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9C61E" w14:textId="77777777" w:rsidR="00561476" w:rsidRPr="004644B3" w:rsidRDefault="007C13F1" w:rsidP="00561476">
      <w:pPr>
        <w:jc w:val="center"/>
        <w:rPr>
          <w:b/>
          <w:sz w:val="36"/>
          <w:szCs w:val="36"/>
        </w:rPr>
      </w:pPr>
      <w:r>
        <w:rPr>
          <w:b/>
          <w:sz w:val="36"/>
          <w:szCs w:val="36"/>
        </w:rPr>
        <w:pict w14:anchorId="55801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14:paraId="4F124158" w14:textId="77777777" w:rsidR="00561476" w:rsidRPr="004644B3" w:rsidRDefault="00561476" w:rsidP="00561476">
      <w:pPr>
        <w:jc w:val="center"/>
        <w:rPr>
          <w:b/>
          <w:sz w:val="36"/>
          <w:szCs w:val="36"/>
          <w:lang w:val="en-US"/>
        </w:rPr>
      </w:pPr>
    </w:p>
    <w:p w14:paraId="0A619BA6" w14:textId="77777777" w:rsidR="000A4DD6" w:rsidRPr="004644B3" w:rsidRDefault="000A4DD6" w:rsidP="00561476">
      <w:pPr>
        <w:jc w:val="center"/>
        <w:rPr>
          <w:b/>
          <w:sz w:val="36"/>
          <w:szCs w:val="36"/>
          <w:lang w:val="en-US"/>
        </w:rPr>
      </w:pPr>
    </w:p>
    <w:p w14:paraId="5D9CD824" w14:textId="77777777" w:rsidR="000A4DD6" w:rsidRPr="004644B3" w:rsidRDefault="000A4DD6" w:rsidP="00561476">
      <w:pPr>
        <w:jc w:val="center"/>
        <w:rPr>
          <w:b/>
          <w:sz w:val="36"/>
          <w:szCs w:val="36"/>
          <w:lang w:val="en-US"/>
        </w:rPr>
      </w:pPr>
    </w:p>
    <w:p w14:paraId="651CB6B1" w14:textId="77777777" w:rsidR="000A4DD6" w:rsidRPr="004644B3" w:rsidRDefault="000A4DD6" w:rsidP="00561476">
      <w:pPr>
        <w:jc w:val="center"/>
        <w:rPr>
          <w:b/>
          <w:sz w:val="36"/>
          <w:szCs w:val="36"/>
          <w:lang w:val="en-US"/>
        </w:rPr>
      </w:pPr>
    </w:p>
    <w:p w14:paraId="1999876F" w14:textId="77777777" w:rsidR="00561476" w:rsidRPr="004644B3" w:rsidRDefault="00561476" w:rsidP="00561476">
      <w:pPr>
        <w:tabs>
          <w:tab w:val="left" w:pos="5204"/>
        </w:tabs>
        <w:jc w:val="left"/>
        <w:rPr>
          <w:b/>
          <w:sz w:val="36"/>
          <w:szCs w:val="36"/>
        </w:rPr>
      </w:pPr>
      <w:r w:rsidRPr="004644B3">
        <w:rPr>
          <w:b/>
          <w:sz w:val="36"/>
          <w:szCs w:val="36"/>
        </w:rPr>
        <w:tab/>
      </w:r>
    </w:p>
    <w:p w14:paraId="31ED6CB7" w14:textId="77777777" w:rsidR="00561476" w:rsidRPr="004644B3" w:rsidRDefault="00561476" w:rsidP="00561476">
      <w:pPr>
        <w:jc w:val="center"/>
        <w:rPr>
          <w:b/>
          <w:sz w:val="36"/>
          <w:szCs w:val="36"/>
        </w:rPr>
      </w:pPr>
    </w:p>
    <w:p w14:paraId="7C707594" w14:textId="77777777" w:rsidR="00561476" w:rsidRPr="004644B3" w:rsidRDefault="00CB76D2" w:rsidP="00561476">
      <w:pPr>
        <w:jc w:val="center"/>
        <w:rPr>
          <w:b/>
          <w:sz w:val="48"/>
          <w:szCs w:val="48"/>
        </w:rPr>
      </w:pPr>
      <w:bookmarkStart w:id="0" w:name="_Toc226196784"/>
      <w:bookmarkStart w:id="1" w:name="_Toc226197203"/>
      <w:r w:rsidRPr="004644B3">
        <w:rPr>
          <w:b/>
          <w:sz w:val="48"/>
          <w:szCs w:val="48"/>
        </w:rPr>
        <w:t>М</w:t>
      </w:r>
      <w:r w:rsidR="00561476" w:rsidRPr="004644B3">
        <w:rPr>
          <w:b/>
          <w:sz w:val="48"/>
          <w:szCs w:val="48"/>
        </w:rPr>
        <w:t>ониторинг СМИ</w:t>
      </w:r>
      <w:bookmarkEnd w:id="0"/>
      <w:bookmarkEnd w:id="1"/>
      <w:r w:rsidR="00561476" w:rsidRPr="004644B3">
        <w:rPr>
          <w:b/>
          <w:sz w:val="48"/>
          <w:szCs w:val="48"/>
        </w:rPr>
        <w:t xml:space="preserve"> РФ</w:t>
      </w:r>
    </w:p>
    <w:p w14:paraId="015BAB73" w14:textId="77777777" w:rsidR="00561476" w:rsidRPr="004644B3" w:rsidRDefault="00561476" w:rsidP="00561476">
      <w:pPr>
        <w:jc w:val="center"/>
        <w:rPr>
          <w:b/>
          <w:sz w:val="48"/>
          <w:szCs w:val="48"/>
        </w:rPr>
      </w:pPr>
      <w:bookmarkStart w:id="2" w:name="_Toc226196785"/>
      <w:bookmarkStart w:id="3" w:name="_Toc226197204"/>
      <w:r w:rsidRPr="004644B3">
        <w:rPr>
          <w:b/>
          <w:sz w:val="48"/>
          <w:szCs w:val="48"/>
        </w:rPr>
        <w:t>по пенсионной тематике</w:t>
      </w:r>
      <w:bookmarkEnd w:id="2"/>
      <w:bookmarkEnd w:id="3"/>
    </w:p>
    <w:p w14:paraId="34CD17D8" w14:textId="77777777" w:rsidR="008B6D1B" w:rsidRPr="004644B3" w:rsidRDefault="008B6D1B" w:rsidP="00C70A20">
      <w:pPr>
        <w:jc w:val="center"/>
        <w:rPr>
          <w:b/>
          <w:sz w:val="48"/>
          <w:szCs w:val="48"/>
        </w:rPr>
      </w:pPr>
    </w:p>
    <w:p w14:paraId="3B1894BC" w14:textId="77777777" w:rsidR="007D6FE5" w:rsidRPr="004644B3" w:rsidRDefault="007D6FE5" w:rsidP="00C70A20">
      <w:pPr>
        <w:jc w:val="center"/>
        <w:rPr>
          <w:b/>
          <w:sz w:val="36"/>
          <w:szCs w:val="36"/>
        </w:rPr>
      </w:pPr>
      <w:r w:rsidRPr="004644B3">
        <w:rPr>
          <w:b/>
          <w:sz w:val="36"/>
          <w:szCs w:val="36"/>
        </w:rPr>
        <w:t xml:space="preserve"> </w:t>
      </w:r>
    </w:p>
    <w:p w14:paraId="390EB86B" w14:textId="77777777" w:rsidR="00C70A20" w:rsidRPr="004644B3" w:rsidRDefault="00433AB2" w:rsidP="00C70A20">
      <w:pPr>
        <w:jc w:val="center"/>
        <w:rPr>
          <w:b/>
          <w:sz w:val="40"/>
          <w:szCs w:val="40"/>
        </w:rPr>
      </w:pPr>
      <w:r w:rsidRPr="004644B3">
        <w:rPr>
          <w:b/>
          <w:sz w:val="40"/>
          <w:szCs w:val="40"/>
          <w:lang w:val="en-US"/>
        </w:rPr>
        <w:t>1</w:t>
      </w:r>
      <w:r w:rsidR="00F86411" w:rsidRPr="004644B3">
        <w:rPr>
          <w:b/>
          <w:sz w:val="40"/>
          <w:szCs w:val="40"/>
          <w:lang w:val="en-US"/>
        </w:rPr>
        <w:t>9</w:t>
      </w:r>
      <w:r w:rsidR="00CB6B64" w:rsidRPr="004644B3">
        <w:rPr>
          <w:b/>
          <w:sz w:val="40"/>
          <w:szCs w:val="40"/>
        </w:rPr>
        <w:t>.</w:t>
      </w:r>
      <w:r w:rsidR="001C5C5D" w:rsidRPr="004644B3">
        <w:rPr>
          <w:b/>
          <w:sz w:val="40"/>
          <w:szCs w:val="40"/>
          <w:lang w:val="en-US"/>
        </w:rPr>
        <w:t>1</w:t>
      </w:r>
      <w:r w:rsidR="00221629" w:rsidRPr="004644B3">
        <w:rPr>
          <w:b/>
          <w:sz w:val="40"/>
          <w:szCs w:val="40"/>
          <w:lang w:val="en-US"/>
        </w:rPr>
        <w:t>1</w:t>
      </w:r>
      <w:r w:rsidR="000214CF" w:rsidRPr="004644B3">
        <w:rPr>
          <w:b/>
          <w:sz w:val="40"/>
          <w:szCs w:val="40"/>
        </w:rPr>
        <w:t>.</w:t>
      </w:r>
      <w:r w:rsidR="007D6FE5" w:rsidRPr="004644B3">
        <w:rPr>
          <w:b/>
          <w:sz w:val="40"/>
          <w:szCs w:val="40"/>
        </w:rPr>
        <w:t>20</w:t>
      </w:r>
      <w:r w:rsidR="00EB57E7" w:rsidRPr="004644B3">
        <w:rPr>
          <w:b/>
          <w:sz w:val="40"/>
          <w:szCs w:val="40"/>
        </w:rPr>
        <w:t>2</w:t>
      </w:r>
      <w:r w:rsidR="005E66F0" w:rsidRPr="004644B3">
        <w:rPr>
          <w:b/>
          <w:sz w:val="40"/>
          <w:szCs w:val="40"/>
        </w:rPr>
        <w:t>4</w:t>
      </w:r>
      <w:r w:rsidR="00C70A20" w:rsidRPr="004644B3">
        <w:rPr>
          <w:b/>
          <w:sz w:val="40"/>
          <w:szCs w:val="40"/>
        </w:rPr>
        <w:t xml:space="preserve"> г</w:t>
      </w:r>
      <w:r w:rsidR="007D6FE5" w:rsidRPr="004644B3">
        <w:rPr>
          <w:b/>
          <w:sz w:val="40"/>
          <w:szCs w:val="40"/>
        </w:rPr>
        <w:t>.</w:t>
      </w:r>
    </w:p>
    <w:p w14:paraId="04C5A103" w14:textId="77777777" w:rsidR="007D6FE5" w:rsidRPr="004644B3" w:rsidRDefault="007D6FE5" w:rsidP="000C1A46">
      <w:pPr>
        <w:jc w:val="center"/>
        <w:rPr>
          <w:b/>
          <w:sz w:val="40"/>
          <w:szCs w:val="40"/>
        </w:rPr>
      </w:pPr>
    </w:p>
    <w:p w14:paraId="2CBEB626" w14:textId="77777777" w:rsidR="00C16C6D" w:rsidRPr="004644B3" w:rsidRDefault="00C16C6D" w:rsidP="000C1A46">
      <w:pPr>
        <w:jc w:val="center"/>
        <w:rPr>
          <w:b/>
          <w:sz w:val="40"/>
          <w:szCs w:val="40"/>
        </w:rPr>
      </w:pPr>
    </w:p>
    <w:p w14:paraId="2B5EA347" w14:textId="77777777" w:rsidR="00C70A20" w:rsidRPr="004644B3" w:rsidRDefault="00C70A20" w:rsidP="000C1A46">
      <w:pPr>
        <w:jc w:val="center"/>
        <w:rPr>
          <w:b/>
          <w:sz w:val="40"/>
          <w:szCs w:val="40"/>
        </w:rPr>
      </w:pPr>
    </w:p>
    <w:p w14:paraId="68AA9B9B" w14:textId="77777777" w:rsidR="00C70A20" w:rsidRPr="004644B3" w:rsidRDefault="00C70A20" w:rsidP="000C1A46">
      <w:pPr>
        <w:jc w:val="center"/>
      </w:pPr>
    </w:p>
    <w:p w14:paraId="742067B7" w14:textId="77777777" w:rsidR="00CB76D2" w:rsidRPr="004644B3" w:rsidRDefault="00CB76D2" w:rsidP="000C1A46">
      <w:pPr>
        <w:jc w:val="center"/>
        <w:rPr>
          <w:b/>
          <w:sz w:val="40"/>
          <w:szCs w:val="40"/>
        </w:rPr>
      </w:pPr>
    </w:p>
    <w:p w14:paraId="1A37D297" w14:textId="77777777" w:rsidR="009D66A1" w:rsidRPr="004644B3" w:rsidRDefault="009B23FE" w:rsidP="009B23FE">
      <w:pPr>
        <w:pStyle w:val="10"/>
        <w:jc w:val="center"/>
      </w:pPr>
      <w:r w:rsidRPr="004644B3">
        <w:br w:type="page"/>
      </w:r>
      <w:bookmarkStart w:id="4" w:name="_Toc396864626"/>
      <w:bookmarkStart w:id="5" w:name="_Toc182895233"/>
      <w:r w:rsidR="009D79CC" w:rsidRPr="004644B3">
        <w:lastRenderedPageBreak/>
        <w:t>Те</w:t>
      </w:r>
      <w:r w:rsidR="009D66A1" w:rsidRPr="004644B3">
        <w:t>мы</w:t>
      </w:r>
      <w:r w:rsidR="009D66A1" w:rsidRPr="004644B3">
        <w:rPr>
          <w:rFonts w:ascii="Arial Rounded MT Bold" w:hAnsi="Arial Rounded MT Bold"/>
        </w:rPr>
        <w:t xml:space="preserve"> </w:t>
      </w:r>
      <w:r w:rsidR="009D66A1" w:rsidRPr="004644B3">
        <w:t>дня</w:t>
      </w:r>
      <w:bookmarkEnd w:id="4"/>
      <w:bookmarkEnd w:id="5"/>
    </w:p>
    <w:p w14:paraId="6A96AF1D" w14:textId="77777777" w:rsidR="008538D6" w:rsidRPr="004644B3" w:rsidRDefault="008538D6" w:rsidP="00676D5F">
      <w:pPr>
        <w:numPr>
          <w:ilvl w:val="0"/>
          <w:numId w:val="25"/>
        </w:numPr>
        <w:rPr>
          <w:i/>
        </w:rPr>
      </w:pPr>
      <w:r w:rsidRPr="004644B3">
        <w:rPr>
          <w:i/>
        </w:rPr>
        <w:t xml:space="preserve">Банк России опубликовал результаты управления НПФ пенсионными накоплениями и резервами за девять месяцев 2024 г., которые оказались ниже уровня инфляции. На длительном горизонте инфляция также переигрывает доходности НПФ. Однако ситуация обещает улучшиться как вследствие восстановления долгового рынка, так и за счет высокой доходности купленных в последнее время облигаций, </w:t>
      </w:r>
      <w:hyperlink w:anchor="a1" w:history="1">
        <w:r w:rsidRPr="004644B3">
          <w:rPr>
            <w:rStyle w:val="a3"/>
            <w:i/>
          </w:rPr>
          <w:t xml:space="preserve">пишет </w:t>
        </w:r>
        <w:r w:rsidR="004644B3" w:rsidRPr="004644B3">
          <w:rPr>
            <w:rStyle w:val="a3"/>
            <w:i/>
          </w:rPr>
          <w:t>«</w:t>
        </w:r>
        <w:r w:rsidRPr="004644B3">
          <w:rPr>
            <w:rStyle w:val="a3"/>
            <w:i/>
          </w:rPr>
          <w:t>Эксперт</w:t>
        </w:r>
        <w:r w:rsidR="004644B3" w:rsidRPr="004644B3">
          <w:rPr>
            <w:rStyle w:val="a3"/>
            <w:i/>
          </w:rPr>
          <w:t>»</w:t>
        </w:r>
      </w:hyperlink>
    </w:p>
    <w:p w14:paraId="31C8D795" w14:textId="77777777" w:rsidR="00A1463C" w:rsidRPr="004644B3" w:rsidRDefault="00076538" w:rsidP="00676D5F">
      <w:pPr>
        <w:numPr>
          <w:ilvl w:val="0"/>
          <w:numId w:val="25"/>
        </w:numPr>
        <w:rPr>
          <w:i/>
        </w:rPr>
      </w:pPr>
      <w:r w:rsidRPr="004644B3">
        <w:rPr>
          <w:i/>
        </w:rPr>
        <w:t xml:space="preserve">Многих россиян волнует вопрос, на какие деньги они будут жить, когда выйдут на пенсию, не скажется ли это на уровне жизни, к которому привык. Стоит ли доверять негосударственным пенсионным фондам, будет ли в них пенсия больше, </w:t>
      </w:r>
      <w:hyperlink w:anchor="a2" w:history="1">
        <w:r w:rsidRPr="004644B3">
          <w:rPr>
            <w:rStyle w:val="a3"/>
            <w:i/>
          </w:rPr>
          <w:t xml:space="preserve">интернет-изданию </w:t>
        </w:r>
        <w:r w:rsidR="004644B3" w:rsidRPr="004644B3">
          <w:rPr>
            <w:rStyle w:val="a3"/>
            <w:i/>
          </w:rPr>
          <w:t>«</w:t>
        </w:r>
        <w:r w:rsidRPr="004644B3">
          <w:rPr>
            <w:rStyle w:val="a3"/>
            <w:i/>
          </w:rPr>
          <w:t>ФедералПресс</w:t>
        </w:r>
        <w:r w:rsidR="004644B3" w:rsidRPr="004644B3">
          <w:rPr>
            <w:rStyle w:val="a3"/>
            <w:i/>
          </w:rPr>
          <w:t>»</w:t>
        </w:r>
        <w:r w:rsidRPr="004644B3">
          <w:rPr>
            <w:rStyle w:val="a3"/>
            <w:i/>
          </w:rPr>
          <w:t xml:space="preserve"> ответила</w:t>
        </w:r>
      </w:hyperlink>
      <w:r w:rsidRPr="004644B3">
        <w:rPr>
          <w:i/>
        </w:rPr>
        <w:t xml:space="preserve"> лектор Российского общества </w:t>
      </w:r>
      <w:r w:rsidR="004644B3" w:rsidRPr="004644B3">
        <w:rPr>
          <w:i/>
        </w:rPr>
        <w:t>«</w:t>
      </w:r>
      <w:r w:rsidRPr="004644B3">
        <w:rPr>
          <w:i/>
        </w:rPr>
        <w:t>Знание</w:t>
      </w:r>
      <w:r w:rsidR="004644B3" w:rsidRPr="004644B3">
        <w:rPr>
          <w:i/>
        </w:rPr>
        <w:t>»</w:t>
      </w:r>
      <w:r w:rsidRPr="004644B3">
        <w:rPr>
          <w:i/>
        </w:rPr>
        <w:t>, эксперт по управлению личными и семейными финансами Наталья Тимошкина</w:t>
      </w:r>
    </w:p>
    <w:p w14:paraId="01034620" w14:textId="77777777" w:rsidR="00076538" w:rsidRPr="004644B3" w:rsidRDefault="00076538" w:rsidP="00676D5F">
      <w:pPr>
        <w:numPr>
          <w:ilvl w:val="0"/>
          <w:numId w:val="25"/>
        </w:numPr>
        <w:rPr>
          <w:i/>
        </w:rPr>
      </w:pPr>
      <w:r w:rsidRPr="004644B3">
        <w:rPr>
          <w:i/>
        </w:rPr>
        <w:t xml:space="preserve">НПФ </w:t>
      </w:r>
      <w:r w:rsidR="004644B3" w:rsidRPr="004644B3">
        <w:rPr>
          <w:i/>
        </w:rPr>
        <w:t>«</w:t>
      </w:r>
      <w:r w:rsidRPr="004644B3">
        <w:rPr>
          <w:i/>
        </w:rPr>
        <w:t>БЛАГОСОСТОЯНИЕ</w:t>
      </w:r>
      <w:r w:rsidR="004644B3" w:rsidRPr="004644B3">
        <w:rPr>
          <w:i/>
        </w:rPr>
        <w:t>»</w:t>
      </w:r>
      <w:r w:rsidRPr="004644B3">
        <w:rPr>
          <w:i/>
        </w:rPr>
        <w:t xml:space="preserve"> информирует о том, что выплата негосударственных пенсий гражданам РФ продолжится автоматически в новом году. Россиянам не нужно предоставлять справку с места жительства или лично посещать офисы фонда для продления выплат. Фонд самостоятельно получает актуальную информацию из государственной электронной системы, </w:t>
      </w:r>
      <w:hyperlink w:anchor="a3" w:history="1">
        <w:r w:rsidRPr="004644B3">
          <w:rPr>
            <w:rStyle w:val="a3"/>
            <w:i/>
          </w:rPr>
          <w:t xml:space="preserve">передает </w:t>
        </w:r>
        <w:r w:rsidR="004644B3" w:rsidRPr="004644B3">
          <w:rPr>
            <w:rStyle w:val="a3"/>
            <w:i/>
          </w:rPr>
          <w:t>«</w:t>
        </w:r>
        <w:r w:rsidRPr="004644B3">
          <w:rPr>
            <w:rStyle w:val="a3"/>
            <w:i/>
          </w:rPr>
          <w:t>Ваш Пенсионный Брокер</w:t>
        </w:r>
        <w:r w:rsidR="004644B3" w:rsidRPr="004644B3">
          <w:rPr>
            <w:rStyle w:val="a3"/>
            <w:i/>
          </w:rPr>
          <w:t>»</w:t>
        </w:r>
      </w:hyperlink>
    </w:p>
    <w:p w14:paraId="75A5E8AD" w14:textId="77777777" w:rsidR="00076538" w:rsidRPr="004644B3" w:rsidRDefault="00076538" w:rsidP="00676D5F">
      <w:pPr>
        <w:numPr>
          <w:ilvl w:val="0"/>
          <w:numId w:val="25"/>
        </w:numPr>
        <w:rPr>
          <w:i/>
        </w:rPr>
      </w:pPr>
      <w:r w:rsidRPr="004644B3">
        <w:rPr>
          <w:i/>
        </w:rPr>
        <w:t xml:space="preserve">Бум на российском рынке сбережений связан с новыми правилами, установленными с этого года, </w:t>
      </w:r>
      <w:hyperlink w:anchor="a4" w:history="1">
        <w:r w:rsidRPr="004644B3">
          <w:rPr>
            <w:rStyle w:val="a3"/>
            <w:i/>
          </w:rPr>
          <w:t xml:space="preserve">рассказал в эфире телеканала </w:t>
        </w:r>
        <w:r w:rsidR="004644B3" w:rsidRPr="004644B3">
          <w:rPr>
            <w:rStyle w:val="a3"/>
            <w:i/>
          </w:rPr>
          <w:t>«</w:t>
        </w:r>
        <w:r w:rsidRPr="004644B3">
          <w:rPr>
            <w:rStyle w:val="a3"/>
            <w:i/>
          </w:rPr>
          <w:t>Вместе-РФ</w:t>
        </w:r>
        <w:r w:rsidR="004644B3" w:rsidRPr="004644B3">
          <w:rPr>
            <w:rStyle w:val="a3"/>
            <w:i/>
          </w:rPr>
          <w:t>»</w:t>
        </w:r>
      </w:hyperlink>
      <w:r w:rsidRPr="004644B3">
        <w:rPr>
          <w:i/>
        </w:rPr>
        <w:t xml:space="preserve"> сенатор Александр Шендерюк-Жидков. Он отметил, что программа долгосрочных сбережений, которая начала действовать в 2024 году, обеспечивает не только высокую доходность вложенных средств, но и софинансирование со стороны государства</w:t>
      </w:r>
    </w:p>
    <w:p w14:paraId="78DC37BF" w14:textId="77777777" w:rsidR="004C3FF7" w:rsidRPr="004644B3" w:rsidRDefault="004C3FF7" w:rsidP="00676D5F">
      <w:pPr>
        <w:numPr>
          <w:ilvl w:val="0"/>
          <w:numId w:val="25"/>
        </w:numPr>
        <w:rPr>
          <w:i/>
        </w:rPr>
      </w:pPr>
      <w:r w:rsidRPr="004644B3">
        <w:rPr>
          <w:i/>
        </w:rPr>
        <w:t xml:space="preserve">В 2024 году в России запустили программу долгосрочных сбережений (ПДС). Она долго прорабатывалась, концепции обсуждались с Минфином, Банком России, профессиональным финансовым сообществом. О том, как работает эта программа и какую выгоду может получить простой вкладчик, </w:t>
      </w:r>
      <w:hyperlink w:anchor="a5" w:history="1">
        <w:r w:rsidRPr="004644B3">
          <w:rPr>
            <w:rStyle w:val="a3"/>
            <w:i/>
          </w:rPr>
          <w:t>рассказал в интервью РИА Новости</w:t>
        </w:r>
      </w:hyperlink>
      <w:r w:rsidRPr="004644B3">
        <w:rPr>
          <w:i/>
        </w:rPr>
        <w:t xml:space="preserve"> генеральный директор </w:t>
      </w:r>
      <w:r w:rsidR="004644B3" w:rsidRPr="004644B3">
        <w:rPr>
          <w:i/>
        </w:rPr>
        <w:t>«</w:t>
      </w:r>
      <w:r w:rsidRPr="004644B3">
        <w:rPr>
          <w:i/>
        </w:rPr>
        <w:t>ВТБ Пенсионный фонд</w:t>
      </w:r>
      <w:r w:rsidR="004644B3" w:rsidRPr="004644B3">
        <w:rPr>
          <w:i/>
        </w:rPr>
        <w:t>»</w:t>
      </w:r>
      <w:r w:rsidRPr="004644B3">
        <w:rPr>
          <w:i/>
        </w:rPr>
        <w:t xml:space="preserve"> Андрей Осипов</w:t>
      </w:r>
    </w:p>
    <w:p w14:paraId="33538C5B" w14:textId="77777777" w:rsidR="007000DE" w:rsidRPr="004644B3" w:rsidRDefault="007000DE" w:rsidP="00676D5F">
      <w:pPr>
        <w:numPr>
          <w:ilvl w:val="0"/>
          <w:numId w:val="25"/>
        </w:numPr>
        <w:rPr>
          <w:i/>
        </w:rPr>
      </w:pPr>
      <w:r w:rsidRPr="004644B3">
        <w:rPr>
          <w:i/>
        </w:rPr>
        <w:t xml:space="preserve">Средняя пенсия работающих россиян увеличилась на 10% за год - на октябрь она составила 19,2 тыс., следует из статистики Соцфонда. Рост выплат у трудящихся оказался быстрее, чем у незанятых граждан (7,3%), а также он опередил инфляцию. Дело в том, что чем дольше человек работает - тем больше пенсионных баллов он копит, а значит, и выплата у него выше - таких людей становится всё больше, </w:t>
      </w:r>
      <w:hyperlink w:anchor="a6" w:history="1">
        <w:r w:rsidRPr="004644B3">
          <w:rPr>
            <w:rStyle w:val="a3"/>
            <w:i/>
          </w:rPr>
          <w:t xml:space="preserve">передают </w:t>
        </w:r>
        <w:r w:rsidR="004644B3" w:rsidRPr="004644B3">
          <w:rPr>
            <w:rStyle w:val="a3"/>
            <w:i/>
          </w:rPr>
          <w:t>«</w:t>
        </w:r>
        <w:r w:rsidRPr="004644B3">
          <w:rPr>
            <w:rStyle w:val="a3"/>
            <w:i/>
          </w:rPr>
          <w:t>Известия</w:t>
        </w:r>
        <w:r w:rsidR="004644B3" w:rsidRPr="004644B3">
          <w:rPr>
            <w:rStyle w:val="a3"/>
            <w:i/>
          </w:rPr>
          <w:t>»</w:t>
        </w:r>
      </w:hyperlink>
    </w:p>
    <w:p w14:paraId="273C3D2D" w14:textId="77777777" w:rsidR="000C53C2" w:rsidRPr="004644B3" w:rsidRDefault="000C53C2" w:rsidP="00676D5F">
      <w:pPr>
        <w:numPr>
          <w:ilvl w:val="0"/>
          <w:numId w:val="25"/>
        </w:numPr>
        <w:rPr>
          <w:i/>
        </w:rPr>
      </w:pPr>
      <w:r w:rsidRPr="004644B3">
        <w:rPr>
          <w:i/>
        </w:rPr>
        <w:t xml:space="preserve">Российские пенсионеры переживают период относительного и абсолютного обнищания. В РФ сокращается отношение пенсий к растущим зарплатам, а также снижается реальная покупательная способность пенсий. С учетом особенностей </w:t>
      </w:r>
      <w:r w:rsidR="004644B3" w:rsidRPr="004644B3">
        <w:rPr>
          <w:i/>
        </w:rPr>
        <w:t>«</w:t>
      </w:r>
      <w:r w:rsidRPr="004644B3">
        <w:rPr>
          <w:i/>
        </w:rPr>
        <w:t>корзины потребления бедных</w:t>
      </w:r>
      <w:r w:rsidR="004644B3" w:rsidRPr="004644B3">
        <w:rPr>
          <w:i/>
        </w:rPr>
        <w:t>»</w:t>
      </w:r>
      <w:r w:rsidRPr="004644B3">
        <w:rPr>
          <w:i/>
        </w:rPr>
        <w:t xml:space="preserve"> реальные пенсии снизились в </w:t>
      </w:r>
      <w:r w:rsidRPr="004644B3">
        <w:rPr>
          <w:i/>
        </w:rPr>
        <w:lastRenderedPageBreak/>
        <w:t xml:space="preserve">стране за год не на 0,1%, как сообщает Росстат, а на 5% – утверждают независимые экономисты, </w:t>
      </w:r>
      <w:hyperlink w:anchor="a7" w:history="1">
        <w:r w:rsidRPr="004644B3">
          <w:rPr>
            <w:rStyle w:val="a3"/>
            <w:i/>
          </w:rPr>
          <w:t xml:space="preserve">пишет </w:t>
        </w:r>
        <w:r w:rsidR="004644B3" w:rsidRPr="004644B3">
          <w:rPr>
            <w:rStyle w:val="a3"/>
            <w:i/>
          </w:rPr>
          <w:t>«</w:t>
        </w:r>
        <w:r w:rsidRPr="004644B3">
          <w:rPr>
            <w:rStyle w:val="a3"/>
            <w:i/>
          </w:rPr>
          <w:t>Независимая газета</w:t>
        </w:r>
        <w:r w:rsidR="004644B3" w:rsidRPr="004644B3">
          <w:rPr>
            <w:rStyle w:val="a3"/>
            <w:i/>
          </w:rPr>
          <w:t>»</w:t>
        </w:r>
      </w:hyperlink>
    </w:p>
    <w:p w14:paraId="4D03B114" w14:textId="77777777" w:rsidR="000C53C2" w:rsidRPr="004644B3" w:rsidRDefault="000C53C2" w:rsidP="00676D5F">
      <w:pPr>
        <w:numPr>
          <w:ilvl w:val="0"/>
          <w:numId w:val="25"/>
        </w:numPr>
        <w:rPr>
          <w:i/>
        </w:rPr>
      </w:pPr>
      <w:r w:rsidRPr="004644B3">
        <w:rPr>
          <w:i/>
        </w:rPr>
        <w:t xml:space="preserve">Россияне 55 лет и старше составляют треть населения России, их доля постепенно растет. При этом к 2030 году численность россиян старше трудоспособного возраста сократится до 32,9 млн человек с учетом продолжающегося повышения пенсионного возраста, говорится в стратегии действий в интересах граждан старшего поколения в РФ до 2030 года, опубликованной на сайте Минтруда, </w:t>
      </w:r>
      <w:hyperlink w:anchor="a8" w:history="1">
        <w:r w:rsidRPr="004644B3">
          <w:rPr>
            <w:rStyle w:val="a3"/>
            <w:i/>
          </w:rPr>
          <w:t xml:space="preserve">информирует </w:t>
        </w:r>
        <w:r w:rsidR="004644B3" w:rsidRPr="004644B3">
          <w:rPr>
            <w:rStyle w:val="a3"/>
            <w:i/>
          </w:rPr>
          <w:t>«</w:t>
        </w:r>
        <w:r w:rsidRPr="004644B3">
          <w:rPr>
            <w:rStyle w:val="a3"/>
            <w:i/>
          </w:rPr>
          <w:t>ТАСС</w:t>
        </w:r>
        <w:r w:rsidR="004644B3" w:rsidRPr="004644B3">
          <w:rPr>
            <w:rStyle w:val="a3"/>
            <w:i/>
          </w:rPr>
          <w:t>»</w:t>
        </w:r>
      </w:hyperlink>
    </w:p>
    <w:p w14:paraId="21AD1BEB" w14:textId="77777777" w:rsidR="00940029" w:rsidRPr="004644B3" w:rsidRDefault="009D79CC" w:rsidP="00940029">
      <w:pPr>
        <w:pStyle w:val="10"/>
        <w:jc w:val="center"/>
      </w:pPr>
      <w:bookmarkStart w:id="6" w:name="_Toc173015209"/>
      <w:bookmarkStart w:id="7" w:name="_Toc182895234"/>
      <w:r w:rsidRPr="004644B3">
        <w:t>Ци</w:t>
      </w:r>
      <w:r w:rsidR="00940029" w:rsidRPr="004644B3">
        <w:t>таты дня</w:t>
      </w:r>
      <w:bookmarkEnd w:id="6"/>
      <w:bookmarkEnd w:id="7"/>
    </w:p>
    <w:p w14:paraId="0914BD13" w14:textId="77777777" w:rsidR="004C3FF7" w:rsidRPr="004644B3" w:rsidRDefault="004C3FF7" w:rsidP="003B3BAA">
      <w:pPr>
        <w:numPr>
          <w:ilvl w:val="0"/>
          <w:numId w:val="27"/>
        </w:numPr>
        <w:rPr>
          <w:i/>
        </w:rPr>
      </w:pPr>
      <w:r w:rsidRPr="004644B3">
        <w:rPr>
          <w:i/>
        </w:rPr>
        <w:t xml:space="preserve">Андрей Осипов, генеральный директор ВТБ Пенсионный фонд: </w:t>
      </w:r>
      <w:r w:rsidR="004644B3" w:rsidRPr="004644B3">
        <w:rPr>
          <w:i/>
        </w:rPr>
        <w:t>«</w:t>
      </w:r>
      <w:r w:rsidR="00AB370A" w:rsidRPr="004644B3">
        <w:rPr>
          <w:i/>
        </w:rPr>
        <w:t xml:space="preserve">Мы предложили нашим клиентам расширенные возможности по управлению финансами как на долгую перспективу, так и на короткой дистанции. Выбирая комплексный продукт </w:t>
      </w:r>
      <w:r w:rsidR="004644B3" w:rsidRPr="004644B3">
        <w:rPr>
          <w:i/>
        </w:rPr>
        <w:t>«</w:t>
      </w:r>
      <w:r w:rsidR="00AB370A" w:rsidRPr="004644B3">
        <w:rPr>
          <w:i/>
        </w:rPr>
        <w:t>ПДС + вклад</w:t>
      </w:r>
      <w:r w:rsidR="004644B3" w:rsidRPr="004644B3">
        <w:rPr>
          <w:i/>
        </w:rPr>
        <w:t>»</w:t>
      </w:r>
      <w:r w:rsidR="00AB370A" w:rsidRPr="004644B3">
        <w:rPr>
          <w:i/>
        </w:rPr>
        <w:t xml:space="preserve">, клиент получает сразу несколько источников дохода – повышенную ставку по срочному вкладу от банка ВТБ и </w:t>
      </w:r>
      <w:r w:rsidR="004644B3" w:rsidRPr="004644B3">
        <w:rPr>
          <w:i/>
        </w:rPr>
        <w:t>«</w:t>
      </w:r>
      <w:r w:rsidR="00AB370A" w:rsidRPr="004644B3">
        <w:rPr>
          <w:i/>
        </w:rPr>
        <w:t>длинные</w:t>
      </w:r>
      <w:r w:rsidR="004644B3" w:rsidRPr="004644B3">
        <w:rPr>
          <w:i/>
        </w:rPr>
        <w:t>»</w:t>
      </w:r>
      <w:r w:rsidR="00AB370A" w:rsidRPr="004644B3">
        <w:rPr>
          <w:i/>
        </w:rPr>
        <w:t xml:space="preserve"> инвестиции по программе долгосрочных сбережений с возможностью получить софинансирование от государства, инвестиционный доход от НПФ ВТБ и налоговый вычет. ПДС сегодня – один из самых эффективных инструментов, доступных гражданам России</w:t>
      </w:r>
      <w:r w:rsidR="004644B3" w:rsidRPr="004644B3">
        <w:rPr>
          <w:i/>
        </w:rPr>
        <w:t>»</w:t>
      </w:r>
    </w:p>
    <w:p w14:paraId="7BA625F1" w14:textId="77777777" w:rsidR="00676D5F" w:rsidRPr="004644B3" w:rsidRDefault="00076538" w:rsidP="003B3BAA">
      <w:pPr>
        <w:numPr>
          <w:ilvl w:val="0"/>
          <w:numId w:val="27"/>
        </w:numPr>
        <w:rPr>
          <w:i/>
        </w:rPr>
      </w:pPr>
      <w:r w:rsidRPr="004644B3">
        <w:rPr>
          <w:i/>
        </w:rPr>
        <w:t xml:space="preserve">Наталья Тимошкина, лектор Российского общества </w:t>
      </w:r>
      <w:r w:rsidR="004644B3" w:rsidRPr="004644B3">
        <w:rPr>
          <w:i/>
        </w:rPr>
        <w:t>«</w:t>
      </w:r>
      <w:r w:rsidRPr="004644B3">
        <w:rPr>
          <w:i/>
        </w:rPr>
        <w:t>Знание</w:t>
      </w:r>
      <w:r w:rsidR="004644B3" w:rsidRPr="004644B3">
        <w:rPr>
          <w:i/>
        </w:rPr>
        <w:t>»</w:t>
      </w:r>
      <w:r w:rsidRPr="004644B3">
        <w:rPr>
          <w:i/>
        </w:rPr>
        <w:t xml:space="preserve">, эксперт по управлению личными и семейными финансами: </w:t>
      </w:r>
      <w:r w:rsidR="004644B3" w:rsidRPr="004644B3">
        <w:rPr>
          <w:i/>
        </w:rPr>
        <w:t>«</w:t>
      </w:r>
      <w:r w:rsidRPr="004644B3">
        <w:rPr>
          <w:i/>
        </w:rPr>
        <w:t>Для того, чтобы изменений в комфорте не произошло о пенсионных накоплениях нужно задумываться как можно раньше. Один из вариантов увеличения будущей пенсии – это размещение накопительной части пенсии в НПФ. НПФ – частные пенсионные фонды, которые привлекают средства населения для их инвестирования в различные активы</w:t>
      </w:r>
      <w:r w:rsidR="004644B3" w:rsidRPr="004644B3">
        <w:rPr>
          <w:i/>
        </w:rPr>
        <w:t>»</w:t>
      </w:r>
      <w:r w:rsidRPr="004644B3">
        <w:rPr>
          <w:i/>
        </w:rPr>
        <w:t xml:space="preserve">, – отмечает эксперт. По словам Натальи Тимошкиной, сотрудничество с негосударственным пенсионным фондом не заменяет обязательную пенсию, а дополняет. </w:t>
      </w:r>
      <w:r w:rsidR="004644B3" w:rsidRPr="004644B3">
        <w:rPr>
          <w:i/>
        </w:rPr>
        <w:t>«</w:t>
      </w:r>
      <w:r w:rsidRPr="004644B3">
        <w:rPr>
          <w:i/>
        </w:rPr>
        <w:t>Размещать накопительную часть пенсии и инвестировать через НПФ интересно и потенциально прибыльно, но для безопасности вложений рекомендую перед заключением договора тщательно изучить информацию о НПФ: их доходности, рисках и финансовом состоянии</w:t>
      </w:r>
      <w:r w:rsidR="004644B3" w:rsidRPr="004644B3">
        <w:rPr>
          <w:i/>
        </w:rPr>
        <w:t>»</w:t>
      </w:r>
      <w:r w:rsidRPr="004644B3">
        <w:rPr>
          <w:i/>
        </w:rPr>
        <w:t>, – резюмирует эксперт</w:t>
      </w:r>
    </w:p>
    <w:p w14:paraId="300A768D" w14:textId="77777777" w:rsidR="000C53C2" w:rsidRPr="004644B3" w:rsidRDefault="000C53C2" w:rsidP="003B3BAA">
      <w:pPr>
        <w:numPr>
          <w:ilvl w:val="0"/>
          <w:numId w:val="27"/>
        </w:numPr>
        <w:rPr>
          <w:i/>
        </w:rPr>
      </w:pPr>
      <w:r w:rsidRPr="004644B3">
        <w:rPr>
          <w:i/>
        </w:rPr>
        <w:t xml:space="preserve">Ирина Зандынова, эксперт регионального подразделения Банка России: </w:t>
      </w:r>
      <w:r w:rsidR="004644B3" w:rsidRPr="004644B3">
        <w:rPr>
          <w:i/>
        </w:rPr>
        <w:t>«</w:t>
      </w:r>
      <w:r w:rsidRPr="004644B3">
        <w:rPr>
          <w:i/>
        </w:rPr>
        <w:t>Главная особенность этого инструмента (ПДС – ред.) – софинансирование государства. Это означает, что государство помогает нам копить определённую сумму, становится участником этой программы. И главное условие вносить на сберегательный счёт не менее двух тысяч рублей в год. Тогда в течение 10 лет с момента уплаты первого личного взноса государство будет добавлять к вашим сбережениям определённую сумму. Точная сумма будет зависеть от ваших доходов и от ваших личных взносов</w:t>
      </w:r>
      <w:r w:rsidR="004644B3" w:rsidRPr="004644B3">
        <w:rPr>
          <w:i/>
        </w:rPr>
        <w:t>»</w:t>
      </w:r>
    </w:p>
    <w:p w14:paraId="1C72DD8F" w14:textId="77777777" w:rsidR="006E2276" w:rsidRPr="004644B3" w:rsidRDefault="006E2276" w:rsidP="003B3BAA">
      <w:pPr>
        <w:numPr>
          <w:ilvl w:val="0"/>
          <w:numId w:val="27"/>
        </w:numPr>
        <w:rPr>
          <w:i/>
        </w:rPr>
      </w:pPr>
      <w:r w:rsidRPr="004644B3">
        <w:rPr>
          <w:i/>
        </w:rPr>
        <w:t xml:space="preserve">Оксана Дмитриева, депутат Госдумы РФ: </w:t>
      </w:r>
      <w:r w:rsidR="004644B3" w:rsidRPr="004644B3">
        <w:rPr>
          <w:i/>
        </w:rPr>
        <w:t>«</w:t>
      </w:r>
      <w:r w:rsidRPr="004644B3">
        <w:rPr>
          <w:i/>
        </w:rPr>
        <w:t xml:space="preserve">Сейчас коэффициент замещения, то есть отношение средней пенсии к средней заработной плате, опустился до рекордно низкого значения - 23-24%. Такой уровень наблюдался в 2007 году. К </w:t>
      </w:r>
      <w:r w:rsidRPr="004644B3">
        <w:rPr>
          <w:i/>
        </w:rPr>
        <w:lastRenderedPageBreak/>
        <w:t>сожалению, предусмотренная индексация пенсий, 7,3 % на 2025 год закладывает дальнейшее отставание. Так, в 2024 году рост средней заработной платы составил 20%, а индексация пенсий составит лишь 7,3%. В 2025 году - аналогичная картина: прогнозный рост заработной платы - 13%, а индексация пенсий - 7,3%</w:t>
      </w:r>
      <w:r w:rsidR="004644B3" w:rsidRPr="004644B3">
        <w:rPr>
          <w:i/>
        </w:rPr>
        <w:t>»</w:t>
      </w:r>
    </w:p>
    <w:p w14:paraId="7DAA84B9" w14:textId="77777777" w:rsidR="00A0290C" w:rsidRPr="004644B3"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4644B3">
        <w:rPr>
          <w:u w:val="single"/>
        </w:rPr>
        <w:lastRenderedPageBreak/>
        <w:t>ОГЛАВЛЕНИЕ</w:t>
      </w:r>
    </w:p>
    <w:p w14:paraId="3A387BA0" w14:textId="433A4B2E" w:rsidR="005F3A6C" w:rsidRDefault="00A23955">
      <w:pPr>
        <w:pStyle w:val="12"/>
        <w:tabs>
          <w:tab w:val="right" w:leader="dot" w:pos="9061"/>
        </w:tabs>
        <w:rPr>
          <w:rFonts w:ascii="Calibri" w:hAnsi="Calibri"/>
          <w:b w:val="0"/>
          <w:noProof/>
          <w:kern w:val="2"/>
          <w:sz w:val="24"/>
        </w:rPr>
      </w:pPr>
      <w:r w:rsidRPr="004644B3">
        <w:rPr>
          <w:caps/>
        </w:rPr>
        <w:fldChar w:fldCharType="begin"/>
      </w:r>
      <w:r w:rsidR="00310633" w:rsidRPr="004644B3">
        <w:rPr>
          <w:caps/>
        </w:rPr>
        <w:instrText xml:space="preserve"> TOC \o "1-5" \h \z \u </w:instrText>
      </w:r>
      <w:r w:rsidRPr="004644B3">
        <w:rPr>
          <w:caps/>
        </w:rPr>
        <w:fldChar w:fldCharType="separate"/>
      </w:r>
      <w:hyperlink w:anchor="_Toc182895233" w:history="1">
        <w:r w:rsidR="005F3A6C" w:rsidRPr="00087078">
          <w:rPr>
            <w:rStyle w:val="a3"/>
            <w:noProof/>
          </w:rPr>
          <w:t>Темы</w:t>
        </w:r>
        <w:r w:rsidR="005F3A6C" w:rsidRPr="00087078">
          <w:rPr>
            <w:rStyle w:val="a3"/>
            <w:rFonts w:ascii="Arial Rounded MT Bold" w:hAnsi="Arial Rounded MT Bold"/>
            <w:noProof/>
          </w:rPr>
          <w:t xml:space="preserve"> </w:t>
        </w:r>
        <w:r w:rsidR="005F3A6C" w:rsidRPr="00087078">
          <w:rPr>
            <w:rStyle w:val="a3"/>
            <w:noProof/>
          </w:rPr>
          <w:t>дня</w:t>
        </w:r>
        <w:r w:rsidR="005F3A6C">
          <w:rPr>
            <w:noProof/>
            <w:webHidden/>
          </w:rPr>
          <w:tab/>
        </w:r>
        <w:r w:rsidR="005F3A6C">
          <w:rPr>
            <w:noProof/>
            <w:webHidden/>
          </w:rPr>
          <w:fldChar w:fldCharType="begin"/>
        </w:r>
        <w:r w:rsidR="005F3A6C">
          <w:rPr>
            <w:noProof/>
            <w:webHidden/>
          </w:rPr>
          <w:instrText xml:space="preserve"> PAGEREF _Toc182895233 \h </w:instrText>
        </w:r>
        <w:r w:rsidR="005F3A6C">
          <w:rPr>
            <w:noProof/>
            <w:webHidden/>
          </w:rPr>
        </w:r>
        <w:r w:rsidR="005F3A6C">
          <w:rPr>
            <w:noProof/>
            <w:webHidden/>
          </w:rPr>
          <w:fldChar w:fldCharType="separate"/>
        </w:r>
        <w:r w:rsidR="005F3A6C">
          <w:rPr>
            <w:noProof/>
            <w:webHidden/>
          </w:rPr>
          <w:t>2</w:t>
        </w:r>
        <w:r w:rsidR="005F3A6C">
          <w:rPr>
            <w:noProof/>
            <w:webHidden/>
          </w:rPr>
          <w:fldChar w:fldCharType="end"/>
        </w:r>
      </w:hyperlink>
    </w:p>
    <w:p w14:paraId="23EB6F8F" w14:textId="06ACF293" w:rsidR="005F3A6C" w:rsidRDefault="005F3A6C">
      <w:pPr>
        <w:pStyle w:val="12"/>
        <w:tabs>
          <w:tab w:val="right" w:leader="dot" w:pos="9061"/>
        </w:tabs>
        <w:rPr>
          <w:rFonts w:ascii="Calibri" w:hAnsi="Calibri"/>
          <w:b w:val="0"/>
          <w:noProof/>
          <w:kern w:val="2"/>
          <w:sz w:val="24"/>
        </w:rPr>
      </w:pPr>
      <w:hyperlink w:anchor="_Toc182895234" w:history="1">
        <w:r w:rsidRPr="00087078">
          <w:rPr>
            <w:rStyle w:val="a3"/>
            <w:noProof/>
          </w:rPr>
          <w:t>Цитаты дня</w:t>
        </w:r>
        <w:r>
          <w:rPr>
            <w:noProof/>
            <w:webHidden/>
          </w:rPr>
          <w:tab/>
        </w:r>
        <w:r>
          <w:rPr>
            <w:noProof/>
            <w:webHidden/>
          </w:rPr>
          <w:fldChar w:fldCharType="begin"/>
        </w:r>
        <w:r>
          <w:rPr>
            <w:noProof/>
            <w:webHidden/>
          </w:rPr>
          <w:instrText xml:space="preserve"> PAGEREF _Toc182895234 \h </w:instrText>
        </w:r>
        <w:r>
          <w:rPr>
            <w:noProof/>
            <w:webHidden/>
          </w:rPr>
        </w:r>
        <w:r>
          <w:rPr>
            <w:noProof/>
            <w:webHidden/>
          </w:rPr>
          <w:fldChar w:fldCharType="separate"/>
        </w:r>
        <w:r>
          <w:rPr>
            <w:noProof/>
            <w:webHidden/>
          </w:rPr>
          <w:t>3</w:t>
        </w:r>
        <w:r>
          <w:rPr>
            <w:noProof/>
            <w:webHidden/>
          </w:rPr>
          <w:fldChar w:fldCharType="end"/>
        </w:r>
      </w:hyperlink>
    </w:p>
    <w:p w14:paraId="1A2390E6" w14:textId="4B935668" w:rsidR="005F3A6C" w:rsidRDefault="005F3A6C">
      <w:pPr>
        <w:pStyle w:val="12"/>
        <w:tabs>
          <w:tab w:val="right" w:leader="dot" w:pos="9061"/>
        </w:tabs>
        <w:rPr>
          <w:rFonts w:ascii="Calibri" w:hAnsi="Calibri"/>
          <w:b w:val="0"/>
          <w:noProof/>
          <w:kern w:val="2"/>
          <w:sz w:val="24"/>
        </w:rPr>
      </w:pPr>
      <w:hyperlink w:anchor="_Toc182895235" w:history="1">
        <w:r w:rsidRPr="00087078">
          <w:rPr>
            <w:rStyle w:val="a3"/>
            <w:noProof/>
          </w:rPr>
          <w:t>НОВОСТИ ПЕНСИОННОЙ ОТРАСЛИ</w:t>
        </w:r>
        <w:r>
          <w:rPr>
            <w:noProof/>
            <w:webHidden/>
          </w:rPr>
          <w:tab/>
        </w:r>
        <w:r>
          <w:rPr>
            <w:noProof/>
            <w:webHidden/>
          </w:rPr>
          <w:fldChar w:fldCharType="begin"/>
        </w:r>
        <w:r>
          <w:rPr>
            <w:noProof/>
            <w:webHidden/>
          </w:rPr>
          <w:instrText xml:space="preserve"> PAGEREF _Toc182895235 \h </w:instrText>
        </w:r>
        <w:r>
          <w:rPr>
            <w:noProof/>
            <w:webHidden/>
          </w:rPr>
        </w:r>
        <w:r>
          <w:rPr>
            <w:noProof/>
            <w:webHidden/>
          </w:rPr>
          <w:fldChar w:fldCharType="separate"/>
        </w:r>
        <w:r>
          <w:rPr>
            <w:noProof/>
            <w:webHidden/>
          </w:rPr>
          <w:t>12</w:t>
        </w:r>
        <w:r>
          <w:rPr>
            <w:noProof/>
            <w:webHidden/>
          </w:rPr>
          <w:fldChar w:fldCharType="end"/>
        </w:r>
      </w:hyperlink>
    </w:p>
    <w:p w14:paraId="617A9A20" w14:textId="2C6F041E" w:rsidR="005F3A6C" w:rsidRDefault="005F3A6C">
      <w:pPr>
        <w:pStyle w:val="12"/>
        <w:tabs>
          <w:tab w:val="right" w:leader="dot" w:pos="9061"/>
        </w:tabs>
        <w:rPr>
          <w:rFonts w:ascii="Calibri" w:hAnsi="Calibri"/>
          <w:b w:val="0"/>
          <w:noProof/>
          <w:kern w:val="2"/>
          <w:sz w:val="24"/>
        </w:rPr>
      </w:pPr>
      <w:hyperlink w:anchor="_Toc182895236" w:history="1">
        <w:r w:rsidRPr="00087078">
          <w:rPr>
            <w:rStyle w:val="a3"/>
            <w:noProof/>
          </w:rPr>
          <w:t>Новости отрасли НПФ</w:t>
        </w:r>
        <w:r>
          <w:rPr>
            <w:noProof/>
            <w:webHidden/>
          </w:rPr>
          <w:tab/>
        </w:r>
        <w:r>
          <w:rPr>
            <w:noProof/>
            <w:webHidden/>
          </w:rPr>
          <w:fldChar w:fldCharType="begin"/>
        </w:r>
        <w:r>
          <w:rPr>
            <w:noProof/>
            <w:webHidden/>
          </w:rPr>
          <w:instrText xml:space="preserve"> PAGEREF _Toc182895236 \h </w:instrText>
        </w:r>
        <w:r>
          <w:rPr>
            <w:noProof/>
            <w:webHidden/>
          </w:rPr>
        </w:r>
        <w:r>
          <w:rPr>
            <w:noProof/>
            <w:webHidden/>
          </w:rPr>
          <w:fldChar w:fldCharType="separate"/>
        </w:r>
        <w:r>
          <w:rPr>
            <w:noProof/>
            <w:webHidden/>
          </w:rPr>
          <w:t>12</w:t>
        </w:r>
        <w:r>
          <w:rPr>
            <w:noProof/>
            <w:webHidden/>
          </w:rPr>
          <w:fldChar w:fldCharType="end"/>
        </w:r>
      </w:hyperlink>
    </w:p>
    <w:p w14:paraId="37779DE9" w14:textId="735D6693" w:rsidR="005F3A6C" w:rsidRDefault="005F3A6C">
      <w:pPr>
        <w:pStyle w:val="21"/>
        <w:tabs>
          <w:tab w:val="right" w:leader="dot" w:pos="9061"/>
        </w:tabs>
        <w:rPr>
          <w:rFonts w:ascii="Calibri" w:hAnsi="Calibri"/>
          <w:noProof/>
          <w:kern w:val="2"/>
        </w:rPr>
      </w:pPr>
      <w:hyperlink w:anchor="_Toc182895237" w:history="1">
        <w:r w:rsidRPr="00087078">
          <w:rPr>
            <w:rStyle w:val="a3"/>
            <w:noProof/>
          </w:rPr>
          <w:t>Эксперт, 18.11.2024, Борис СОЛОВЬЕВ, Пенсии пытаются догнать инфляцию</w:t>
        </w:r>
        <w:r>
          <w:rPr>
            <w:noProof/>
            <w:webHidden/>
          </w:rPr>
          <w:tab/>
        </w:r>
        <w:r>
          <w:rPr>
            <w:noProof/>
            <w:webHidden/>
          </w:rPr>
          <w:fldChar w:fldCharType="begin"/>
        </w:r>
        <w:r>
          <w:rPr>
            <w:noProof/>
            <w:webHidden/>
          </w:rPr>
          <w:instrText xml:space="preserve"> PAGEREF _Toc182895237 \h </w:instrText>
        </w:r>
        <w:r>
          <w:rPr>
            <w:noProof/>
            <w:webHidden/>
          </w:rPr>
        </w:r>
        <w:r>
          <w:rPr>
            <w:noProof/>
            <w:webHidden/>
          </w:rPr>
          <w:fldChar w:fldCharType="separate"/>
        </w:r>
        <w:r>
          <w:rPr>
            <w:noProof/>
            <w:webHidden/>
          </w:rPr>
          <w:t>12</w:t>
        </w:r>
        <w:r>
          <w:rPr>
            <w:noProof/>
            <w:webHidden/>
          </w:rPr>
          <w:fldChar w:fldCharType="end"/>
        </w:r>
      </w:hyperlink>
    </w:p>
    <w:p w14:paraId="02F1B6C9" w14:textId="16C76F17" w:rsidR="005F3A6C" w:rsidRDefault="005F3A6C">
      <w:pPr>
        <w:pStyle w:val="31"/>
        <w:rPr>
          <w:rFonts w:ascii="Calibri" w:hAnsi="Calibri"/>
          <w:kern w:val="2"/>
        </w:rPr>
      </w:pPr>
      <w:hyperlink w:anchor="_Toc182895238" w:history="1">
        <w:r w:rsidRPr="00087078">
          <w:rPr>
            <w:rStyle w:val="a3"/>
          </w:rPr>
          <w:t>Банк России опубликовал результаты управления НПФ пенсионными накоплениями и резервами за девять месяцев 2024 г., которые оказались ниже уровня инфляции. На длительном горизонте инфляция также переигрывает доходности НПФ. Однако ситуация обещает улучшиться как вследствие восстановления долгового рынка, так и за счет высокой доходности купленных в последнее время облигаций.</w:t>
        </w:r>
        <w:r>
          <w:rPr>
            <w:webHidden/>
          </w:rPr>
          <w:tab/>
        </w:r>
        <w:r>
          <w:rPr>
            <w:webHidden/>
          </w:rPr>
          <w:fldChar w:fldCharType="begin"/>
        </w:r>
        <w:r>
          <w:rPr>
            <w:webHidden/>
          </w:rPr>
          <w:instrText xml:space="preserve"> PAGEREF _Toc182895238 \h </w:instrText>
        </w:r>
        <w:r>
          <w:rPr>
            <w:webHidden/>
          </w:rPr>
        </w:r>
        <w:r>
          <w:rPr>
            <w:webHidden/>
          </w:rPr>
          <w:fldChar w:fldCharType="separate"/>
        </w:r>
        <w:r>
          <w:rPr>
            <w:webHidden/>
          </w:rPr>
          <w:t>12</w:t>
        </w:r>
        <w:r>
          <w:rPr>
            <w:webHidden/>
          </w:rPr>
          <w:fldChar w:fldCharType="end"/>
        </w:r>
      </w:hyperlink>
    </w:p>
    <w:p w14:paraId="0DFDE6E8" w14:textId="6088C6A7" w:rsidR="005F3A6C" w:rsidRDefault="005F3A6C">
      <w:pPr>
        <w:pStyle w:val="21"/>
        <w:tabs>
          <w:tab w:val="right" w:leader="dot" w:pos="9061"/>
        </w:tabs>
        <w:rPr>
          <w:rFonts w:ascii="Calibri" w:hAnsi="Calibri"/>
          <w:noProof/>
          <w:kern w:val="2"/>
        </w:rPr>
      </w:pPr>
      <w:hyperlink w:anchor="_Toc182895239" w:history="1">
        <w:r w:rsidRPr="00087078">
          <w:rPr>
            <w:rStyle w:val="a3"/>
            <w:noProof/>
          </w:rPr>
          <w:t>Пенсия.pro, 18.11.2024, Пенсионные фонды показали доходность по накоплениям ниже инфляции</w:t>
        </w:r>
        <w:r>
          <w:rPr>
            <w:noProof/>
            <w:webHidden/>
          </w:rPr>
          <w:tab/>
        </w:r>
        <w:r>
          <w:rPr>
            <w:noProof/>
            <w:webHidden/>
          </w:rPr>
          <w:fldChar w:fldCharType="begin"/>
        </w:r>
        <w:r>
          <w:rPr>
            <w:noProof/>
            <w:webHidden/>
          </w:rPr>
          <w:instrText xml:space="preserve"> PAGEREF _Toc182895239 \h </w:instrText>
        </w:r>
        <w:r>
          <w:rPr>
            <w:noProof/>
            <w:webHidden/>
          </w:rPr>
        </w:r>
        <w:r>
          <w:rPr>
            <w:noProof/>
            <w:webHidden/>
          </w:rPr>
          <w:fldChar w:fldCharType="separate"/>
        </w:r>
        <w:r>
          <w:rPr>
            <w:noProof/>
            <w:webHidden/>
          </w:rPr>
          <w:t>13</w:t>
        </w:r>
        <w:r>
          <w:rPr>
            <w:noProof/>
            <w:webHidden/>
          </w:rPr>
          <w:fldChar w:fldCharType="end"/>
        </w:r>
      </w:hyperlink>
    </w:p>
    <w:p w14:paraId="60901A5D" w14:textId="72327DA0" w:rsidR="005F3A6C" w:rsidRDefault="005F3A6C">
      <w:pPr>
        <w:pStyle w:val="31"/>
        <w:rPr>
          <w:rFonts w:ascii="Calibri" w:hAnsi="Calibri"/>
          <w:kern w:val="2"/>
        </w:rPr>
      </w:pPr>
      <w:hyperlink w:anchor="_Toc182895240" w:history="1">
        <w:r w:rsidRPr="00087078">
          <w:rPr>
            <w:rStyle w:val="a3"/>
          </w:rPr>
          <w:t>Средневзвешенная инвестиционная доходность негосударственных пенсионных фондов за девять месяцев года составила по пенсионным накоплениям 5,1 % (6,9 % годовых), по пенсионным резервам негосударственного пенсионного обеспечения — 4,3 % (5,8% годовых). Это ниже официальной инфляции.</w:t>
        </w:r>
        <w:r>
          <w:rPr>
            <w:webHidden/>
          </w:rPr>
          <w:tab/>
        </w:r>
        <w:r>
          <w:rPr>
            <w:webHidden/>
          </w:rPr>
          <w:fldChar w:fldCharType="begin"/>
        </w:r>
        <w:r>
          <w:rPr>
            <w:webHidden/>
          </w:rPr>
          <w:instrText xml:space="preserve"> PAGEREF _Toc182895240 \h </w:instrText>
        </w:r>
        <w:r>
          <w:rPr>
            <w:webHidden/>
          </w:rPr>
        </w:r>
        <w:r>
          <w:rPr>
            <w:webHidden/>
          </w:rPr>
          <w:fldChar w:fldCharType="separate"/>
        </w:r>
        <w:r>
          <w:rPr>
            <w:webHidden/>
          </w:rPr>
          <w:t>13</w:t>
        </w:r>
        <w:r>
          <w:rPr>
            <w:webHidden/>
          </w:rPr>
          <w:fldChar w:fldCharType="end"/>
        </w:r>
      </w:hyperlink>
    </w:p>
    <w:p w14:paraId="13504897" w14:textId="1E9205A9" w:rsidR="005F3A6C" w:rsidRDefault="005F3A6C">
      <w:pPr>
        <w:pStyle w:val="21"/>
        <w:tabs>
          <w:tab w:val="right" w:leader="dot" w:pos="9061"/>
        </w:tabs>
        <w:rPr>
          <w:rFonts w:ascii="Calibri" w:hAnsi="Calibri"/>
          <w:noProof/>
          <w:kern w:val="2"/>
        </w:rPr>
      </w:pPr>
      <w:hyperlink w:anchor="_Toc182895241" w:history="1">
        <w:r w:rsidRPr="00087078">
          <w:rPr>
            <w:rStyle w:val="a3"/>
            <w:noProof/>
          </w:rPr>
          <w:t>ФедералПресс, 18.11.2024, Финансист Тимошкина раскрыла, как обеспечить безбедную старость: плюсы и минусы НПФ</w:t>
        </w:r>
        <w:r>
          <w:rPr>
            <w:noProof/>
            <w:webHidden/>
          </w:rPr>
          <w:tab/>
        </w:r>
        <w:r>
          <w:rPr>
            <w:noProof/>
            <w:webHidden/>
          </w:rPr>
          <w:fldChar w:fldCharType="begin"/>
        </w:r>
        <w:r>
          <w:rPr>
            <w:noProof/>
            <w:webHidden/>
          </w:rPr>
          <w:instrText xml:space="preserve"> PAGEREF _Toc182895241 \h </w:instrText>
        </w:r>
        <w:r>
          <w:rPr>
            <w:noProof/>
            <w:webHidden/>
          </w:rPr>
        </w:r>
        <w:r>
          <w:rPr>
            <w:noProof/>
            <w:webHidden/>
          </w:rPr>
          <w:fldChar w:fldCharType="separate"/>
        </w:r>
        <w:r>
          <w:rPr>
            <w:noProof/>
            <w:webHidden/>
          </w:rPr>
          <w:t>14</w:t>
        </w:r>
        <w:r>
          <w:rPr>
            <w:noProof/>
            <w:webHidden/>
          </w:rPr>
          <w:fldChar w:fldCharType="end"/>
        </w:r>
      </w:hyperlink>
    </w:p>
    <w:p w14:paraId="09FD846D" w14:textId="0A29E813" w:rsidR="005F3A6C" w:rsidRDefault="005F3A6C">
      <w:pPr>
        <w:pStyle w:val="31"/>
        <w:rPr>
          <w:rFonts w:ascii="Calibri" w:hAnsi="Calibri"/>
          <w:kern w:val="2"/>
        </w:rPr>
      </w:pPr>
      <w:hyperlink w:anchor="_Toc182895242" w:history="1">
        <w:r w:rsidRPr="00087078">
          <w:rPr>
            <w:rStyle w:val="a3"/>
          </w:rPr>
          <w:t>Многих россиян волнует вопрос, на какие деньги они будут жить, когда выйдут на пенсию, не скажется ли это на уровне жизни, к которому привык. Стоит ли доверять негосударственным пенсионным фондам, будет ли в них пенсия больше, ответила лектор Российского общества «Знание», эксперт по управлению личными и семейными финансами Наталья Тимошкина.</w:t>
        </w:r>
        <w:r>
          <w:rPr>
            <w:webHidden/>
          </w:rPr>
          <w:tab/>
        </w:r>
        <w:r>
          <w:rPr>
            <w:webHidden/>
          </w:rPr>
          <w:fldChar w:fldCharType="begin"/>
        </w:r>
        <w:r>
          <w:rPr>
            <w:webHidden/>
          </w:rPr>
          <w:instrText xml:space="preserve"> PAGEREF _Toc182895242 \h </w:instrText>
        </w:r>
        <w:r>
          <w:rPr>
            <w:webHidden/>
          </w:rPr>
        </w:r>
        <w:r>
          <w:rPr>
            <w:webHidden/>
          </w:rPr>
          <w:fldChar w:fldCharType="separate"/>
        </w:r>
        <w:r>
          <w:rPr>
            <w:webHidden/>
          </w:rPr>
          <w:t>14</w:t>
        </w:r>
        <w:r>
          <w:rPr>
            <w:webHidden/>
          </w:rPr>
          <w:fldChar w:fldCharType="end"/>
        </w:r>
      </w:hyperlink>
    </w:p>
    <w:p w14:paraId="5DCE0C95" w14:textId="1C559774" w:rsidR="005F3A6C" w:rsidRDefault="005F3A6C">
      <w:pPr>
        <w:pStyle w:val="21"/>
        <w:tabs>
          <w:tab w:val="right" w:leader="dot" w:pos="9061"/>
        </w:tabs>
        <w:rPr>
          <w:rFonts w:ascii="Calibri" w:hAnsi="Calibri"/>
          <w:noProof/>
          <w:kern w:val="2"/>
        </w:rPr>
      </w:pPr>
      <w:hyperlink w:anchor="_Toc182895243" w:history="1">
        <w:r w:rsidRPr="00087078">
          <w:rPr>
            <w:rStyle w:val="a3"/>
            <w:noProof/>
          </w:rPr>
          <w:t>Ваш Пенсионный Брокер, 18.11.2024, Выплата негосударственной пенсии гражданам РФ продолжится автоматически в новом году</w:t>
        </w:r>
        <w:r>
          <w:rPr>
            <w:noProof/>
            <w:webHidden/>
          </w:rPr>
          <w:tab/>
        </w:r>
        <w:r>
          <w:rPr>
            <w:noProof/>
            <w:webHidden/>
          </w:rPr>
          <w:fldChar w:fldCharType="begin"/>
        </w:r>
        <w:r>
          <w:rPr>
            <w:noProof/>
            <w:webHidden/>
          </w:rPr>
          <w:instrText xml:space="preserve"> PAGEREF _Toc182895243 \h </w:instrText>
        </w:r>
        <w:r>
          <w:rPr>
            <w:noProof/>
            <w:webHidden/>
          </w:rPr>
        </w:r>
        <w:r>
          <w:rPr>
            <w:noProof/>
            <w:webHidden/>
          </w:rPr>
          <w:fldChar w:fldCharType="separate"/>
        </w:r>
        <w:r>
          <w:rPr>
            <w:noProof/>
            <w:webHidden/>
          </w:rPr>
          <w:t>15</w:t>
        </w:r>
        <w:r>
          <w:rPr>
            <w:noProof/>
            <w:webHidden/>
          </w:rPr>
          <w:fldChar w:fldCharType="end"/>
        </w:r>
      </w:hyperlink>
    </w:p>
    <w:p w14:paraId="44C598CE" w14:textId="130AF500" w:rsidR="005F3A6C" w:rsidRDefault="005F3A6C">
      <w:pPr>
        <w:pStyle w:val="31"/>
        <w:rPr>
          <w:rFonts w:ascii="Calibri" w:hAnsi="Calibri"/>
          <w:kern w:val="2"/>
        </w:rPr>
      </w:pPr>
      <w:hyperlink w:anchor="_Toc182895244" w:history="1">
        <w:r w:rsidRPr="00087078">
          <w:rPr>
            <w:rStyle w:val="a3"/>
          </w:rPr>
          <w:t>НПФ «БЛАГОСОСТОЯНИЕ» информирует о том, что выплата негосударственных пенсий гражданам РФ продолжится автоматически в новом году. Россиянам не нужно предоставлять справку с места жительства или лично посещать офисы фонда для продления выплат. Фонд самостоятельно получает актуальную информацию из государственной электронной системы.</w:t>
        </w:r>
        <w:r>
          <w:rPr>
            <w:webHidden/>
          </w:rPr>
          <w:tab/>
        </w:r>
        <w:r>
          <w:rPr>
            <w:webHidden/>
          </w:rPr>
          <w:fldChar w:fldCharType="begin"/>
        </w:r>
        <w:r>
          <w:rPr>
            <w:webHidden/>
          </w:rPr>
          <w:instrText xml:space="preserve"> PAGEREF _Toc182895244 \h </w:instrText>
        </w:r>
        <w:r>
          <w:rPr>
            <w:webHidden/>
          </w:rPr>
        </w:r>
        <w:r>
          <w:rPr>
            <w:webHidden/>
          </w:rPr>
          <w:fldChar w:fldCharType="separate"/>
        </w:r>
        <w:r>
          <w:rPr>
            <w:webHidden/>
          </w:rPr>
          <w:t>15</w:t>
        </w:r>
        <w:r>
          <w:rPr>
            <w:webHidden/>
          </w:rPr>
          <w:fldChar w:fldCharType="end"/>
        </w:r>
      </w:hyperlink>
    </w:p>
    <w:p w14:paraId="6B83E728" w14:textId="03089BF0" w:rsidR="005F3A6C" w:rsidRDefault="005F3A6C">
      <w:pPr>
        <w:pStyle w:val="12"/>
        <w:tabs>
          <w:tab w:val="right" w:leader="dot" w:pos="9061"/>
        </w:tabs>
        <w:rPr>
          <w:rFonts w:ascii="Calibri" w:hAnsi="Calibri"/>
          <w:b w:val="0"/>
          <w:noProof/>
          <w:kern w:val="2"/>
          <w:sz w:val="24"/>
        </w:rPr>
      </w:pPr>
      <w:hyperlink w:anchor="_Toc182895245" w:history="1">
        <w:r w:rsidRPr="0008707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_Toc182895245 \h </w:instrText>
        </w:r>
        <w:r>
          <w:rPr>
            <w:noProof/>
            <w:webHidden/>
          </w:rPr>
        </w:r>
        <w:r>
          <w:rPr>
            <w:noProof/>
            <w:webHidden/>
          </w:rPr>
          <w:fldChar w:fldCharType="separate"/>
        </w:r>
        <w:r>
          <w:rPr>
            <w:noProof/>
            <w:webHidden/>
          </w:rPr>
          <w:t>16</w:t>
        </w:r>
        <w:r>
          <w:rPr>
            <w:noProof/>
            <w:webHidden/>
          </w:rPr>
          <w:fldChar w:fldCharType="end"/>
        </w:r>
      </w:hyperlink>
    </w:p>
    <w:p w14:paraId="3E47DEF2" w14:textId="0417B5B8" w:rsidR="005F3A6C" w:rsidRDefault="005F3A6C">
      <w:pPr>
        <w:pStyle w:val="21"/>
        <w:tabs>
          <w:tab w:val="right" w:leader="dot" w:pos="9061"/>
        </w:tabs>
        <w:rPr>
          <w:rFonts w:ascii="Calibri" w:hAnsi="Calibri"/>
          <w:noProof/>
          <w:kern w:val="2"/>
        </w:rPr>
      </w:pPr>
      <w:hyperlink w:anchor="_Toc182895246" w:history="1">
        <w:r w:rsidRPr="00087078">
          <w:rPr>
            <w:rStyle w:val="a3"/>
            <w:noProof/>
          </w:rPr>
          <w:t>Вместе-РФ, 18.11.2024, Сказано в Сенате. Александр Шендерюк-Жидков. Программа долгосрочных сбережений</w:t>
        </w:r>
        <w:r>
          <w:rPr>
            <w:noProof/>
            <w:webHidden/>
          </w:rPr>
          <w:tab/>
        </w:r>
        <w:r>
          <w:rPr>
            <w:noProof/>
            <w:webHidden/>
          </w:rPr>
          <w:fldChar w:fldCharType="begin"/>
        </w:r>
        <w:r>
          <w:rPr>
            <w:noProof/>
            <w:webHidden/>
          </w:rPr>
          <w:instrText xml:space="preserve"> PAGEREF _Toc182895246 \h </w:instrText>
        </w:r>
        <w:r>
          <w:rPr>
            <w:noProof/>
            <w:webHidden/>
          </w:rPr>
        </w:r>
        <w:r>
          <w:rPr>
            <w:noProof/>
            <w:webHidden/>
          </w:rPr>
          <w:fldChar w:fldCharType="separate"/>
        </w:r>
        <w:r>
          <w:rPr>
            <w:noProof/>
            <w:webHidden/>
          </w:rPr>
          <w:t>16</w:t>
        </w:r>
        <w:r>
          <w:rPr>
            <w:noProof/>
            <w:webHidden/>
          </w:rPr>
          <w:fldChar w:fldCharType="end"/>
        </w:r>
      </w:hyperlink>
    </w:p>
    <w:p w14:paraId="6640B5AA" w14:textId="70080AAB" w:rsidR="005F3A6C" w:rsidRDefault="005F3A6C">
      <w:pPr>
        <w:pStyle w:val="31"/>
        <w:rPr>
          <w:rFonts w:ascii="Calibri" w:hAnsi="Calibri"/>
          <w:kern w:val="2"/>
        </w:rPr>
      </w:pPr>
      <w:hyperlink w:anchor="_Toc182895247" w:history="1">
        <w:r w:rsidRPr="00087078">
          <w:rPr>
            <w:rStyle w:val="a3"/>
          </w:rPr>
          <w:t>Участниками программы долгосрочных сбережений по состоянию на 1 ноября уже стал 1,75 миллиона человек. Об этом сообщает Минфин. Только за последнюю неделю октября было заключено почти 100 тысяч договоров. Таким образом, россияне вложили в программу около 103 миллиардов рублей. Из них около 50 миллиардов рублей - собственные взносы и 53 миллиарда - переведенные в программу пенсионные накопления.</w:t>
        </w:r>
        <w:r>
          <w:rPr>
            <w:webHidden/>
          </w:rPr>
          <w:tab/>
        </w:r>
        <w:r>
          <w:rPr>
            <w:webHidden/>
          </w:rPr>
          <w:fldChar w:fldCharType="begin"/>
        </w:r>
        <w:r>
          <w:rPr>
            <w:webHidden/>
          </w:rPr>
          <w:instrText xml:space="preserve"> PAGEREF _Toc182895247 \h </w:instrText>
        </w:r>
        <w:r>
          <w:rPr>
            <w:webHidden/>
          </w:rPr>
        </w:r>
        <w:r>
          <w:rPr>
            <w:webHidden/>
          </w:rPr>
          <w:fldChar w:fldCharType="separate"/>
        </w:r>
        <w:r>
          <w:rPr>
            <w:webHidden/>
          </w:rPr>
          <w:t>16</w:t>
        </w:r>
        <w:r>
          <w:rPr>
            <w:webHidden/>
          </w:rPr>
          <w:fldChar w:fldCharType="end"/>
        </w:r>
      </w:hyperlink>
    </w:p>
    <w:p w14:paraId="5B862D19" w14:textId="6B85400B" w:rsidR="005F3A6C" w:rsidRDefault="005F3A6C">
      <w:pPr>
        <w:pStyle w:val="21"/>
        <w:tabs>
          <w:tab w:val="right" w:leader="dot" w:pos="9061"/>
        </w:tabs>
        <w:rPr>
          <w:rFonts w:ascii="Calibri" w:hAnsi="Calibri"/>
          <w:noProof/>
          <w:kern w:val="2"/>
        </w:rPr>
      </w:pPr>
      <w:hyperlink w:anchor="_Toc182895248" w:history="1">
        <w:r w:rsidRPr="00087078">
          <w:rPr>
            <w:rStyle w:val="a3"/>
            <w:noProof/>
          </w:rPr>
          <w:t>Вместе-РФ, 18.11.2024, Новая программа долгосрочных сбережений вызывает большой интерес у россиян</w:t>
        </w:r>
        <w:r>
          <w:rPr>
            <w:noProof/>
            <w:webHidden/>
          </w:rPr>
          <w:tab/>
        </w:r>
        <w:r>
          <w:rPr>
            <w:noProof/>
            <w:webHidden/>
          </w:rPr>
          <w:fldChar w:fldCharType="begin"/>
        </w:r>
        <w:r>
          <w:rPr>
            <w:noProof/>
            <w:webHidden/>
          </w:rPr>
          <w:instrText xml:space="preserve"> PAGEREF _Toc182895248 \h </w:instrText>
        </w:r>
        <w:r>
          <w:rPr>
            <w:noProof/>
            <w:webHidden/>
          </w:rPr>
        </w:r>
        <w:r>
          <w:rPr>
            <w:noProof/>
            <w:webHidden/>
          </w:rPr>
          <w:fldChar w:fldCharType="separate"/>
        </w:r>
        <w:r>
          <w:rPr>
            <w:noProof/>
            <w:webHidden/>
          </w:rPr>
          <w:t>16</w:t>
        </w:r>
        <w:r>
          <w:rPr>
            <w:noProof/>
            <w:webHidden/>
          </w:rPr>
          <w:fldChar w:fldCharType="end"/>
        </w:r>
      </w:hyperlink>
    </w:p>
    <w:p w14:paraId="457CF8F7" w14:textId="7FD071D3" w:rsidR="005F3A6C" w:rsidRDefault="005F3A6C">
      <w:pPr>
        <w:pStyle w:val="31"/>
        <w:rPr>
          <w:rFonts w:ascii="Calibri" w:hAnsi="Calibri"/>
          <w:kern w:val="2"/>
        </w:rPr>
      </w:pPr>
      <w:hyperlink w:anchor="_Toc182895249" w:history="1">
        <w:r w:rsidRPr="00087078">
          <w:rPr>
            <w:rStyle w:val="a3"/>
          </w:rPr>
          <w:t>Бум на российском рынке сбережений связан с новыми правилами, установленными с этого года, рассказал в эфире телеканала «Вместе-РФ» сенатор Александр Шендерюк-Жидков.</w:t>
        </w:r>
        <w:r>
          <w:rPr>
            <w:webHidden/>
          </w:rPr>
          <w:tab/>
        </w:r>
        <w:r>
          <w:rPr>
            <w:webHidden/>
          </w:rPr>
          <w:fldChar w:fldCharType="begin"/>
        </w:r>
        <w:r>
          <w:rPr>
            <w:webHidden/>
          </w:rPr>
          <w:instrText xml:space="preserve"> PAGEREF _Toc182895249 \h </w:instrText>
        </w:r>
        <w:r>
          <w:rPr>
            <w:webHidden/>
          </w:rPr>
        </w:r>
        <w:r>
          <w:rPr>
            <w:webHidden/>
          </w:rPr>
          <w:fldChar w:fldCharType="separate"/>
        </w:r>
        <w:r>
          <w:rPr>
            <w:webHidden/>
          </w:rPr>
          <w:t>16</w:t>
        </w:r>
        <w:r>
          <w:rPr>
            <w:webHidden/>
          </w:rPr>
          <w:fldChar w:fldCharType="end"/>
        </w:r>
      </w:hyperlink>
    </w:p>
    <w:p w14:paraId="6667F03F" w14:textId="486FA5FF" w:rsidR="005F3A6C" w:rsidRDefault="005F3A6C">
      <w:pPr>
        <w:pStyle w:val="21"/>
        <w:tabs>
          <w:tab w:val="right" w:leader="dot" w:pos="9061"/>
        </w:tabs>
        <w:rPr>
          <w:rFonts w:ascii="Calibri" w:hAnsi="Calibri"/>
          <w:noProof/>
          <w:kern w:val="2"/>
        </w:rPr>
      </w:pPr>
      <w:hyperlink w:anchor="_Toc182895250" w:history="1">
        <w:r w:rsidRPr="00087078">
          <w:rPr>
            <w:rStyle w:val="a3"/>
            <w:noProof/>
          </w:rPr>
          <w:t>РИА Новости, 18.11.2024, Осипов: налоговый вычет по ПДС могут увеличить до одного миллиона рублей</w:t>
        </w:r>
        <w:r>
          <w:rPr>
            <w:noProof/>
            <w:webHidden/>
          </w:rPr>
          <w:tab/>
        </w:r>
        <w:r>
          <w:rPr>
            <w:noProof/>
            <w:webHidden/>
          </w:rPr>
          <w:fldChar w:fldCharType="begin"/>
        </w:r>
        <w:r>
          <w:rPr>
            <w:noProof/>
            <w:webHidden/>
          </w:rPr>
          <w:instrText xml:space="preserve"> PAGEREF _Toc182895250 \h </w:instrText>
        </w:r>
        <w:r>
          <w:rPr>
            <w:noProof/>
            <w:webHidden/>
          </w:rPr>
        </w:r>
        <w:r>
          <w:rPr>
            <w:noProof/>
            <w:webHidden/>
          </w:rPr>
          <w:fldChar w:fldCharType="separate"/>
        </w:r>
        <w:r>
          <w:rPr>
            <w:noProof/>
            <w:webHidden/>
          </w:rPr>
          <w:t>16</w:t>
        </w:r>
        <w:r>
          <w:rPr>
            <w:noProof/>
            <w:webHidden/>
          </w:rPr>
          <w:fldChar w:fldCharType="end"/>
        </w:r>
      </w:hyperlink>
    </w:p>
    <w:p w14:paraId="3C789CE5" w14:textId="1F54135A" w:rsidR="005F3A6C" w:rsidRDefault="005F3A6C">
      <w:pPr>
        <w:pStyle w:val="31"/>
        <w:rPr>
          <w:rFonts w:ascii="Calibri" w:hAnsi="Calibri"/>
          <w:kern w:val="2"/>
        </w:rPr>
      </w:pPr>
      <w:hyperlink w:anchor="_Toc182895251" w:history="1">
        <w:r w:rsidRPr="00087078">
          <w:rPr>
            <w:rStyle w:val="a3"/>
          </w:rPr>
          <w:t>В 2024 году в России запустили программу долгосрочных сбережений (ПДС). Она долго прорабатывалась, концепции обсуждались с Минфином, Банком России, профессиональным финансовым сообществом. О том, как работает эта программа и какую выгоду может получить простой вкладчик, рассказал в интервью РИА Новости генеральный директор «ВТБ Пенсионный фонд» Андрей Осипов.</w:t>
        </w:r>
        <w:r>
          <w:rPr>
            <w:webHidden/>
          </w:rPr>
          <w:tab/>
        </w:r>
        <w:r>
          <w:rPr>
            <w:webHidden/>
          </w:rPr>
          <w:fldChar w:fldCharType="begin"/>
        </w:r>
        <w:r>
          <w:rPr>
            <w:webHidden/>
          </w:rPr>
          <w:instrText xml:space="preserve"> PAGEREF _Toc182895251 \h </w:instrText>
        </w:r>
        <w:r>
          <w:rPr>
            <w:webHidden/>
          </w:rPr>
        </w:r>
        <w:r>
          <w:rPr>
            <w:webHidden/>
          </w:rPr>
          <w:fldChar w:fldCharType="separate"/>
        </w:r>
        <w:r>
          <w:rPr>
            <w:webHidden/>
          </w:rPr>
          <w:t>16</w:t>
        </w:r>
        <w:r>
          <w:rPr>
            <w:webHidden/>
          </w:rPr>
          <w:fldChar w:fldCharType="end"/>
        </w:r>
      </w:hyperlink>
    </w:p>
    <w:p w14:paraId="7A27C844" w14:textId="0A247929" w:rsidR="005F3A6C" w:rsidRDefault="005F3A6C">
      <w:pPr>
        <w:pStyle w:val="21"/>
        <w:tabs>
          <w:tab w:val="right" w:leader="dot" w:pos="9061"/>
        </w:tabs>
        <w:rPr>
          <w:rFonts w:ascii="Calibri" w:hAnsi="Calibri"/>
          <w:noProof/>
          <w:kern w:val="2"/>
        </w:rPr>
      </w:pPr>
      <w:hyperlink w:anchor="_Toc182895252" w:history="1">
        <w:r w:rsidRPr="00087078">
          <w:rPr>
            <w:rStyle w:val="a3"/>
            <w:noProof/>
          </w:rPr>
          <w:t>Комсомольская правда, 18.11.2024, Продукт года среди пенсионных программ: почему потребители выбирают НПФ ВТБ</w:t>
        </w:r>
        <w:r>
          <w:rPr>
            <w:noProof/>
            <w:webHidden/>
          </w:rPr>
          <w:tab/>
        </w:r>
        <w:r>
          <w:rPr>
            <w:noProof/>
            <w:webHidden/>
          </w:rPr>
          <w:fldChar w:fldCharType="begin"/>
        </w:r>
        <w:r>
          <w:rPr>
            <w:noProof/>
            <w:webHidden/>
          </w:rPr>
          <w:instrText xml:space="preserve"> PAGEREF _Toc182895252 \h </w:instrText>
        </w:r>
        <w:r>
          <w:rPr>
            <w:noProof/>
            <w:webHidden/>
          </w:rPr>
        </w:r>
        <w:r>
          <w:rPr>
            <w:noProof/>
            <w:webHidden/>
          </w:rPr>
          <w:fldChar w:fldCharType="separate"/>
        </w:r>
        <w:r>
          <w:rPr>
            <w:noProof/>
            <w:webHidden/>
          </w:rPr>
          <w:t>20</w:t>
        </w:r>
        <w:r>
          <w:rPr>
            <w:noProof/>
            <w:webHidden/>
          </w:rPr>
          <w:fldChar w:fldCharType="end"/>
        </w:r>
      </w:hyperlink>
    </w:p>
    <w:p w14:paraId="633AD90E" w14:textId="6CE8EC01" w:rsidR="005F3A6C" w:rsidRDefault="005F3A6C">
      <w:pPr>
        <w:pStyle w:val="31"/>
        <w:rPr>
          <w:rFonts w:ascii="Calibri" w:hAnsi="Calibri"/>
          <w:kern w:val="2"/>
        </w:rPr>
      </w:pPr>
      <w:hyperlink w:anchor="_Toc182895253" w:history="1">
        <w:r w:rsidRPr="00087078">
          <w:rPr>
            <w:rStyle w:val="a3"/>
          </w:rPr>
          <w:t>За популяризацию новой программы долгосрочных сбережений и предоставление комбинированного с программой вклада «Двойная выгода» НПФ ВТБ получил премию.</w:t>
        </w:r>
        <w:r>
          <w:rPr>
            <w:webHidden/>
          </w:rPr>
          <w:tab/>
        </w:r>
        <w:r>
          <w:rPr>
            <w:webHidden/>
          </w:rPr>
          <w:fldChar w:fldCharType="begin"/>
        </w:r>
        <w:r>
          <w:rPr>
            <w:webHidden/>
          </w:rPr>
          <w:instrText xml:space="preserve"> PAGEREF _Toc182895253 \h </w:instrText>
        </w:r>
        <w:r>
          <w:rPr>
            <w:webHidden/>
          </w:rPr>
        </w:r>
        <w:r>
          <w:rPr>
            <w:webHidden/>
          </w:rPr>
          <w:fldChar w:fldCharType="separate"/>
        </w:r>
        <w:r>
          <w:rPr>
            <w:webHidden/>
          </w:rPr>
          <w:t>20</w:t>
        </w:r>
        <w:r>
          <w:rPr>
            <w:webHidden/>
          </w:rPr>
          <w:fldChar w:fldCharType="end"/>
        </w:r>
      </w:hyperlink>
    </w:p>
    <w:p w14:paraId="63A5CDC4" w14:textId="5407F744" w:rsidR="005F3A6C" w:rsidRDefault="005F3A6C">
      <w:pPr>
        <w:pStyle w:val="21"/>
        <w:tabs>
          <w:tab w:val="right" w:leader="dot" w:pos="9061"/>
        </w:tabs>
        <w:rPr>
          <w:rFonts w:ascii="Calibri" w:hAnsi="Calibri"/>
          <w:noProof/>
          <w:kern w:val="2"/>
        </w:rPr>
      </w:pPr>
      <w:hyperlink w:anchor="_Toc182895254" w:history="1">
        <w:r w:rsidRPr="00087078">
          <w:rPr>
            <w:rStyle w:val="a3"/>
            <w:noProof/>
          </w:rPr>
          <w:t>Конкурент, 18.11.2024, Более 500 тысяч человек подключились к ПДС в ВТБ Пенсионный фонд</w:t>
        </w:r>
        <w:r>
          <w:rPr>
            <w:noProof/>
            <w:webHidden/>
          </w:rPr>
          <w:tab/>
        </w:r>
        <w:r>
          <w:rPr>
            <w:noProof/>
            <w:webHidden/>
          </w:rPr>
          <w:fldChar w:fldCharType="begin"/>
        </w:r>
        <w:r>
          <w:rPr>
            <w:noProof/>
            <w:webHidden/>
          </w:rPr>
          <w:instrText xml:space="preserve"> PAGEREF _Toc182895254 \h </w:instrText>
        </w:r>
        <w:r>
          <w:rPr>
            <w:noProof/>
            <w:webHidden/>
          </w:rPr>
        </w:r>
        <w:r>
          <w:rPr>
            <w:noProof/>
            <w:webHidden/>
          </w:rPr>
          <w:fldChar w:fldCharType="separate"/>
        </w:r>
        <w:r>
          <w:rPr>
            <w:noProof/>
            <w:webHidden/>
          </w:rPr>
          <w:t>21</w:t>
        </w:r>
        <w:r>
          <w:rPr>
            <w:noProof/>
            <w:webHidden/>
          </w:rPr>
          <w:fldChar w:fldCharType="end"/>
        </w:r>
      </w:hyperlink>
    </w:p>
    <w:p w14:paraId="6AD3D6AE" w14:textId="5F0D5D35" w:rsidR="005F3A6C" w:rsidRDefault="005F3A6C">
      <w:pPr>
        <w:pStyle w:val="31"/>
        <w:rPr>
          <w:rFonts w:ascii="Calibri" w:hAnsi="Calibri"/>
          <w:kern w:val="2"/>
        </w:rPr>
      </w:pPr>
      <w:hyperlink w:anchor="_Toc182895255" w:history="1">
        <w:r w:rsidRPr="00087078">
          <w:rPr>
            <w:rStyle w:val="a3"/>
          </w:rPr>
          <w:t>На начало ноября к программе долгосрочных сбережений подключились 1,75 млн россиян. Каждый третий из них заключил договор с ВТБ Пенсионный фонд. Участники программы в этом НПФ внесли на свои счета 20 млрд рублей взносов без учета средств по накопительной пенсии.</w:t>
        </w:r>
        <w:r>
          <w:rPr>
            <w:webHidden/>
          </w:rPr>
          <w:tab/>
        </w:r>
        <w:r>
          <w:rPr>
            <w:webHidden/>
          </w:rPr>
          <w:fldChar w:fldCharType="begin"/>
        </w:r>
        <w:r>
          <w:rPr>
            <w:webHidden/>
          </w:rPr>
          <w:instrText xml:space="preserve"> PAGEREF _Toc182895255 \h </w:instrText>
        </w:r>
        <w:r>
          <w:rPr>
            <w:webHidden/>
          </w:rPr>
        </w:r>
        <w:r>
          <w:rPr>
            <w:webHidden/>
          </w:rPr>
          <w:fldChar w:fldCharType="separate"/>
        </w:r>
        <w:r>
          <w:rPr>
            <w:webHidden/>
          </w:rPr>
          <w:t>21</w:t>
        </w:r>
        <w:r>
          <w:rPr>
            <w:webHidden/>
          </w:rPr>
          <w:fldChar w:fldCharType="end"/>
        </w:r>
      </w:hyperlink>
    </w:p>
    <w:p w14:paraId="5BDFC26D" w14:textId="2B36529F" w:rsidR="005F3A6C" w:rsidRDefault="005F3A6C">
      <w:pPr>
        <w:pStyle w:val="21"/>
        <w:tabs>
          <w:tab w:val="right" w:leader="dot" w:pos="9061"/>
        </w:tabs>
        <w:rPr>
          <w:rFonts w:ascii="Calibri" w:hAnsi="Calibri"/>
          <w:noProof/>
          <w:kern w:val="2"/>
        </w:rPr>
      </w:pPr>
      <w:hyperlink w:anchor="_Toc182895256" w:history="1">
        <w:r w:rsidRPr="00087078">
          <w:rPr>
            <w:rStyle w:val="a3"/>
            <w:noProof/>
          </w:rPr>
          <w:t>Банки.ru, 18.11.2024, В Сбере рассказали, как перевести накопительную пенсию в ПДС</w:t>
        </w:r>
        <w:r>
          <w:rPr>
            <w:noProof/>
            <w:webHidden/>
          </w:rPr>
          <w:tab/>
        </w:r>
        <w:r>
          <w:rPr>
            <w:noProof/>
            <w:webHidden/>
          </w:rPr>
          <w:fldChar w:fldCharType="begin"/>
        </w:r>
        <w:r>
          <w:rPr>
            <w:noProof/>
            <w:webHidden/>
          </w:rPr>
          <w:instrText xml:space="preserve"> PAGEREF _Toc182895256 \h </w:instrText>
        </w:r>
        <w:r>
          <w:rPr>
            <w:noProof/>
            <w:webHidden/>
          </w:rPr>
        </w:r>
        <w:r>
          <w:rPr>
            <w:noProof/>
            <w:webHidden/>
          </w:rPr>
          <w:fldChar w:fldCharType="separate"/>
        </w:r>
        <w:r>
          <w:rPr>
            <w:noProof/>
            <w:webHidden/>
          </w:rPr>
          <w:t>22</w:t>
        </w:r>
        <w:r>
          <w:rPr>
            <w:noProof/>
            <w:webHidden/>
          </w:rPr>
          <w:fldChar w:fldCharType="end"/>
        </w:r>
      </w:hyperlink>
    </w:p>
    <w:p w14:paraId="3232BB1F" w14:textId="70B667F8" w:rsidR="005F3A6C" w:rsidRDefault="005F3A6C">
      <w:pPr>
        <w:pStyle w:val="31"/>
        <w:rPr>
          <w:rFonts w:ascii="Calibri" w:hAnsi="Calibri"/>
          <w:kern w:val="2"/>
        </w:rPr>
      </w:pPr>
      <w:hyperlink w:anchor="_Toc182895257" w:history="1">
        <w:r w:rsidRPr="00087078">
          <w:rPr>
            <w:rStyle w:val="a3"/>
          </w:rPr>
          <w:t>До конца 2024 года накопительную пенсию можно будет перевести на счет программы долгосрочных сбережений (ПДС), соответствующий закон приняла Госдума. Параллельно Минфин выступил с инициативой, которая позволит россиянам переводить эти деньги между фондами онлайн.</w:t>
        </w:r>
        <w:r>
          <w:rPr>
            <w:webHidden/>
          </w:rPr>
          <w:tab/>
        </w:r>
        <w:r>
          <w:rPr>
            <w:webHidden/>
          </w:rPr>
          <w:fldChar w:fldCharType="begin"/>
        </w:r>
        <w:r>
          <w:rPr>
            <w:webHidden/>
          </w:rPr>
          <w:instrText xml:space="preserve"> PAGEREF _Toc182895257 \h </w:instrText>
        </w:r>
        <w:r>
          <w:rPr>
            <w:webHidden/>
          </w:rPr>
        </w:r>
        <w:r>
          <w:rPr>
            <w:webHidden/>
          </w:rPr>
          <w:fldChar w:fldCharType="separate"/>
        </w:r>
        <w:r>
          <w:rPr>
            <w:webHidden/>
          </w:rPr>
          <w:t>22</w:t>
        </w:r>
        <w:r>
          <w:rPr>
            <w:webHidden/>
          </w:rPr>
          <w:fldChar w:fldCharType="end"/>
        </w:r>
      </w:hyperlink>
    </w:p>
    <w:p w14:paraId="5F4160D6" w14:textId="39D9D26F" w:rsidR="005F3A6C" w:rsidRDefault="005F3A6C">
      <w:pPr>
        <w:pStyle w:val="21"/>
        <w:tabs>
          <w:tab w:val="right" w:leader="dot" w:pos="9061"/>
        </w:tabs>
        <w:rPr>
          <w:rFonts w:ascii="Calibri" w:hAnsi="Calibri"/>
          <w:noProof/>
          <w:kern w:val="2"/>
        </w:rPr>
      </w:pPr>
      <w:hyperlink w:anchor="_Toc182895258" w:history="1">
        <w:r w:rsidRPr="00087078">
          <w:rPr>
            <w:rStyle w:val="a3"/>
            <w:noProof/>
          </w:rPr>
          <w:t>Вечерняя Казань, 18.11.2024, Татарстанцы приумножают пенсионные накопления</w:t>
        </w:r>
        <w:r>
          <w:rPr>
            <w:noProof/>
            <w:webHidden/>
          </w:rPr>
          <w:tab/>
        </w:r>
        <w:r>
          <w:rPr>
            <w:noProof/>
            <w:webHidden/>
          </w:rPr>
          <w:fldChar w:fldCharType="begin"/>
        </w:r>
        <w:r>
          <w:rPr>
            <w:noProof/>
            <w:webHidden/>
          </w:rPr>
          <w:instrText xml:space="preserve"> PAGEREF _Toc182895258 \h </w:instrText>
        </w:r>
        <w:r>
          <w:rPr>
            <w:noProof/>
            <w:webHidden/>
          </w:rPr>
        </w:r>
        <w:r>
          <w:rPr>
            <w:noProof/>
            <w:webHidden/>
          </w:rPr>
          <w:fldChar w:fldCharType="separate"/>
        </w:r>
        <w:r>
          <w:rPr>
            <w:noProof/>
            <w:webHidden/>
          </w:rPr>
          <w:t>23</w:t>
        </w:r>
        <w:r>
          <w:rPr>
            <w:noProof/>
            <w:webHidden/>
          </w:rPr>
          <w:fldChar w:fldCharType="end"/>
        </w:r>
      </w:hyperlink>
    </w:p>
    <w:p w14:paraId="6A2CE401" w14:textId="31675931" w:rsidR="005F3A6C" w:rsidRDefault="005F3A6C">
      <w:pPr>
        <w:pStyle w:val="31"/>
        <w:rPr>
          <w:rFonts w:ascii="Calibri" w:hAnsi="Calibri"/>
          <w:kern w:val="2"/>
        </w:rPr>
      </w:pPr>
      <w:hyperlink w:anchor="_Toc182895259" w:history="1">
        <w:r w:rsidRPr="00087078">
          <w:rPr>
            <w:rStyle w:val="a3"/>
          </w:rPr>
          <w:t>Республика в числе лидеров по востребованности негосударственных пенсионных фондов. Минфин предлагает упростить процесс перевода накопленных средств.</w:t>
        </w:r>
        <w:r>
          <w:rPr>
            <w:webHidden/>
          </w:rPr>
          <w:tab/>
        </w:r>
        <w:r>
          <w:rPr>
            <w:webHidden/>
          </w:rPr>
          <w:fldChar w:fldCharType="begin"/>
        </w:r>
        <w:r>
          <w:rPr>
            <w:webHidden/>
          </w:rPr>
          <w:instrText xml:space="preserve"> PAGEREF _Toc182895259 \h </w:instrText>
        </w:r>
        <w:r>
          <w:rPr>
            <w:webHidden/>
          </w:rPr>
        </w:r>
        <w:r>
          <w:rPr>
            <w:webHidden/>
          </w:rPr>
          <w:fldChar w:fldCharType="separate"/>
        </w:r>
        <w:r>
          <w:rPr>
            <w:webHidden/>
          </w:rPr>
          <w:t>23</w:t>
        </w:r>
        <w:r>
          <w:rPr>
            <w:webHidden/>
          </w:rPr>
          <w:fldChar w:fldCharType="end"/>
        </w:r>
      </w:hyperlink>
    </w:p>
    <w:p w14:paraId="5733FAA4" w14:textId="6074622D" w:rsidR="005F3A6C" w:rsidRDefault="005F3A6C">
      <w:pPr>
        <w:pStyle w:val="21"/>
        <w:tabs>
          <w:tab w:val="right" w:leader="dot" w:pos="9061"/>
        </w:tabs>
        <w:rPr>
          <w:rFonts w:ascii="Calibri" w:hAnsi="Calibri"/>
          <w:noProof/>
          <w:kern w:val="2"/>
        </w:rPr>
      </w:pPr>
      <w:hyperlink w:anchor="_Toc182895260" w:history="1">
        <w:r w:rsidRPr="00087078">
          <w:rPr>
            <w:rStyle w:val="a3"/>
            <w:noProof/>
          </w:rPr>
          <w:t>Тивиком (Улан-Удэ), 18.11.2024, Жители Бурятии вложили в Программу долгосрочных сбережений более 150 млн рублей</w:t>
        </w:r>
        <w:r>
          <w:rPr>
            <w:noProof/>
            <w:webHidden/>
          </w:rPr>
          <w:tab/>
        </w:r>
        <w:r>
          <w:rPr>
            <w:noProof/>
            <w:webHidden/>
          </w:rPr>
          <w:fldChar w:fldCharType="begin"/>
        </w:r>
        <w:r>
          <w:rPr>
            <w:noProof/>
            <w:webHidden/>
          </w:rPr>
          <w:instrText xml:space="preserve"> PAGEREF _Toc182895260 \h </w:instrText>
        </w:r>
        <w:r>
          <w:rPr>
            <w:noProof/>
            <w:webHidden/>
          </w:rPr>
        </w:r>
        <w:r>
          <w:rPr>
            <w:noProof/>
            <w:webHidden/>
          </w:rPr>
          <w:fldChar w:fldCharType="separate"/>
        </w:r>
        <w:r>
          <w:rPr>
            <w:noProof/>
            <w:webHidden/>
          </w:rPr>
          <w:t>25</w:t>
        </w:r>
        <w:r>
          <w:rPr>
            <w:noProof/>
            <w:webHidden/>
          </w:rPr>
          <w:fldChar w:fldCharType="end"/>
        </w:r>
      </w:hyperlink>
    </w:p>
    <w:p w14:paraId="00233E39" w14:textId="5D1FD466" w:rsidR="005F3A6C" w:rsidRDefault="005F3A6C">
      <w:pPr>
        <w:pStyle w:val="31"/>
        <w:rPr>
          <w:rFonts w:ascii="Calibri" w:hAnsi="Calibri"/>
          <w:kern w:val="2"/>
        </w:rPr>
      </w:pPr>
      <w:hyperlink w:anchor="_Toc182895261" w:history="1">
        <w:r w:rsidRPr="00087078">
          <w:rPr>
            <w:rStyle w:val="a3"/>
          </w:rPr>
          <w:t>Программой долгосрочных сбережений может воспользоваться любой совершеннолетний россиянин. Договор можно заключить как на себя, так и в пользу своего ребенка или любого другого лица. Открыть счет можно через портал «Госуслуги» или в офисе негосударственных пенсионных фондов.</w:t>
        </w:r>
        <w:r>
          <w:rPr>
            <w:webHidden/>
          </w:rPr>
          <w:tab/>
        </w:r>
        <w:r>
          <w:rPr>
            <w:webHidden/>
          </w:rPr>
          <w:fldChar w:fldCharType="begin"/>
        </w:r>
        <w:r>
          <w:rPr>
            <w:webHidden/>
          </w:rPr>
          <w:instrText xml:space="preserve"> PAGEREF _Toc182895261 \h </w:instrText>
        </w:r>
        <w:r>
          <w:rPr>
            <w:webHidden/>
          </w:rPr>
        </w:r>
        <w:r>
          <w:rPr>
            <w:webHidden/>
          </w:rPr>
          <w:fldChar w:fldCharType="separate"/>
        </w:r>
        <w:r>
          <w:rPr>
            <w:webHidden/>
          </w:rPr>
          <w:t>25</w:t>
        </w:r>
        <w:r>
          <w:rPr>
            <w:webHidden/>
          </w:rPr>
          <w:fldChar w:fldCharType="end"/>
        </w:r>
      </w:hyperlink>
    </w:p>
    <w:p w14:paraId="6316BF9C" w14:textId="5CD528BC" w:rsidR="005F3A6C" w:rsidRDefault="005F3A6C">
      <w:pPr>
        <w:pStyle w:val="21"/>
        <w:tabs>
          <w:tab w:val="right" w:leader="dot" w:pos="9061"/>
        </w:tabs>
        <w:rPr>
          <w:rFonts w:ascii="Calibri" w:hAnsi="Calibri"/>
          <w:noProof/>
          <w:kern w:val="2"/>
        </w:rPr>
      </w:pPr>
      <w:hyperlink w:anchor="_Toc182895262" w:history="1">
        <w:r w:rsidRPr="00087078">
          <w:rPr>
            <w:rStyle w:val="a3"/>
            <w:noProof/>
          </w:rPr>
          <w:t>Ариг Ус (Улан-Удэ), 18.11.2024, В Бурятии рассказали, как работает программа долгосрочных сбережений</w:t>
        </w:r>
        <w:r>
          <w:rPr>
            <w:noProof/>
            <w:webHidden/>
          </w:rPr>
          <w:tab/>
        </w:r>
        <w:r>
          <w:rPr>
            <w:noProof/>
            <w:webHidden/>
          </w:rPr>
          <w:fldChar w:fldCharType="begin"/>
        </w:r>
        <w:r>
          <w:rPr>
            <w:noProof/>
            <w:webHidden/>
          </w:rPr>
          <w:instrText xml:space="preserve"> PAGEREF _Toc182895262 \h </w:instrText>
        </w:r>
        <w:r>
          <w:rPr>
            <w:noProof/>
            <w:webHidden/>
          </w:rPr>
        </w:r>
        <w:r>
          <w:rPr>
            <w:noProof/>
            <w:webHidden/>
          </w:rPr>
          <w:fldChar w:fldCharType="separate"/>
        </w:r>
        <w:r>
          <w:rPr>
            <w:noProof/>
            <w:webHidden/>
          </w:rPr>
          <w:t>26</w:t>
        </w:r>
        <w:r>
          <w:rPr>
            <w:noProof/>
            <w:webHidden/>
          </w:rPr>
          <w:fldChar w:fldCharType="end"/>
        </w:r>
      </w:hyperlink>
    </w:p>
    <w:p w14:paraId="7AC1B8A2" w14:textId="51378DB4" w:rsidR="005F3A6C" w:rsidRDefault="005F3A6C">
      <w:pPr>
        <w:pStyle w:val="31"/>
        <w:rPr>
          <w:rFonts w:ascii="Calibri" w:hAnsi="Calibri"/>
          <w:kern w:val="2"/>
        </w:rPr>
      </w:pPr>
      <w:hyperlink w:anchor="_Toc182895263" w:history="1">
        <w:r w:rsidRPr="00087078">
          <w:rPr>
            <w:rStyle w:val="a3"/>
          </w:rPr>
          <w:t>Жители Бурятии могут получать повышенную пенсию. Поможет в этом программа долгосрочных сбережений. Этой услугой уже воспользовались около 8 тысяч человек.</w:t>
        </w:r>
        <w:r>
          <w:rPr>
            <w:webHidden/>
          </w:rPr>
          <w:tab/>
        </w:r>
        <w:r>
          <w:rPr>
            <w:webHidden/>
          </w:rPr>
          <w:fldChar w:fldCharType="begin"/>
        </w:r>
        <w:r>
          <w:rPr>
            <w:webHidden/>
          </w:rPr>
          <w:instrText xml:space="preserve"> PAGEREF _Toc182895263 \h </w:instrText>
        </w:r>
        <w:r>
          <w:rPr>
            <w:webHidden/>
          </w:rPr>
        </w:r>
        <w:r>
          <w:rPr>
            <w:webHidden/>
          </w:rPr>
          <w:fldChar w:fldCharType="separate"/>
        </w:r>
        <w:r>
          <w:rPr>
            <w:webHidden/>
          </w:rPr>
          <w:t>26</w:t>
        </w:r>
        <w:r>
          <w:rPr>
            <w:webHidden/>
          </w:rPr>
          <w:fldChar w:fldCharType="end"/>
        </w:r>
      </w:hyperlink>
    </w:p>
    <w:p w14:paraId="74D51BD4" w14:textId="32F301C2" w:rsidR="005F3A6C" w:rsidRDefault="005F3A6C">
      <w:pPr>
        <w:pStyle w:val="21"/>
        <w:tabs>
          <w:tab w:val="right" w:leader="dot" w:pos="9061"/>
        </w:tabs>
        <w:rPr>
          <w:rFonts w:ascii="Calibri" w:hAnsi="Calibri"/>
          <w:noProof/>
          <w:kern w:val="2"/>
        </w:rPr>
      </w:pPr>
      <w:hyperlink w:anchor="_Toc182895264" w:history="1">
        <w:r w:rsidRPr="00087078">
          <w:rPr>
            <w:rStyle w:val="a3"/>
            <w:noProof/>
          </w:rPr>
          <w:t>Твой Иркутск, 18.11.2024, Копим с поддержкой государства: как работает программа долгосрочных сбережений</w:t>
        </w:r>
        <w:r>
          <w:rPr>
            <w:noProof/>
            <w:webHidden/>
          </w:rPr>
          <w:tab/>
        </w:r>
        <w:r>
          <w:rPr>
            <w:noProof/>
            <w:webHidden/>
          </w:rPr>
          <w:fldChar w:fldCharType="begin"/>
        </w:r>
        <w:r>
          <w:rPr>
            <w:noProof/>
            <w:webHidden/>
          </w:rPr>
          <w:instrText xml:space="preserve"> PAGEREF _Toc182895264 \h </w:instrText>
        </w:r>
        <w:r>
          <w:rPr>
            <w:noProof/>
            <w:webHidden/>
          </w:rPr>
        </w:r>
        <w:r>
          <w:rPr>
            <w:noProof/>
            <w:webHidden/>
          </w:rPr>
          <w:fldChar w:fldCharType="separate"/>
        </w:r>
        <w:r>
          <w:rPr>
            <w:noProof/>
            <w:webHidden/>
          </w:rPr>
          <w:t>27</w:t>
        </w:r>
        <w:r>
          <w:rPr>
            <w:noProof/>
            <w:webHidden/>
          </w:rPr>
          <w:fldChar w:fldCharType="end"/>
        </w:r>
      </w:hyperlink>
    </w:p>
    <w:p w14:paraId="2E999352" w14:textId="3544EF28" w:rsidR="005F3A6C" w:rsidRDefault="005F3A6C">
      <w:pPr>
        <w:pStyle w:val="31"/>
        <w:rPr>
          <w:rFonts w:ascii="Calibri" w:hAnsi="Calibri"/>
          <w:kern w:val="2"/>
        </w:rPr>
      </w:pPr>
      <w:hyperlink w:anchor="_Toc182895265" w:history="1">
        <w:r w:rsidRPr="00087078">
          <w:rPr>
            <w:rStyle w:val="a3"/>
          </w:rPr>
          <w:t xml:space="preserve">В этом году в России запустили программу долгосрочных сбережений. Это инструмент, который позволяет накопить на крупную покупку или отложить деньги, чтобы получать дополнительный доход в будущем. Отличие ПДС от других подобных продуктов в том, что взносы участников софинансирует государство. Как присоединиться к программе и какие возможности она дает – в материале </w:t>
        </w:r>
        <w:r w:rsidRPr="00087078">
          <w:rPr>
            <w:rStyle w:val="a3"/>
            <w:lang w:val="en-US"/>
          </w:rPr>
          <w:t>IRK</w:t>
        </w:r>
        <w:r w:rsidRPr="00087078">
          <w:rPr>
            <w:rStyle w:val="a3"/>
          </w:rPr>
          <w:t>.</w:t>
        </w:r>
        <w:r w:rsidRPr="00087078">
          <w:rPr>
            <w:rStyle w:val="a3"/>
            <w:lang w:val="en-US"/>
          </w:rPr>
          <w:t>ru</w:t>
        </w:r>
        <w:r w:rsidRPr="00087078">
          <w:rPr>
            <w:rStyle w:val="a3"/>
          </w:rPr>
          <w:t>.</w:t>
        </w:r>
        <w:r>
          <w:rPr>
            <w:webHidden/>
          </w:rPr>
          <w:tab/>
        </w:r>
        <w:r>
          <w:rPr>
            <w:webHidden/>
          </w:rPr>
          <w:fldChar w:fldCharType="begin"/>
        </w:r>
        <w:r>
          <w:rPr>
            <w:webHidden/>
          </w:rPr>
          <w:instrText xml:space="preserve"> PAGEREF _Toc182895265 \h </w:instrText>
        </w:r>
        <w:r>
          <w:rPr>
            <w:webHidden/>
          </w:rPr>
        </w:r>
        <w:r>
          <w:rPr>
            <w:webHidden/>
          </w:rPr>
          <w:fldChar w:fldCharType="separate"/>
        </w:r>
        <w:r>
          <w:rPr>
            <w:webHidden/>
          </w:rPr>
          <w:t>27</w:t>
        </w:r>
        <w:r>
          <w:rPr>
            <w:webHidden/>
          </w:rPr>
          <w:fldChar w:fldCharType="end"/>
        </w:r>
      </w:hyperlink>
    </w:p>
    <w:p w14:paraId="54B57BA4" w14:textId="1DF9FFD9" w:rsidR="005F3A6C" w:rsidRDefault="005F3A6C">
      <w:pPr>
        <w:pStyle w:val="21"/>
        <w:tabs>
          <w:tab w:val="right" w:leader="dot" w:pos="9061"/>
        </w:tabs>
        <w:rPr>
          <w:rFonts w:ascii="Calibri" w:hAnsi="Calibri"/>
          <w:noProof/>
          <w:kern w:val="2"/>
        </w:rPr>
      </w:pPr>
      <w:hyperlink w:anchor="_Toc182895266" w:history="1">
        <w:r w:rsidRPr="00087078">
          <w:rPr>
            <w:rStyle w:val="a3"/>
            <w:noProof/>
          </w:rPr>
          <w:t>Знамя труда (Ноглики), 18.11.2024, Программа долгосрочных сбережений граждан: как она устроена и кто может участвовать</w:t>
        </w:r>
        <w:r>
          <w:rPr>
            <w:noProof/>
            <w:webHidden/>
          </w:rPr>
          <w:tab/>
        </w:r>
        <w:r>
          <w:rPr>
            <w:noProof/>
            <w:webHidden/>
          </w:rPr>
          <w:fldChar w:fldCharType="begin"/>
        </w:r>
        <w:r>
          <w:rPr>
            <w:noProof/>
            <w:webHidden/>
          </w:rPr>
          <w:instrText xml:space="preserve"> PAGEREF _Toc182895266 \h </w:instrText>
        </w:r>
        <w:r>
          <w:rPr>
            <w:noProof/>
            <w:webHidden/>
          </w:rPr>
        </w:r>
        <w:r>
          <w:rPr>
            <w:noProof/>
            <w:webHidden/>
          </w:rPr>
          <w:fldChar w:fldCharType="separate"/>
        </w:r>
        <w:r>
          <w:rPr>
            <w:noProof/>
            <w:webHidden/>
          </w:rPr>
          <w:t>29</w:t>
        </w:r>
        <w:r>
          <w:rPr>
            <w:noProof/>
            <w:webHidden/>
          </w:rPr>
          <w:fldChar w:fldCharType="end"/>
        </w:r>
      </w:hyperlink>
    </w:p>
    <w:p w14:paraId="51552E06" w14:textId="441D17D1" w:rsidR="005F3A6C" w:rsidRDefault="005F3A6C">
      <w:pPr>
        <w:pStyle w:val="31"/>
        <w:rPr>
          <w:rFonts w:ascii="Calibri" w:hAnsi="Calibri"/>
          <w:kern w:val="2"/>
        </w:rPr>
      </w:pPr>
      <w:hyperlink w:anchor="_Toc182895267" w:history="1">
        <w:r w:rsidRPr="00087078">
          <w:rPr>
            <w:rStyle w:val="a3"/>
          </w:rPr>
          <w:t>С 1 января 2024 года в России начала действовать программа долгосрочных сбережений. Разбираемся, что позволяет новая программа, в чем ее особенности и каким может быть доход от инвестиций в рамках нее.</w:t>
        </w:r>
        <w:r>
          <w:rPr>
            <w:webHidden/>
          </w:rPr>
          <w:tab/>
        </w:r>
        <w:r>
          <w:rPr>
            <w:webHidden/>
          </w:rPr>
          <w:fldChar w:fldCharType="begin"/>
        </w:r>
        <w:r>
          <w:rPr>
            <w:webHidden/>
          </w:rPr>
          <w:instrText xml:space="preserve"> PAGEREF _Toc182895267 \h </w:instrText>
        </w:r>
        <w:r>
          <w:rPr>
            <w:webHidden/>
          </w:rPr>
        </w:r>
        <w:r>
          <w:rPr>
            <w:webHidden/>
          </w:rPr>
          <w:fldChar w:fldCharType="separate"/>
        </w:r>
        <w:r>
          <w:rPr>
            <w:webHidden/>
          </w:rPr>
          <w:t>29</w:t>
        </w:r>
        <w:r>
          <w:rPr>
            <w:webHidden/>
          </w:rPr>
          <w:fldChar w:fldCharType="end"/>
        </w:r>
      </w:hyperlink>
    </w:p>
    <w:p w14:paraId="4BD38827" w14:textId="52208641" w:rsidR="005F3A6C" w:rsidRDefault="005F3A6C">
      <w:pPr>
        <w:pStyle w:val="12"/>
        <w:tabs>
          <w:tab w:val="right" w:leader="dot" w:pos="9061"/>
        </w:tabs>
        <w:rPr>
          <w:rFonts w:ascii="Calibri" w:hAnsi="Calibri"/>
          <w:b w:val="0"/>
          <w:noProof/>
          <w:kern w:val="2"/>
          <w:sz w:val="24"/>
        </w:rPr>
      </w:pPr>
      <w:hyperlink w:anchor="_Toc182895268" w:history="1">
        <w:r w:rsidRPr="0008707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_Toc182895268 \h </w:instrText>
        </w:r>
        <w:r>
          <w:rPr>
            <w:noProof/>
            <w:webHidden/>
          </w:rPr>
        </w:r>
        <w:r>
          <w:rPr>
            <w:noProof/>
            <w:webHidden/>
          </w:rPr>
          <w:fldChar w:fldCharType="separate"/>
        </w:r>
        <w:r>
          <w:rPr>
            <w:noProof/>
            <w:webHidden/>
          </w:rPr>
          <w:t>31</w:t>
        </w:r>
        <w:r>
          <w:rPr>
            <w:noProof/>
            <w:webHidden/>
          </w:rPr>
          <w:fldChar w:fldCharType="end"/>
        </w:r>
      </w:hyperlink>
    </w:p>
    <w:p w14:paraId="0D1B1032" w14:textId="69751F54" w:rsidR="005F3A6C" w:rsidRDefault="005F3A6C">
      <w:pPr>
        <w:pStyle w:val="21"/>
        <w:tabs>
          <w:tab w:val="right" w:leader="dot" w:pos="9061"/>
        </w:tabs>
        <w:rPr>
          <w:rFonts w:ascii="Calibri" w:hAnsi="Calibri"/>
          <w:noProof/>
          <w:kern w:val="2"/>
        </w:rPr>
      </w:pPr>
      <w:hyperlink w:anchor="_Toc182895269" w:history="1">
        <w:r w:rsidRPr="00087078">
          <w:rPr>
            <w:rStyle w:val="a3"/>
            <w:noProof/>
          </w:rPr>
          <w:t>Известия, 19.11.2024, Милана ГАДЖИЕВА, Труд и возраст</w:t>
        </w:r>
        <w:r>
          <w:rPr>
            <w:noProof/>
            <w:webHidden/>
          </w:rPr>
          <w:tab/>
        </w:r>
        <w:r>
          <w:rPr>
            <w:noProof/>
            <w:webHidden/>
          </w:rPr>
          <w:fldChar w:fldCharType="begin"/>
        </w:r>
        <w:r>
          <w:rPr>
            <w:noProof/>
            <w:webHidden/>
          </w:rPr>
          <w:instrText xml:space="preserve"> PAGEREF _Toc182895269 \h </w:instrText>
        </w:r>
        <w:r>
          <w:rPr>
            <w:noProof/>
            <w:webHidden/>
          </w:rPr>
        </w:r>
        <w:r>
          <w:rPr>
            <w:noProof/>
            <w:webHidden/>
          </w:rPr>
          <w:fldChar w:fldCharType="separate"/>
        </w:r>
        <w:r>
          <w:rPr>
            <w:noProof/>
            <w:webHidden/>
          </w:rPr>
          <w:t>31</w:t>
        </w:r>
        <w:r>
          <w:rPr>
            <w:noProof/>
            <w:webHidden/>
          </w:rPr>
          <w:fldChar w:fldCharType="end"/>
        </w:r>
      </w:hyperlink>
    </w:p>
    <w:p w14:paraId="62490157" w14:textId="608B7129" w:rsidR="005F3A6C" w:rsidRDefault="005F3A6C">
      <w:pPr>
        <w:pStyle w:val="31"/>
        <w:rPr>
          <w:rFonts w:ascii="Calibri" w:hAnsi="Calibri"/>
          <w:kern w:val="2"/>
        </w:rPr>
      </w:pPr>
      <w:hyperlink w:anchor="_Toc182895270" w:history="1">
        <w:r w:rsidRPr="00087078">
          <w:rPr>
            <w:rStyle w:val="a3"/>
          </w:rPr>
          <w:t>Средняя пенсия работающих россиян увеличилась на 10% за год - на октябрь она составила 19,2 тыс., следует из статистики Соцфонда. Рост выплат у трудящихся оказался быстрее, чем у незанятых граждан (7,3%), а также он опередил инфляцию. Дело в том, что чем дольше человек работает - тем больше пенсионных баллов он копит, а значит, и выплата у него выше - таких людей становится всё больше.</w:t>
        </w:r>
        <w:r>
          <w:rPr>
            <w:webHidden/>
          </w:rPr>
          <w:tab/>
        </w:r>
        <w:r>
          <w:rPr>
            <w:webHidden/>
          </w:rPr>
          <w:fldChar w:fldCharType="begin"/>
        </w:r>
        <w:r>
          <w:rPr>
            <w:webHidden/>
          </w:rPr>
          <w:instrText xml:space="preserve"> PAGEREF _Toc182895270 \h </w:instrText>
        </w:r>
        <w:r>
          <w:rPr>
            <w:webHidden/>
          </w:rPr>
        </w:r>
        <w:r>
          <w:rPr>
            <w:webHidden/>
          </w:rPr>
          <w:fldChar w:fldCharType="separate"/>
        </w:r>
        <w:r>
          <w:rPr>
            <w:webHidden/>
          </w:rPr>
          <w:t>31</w:t>
        </w:r>
        <w:r>
          <w:rPr>
            <w:webHidden/>
          </w:rPr>
          <w:fldChar w:fldCharType="end"/>
        </w:r>
      </w:hyperlink>
    </w:p>
    <w:p w14:paraId="25C542C5" w14:textId="45BE5096" w:rsidR="005F3A6C" w:rsidRDefault="005F3A6C">
      <w:pPr>
        <w:pStyle w:val="21"/>
        <w:tabs>
          <w:tab w:val="right" w:leader="dot" w:pos="9061"/>
        </w:tabs>
        <w:rPr>
          <w:rFonts w:ascii="Calibri" w:hAnsi="Calibri"/>
          <w:noProof/>
          <w:kern w:val="2"/>
        </w:rPr>
      </w:pPr>
      <w:hyperlink w:anchor="_Toc182895271" w:history="1">
        <w:r w:rsidRPr="00087078">
          <w:rPr>
            <w:rStyle w:val="a3"/>
            <w:noProof/>
          </w:rPr>
          <w:t>Независимая газета, Ольга СОЛОВЬЕВА, 18.11.2024, Покупательная способность средней пенсии упала за год на 5%</w:t>
        </w:r>
        <w:r>
          <w:rPr>
            <w:noProof/>
            <w:webHidden/>
          </w:rPr>
          <w:tab/>
        </w:r>
        <w:r>
          <w:rPr>
            <w:noProof/>
            <w:webHidden/>
          </w:rPr>
          <w:fldChar w:fldCharType="begin"/>
        </w:r>
        <w:r>
          <w:rPr>
            <w:noProof/>
            <w:webHidden/>
          </w:rPr>
          <w:instrText xml:space="preserve"> PAGEREF _Toc182895271 \h </w:instrText>
        </w:r>
        <w:r>
          <w:rPr>
            <w:noProof/>
            <w:webHidden/>
          </w:rPr>
        </w:r>
        <w:r>
          <w:rPr>
            <w:noProof/>
            <w:webHidden/>
          </w:rPr>
          <w:fldChar w:fldCharType="separate"/>
        </w:r>
        <w:r>
          <w:rPr>
            <w:noProof/>
            <w:webHidden/>
          </w:rPr>
          <w:t>33</w:t>
        </w:r>
        <w:r>
          <w:rPr>
            <w:noProof/>
            <w:webHidden/>
          </w:rPr>
          <w:fldChar w:fldCharType="end"/>
        </w:r>
      </w:hyperlink>
    </w:p>
    <w:p w14:paraId="1B9F4314" w14:textId="417E2D09" w:rsidR="005F3A6C" w:rsidRDefault="005F3A6C">
      <w:pPr>
        <w:pStyle w:val="31"/>
        <w:rPr>
          <w:rFonts w:ascii="Calibri" w:hAnsi="Calibri"/>
          <w:kern w:val="2"/>
        </w:rPr>
      </w:pPr>
      <w:hyperlink w:anchor="_Toc182895272" w:history="1">
        <w:r w:rsidRPr="00087078">
          <w:rPr>
            <w:rStyle w:val="a3"/>
          </w:rPr>
          <w:t>Российские пенсионеры переживают период относительного и абсолютного обнищания. В РФ сокращается отношение пенсий к растущим зарплатам, а также снижается реальная покупательная способность пенсий. С учетом особенностей «корзины потребления бедных» реальные пенсии снизились в стране за год не на 0,1%, как сообщает Росстат, а на 5% – утверждают независимые экономисты.</w:t>
        </w:r>
        <w:r>
          <w:rPr>
            <w:webHidden/>
          </w:rPr>
          <w:tab/>
        </w:r>
        <w:r>
          <w:rPr>
            <w:webHidden/>
          </w:rPr>
          <w:fldChar w:fldCharType="begin"/>
        </w:r>
        <w:r>
          <w:rPr>
            <w:webHidden/>
          </w:rPr>
          <w:instrText xml:space="preserve"> PAGEREF _Toc182895272 \h </w:instrText>
        </w:r>
        <w:r>
          <w:rPr>
            <w:webHidden/>
          </w:rPr>
        </w:r>
        <w:r>
          <w:rPr>
            <w:webHidden/>
          </w:rPr>
          <w:fldChar w:fldCharType="separate"/>
        </w:r>
        <w:r>
          <w:rPr>
            <w:webHidden/>
          </w:rPr>
          <w:t>33</w:t>
        </w:r>
        <w:r>
          <w:rPr>
            <w:webHidden/>
          </w:rPr>
          <w:fldChar w:fldCharType="end"/>
        </w:r>
      </w:hyperlink>
    </w:p>
    <w:p w14:paraId="47DD22FE" w14:textId="42BA97ED" w:rsidR="005F3A6C" w:rsidRDefault="005F3A6C">
      <w:pPr>
        <w:pStyle w:val="21"/>
        <w:tabs>
          <w:tab w:val="right" w:leader="dot" w:pos="9061"/>
        </w:tabs>
        <w:rPr>
          <w:rFonts w:ascii="Calibri" w:hAnsi="Calibri"/>
          <w:noProof/>
          <w:kern w:val="2"/>
        </w:rPr>
      </w:pPr>
      <w:hyperlink w:anchor="_Toc182895273" w:history="1">
        <w:r w:rsidRPr="00087078">
          <w:rPr>
            <w:rStyle w:val="a3"/>
            <w:noProof/>
          </w:rPr>
          <w:t>Коммерсантъ, 18.11.2024, Минтруд сообщил о рекордной численности населения старше 55 лет</w:t>
        </w:r>
        <w:r>
          <w:rPr>
            <w:noProof/>
            <w:webHidden/>
          </w:rPr>
          <w:tab/>
        </w:r>
        <w:r>
          <w:rPr>
            <w:noProof/>
            <w:webHidden/>
          </w:rPr>
          <w:fldChar w:fldCharType="begin"/>
        </w:r>
        <w:r>
          <w:rPr>
            <w:noProof/>
            <w:webHidden/>
          </w:rPr>
          <w:instrText xml:space="preserve"> PAGEREF _Toc182895273 \h </w:instrText>
        </w:r>
        <w:r>
          <w:rPr>
            <w:noProof/>
            <w:webHidden/>
          </w:rPr>
        </w:r>
        <w:r>
          <w:rPr>
            <w:noProof/>
            <w:webHidden/>
          </w:rPr>
          <w:fldChar w:fldCharType="separate"/>
        </w:r>
        <w:r>
          <w:rPr>
            <w:noProof/>
            <w:webHidden/>
          </w:rPr>
          <w:t>35</w:t>
        </w:r>
        <w:r>
          <w:rPr>
            <w:noProof/>
            <w:webHidden/>
          </w:rPr>
          <w:fldChar w:fldCharType="end"/>
        </w:r>
      </w:hyperlink>
    </w:p>
    <w:p w14:paraId="0994441E" w14:textId="42E65D92" w:rsidR="005F3A6C" w:rsidRDefault="005F3A6C">
      <w:pPr>
        <w:pStyle w:val="31"/>
        <w:rPr>
          <w:rFonts w:ascii="Calibri" w:hAnsi="Calibri"/>
          <w:kern w:val="2"/>
        </w:rPr>
      </w:pPr>
      <w:hyperlink w:anchor="_Toc182895274" w:history="1">
        <w:r w:rsidRPr="00087078">
          <w:rPr>
            <w:rStyle w:val="a3"/>
          </w:rPr>
          <w:t>Минтруд России опубликовал стратегию действий в интересах граждан старшего поколения до 2030 года. В ней говорится о старении населения страны, в связи с чем увеличивается демографическая нагрузка на граждан трудоспособного возраста. Согласно докладу Организации экономического сотрудничества и развития (ОЭСР), с которым ознакомился «Ъ», доля россиян в возрасте 60 лет и старше к 2046 году достигнет 27%.</w:t>
        </w:r>
        <w:r>
          <w:rPr>
            <w:webHidden/>
          </w:rPr>
          <w:tab/>
        </w:r>
        <w:r>
          <w:rPr>
            <w:webHidden/>
          </w:rPr>
          <w:fldChar w:fldCharType="begin"/>
        </w:r>
        <w:r>
          <w:rPr>
            <w:webHidden/>
          </w:rPr>
          <w:instrText xml:space="preserve"> PAGEREF _Toc182895274 \h </w:instrText>
        </w:r>
        <w:r>
          <w:rPr>
            <w:webHidden/>
          </w:rPr>
        </w:r>
        <w:r>
          <w:rPr>
            <w:webHidden/>
          </w:rPr>
          <w:fldChar w:fldCharType="separate"/>
        </w:r>
        <w:r>
          <w:rPr>
            <w:webHidden/>
          </w:rPr>
          <w:t>35</w:t>
        </w:r>
        <w:r>
          <w:rPr>
            <w:webHidden/>
          </w:rPr>
          <w:fldChar w:fldCharType="end"/>
        </w:r>
      </w:hyperlink>
    </w:p>
    <w:p w14:paraId="1805DE36" w14:textId="0AFF199A" w:rsidR="005F3A6C" w:rsidRDefault="005F3A6C">
      <w:pPr>
        <w:pStyle w:val="21"/>
        <w:tabs>
          <w:tab w:val="right" w:leader="dot" w:pos="9061"/>
        </w:tabs>
        <w:rPr>
          <w:rFonts w:ascii="Calibri" w:hAnsi="Calibri"/>
          <w:noProof/>
          <w:kern w:val="2"/>
        </w:rPr>
      </w:pPr>
      <w:hyperlink w:anchor="_Toc182895275" w:history="1">
        <w:r w:rsidRPr="00087078">
          <w:rPr>
            <w:rStyle w:val="a3"/>
            <w:noProof/>
          </w:rPr>
          <w:t>ТАСС, 18.11.2024, Минтруд: треть населения России старше 55 лет</w:t>
        </w:r>
        <w:r>
          <w:rPr>
            <w:noProof/>
            <w:webHidden/>
          </w:rPr>
          <w:tab/>
        </w:r>
        <w:r>
          <w:rPr>
            <w:noProof/>
            <w:webHidden/>
          </w:rPr>
          <w:fldChar w:fldCharType="begin"/>
        </w:r>
        <w:r>
          <w:rPr>
            <w:noProof/>
            <w:webHidden/>
          </w:rPr>
          <w:instrText xml:space="preserve"> PAGEREF _Toc182895275 \h </w:instrText>
        </w:r>
        <w:r>
          <w:rPr>
            <w:noProof/>
            <w:webHidden/>
          </w:rPr>
        </w:r>
        <w:r>
          <w:rPr>
            <w:noProof/>
            <w:webHidden/>
          </w:rPr>
          <w:fldChar w:fldCharType="separate"/>
        </w:r>
        <w:r>
          <w:rPr>
            <w:noProof/>
            <w:webHidden/>
          </w:rPr>
          <w:t>36</w:t>
        </w:r>
        <w:r>
          <w:rPr>
            <w:noProof/>
            <w:webHidden/>
          </w:rPr>
          <w:fldChar w:fldCharType="end"/>
        </w:r>
      </w:hyperlink>
    </w:p>
    <w:p w14:paraId="342A70A5" w14:textId="571EB103" w:rsidR="005F3A6C" w:rsidRDefault="005F3A6C">
      <w:pPr>
        <w:pStyle w:val="31"/>
        <w:rPr>
          <w:rFonts w:ascii="Calibri" w:hAnsi="Calibri"/>
          <w:kern w:val="2"/>
        </w:rPr>
      </w:pPr>
      <w:hyperlink w:anchor="_Toc182895276" w:history="1">
        <w:r w:rsidRPr="00087078">
          <w:rPr>
            <w:rStyle w:val="a3"/>
          </w:rPr>
          <w:t>Россияне 55 лет и старше составляют треть населения России, их доля постепенно растет. При этом к 2030 году численность россиян старше трудоспособного возраста сократится до 32,9 млн человек с учетом продолжающегося повышения пенсионного возраста, говорится в стратегии действий в интересах граждан старшего поколения в РФ до 2030 года, опубликованной на сайте Минтруда.</w:t>
        </w:r>
        <w:r>
          <w:rPr>
            <w:webHidden/>
          </w:rPr>
          <w:tab/>
        </w:r>
        <w:r>
          <w:rPr>
            <w:webHidden/>
          </w:rPr>
          <w:fldChar w:fldCharType="begin"/>
        </w:r>
        <w:r>
          <w:rPr>
            <w:webHidden/>
          </w:rPr>
          <w:instrText xml:space="preserve"> PAGEREF _Toc182895276 \h </w:instrText>
        </w:r>
        <w:r>
          <w:rPr>
            <w:webHidden/>
          </w:rPr>
        </w:r>
        <w:r>
          <w:rPr>
            <w:webHidden/>
          </w:rPr>
          <w:fldChar w:fldCharType="separate"/>
        </w:r>
        <w:r>
          <w:rPr>
            <w:webHidden/>
          </w:rPr>
          <w:t>36</w:t>
        </w:r>
        <w:r>
          <w:rPr>
            <w:webHidden/>
          </w:rPr>
          <w:fldChar w:fldCharType="end"/>
        </w:r>
      </w:hyperlink>
    </w:p>
    <w:p w14:paraId="5B30382A" w14:textId="24D92DDB" w:rsidR="005F3A6C" w:rsidRDefault="005F3A6C">
      <w:pPr>
        <w:pStyle w:val="21"/>
        <w:tabs>
          <w:tab w:val="right" w:leader="dot" w:pos="9061"/>
        </w:tabs>
        <w:rPr>
          <w:rFonts w:ascii="Calibri" w:hAnsi="Calibri"/>
          <w:noProof/>
          <w:kern w:val="2"/>
        </w:rPr>
      </w:pPr>
      <w:hyperlink w:anchor="_Toc182895277" w:history="1">
        <w:r w:rsidRPr="00087078">
          <w:rPr>
            <w:rStyle w:val="a3"/>
            <w:noProof/>
          </w:rPr>
          <w:t>ФедералПресс, 18.11.2024, Депутат Бессараб раскрыла, могут ли в России лишить пенсий тех, кто бросил детей</w:t>
        </w:r>
        <w:r>
          <w:rPr>
            <w:noProof/>
            <w:webHidden/>
          </w:rPr>
          <w:tab/>
        </w:r>
        <w:r>
          <w:rPr>
            <w:noProof/>
            <w:webHidden/>
          </w:rPr>
          <w:fldChar w:fldCharType="begin"/>
        </w:r>
        <w:r>
          <w:rPr>
            <w:noProof/>
            <w:webHidden/>
          </w:rPr>
          <w:instrText xml:space="preserve"> PAGEREF _Toc182895277 \h </w:instrText>
        </w:r>
        <w:r>
          <w:rPr>
            <w:noProof/>
            <w:webHidden/>
          </w:rPr>
        </w:r>
        <w:r>
          <w:rPr>
            <w:noProof/>
            <w:webHidden/>
          </w:rPr>
          <w:fldChar w:fldCharType="separate"/>
        </w:r>
        <w:r>
          <w:rPr>
            <w:noProof/>
            <w:webHidden/>
          </w:rPr>
          <w:t>37</w:t>
        </w:r>
        <w:r>
          <w:rPr>
            <w:noProof/>
            <w:webHidden/>
          </w:rPr>
          <w:fldChar w:fldCharType="end"/>
        </w:r>
      </w:hyperlink>
    </w:p>
    <w:p w14:paraId="63E7955F" w14:textId="1CE8B573" w:rsidR="005F3A6C" w:rsidRDefault="005F3A6C">
      <w:pPr>
        <w:pStyle w:val="31"/>
        <w:rPr>
          <w:rFonts w:ascii="Calibri" w:hAnsi="Calibri"/>
          <w:kern w:val="2"/>
        </w:rPr>
      </w:pPr>
      <w:hyperlink w:anchor="_Toc182895278" w:history="1">
        <w:r w:rsidRPr="00087078">
          <w:rPr>
            <w:rStyle w:val="a3"/>
          </w:rPr>
          <w:t>Демограф Владимир Тимаков призвал лишать пенсии россиян, бросающих своих детей. Эту инициативу в беседе с «ФедералПресс» прокомментировала депутат Госдумы Светлана Бессараб. Она разъяснила, возможно ли реализовать в России такое «наказание» для недобросовестных родителей.</w:t>
        </w:r>
        <w:r>
          <w:rPr>
            <w:webHidden/>
          </w:rPr>
          <w:tab/>
        </w:r>
        <w:r>
          <w:rPr>
            <w:webHidden/>
          </w:rPr>
          <w:fldChar w:fldCharType="begin"/>
        </w:r>
        <w:r>
          <w:rPr>
            <w:webHidden/>
          </w:rPr>
          <w:instrText xml:space="preserve"> PAGEREF _Toc182895278 \h </w:instrText>
        </w:r>
        <w:r>
          <w:rPr>
            <w:webHidden/>
          </w:rPr>
        </w:r>
        <w:r>
          <w:rPr>
            <w:webHidden/>
          </w:rPr>
          <w:fldChar w:fldCharType="separate"/>
        </w:r>
        <w:r>
          <w:rPr>
            <w:webHidden/>
          </w:rPr>
          <w:t>37</w:t>
        </w:r>
        <w:r>
          <w:rPr>
            <w:webHidden/>
          </w:rPr>
          <w:fldChar w:fldCharType="end"/>
        </w:r>
      </w:hyperlink>
    </w:p>
    <w:p w14:paraId="465A4FDA" w14:textId="57FFF05E" w:rsidR="005F3A6C" w:rsidRDefault="005F3A6C">
      <w:pPr>
        <w:pStyle w:val="21"/>
        <w:tabs>
          <w:tab w:val="right" w:leader="dot" w:pos="9061"/>
        </w:tabs>
        <w:rPr>
          <w:rFonts w:ascii="Calibri" w:hAnsi="Calibri"/>
          <w:noProof/>
          <w:kern w:val="2"/>
        </w:rPr>
      </w:pPr>
      <w:hyperlink w:anchor="_Toc182895279" w:history="1">
        <w:r w:rsidRPr="00087078">
          <w:rPr>
            <w:rStyle w:val="a3"/>
            <w:noProof/>
          </w:rPr>
          <w:t>ФедералПресс, 18.11.2024, Части россиян повысят пенсии на 45 %: «Приятный бонус»</w:t>
        </w:r>
        <w:r>
          <w:rPr>
            <w:noProof/>
            <w:webHidden/>
          </w:rPr>
          <w:tab/>
        </w:r>
        <w:r>
          <w:rPr>
            <w:noProof/>
            <w:webHidden/>
          </w:rPr>
          <w:fldChar w:fldCharType="begin"/>
        </w:r>
        <w:r>
          <w:rPr>
            <w:noProof/>
            <w:webHidden/>
          </w:rPr>
          <w:instrText xml:space="preserve"> PAGEREF _Toc182895279 \h </w:instrText>
        </w:r>
        <w:r>
          <w:rPr>
            <w:noProof/>
            <w:webHidden/>
          </w:rPr>
        </w:r>
        <w:r>
          <w:rPr>
            <w:noProof/>
            <w:webHidden/>
          </w:rPr>
          <w:fldChar w:fldCharType="separate"/>
        </w:r>
        <w:r>
          <w:rPr>
            <w:noProof/>
            <w:webHidden/>
          </w:rPr>
          <w:t>37</w:t>
        </w:r>
        <w:r>
          <w:rPr>
            <w:noProof/>
            <w:webHidden/>
          </w:rPr>
          <w:fldChar w:fldCharType="end"/>
        </w:r>
      </w:hyperlink>
    </w:p>
    <w:p w14:paraId="11B63F15" w14:textId="7B6B7384" w:rsidR="005F3A6C" w:rsidRDefault="005F3A6C">
      <w:pPr>
        <w:pStyle w:val="31"/>
        <w:rPr>
          <w:rFonts w:ascii="Calibri" w:hAnsi="Calibri"/>
          <w:kern w:val="2"/>
        </w:rPr>
      </w:pPr>
      <w:hyperlink w:anchor="_Toc182895280" w:history="1">
        <w:r w:rsidRPr="00087078">
          <w:rPr>
            <w:rStyle w:val="a3"/>
          </w:rPr>
          <w:t>Российские пенсионеры смогут получить солидную прибавку к пенсии - она вырастет сразу на 45 %. Об этом сообщил пенсионный эксперт Сергей Власов. «Для многих россиян сюрприз, что размер пенсии можно существенно увеличить. А сделать это можно, если отложить момент начала получения выплаты. Тогда будут начисляться премиальные коэффициенты - за каждый полный год перед выходом на пенсию», - пояснил Власов.</w:t>
        </w:r>
        <w:r>
          <w:rPr>
            <w:webHidden/>
          </w:rPr>
          <w:tab/>
        </w:r>
        <w:r>
          <w:rPr>
            <w:webHidden/>
          </w:rPr>
          <w:fldChar w:fldCharType="begin"/>
        </w:r>
        <w:r>
          <w:rPr>
            <w:webHidden/>
          </w:rPr>
          <w:instrText xml:space="preserve"> PAGEREF _Toc182895280 \h </w:instrText>
        </w:r>
        <w:r>
          <w:rPr>
            <w:webHidden/>
          </w:rPr>
        </w:r>
        <w:r>
          <w:rPr>
            <w:webHidden/>
          </w:rPr>
          <w:fldChar w:fldCharType="separate"/>
        </w:r>
        <w:r>
          <w:rPr>
            <w:webHidden/>
          </w:rPr>
          <w:t>37</w:t>
        </w:r>
        <w:r>
          <w:rPr>
            <w:webHidden/>
          </w:rPr>
          <w:fldChar w:fldCharType="end"/>
        </w:r>
      </w:hyperlink>
    </w:p>
    <w:p w14:paraId="179EB6CA" w14:textId="537E5E3A" w:rsidR="005F3A6C" w:rsidRDefault="005F3A6C">
      <w:pPr>
        <w:pStyle w:val="21"/>
        <w:tabs>
          <w:tab w:val="right" w:leader="dot" w:pos="9061"/>
        </w:tabs>
        <w:rPr>
          <w:rFonts w:ascii="Calibri" w:hAnsi="Calibri"/>
          <w:noProof/>
          <w:kern w:val="2"/>
        </w:rPr>
      </w:pPr>
      <w:hyperlink w:anchor="_Toc182895281" w:history="1">
        <w:r w:rsidRPr="00087078">
          <w:rPr>
            <w:rStyle w:val="a3"/>
            <w:noProof/>
          </w:rPr>
          <w:t>АиФ, 18.11.2024, Дважды декабрь. Эксперт рассказала, кто получит две пенсии перед Новым годом</w:t>
        </w:r>
        <w:r>
          <w:rPr>
            <w:noProof/>
            <w:webHidden/>
          </w:rPr>
          <w:tab/>
        </w:r>
        <w:r>
          <w:rPr>
            <w:noProof/>
            <w:webHidden/>
          </w:rPr>
          <w:fldChar w:fldCharType="begin"/>
        </w:r>
        <w:r>
          <w:rPr>
            <w:noProof/>
            <w:webHidden/>
          </w:rPr>
          <w:instrText xml:space="preserve"> PAGEREF _Toc182895281 \h </w:instrText>
        </w:r>
        <w:r>
          <w:rPr>
            <w:noProof/>
            <w:webHidden/>
          </w:rPr>
        </w:r>
        <w:r>
          <w:rPr>
            <w:noProof/>
            <w:webHidden/>
          </w:rPr>
          <w:fldChar w:fldCharType="separate"/>
        </w:r>
        <w:r>
          <w:rPr>
            <w:noProof/>
            <w:webHidden/>
          </w:rPr>
          <w:t>38</w:t>
        </w:r>
        <w:r>
          <w:rPr>
            <w:noProof/>
            <w:webHidden/>
          </w:rPr>
          <w:fldChar w:fldCharType="end"/>
        </w:r>
      </w:hyperlink>
    </w:p>
    <w:p w14:paraId="3ED712AA" w14:textId="04E65A8B" w:rsidR="005F3A6C" w:rsidRDefault="005F3A6C">
      <w:pPr>
        <w:pStyle w:val="31"/>
        <w:rPr>
          <w:rFonts w:ascii="Calibri" w:hAnsi="Calibri"/>
          <w:kern w:val="2"/>
        </w:rPr>
      </w:pPr>
      <w:hyperlink w:anchor="_Toc182895282" w:history="1">
        <w:r w:rsidRPr="00087078">
          <w:rPr>
            <w:rStyle w:val="a3"/>
          </w:rPr>
          <w:t>Некоторые пенсионеры перед новогодними праздниками получат сразу две выплаты. Однако в январе пенсий ждать уже не стоит, предупредила профессор РЭУ имени Плеханова Наталья Проданова.</w:t>
        </w:r>
        <w:r>
          <w:rPr>
            <w:webHidden/>
          </w:rPr>
          <w:tab/>
        </w:r>
        <w:r>
          <w:rPr>
            <w:webHidden/>
          </w:rPr>
          <w:fldChar w:fldCharType="begin"/>
        </w:r>
        <w:r>
          <w:rPr>
            <w:webHidden/>
          </w:rPr>
          <w:instrText xml:space="preserve"> PAGEREF _Toc182895282 \h </w:instrText>
        </w:r>
        <w:r>
          <w:rPr>
            <w:webHidden/>
          </w:rPr>
        </w:r>
        <w:r>
          <w:rPr>
            <w:webHidden/>
          </w:rPr>
          <w:fldChar w:fldCharType="separate"/>
        </w:r>
        <w:r>
          <w:rPr>
            <w:webHidden/>
          </w:rPr>
          <w:t>38</w:t>
        </w:r>
        <w:r>
          <w:rPr>
            <w:webHidden/>
          </w:rPr>
          <w:fldChar w:fldCharType="end"/>
        </w:r>
      </w:hyperlink>
    </w:p>
    <w:p w14:paraId="5BF3CED6" w14:textId="14F269EC" w:rsidR="005F3A6C" w:rsidRDefault="005F3A6C">
      <w:pPr>
        <w:pStyle w:val="21"/>
        <w:tabs>
          <w:tab w:val="right" w:leader="dot" w:pos="9061"/>
        </w:tabs>
        <w:rPr>
          <w:rFonts w:ascii="Calibri" w:hAnsi="Calibri"/>
          <w:noProof/>
          <w:kern w:val="2"/>
        </w:rPr>
      </w:pPr>
      <w:hyperlink w:anchor="_Toc182895283" w:history="1">
        <w:r w:rsidRPr="00087078">
          <w:rPr>
            <w:rStyle w:val="a3"/>
            <w:noProof/>
          </w:rPr>
          <w:t>Москва.ru, 18.11.2024, Кому из россиян могут поднять пенсии на 45%</w:t>
        </w:r>
        <w:r>
          <w:rPr>
            <w:noProof/>
            <w:webHidden/>
          </w:rPr>
          <w:tab/>
        </w:r>
        <w:r>
          <w:rPr>
            <w:noProof/>
            <w:webHidden/>
          </w:rPr>
          <w:fldChar w:fldCharType="begin"/>
        </w:r>
        <w:r>
          <w:rPr>
            <w:noProof/>
            <w:webHidden/>
          </w:rPr>
          <w:instrText xml:space="preserve"> PAGEREF _Toc182895283 \h </w:instrText>
        </w:r>
        <w:r>
          <w:rPr>
            <w:noProof/>
            <w:webHidden/>
          </w:rPr>
        </w:r>
        <w:r>
          <w:rPr>
            <w:noProof/>
            <w:webHidden/>
          </w:rPr>
          <w:fldChar w:fldCharType="separate"/>
        </w:r>
        <w:r>
          <w:rPr>
            <w:noProof/>
            <w:webHidden/>
          </w:rPr>
          <w:t>38</w:t>
        </w:r>
        <w:r>
          <w:rPr>
            <w:noProof/>
            <w:webHidden/>
          </w:rPr>
          <w:fldChar w:fldCharType="end"/>
        </w:r>
      </w:hyperlink>
    </w:p>
    <w:p w14:paraId="3352C1BB" w14:textId="6E6CFFF4" w:rsidR="005F3A6C" w:rsidRDefault="005F3A6C">
      <w:pPr>
        <w:pStyle w:val="31"/>
        <w:rPr>
          <w:rFonts w:ascii="Calibri" w:hAnsi="Calibri"/>
          <w:kern w:val="2"/>
        </w:rPr>
      </w:pPr>
      <w:hyperlink w:anchor="_Toc182895284" w:history="1">
        <w:r w:rsidRPr="00087078">
          <w:rPr>
            <w:rStyle w:val="a3"/>
          </w:rPr>
          <w:t>Жителям России, достигшим пенсионного возраста, предлагается возможность увеличить свои пенсионные выплаты на 45%, обратившись в Социальный фонд России с соответствующим заявлением. Об этом сообщил пенсионный эксперт Сергей Власов.</w:t>
        </w:r>
        <w:r>
          <w:rPr>
            <w:webHidden/>
          </w:rPr>
          <w:tab/>
        </w:r>
        <w:r>
          <w:rPr>
            <w:webHidden/>
          </w:rPr>
          <w:fldChar w:fldCharType="begin"/>
        </w:r>
        <w:r>
          <w:rPr>
            <w:webHidden/>
          </w:rPr>
          <w:instrText xml:space="preserve"> PAGEREF _Toc182895284 \h </w:instrText>
        </w:r>
        <w:r>
          <w:rPr>
            <w:webHidden/>
          </w:rPr>
        </w:r>
        <w:r>
          <w:rPr>
            <w:webHidden/>
          </w:rPr>
          <w:fldChar w:fldCharType="separate"/>
        </w:r>
        <w:r>
          <w:rPr>
            <w:webHidden/>
          </w:rPr>
          <w:t>38</w:t>
        </w:r>
        <w:r>
          <w:rPr>
            <w:webHidden/>
          </w:rPr>
          <w:fldChar w:fldCharType="end"/>
        </w:r>
      </w:hyperlink>
    </w:p>
    <w:p w14:paraId="08DF028C" w14:textId="7DD97BD9" w:rsidR="005F3A6C" w:rsidRDefault="005F3A6C">
      <w:pPr>
        <w:pStyle w:val="21"/>
        <w:tabs>
          <w:tab w:val="right" w:leader="dot" w:pos="9061"/>
        </w:tabs>
        <w:rPr>
          <w:rFonts w:ascii="Calibri" w:hAnsi="Calibri"/>
          <w:noProof/>
          <w:kern w:val="2"/>
        </w:rPr>
      </w:pPr>
      <w:hyperlink w:anchor="_Toc182895285" w:history="1">
        <w:r w:rsidRPr="00087078">
          <w:rPr>
            <w:rStyle w:val="a3"/>
            <w:noProof/>
          </w:rPr>
          <w:t>PRIMPRESS, 18.11.2024, Индексацию отменят, а пенсии пересчитают. Пенсионеров ждет неожиданный сюрприз</w:t>
        </w:r>
        <w:r>
          <w:rPr>
            <w:noProof/>
            <w:webHidden/>
          </w:rPr>
          <w:tab/>
        </w:r>
        <w:r>
          <w:rPr>
            <w:noProof/>
            <w:webHidden/>
          </w:rPr>
          <w:fldChar w:fldCharType="begin"/>
        </w:r>
        <w:r>
          <w:rPr>
            <w:noProof/>
            <w:webHidden/>
          </w:rPr>
          <w:instrText xml:space="preserve"> PAGEREF _Toc182895285 \h </w:instrText>
        </w:r>
        <w:r>
          <w:rPr>
            <w:noProof/>
            <w:webHidden/>
          </w:rPr>
        </w:r>
        <w:r>
          <w:rPr>
            <w:noProof/>
            <w:webHidden/>
          </w:rPr>
          <w:fldChar w:fldCharType="separate"/>
        </w:r>
        <w:r>
          <w:rPr>
            <w:noProof/>
            <w:webHidden/>
          </w:rPr>
          <w:t>39</w:t>
        </w:r>
        <w:r>
          <w:rPr>
            <w:noProof/>
            <w:webHidden/>
          </w:rPr>
          <w:fldChar w:fldCharType="end"/>
        </w:r>
      </w:hyperlink>
    </w:p>
    <w:p w14:paraId="6E715FA4" w14:textId="7D312BB4" w:rsidR="005F3A6C" w:rsidRDefault="005F3A6C">
      <w:pPr>
        <w:pStyle w:val="31"/>
        <w:rPr>
          <w:rFonts w:ascii="Calibri" w:hAnsi="Calibri"/>
          <w:kern w:val="2"/>
        </w:rPr>
      </w:pPr>
      <w:hyperlink w:anchor="_Toc182895286" w:history="1">
        <w:r w:rsidRPr="00087078">
          <w:rPr>
            <w:rStyle w:val="a3"/>
          </w:rPr>
          <w:t>Пенсионерам рассказали о новом порядке, который коснется процесса начисления прибавки к пенсии. Индексацию отменят, но сами пенсии пересчитают в том случае, если пожилой человек оформит новый для себя статус. Об этом рассказала юрист Ирина Сивакова, сообщает PRIMPRESS.</w:t>
        </w:r>
        <w:r>
          <w:rPr>
            <w:webHidden/>
          </w:rPr>
          <w:tab/>
        </w:r>
        <w:r>
          <w:rPr>
            <w:webHidden/>
          </w:rPr>
          <w:fldChar w:fldCharType="begin"/>
        </w:r>
        <w:r>
          <w:rPr>
            <w:webHidden/>
          </w:rPr>
          <w:instrText xml:space="preserve"> PAGEREF _Toc182895286 \h </w:instrText>
        </w:r>
        <w:r>
          <w:rPr>
            <w:webHidden/>
          </w:rPr>
        </w:r>
        <w:r>
          <w:rPr>
            <w:webHidden/>
          </w:rPr>
          <w:fldChar w:fldCharType="separate"/>
        </w:r>
        <w:r>
          <w:rPr>
            <w:webHidden/>
          </w:rPr>
          <w:t>39</w:t>
        </w:r>
        <w:r>
          <w:rPr>
            <w:webHidden/>
          </w:rPr>
          <w:fldChar w:fldCharType="end"/>
        </w:r>
      </w:hyperlink>
    </w:p>
    <w:p w14:paraId="0E6F0BEB" w14:textId="02DD2999" w:rsidR="005F3A6C" w:rsidRDefault="005F3A6C">
      <w:pPr>
        <w:pStyle w:val="21"/>
        <w:tabs>
          <w:tab w:val="right" w:leader="dot" w:pos="9061"/>
        </w:tabs>
        <w:rPr>
          <w:rFonts w:ascii="Calibri" w:hAnsi="Calibri"/>
          <w:noProof/>
          <w:kern w:val="2"/>
        </w:rPr>
      </w:pPr>
      <w:hyperlink w:anchor="_Toc182895287" w:history="1">
        <w:r w:rsidRPr="00087078">
          <w:rPr>
            <w:rStyle w:val="a3"/>
            <w:noProof/>
          </w:rPr>
          <w:t>DEITA.ru, 18.11.2024, Кому могут присвоить звание «ветеран труда»: Минтруд выпустил разъяснения</w:t>
        </w:r>
        <w:r>
          <w:rPr>
            <w:noProof/>
            <w:webHidden/>
          </w:rPr>
          <w:tab/>
        </w:r>
        <w:r>
          <w:rPr>
            <w:noProof/>
            <w:webHidden/>
          </w:rPr>
          <w:fldChar w:fldCharType="begin"/>
        </w:r>
        <w:r>
          <w:rPr>
            <w:noProof/>
            <w:webHidden/>
          </w:rPr>
          <w:instrText xml:space="preserve"> PAGEREF _Toc182895287 \h </w:instrText>
        </w:r>
        <w:r>
          <w:rPr>
            <w:noProof/>
            <w:webHidden/>
          </w:rPr>
        </w:r>
        <w:r>
          <w:rPr>
            <w:noProof/>
            <w:webHidden/>
          </w:rPr>
          <w:fldChar w:fldCharType="separate"/>
        </w:r>
        <w:r>
          <w:rPr>
            <w:noProof/>
            <w:webHidden/>
          </w:rPr>
          <w:t>40</w:t>
        </w:r>
        <w:r>
          <w:rPr>
            <w:noProof/>
            <w:webHidden/>
          </w:rPr>
          <w:fldChar w:fldCharType="end"/>
        </w:r>
      </w:hyperlink>
    </w:p>
    <w:p w14:paraId="5528FB3B" w14:textId="4AB0DF30" w:rsidR="005F3A6C" w:rsidRDefault="005F3A6C">
      <w:pPr>
        <w:pStyle w:val="31"/>
        <w:rPr>
          <w:rFonts w:ascii="Calibri" w:hAnsi="Calibri"/>
          <w:kern w:val="2"/>
        </w:rPr>
      </w:pPr>
      <w:hyperlink w:anchor="_Toc182895288" w:history="1">
        <w:r w:rsidRPr="00087078">
          <w:rPr>
            <w:rStyle w:val="a3"/>
          </w:rPr>
          <w:t>Российские власти выпустили специальные разъяснения по поводу присвоения статуса «ветеран труда». Об этом рассказала кандидат юридических наук Ирина Сивакова, сообщает ИА DEITA.RU.</w:t>
        </w:r>
        <w:r>
          <w:rPr>
            <w:webHidden/>
          </w:rPr>
          <w:tab/>
        </w:r>
        <w:r>
          <w:rPr>
            <w:webHidden/>
          </w:rPr>
          <w:fldChar w:fldCharType="begin"/>
        </w:r>
        <w:r>
          <w:rPr>
            <w:webHidden/>
          </w:rPr>
          <w:instrText xml:space="preserve"> PAGEREF _Toc182895288 \h </w:instrText>
        </w:r>
        <w:r>
          <w:rPr>
            <w:webHidden/>
          </w:rPr>
        </w:r>
        <w:r>
          <w:rPr>
            <w:webHidden/>
          </w:rPr>
          <w:fldChar w:fldCharType="separate"/>
        </w:r>
        <w:r>
          <w:rPr>
            <w:webHidden/>
          </w:rPr>
          <w:t>40</w:t>
        </w:r>
        <w:r>
          <w:rPr>
            <w:webHidden/>
          </w:rPr>
          <w:fldChar w:fldCharType="end"/>
        </w:r>
      </w:hyperlink>
    </w:p>
    <w:p w14:paraId="203ADD81" w14:textId="3BDF540F" w:rsidR="005F3A6C" w:rsidRDefault="005F3A6C">
      <w:pPr>
        <w:pStyle w:val="21"/>
        <w:tabs>
          <w:tab w:val="right" w:leader="dot" w:pos="9061"/>
        </w:tabs>
        <w:rPr>
          <w:rFonts w:ascii="Calibri" w:hAnsi="Calibri"/>
          <w:noProof/>
          <w:kern w:val="2"/>
        </w:rPr>
      </w:pPr>
      <w:hyperlink w:anchor="_Toc182895289" w:history="1">
        <w:r w:rsidRPr="00087078">
          <w:rPr>
            <w:rStyle w:val="a3"/>
            <w:noProof/>
          </w:rPr>
          <w:t>DEITA.ru, 18.11.2024, Стало известно, как вырастет пенсия с нового года</w:t>
        </w:r>
        <w:r>
          <w:rPr>
            <w:noProof/>
            <w:webHidden/>
          </w:rPr>
          <w:tab/>
        </w:r>
        <w:r>
          <w:rPr>
            <w:noProof/>
            <w:webHidden/>
          </w:rPr>
          <w:fldChar w:fldCharType="begin"/>
        </w:r>
        <w:r>
          <w:rPr>
            <w:noProof/>
            <w:webHidden/>
          </w:rPr>
          <w:instrText xml:space="preserve"> PAGEREF _Toc182895289 \h </w:instrText>
        </w:r>
        <w:r>
          <w:rPr>
            <w:noProof/>
            <w:webHidden/>
          </w:rPr>
        </w:r>
        <w:r>
          <w:rPr>
            <w:noProof/>
            <w:webHidden/>
          </w:rPr>
          <w:fldChar w:fldCharType="separate"/>
        </w:r>
        <w:r>
          <w:rPr>
            <w:noProof/>
            <w:webHidden/>
          </w:rPr>
          <w:t>41</w:t>
        </w:r>
        <w:r>
          <w:rPr>
            <w:noProof/>
            <w:webHidden/>
          </w:rPr>
          <w:fldChar w:fldCharType="end"/>
        </w:r>
      </w:hyperlink>
    </w:p>
    <w:p w14:paraId="0D5053E4" w14:textId="28560090" w:rsidR="005F3A6C" w:rsidRDefault="005F3A6C">
      <w:pPr>
        <w:pStyle w:val="31"/>
        <w:rPr>
          <w:rFonts w:ascii="Calibri" w:hAnsi="Calibri"/>
          <w:kern w:val="2"/>
        </w:rPr>
      </w:pPr>
      <w:hyperlink w:anchor="_Toc182895290" w:history="1">
        <w:r w:rsidRPr="00087078">
          <w:rPr>
            <w:rStyle w:val="a3"/>
          </w:rPr>
          <w:t>С начала будущего года в стране проведут перерасчет пенсий. Глава Соцфонда России Сергей Чирков рассказал, что уровень, на который пересчитают суммы выплат, выбрали, исходя от уровня годовой инфляции.</w:t>
        </w:r>
        <w:r>
          <w:rPr>
            <w:webHidden/>
          </w:rPr>
          <w:tab/>
        </w:r>
        <w:r>
          <w:rPr>
            <w:webHidden/>
          </w:rPr>
          <w:fldChar w:fldCharType="begin"/>
        </w:r>
        <w:r>
          <w:rPr>
            <w:webHidden/>
          </w:rPr>
          <w:instrText xml:space="preserve"> PAGEREF _Toc182895290 \h </w:instrText>
        </w:r>
        <w:r>
          <w:rPr>
            <w:webHidden/>
          </w:rPr>
        </w:r>
        <w:r>
          <w:rPr>
            <w:webHidden/>
          </w:rPr>
          <w:fldChar w:fldCharType="separate"/>
        </w:r>
        <w:r>
          <w:rPr>
            <w:webHidden/>
          </w:rPr>
          <w:t>41</w:t>
        </w:r>
        <w:r>
          <w:rPr>
            <w:webHidden/>
          </w:rPr>
          <w:fldChar w:fldCharType="end"/>
        </w:r>
      </w:hyperlink>
    </w:p>
    <w:p w14:paraId="5DAF03E1" w14:textId="34AC0D98" w:rsidR="005F3A6C" w:rsidRDefault="005F3A6C">
      <w:pPr>
        <w:pStyle w:val="21"/>
        <w:tabs>
          <w:tab w:val="right" w:leader="dot" w:pos="9061"/>
        </w:tabs>
        <w:rPr>
          <w:rFonts w:ascii="Calibri" w:hAnsi="Calibri"/>
          <w:noProof/>
          <w:kern w:val="2"/>
        </w:rPr>
      </w:pPr>
      <w:hyperlink w:anchor="_Toc182895291" w:history="1">
        <w:r w:rsidRPr="00087078">
          <w:rPr>
            <w:rStyle w:val="a3"/>
            <w:noProof/>
          </w:rPr>
          <w:t>DEITA.ru, 18.11.2024, В чём россиянам безопаснее всего откладывать деньги на пенсию, объяснил экономист</w:t>
        </w:r>
        <w:r>
          <w:rPr>
            <w:noProof/>
            <w:webHidden/>
          </w:rPr>
          <w:tab/>
        </w:r>
        <w:r>
          <w:rPr>
            <w:noProof/>
            <w:webHidden/>
          </w:rPr>
          <w:fldChar w:fldCharType="begin"/>
        </w:r>
        <w:r>
          <w:rPr>
            <w:noProof/>
            <w:webHidden/>
          </w:rPr>
          <w:instrText xml:space="preserve"> PAGEREF _Toc182895291 \h </w:instrText>
        </w:r>
        <w:r>
          <w:rPr>
            <w:noProof/>
            <w:webHidden/>
          </w:rPr>
        </w:r>
        <w:r>
          <w:rPr>
            <w:noProof/>
            <w:webHidden/>
          </w:rPr>
          <w:fldChar w:fldCharType="separate"/>
        </w:r>
        <w:r>
          <w:rPr>
            <w:noProof/>
            <w:webHidden/>
          </w:rPr>
          <w:t>41</w:t>
        </w:r>
        <w:r>
          <w:rPr>
            <w:noProof/>
            <w:webHidden/>
          </w:rPr>
          <w:fldChar w:fldCharType="end"/>
        </w:r>
      </w:hyperlink>
    </w:p>
    <w:p w14:paraId="1E34B578" w14:textId="12CEAE25" w:rsidR="005F3A6C" w:rsidRDefault="005F3A6C">
      <w:pPr>
        <w:pStyle w:val="31"/>
        <w:rPr>
          <w:rFonts w:ascii="Calibri" w:hAnsi="Calibri"/>
          <w:kern w:val="2"/>
        </w:rPr>
      </w:pPr>
      <w:hyperlink w:anchor="_Toc182895292" w:history="1">
        <w:r w:rsidRPr="00087078">
          <w:rPr>
            <w:rStyle w:val="a3"/>
          </w:rPr>
          <w:t>Всем россиянам, которые хотят сформировать наиболее безопасные накопления на пенсию, стоит начать придерживаться всего одного простого правила.</w:t>
        </w:r>
        <w:r>
          <w:rPr>
            <w:webHidden/>
          </w:rPr>
          <w:tab/>
        </w:r>
        <w:r>
          <w:rPr>
            <w:webHidden/>
          </w:rPr>
          <w:fldChar w:fldCharType="begin"/>
        </w:r>
        <w:r>
          <w:rPr>
            <w:webHidden/>
          </w:rPr>
          <w:instrText xml:space="preserve"> PAGEREF _Toc182895292 \h </w:instrText>
        </w:r>
        <w:r>
          <w:rPr>
            <w:webHidden/>
          </w:rPr>
        </w:r>
        <w:r>
          <w:rPr>
            <w:webHidden/>
          </w:rPr>
          <w:fldChar w:fldCharType="separate"/>
        </w:r>
        <w:r>
          <w:rPr>
            <w:webHidden/>
          </w:rPr>
          <w:t>41</w:t>
        </w:r>
        <w:r>
          <w:rPr>
            <w:webHidden/>
          </w:rPr>
          <w:fldChar w:fldCharType="end"/>
        </w:r>
      </w:hyperlink>
    </w:p>
    <w:p w14:paraId="67227131" w14:textId="45B3CDD9" w:rsidR="005F3A6C" w:rsidRDefault="005F3A6C">
      <w:pPr>
        <w:pStyle w:val="12"/>
        <w:tabs>
          <w:tab w:val="right" w:leader="dot" w:pos="9061"/>
        </w:tabs>
        <w:rPr>
          <w:rFonts w:ascii="Calibri" w:hAnsi="Calibri"/>
          <w:b w:val="0"/>
          <w:noProof/>
          <w:kern w:val="2"/>
          <w:sz w:val="24"/>
        </w:rPr>
      </w:pPr>
      <w:hyperlink w:anchor="_Toc182895293" w:history="1">
        <w:r w:rsidRPr="00087078">
          <w:rPr>
            <w:rStyle w:val="a3"/>
            <w:noProof/>
          </w:rPr>
          <w:t>Региональные СМИ</w:t>
        </w:r>
        <w:r>
          <w:rPr>
            <w:noProof/>
            <w:webHidden/>
          </w:rPr>
          <w:tab/>
        </w:r>
        <w:r>
          <w:rPr>
            <w:noProof/>
            <w:webHidden/>
          </w:rPr>
          <w:fldChar w:fldCharType="begin"/>
        </w:r>
        <w:r>
          <w:rPr>
            <w:noProof/>
            <w:webHidden/>
          </w:rPr>
          <w:instrText xml:space="preserve"> PAGEREF _Toc182895293 \h </w:instrText>
        </w:r>
        <w:r>
          <w:rPr>
            <w:noProof/>
            <w:webHidden/>
          </w:rPr>
        </w:r>
        <w:r>
          <w:rPr>
            <w:noProof/>
            <w:webHidden/>
          </w:rPr>
          <w:fldChar w:fldCharType="separate"/>
        </w:r>
        <w:r>
          <w:rPr>
            <w:noProof/>
            <w:webHidden/>
          </w:rPr>
          <w:t>42</w:t>
        </w:r>
        <w:r>
          <w:rPr>
            <w:noProof/>
            <w:webHidden/>
          </w:rPr>
          <w:fldChar w:fldCharType="end"/>
        </w:r>
      </w:hyperlink>
    </w:p>
    <w:p w14:paraId="2F5D5246" w14:textId="3BFFFD25" w:rsidR="005F3A6C" w:rsidRDefault="005F3A6C">
      <w:pPr>
        <w:pStyle w:val="21"/>
        <w:tabs>
          <w:tab w:val="right" w:leader="dot" w:pos="9061"/>
        </w:tabs>
        <w:rPr>
          <w:rFonts w:ascii="Calibri" w:hAnsi="Calibri"/>
          <w:noProof/>
          <w:kern w:val="2"/>
        </w:rPr>
      </w:pPr>
      <w:hyperlink w:anchor="_Toc182895294" w:history="1">
        <w:r w:rsidRPr="00087078">
          <w:rPr>
            <w:rStyle w:val="a3"/>
            <w:noProof/>
          </w:rPr>
          <w:t>BFM-Новосибирск, 18.11.2024, Страховые пенсии россиян в 2025 году могут повысить дважды: важная поправка о доиндексации</w:t>
        </w:r>
        <w:r>
          <w:rPr>
            <w:noProof/>
            <w:webHidden/>
          </w:rPr>
          <w:tab/>
        </w:r>
        <w:r>
          <w:rPr>
            <w:noProof/>
            <w:webHidden/>
          </w:rPr>
          <w:fldChar w:fldCharType="begin"/>
        </w:r>
        <w:r>
          <w:rPr>
            <w:noProof/>
            <w:webHidden/>
          </w:rPr>
          <w:instrText xml:space="preserve"> PAGEREF _Toc182895294 \h </w:instrText>
        </w:r>
        <w:r>
          <w:rPr>
            <w:noProof/>
            <w:webHidden/>
          </w:rPr>
        </w:r>
        <w:r>
          <w:rPr>
            <w:noProof/>
            <w:webHidden/>
          </w:rPr>
          <w:fldChar w:fldCharType="separate"/>
        </w:r>
        <w:r>
          <w:rPr>
            <w:noProof/>
            <w:webHidden/>
          </w:rPr>
          <w:t>42</w:t>
        </w:r>
        <w:r>
          <w:rPr>
            <w:noProof/>
            <w:webHidden/>
          </w:rPr>
          <w:fldChar w:fldCharType="end"/>
        </w:r>
      </w:hyperlink>
    </w:p>
    <w:p w14:paraId="2A2A095E" w14:textId="653EDD73" w:rsidR="005F3A6C" w:rsidRDefault="005F3A6C">
      <w:pPr>
        <w:pStyle w:val="31"/>
        <w:rPr>
          <w:rFonts w:ascii="Calibri" w:hAnsi="Calibri"/>
          <w:kern w:val="2"/>
        </w:rPr>
      </w:pPr>
      <w:hyperlink w:anchor="_Toc182895295" w:history="1">
        <w:r w:rsidRPr="00087078">
          <w:rPr>
            <w:rStyle w:val="a3"/>
          </w:rPr>
          <w:t>С 1 января 2025 года страховые пенсии как для работающих, так и для неработающих пенсионеров будут проиндексированы на 7,3%, согласно законопроекту о бюджете Пенсионного фонда России (СФР). Однако это может быть не единственное увеличение выплат в следующем году. В документ была внесена поправка, предоставляющая правительству возможность дополнительно увеличить «стоимость одного пенсионного коэффициента» и фиксированную выплату.</w:t>
        </w:r>
        <w:r>
          <w:rPr>
            <w:webHidden/>
          </w:rPr>
          <w:tab/>
        </w:r>
        <w:r>
          <w:rPr>
            <w:webHidden/>
          </w:rPr>
          <w:fldChar w:fldCharType="begin"/>
        </w:r>
        <w:r>
          <w:rPr>
            <w:webHidden/>
          </w:rPr>
          <w:instrText xml:space="preserve"> PAGEREF _Toc182895295 \h </w:instrText>
        </w:r>
        <w:r>
          <w:rPr>
            <w:webHidden/>
          </w:rPr>
        </w:r>
        <w:r>
          <w:rPr>
            <w:webHidden/>
          </w:rPr>
          <w:fldChar w:fldCharType="separate"/>
        </w:r>
        <w:r>
          <w:rPr>
            <w:webHidden/>
          </w:rPr>
          <w:t>42</w:t>
        </w:r>
        <w:r>
          <w:rPr>
            <w:webHidden/>
          </w:rPr>
          <w:fldChar w:fldCharType="end"/>
        </w:r>
      </w:hyperlink>
    </w:p>
    <w:p w14:paraId="29B62EFF" w14:textId="627CA21F" w:rsidR="005F3A6C" w:rsidRDefault="005F3A6C">
      <w:pPr>
        <w:pStyle w:val="12"/>
        <w:tabs>
          <w:tab w:val="right" w:leader="dot" w:pos="9061"/>
        </w:tabs>
        <w:rPr>
          <w:rFonts w:ascii="Calibri" w:hAnsi="Calibri"/>
          <w:b w:val="0"/>
          <w:noProof/>
          <w:kern w:val="2"/>
          <w:sz w:val="24"/>
        </w:rPr>
      </w:pPr>
      <w:hyperlink w:anchor="_Toc182895296" w:history="1">
        <w:r w:rsidRPr="00087078">
          <w:rPr>
            <w:rStyle w:val="a3"/>
            <w:noProof/>
          </w:rPr>
          <w:t>НОВОСТИ МАКРОЭКОНОМИКИ</w:t>
        </w:r>
        <w:r>
          <w:rPr>
            <w:noProof/>
            <w:webHidden/>
          </w:rPr>
          <w:tab/>
        </w:r>
        <w:r>
          <w:rPr>
            <w:noProof/>
            <w:webHidden/>
          </w:rPr>
          <w:fldChar w:fldCharType="begin"/>
        </w:r>
        <w:r>
          <w:rPr>
            <w:noProof/>
            <w:webHidden/>
          </w:rPr>
          <w:instrText xml:space="preserve"> PAGEREF _Toc182895296 \h </w:instrText>
        </w:r>
        <w:r>
          <w:rPr>
            <w:noProof/>
            <w:webHidden/>
          </w:rPr>
        </w:r>
        <w:r>
          <w:rPr>
            <w:noProof/>
            <w:webHidden/>
          </w:rPr>
          <w:fldChar w:fldCharType="separate"/>
        </w:r>
        <w:r>
          <w:rPr>
            <w:noProof/>
            <w:webHidden/>
          </w:rPr>
          <w:t>44</w:t>
        </w:r>
        <w:r>
          <w:rPr>
            <w:noProof/>
            <w:webHidden/>
          </w:rPr>
          <w:fldChar w:fldCharType="end"/>
        </w:r>
      </w:hyperlink>
    </w:p>
    <w:p w14:paraId="4D35A9ED" w14:textId="4BE2892F" w:rsidR="005F3A6C" w:rsidRDefault="005F3A6C">
      <w:pPr>
        <w:pStyle w:val="21"/>
        <w:tabs>
          <w:tab w:val="right" w:leader="dot" w:pos="9061"/>
        </w:tabs>
        <w:rPr>
          <w:rFonts w:ascii="Calibri" w:hAnsi="Calibri"/>
          <w:noProof/>
          <w:kern w:val="2"/>
        </w:rPr>
      </w:pPr>
      <w:hyperlink w:anchor="_Toc182895297" w:history="1">
        <w:r w:rsidRPr="00087078">
          <w:rPr>
            <w:rStyle w:val="a3"/>
            <w:noProof/>
          </w:rPr>
          <w:t>Известия, 19.11.2024, Любовь ЛЕЖНЕВА, Свободная фаза: в Минэке призвали снять ограничения на рынке труда</w:t>
        </w:r>
        <w:r>
          <w:rPr>
            <w:noProof/>
            <w:webHidden/>
          </w:rPr>
          <w:tab/>
        </w:r>
        <w:r>
          <w:rPr>
            <w:noProof/>
            <w:webHidden/>
          </w:rPr>
          <w:fldChar w:fldCharType="begin"/>
        </w:r>
        <w:r>
          <w:rPr>
            <w:noProof/>
            <w:webHidden/>
          </w:rPr>
          <w:instrText xml:space="preserve"> PAGEREF _Toc182895297 \h </w:instrText>
        </w:r>
        <w:r>
          <w:rPr>
            <w:noProof/>
            <w:webHidden/>
          </w:rPr>
        </w:r>
        <w:r>
          <w:rPr>
            <w:noProof/>
            <w:webHidden/>
          </w:rPr>
          <w:fldChar w:fldCharType="separate"/>
        </w:r>
        <w:r>
          <w:rPr>
            <w:noProof/>
            <w:webHidden/>
          </w:rPr>
          <w:t>44</w:t>
        </w:r>
        <w:r>
          <w:rPr>
            <w:noProof/>
            <w:webHidden/>
          </w:rPr>
          <w:fldChar w:fldCharType="end"/>
        </w:r>
      </w:hyperlink>
    </w:p>
    <w:p w14:paraId="1EC4D945" w14:textId="6475FB04" w:rsidR="005F3A6C" w:rsidRDefault="005F3A6C">
      <w:pPr>
        <w:pStyle w:val="31"/>
        <w:rPr>
          <w:rFonts w:ascii="Calibri" w:hAnsi="Calibri"/>
          <w:kern w:val="2"/>
        </w:rPr>
      </w:pPr>
      <w:hyperlink w:anchor="_Toc182895298" w:history="1">
        <w:r w:rsidRPr="00087078">
          <w:rPr>
            <w:rStyle w:val="a3"/>
          </w:rPr>
          <w:t>Министр экономического развития РФ Максим Решетников заявил о необходимости снять ряд ограничений на рынке труда, в том числе на сверхурочную работу, а также для пенсионеров, женщин и молодежи. В экспертном сообществе заявили, что изменения необходимы, в частности, из-за дефицита кадров, сокращения численности населения и старения трудовых ресурсов. Как нововведения повлияют на рынок труда и зарплаты - в материале «Известий».</w:t>
        </w:r>
        <w:r>
          <w:rPr>
            <w:webHidden/>
          </w:rPr>
          <w:tab/>
        </w:r>
        <w:r>
          <w:rPr>
            <w:webHidden/>
          </w:rPr>
          <w:fldChar w:fldCharType="begin"/>
        </w:r>
        <w:r>
          <w:rPr>
            <w:webHidden/>
          </w:rPr>
          <w:instrText xml:space="preserve"> PAGEREF _Toc182895298 \h </w:instrText>
        </w:r>
        <w:r>
          <w:rPr>
            <w:webHidden/>
          </w:rPr>
        </w:r>
        <w:r>
          <w:rPr>
            <w:webHidden/>
          </w:rPr>
          <w:fldChar w:fldCharType="separate"/>
        </w:r>
        <w:r>
          <w:rPr>
            <w:webHidden/>
          </w:rPr>
          <w:t>44</w:t>
        </w:r>
        <w:r>
          <w:rPr>
            <w:webHidden/>
          </w:rPr>
          <w:fldChar w:fldCharType="end"/>
        </w:r>
      </w:hyperlink>
    </w:p>
    <w:p w14:paraId="00CFDC53" w14:textId="66AE66A5" w:rsidR="005F3A6C" w:rsidRDefault="005F3A6C">
      <w:pPr>
        <w:pStyle w:val="21"/>
        <w:tabs>
          <w:tab w:val="right" w:leader="dot" w:pos="9061"/>
        </w:tabs>
        <w:rPr>
          <w:rFonts w:ascii="Calibri" w:hAnsi="Calibri"/>
          <w:noProof/>
          <w:kern w:val="2"/>
        </w:rPr>
      </w:pPr>
      <w:hyperlink w:anchor="_Toc182895299" w:history="1">
        <w:r w:rsidRPr="00087078">
          <w:rPr>
            <w:rStyle w:val="a3"/>
            <w:noProof/>
          </w:rPr>
          <w:t>ТАСС, 18.11.2024, Кабмин работает над приоритизацией для снижения инфляционных эффектов - Решетников</w:t>
        </w:r>
        <w:r>
          <w:rPr>
            <w:noProof/>
            <w:webHidden/>
          </w:rPr>
          <w:tab/>
        </w:r>
        <w:r>
          <w:rPr>
            <w:noProof/>
            <w:webHidden/>
          </w:rPr>
          <w:fldChar w:fldCharType="begin"/>
        </w:r>
        <w:r>
          <w:rPr>
            <w:noProof/>
            <w:webHidden/>
          </w:rPr>
          <w:instrText xml:space="preserve"> PAGEREF _Toc182895299 \h </w:instrText>
        </w:r>
        <w:r>
          <w:rPr>
            <w:noProof/>
            <w:webHidden/>
          </w:rPr>
        </w:r>
        <w:r>
          <w:rPr>
            <w:noProof/>
            <w:webHidden/>
          </w:rPr>
          <w:fldChar w:fldCharType="separate"/>
        </w:r>
        <w:r>
          <w:rPr>
            <w:noProof/>
            <w:webHidden/>
          </w:rPr>
          <w:t>47</w:t>
        </w:r>
        <w:r>
          <w:rPr>
            <w:noProof/>
            <w:webHidden/>
          </w:rPr>
          <w:fldChar w:fldCharType="end"/>
        </w:r>
      </w:hyperlink>
    </w:p>
    <w:p w14:paraId="41440EBB" w14:textId="008BD340" w:rsidR="005F3A6C" w:rsidRDefault="005F3A6C">
      <w:pPr>
        <w:pStyle w:val="31"/>
        <w:rPr>
          <w:rFonts w:ascii="Calibri" w:hAnsi="Calibri"/>
          <w:kern w:val="2"/>
        </w:rPr>
      </w:pPr>
      <w:hyperlink w:anchor="_Toc182895300" w:history="1">
        <w:r w:rsidRPr="00087078">
          <w:rPr>
            <w:rStyle w:val="a3"/>
          </w:rPr>
          <w:t>Правительство определило приоритетные сектора для государственных инвестиций, это поможет минимизировать инфляционные эффекты. Об этом в интервью газете «Коммерсант» сказал министр экономического развития РФ Максим Решетников.</w:t>
        </w:r>
        <w:r>
          <w:rPr>
            <w:webHidden/>
          </w:rPr>
          <w:tab/>
        </w:r>
        <w:r>
          <w:rPr>
            <w:webHidden/>
          </w:rPr>
          <w:fldChar w:fldCharType="begin"/>
        </w:r>
        <w:r>
          <w:rPr>
            <w:webHidden/>
          </w:rPr>
          <w:instrText xml:space="preserve"> PAGEREF _Toc182895300 \h </w:instrText>
        </w:r>
        <w:r>
          <w:rPr>
            <w:webHidden/>
          </w:rPr>
        </w:r>
        <w:r>
          <w:rPr>
            <w:webHidden/>
          </w:rPr>
          <w:fldChar w:fldCharType="separate"/>
        </w:r>
        <w:r>
          <w:rPr>
            <w:webHidden/>
          </w:rPr>
          <w:t>47</w:t>
        </w:r>
        <w:r>
          <w:rPr>
            <w:webHidden/>
          </w:rPr>
          <w:fldChar w:fldCharType="end"/>
        </w:r>
      </w:hyperlink>
    </w:p>
    <w:p w14:paraId="6AF5E6B6" w14:textId="49B63A04" w:rsidR="005F3A6C" w:rsidRDefault="005F3A6C">
      <w:pPr>
        <w:pStyle w:val="21"/>
        <w:tabs>
          <w:tab w:val="right" w:leader="dot" w:pos="9061"/>
        </w:tabs>
        <w:rPr>
          <w:rFonts w:ascii="Calibri" w:hAnsi="Calibri"/>
          <w:noProof/>
          <w:kern w:val="2"/>
        </w:rPr>
      </w:pPr>
      <w:hyperlink w:anchor="_Toc182895301" w:history="1">
        <w:r w:rsidRPr="00087078">
          <w:rPr>
            <w:rStyle w:val="a3"/>
            <w:noProof/>
          </w:rPr>
          <w:t>ТАСС, 18.11.2024, Достижение 2,5-процентного роста ВВП в 2025 г. потребует напряженной работы - Решетников</w:t>
        </w:r>
        <w:r>
          <w:rPr>
            <w:noProof/>
            <w:webHidden/>
          </w:rPr>
          <w:tab/>
        </w:r>
        <w:r>
          <w:rPr>
            <w:noProof/>
            <w:webHidden/>
          </w:rPr>
          <w:fldChar w:fldCharType="begin"/>
        </w:r>
        <w:r>
          <w:rPr>
            <w:noProof/>
            <w:webHidden/>
          </w:rPr>
          <w:instrText xml:space="preserve"> PAGEREF _Toc182895301 \h </w:instrText>
        </w:r>
        <w:r>
          <w:rPr>
            <w:noProof/>
            <w:webHidden/>
          </w:rPr>
        </w:r>
        <w:r>
          <w:rPr>
            <w:noProof/>
            <w:webHidden/>
          </w:rPr>
          <w:fldChar w:fldCharType="separate"/>
        </w:r>
        <w:r>
          <w:rPr>
            <w:noProof/>
            <w:webHidden/>
          </w:rPr>
          <w:t>47</w:t>
        </w:r>
        <w:r>
          <w:rPr>
            <w:noProof/>
            <w:webHidden/>
          </w:rPr>
          <w:fldChar w:fldCharType="end"/>
        </w:r>
      </w:hyperlink>
    </w:p>
    <w:p w14:paraId="76A0C40F" w14:textId="13449054" w:rsidR="005F3A6C" w:rsidRDefault="005F3A6C">
      <w:pPr>
        <w:pStyle w:val="31"/>
        <w:rPr>
          <w:rFonts w:ascii="Calibri" w:hAnsi="Calibri"/>
          <w:kern w:val="2"/>
        </w:rPr>
      </w:pPr>
      <w:hyperlink w:anchor="_Toc182895302" w:history="1">
        <w:r w:rsidRPr="00087078">
          <w:rPr>
            <w:rStyle w:val="a3"/>
          </w:rPr>
          <w:t>Достижение 2,5-процентного роста экономики России в 2025 году потребует напряженной совместной работы правительства и регионов. Такое мнение в интервью газете «Коммерсант» высказал министр экономического развития России Максим Решетников.</w:t>
        </w:r>
        <w:r>
          <w:rPr>
            <w:webHidden/>
          </w:rPr>
          <w:tab/>
        </w:r>
        <w:r>
          <w:rPr>
            <w:webHidden/>
          </w:rPr>
          <w:fldChar w:fldCharType="begin"/>
        </w:r>
        <w:r>
          <w:rPr>
            <w:webHidden/>
          </w:rPr>
          <w:instrText xml:space="preserve"> PAGEREF _Toc182895302 \h </w:instrText>
        </w:r>
        <w:r>
          <w:rPr>
            <w:webHidden/>
          </w:rPr>
        </w:r>
        <w:r>
          <w:rPr>
            <w:webHidden/>
          </w:rPr>
          <w:fldChar w:fldCharType="separate"/>
        </w:r>
        <w:r>
          <w:rPr>
            <w:webHidden/>
          </w:rPr>
          <w:t>47</w:t>
        </w:r>
        <w:r>
          <w:rPr>
            <w:webHidden/>
          </w:rPr>
          <w:fldChar w:fldCharType="end"/>
        </w:r>
      </w:hyperlink>
    </w:p>
    <w:p w14:paraId="108E5BAD" w14:textId="336D7C81" w:rsidR="005F3A6C" w:rsidRDefault="005F3A6C">
      <w:pPr>
        <w:pStyle w:val="21"/>
        <w:tabs>
          <w:tab w:val="right" w:leader="dot" w:pos="9061"/>
        </w:tabs>
        <w:rPr>
          <w:rFonts w:ascii="Calibri" w:hAnsi="Calibri"/>
          <w:noProof/>
          <w:kern w:val="2"/>
        </w:rPr>
      </w:pPr>
      <w:hyperlink w:anchor="_Toc182895303" w:history="1">
        <w:r w:rsidRPr="00087078">
          <w:rPr>
            <w:rStyle w:val="a3"/>
            <w:noProof/>
          </w:rPr>
          <w:t>ТАСС, 18.11.2024, Инфляционные ожидания россиян в ноябре составили 13,4%</w:t>
        </w:r>
        <w:r>
          <w:rPr>
            <w:noProof/>
            <w:webHidden/>
          </w:rPr>
          <w:tab/>
        </w:r>
        <w:r>
          <w:rPr>
            <w:noProof/>
            <w:webHidden/>
          </w:rPr>
          <w:fldChar w:fldCharType="begin"/>
        </w:r>
        <w:r>
          <w:rPr>
            <w:noProof/>
            <w:webHidden/>
          </w:rPr>
          <w:instrText xml:space="preserve"> PAGEREF _Toc182895303 \h </w:instrText>
        </w:r>
        <w:r>
          <w:rPr>
            <w:noProof/>
            <w:webHidden/>
          </w:rPr>
        </w:r>
        <w:r>
          <w:rPr>
            <w:noProof/>
            <w:webHidden/>
          </w:rPr>
          <w:fldChar w:fldCharType="separate"/>
        </w:r>
        <w:r>
          <w:rPr>
            <w:noProof/>
            <w:webHidden/>
          </w:rPr>
          <w:t>48</w:t>
        </w:r>
        <w:r>
          <w:rPr>
            <w:noProof/>
            <w:webHidden/>
          </w:rPr>
          <w:fldChar w:fldCharType="end"/>
        </w:r>
      </w:hyperlink>
    </w:p>
    <w:p w14:paraId="405FC8CD" w14:textId="65EBB928" w:rsidR="005F3A6C" w:rsidRDefault="005F3A6C">
      <w:pPr>
        <w:pStyle w:val="31"/>
        <w:rPr>
          <w:rFonts w:ascii="Calibri" w:hAnsi="Calibri"/>
          <w:kern w:val="2"/>
        </w:rPr>
      </w:pPr>
      <w:hyperlink w:anchor="_Toc182895304" w:history="1">
        <w:r w:rsidRPr="00087078">
          <w:rPr>
            <w:rStyle w:val="a3"/>
          </w:rPr>
          <w:t>Инфляционные ожидания россиян на год в ноябре составили 13,4%, не изменившись по сравнению с октябрем, следует из последнего опроса «ИнФОМ» для Банка России.</w:t>
        </w:r>
        <w:r>
          <w:rPr>
            <w:webHidden/>
          </w:rPr>
          <w:tab/>
        </w:r>
        <w:r>
          <w:rPr>
            <w:webHidden/>
          </w:rPr>
          <w:fldChar w:fldCharType="begin"/>
        </w:r>
        <w:r>
          <w:rPr>
            <w:webHidden/>
          </w:rPr>
          <w:instrText xml:space="preserve"> PAGEREF _Toc182895304 \h </w:instrText>
        </w:r>
        <w:r>
          <w:rPr>
            <w:webHidden/>
          </w:rPr>
        </w:r>
        <w:r>
          <w:rPr>
            <w:webHidden/>
          </w:rPr>
          <w:fldChar w:fldCharType="separate"/>
        </w:r>
        <w:r>
          <w:rPr>
            <w:webHidden/>
          </w:rPr>
          <w:t>48</w:t>
        </w:r>
        <w:r>
          <w:rPr>
            <w:webHidden/>
          </w:rPr>
          <w:fldChar w:fldCharType="end"/>
        </w:r>
      </w:hyperlink>
    </w:p>
    <w:p w14:paraId="35A728DB" w14:textId="4C7E9129" w:rsidR="005F3A6C" w:rsidRDefault="005F3A6C">
      <w:pPr>
        <w:pStyle w:val="21"/>
        <w:tabs>
          <w:tab w:val="right" w:leader="dot" w:pos="9061"/>
        </w:tabs>
        <w:rPr>
          <w:rFonts w:ascii="Calibri" w:hAnsi="Calibri"/>
          <w:noProof/>
          <w:kern w:val="2"/>
        </w:rPr>
      </w:pPr>
      <w:hyperlink w:anchor="_Toc182895305" w:history="1">
        <w:r w:rsidRPr="00087078">
          <w:rPr>
            <w:rStyle w:val="a3"/>
            <w:noProof/>
          </w:rPr>
          <w:t>РИА Новости, 18.11.2024, ЦБ сохранил прогноз инфляции в России на 2024 г на уровне 8-8,5%</w:t>
        </w:r>
        <w:r>
          <w:rPr>
            <w:noProof/>
            <w:webHidden/>
          </w:rPr>
          <w:tab/>
        </w:r>
        <w:r>
          <w:rPr>
            <w:noProof/>
            <w:webHidden/>
          </w:rPr>
          <w:fldChar w:fldCharType="begin"/>
        </w:r>
        <w:r>
          <w:rPr>
            <w:noProof/>
            <w:webHidden/>
          </w:rPr>
          <w:instrText xml:space="preserve"> PAGEREF _Toc182895305 \h </w:instrText>
        </w:r>
        <w:r>
          <w:rPr>
            <w:noProof/>
            <w:webHidden/>
          </w:rPr>
        </w:r>
        <w:r>
          <w:rPr>
            <w:noProof/>
            <w:webHidden/>
          </w:rPr>
          <w:fldChar w:fldCharType="separate"/>
        </w:r>
        <w:r>
          <w:rPr>
            <w:noProof/>
            <w:webHidden/>
          </w:rPr>
          <w:t>48</w:t>
        </w:r>
        <w:r>
          <w:rPr>
            <w:noProof/>
            <w:webHidden/>
          </w:rPr>
          <w:fldChar w:fldCharType="end"/>
        </w:r>
      </w:hyperlink>
    </w:p>
    <w:p w14:paraId="68D71EDD" w14:textId="3D186ADE" w:rsidR="005F3A6C" w:rsidRDefault="005F3A6C">
      <w:pPr>
        <w:pStyle w:val="31"/>
        <w:rPr>
          <w:rFonts w:ascii="Calibri" w:hAnsi="Calibri"/>
          <w:kern w:val="2"/>
        </w:rPr>
      </w:pPr>
      <w:hyperlink w:anchor="_Toc182895306" w:history="1">
        <w:r w:rsidRPr="00087078">
          <w:rPr>
            <w:rStyle w:val="a3"/>
          </w:rPr>
          <w:t>Банк России сохранил прогноз величины инфляции в стране по итогам текущего года на уровне 8-8,5%, опубликованный на последнем заседании, в октябре, следует из материалов регулятора о динамике потребительских цен за октябрь.</w:t>
        </w:r>
        <w:r>
          <w:rPr>
            <w:webHidden/>
          </w:rPr>
          <w:tab/>
        </w:r>
        <w:r>
          <w:rPr>
            <w:webHidden/>
          </w:rPr>
          <w:fldChar w:fldCharType="begin"/>
        </w:r>
        <w:r>
          <w:rPr>
            <w:webHidden/>
          </w:rPr>
          <w:instrText xml:space="preserve"> PAGEREF _Toc182895306 \h </w:instrText>
        </w:r>
        <w:r>
          <w:rPr>
            <w:webHidden/>
          </w:rPr>
        </w:r>
        <w:r>
          <w:rPr>
            <w:webHidden/>
          </w:rPr>
          <w:fldChar w:fldCharType="separate"/>
        </w:r>
        <w:r>
          <w:rPr>
            <w:webHidden/>
          </w:rPr>
          <w:t>48</w:t>
        </w:r>
        <w:r>
          <w:rPr>
            <w:webHidden/>
          </w:rPr>
          <w:fldChar w:fldCharType="end"/>
        </w:r>
      </w:hyperlink>
    </w:p>
    <w:p w14:paraId="1FC8052A" w14:textId="490147DC" w:rsidR="005F3A6C" w:rsidRDefault="005F3A6C">
      <w:pPr>
        <w:pStyle w:val="21"/>
        <w:tabs>
          <w:tab w:val="right" w:leader="dot" w:pos="9061"/>
        </w:tabs>
        <w:rPr>
          <w:rFonts w:ascii="Calibri" w:hAnsi="Calibri"/>
          <w:noProof/>
          <w:kern w:val="2"/>
        </w:rPr>
      </w:pPr>
      <w:hyperlink w:anchor="_Toc182895307" w:history="1">
        <w:r w:rsidRPr="00087078">
          <w:rPr>
            <w:rStyle w:val="a3"/>
            <w:noProof/>
          </w:rPr>
          <w:t>Интерфакс, 18.11.2024, Средняя максимальная ставка по вкладам топ-10 банков РФ в выросла до 20,91%</w:t>
        </w:r>
        <w:r>
          <w:rPr>
            <w:noProof/>
            <w:webHidden/>
          </w:rPr>
          <w:tab/>
        </w:r>
        <w:r>
          <w:rPr>
            <w:noProof/>
            <w:webHidden/>
          </w:rPr>
          <w:fldChar w:fldCharType="begin"/>
        </w:r>
        <w:r>
          <w:rPr>
            <w:noProof/>
            <w:webHidden/>
          </w:rPr>
          <w:instrText xml:space="preserve"> PAGEREF _Toc182895307 \h </w:instrText>
        </w:r>
        <w:r>
          <w:rPr>
            <w:noProof/>
            <w:webHidden/>
          </w:rPr>
        </w:r>
        <w:r>
          <w:rPr>
            <w:noProof/>
            <w:webHidden/>
          </w:rPr>
          <w:fldChar w:fldCharType="separate"/>
        </w:r>
        <w:r>
          <w:rPr>
            <w:noProof/>
            <w:webHidden/>
          </w:rPr>
          <w:t>49</w:t>
        </w:r>
        <w:r>
          <w:rPr>
            <w:noProof/>
            <w:webHidden/>
          </w:rPr>
          <w:fldChar w:fldCharType="end"/>
        </w:r>
      </w:hyperlink>
    </w:p>
    <w:p w14:paraId="577ADFEB" w14:textId="3FDED206" w:rsidR="005F3A6C" w:rsidRDefault="005F3A6C">
      <w:pPr>
        <w:pStyle w:val="31"/>
        <w:rPr>
          <w:rFonts w:ascii="Calibri" w:hAnsi="Calibri"/>
          <w:kern w:val="2"/>
        </w:rPr>
      </w:pPr>
      <w:hyperlink w:anchor="_Toc182895308" w:history="1">
        <w:r w:rsidRPr="00087078">
          <w:rPr>
            <w:rStyle w:val="a3"/>
          </w:rPr>
          <w:t>Среднее арифметическое значение максимальных процентных ставок по вкладам в рублях (без учета вкладов с дополнительными условиями) десяти российских банков, привлекающих наибольший объем депозитов физлиц, в первой декаде ноября 2024 года выросло до 20,91% годовых с 20,17% в третьей декаде октября, следует из материалов на сайте ЦБ РФ.</w:t>
        </w:r>
        <w:r>
          <w:rPr>
            <w:webHidden/>
          </w:rPr>
          <w:tab/>
        </w:r>
        <w:r>
          <w:rPr>
            <w:webHidden/>
          </w:rPr>
          <w:fldChar w:fldCharType="begin"/>
        </w:r>
        <w:r>
          <w:rPr>
            <w:webHidden/>
          </w:rPr>
          <w:instrText xml:space="preserve"> PAGEREF _Toc182895308 \h </w:instrText>
        </w:r>
        <w:r>
          <w:rPr>
            <w:webHidden/>
          </w:rPr>
        </w:r>
        <w:r>
          <w:rPr>
            <w:webHidden/>
          </w:rPr>
          <w:fldChar w:fldCharType="separate"/>
        </w:r>
        <w:r>
          <w:rPr>
            <w:webHidden/>
          </w:rPr>
          <w:t>49</w:t>
        </w:r>
        <w:r>
          <w:rPr>
            <w:webHidden/>
          </w:rPr>
          <w:fldChar w:fldCharType="end"/>
        </w:r>
      </w:hyperlink>
    </w:p>
    <w:p w14:paraId="1FED1509" w14:textId="43465C47" w:rsidR="005F3A6C" w:rsidRDefault="005F3A6C">
      <w:pPr>
        <w:pStyle w:val="21"/>
        <w:tabs>
          <w:tab w:val="right" w:leader="dot" w:pos="9061"/>
        </w:tabs>
        <w:rPr>
          <w:rFonts w:ascii="Calibri" w:hAnsi="Calibri"/>
          <w:noProof/>
          <w:kern w:val="2"/>
        </w:rPr>
      </w:pPr>
      <w:hyperlink w:anchor="_Toc182895309" w:history="1">
        <w:r w:rsidRPr="00087078">
          <w:rPr>
            <w:rStyle w:val="a3"/>
            <w:noProof/>
          </w:rPr>
          <w:t>Коммерсантъ, 18.11.2024, Анастасия МАНУЙЛОВА, Смене профессии назначают срок</w:t>
        </w:r>
        <w:r>
          <w:rPr>
            <w:noProof/>
            <w:webHidden/>
          </w:rPr>
          <w:tab/>
        </w:r>
        <w:r>
          <w:rPr>
            <w:noProof/>
            <w:webHidden/>
          </w:rPr>
          <w:fldChar w:fldCharType="begin"/>
        </w:r>
        <w:r>
          <w:rPr>
            <w:noProof/>
            <w:webHidden/>
          </w:rPr>
          <w:instrText xml:space="preserve"> PAGEREF _Toc182895309 \h </w:instrText>
        </w:r>
        <w:r>
          <w:rPr>
            <w:noProof/>
            <w:webHidden/>
          </w:rPr>
        </w:r>
        <w:r>
          <w:rPr>
            <w:noProof/>
            <w:webHidden/>
          </w:rPr>
          <w:fldChar w:fldCharType="separate"/>
        </w:r>
        <w:r>
          <w:rPr>
            <w:noProof/>
            <w:webHidden/>
          </w:rPr>
          <w:t>50</w:t>
        </w:r>
        <w:r>
          <w:rPr>
            <w:noProof/>
            <w:webHidden/>
          </w:rPr>
          <w:fldChar w:fldCharType="end"/>
        </w:r>
      </w:hyperlink>
    </w:p>
    <w:p w14:paraId="654CCBDD" w14:textId="43A67FE9" w:rsidR="005F3A6C" w:rsidRDefault="005F3A6C">
      <w:pPr>
        <w:pStyle w:val="31"/>
        <w:rPr>
          <w:rFonts w:ascii="Calibri" w:hAnsi="Calibri"/>
          <w:kern w:val="2"/>
        </w:rPr>
      </w:pPr>
      <w:hyperlink w:anchor="_Toc182895310" w:history="1">
        <w:r w:rsidRPr="00087078">
          <w:rPr>
            <w:rStyle w:val="a3"/>
          </w:rPr>
          <w:t>Как показывает статистика ОЭСР, увеличение продолжительности жизни усиливает для работников необходимость менять профессиональную специализацию. Те, кто сменит профессию в 40-50 лет, с большей вероятностью останутся занятыми после 60 и позже выйдут на пенсию. Впрочем, карьерный транзит пока осложняют дискриминация по возрасту и нехватка релевантного профессионального опыта и образования.</w:t>
        </w:r>
        <w:r>
          <w:rPr>
            <w:webHidden/>
          </w:rPr>
          <w:tab/>
        </w:r>
        <w:r>
          <w:rPr>
            <w:webHidden/>
          </w:rPr>
          <w:fldChar w:fldCharType="begin"/>
        </w:r>
        <w:r>
          <w:rPr>
            <w:webHidden/>
          </w:rPr>
          <w:instrText xml:space="preserve"> PAGEREF _Toc182895310 \h </w:instrText>
        </w:r>
        <w:r>
          <w:rPr>
            <w:webHidden/>
          </w:rPr>
        </w:r>
        <w:r>
          <w:rPr>
            <w:webHidden/>
          </w:rPr>
          <w:fldChar w:fldCharType="separate"/>
        </w:r>
        <w:r>
          <w:rPr>
            <w:webHidden/>
          </w:rPr>
          <w:t>50</w:t>
        </w:r>
        <w:r>
          <w:rPr>
            <w:webHidden/>
          </w:rPr>
          <w:fldChar w:fldCharType="end"/>
        </w:r>
      </w:hyperlink>
    </w:p>
    <w:p w14:paraId="4E35D612" w14:textId="5F9E6F49" w:rsidR="005F3A6C" w:rsidRDefault="005F3A6C">
      <w:pPr>
        <w:pStyle w:val="12"/>
        <w:tabs>
          <w:tab w:val="right" w:leader="dot" w:pos="9061"/>
        </w:tabs>
        <w:rPr>
          <w:rFonts w:ascii="Calibri" w:hAnsi="Calibri"/>
          <w:b w:val="0"/>
          <w:noProof/>
          <w:kern w:val="2"/>
          <w:sz w:val="24"/>
        </w:rPr>
      </w:pPr>
      <w:hyperlink w:anchor="_Toc182895311" w:history="1">
        <w:r w:rsidRPr="0008707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_Toc182895311 \h </w:instrText>
        </w:r>
        <w:r>
          <w:rPr>
            <w:noProof/>
            <w:webHidden/>
          </w:rPr>
        </w:r>
        <w:r>
          <w:rPr>
            <w:noProof/>
            <w:webHidden/>
          </w:rPr>
          <w:fldChar w:fldCharType="separate"/>
        </w:r>
        <w:r>
          <w:rPr>
            <w:noProof/>
            <w:webHidden/>
          </w:rPr>
          <w:t>52</w:t>
        </w:r>
        <w:r>
          <w:rPr>
            <w:noProof/>
            <w:webHidden/>
          </w:rPr>
          <w:fldChar w:fldCharType="end"/>
        </w:r>
      </w:hyperlink>
    </w:p>
    <w:p w14:paraId="026242E4" w14:textId="72158F4F" w:rsidR="005F3A6C" w:rsidRDefault="005F3A6C">
      <w:pPr>
        <w:pStyle w:val="12"/>
        <w:tabs>
          <w:tab w:val="right" w:leader="dot" w:pos="9061"/>
        </w:tabs>
        <w:rPr>
          <w:rFonts w:ascii="Calibri" w:hAnsi="Calibri"/>
          <w:b w:val="0"/>
          <w:noProof/>
          <w:kern w:val="2"/>
          <w:sz w:val="24"/>
        </w:rPr>
      </w:pPr>
      <w:hyperlink w:anchor="_Toc182895312" w:history="1">
        <w:r w:rsidRPr="0008707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_Toc182895312 \h </w:instrText>
        </w:r>
        <w:r>
          <w:rPr>
            <w:noProof/>
            <w:webHidden/>
          </w:rPr>
        </w:r>
        <w:r>
          <w:rPr>
            <w:noProof/>
            <w:webHidden/>
          </w:rPr>
          <w:fldChar w:fldCharType="separate"/>
        </w:r>
        <w:r>
          <w:rPr>
            <w:noProof/>
            <w:webHidden/>
          </w:rPr>
          <w:t>52</w:t>
        </w:r>
        <w:r>
          <w:rPr>
            <w:noProof/>
            <w:webHidden/>
          </w:rPr>
          <w:fldChar w:fldCharType="end"/>
        </w:r>
      </w:hyperlink>
    </w:p>
    <w:p w14:paraId="0EACC9D9" w14:textId="18268F23" w:rsidR="005F3A6C" w:rsidRDefault="005F3A6C">
      <w:pPr>
        <w:pStyle w:val="21"/>
        <w:tabs>
          <w:tab w:val="right" w:leader="dot" w:pos="9061"/>
        </w:tabs>
        <w:rPr>
          <w:rFonts w:ascii="Calibri" w:hAnsi="Calibri"/>
          <w:noProof/>
          <w:kern w:val="2"/>
        </w:rPr>
      </w:pPr>
      <w:hyperlink w:anchor="_Toc182895313" w:history="1">
        <w:r w:rsidRPr="00087078">
          <w:rPr>
            <w:rStyle w:val="a3"/>
            <w:noProof/>
          </w:rPr>
          <w:t>Курсив, 18.11.2024, Пенсионная система Казахстана обошла США, Японию и Китай по многим индикаторам, но проиграла в главном</w:t>
        </w:r>
        <w:r>
          <w:rPr>
            <w:noProof/>
            <w:webHidden/>
          </w:rPr>
          <w:tab/>
        </w:r>
        <w:r>
          <w:rPr>
            <w:noProof/>
            <w:webHidden/>
          </w:rPr>
          <w:fldChar w:fldCharType="begin"/>
        </w:r>
        <w:r>
          <w:rPr>
            <w:noProof/>
            <w:webHidden/>
          </w:rPr>
          <w:instrText xml:space="preserve"> PAGEREF _Toc182895313 \h </w:instrText>
        </w:r>
        <w:r>
          <w:rPr>
            <w:noProof/>
            <w:webHidden/>
          </w:rPr>
        </w:r>
        <w:r>
          <w:rPr>
            <w:noProof/>
            <w:webHidden/>
          </w:rPr>
          <w:fldChar w:fldCharType="separate"/>
        </w:r>
        <w:r>
          <w:rPr>
            <w:noProof/>
            <w:webHidden/>
          </w:rPr>
          <w:t>52</w:t>
        </w:r>
        <w:r>
          <w:rPr>
            <w:noProof/>
            <w:webHidden/>
          </w:rPr>
          <w:fldChar w:fldCharType="end"/>
        </w:r>
      </w:hyperlink>
    </w:p>
    <w:p w14:paraId="15C832F9" w14:textId="0B4F0CC2" w:rsidR="005F3A6C" w:rsidRDefault="005F3A6C">
      <w:pPr>
        <w:pStyle w:val="31"/>
        <w:rPr>
          <w:rFonts w:ascii="Calibri" w:hAnsi="Calibri"/>
          <w:kern w:val="2"/>
        </w:rPr>
      </w:pPr>
      <w:hyperlink w:anchor="_Toc182895314" w:history="1">
        <w:r w:rsidRPr="00087078">
          <w:rPr>
            <w:rStyle w:val="a3"/>
          </w:rPr>
          <w:t>Пенсионная система Казахстана превзошла по многим индикаторам системы США, Испании, Японии, Южной Кореи, Китая, Саудовской Аравии и других стран, сообщает Единый накопительный пенсионный фонд. Однако один показатель все же оставляет Казахстан намного позади развитых стран – это адекватность пенсий.</w:t>
        </w:r>
        <w:r>
          <w:rPr>
            <w:webHidden/>
          </w:rPr>
          <w:tab/>
        </w:r>
        <w:r>
          <w:rPr>
            <w:webHidden/>
          </w:rPr>
          <w:fldChar w:fldCharType="begin"/>
        </w:r>
        <w:r>
          <w:rPr>
            <w:webHidden/>
          </w:rPr>
          <w:instrText xml:space="preserve"> PAGEREF _Toc182895314 \h </w:instrText>
        </w:r>
        <w:r>
          <w:rPr>
            <w:webHidden/>
          </w:rPr>
        </w:r>
        <w:r>
          <w:rPr>
            <w:webHidden/>
          </w:rPr>
          <w:fldChar w:fldCharType="separate"/>
        </w:r>
        <w:r>
          <w:rPr>
            <w:webHidden/>
          </w:rPr>
          <w:t>52</w:t>
        </w:r>
        <w:r>
          <w:rPr>
            <w:webHidden/>
          </w:rPr>
          <w:fldChar w:fldCharType="end"/>
        </w:r>
      </w:hyperlink>
    </w:p>
    <w:p w14:paraId="3C583A39" w14:textId="04DE1984" w:rsidR="005F3A6C" w:rsidRDefault="005F3A6C">
      <w:pPr>
        <w:pStyle w:val="21"/>
        <w:tabs>
          <w:tab w:val="right" w:leader="dot" w:pos="9061"/>
        </w:tabs>
        <w:rPr>
          <w:rFonts w:ascii="Calibri" w:hAnsi="Calibri"/>
          <w:noProof/>
          <w:kern w:val="2"/>
        </w:rPr>
      </w:pPr>
      <w:hyperlink w:anchor="_Toc182895315" w:history="1">
        <w:r w:rsidRPr="00087078">
          <w:rPr>
            <w:rStyle w:val="a3"/>
            <w:noProof/>
          </w:rPr>
          <w:t>NUR.KZ, 18.11.2024, «Категорически недопустимы»: аналитики о планах инвестирования денег из ЕНПФ в экономику Казахстана</w:t>
        </w:r>
        <w:r>
          <w:rPr>
            <w:noProof/>
            <w:webHidden/>
          </w:rPr>
          <w:tab/>
        </w:r>
        <w:r>
          <w:rPr>
            <w:noProof/>
            <w:webHidden/>
          </w:rPr>
          <w:fldChar w:fldCharType="begin"/>
        </w:r>
        <w:r>
          <w:rPr>
            <w:noProof/>
            <w:webHidden/>
          </w:rPr>
          <w:instrText xml:space="preserve"> PAGEREF _Toc182895315 \h </w:instrText>
        </w:r>
        <w:r>
          <w:rPr>
            <w:noProof/>
            <w:webHidden/>
          </w:rPr>
        </w:r>
        <w:r>
          <w:rPr>
            <w:noProof/>
            <w:webHidden/>
          </w:rPr>
          <w:fldChar w:fldCharType="separate"/>
        </w:r>
        <w:r>
          <w:rPr>
            <w:noProof/>
            <w:webHidden/>
          </w:rPr>
          <w:t>53</w:t>
        </w:r>
        <w:r>
          <w:rPr>
            <w:noProof/>
            <w:webHidden/>
          </w:rPr>
          <w:fldChar w:fldCharType="end"/>
        </w:r>
      </w:hyperlink>
    </w:p>
    <w:p w14:paraId="1FBE664A" w14:textId="51FC43F4" w:rsidR="005F3A6C" w:rsidRDefault="005F3A6C">
      <w:pPr>
        <w:pStyle w:val="31"/>
        <w:rPr>
          <w:rFonts w:ascii="Calibri" w:hAnsi="Calibri"/>
          <w:kern w:val="2"/>
        </w:rPr>
      </w:pPr>
      <w:hyperlink w:anchor="_Toc182895316" w:history="1">
        <w:r w:rsidRPr="00087078">
          <w:rPr>
            <w:rStyle w:val="a3"/>
          </w:rPr>
          <w:t>Деньги в пенсионном фонде инвестируются для их защиты от инфляции. Но инструменты инвестирования, включая инфраструктурные проекты, вызывают у аналитиков опасения. Об этом читайте на NUR.KZ.</w:t>
        </w:r>
        <w:r>
          <w:rPr>
            <w:webHidden/>
          </w:rPr>
          <w:tab/>
        </w:r>
        <w:r>
          <w:rPr>
            <w:webHidden/>
          </w:rPr>
          <w:fldChar w:fldCharType="begin"/>
        </w:r>
        <w:r>
          <w:rPr>
            <w:webHidden/>
          </w:rPr>
          <w:instrText xml:space="preserve"> PAGEREF _Toc182895316 \h </w:instrText>
        </w:r>
        <w:r>
          <w:rPr>
            <w:webHidden/>
          </w:rPr>
        </w:r>
        <w:r>
          <w:rPr>
            <w:webHidden/>
          </w:rPr>
          <w:fldChar w:fldCharType="separate"/>
        </w:r>
        <w:r>
          <w:rPr>
            <w:webHidden/>
          </w:rPr>
          <w:t>53</w:t>
        </w:r>
        <w:r>
          <w:rPr>
            <w:webHidden/>
          </w:rPr>
          <w:fldChar w:fldCharType="end"/>
        </w:r>
      </w:hyperlink>
    </w:p>
    <w:p w14:paraId="6666E698" w14:textId="4FED1DE9" w:rsidR="005F3A6C" w:rsidRDefault="005F3A6C">
      <w:pPr>
        <w:pStyle w:val="21"/>
        <w:tabs>
          <w:tab w:val="right" w:leader="dot" w:pos="9061"/>
        </w:tabs>
        <w:rPr>
          <w:rFonts w:ascii="Calibri" w:hAnsi="Calibri"/>
          <w:noProof/>
          <w:kern w:val="2"/>
        </w:rPr>
      </w:pPr>
      <w:hyperlink w:anchor="_Toc182895317" w:history="1">
        <w:r w:rsidRPr="00087078">
          <w:rPr>
            <w:rStyle w:val="a3"/>
            <w:noProof/>
          </w:rPr>
          <w:t>Казинформ, 18.11.2024, Муратбек МАКУЛБЕКОВ, Взносы, накопления, инвестполитика: даст ли результат реформа пенсионной системы в Казахстане?</w:t>
        </w:r>
        <w:r>
          <w:rPr>
            <w:noProof/>
            <w:webHidden/>
          </w:rPr>
          <w:tab/>
        </w:r>
        <w:r>
          <w:rPr>
            <w:noProof/>
            <w:webHidden/>
          </w:rPr>
          <w:fldChar w:fldCharType="begin"/>
        </w:r>
        <w:r>
          <w:rPr>
            <w:noProof/>
            <w:webHidden/>
          </w:rPr>
          <w:instrText xml:space="preserve"> PAGEREF _Toc182895317 \h </w:instrText>
        </w:r>
        <w:r>
          <w:rPr>
            <w:noProof/>
            <w:webHidden/>
          </w:rPr>
        </w:r>
        <w:r>
          <w:rPr>
            <w:noProof/>
            <w:webHidden/>
          </w:rPr>
          <w:fldChar w:fldCharType="separate"/>
        </w:r>
        <w:r>
          <w:rPr>
            <w:noProof/>
            <w:webHidden/>
          </w:rPr>
          <w:t>55</w:t>
        </w:r>
        <w:r>
          <w:rPr>
            <w:noProof/>
            <w:webHidden/>
          </w:rPr>
          <w:fldChar w:fldCharType="end"/>
        </w:r>
      </w:hyperlink>
    </w:p>
    <w:p w14:paraId="14A93A86" w14:textId="78709C8A" w:rsidR="005F3A6C" w:rsidRDefault="005F3A6C">
      <w:pPr>
        <w:pStyle w:val="31"/>
        <w:rPr>
          <w:rFonts w:ascii="Calibri" w:hAnsi="Calibri"/>
          <w:kern w:val="2"/>
        </w:rPr>
      </w:pPr>
      <w:hyperlink w:anchor="_Toc182895318" w:history="1">
        <w:r w:rsidRPr="00087078">
          <w:rPr>
            <w:rStyle w:val="a3"/>
          </w:rPr>
          <w:t>В этом году в пенсионной системе нашей страны произошел ряд изменений. В том числе есть приятные новости, такие как введение новых взносов, увеличение размеров пенсии. И все же, эксперты сомневаются в том, что такие государственные проекты окажут положительное воздействие на эту сферу. В сегодняшнем курсе не учитываются возможные в будущем негативные факторы: уровень инфляции; инвестиционные доходы ЕНПФ; досрочное изъятие средств из пенсионного фонда. В связи с этим возникают вопросы «Каким путем нужно развивать пенсионный фонд?», «Что мешает системной реформе?». Корреспондент агентства Kazinform предлагает обзор этой темы.</w:t>
        </w:r>
        <w:r>
          <w:rPr>
            <w:webHidden/>
          </w:rPr>
          <w:tab/>
        </w:r>
        <w:r>
          <w:rPr>
            <w:webHidden/>
          </w:rPr>
          <w:fldChar w:fldCharType="begin"/>
        </w:r>
        <w:r>
          <w:rPr>
            <w:webHidden/>
          </w:rPr>
          <w:instrText xml:space="preserve"> PAGEREF _Toc182895318 \h </w:instrText>
        </w:r>
        <w:r>
          <w:rPr>
            <w:webHidden/>
          </w:rPr>
        </w:r>
        <w:r>
          <w:rPr>
            <w:webHidden/>
          </w:rPr>
          <w:fldChar w:fldCharType="separate"/>
        </w:r>
        <w:r>
          <w:rPr>
            <w:webHidden/>
          </w:rPr>
          <w:t>55</w:t>
        </w:r>
        <w:r>
          <w:rPr>
            <w:webHidden/>
          </w:rPr>
          <w:fldChar w:fldCharType="end"/>
        </w:r>
      </w:hyperlink>
    </w:p>
    <w:p w14:paraId="3B36F056" w14:textId="3B52C5B3" w:rsidR="005F3A6C" w:rsidRDefault="005F3A6C">
      <w:pPr>
        <w:pStyle w:val="21"/>
        <w:tabs>
          <w:tab w:val="right" w:leader="dot" w:pos="9061"/>
        </w:tabs>
        <w:rPr>
          <w:rFonts w:ascii="Calibri" w:hAnsi="Calibri"/>
          <w:noProof/>
          <w:kern w:val="2"/>
        </w:rPr>
      </w:pPr>
      <w:hyperlink w:anchor="_Toc182895319" w:history="1">
        <w:r w:rsidRPr="00087078">
          <w:rPr>
            <w:rStyle w:val="a3"/>
            <w:noProof/>
          </w:rPr>
          <w:t>КазТАГ, 18.11.2024, Финансовые власти Казахстана хотят большей передачи пенсионных накоплений ЕНПФ частникам</w:t>
        </w:r>
        <w:r>
          <w:rPr>
            <w:noProof/>
            <w:webHidden/>
          </w:rPr>
          <w:tab/>
        </w:r>
        <w:r>
          <w:rPr>
            <w:noProof/>
            <w:webHidden/>
          </w:rPr>
          <w:fldChar w:fldCharType="begin"/>
        </w:r>
        <w:r>
          <w:rPr>
            <w:noProof/>
            <w:webHidden/>
          </w:rPr>
          <w:instrText xml:space="preserve"> PAGEREF _Toc182895319 \h </w:instrText>
        </w:r>
        <w:r>
          <w:rPr>
            <w:noProof/>
            <w:webHidden/>
          </w:rPr>
        </w:r>
        <w:r>
          <w:rPr>
            <w:noProof/>
            <w:webHidden/>
          </w:rPr>
          <w:fldChar w:fldCharType="separate"/>
        </w:r>
        <w:r>
          <w:rPr>
            <w:noProof/>
            <w:webHidden/>
          </w:rPr>
          <w:t>59</w:t>
        </w:r>
        <w:r>
          <w:rPr>
            <w:noProof/>
            <w:webHidden/>
          </w:rPr>
          <w:fldChar w:fldCharType="end"/>
        </w:r>
      </w:hyperlink>
    </w:p>
    <w:p w14:paraId="45AEDBEC" w14:textId="721A5C53" w:rsidR="005F3A6C" w:rsidRDefault="005F3A6C">
      <w:pPr>
        <w:pStyle w:val="31"/>
        <w:rPr>
          <w:rFonts w:ascii="Calibri" w:hAnsi="Calibri"/>
          <w:kern w:val="2"/>
        </w:rPr>
      </w:pPr>
      <w:hyperlink w:anchor="_Toc182895320" w:history="1">
        <w:r w:rsidRPr="00087078">
          <w:rPr>
            <w:rStyle w:val="a3"/>
          </w:rPr>
          <w:t>Финансовые власти Казахстана хотят большей заинтересованности вкладчиков Единого накопительного пенсионного фонда (ЕНПФ) в передаче своих пенсионных накоплений в частное управление, сообщает Национальный банк.</w:t>
        </w:r>
        <w:r>
          <w:rPr>
            <w:webHidden/>
          </w:rPr>
          <w:tab/>
        </w:r>
        <w:r>
          <w:rPr>
            <w:webHidden/>
          </w:rPr>
          <w:fldChar w:fldCharType="begin"/>
        </w:r>
        <w:r>
          <w:rPr>
            <w:webHidden/>
          </w:rPr>
          <w:instrText xml:space="preserve"> PAGEREF _Toc182895320 \h </w:instrText>
        </w:r>
        <w:r>
          <w:rPr>
            <w:webHidden/>
          </w:rPr>
        </w:r>
        <w:r>
          <w:rPr>
            <w:webHidden/>
          </w:rPr>
          <w:fldChar w:fldCharType="separate"/>
        </w:r>
        <w:r>
          <w:rPr>
            <w:webHidden/>
          </w:rPr>
          <w:t>59</w:t>
        </w:r>
        <w:r>
          <w:rPr>
            <w:webHidden/>
          </w:rPr>
          <w:fldChar w:fldCharType="end"/>
        </w:r>
      </w:hyperlink>
    </w:p>
    <w:p w14:paraId="6037CDEA" w14:textId="72C9A0DF" w:rsidR="005F3A6C" w:rsidRDefault="005F3A6C">
      <w:pPr>
        <w:pStyle w:val="21"/>
        <w:tabs>
          <w:tab w:val="right" w:leader="dot" w:pos="9061"/>
        </w:tabs>
        <w:rPr>
          <w:rFonts w:ascii="Calibri" w:hAnsi="Calibri"/>
          <w:noProof/>
          <w:kern w:val="2"/>
        </w:rPr>
      </w:pPr>
      <w:hyperlink w:anchor="_Toc182895321" w:history="1">
        <w:r w:rsidRPr="00087078">
          <w:rPr>
            <w:rStyle w:val="a3"/>
            <w:noProof/>
          </w:rPr>
          <w:t>КазТАГ, 18.11.2024, Нацбанк управляет более Т21 трлн пенсионных активов ЕНПФ</w:t>
        </w:r>
        <w:r>
          <w:rPr>
            <w:noProof/>
            <w:webHidden/>
          </w:rPr>
          <w:tab/>
        </w:r>
        <w:r>
          <w:rPr>
            <w:noProof/>
            <w:webHidden/>
          </w:rPr>
          <w:fldChar w:fldCharType="begin"/>
        </w:r>
        <w:r>
          <w:rPr>
            <w:noProof/>
            <w:webHidden/>
          </w:rPr>
          <w:instrText xml:space="preserve"> PAGEREF _Toc182895321 \h </w:instrText>
        </w:r>
        <w:r>
          <w:rPr>
            <w:noProof/>
            <w:webHidden/>
          </w:rPr>
        </w:r>
        <w:r>
          <w:rPr>
            <w:noProof/>
            <w:webHidden/>
          </w:rPr>
          <w:fldChar w:fldCharType="separate"/>
        </w:r>
        <w:r>
          <w:rPr>
            <w:noProof/>
            <w:webHidden/>
          </w:rPr>
          <w:t>60</w:t>
        </w:r>
        <w:r>
          <w:rPr>
            <w:noProof/>
            <w:webHidden/>
          </w:rPr>
          <w:fldChar w:fldCharType="end"/>
        </w:r>
      </w:hyperlink>
    </w:p>
    <w:p w14:paraId="57E37A66" w14:textId="7D04434D" w:rsidR="005F3A6C" w:rsidRDefault="005F3A6C">
      <w:pPr>
        <w:pStyle w:val="31"/>
        <w:rPr>
          <w:rFonts w:ascii="Calibri" w:hAnsi="Calibri"/>
          <w:kern w:val="2"/>
        </w:rPr>
      </w:pPr>
      <w:hyperlink w:anchor="_Toc182895322" w:history="1">
        <w:r w:rsidRPr="00087078">
          <w:rPr>
            <w:rStyle w:val="a3"/>
          </w:rPr>
          <w:t>Национальный банк управляет Т21,3 трлн пенсионных активов ЕНПФ, сообщает Нацбанк.</w:t>
        </w:r>
        <w:r>
          <w:rPr>
            <w:webHidden/>
          </w:rPr>
          <w:tab/>
        </w:r>
        <w:r>
          <w:rPr>
            <w:webHidden/>
          </w:rPr>
          <w:fldChar w:fldCharType="begin"/>
        </w:r>
        <w:r>
          <w:rPr>
            <w:webHidden/>
          </w:rPr>
          <w:instrText xml:space="preserve"> PAGEREF _Toc182895322 \h </w:instrText>
        </w:r>
        <w:r>
          <w:rPr>
            <w:webHidden/>
          </w:rPr>
        </w:r>
        <w:r>
          <w:rPr>
            <w:webHidden/>
          </w:rPr>
          <w:fldChar w:fldCharType="separate"/>
        </w:r>
        <w:r>
          <w:rPr>
            <w:webHidden/>
          </w:rPr>
          <w:t>60</w:t>
        </w:r>
        <w:r>
          <w:rPr>
            <w:webHidden/>
          </w:rPr>
          <w:fldChar w:fldCharType="end"/>
        </w:r>
      </w:hyperlink>
    </w:p>
    <w:p w14:paraId="4CDB8694" w14:textId="6C5E37EA" w:rsidR="005F3A6C" w:rsidRDefault="005F3A6C">
      <w:pPr>
        <w:pStyle w:val="21"/>
        <w:tabs>
          <w:tab w:val="right" w:leader="dot" w:pos="9061"/>
        </w:tabs>
        <w:rPr>
          <w:rFonts w:ascii="Calibri" w:hAnsi="Calibri"/>
          <w:noProof/>
          <w:kern w:val="2"/>
        </w:rPr>
      </w:pPr>
      <w:hyperlink w:anchor="_Toc182895323" w:history="1">
        <w:r w:rsidRPr="00087078">
          <w:rPr>
            <w:rStyle w:val="a3"/>
            <w:noProof/>
          </w:rPr>
          <w:t>Пенсия.pro, 18.11.2024, Молодежные организации Финляндии предложили установить потолок выплат по старости</w:t>
        </w:r>
        <w:r>
          <w:rPr>
            <w:noProof/>
            <w:webHidden/>
          </w:rPr>
          <w:tab/>
        </w:r>
        <w:r>
          <w:rPr>
            <w:noProof/>
            <w:webHidden/>
          </w:rPr>
          <w:fldChar w:fldCharType="begin"/>
        </w:r>
        <w:r>
          <w:rPr>
            <w:noProof/>
            <w:webHidden/>
          </w:rPr>
          <w:instrText xml:space="preserve"> PAGEREF _Toc182895323 \h </w:instrText>
        </w:r>
        <w:r>
          <w:rPr>
            <w:noProof/>
            <w:webHidden/>
          </w:rPr>
        </w:r>
        <w:r>
          <w:rPr>
            <w:noProof/>
            <w:webHidden/>
          </w:rPr>
          <w:fldChar w:fldCharType="separate"/>
        </w:r>
        <w:r>
          <w:rPr>
            <w:noProof/>
            <w:webHidden/>
          </w:rPr>
          <w:t>61</w:t>
        </w:r>
        <w:r>
          <w:rPr>
            <w:noProof/>
            <w:webHidden/>
          </w:rPr>
          <w:fldChar w:fldCharType="end"/>
        </w:r>
      </w:hyperlink>
    </w:p>
    <w:p w14:paraId="1CC6A858" w14:textId="5DADA966" w:rsidR="005F3A6C" w:rsidRDefault="005F3A6C">
      <w:pPr>
        <w:pStyle w:val="31"/>
        <w:rPr>
          <w:rFonts w:ascii="Calibri" w:hAnsi="Calibri"/>
          <w:kern w:val="2"/>
        </w:rPr>
      </w:pPr>
      <w:hyperlink w:anchor="_Toc182895324" w:history="1">
        <w:r w:rsidRPr="00087078">
          <w:rPr>
            <w:rStyle w:val="a3"/>
          </w:rPr>
          <w:t>В Финляндии начались дискуссии о повышении планки пенсионного возраста на два года. Сейчас она составляет 65 лет, сообщила газета Iltalehti. С заявлением о необходимости реформировать пенсионную систему Финляндии выступил финский неправительственный фонд Libera и несколько молодежных общественных организаций.</w:t>
        </w:r>
        <w:r>
          <w:rPr>
            <w:webHidden/>
          </w:rPr>
          <w:tab/>
        </w:r>
        <w:r>
          <w:rPr>
            <w:webHidden/>
          </w:rPr>
          <w:fldChar w:fldCharType="begin"/>
        </w:r>
        <w:r>
          <w:rPr>
            <w:webHidden/>
          </w:rPr>
          <w:instrText xml:space="preserve"> PAGEREF _Toc182895324 \h </w:instrText>
        </w:r>
        <w:r>
          <w:rPr>
            <w:webHidden/>
          </w:rPr>
        </w:r>
        <w:r>
          <w:rPr>
            <w:webHidden/>
          </w:rPr>
          <w:fldChar w:fldCharType="separate"/>
        </w:r>
        <w:r>
          <w:rPr>
            <w:webHidden/>
          </w:rPr>
          <w:t>61</w:t>
        </w:r>
        <w:r>
          <w:rPr>
            <w:webHidden/>
          </w:rPr>
          <w:fldChar w:fldCharType="end"/>
        </w:r>
      </w:hyperlink>
    </w:p>
    <w:p w14:paraId="0C3503E0" w14:textId="21E5646B" w:rsidR="005F3A6C" w:rsidRDefault="005F3A6C">
      <w:pPr>
        <w:pStyle w:val="12"/>
        <w:tabs>
          <w:tab w:val="right" w:leader="dot" w:pos="9061"/>
        </w:tabs>
        <w:rPr>
          <w:rFonts w:ascii="Calibri" w:hAnsi="Calibri"/>
          <w:b w:val="0"/>
          <w:noProof/>
          <w:kern w:val="2"/>
          <w:sz w:val="24"/>
        </w:rPr>
      </w:pPr>
      <w:hyperlink w:anchor="_Toc182895325" w:history="1">
        <w:r w:rsidRPr="0008707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_Toc182895325 \h </w:instrText>
        </w:r>
        <w:r>
          <w:rPr>
            <w:noProof/>
            <w:webHidden/>
          </w:rPr>
        </w:r>
        <w:r>
          <w:rPr>
            <w:noProof/>
            <w:webHidden/>
          </w:rPr>
          <w:fldChar w:fldCharType="separate"/>
        </w:r>
        <w:r>
          <w:rPr>
            <w:noProof/>
            <w:webHidden/>
          </w:rPr>
          <w:t>62</w:t>
        </w:r>
        <w:r>
          <w:rPr>
            <w:noProof/>
            <w:webHidden/>
          </w:rPr>
          <w:fldChar w:fldCharType="end"/>
        </w:r>
      </w:hyperlink>
    </w:p>
    <w:p w14:paraId="68E25BEC" w14:textId="43A99589" w:rsidR="005F3A6C" w:rsidRDefault="005F3A6C">
      <w:pPr>
        <w:pStyle w:val="21"/>
        <w:tabs>
          <w:tab w:val="right" w:leader="dot" w:pos="9061"/>
        </w:tabs>
        <w:rPr>
          <w:rFonts w:ascii="Calibri" w:hAnsi="Calibri"/>
          <w:noProof/>
          <w:kern w:val="2"/>
        </w:rPr>
      </w:pPr>
      <w:hyperlink w:anchor="_Toc182895326" w:history="1">
        <w:r w:rsidRPr="00087078">
          <w:rPr>
            <w:rStyle w:val="a3"/>
            <w:noProof/>
          </w:rPr>
          <w:t>CentralAsia, 18.11.2024, Будет изучен передовой опыт других стран по внедрению различных систем пенсионного страхования</w:t>
        </w:r>
        <w:r>
          <w:rPr>
            <w:noProof/>
            <w:webHidden/>
          </w:rPr>
          <w:tab/>
        </w:r>
        <w:r>
          <w:rPr>
            <w:noProof/>
            <w:webHidden/>
          </w:rPr>
          <w:fldChar w:fldCharType="begin"/>
        </w:r>
        <w:r>
          <w:rPr>
            <w:noProof/>
            <w:webHidden/>
          </w:rPr>
          <w:instrText xml:space="preserve"> PAGEREF _Toc182895326 \h </w:instrText>
        </w:r>
        <w:r>
          <w:rPr>
            <w:noProof/>
            <w:webHidden/>
          </w:rPr>
        </w:r>
        <w:r>
          <w:rPr>
            <w:noProof/>
            <w:webHidden/>
          </w:rPr>
          <w:fldChar w:fldCharType="separate"/>
        </w:r>
        <w:r>
          <w:rPr>
            <w:noProof/>
            <w:webHidden/>
          </w:rPr>
          <w:t>62</w:t>
        </w:r>
        <w:r>
          <w:rPr>
            <w:noProof/>
            <w:webHidden/>
          </w:rPr>
          <w:fldChar w:fldCharType="end"/>
        </w:r>
      </w:hyperlink>
    </w:p>
    <w:p w14:paraId="4EED6BBD" w14:textId="5D20FC16" w:rsidR="005F3A6C" w:rsidRDefault="005F3A6C">
      <w:pPr>
        <w:pStyle w:val="31"/>
        <w:rPr>
          <w:rFonts w:ascii="Calibri" w:hAnsi="Calibri"/>
          <w:kern w:val="2"/>
        </w:rPr>
      </w:pPr>
      <w:hyperlink w:anchor="_Toc182895327" w:history="1">
        <w:r w:rsidRPr="00087078">
          <w:rPr>
            <w:rStyle w:val="a3"/>
          </w:rPr>
          <w:t>Министр труда и социальной защиты Энх-Амгалан Лувсанцэрэн в принял участие в конференции высокого уровня под названием «Глобальный саммит по вопросам пенсионного обеспечения, социальной защиты и суверенных фондов благосостояния», которая прошла в Гонконге, специальном административном районе Китая.</w:t>
        </w:r>
        <w:r>
          <w:rPr>
            <w:webHidden/>
          </w:rPr>
          <w:tab/>
        </w:r>
        <w:r>
          <w:rPr>
            <w:webHidden/>
          </w:rPr>
          <w:fldChar w:fldCharType="begin"/>
        </w:r>
        <w:r>
          <w:rPr>
            <w:webHidden/>
          </w:rPr>
          <w:instrText xml:space="preserve"> PAGEREF _Toc182895327 \h </w:instrText>
        </w:r>
        <w:r>
          <w:rPr>
            <w:webHidden/>
          </w:rPr>
        </w:r>
        <w:r>
          <w:rPr>
            <w:webHidden/>
          </w:rPr>
          <w:fldChar w:fldCharType="separate"/>
        </w:r>
        <w:r>
          <w:rPr>
            <w:webHidden/>
          </w:rPr>
          <w:t>62</w:t>
        </w:r>
        <w:r>
          <w:rPr>
            <w:webHidden/>
          </w:rPr>
          <w:fldChar w:fldCharType="end"/>
        </w:r>
      </w:hyperlink>
    </w:p>
    <w:p w14:paraId="01087B4F" w14:textId="054B06EF" w:rsidR="00A0290C" w:rsidRPr="004644B3" w:rsidRDefault="00A23955" w:rsidP="00310633">
      <w:pPr>
        <w:rPr>
          <w:b/>
          <w:caps/>
          <w:sz w:val="32"/>
        </w:rPr>
      </w:pPr>
      <w:r w:rsidRPr="004644B3">
        <w:rPr>
          <w:caps/>
          <w:sz w:val="28"/>
        </w:rPr>
        <w:fldChar w:fldCharType="end"/>
      </w:r>
    </w:p>
    <w:p w14:paraId="3D6F3A99" w14:textId="77777777" w:rsidR="00D1642B" w:rsidRPr="004644B3" w:rsidRDefault="00D1642B" w:rsidP="00D1642B">
      <w:pPr>
        <w:pStyle w:val="251"/>
      </w:pPr>
      <w:bookmarkStart w:id="16" w:name="_Toc396864664"/>
      <w:bookmarkStart w:id="17" w:name="_Toc99318652"/>
      <w:bookmarkStart w:id="18" w:name="_Toc246216291"/>
      <w:bookmarkStart w:id="19" w:name="_Toc246297418"/>
      <w:bookmarkStart w:id="20" w:name="_Toc182895235"/>
      <w:bookmarkEnd w:id="8"/>
      <w:bookmarkEnd w:id="9"/>
      <w:bookmarkEnd w:id="10"/>
      <w:bookmarkEnd w:id="11"/>
      <w:bookmarkEnd w:id="12"/>
      <w:bookmarkEnd w:id="13"/>
      <w:bookmarkEnd w:id="14"/>
      <w:bookmarkEnd w:id="15"/>
      <w:r w:rsidRPr="004644B3">
        <w:lastRenderedPageBreak/>
        <w:t>НОВОСТИ ПЕНСИОННОЙ ОТРАСЛИ</w:t>
      </w:r>
      <w:bookmarkEnd w:id="16"/>
      <w:bookmarkEnd w:id="17"/>
      <w:bookmarkEnd w:id="20"/>
    </w:p>
    <w:p w14:paraId="6F27E290" w14:textId="77777777" w:rsidR="00111D7C" w:rsidRPr="004644B3"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2895236"/>
      <w:bookmarkEnd w:id="18"/>
      <w:bookmarkEnd w:id="19"/>
      <w:r w:rsidRPr="004644B3">
        <w:t>Новости отрасли НПФ</w:t>
      </w:r>
      <w:bookmarkEnd w:id="21"/>
      <w:bookmarkEnd w:id="22"/>
      <w:bookmarkEnd w:id="23"/>
      <w:bookmarkEnd w:id="27"/>
    </w:p>
    <w:p w14:paraId="682B9197" w14:textId="77777777" w:rsidR="00AB370A" w:rsidRPr="004644B3" w:rsidRDefault="00AB370A" w:rsidP="00AB370A">
      <w:pPr>
        <w:pStyle w:val="2"/>
      </w:pPr>
      <w:bookmarkStart w:id="28" w:name="a1"/>
      <w:bookmarkStart w:id="29" w:name="_Hlk182894263"/>
      <w:bookmarkStart w:id="30" w:name="_Toc182895237"/>
      <w:bookmarkEnd w:id="28"/>
      <w:r w:rsidRPr="004644B3">
        <w:t>Эксперт, 18.11.2024, Борис СОЛОВЬЕВ, Пенсии пытаются догнать инфляцию</w:t>
      </w:r>
      <w:bookmarkEnd w:id="30"/>
    </w:p>
    <w:p w14:paraId="6A7D419E" w14:textId="77777777" w:rsidR="00AB370A" w:rsidRPr="004644B3" w:rsidRDefault="00AB370A" w:rsidP="0083433E">
      <w:pPr>
        <w:pStyle w:val="3"/>
      </w:pPr>
      <w:bookmarkStart w:id="31" w:name="_Toc182895238"/>
      <w:r w:rsidRPr="004644B3">
        <w:t>Банк России опубликовал результаты управления НПФ пенсионными накоплениями и резервами за девять месяцев 2024 г., которые оказались ниже уровня инфляции. На длительном горизонте инфляция также переигрывает доходности НПФ. Однако ситуация обещает улучшиться как вследствие восстановления долгового рынка, так и за счет высокой доходности купленных в последнее время облигаций.</w:t>
      </w:r>
      <w:bookmarkEnd w:id="31"/>
    </w:p>
    <w:p w14:paraId="624B3C96" w14:textId="77777777" w:rsidR="00AB370A" w:rsidRPr="004644B3" w:rsidRDefault="00AB370A" w:rsidP="00AB370A">
      <w:r w:rsidRPr="004644B3">
        <w:t>Средневзвешенная доходность пенсионных накоплений НПФ составила за девять месяцев 2024 г. 5,1%, или 6,9% годовых, пенсионных резервов — 4,3%, или 5,8% годовых, сообщает Банк России. Однако у всех НПФ результаты управления за девять месяцев 2024 г. как по пенсионным резервам, так и по пенсионным накоплениям оказались положительными.</w:t>
      </w:r>
    </w:p>
    <w:p w14:paraId="7B603FCC" w14:textId="77777777" w:rsidR="00AB370A" w:rsidRPr="004644B3" w:rsidRDefault="00AB370A" w:rsidP="00AB370A">
      <w:r w:rsidRPr="004644B3">
        <w:t>При этом 12 из 25 фондов, осуществляющих деятельность по обязательному пенсионному страхованию, и 20 из 35 фондов, осуществляющих деятельность по негосударственному пенсионному обеспечению и формированию долгосрочных сбережений, продемонстрировали доходность выше величины инфляции.</w:t>
      </w:r>
    </w:p>
    <w:p w14:paraId="367C783C" w14:textId="77777777" w:rsidR="00AB370A" w:rsidRPr="004644B3" w:rsidRDefault="00AB370A" w:rsidP="00AB370A">
      <w:r w:rsidRPr="004644B3">
        <w:t>Пенсионные накопления были сформированы у ряда лиц в 2002–2013 гг. за счет отчисления на личный счет работника части страховых взносов в размере 6% от зарплаты, а также добровольных взносов. С 2014 г. накопительная часть пенсии была заморожена — все страховые взносы отражаются только на размере страховой части. Уже сформированные пенсионные накопления могут увеличиваться за счет инвестиционного дохода.</w:t>
      </w:r>
    </w:p>
    <w:p w14:paraId="601D6AD7" w14:textId="77777777" w:rsidR="00AB370A" w:rsidRPr="004644B3" w:rsidRDefault="00AB370A" w:rsidP="00AB370A">
      <w:r w:rsidRPr="004644B3">
        <w:t>Пенсионные резервы — это добровольные пенсионные взносы юридических и физических лиц в рамках индивидуальных и корпоративных пенсионных программ и начисленный на них инвестиционный доход.</w:t>
      </w:r>
    </w:p>
    <w:p w14:paraId="63989A29" w14:textId="77777777" w:rsidR="00AB370A" w:rsidRPr="004644B3" w:rsidRDefault="00AB370A" w:rsidP="00AB370A">
      <w:r w:rsidRPr="004644B3">
        <w:t xml:space="preserve">Относительно невысокие результаты можно объяснить негативной динамикой фондового рынка. Так, за девять месяцев Индекс Мосбиржи полной доходности </w:t>
      </w:r>
      <w:r w:rsidR="004644B3" w:rsidRPr="004644B3">
        <w:t>«</w:t>
      </w:r>
      <w:r w:rsidRPr="004644B3">
        <w:t>брутто</w:t>
      </w:r>
      <w:r w:rsidR="004644B3" w:rsidRPr="004644B3">
        <w:t>»</w:t>
      </w:r>
      <w:r w:rsidRPr="004644B3">
        <w:t xml:space="preserve"> снизился на 1,9%, а Индекс Мосбиржи государственных облигаций — на 9,2%.</w:t>
      </w:r>
    </w:p>
    <w:p w14:paraId="705F11D9" w14:textId="77777777" w:rsidR="00AB370A" w:rsidRPr="004644B3" w:rsidRDefault="004644B3" w:rsidP="00AB370A">
      <w:r w:rsidRPr="004644B3">
        <w:t>«</w:t>
      </w:r>
      <w:r w:rsidR="00AB370A" w:rsidRPr="004644B3">
        <w:t>Доход НПФ, как и в предыдущем квартале, был обеспечен преимущественно купонами по долговым ценным бумагам, в то время как отрицательная переоценка облигаций (основной инструмент инвестирования пенсионных средств) оказалась меньше</w:t>
      </w:r>
      <w:r w:rsidRPr="004644B3">
        <w:t>»</w:t>
      </w:r>
      <w:r w:rsidR="00AB370A" w:rsidRPr="004644B3">
        <w:t>, — поясняет ЦБ. Во всех портфелях НПФ доля облигаций превалирует.</w:t>
      </w:r>
    </w:p>
    <w:p w14:paraId="0A3CB4CF" w14:textId="77777777" w:rsidR="00AB370A" w:rsidRPr="004644B3" w:rsidRDefault="00AB370A" w:rsidP="00AB370A">
      <w:r w:rsidRPr="004644B3">
        <w:t xml:space="preserve">При этом приведенные Банком России данные не учитывают вознаграждение пенсионных фондов, а оно может еще больше снизить результат. Так, средняя </w:t>
      </w:r>
      <w:r w:rsidRPr="004644B3">
        <w:lastRenderedPageBreak/>
        <w:t xml:space="preserve">доходность НПФ в 2023 г. до взимания комиссионных составила 8,3%, а после — 6,37%. В этом году система </w:t>
      </w:r>
      <w:r w:rsidR="004644B3" w:rsidRPr="004644B3">
        <w:t>«</w:t>
      </w:r>
      <w:r w:rsidRPr="004644B3">
        <w:t>премирования</w:t>
      </w:r>
      <w:r w:rsidR="004644B3" w:rsidRPr="004644B3">
        <w:t>»</w:t>
      </w:r>
      <w:r w:rsidRPr="004644B3">
        <w:t xml:space="preserve"> изменилась. В 2024–2026 гг. размер постоянной части вознаграждения НПФ, не зависящей от результатов управления, не должен превышать 0,6% (ранее 0,75%) от стоимости активов. В 2027 г. этот показатель снизится до 0,5%. Но при этом с 15% до 20% увеличена переменная часть вознаграждения (success fee), зависящая от доходности.</w:t>
      </w:r>
    </w:p>
    <w:p w14:paraId="55F13028" w14:textId="77777777" w:rsidR="00AB370A" w:rsidRPr="004644B3" w:rsidRDefault="00AB370A" w:rsidP="00AB370A">
      <w:r w:rsidRPr="004644B3">
        <w:t>На длительном временном горизонте пенсионные фонды также показывают результаты чуть хуже инфляции. Так, с 2017 г. потребительские цены выросли на 59,2%, пенсионные накопления — на 57,7%, а резервы — на 58,1%. Таким образом, пенсионные фонды пока не выполняют свою задачу — если не приумножить, то хотя бы защитить средства будущих пенсионеров от инфляции.</w:t>
      </w:r>
    </w:p>
    <w:p w14:paraId="20D148E6" w14:textId="77777777" w:rsidR="00AB370A" w:rsidRPr="004644B3" w:rsidRDefault="00AB370A" w:rsidP="00AB370A">
      <w:r w:rsidRPr="004644B3">
        <w:t>Но ситуация может значительно улучшиться в обозримом будущем. Банк России ранее отмечал, что НПФ были одним из крупнейших покупателей ОФЗ в конце прошлого и этом году, то есть они приобретали облигации Минфина уже под двузначную доходность. В начале ноября на рынке госбумаг наметился восходящий тренд. Если он продолжится, то НПФ смогут заработать не только за счет полученных купонов, но и от переоценки курсовой стоимости облигаций.</w:t>
      </w:r>
    </w:p>
    <w:p w14:paraId="17E65548" w14:textId="77777777" w:rsidR="00AB370A" w:rsidRPr="004644B3" w:rsidRDefault="00AB370A" w:rsidP="00AB370A">
      <w:r w:rsidRPr="004644B3">
        <w:t xml:space="preserve">Кроме того, в портфелях НПФ есть и высокодоходные корпоративные бонды. Старший портфельный управляющий УК </w:t>
      </w:r>
      <w:r w:rsidR="004644B3" w:rsidRPr="004644B3">
        <w:t>«</w:t>
      </w:r>
      <w:r w:rsidRPr="004644B3">
        <w:t>Первая</w:t>
      </w:r>
      <w:r w:rsidR="004644B3" w:rsidRPr="004644B3">
        <w:t>»</w:t>
      </w:r>
      <w:r w:rsidRPr="004644B3">
        <w:t xml:space="preserve"> Александр Евдокимов заявил </w:t>
      </w:r>
      <w:r w:rsidR="004644B3" w:rsidRPr="004644B3">
        <w:t>«</w:t>
      </w:r>
      <w:r w:rsidRPr="004644B3">
        <w:t>Эксперту</w:t>
      </w:r>
      <w:r w:rsidR="004644B3" w:rsidRPr="004644B3">
        <w:t>»</w:t>
      </w:r>
      <w:r w:rsidRPr="004644B3">
        <w:t xml:space="preserve">, что </w:t>
      </w:r>
      <w:r w:rsidR="004644B3" w:rsidRPr="004644B3">
        <w:t>«</w:t>
      </w:r>
      <w:r w:rsidRPr="004644B3">
        <w:t>портфели НПФ формируются на принципах сохранности и возвратности пенсионных средств, что накладывает существенные ограничения на кредитное качество эмитентов</w:t>
      </w:r>
      <w:r w:rsidR="004644B3" w:rsidRPr="004644B3">
        <w:t>»</w:t>
      </w:r>
      <w:r w:rsidRPr="004644B3">
        <w:t xml:space="preserve">. Но даже среди облигаций </w:t>
      </w:r>
      <w:r w:rsidR="004644B3" w:rsidRPr="004644B3">
        <w:t>«</w:t>
      </w:r>
      <w:r w:rsidRPr="004644B3">
        <w:t>первого эшелона</w:t>
      </w:r>
      <w:r w:rsidR="004644B3" w:rsidRPr="004644B3">
        <w:t>»</w:t>
      </w:r>
      <w:r w:rsidRPr="004644B3">
        <w:t xml:space="preserve"> есть очень доходные бумаги. В качестве примера он привел находящиеся в пенсионных портфелях под управлением УК </w:t>
      </w:r>
      <w:r w:rsidR="004644B3" w:rsidRPr="004644B3">
        <w:t>«</w:t>
      </w:r>
      <w:r w:rsidRPr="004644B3">
        <w:t>Первая</w:t>
      </w:r>
      <w:r w:rsidR="004644B3" w:rsidRPr="004644B3">
        <w:t>»</w:t>
      </w:r>
      <w:r w:rsidRPr="004644B3">
        <w:t xml:space="preserve"> облигации </w:t>
      </w:r>
      <w:r w:rsidR="004644B3" w:rsidRPr="004644B3">
        <w:t>«</w:t>
      </w:r>
      <w:r w:rsidRPr="004644B3">
        <w:t>ИКС 5 ФИНАНС</w:t>
      </w:r>
      <w:r w:rsidR="004644B3" w:rsidRPr="004644B3">
        <w:t>»</w:t>
      </w:r>
      <w:r w:rsidRPr="004644B3">
        <w:t xml:space="preserve"> (неоперационная компания в составе Группы Х5) и </w:t>
      </w:r>
      <w:r w:rsidR="004644B3" w:rsidRPr="004644B3">
        <w:t>«</w:t>
      </w:r>
      <w:r w:rsidRPr="004644B3">
        <w:t>Ростелекома</w:t>
      </w:r>
      <w:r w:rsidR="004644B3" w:rsidRPr="004644B3">
        <w:t>»</w:t>
      </w:r>
      <w:r w:rsidRPr="004644B3">
        <w:t xml:space="preserve">, которые сейчас торгуются под годовую доходность около 25,5%. </w:t>
      </w:r>
    </w:p>
    <w:p w14:paraId="7A6267B2" w14:textId="77777777" w:rsidR="00AB370A" w:rsidRPr="004644B3" w:rsidRDefault="00AB370A" w:rsidP="00AB370A">
      <w:hyperlink r:id="rId8" w:history="1">
        <w:r w:rsidRPr="004644B3">
          <w:rPr>
            <w:rStyle w:val="a3"/>
          </w:rPr>
          <w:t>https://expert.ru/finance/pensii-pytayutsya-dognat-inflyatsiyu/</w:t>
        </w:r>
      </w:hyperlink>
      <w:r w:rsidRPr="004644B3">
        <w:t xml:space="preserve"> </w:t>
      </w:r>
    </w:p>
    <w:p w14:paraId="2C310EE0" w14:textId="77777777" w:rsidR="00843CAF" w:rsidRPr="004644B3" w:rsidRDefault="00843CAF" w:rsidP="00843CAF">
      <w:pPr>
        <w:pStyle w:val="2"/>
      </w:pPr>
      <w:bookmarkStart w:id="32" w:name="_Toc182895239"/>
      <w:bookmarkEnd w:id="29"/>
      <w:r w:rsidRPr="004644B3">
        <w:t>Пенсия.pro, 18.11.2024, Пенсионные фонды показали доходность по накоплениям ниже инфляции</w:t>
      </w:r>
      <w:bookmarkEnd w:id="32"/>
    </w:p>
    <w:p w14:paraId="711480E9" w14:textId="77777777" w:rsidR="00843CAF" w:rsidRPr="004644B3" w:rsidRDefault="00843CAF" w:rsidP="0083433E">
      <w:pPr>
        <w:pStyle w:val="3"/>
      </w:pPr>
      <w:bookmarkStart w:id="33" w:name="_Toc182895240"/>
      <w:r w:rsidRPr="004644B3">
        <w:t>Средневзвешенная инвестиционная доходность негосударственных пенсионных фондов за девять месяцев года составила по пенсионным накоплениям 5,1 % (6,9 % годовых), по пенсионным резервам негосударственного пенсионного обеспечения — 4,3 % (5,8% годовых). Это ниже официальной инфляции.</w:t>
      </w:r>
      <w:bookmarkEnd w:id="33"/>
    </w:p>
    <w:p w14:paraId="3AA26D2C" w14:textId="77777777" w:rsidR="00843CAF" w:rsidRPr="004644B3" w:rsidRDefault="00843CAF" w:rsidP="00843CAF">
      <w:r w:rsidRPr="004644B3">
        <w:t>Инфляция за три квартала, согласно Центробанку, составила 5,7 %, а за год — в районе 9 %. Как итог, клиенты частных ПФ получили реальный убыток как по пенсионным накоплениям (-0,6 %), так и по пенсионным резервам (-1,4 %).</w:t>
      </w:r>
    </w:p>
    <w:p w14:paraId="0442F4A6" w14:textId="77777777" w:rsidR="00843CAF" w:rsidRPr="004644B3" w:rsidRDefault="00843CAF" w:rsidP="00843CAF">
      <w:r w:rsidRPr="004644B3">
        <w:t xml:space="preserve">Правда, есть хорошая новость: по накоплениям НПФ смогли обогнать госкорпорацию ВЭБ.РФ, где хранятся деньги </w:t>
      </w:r>
      <w:r w:rsidR="004644B3" w:rsidRPr="004644B3">
        <w:t>«</w:t>
      </w:r>
      <w:r w:rsidRPr="004644B3">
        <w:t>молчунов</w:t>
      </w:r>
      <w:r w:rsidR="004644B3" w:rsidRPr="004644B3">
        <w:t>»</w:t>
      </w:r>
      <w:r w:rsidRPr="004644B3">
        <w:t xml:space="preserve"> — людей, чьи накопления делались в 2002-2014 годах в Соцфонд России. Доходность ВЭБ.РФ = 4,4 % (5,9 % годовых). Правда, НПФ немного проиграли портфелю государственных ценных бумаг (ГЦБ) под управлением госкорпорации: по нему у ВЭБ.РФ прирост составил 5,2 % (6,9 % годовых).</w:t>
      </w:r>
    </w:p>
    <w:p w14:paraId="17B0389C" w14:textId="77777777" w:rsidR="00843CAF" w:rsidRPr="004644B3" w:rsidRDefault="00843CAF" w:rsidP="00843CAF">
      <w:r w:rsidRPr="004644B3">
        <w:lastRenderedPageBreak/>
        <w:t>Впрочем, если говорить о каждом НПФ в отдельности, то 12 из них смогли переиграть рост цен (по ОПС), по НПО таких 20.</w:t>
      </w:r>
    </w:p>
    <w:p w14:paraId="5E7863E7" w14:textId="77777777" w:rsidR="00843CAF" w:rsidRPr="004644B3" w:rsidRDefault="00843CAF" w:rsidP="00843CAF">
      <w:r w:rsidRPr="004644B3">
        <w:t>Всего в НПФ сейчас аккумулировано 3,3 трлн рублей пенсионных накоплений и 1,9 трлн рублей пенсионных резервов. Количество россиян, которые держат накопительную пенсию в НПФ, = 36,1 млн человек. Число участников негосударственных пенсионных программ — 6,7 млн человек.</w:t>
      </w:r>
    </w:p>
    <w:p w14:paraId="4B9D8DB4" w14:textId="77777777" w:rsidR="00843CAF" w:rsidRPr="004644B3" w:rsidRDefault="00843CAF" w:rsidP="00843CAF">
      <w:r w:rsidRPr="004644B3">
        <w:t>50 % россиян, говоря о накоплениях, приоритетом считают сохранение финансов, а не их серьезное преумножение. 26 % готовы лишь к небольшому риску ради высокой доходности, 24 % и вовсе не пойдут на риск, показал опрос НАФИ.</w:t>
      </w:r>
    </w:p>
    <w:p w14:paraId="765204BC" w14:textId="77777777" w:rsidR="00843CAF" w:rsidRPr="004644B3" w:rsidRDefault="00843CAF" w:rsidP="00843CAF">
      <w:hyperlink r:id="rId9" w:history="1">
        <w:r w:rsidRPr="004644B3">
          <w:rPr>
            <w:rStyle w:val="a3"/>
          </w:rPr>
          <w:t>https://pensiya.pro/news/pensionnye-fondy-pokazali-dohodnost-po-nakopleniyam-nizhe-inflyaczii/</w:t>
        </w:r>
      </w:hyperlink>
      <w:r w:rsidRPr="004644B3">
        <w:t xml:space="preserve"> </w:t>
      </w:r>
    </w:p>
    <w:p w14:paraId="438C920A" w14:textId="77777777" w:rsidR="00892BB6" w:rsidRPr="004644B3" w:rsidRDefault="00892BB6" w:rsidP="00892BB6">
      <w:pPr>
        <w:pStyle w:val="2"/>
      </w:pPr>
      <w:bookmarkStart w:id="34" w:name="a2"/>
      <w:bookmarkStart w:id="35" w:name="_Toc182895241"/>
      <w:bookmarkEnd w:id="34"/>
      <w:r w:rsidRPr="004644B3">
        <w:t>ФедералПресс, 18.11.2024, Финансист Тимошкина раскрыла, как обеспечить безбедную старость: плюсы и минусы НПФ</w:t>
      </w:r>
      <w:bookmarkEnd w:id="35"/>
    </w:p>
    <w:p w14:paraId="02CB5949" w14:textId="77777777" w:rsidR="00892BB6" w:rsidRPr="004644B3" w:rsidRDefault="00892BB6" w:rsidP="0083433E">
      <w:pPr>
        <w:pStyle w:val="3"/>
      </w:pPr>
      <w:bookmarkStart w:id="36" w:name="_Toc182895242"/>
      <w:r w:rsidRPr="004644B3">
        <w:t xml:space="preserve">Многих россиян волнует вопрос, на какие деньги они будут жить, когда выйдут на пенсию, не скажется ли это на уровне жизни, к которому привык. Стоит ли доверять негосударственным пенсионным фондам, будет ли в них пенсия больше, ответила лектор Российского общества </w:t>
      </w:r>
      <w:r w:rsidR="004644B3" w:rsidRPr="004644B3">
        <w:t>«</w:t>
      </w:r>
      <w:r w:rsidRPr="004644B3">
        <w:t>Знание</w:t>
      </w:r>
      <w:r w:rsidR="004644B3" w:rsidRPr="004644B3">
        <w:t>»</w:t>
      </w:r>
      <w:r w:rsidRPr="004644B3">
        <w:t>, эксперт по управлению личными и семейными финансами Наталья Тимошкина.</w:t>
      </w:r>
      <w:bookmarkEnd w:id="36"/>
    </w:p>
    <w:p w14:paraId="4E2CFC37" w14:textId="77777777" w:rsidR="00892BB6" w:rsidRPr="004644B3" w:rsidRDefault="004644B3" w:rsidP="00892BB6">
      <w:r w:rsidRPr="004644B3">
        <w:t>«</w:t>
      </w:r>
      <w:r w:rsidR="00892BB6" w:rsidRPr="004644B3">
        <w:t>Для того, чтобы изменений в комфорте не произошло о пенсионных накоплениях нужно задумываться как можно раньше. Один из вариантов увеличения будущей пенсии – это размещение накопительной части пенсии в НПФ. НПФ – частные пенсионные фонды, которые привлекают средства населения для их инвестирования в различные активы</w:t>
      </w:r>
      <w:r w:rsidRPr="004644B3">
        <w:t>»</w:t>
      </w:r>
      <w:r w:rsidR="00892BB6" w:rsidRPr="004644B3">
        <w:t>, – отмечает эксперт.</w:t>
      </w:r>
    </w:p>
    <w:p w14:paraId="2ED4BAC0" w14:textId="77777777" w:rsidR="00892BB6" w:rsidRPr="004644B3" w:rsidRDefault="00892BB6" w:rsidP="00892BB6">
      <w:r w:rsidRPr="004644B3">
        <w:t>По словам Натальи Тимошкиной, сотрудничество с негосударственным пенсионным фондом не заменяет обязательную пенсию, а дополняет.</w:t>
      </w:r>
    </w:p>
    <w:p w14:paraId="320D3064" w14:textId="77777777" w:rsidR="00892BB6" w:rsidRPr="004644B3" w:rsidRDefault="00892BB6" w:rsidP="00892BB6">
      <w:r w:rsidRPr="004644B3">
        <w:t xml:space="preserve">Эксперт перечислила аргументы </w:t>
      </w:r>
      <w:r w:rsidR="004644B3" w:rsidRPr="004644B3">
        <w:t>«</w:t>
      </w:r>
      <w:r w:rsidRPr="004644B3">
        <w:t>за</w:t>
      </w:r>
      <w:r w:rsidR="004644B3" w:rsidRPr="004644B3">
        <w:t>»</w:t>
      </w:r>
      <w:r w:rsidRPr="004644B3">
        <w:t>:</w:t>
      </w:r>
    </w:p>
    <w:p w14:paraId="3F064199" w14:textId="77777777" w:rsidR="00892BB6" w:rsidRPr="004644B3" w:rsidRDefault="00892BB6" w:rsidP="00892BB6">
      <w:r w:rsidRPr="004644B3">
        <w:t>1. НПФ инвестируют в активы, которые могут приносить высокую доходность, поэтому пенсионные накопления вырастут.</w:t>
      </w:r>
    </w:p>
    <w:p w14:paraId="6E0F592E" w14:textId="77777777" w:rsidR="00892BB6" w:rsidRPr="004644B3" w:rsidRDefault="00892BB6" w:rsidP="00892BB6">
      <w:r w:rsidRPr="004644B3">
        <w:t>2. НПФ предлагают индивидуальные пенсионные программы, которые учитывают личные потребности и цели клиента.</w:t>
      </w:r>
    </w:p>
    <w:p w14:paraId="5DDD284E" w14:textId="77777777" w:rsidR="00892BB6" w:rsidRPr="004644B3" w:rsidRDefault="00892BB6" w:rsidP="00892BB6">
      <w:r w:rsidRPr="004644B3">
        <w:t>3. Портфели в НПФ составляются и управляются профессионалами, поэтому самостоятельно следить за инвестициями не нужно.</w:t>
      </w:r>
    </w:p>
    <w:p w14:paraId="08601613" w14:textId="77777777" w:rsidR="00892BB6" w:rsidRPr="004644B3" w:rsidRDefault="00892BB6" w:rsidP="00892BB6">
      <w:r w:rsidRPr="004644B3">
        <w:t>4. Увеличить накопления можно с помощью внесения дополнительных взносов.</w:t>
      </w:r>
    </w:p>
    <w:p w14:paraId="693B934B" w14:textId="77777777" w:rsidR="00892BB6" w:rsidRPr="004644B3" w:rsidRDefault="00892BB6" w:rsidP="00892BB6">
      <w:r w:rsidRPr="004644B3">
        <w:t>5. Клиенты смогут получить налоговый вычет в размере 13 % от суммы перечисленных добровольных страховых взносов.</w:t>
      </w:r>
    </w:p>
    <w:p w14:paraId="2D8E8D86" w14:textId="77777777" w:rsidR="00892BB6" w:rsidRPr="004644B3" w:rsidRDefault="00892BB6" w:rsidP="00892BB6">
      <w:r w:rsidRPr="004644B3">
        <w:t>Максимальная годовая сумма пенсионных взносов, с которых предоставляется социальный налоговый вычет 150 000 рублей, размер вычета составит 19 500 рублей (13 % от 150 000 рублей).</w:t>
      </w:r>
    </w:p>
    <w:p w14:paraId="50D80906" w14:textId="77777777" w:rsidR="00892BB6" w:rsidRPr="004644B3" w:rsidRDefault="00892BB6" w:rsidP="00892BB6">
      <w:r w:rsidRPr="004644B3">
        <w:lastRenderedPageBreak/>
        <w:t>6. Получить деньги из НПФ можно раньше до наступления пенсии, так как увеличение пенсионного возраста не повлияло на правила получения накопительной пенсии. Для женщин – 55 лет, для мужчин – 60 лет.</w:t>
      </w:r>
    </w:p>
    <w:p w14:paraId="0ADEFFA1" w14:textId="77777777" w:rsidR="00892BB6" w:rsidRPr="004644B3" w:rsidRDefault="00892BB6" w:rsidP="00892BB6">
      <w:r w:rsidRPr="004644B3">
        <w:t>7. Добровольные сбережения во всех НПФ застрахованы на сумму до 2,8 млн рублей.</w:t>
      </w:r>
    </w:p>
    <w:p w14:paraId="28016BCD" w14:textId="77777777" w:rsidR="00892BB6" w:rsidRPr="004644B3" w:rsidRDefault="00892BB6" w:rsidP="00892BB6">
      <w:r w:rsidRPr="004644B3">
        <w:t xml:space="preserve">Аргументы </w:t>
      </w:r>
      <w:r w:rsidR="004644B3" w:rsidRPr="004644B3">
        <w:t>«</w:t>
      </w:r>
      <w:r w:rsidRPr="004644B3">
        <w:t>против</w:t>
      </w:r>
      <w:r w:rsidR="004644B3" w:rsidRPr="004644B3">
        <w:t>»</w:t>
      </w:r>
      <w:r w:rsidRPr="004644B3">
        <w:t>:</w:t>
      </w:r>
    </w:p>
    <w:p w14:paraId="599166AC" w14:textId="77777777" w:rsidR="00892BB6" w:rsidRPr="004644B3" w:rsidRDefault="00892BB6" w:rsidP="00892BB6">
      <w:r w:rsidRPr="004644B3">
        <w:t>1. Доходность в НПФ не гарантирована, в случае неудачного инвестирования портфель может стать меньше.</w:t>
      </w:r>
    </w:p>
    <w:p w14:paraId="3A1CAE19" w14:textId="77777777" w:rsidR="00892BB6" w:rsidRPr="004644B3" w:rsidRDefault="00892BB6" w:rsidP="00892BB6">
      <w:r w:rsidRPr="004644B3">
        <w:t>2. При банкротстве или отзыве лицензии у негосударственного пенсионного фонда деньги переведут в ПФР, но инвестиционный доход может быть утерян.</w:t>
      </w:r>
    </w:p>
    <w:p w14:paraId="794FD836" w14:textId="77777777" w:rsidR="00892BB6" w:rsidRPr="004644B3" w:rsidRDefault="004644B3" w:rsidP="00892BB6">
      <w:r w:rsidRPr="004644B3">
        <w:t>«</w:t>
      </w:r>
      <w:r w:rsidR="00892BB6" w:rsidRPr="004644B3">
        <w:t>Размещать накопительную часть пенсии и инвестировать через НПФ интересно и потенциально прибыльно, но для безопасности вложений рекомендую перед заключением договора тщательно изучить информацию о НПФ: их доходности, рисках и финансовом состоянии</w:t>
      </w:r>
      <w:r w:rsidRPr="004644B3">
        <w:t>»</w:t>
      </w:r>
      <w:r w:rsidR="00892BB6" w:rsidRPr="004644B3">
        <w:t>, – резюмирует эксперт.</w:t>
      </w:r>
    </w:p>
    <w:p w14:paraId="07267560" w14:textId="77777777" w:rsidR="00892BB6" w:rsidRPr="004644B3" w:rsidRDefault="00892BB6" w:rsidP="00892BB6">
      <w:hyperlink r:id="rId10" w:history="1">
        <w:r w:rsidRPr="004644B3">
          <w:rPr>
            <w:rStyle w:val="a3"/>
          </w:rPr>
          <w:t>https://fedpress.ru/news/77/finance/3348966</w:t>
        </w:r>
      </w:hyperlink>
      <w:r w:rsidRPr="004644B3">
        <w:t xml:space="preserve"> </w:t>
      </w:r>
    </w:p>
    <w:p w14:paraId="69718AC3" w14:textId="77777777" w:rsidR="00AC31F7" w:rsidRPr="004644B3" w:rsidRDefault="00AC31F7" w:rsidP="00AC31F7">
      <w:pPr>
        <w:pStyle w:val="2"/>
      </w:pPr>
      <w:bookmarkStart w:id="37" w:name="a3"/>
      <w:bookmarkStart w:id="38" w:name="_Hlk182894412"/>
      <w:bookmarkStart w:id="39" w:name="_Toc182895243"/>
      <w:bookmarkEnd w:id="37"/>
      <w:r w:rsidRPr="004644B3">
        <w:t>Ваш Пенсионный Брокер, 18.11.2024, Выплата негосударственной пенсии гражданам РФ продолжится автоматически в новом году</w:t>
      </w:r>
      <w:bookmarkEnd w:id="39"/>
    </w:p>
    <w:p w14:paraId="43E53F18" w14:textId="77777777" w:rsidR="00AC31F7" w:rsidRPr="004644B3" w:rsidRDefault="00AC31F7" w:rsidP="0083433E">
      <w:pPr>
        <w:pStyle w:val="3"/>
      </w:pPr>
      <w:bookmarkStart w:id="40" w:name="_Toc182895244"/>
      <w:r w:rsidRPr="004644B3">
        <w:t xml:space="preserve">НПФ </w:t>
      </w:r>
      <w:r w:rsidR="004644B3" w:rsidRPr="004644B3">
        <w:t>«</w:t>
      </w:r>
      <w:r w:rsidRPr="004644B3">
        <w:t>БЛАГОСОСТОЯНИЕ</w:t>
      </w:r>
      <w:r w:rsidR="004644B3" w:rsidRPr="004644B3">
        <w:t>»</w:t>
      </w:r>
      <w:r w:rsidRPr="004644B3">
        <w:t xml:space="preserve"> информирует о том, что выплата негосударственных пенсий гражданам РФ продолжится автоматически в новом году. Россиянам не нужно предоставлять справку с места жительства или лично посещать офисы фонда для продления выплат. Фонд самостоятельно получает актуальную информацию из государственной электронной системы.</w:t>
      </w:r>
      <w:bookmarkEnd w:id="40"/>
    </w:p>
    <w:p w14:paraId="4CB256E8" w14:textId="77777777" w:rsidR="00AC31F7" w:rsidRPr="004644B3" w:rsidRDefault="00AC31F7" w:rsidP="00AC31F7">
      <w:r w:rsidRPr="004644B3">
        <w:t xml:space="preserve">Иностранным гражданам, получающим ежемесячные выплаты от НПФ </w:t>
      </w:r>
      <w:r w:rsidR="004644B3" w:rsidRPr="004644B3">
        <w:t>«</w:t>
      </w:r>
      <w:r w:rsidRPr="004644B3">
        <w:t>БЛАГОСОСТОЯНИЕ</w:t>
      </w:r>
      <w:r w:rsidR="004644B3" w:rsidRPr="004644B3">
        <w:t>»</w:t>
      </w:r>
      <w:r w:rsidRPr="004644B3">
        <w:t>, необходимо до 31 января 2025 года направить в фонд справку о регистрации по месту жительства, заверенную нотариусом, или документ, выданный за пределами РФ консульским представителем, либо посетить ближайший офис фонда с документом, удостоверяющим личность. В ином случае выплата будет приостановлена до предоставления справки или посещения офиса фонда. При возобновлении выплат средства за период, в течение которого действовала приостановка, будут перечислены в полном объеме.</w:t>
      </w:r>
    </w:p>
    <w:p w14:paraId="70BCDE4A" w14:textId="77777777" w:rsidR="00AC31F7" w:rsidRPr="004644B3" w:rsidRDefault="00AC31F7" w:rsidP="00AC31F7">
      <w:r w:rsidRPr="004644B3">
        <w:t xml:space="preserve">Запланировать дату и время визита в представительство фонда можно онлайн на сайте НПФ </w:t>
      </w:r>
      <w:r w:rsidR="004644B3" w:rsidRPr="004644B3">
        <w:t>«</w:t>
      </w:r>
      <w:r w:rsidRPr="004644B3">
        <w:t>БЛАГОСОСТОЯНИЕ</w:t>
      </w:r>
      <w:r w:rsidR="004644B3" w:rsidRPr="004644B3">
        <w:t>»</w:t>
      </w:r>
      <w:r w:rsidRPr="004644B3">
        <w:t>.</w:t>
      </w:r>
    </w:p>
    <w:p w14:paraId="18A8BF30" w14:textId="77777777" w:rsidR="00111D7C" w:rsidRPr="004644B3" w:rsidRDefault="00AC31F7" w:rsidP="00AC31F7">
      <w:hyperlink r:id="rId11" w:history="1">
        <w:r w:rsidRPr="004644B3">
          <w:rPr>
            <w:rStyle w:val="a3"/>
          </w:rPr>
          <w:t>http://pbroker.ru/?p=79027</w:t>
        </w:r>
      </w:hyperlink>
    </w:p>
    <w:bookmarkEnd w:id="38"/>
    <w:p w14:paraId="1CBB431F" w14:textId="77777777" w:rsidR="00AC31F7" w:rsidRPr="004644B3" w:rsidRDefault="00AC31F7" w:rsidP="00AC31F7"/>
    <w:p w14:paraId="570AB5F5" w14:textId="77777777" w:rsidR="00111D7C" w:rsidRPr="004644B3"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182895245"/>
      <w:r w:rsidRPr="004644B3">
        <w:lastRenderedPageBreak/>
        <w:t>Программа долгосрочных сбережений</w:t>
      </w:r>
      <w:bookmarkEnd w:id="41"/>
      <w:bookmarkEnd w:id="46"/>
    </w:p>
    <w:p w14:paraId="50F34C99" w14:textId="77777777" w:rsidR="00F5770C" w:rsidRPr="004644B3" w:rsidRDefault="00F5770C" w:rsidP="00F5770C">
      <w:pPr>
        <w:pStyle w:val="2"/>
      </w:pPr>
      <w:bookmarkStart w:id="47" w:name="_Toc182895246"/>
      <w:r w:rsidRPr="004644B3">
        <w:t>Вместе-РФ, 18.11.2024, Сказано в Сенате. Александр Шендерюк-Жидков. Программа долгосрочных сбережений</w:t>
      </w:r>
      <w:bookmarkEnd w:id="47"/>
    </w:p>
    <w:p w14:paraId="20CE6632" w14:textId="77777777" w:rsidR="00F5770C" w:rsidRPr="004644B3" w:rsidRDefault="00F5770C" w:rsidP="0083433E">
      <w:pPr>
        <w:pStyle w:val="3"/>
      </w:pPr>
      <w:bookmarkStart w:id="48" w:name="_Toc182895247"/>
      <w:r w:rsidRPr="004644B3">
        <w:t>Участниками программы долгосрочных сбережений по состоянию на 1 ноября уже стал 1,75 миллиона человек. Об этом сообщает Минфин. Только за последнюю неделю октября было заключено почти 100 тысяч договоров. Таким образом, россияне вложили в программу около 103 миллиардов рублей. Из них около 50 миллиардов рублей - собственные взносы и 53 миллиарда - переведенные в программу пенсионные накопления.</w:t>
      </w:r>
      <w:bookmarkEnd w:id="48"/>
      <w:r w:rsidRPr="004644B3">
        <w:t xml:space="preserve"> </w:t>
      </w:r>
    </w:p>
    <w:p w14:paraId="2933531F" w14:textId="77777777" w:rsidR="00F5770C" w:rsidRPr="004644B3" w:rsidRDefault="00F5770C" w:rsidP="00F5770C">
      <w:r w:rsidRPr="004644B3">
        <w:t>Программы долгосрочных сбережений позволяет копить и формировать капитал людям с любым уровнем дохода. Государство оказывает участникам серьезную финансовую поддержку, умножая их взносы.</w:t>
      </w:r>
    </w:p>
    <w:p w14:paraId="3108A6A0" w14:textId="77777777" w:rsidR="00F5770C" w:rsidRPr="004644B3" w:rsidRDefault="00F5770C" w:rsidP="00F5770C">
      <w:r w:rsidRPr="004644B3">
        <w:t>Подробнее рассказывает заместитель председателя Комитета Совета Федерации по бюджету и финансовым рынкам Александр Шендерюк-Жидков.</w:t>
      </w:r>
    </w:p>
    <w:p w14:paraId="33ED2437" w14:textId="77777777" w:rsidR="00F5770C" w:rsidRPr="004644B3" w:rsidRDefault="00F5770C" w:rsidP="00F5770C">
      <w:hyperlink r:id="rId12" w:history="1">
        <w:r w:rsidRPr="004644B3">
          <w:rPr>
            <w:rStyle w:val="a3"/>
          </w:rPr>
          <w:t>https://vmeste-rf.tv/programs/skazano-v-senate/skazano-v-senate-aleksandr-shenderyuk-zhidkov-programma-dol</w:t>
        </w:r>
        <w:r w:rsidRPr="004644B3">
          <w:rPr>
            <w:rStyle w:val="a3"/>
          </w:rPr>
          <w:t>g</w:t>
        </w:r>
        <w:r w:rsidRPr="004644B3">
          <w:rPr>
            <w:rStyle w:val="a3"/>
          </w:rPr>
          <w:t>osrochnykh-sberezheniy/</w:t>
        </w:r>
      </w:hyperlink>
      <w:r w:rsidRPr="004644B3">
        <w:t xml:space="preserve"> </w:t>
      </w:r>
    </w:p>
    <w:p w14:paraId="2B930E86" w14:textId="77777777" w:rsidR="00F5770C" w:rsidRPr="004644B3" w:rsidRDefault="00F5770C" w:rsidP="00F5770C">
      <w:pPr>
        <w:pStyle w:val="2"/>
      </w:pPr>
      <w:bookmarkStart w:id="49" w:name="a4"/>
      <w:bookmarkStart w:id="50" w:name="_Toc182895248"/>
      <w:bookmarkEnd w:id="49"/>
      <w:r w:rsidRPr="004644B3">
        <w:t>Вместе-РФ, 18.11.2024, Новая программа долгосрочных сбережений вызывает большой интерес у россиян</w:t>
      </w:r>
      <w:bookmarkEnd w:id="50"/>
    </w:p>
    <w:p w14:paraId="43A0FB87" w14:textId="77777777" w:rsidR="00F5770C" w:rsidRPr="004644B3" w:rsidRDefault="00F5770C" w:rsidP="0083433E">
      <w:pPr>
        <w:pStyle w:val="3"/>
      </w:pPr>
      <w:bookmarkStart w:id="51" w:name="_Toc182895249"/>
      <w:r w:rsidRPr="004644B3">
        <w:t xml:space="preserve">Бум на российском рынке сбережений связан с новыми правилами, установленными с этого года, рассказал в эфире телеканала </w:t>
      </w:r>
      <w:r w:rsidR="004644B3" w:rsidRPr="004644B3">
        <w:t>«</w:t>
      </w:r>
      <w:r w:rsidRPr="004644B3">
        <w:t>Вместе-РФ</w:t>
      </w:r>
      <w:r w:rsidR="004644B3" w:rsidRPr="004644B3">
        <w:t>»</w:t>
      </w:r>
      <w:r w:rsidRPr="004644B3">
        <w:t xml:space="preserve"> сенатор Александр Шендерюк-Жидков.</w:t>
      </w:r>
      <w:bookmarkEnd w:id="51"/>
    </w:p>
    <w:p w14:paraId="11DE4383" w14:textId="77777777" w:rsidR="00F5770C" w:rsidRPr="004644B3" w:rsidRDefault="00F5770C" w:rsidP="00F5770C">
      <w:r w:rsidRPr="004644B3">
        <w:t>Он отметил, что программа долгосрочных сбережений, которая начала действовать в 2024 году, обеспечивает не только высокую доходность вложенных средств, но и софинансирование со стороны государства.</w:t>
      </w:r>
    </w:p>
    <w:p w14:paraId="16D0A76C" w14:textId="77777777" w:rsidR="00F5770C" w:rsidRPr="004644B3" w:rsidRDefault="00F5770C" w:rsidP="00F5770C">
      <w:r w:rsidRPr="004644B3">
        <w:t xml:space="preserve">Этот инструмент, а также налоговые вычеты для участников программы, стали дополнительным стимулом для привлечения средств россиян, подчеркнул сенатор. </w:t>
      </w:r>
    </w:p>
    <w:p w14:paraId="5DB3A1DD" w14:textId="77777777" w:rsidR="00F5770C" w:rsidRPr="004644B3" w:rsidRDefault="00F5770C" w:rsidP="00F5770C">
      <w:hyperlink r:id="rId13" w:history="1">
        <w:r w:rsidRPr="004644B3">
          <w:rPr>
            <w:rStyle w:val="a3"/>
          </w:rPr>
          <w:t>https://vmeste-rf.tv/news/novaya-programma-dolgosrochnykh-sberezheniy-vyzyvaet-bolshoy-interes-u-ross</w:t>
        </w:r>
        <w:r w:rsidRPr="004644B3">
          <w:rPr>
            <w:rStyle w:val="a3"/>
          </w:rPr>
          <w:t>i</w:t>
        </w:r>
        <w:r w:rsidRPr="004644B3">
          <w:rPr>
            <w:rStyle w:val="a3"/>
          </w:rPr>
          <w:t>yan/</w:t>
        </w:r>
      </w:hyperlink>
      <w:r w:rsidRPr="004644B3">
        <w:t xml:space="preserve"> </w:t>
      </w:r>
    </w:p>
    <w:p w14:paraId="4F558E00" w14:textId="77777777" w:rsidR="004C3FF7" w:rsidRPr="004644B3" w:rsidRDefault="004C3FF7" w:rsidP="004C3FF7">
      <w:pPr>
        <w:pStyle w:val="2"/>
      </w:pPr>
      <w:bookmarkStart w:id="52" w:name="a5"/>
      <w:bookmarkStart w:id="53" w:name="_Hlk182894711"/>
      <w:bookmarkStart w:id="54" w:name="_Toc182895250"/>
      <w:bookmarkEnd w:id="52"/>
      <w:r w:rsidRPr="004644B3">
        <w:t>РИА Новости, 18.11.2024, Осипов: налоговый вычет по ПДС могут увеличить до одного миллиона рублей</w:t>
      </w:r>
      <w:bookmarkEnd w:id="54"/>
    </w:p>
    <w:p w14:paraId="2035735D" w14:textId="77777777" w:rsidR="004C3FF7" w:rsidRPr="004644B3" w:rsidRDefault="004C3FF7" w:rsidP="0083433E">
      <w:pPr>
        <w:pStyle w:val="3"/>
      </w:pPr>
      <w:bookmarkStart w:id="55" w:name="_Toc182895251"/>
      <w:r w:rsidRPr="004644B3">
        <w:t xml:space="preserve">В 2024 году в России запустили программу долгосрочных сбережений (ПДС). Она долго прорабатывалась, концепции обсуждались с Минфином, Банком России, профессиональным финансовым сообществом. О том, как работает эта программа и какую выгоду может получить простой вкладчик, рассказал в интервью РИА Новости генеральный директор </w:t>
      </w:r>
      <w:r w:rsidR="004644B3" w:rsidRPr="004644B3">
        <w:t>«</w:t>
      </w:r>
      <w:r w:rsidRPr="004644B3">
        <w:t>ВТБ Пенсионный фонд</w:t>
      </w:r>
      <w:r w:rsidR="004644B3" w:rsidRPr="004644B3">
        <w:t>»</w:t>
      </w:r>
      <w:r w:rsidRPr="004644B3">
        <w:t xml:space="preserve"> Андрей Осипов.</w:t>
      </w:r>
      <w:bookmarkEnd w:id="55"/>
    </w:p>
    <w:p w14:paraId="3D9776B3" w14:textId="77777777" w:rsidR="004C3FF7" w:rsidRPr="004644B3" w:rsidRDefault="004C3FF7" w:rsidP="004C3FF7">
      <w:r w:rsidRPr="004644B3">
        <w:t>- Андрей Александрович, негосударственные пенсионные фонды стали операторами программы долгосрочных сбережений. Как работает эта программа?</w:t>
      </w:r>
    </w:p>
    <w:p w14:paraId="76B1888A" w14:textId="77777777" w:rsidR="004C3FF7" w:rsidRPr="004644B3" w:rsidRDefault="004C3FF7" w:rsidP="004C3FF7">
      <w:r w:rsidRPr="004644B3">
        <w:lastRenderedPageBreak/>
        <w:t>- Это новый для рынка добровольный сберегательный продукт, который позволяет людям накопить существенный объем денежных средств с помощью различных стимулов от государства. Цель такого накопления может быть разной. Это не только дополнительная пенсия, но еще может быть и образование ребенка, и улучшение жилищных условий. То есть это многофункциональная программа. Копить можно как в свою пользу, так и в пользу, например, третьего лица: детей или родителей. Поэтому здесь - достаточно широкий диапазон возможных целей применения этой программы.</w:t>
      </w:r>
    </w:p>
    <w:p w14:paraId="13D01C55" w14:textId="77777777" w:rsidR="004C3FF7" w:rsidRPr="004644B3" w:rsidRDefault="004C3FF7" w:rsidP="004C3FF7">
      <w:r w:rsidRPr="004644B3">
        <w:t>Что касается стимулов от государства, то главный из них - это, конечно, прямое софинансирование взносов. То есть, государство само - участник программы. Оно готово ежегодно до 36 тысяч рублей выплачивать клиенту на счета и продолжать это софинансирование в течение 10 лет. Это мощный стимул. То есть за 10 лет можно получить от государства 360 тысяч рублей. Плюс еще инвестиционный доход, плюс налоговый вычет. Даже при минимальных объемах участия в программе, откладывая по три тысячи в месяц, можно через 15 лет спокойно забрать более двух миллионов рублей.</w:t>
      </w:r>
    </w:p>
    <w:p w14:paraId="31DBA8A5" w14:textId="77777777" w:rsidR="004C3FF7" w:rsidRPr="004644B3" w:rsidRDefault="004C3FF7" w:rsidP="004C3FF7">
      <w:r w:rsidRPr="004644B3">
        <w:t>Еще один важный плюс в том, что сейчас появилась возможность перевести замороженные в 2014 году средства в ПДС, где гораздо больше возможностей воспользоваться этими деньгами, потому что есть еще и особые жизненные ситуации, в которых можно эти средства использовать. Также, что немаловажно, действует защита средств клиентов от Агентства по страхованию вкладов. Все эти вложения застрахованы государством даже в большем объеме, чем депозит. Сейчас сумма составляет 2,8 миллиона рублей. Планка, которая полностью гарантируется государством. Поэтому весь этот объем преимуществ делает программу действительно очень крутым финансовым сберегательным продуктом для тех людей, которые заинтересованы вдолгую копить средства.</w:t>
      </w:r>
    </w:p>
    <w:p w14:paraId="52E18B85" w14:textId="77777777" w:rsidR="004C3FF7" w:rsidRPr="004644B3" w:rsidRDefault="004C3FF7" w:rsidP="004C3FF7">
      <w:r w:rsidRPr="004644B3">
        <w:t>- Куда НПФ вкладывает эти средства? В какие предприятия? Может быть, в бизнесы?</w:t>
      </w:r>
    </w:p>
    <w:p w14:paraId="31B25565" w14:textId="5EEC404E" w:rsidR="004C3FF7" w:rsidRPr="004644B3" w:rsidRDefault="004C3FF7" w:rsidP="004C3FF7">
      <w:r w:rsidRPr="004644B3">
        <w:t>- У всех НПФ достаточно строгие правила, установленные регулятором, куда можно инвестировать средства клиентов, а куда - нет. Это открытая информация, и, например, в нашем фонде половину портфеля пенсионных резервов, к которым и относится ПДС, занимают государственные ценные бумаги и облигации российских эмитентов. Это надежные, консервативные инструменты.</w:t>
      </w:r>
      <w:r w:rsidR="0000641C">
        <w:t xml:space="preserve"> </w:t>
      </w:r>
      <w:r w:rsidRPr="004644B3">
        <w:t>Новые средства фонд сейчас преимущественно размещает в краткосрочные инструменты денежного рынка, что позволяет оперативно реагировать на изменение рыночной конъюнктуры: при росте ставок мы всегда на пике доходности.</w:t>
      </w:r>
    </w:p>
    <w:p w14:paraId="2182C2A2" w14:textId="77777777" w:rsidR="004C3FF7" w:rsidRPr="004644B3" w:rsidRDefault="004C3FF7" w:rsidP="004C3FF7">
      <w:r w:rsidRPr="004644B3">
        <w:t>Сами фонды отчитываются регулятору, как и управляющие компании, которые занимаются размещением средств, так что пристально следят, чтобы ничего не случилось с клиентскими деньгами. При этом по закону все НПФ обязаны обеспечить безубыточность инвестиций, поэтому в любом случае, вне зависимости от результата инвестирования, клиент свои деньги совершенно точно не потеряет. Это гарантируется государством.</w:t>
      </w:r>
    </w:p>
    <w:p w14:paraId="30718A82" w14:textId="77777777" w:rsidR="004C3FF7" w:rsidRPr="004644B3" w:rsidRDefault="004C3FF7" w:rsidP="004C3FF7">
      <w:r w:rsidRPr="004644B3">
        <w:t>- Каков механизм софинансирования накоплений со стороны государства? Какие условия надо соблюдать участнику программы, чтобы его средства субсидировало государство?</w:t>
      </w:r>
    </w:p>
    <w:p w14:paraId="0EDB65E9" w14:textId="77777777" w:rsidR="004C3FF7" w:rsidRPr="004644B3" w:rsidRDefault="004C3FF7" w:rsidP="004C3FF7">
      <w:r w:rsidRPr="004644B3">
        <w:lastRenderedPageBreak/>
        <w:t>- Основное условие состоит в том, что софинансирование начинается от взноса в две тысячи рублей. Максимальный размер господдержки - 36 тысяч рублей в год. Сумма зависит от размера взноса участника и его ежемесячного дохода. Если клиент зарабатывает до 80 тысяч рублей в месяц, то он получает максимальную выгоду, то есть на свои 36 тысяч он (из расчета один к одному) получает еще дополнительно столько же от государства. Если клиент зарабатывает от 80 до 150 тысяч рублей, то здесь уже пропорция меняется. Здесь уже на каждые два рубля, внесенных клиентом, государство доплачивает свой один рубль. То есть, чтобы получить 36 тысяч рублей от государства, клиенту нужно внести уже 72 тысячи. В следующей категории клиентов находятся те, кто зарабатывает уже больше 150 тысяч рублей. Для них - соотношение один к четырем. То есть для того, чтобы получить 36 тысяч рублей, нужно внести 144 тысячи. И это не по каждому договору ПДС, которых человек может иметь несколько в разных фондах. Это всего на клиента. Нет такого лайфхака, чтобы можно было пойти в 10 пенсионных фондов, в каждом по 36 тысяч внести - и получить 360 тысяч за один год. Это не работает. Всего на одно физлицо от государства полагается 36 тысяч рублей в год.</w:t>
      </w:r>
    </w:p>
    <w:p w14:paraId="11E15677" w14:textId="77777777" w:rsidR="004C3FF7" w:rsidRPr="004644B3" w:rsidRDefault="004C3FF7" w:rsidP="004C3FF7">
      <w:r w:rsidRPr="004644B3">
        <w:t>- А государству какая от этого выгода? Что оно получает от такой поддержки?</w:t>
      </w:r>
    </w:p>
    <w:p w14:paraId="0CBEDD43" w14:textId="77777777" w:rsidR="004C3FF7" w:rsidRPr="004644B3" w:rsidRDefault="004C3FF7" w:rsidP="004C3FF7">
      <w:r w:rsidRPr="004644B3">
        <w:t>- Государство просто стимулирует граждан, чтобы мы с вами сами задумывались о своем будущем, чтобы мы воспитывали в себе чувство ответственности за то, как мы будем жить на пенсии, когда перестанем получать зарплату. Государственная пенсия никуда не девается, но, по-хорошему, чтобы государственная пенсия была не единственным источником дохода, как раз такие инструменты и надо внедрять. Одна из важных задач государства состоит в том, чтобы воспитывать в населении ответственное поведение в отношении собственного долгосрочного планирования своих средств.</w:t>
      </w:r>
    </w:p>
    <w:p w14:paraId="113B1880" w14:textId="77777777" w:rsidR="004C3FF7" w:rsidRPr="004644B3" w:rsidRDefault="004C3FF7" w:rsidP="004C3FF7">
      <w:r w:rsidRPr="004644B3">
        <w:t xml:space="preserve">С другой стороны, государство заинтересовано в наличии в экономике источника </w:t>
      </w:r>
      <w:r w:rsidR="004644B3" w:rsidRPr="004644B3">
        <w:t>«</w:t>
      </w:r>
      <w:r w:rsidRPr="004644B3">
        <w:t>длинных</w:t>
      </w:r>
      <w:r w:rsidR="004644B3" w:rsidRPr="004644B3">
        <w:t>»</w:t>
      </w:r>
      <w:r w:rsidRPr="004644B3">
        <w:t xml:space="preserve"> управляемых пассивов. Потому что деньги, которые есть сейчас у банков, в основном </w:t>
      </w:r>
      <w:r w:rsidR="004644B3" w:rsidRPr="004644B3">
        <w:t>«</w:t>
      </w:r>
      <w:r w:rsidRPr="004644B3">
        <w:t>короткие</w:t>
      </w:r>
      <w:r w:rsidR="004644B3" w:rsidRPr="004644B3">
        <w:t>»</w:t>
      </w:r>
      <w:r w:rsidRPr="004644B3">
        <w:t xml:space="preserve"> - на 1-2 года. Даже на срок больше года их довольно мало. А здесь - полноценные деньги, которые размещаются на 10-15 лет. Они дают возможность финансировать на ранних стадиях важные для государства проекты, где может быть, кстати, при высокой надежности очень хорошая доходность - просто за счет того, что небольшое количество участников рынка может зайти в финансирование подобных проектов.</w:t>
      </w:r>
    </w:p>
    <w:p w14:paraId="2327B314" w14:textId="77777777" w:rsidR="004C3FF7" w:rsidRPr="004644B3" w:rsidRDefault="004C3FF7" w:rsidP="004C3FF7">
      <w:r w:rsidRPr="004644B3">
        <w:t>- Как работает налоговый вычет? Это, если не ошибаюсь, суммы до 400 тысяч рублей в год, и они не облагаются налогами. А если, допустим, клиент хочет внести больше?</w:t>
      </w:r>
    </w:p>
    <w:p w14:paraId="450DD22B" w14:textId="77777777" w:rsidR="004C3FF7" w:rsidRPr="004644B3" w:rsidRDefault="004C3FF7" w:rsidP="004C3FF7">
      <w:r w:rsidRPr="004644B3">
        <w:t>- Все физические лица, получающие доходы в России, платят с них налог. По некоторым категориям расходов, например, лечение или обучение, можно рассчитать и вернуть определенную сумму. Для участников ПДС тоже предусмотрен налоговый вычет, и его можно ежегодно получать от той суммы, которую человек вносит на свой счет. Да, 400 тысяч рублей - это максимум. При этом это приличная сумма, ведь при ставке 13% возврат 52 тысяч рублей в год - вполне себе неплохо. А при ставке 15% налога на доходы возврат будет уже 60 тысяч рублей. Гражданин, конечно, может внести и больше средств. Сейчас обсуждается возможность увеличения суммы налогового вычета по программе с 400 тысяч до одного миллиона рублей, но, правда, пока это - на стадии отраслевых дискуссий, решение не принято.</w:t>
      </w:r>
    </w:p>
    <w:p w14:paraId="3E449589" w14:textId="77777777" w:rsidR="004C3FF7" w:rsidRPr="004644B3" w:rsidRDefault="004C3FF7" w:rsidP="004C3FF7">
      <w:r w:rsidRPr="004644B3">
        <w:lastRenderedPageBreak/>
        <w:t>- Как правильно выбрать НПФ? Каковы критерии?</w:t>
      </w:r>
    </w:p>
    <w:p w14:paraId="68298168" w14:textId="77777777" w:rsidR="004C3FF7" w:rsidRPr="004644B3" w:rsidRDefault="004C3FF7" w:rsidP="004C3FF7">
      <w:r w:rsidRPr="004644B3">
        <w:t>- Клиент может заключить договор долгосрочных сбережений с любым фондом, у которого есть соответствующая лицензия и который является оператором программы. Список операторов есть на сайте Банка России, и туда входят все крупнейшие НПФ.</w:t>
      </w:r>
    </w:p>
    <w:p w14:paraId="1B566E6A" w14:textId="77777777" w:rsidR="004C3FF7" w:rsidRPr="004644B3" w:rsidRDefault="004C3FF7" w:rsidP="004C3FF7">
      <w:r w:rsidRPr="004644B3">
        <w:t>Конечно, в первую очередь, надо смотреть на надежность и на историю существования фонда. Договор по программе долгосрочных сбережений заключается на 15 лет. А если фонд только недавно был зарегистрирован, то, наверное, к нему может быть больше вопросов, чем к фонду с многолетней историей. И, конечно, стоит обратить внимание на удобство и качество сервиса в НПФ. У крупных и надежных банков всегда есть удобство сервиса. По сути, с фондами то же самое. Есть еще один важный критерий - широкая сеть физического присутствия. Есть клиенты, которые равнодушны к цифровым путям, они хотят прийти в офис, чтобы лично с консультантом обсудить все моменты. И поэтому те фонды, которые заключили партнерские соглашения с многофилиальными банками, получают дополнительное преимущество.</w:t>
      </w:r>
    </w:p>
    <w:p w14:paraId="5DD6A71B" w14:textId="77777777" w:rsidR="004C3FF7" w:rsidRPr="004644B3" w:rsidRDefault="004C3FF7" w:rsidP="004C3FF7">
      <w:r w:rsidRPr="004644B3">
        <w:t>- На какой процент дохода от инвестиций может рассчитывать участник программы?</w:t>
      </w:r>
    </w:p>
    <w:p w14:paraId="0ED5A568" w14:textId="77777777" w:rsidR="004C3FF7" w:rsidRPr="004644B3" w:rsidRDefault="004C3FF7" w:rsidP="004C3FF7">
      <w:r w:rsidRPr="004644B3">
        <w:t>- Это считается очень просто. Давайте представим, что есть клиент с ежемесячным доходом до 80 тысяч рублей. Он за год приносит в фонд 36 тысяч рублей. На них он получает софинансирование от государства, то есть имеет уже минимум 100% доходности. Также он получает 13% налогового вычета, и это уже 113%. Плюс инвестиционная доходность, которую фонд покажет за 2024 год, она будет подсчитана в январе, но совершенно точно будет не меньше 10%. Это самый консервативный прогноз. Получается уже 123% годовых за этот год.</w:t>
      </w:r>
    </w:p>
    <w:p w14:paraId="35373E27" w14:textId="77777777" w:rsidR="004C3FF7" w:rsidRPr="004644B3" w:rsidRDefault="004C3FF7" w:rsidP="004C3FF7">
      <w:r w:rsidRPr="004644B3">
        <w:t>- Каков механизм передачи ПДС по наследству?</w:t>
      </w:r>
    </w:p>
    <w:p w14:paraId="235840ED" w14:textId="77777777" w:rsidR="004C3FF7" w:rsidRPr="004644B3" w:rsidRDefault="004C3FF7" w:rsidP="004C3FF7">
      <w:r w:rsidRPr="004644B3">
        <w:t>- Никаких особых отличий от существующего механизма наследования нет. Правопреемнику переходят все средства, которые накоплены участником программы. Но если он уже успел назначить себе пожизненную пенсию и что-то получал, эти деньги уже не могут быть наследованы. Клиент может прямо в договоре указать правопреемников, и тогда все деньги сразу же перераспределятся этим людям. Если он ничего не указал в договоре, тогда базовая процедура наследования проводится в соответствии с законом: ближайшие родственники получают право распоряжаться этими средствами, как обычно, в течение шести месяцев с момента смерти. Наследники могут эти деньги забрать или оставить в фонде, но перезаключив договор уже на свое имя.</w:t>
      </w:r>
    </w:p>
    <w:p w14:paraId="0BBF8703" w14:textId="77777777" w:rsidR="004C3FF7" w:rsidRPr="004644B3" w:rsidRDefault="004C3FF7" w:rsidP="004C3FF7">
      <w:r w:rsidRPr="004644B3">
        <w:t>- Если гражданину внепланово понадобилась крупная сумма, может ли он забрать деньги со своего счета в НПФ?</w:t>
      </w:r>
    </w:p>
    <w:p w14:paraId="4DAB396F" w14:textId="77777777" w:rsidR="004C3FF7" w:rsidRPr="004644B3" w:rsidRDefault="004C3FF7" w:rsidP="004C3FF7">
      <w:r w:rsidRPr="004644B3">
        <w:t xml:space="preserve">- Есть несколько вариантов получения средств со своего счета ПДС. Во-первых, при достижении возраста 55 лет для женщин и 60 лет для мужчин. Это уже, собственно, является основанием для выплаты накопленных по программе средств. Второе основание - это истечение срока договора, который обычно заключается на 15 лет. Даже двадцатилетний человек может заключить договор, и тогда в 35 лет он получит доступ ко всем накоплениям, и может без всяких пенсионных планов просто сразу все забрать. Если эти основания возникают по возрасту, то надо смотреть на соотношение ежемесячного платежа от фонда в сравнении с прожиточным минимумом пенсионера. </w:t>
      </w:r>
      <w:r w:rsidRPr="004644B3">
        <w:lastRenderedPageBreak/>
        <w:t>Если размер пожизненных периодических выплат меньше 10% прожиточного минимума, то тогда, собственно, эти деньги тоже можно забрать единовременно.</w:t>
      </w:r>
    </w:p>
    <w:p w14:paraId="3CC72BC5" w14:textId="77777777" w:rsidR="004C3FF7" w:rsidRPr="004644B3" w:rsidRDefault="004C3FF7" w:rsidP="004C3FF7">
      <w:r w:rsidRPr="004644B3">
        <w:t>Это базовая механика программы, но дополнительно в ней еще предусмотрены особые жизненные ситуации, которые также дают право участнику досрочно забрать деньги. Прежде всего, например, это оплата дорогостоящего лечения или потеря кормильца. Эти основания четко прописаны в соответствующем постановлении правительства. На этих основаниях можно немедленно получить все накопленные средства или их часть. Это определяет сам вкладчик.</w:t>
      </w:r>
    </w:p>
    <w:p w14:paraId="3FE6F33E" w14:textId="77777777" w:rsidR="004C3FF7" w:rsidRPr="004644B3" w:rsidRDefault="004C3FF7" w:rsidP="004C3FF7">
      <w:r w:rsidRPr="004644B3">
        <w:t>- Насколько сложно перевести деньги из системы обязательного страхования в НПФ?</w:t>
      </w:r>
    </w:p>
    <w:p w14:paraId="1A0E60BA" w14:textId="77777777" w:rsidR="004C3FF7" w:rsidRPr="004644B3" w:rsidRDefault="004C3FF7" w:rsidP="004C3FF7">
      <w:r w:rsidRPr="004644B3">
        <w:t>- Это очень простая процедура. Оформить перевод этих средств в НПФ можно либо в отделениях банка, либо онлайн на сайте фонда. Ожидается, что в текущем году это можно будет сделать не до 1 декабря, а до 31 декабря, новый закон как раз на днях был принят Госдумой.</w:t>
      </w:r>
    </w:p>
    <w:p w14:paraId="34A172D3" w14:textId="77777777" w:rsidR="004C3FF7" w:rsidRPr="004644B3" w:rsidRDefault="004C3FF7" w:rsidP="004C3FF7">
      <w:r w:rsidRPr="004644B3">
        <w:t>Единственное, при переводе между фондами обратите внимание, что инвестиционный доход сейчас по закону фиксируется один раз в пять лет. И поэтому, чтобы не потерять накопленный инвестиционный доход, важно проверить, что ваш договор обязательного пенсионного страхования (ОПС) с НПФ вступил в силу в 2015 или в 2020 году. Чтобы это узнать, надо получить выписку о состоянии индивидуального лицевого счета застрахованного лица на портале Госуслуг. Там такая функция реализована и очень удобно работает. Стоит оговориться, что на этот перевод софинансирование со стороны государства не распространяется.</w:t>
      </w:r>
    </w:p>
    <w:p w14:paraId="30BEC56C" w14:textId="77777777" w:rsidR="004C3FF7" w:rsidRPr="004644B3" w:rsidRDefault="004C3FF7" w:rsidP="004C3FF7">
      <w:r w:rsidRPr="004644B3">
        <w:t>- Есть ли какая-то статистика по программам долгосрочных сбережений на этот год?</w:t>
      </w:r>
    </w:p>
    <w:p w14:paraId="21A87FA0" w14:textId="77777777" w:rsidR="004C3FF7" w:rsidRPr="004644B3" w:rsidRDefault="004C3FF7" w:rsidP="004C3FF7">
      <w:r w:rsidRPr="004644B3">
        <w:t>- Фонд ВТБ начал работать по программе с апреля. За семь месяцев работы программы уже более 485 тысяч человек заключили с нами договор долгосрочных сбережений. Это почти полмиллиона. На конец октября клиенты внесли на счета суммарно больше 19,5 миллиарда рублей, это без учета заявленных к переводу средств по ОПС. Мы сейчас видим, что эта динамика улучшается. Кроме того, по оценкам Минфина, уже 1,75 миллиона россиян вступили в программу долгосрочных сбережений и внесли в общем на счета около 103 миллиардов рублей.</w:t>
      </w:r>
    </w:p>
    <w:p w14:paraId="5834EA3A" w14:textId="77777777" w:rsidR="004C3FF7" w:rsidRPr="004644B3" w:rsidRDefault="004C3FF7" w:rsidP="004C3FF7">
      <w:hyperlink r:id="rId14" w:history="1">
        <w:r w:rsidRPr="004644B3">
          <w:rPr>
            <w:rStyle w:val="a3"/>
          </w:rPr>
          <w:t>https://ria.ru/20241118/osipov-1983973392.html</w:t>
        </w:r>
      </w:hyperlink>
      <w:r w:rsidRPr="004644B3">
        <w:t xml:space="preserve"> </w:t>
      </w:r>
    </w:p>
    <w:p w14:paraId="010A8964" w14:textId="77777777" w:rsidR="003F4431" w:rsidRPr="004644B3" w:rsidRDefault="003F4431" w:rsidP="003F4431">
      <w:pPr>
        <w:pStyle w:val="2"/>
      </w:pPr>
      <w:bookmarkStart w:id="56" w:name="_Toc182895252"/>
      <w:bookmarkEnd w:id="53"/>
      <w:r w:rsidRPr="004644B3">
        <w:t>Комсомольская правда, 18.11.2024, Продукт года среди пенсионных программ: почему потребители выбирают НПФ ВТБ</w:t>
      </w:r>
      <w:bookmarkEnd w:id="56"/>
    </w:p>
    <w:p w14:paraId="0C457E66" w14:textId="77777777" w:rsidR="003F4431" w:rsidRPr="004644B3" w:rsidRDefault="003F4431" w:rsidP="0083433E">
      <w:pPr>
        <w:pStyle w:val="3"/>
      </w:pPr>
      <w:bookmarkStart w:id="57" w:name="_Toc182895253"/>
      <w:r w:rsidRPr="004644B3">
        <w:t xml:space="preserve">За популяризацию новой программы долгосрочных сбережений и предоставление комбинированного с программой вклада </w:t>
      </w:r>
      <w:r w:rsidR="004644B3" w:rsidRPr="004644B3">
        <w:t>«</w:t>
      </w:r>
      <w:r w:rsidRPr="004644B3">
        <w:t>Двойная выгода</w:t>
      </w:r>
      <w:r w:rsidR="004644B3" w:rsidRPr="004644B3">
        <w:t>»</w:t>
      </w:r>
      <w:r w:rsidRPr="004644B3">
        <w:t xml:space="preserve"> НПФ ВТБ получил премию.</w:t>
      </w:r>
      <w:bookmarkEnd w:id="57"/>
    </w:p>
    <w:p w14:paraId="610EC3F4" w14:textId="77777777" w:rsidR="003F4431" w:rsidRPr="004644B3" w:rsidRDefault="003F4431" w:rsidP="003F4431">
      <w:r w:rsidRPr="004644B3">
        <w:t>Уже около полумиллиона клиентов выбрали Негосударственный пенсионный фонд ВТБ для формирования своих долгосрочных сбережений и внесли на свои счета более 20 млрд руб. Сегодня россияне способны повлиять на размер своей будущей пенсии. Пенсионный фонд делает клиентский путь в любом продукте максимально простым и удобным для своих клиентов, популяризация пенсионных программ и возможность дистанционного подключения к ним – один из способов достичь этой цели.</w:t>
      </w:r>
    </w:p>
    <w:p w14:paraId="0E805620" w14:textId="77777777" w:rsidR="003F4431" w:rsidRPr="004644B3" w:rsidRDefault="003F4431" w:rsidP="003F4431">
      <w:r w:rsidRPr="004644B3">
        <w:lastRenderedPageBreak/>
        <w:t xml:space="preserve">Кроме программы долгосрочных сбережений, ВТБ предлагает клиентам сопутствующий вклад </w:t>
      </w:r>
      <w:r w:rsidR="004644B3" w:rsidRPr="004644B3">
        <w:t>«</w:t>
      </w:r>
      <w:r w:rsidRPr="004644B3">
        <w:t>Двойная выгода</w:t>
      </w:r>
      <w:r w:rsidR="004644B3" w:rsidRPr="004644B3">
        <w:t>»</w:t>
      </w:r>
      <w:r w:rsidRPr="004644B3">
        <w:t>. В комбинации с программой долгосрочных сбережений (ПДС) по нему можно получить доходность до 30% годовых.</w:t>
      </w:r>
    </w:p>
    <w:p w14:paraId="6C74C9C3" w14:textId="77777777" w:rsidR="003F4431" w:rsidRPr="004644B3" w:rsidRDefault="004644B3" w:rsidP="003F4431">
      <w:r w:rsidRPr="004644B3">
        <w:t>«</w:t>
      </w:r>
      <w:r w:rsidR="003F4431" w:rsidRPr="004644B3">
        <w:t xml:space="preserve">Мы предложили нашим клиентам расширенные возможности по управлению финансами как на долгую перспективу, так и на короткой дистанции. Выбирая комплексный продукт </w:t>
      </w:r>
      <w:r w:rsidRPr="004644B3">
        <w:t>«</w:t>
      </w:r>
      <w:r w:rsidR="003F4431" w:rsidRPr="004644B3">
        <w:t>ПДС + вклад</w:t>
      </w:r>
      <w:r w:rsidRPr="004644B3">
        <w:t>»</w:t>
      </w:r>
      <w:r w:rsidR="003F4431" w:rsidRPr="004644B3">
        <w:t xml:space="preserve">, клиент получает сразу несколько источников дохода – повышенную ставку по срочному вкладу от банка ВТБ и </w:t>
      </w:r>
      <w:r w:rsidRPr="004644B3">
        <w:t>«</w:t>
      </w:r>
      <w:r w:rsidR="003F4431" w:rsidRPr="004644B3">
        <w:t>длинные</w:t>
      </w:r>
      <w:r w:rsidRPr="004644B3">
        <w:t>»</w:t>
      </w:r>
      <w:r w:rsidR="003F4431" w:rsidRPr="004644B3">
        <w:t xml:space="preserve"> инвестиции по программе долгосрочных сбережений с возможностью получить софинансирование от государства, инвестиционный доход от НПФ ВТБ и налоговый вычет. ПДС сегодня – один из самых эффективных инструментов, доступных гражданам России</w:t>
      </w:r>
      <w:r w:rsidRPr="004644B3">
        <w:t>»</w:t>
      </w:r>
      <w:r w:rsidR="003F4431" w:rsidRPr="004644B3">
        <w:t>, – рассказала генеральный директор ВТБ Пенсионный фонд Андрей Осипов.</w:t>
      </w:r>
    </w:p>
    <w:p w14:paraId="576D2A43" w14:textId="77777777" w:rsidR="003F4431" w:rsidRPr="004644B3" w:rsidRDefault="003F4431" w:rsidP="003F4431">
      <w:r w:rsidRPr="004644B3">
        <w:t xml:space="preserve">В номинации </w:t>
      </w:r>
      <w:r w:rsidR="004644B3" w:rsidRPr="004644B3">
        <w:t>«</w:t>
      </w:r>
      <w:r w:rsidRPr="004644B3">
        <w:t>Финансовая грамотность и открытость</w:t>
      </w:r>
      <w:r w:rsidR="004644B3" w:rsidRPr="004644B3">
        <w:t>»</w:t>
      </w:r>
      <w:r w:rsidRPr="004644B3">
        <w:t xml:space="preserve"> лауреатом также объявлена МФК </w:t>
      </w:r>
      <w:r w:rsidR="004644B3" w:rsidRPr="004644B3">
        <w:t>«</w:t>
      </w:r>
      <w:r w:rsidRPr="004644B3">
        <w:t>Джой Мани</w:t>
      </w:r>
      <w:r w:rsidR="004644B3" w:rsidRPr="004644B3">
        <w:t>»</w:t>
      </w:r>
      <w:r w:rsidRPr="004644B3">
        <w:t xml:space="preserve"> (номинация </w:t>
      </w:r>
      <w:r w:rsidR="004644B3" w:rsidRPr="004644B3">
        <w:t>«</w:t>
      </w:r>
      <w:r w:rsidRPr="004644B3">
        <w:t>Образовательный проект года</w:t>
      </w:r>
      <w:r w:rsidR="004644B3" w:rsidRPr="004644B3">
        <w:t>»</w:t>
      </w:r>
      <w:r w:rsidRPr="004644B3">
        <w:t xml:space="preserve">). В категории </w:t>
      </w:r>
      <w:r w:rsidR="004644B3" w:rsidRPr="004644B3">
        <w:t>«</w:t>
      </w:r>
      <w:r w:rsidRPr="004644B3">
        <w:t>Финансовые услуги</w:t>
      </w:r>
      <w:r w:rsidR="004644B3" w:rsidRPr="004644B3">
        <w:t>»</w:t>
      </w:r>
      <w:r w:rsidRPr="004644B3">
        <w:t xml:space="preserve">: Свой Банк (номинация </w:t>
      </w:r>
      <w:r w:rsidR="004644B3" w:rsidRPr="004644B3">
        <w:t>«</w:t>
      </w:r>
      <w:r w:rsidRPr="004644B3">
        <w:t>Продукт года</w:t>
      </w:r>
      <w:r w:rsidR="004644B3" w:rsidRPr="004644B3">
        <w:t>»</w:t>
      </w:r>
      <w:r w:rsidRPr="004644B3">
        <w:t>), Банк ВТБ (</w:t>
      </w:r>
      <w:r w:rsidR="004644B3" w:rsidRPr="004644B3">
        <w:t>«</w:t>
      </w:r>
      <w:r w:rsidRPr="004644B3">
        <w:t>Продукт года в банковской сфере</w:t>
      </w:r>
      <w:r w:rsidR="004644B3" w:rsidRPr="004644B3">
        <w:t>»</w:t>
      </w:r>
      <w:r w:rsidRPr="004644B3">
        <w:t>), СберФакторинг (</w:t>
      </w:r>
      <w:r w:rsidR="004644B3" w:rsidRPr="004644B3">
        <w:t>«</w:t>
      </w:r>
      <w:r w:rsidRPr="004644B3">
        <w:t>Факторинговая компания года</w:t>
      </w:r>
      <w:r w:rsidR="004644B3" w:rsidRPr="004644B3">
        <w:t>»</w:t>
      </w:r>
      <w:r w:rsidRPr="004644B3">
        <w:t xml:space="preserve">), ФГ </w:t>
      </w:r>
      <w:r w:rsidR="004644B3" w:rsidRPr="004644B3">
        <w:t>«</w:t>
      </w:r>
      <w:r w:rsidRPr="004644B3">
        <w:t>Финам</w:t>
      </w:r>
      <w:r w:rsidR="004644B3" w:rsidRPr="004644B3">
        <w:t>»</w:t>
      </w:r>
      <w:r w:rsidRPr="004644B3">
        <w:t xml:space="preserve"> (</w:t>
      </w:r>
      <w:r w:rsidR="004644B3" w:rsidRPr="004644B3">
        <w:t>«</w:t>
      </w:r>
      <w:r w:rsidRPr="004644B3">
        <w:t>Компания года</w:t>
      </w:r>
      <w:r w:rsidR="004644B3" w:rsidRPr="004644B3">
        <w:t>»</w:t>
      </w:r>
      <w:r w:rsidRPr="004644B3">
        <w:t xml:space="preserve">) и </w:t>
      </w:r>
      <w:r w:rsidR="004644B3" w:rsidRPr="004644B3">
        <w:t>«</w:t>
      </w:r>
      <w:r w:rsidRPr="004644B3">
        <w:t>МГКЛ</w:t>
      </w:r>
      <w:r w:rsidR="004644B3" w:rsidRPr="004644B3">
        <w:t>»</w:t>
      </w:r>
      <w:r w:rsidRPr="004644B3">
        <w:t xml:space="preserve"> (номинация </w:t>
      </w:r>
      <w:r w:rsidR="004644B3" w:rsidRPr="004644B3">
        <w:t>«</w:t>
      </w:r>
      <w:r w:rsidRPr="004644B3">
        <w:t>Трансформация года</w:t>
      </w:r>
      <w:r w:rsidR="004644B3" w:rsidRPr="004644B3">
        <w:t>»</w:t>
      </w:r>
      <w:r w:rsidRPr="004644B3">
        <w:t>).</w:t>
      </w:r>
    </w:p>
    <w:p w14:paraId="11FB1FE3" w14:textId="77777777" w:rsidR="003F4431" w:rsidRPr="004644B3" w:rsidRDefault="003F4431" w:rsidP="003F4431">
      <w:hyperlink r:id="rId15" w:history="1">
        <w:r w:rsidRPr="004644B3">
          <w:rPr>
            <w:rStyle w:val="a3"/>
          </w:rPr>
          <w:t>https://www.kp.ru/online/news/6095883/</w:t>
        </w:r>
      </w:hyperlink>
      <w:r w:rsidRPr="004644B3">
        <w:t xml:space="preserve"> </w:t>
      </w:r>
    </w:p>
    <w:p w14:paraId="6A030F3E" w14:textId="77777777" w:rsidR="00557531" w:rsidRPr="004644B3" w:rsidRDefault="00557531" w:rsidP="00557531">
      <w:pPr>
        <w:pStyle w:val="2"/>
      </w:pPr>
      <w:bookmarkStart w:id="58" w:name="_Hlk182894734"/>
      <w:bookmarkStart w:id="59" w:name="_Toc182895254"/>
      <w:r w:rsidRPr="004644B3">
        <w:t>Конкурент, 18.11.2024, Более 500 тысяч человек подключились к ПДС в ВТБ Пенсионный фонд</w:t>
      </w:r>
      <w:bookmarkEnd w:id="59"/>
    </w:p>
    <w:p w14:paraId="126CBE2E" w14:textId="77777777" w:rsidR="00557531" w:rsidRPr="004644B3" w:rsidRDefault="00557531" w:rsidP="0083433E">
      <w:pPr>
        <w:pStyle w:val="3"/>
      </w:pPr>
      <w:bookmarkStart w:id="60" w:name="_Toc182895255"/>
      <w:r w:rsidRPr="004644B3">
        <w:t>На начало ноября к программе долгосрочных сбережений подключились 1,75 млн россиян. Каждый третий из них заключил договор с ВТБ Пенсионный фонд. Участники программы в этом НПФ внесли на свои счета 20 млрд рублей взносов без учета средств по накопительной пенсии.</w:t>
      </w:r>
      <w:bookmarkEnd w:id="60"/>
    </w:p>
    <w:p w14:paraId="70C89977" w14:textId="77777777" w:rsidR="00557531" w:rsidRPr="004644B3" w:rsidRDefault="004644B3" w:rsidP="00557531">
      <w:r w:rsidRPr="004644B3">
        <w:t>«</w:t>
      </w:r>
      <w:r w:rsidR="00557531" w:rsidRPr="004644B3">
        <w:t>Программа долгосрочных сбережений позволяет клиентам накопить существенный объем денежных средств с поддержкой от государства. Число участников ПДС в фондах растет каждый день, что говорит о востребованности продукта. Это подтверждают цифры: ежемесячно почти 100 тысяч человек заключают с нами договоры долгосрочных сбережений. Сейчас их число превысило полмиллиона</w:t>
      </w:r>
      <w:r w:rsidRPr="004644B3">
        <w:t>»</w:t>
      </w:r>
      <w:r w:rsidR="00557531" w:rsidRPr="004644B3">
        <w:t>, - комментирует генеральный директор ВТБ Пенсионный фонд Андрей Осипов.</w:t>
      </w:r>
    </w:p>
    <w:p w14:paraId="5AB45141" w14:textId="77777777" w:rsidR="00557531" w:rsidRPr="004644B3" w:rsidRDefault="00557531" w:rsidP="00557531">
      <w:r w:rsidRPr="004644B3">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год в течение 10 лет, начиная с момента внесения первого взноса. Также клиенты смогут ежегодно получать налоговый вычет в размере от 52 до 60 тыс. рублей в зависимости от размера взносов и уровня дохода участника. Законом предусмотрена двухступенчатая защита взносов, уплаченных по программе, а именно: осуществление гарантийного восполнения средств в случае отрицательного результата инвестирования и сохранение Агентством по страхованию вкладов сбережений в пределах 2,8 млн. рублей в случае непредвиденных обстоятельств. Заключить договор долгосрочных сбережений с ВТБ Пенсионный Фонд можно как в отделениях ВТБ, так и дистанционно - в ВТБ Онлайн или на сайте этого НПФ.</w:t>
      </w:r>
    </w:p>
    <w:p w14:paraId="529E2186" w14:textId="77777777" w:rsidR="00557531" w:rsidRPr="004644B3" w:rsidRDefault="00557531" w:rsidP="00557531">
      <w:r w:rsidRPr="004644B3">
        <w:lastRenderedPageBreak/>
        <w:t xml:space="preserve">По итогам 9 месяцев количество клиентов НПФ ВТБ достигло 10,7 млн человек. Совокупные активы фонда составляют 1,049 трлн рублей, объем пенсионных накоплений превышает 908 млрд рублей, а объем пенсионных резервов - 124 млрд рублей. С начала года эти показатели увеличились почти в 3 раза в результате интеграции с НПФ </w:t>
      </w:r>
      <w:r w:rsidR="004644B3" w:rsidRPr="004644B3">
        <w:t>«</w:t>
      </w:r>
      <w:r w:rsidRPr="004644B3">
        <w:t>Открытие</w:t>
      </w:r>
      <w:r w:rsidR="004644B3" w:rsidRPr="004644B3">
        <w:t>»</w:t>
      </w:r>
      <w:r w:rsidRPr="004644B3">
        <w:t>, которую НПФ ВТБ завершил в начале мая текущего года.</w:t>
      </w:r>
    </w:p>
    <w:p w14:paraId="1778F5A3" w14:textId="77777777" w:rsidR="00111D7C" w:rsidRPr="004644B3" w:rsidRDefault="00557531" w:rsidP="00557531">
      <w:hyperlink r:id="rId16" w:history="1">
        <w:r w:rsidRPr="004644B3">
          <w:rPr>
            <w:rStyle w:val="a3"/>
          </w:rPr>
          <w:t>https://konkurent.ru/article/72717</w:t>
        </w:r>
      </w:hyperlink>
    </w:p>
    <w:p w14:paraId="16742D88" w14:textId="77777777" w:rsidR="00AB370A" w:rsidRPr="004644B3" w:rsidRDefault="00AB370A" w:rsidP="00AB370A">
      <w:pPr>
        <w:pStyle w:val="2"/>
      </w:pPr>
      <w:bookmarkStart w:id="61" w:name="_Hlk182894751"/>
      <w:bookmarkStart w:id="62" w:name="_Toc182895256"/>
      <w:bookmarkEnd w:id="58"/>
      <w:r w:rsidRPr="004644B3">
        <w:t>Банки.ru, 18.11.2024, В Сбере рассказали, как перевести накопительную пенсию в ПДС</w:t>
      </w:r>
      <w:bookmarkEnd w:id="62"/>
    </w:p>
    <w:p w14:paraId="0203808B" w14:textId="77777777" w:rsidR="00AB370A" w:rsidRPr="004644B3" w:rsidRDefault="00AB370A" w:rsidP="0083433E">
      <w:pPr>
        <w:pStyle w:val="3"/>
      </w:pPr>
      <w:bookmarkStart w:id="63" w:name="_Toc182895257"/>
      <w:r w:rsidRPr="004644B3">
        <w:t>До конца 2024 года накопительную пенсию можно будет перевести на счет программы долгосрочных сбережений (ПДС), соответствующий закон приняла Госдума. Параллельно Минфин выступил с инициативой, которая позволит россиянам переводить эти деньги между фондами онлайн.</w:t>
      </w:r>
      <w:bookmarkEnd w:id="63"/>
    </w:p>
    <w:p w14:paraId="5B670892" w14:textId="77777777" w:rsidR="00AB370A" w:rsidRPr="004644B3" w:rsidRDefault="00AB370A" w:rsidP="00AB370A">
      <w:r w:rsidRPr="004644B3">
        <w:t xml:space="preserve">Если все эти начинания будут реализованы, люди смогут быстрее увидеть средства накопительной пенсии среди личных долгосрочных сбережений, считает старший вице-президент, руководитель блока </w:t>
      </w:r>
      <w:r w:rsidR="004644B3" w:rsidRPr="004644B3">
        <w:t>«</w:t>
      </w:r>
      <w:r w:rsidRPr="004644B3">
        <w:t>Управление благосостоянием</w:t>
      </w:r>
      <w:r w:rsidR="004644B3" w:rsidRPr="004644B3">
        <w:t>»</w:t>
      </w:r>
      <w:r w:rsidRPr="004644B3">
        <w:t xml:space="preserve"> Сбербанка Руслан Вестеровский.</w:t>
      </w:r>
    </w:p>
    <w:p w14:paraId="1AC0AC19" w14:textId="77777777" w:rsidR="00AB370A" w:rsidRPr="004644B3" w:rsidRDefault="00AB370A" w:rsidP="00AB370A">
      <w:r w:rsidRPr="004644B3">
        <w:t>Сейчас перевести средства накопительной пенсии в долгосрочные сбережения напрямую можно только внутри одного фонда. Если же деньги хранятся в одном фонде, а ПДС открыта в другом, придется сначала заключить договор обязательного пенсионного страхования (ОПС) с выбранным фондом и подать заявление о переходе в Социальный фонд России (СФР). И лишь когда деньги окажутся в нужном НПФ, их можно будет перевести в программу, рассказал Весторовский.</w:t>
      </w:r>
    </w:p>
    <w:p w14:paraId="6C970A81" w14:textId="77777777" w:rsidR="00AB370A" w:rsidRPr="004644B3" w:rsidRDefault="00AB370A" w:rsidP="00AB370A">
      <w:r w:rsidRPr="004644B3">
        <w:t xml:space="preserve">Он добавил, что Минфин еще летом заявлял о необходимости ускорить переводы средств накопительной пенсии в программу долгосрочных сбережений. Ведомство хочет разрешить россиянам делать такие переводы на портале </w:t>
      </w:r>
      <w:r w:rsidR="004644B3" w:rsidRPr="004644B3">
        <w:t>«</w:t>
      </w:r>
      <w:r w:rsidRPr="004644B3">
        <w:t>Госуслуги</w:t>
      </w:r>
      <w:r w:rsidR="004644B3" w:rsidRPr="004644B3">
        <w:t>»</w:t>
      </w:r>
      <w:r w:rsidRPr="004644B3">
        <w:t xml:space="preserve"> с помощью приложения </w:t>
      </w:r>
      <w:r w:rsidR="004644B3" w:rsidRPr="004644B3">
        <w:t>«</w:t>
      </w:r>
      <w:r w:rsidRPr="004644B3">
        <w:t>Госключ</w:t>
      </w:r>
      <w:r w:rsidR="004644B3" w:rsidRPr="004644B3">
        <w:t>»</w:t>
      </w:r>
      <w:r w:rsidRPr="004644B3">
        <w:t>. В результате люди смогут легко отправлять средства накопительной пенсии в фонд, в котором уже открыли ПДС.</w:t>
      </w:r>
    </w:p>
    <w:p w14:paraId="797AE561" w14:textId="77777777" w:rsidR="00AB370A" w:rsidRPr="004644B3" w:rsidRDefault="00AB370A" w:rsidP="00AB370A">
      <w:r w:rsidRPr="004644B3">
        <w:t>Следующим шагом, по мнению эксперта, могло бы стать разрешение переводить средства накопительной пенсии из системы обязательного пенсионного страхования сразу в программу долгосрочных сбережений в период ближайшего фиксинга. Так россияне смогли бы сохранить заработанный инвестиционный доход, а также сэкономить время на смену страховщика, подчеркнул он.</w:t>
      </w:r>
    </w:p>
    <w:p w14:paraId="7ABEB771" w14:textId="77777777" w:rsidR="00AB370A" w:rsidRPr="004644B3" w:rsidRDefault="004644B3" w:rsidP="00AB370A">
      <w:r w:rsidRPr="004644B3">
        <w:t>«</w:t>
      </w:r>
      <w:r w:rsidR="00AB370A" w:rsidRPr="004644B3">
        <w:t>Предполагаю, что если последние годы шел отток граждан из НПФ в СФР, то теперь процесс может развернуться</w:t>
      </w:r>
      <w:r w:rsidRPr="004644B3">
        <w:t>»</w:t>
      </w:r>
      <w:r w:rsidR="00AB370A" w:rsidRPr="004644B3">
        <w:t>, - прогнозирует Вестеровский.</w:t>
      </w:r>
    </w:p>
    <w:p w14:paraId="019057FA" w14:textId="77777777" w:rsidR="00AB370A" w:rsidRPr="004644B3" w:rsidRDefault="00AB370A" w:rsidP="00AB370A">
      <w:r w:rsidRPr="004644B3">
        <w:t>По оценке СберНПФ, интерес к переводу средств накопительной пенсии в новую программу в десятки раз превышает динамику предыдущих лет, поэтому, чем проще и удобнее будут сервисы ПДС, тем больше россиян захотят воспользоваться программой.</w:t>
      </w:r>
    </w:p>
    <w:p w14:paraId="198BB0EB" w14:textId="77777777" w:rsidR="00AB370A" w:rsidRPr="004644B3" w:rsidRDefault="00AB370A" w:rsidP="00AB370A">
      <w:hyperlink r:id="rId17" w:history="1">
        <w:r w:rsidRPr="004644B3">
          <w:rPr>
            <w:rStyle w:val="a3"/>
          </w:rPr>
          <w:t>https://www.banki.ru/news/lenta/?category=lenta&amp;id=11008625</w:t>
        </w:r>
      </w:hyperlink>
      <w:r w:rsidRPr="004644B3">
        <w:t xml:space="preserve"> </w:t>
      </w:r>
    </w:p>
    <w:p w14:paraId="1F0EE976" w14:textId="77777777" w:rsidR="00CD42E1" w:rsidRPr="004644B3" w:rsidRDefault="00CD42E1" w:rsidP="00CD42E1">
      <w:pPr>
        <w:pStyle w:val="2"/>
      </w:pPr>
      <w:bookmarkStart w:id="64" w:name="_Hlk182894776"/>
      <w:bookmarkStart w:id="65" w:name="_Toc182895258"/>
      <w:bookmarkEnd w:id="61"/>
      <w:r w:rsidRPr="004644B3">
        <w:lastRenderedPageBreak/>
        <w:t>Вечерняя Казань, 18.11.2024, Татарстанцы приумножают пенсионные накопления</w:t>
      </w:r>
      <w:bookmarkEnd w:id="65"/>
    </w:p>
    <w:p w14:paraId="1A1F1ACA" w14:textId="77777777" w:rsidR="00CD42E1" w:rsidRPr="004644B3" w:rsidRDefault="00CD42E1" w:rsidP="0083433E">
      <w:pPr>
        <w:pStyle w:val="3"/>
      </w:pPr>
      <w:bookmarkStart w:id="66" w:name="_Toc182895259"/>
      <w:r w:rsidRPr="004644B3">
        <w:t>Республика в числе лидеров по востребованности негосударственных пенсионных фондов. Минфин предлагает упростить процесс перевода накопленных средств.</w:t>
      </w:r>
      <w:bookmarkEnd w:id="66"/>
    </w:p>
    <w:p w14:paraId="36537B15" w14:textId="77777777" w:rsidR="00CD42E1" w:rsidRPr="004644B3" w:rsidRDefault="00CD42E1" w:rsidP="00CD42E1">
      <w:r w:rsidRPr="004644B3">
        <w:t>В январе - июне этого года юридические лица и жители Татарстана вложили в негосударственные пенсионные фонды 2,6 миллиарда рублей, что на 41% больше, чем за тот же период прошлого года. По данным Банка России, с этим показателем республика заняла 7-е место в стране.</w:t>
      </w:r>
    </w:p>
    <w:p w14:paraId="3BA59F98" w14:textId="77777777" w:rsidR="00CD42E1" w:rsidRPr="004644B3" w:rsidRDefault="00CD42E1" w:rsidP="00CD42E1">
      <w:r w:rsidRPr="004644B3">
        <w:t>В этом году в России запустили переводы пенсионных накоплений в программу долгосрочных сбережений. Также обсуждается упрощение переводов средств между фондами. Так жители смогут быстрее увидеть средства накопительной пенсии среди личных долгосрочных сбережений.</w:t>
      </w:r>
    </w:p>
    <w:p w14:paraId="5BE86CF9" w14:textId="77777777" w:rsidR="00CD42E1" w:rsidRPr="004644B3" w:rsidRDefault="00CD42E1" w:rsidP="00CD42E1">
      <w:r w:rsidRPr="004644B3">
        <w:t>Как работает накопительная пенсия</w:t>
      </w:r>
    </w:p>
    <w:p w14:paraId="7EA975BA" w14:textId="77777777" w:rsidR="00CD42E1" w:rsidRPr="004644B3" w:rsidRDefault="00CD42E1" w:rsidP="00CD42E1">
      <w:r w:rsidRPr="004644B3">
        <w:t>Накопительная надбавка к пенсии — это выплаты за счет начислений работодателя, материнского капитала, добровольных взносов и инвестиционного дохода от управления этими средствами. В отличие от страховой пенсии, сумма растет за счет вложений и доходов от инвестиций.</w:t>
      </w:r>
    </w:p>
    <w:p w14:paraId="461668A4" w14:textId="77777777" w:rsidR="00CD42E1" w:rsidRPr="004644B3" w:rsidRDefault="00CD42E1" w:rsidP="00CD42E1">
      <w:r w:rsidRPr="004644B3">
        <w:t xml:space="preserve">Деньги хранятся либо в Социальном фонде, либо в одном из негосударственных пенсионных фондов — они инвестируют деньги и делятся процентом со вкладчиками как минимум защищая деньги от инфляции. Негосударственные фонды могут и обгонять Соцфонд по доходности, и быть позади: многое зависит от правильности выбора рискованных активов. Соцфонд России передает средства в управление государственной управляющей компании ВЭБ.РФ, которая, как правило, находится среди </w:t>
      </w:r>
      <w:r w:rsidR="004644B3" w:rsidRPr="004644B3">
        <w:t>«</w:t>
      </w:r>
      <w:r w:rsidRPr="004644B3">
        <w:t>середняков</w:t>
      </w:r>
      <w:r w:rsidR="004644B3" w:rsidRPr="004644B3">
        <w:t>»</w:t>
      </w:r>
      <w:r w:rsidRPr="004644B3">
        <w:t xml:space="preserve"> за счет консервативной инвестиционной политики. При этом государственники не могут лишиться лицензии или обанкротиться. Хотя в любом случае накопления гарантированы государством, и даже если выбранный негосударственная структура </w:t>
      </w:r>
      <w:r w:rsidR="004644B3" w:rsidRPr="004644B3">
        <w:t>«</w:t>
      </w:r>
      <w:r w:rsidRPr="004644B3">
        <w:t>схлопнется</w:t>
      </w:r>
      <w:r w:rsidR="004644B3" w:rsidRPr="004644B3">
        <w:t>»</w:t>
      </w:r>
      <w:r w:rsidRPr="004644B3">
        <w:t xml:space="preserve">, деньги перейдут в СФР. Средства можно </w:t>
      </w:r>
      <w:r w:rsidR="004644B3" w:rsidRPr="004644B3">
        <w:t>«</w:t>
      </w:r>
      <w:r w:rsidRPr="004644B3">
        <w:t>перекидывать</w:t>
      </w:r>
      <w:r w:rsidR="004644B3" w:rsidRPr="004644B3">
        <w:t>»</w:t>
      </w:r>
      <w:r w:rsidRPr="004644B3">
        <w:t xml:space="preserve"> между фондами без потери заработанного инвестиционного дохода только раз в пять лет.</w:t>
      </w:r>
    </w:p>
    <w:p w14:paraId="64B93005" w14:textId="77777777" w:rsidR="00CD42E1" w:rsidRPr="004644B3" w:rsidRDefault="00CD42E1" w:rsidP="00CD42E1">
      <w:r w:rsidRPr="004644B3">
        <w:t xml:space="preserve">Накопления выплачивают после 55 лет для женщин и 60 лет для мужчин. Узнать сумму своей </w:t>
      </w:r>
      <w:r w:rsidR="004644B3" w:rsidRPr="004644B3">
        <w:t>«</w:t>
      </w:r>
      <w:r w:rsidRPr="004644B3">
        <w:t>надбавочной</w:t>
      </w:r>
      <w:r w:rsidR="004644B3" w:rsidRPr="004644B3">
        <w:t>»</w:t>
      </w:r>
      <w:r w:rsidRPr="004644B3">
        <w:t xml:space="preserve"> части пенсии можно на портале госуслуг, забив в строке поиска </w:t>
      </w:r>
      <w:r w:rsidR="004644B3" w:rsidRPr="004644B3">
        <w:t>«</w:t>
      </w:r>
      <w:r w:rsidRPr="004644B3">
        <w:t>Извещение о состоянии лицевого счета в СФР</w:t>
      </w:r>
      <w:r w:rsidR="004644B3" w:rsidRPr="004644B3">
        <w:t>»</w:t>
      </w:r>
      <w:r w:rsidRPr="004644B3">
        <w:t>. Кстати, накопления наследуются вне зависимости от того, где они хранились.</w:t>
      </w:r>
    </w:p>
    <w:p w14:paraId="2F7424DB" w14:textId="77777777" w:rsidR="00CD42E1" w:rsidRPr="004644B3" w:rsidRDefault="00CD42E1" w:rsidP="00CD42E1">
      <w:r w:rsidRPr="004644B3">
        <w:t>Куда инвестировать пенсионные накопления</w:t>
      </w:r>
    </w:p>
    <w:p w14:paraId="15B6B4C3" w14:textId="77777777" w:rsidR="00CD42E1" w:rsidRPr="004644B3" w:rsidRDefault="00CD42E1" w:rsidP="00CD42E1">
      <w:r w:rsidRPr="004644B3">
        <w:t xml:space="preserve">Процедуру перевода пенсионных накоплений между фондами планируют упростить. </w:t>
      </w:r>
      <w:r w:rsidR="004644B3" w:rsidRPr="004644B3">
        <w:t>«</w:t>
      </w:r>
      <w:r w:rsidRPr="004644B3">
        <w:t>Перекинуть</w:t>
      </w:r>
      <w:r w:rsidR="004644B3" w:rsidRPr="004644B3">
        <w:t>»</w:t>
      </w:r>
      <w:r w:rsidRPr="004644B3">
        <w:t xml:space="preserve"> средства из Социального фонда России в негосударственный пенсионный фонд (НПФ), а также обратно можно будет с использованием усиленной неквалифицированной электронной подписи (УНЭП) в приложении </w:t>
      </w:r>
      <w:r w:rsidR="004644B3" w:rsidRPr="004644B3">
        <w:t>«</w:t>
      </w:r>
      <w:r w:rsidRPr="004644B3">
        <w:t>Госключ</w:t>
      </w:r>
      <w:r w:rsidR="004644B3" w:rsidRPr="004644B3">
        <w:t>»</w:t>
      </w:r>
      <w:r w:rsidRPr="004644B3">
        <w:t>. Предполагающий это проект постановления Правительства, разработанный Минфином, опубликован на портале проектов правовых актов.</w:t>
      </w:r>
    </w:p>
    <w:p w14:paraId="1D415018" w14:textId="77777777" w:rsidR="00CD42E1" w:rsidRPr="004644B3" w:rsidRDefault="00CD42E1" w:rsidP="00CD42E1">
      <w:r w:rsidRPr="004644B3">
        <w:t xml:space="preserve">По данным отделения Соцфонда Татарстана на начало октября, сейчас из НПФ в СФР переводят больше жителей, чем наоборот (1606 и 281 заявление соответственно). Но </w:t>
      </w:r>
      <w:r w:rsidRPr="004644B3">
        <w:lastRenderedPageBreak/>
        <w:t>значительно большее число татарстанцев меняют один негосударственный фонд на другой (2687 заявлений). При этом в НПФ ВТБ нам сообщили, что не отмечают такой тенденции.</w:t>
      </w:r>
    </w:p>
    <w:p w14:paraId="6DAA657C" w14:textId="77777777" w:rsidR="00CD42E1" w:rsidRPr="004644B3" w:rsidRDefault="00CD42E1" w:rsidP="00CD42E1">
      <w:r w:rsidRPr="004644B3">
        <w:t xml:space="preserve">- Мы не поддерживаем инициативу по упрощению процесса перевода накоплений по обязательному пенсионному страхованию (ОПС) из одного фонда в другой. Мы считаем, что существует риск возвращения к негативному опыту пятилетней давности, когда клиентов привлекали недобросовестными методами, и в результате перевода средств они теряли инвестиционный доход. Предоставление возможности подавать заявление с использованием усиленной неквалифицированной электронной подписи через портал Госуслуг неизбежно приведёт к мисселингу (информацию об услуге намеренно искажают, вводя в заблуждение - </w:t>
      </w:r>
      <w:r w:rsidR="004644B3" w:rsidRPr="004644B3">
        <w:t>«</w:t>
      </w:r>
      <w:r w:rsidRPr="004644B3">
        <w:t>ВК</w:t>
      </w:r>
      <w:r w:rsidR="004644B3" w:rsidRPr="004644B3">
        <w:t>»</w:t>
      </w:r>
      <w:r w:rsidRPr="004644B3">
        <w:t>) и злоупотреблению доверием граждан. В настоящее время рынку следует сосредоточиться на развитии программы долгосрочных сбережений вместо того, чтобы отвлекать ресурсы на перемещение средств между фондами, - прокомментировал гендиректор Пенсионного фонда ВТБ Андрей Осипов.</w:t>
      </w:r>
    </w:p>
    <w:p w14:paraId="3D042BCD" w14:textId="77777777" w:rsidR="00CD42E1" w:rsidRPr="004644B3" w:rsidRDefault="00CD42E1" w:rsidP="00CD42E1">
      <w:r w:rsidRPr="004644B3">
        <w:t xml:space="preserve">В НПФ </w:t>
      </w:r>
      <w:r w:rsidR="004644B3" w:rsidRPr="004644B3">
        <w:t>«</w:t>
      </w:r>
      <w:r w:rsidRPr="004644B3">
        <w:t>Национальный</w:t>
      </w:r>
      <w:r w:rsidR="004644B3" w:rsidRPr="004644B3">
        <w:t>»</w:t>
      </w:r>
      <w:r w:rsidRPr="004644B3">
        <w:t xml:space="preserve">, также представленном в Татарстане, в этом году перешли чуть более 2 тысяч человек — почти столько же, сколько и в прошлом году. В компании полагают, что подключение УНЭП значительно повысит доступность перевода средств и улучшит статистику. В фонде </w:t>
      </w:r>
      <w:r w:rsidR="004644B3" w:rsidRPr="004644B3">
        <w:t>«</w:t>
      </w:r>
      <w:r w:rsidRPr="004644B3">
        <w:t>Волга-капитал</w:t>
      </w:r>
      <w:r w:rsidR="004644B3" w:rsidRPr="004644B3">
        <w:t>»</w:t>
      </w:r>
      <w:r w:rsidRPr="004644B3">
        <w:t xml:space="preserve"> придерживаются такого же мнения: прежде всего нововведение поможет тем, кто живет в отдаленных районах.</w:t>
      </w:r>
    </w:p>
    <w:p w14:paraId="641124B9" w14:textId="77777777" w:rsidR="00CD42E1" w:rsidRPr="004644B3" w:rsidRDefault="00CD42E1" w:rsidP="00CD42E1">
      <w:r w:rsidRPr="004644B3">
        <w:t xml:space="preserve">- В этом году наш фонд не наблюдает резкого роста переводов пенсионных накоплений. Прошлые годы для негосударственных пенсионных фондов сложно назвать активными в привлечении клиентов по обязательному пенсионному страхованию. Причины в сложной процедуре переходов к другим страховщикам, а также необходимости соблюдения 5-летнего периода, который гарантировал сохранение накопленного инвестиционного дохода. </w:t>
      </w:r>
      <w:r w:rsidR="004644B3" w:rsidRPr="004644B3">
        <w:t>«</w:t>
      </w:r>
      <w:r w:rsidRPr="004644B3">
        <w:t>Госключ</w:t>
      </w:r>
      <w:r w:rsidR="004644B3" w:rsidRPr="004644B3">
        <w:t>»</w:t>
      </w:r>
      <w:r w:rsidRPr="004644B3">
        <w:t xml:space="preserve"> открывает большие перспективы перед всеми участниками рынка. Он, как и любые другие сервисы, повысит уровень обслуживания клиентов фонда, сделает его более удобным и прозрачным, - отметили в НПФ.</w:t>
      </w:r>
    </w:p>
    <w:p w14:paraId="00BAB177" w14:textId="77777777" w:rsidR="00CD42E1" w:rsidRPr="004644B3" w:rsidRDefault="004644B3" w:rsidP="00CD42E1">
      <w:r w:rsidRPr="004644B3">
        <w:t>«</w:t>
      </w:r>
      <w:r w:rsidR="00CD42E1" w:rsidRPr="004644B3">
        <w:t>Разморозить заначку</w:t>
      </w:r>
      <w:r w:rsidRPr="004644B3">
        <w:t>»</w:t>
      </w:r>
    </w:p>
    <w:p w14:paraId="1536D70F" w14:textId="77777777" w:rsidR="00CD42E1" w:rsidRPr="004644B3" w:rsidRDefault="00CD42E1" w:rsidP="00CD42E1">
      <w:r w:rsidRPr="004644B3">
        <w:t xml:space="preserve">В этом году в России запустили возможность </w:t>
      </w:r>
      <w:r w:rsidR="004644B3" w:rsidRPr="004644B3">
        <w:t>«</w:t>
      </w:r>
      <w:r w:rsidRPr="004644B3">
        <w:t>закинуть</w:t>
      </w:r>
      <w:r w:rsidR="004644B3" w:rsidRPr="004644B3">
        <w:t>»</w:t>
      </w:r>
      <w:r w:rsidRPr="004644B3">
        <w:t xml:space="preserve"> средства, хранящие в НПФ, в программу долгосрочных сбережений (ПДС). Программа позволяет копить с доплатой государства и получать налоговый вычет. Если обычно выплаты начинаются после выхода на пенсию, пожизненно, то с ПДС к этому добавляется условие 15-летнего участия в программе. При этом вернуть сбережения можно как единовременной выплатой, так и в форме регулярных выплат (либо пожизненных, либо на определенный срок). Кроме того, если нужно срочно оплатить дорогостоящее лечение, при утрате кормильца можно забрать все деньги в момент сложной ситуации. Также среди плюсов — вдвое большая сумма государственной системы страхования взносов (до 2,8 миллионов рублей). Подать заявление на перевод в ПДС можно до 31 декабря 2024 года.</w:t>
      </w:r>
    </w:p>
    <w:p w14:paraId="73E51019" w14:textId="77777777" w:rsidR="00CD42E1" w:rsidRPr="004644B3" w:rsidRDefault="00CD42E1" w:rsidP="00CD42E1">
      <w:r w:rsidRPr="004644B3">
        <w:t xml:space="preserve">До 2014 года страховую часть пенсии от дохода сотрудников перечисляли в Соцфонд (тогда — ПФР) на пенсии и на личный счет работника в СФР, или НПФ. Эти деньги до сих пор находятся на индивидуальном лицевом счете и будут выплачиваться </w:t>
      </w:r>
      <w:r w:rsidRPr="004644B3">
        <w:lastRenderedPageBreak/>
        <w:t xml:space="preserve">россиянину после выхода на пенсию. А если перейти на программу долгосрочных сбережений, эти деньги можно будет </w:t>
      </w:r>
      <w:r w:rsidR="004644B3" w:rsidRPr="004644B3">
        <w:t>«</w:t>
      </w:r>
      <w:r w:rsidRPr="004644B3">
        <w:t>разморозить</w:t>
      </w:r>
      <w:r w:rsidR="004644B3" w:rsidRPr="004644B3">
        <w:t>»</w:t>
      </w:r>
      <w:r w:rsidRPr="004644B3">
        <w:t xml:space="preserve"> и после забрать единой суммой.</w:t>
      </w:r>
    </w:p>
    <w:p w14:paraId="35A77686" w14:textId="77777777" w:rsidR="00CD42E1" w:rsidRPr="004644B3" w:rsidRDefault="00CD42E1" w:rsidP="00CD42E1">
      <w:r w:rsidRPr="004644B3">
        <w:t xml:space="preserve">Эксперты рекомендуют тщательно проанализировать выгоду перед переводом денег в программу, так как вернуться в государственную систему пенсионного страхования будет уже нельзя. В НПФ </w:t>
      </w:r>
      <w:r w:rsidR="004644B3" w:rsidRPr="004644B3">
        <w:t>«</w:t>
      </w:r>
      <w:r w:rsidRPr="004644B3">
        <w:t>Национальный</w:t>
      </w:r>
      <w:r w:rsidR="004644B3" w:rsidRPr="004644B3">
        <w:t>»</w:t>
      </w:r>
      <w:r w:rsidRPr="004644B3">
        <w:t xml:space="preserve"> рекомендуют однозначно переводить накопления в программу, если на счету больше 412 тысяч рублей, а также мужчинам моложе 45 лет и женщинам моложе 40.</w:t>
      </w:r>
    </w:p>
    <w:p w14:paraId="747AB00B" w14:textId="77777777" w:rsidR="00CD42E1" w:rsidRPr="004644B3" w:rsidRDefault="00CD42E1" w:rsidP="00CD42E1">
      <w:hyperlink r:id="rId18" w:history="1">
        <w:r w:rsidRPr="004644B3">
          <w:rPr>
            <w:rStyle w:val="a3"/>
          </w:rPr>
          <w:t>https://www.evening-kazan.ru/ekonomika/articles/tatarstancy-priumnozhayut-pensionnye-nakopleniya</w:t>
        </w:r>
      </w:hyperlink>
      <w:r w:rsidRPr="004644B3">
        <w:t xml:space="preserve"> </w:t>
      </w:r>
    </w:p>
    <w:p w14:paraId="21C08D22" w14:textId="77777777" w:rsidR="00892BB6" w:rsidRPr="004644B3" w:rsidRDefault="00892BB6" w:rsidP="00892BB6">
      <w:pPr>
        <w:pStyle w:val="2"/>
      </w:pPr>
      <w:bookmarkStart w:id="67" w:name="_Toc182895260"/>
      <w:bookmarkEnd w:id="64"/>
      <w:r w:rsidRPr="004644B3">
        <w:t>Тивиком (Улан-Удэ), 18.11.2024, Жители Бурятии вложили в Программу долгосрочных сбережений более 150 млн рублей</w:t>
      </w:r>
      <w:bookmarkEnd w:id="67"/>
    </w:p>
    <w:p w14:paraId="72F323FF" w14:textId="77777777" w:rsidR="00892BB6" w:rsidRPr="004644B3" w:rsidRDefault="00892BB6" w:rsidP="0083433E">
      <w:pPr>
        <w:pStyle w:val="3"/>
      </w:pPr>
      <w:bookmarkStart w:id="68" w:name="_Toc182895261"/>
      <w:r w:rsidRPr="004644B3">
        <w:t xml:space="preserve">Программой долгосрочных сбережений может воспользоваться любой совершеннолетний россиянин. Договор можно заключить как на себя, так и в пользу своего ребенка или любого другого лица. Открыть счет можно через портал </w:t>
      </w:r>
      <w:r w:rsidR="004644B3" w:rsidRPr="004644B3">
        <w:t>«</w:t>
      </w:r>
      <w:r w:rsidRPr="004644B3">
        <w:t>Госуслуги</w:t>
      </w:r>
      <w:r w:rsidR="004644B3" w:rsidRPr="004644B3">
        <w:t>»</w:t>
      </w:r>
      <w:r w:rsidRPr="004644B3">
        <w:t xml:space="preserve"> или в офисе негосударственных пенсионных фондов.</w:t>
      </w:r>
      <w:bookmarkEnd w:id="68"/>
    </w:p>
    <w:p w14:paraId="74B8D4E3" w14:textId="77777777" w:rsidR="00892BB6" w:rsidRPr="004644B3" w:rsidRDefault="00892BB6" w:rsidP="00892BB6">
      <w:r w:rsidRPr="004644B3">
        <w:t xml:space="preserve">- Главная особенность этого инструмента </w:t>
      </w:r>
      <w:r w:rsidR="000C53C2" w:rsidRPr="004644B3">
        <w:t xml:space="preserve">- </w:t>
      </w:r>
      <w:r w:rsidRPr="004644B3">
        <w:t>софинансирование государства. Это означает, что государство помогает нам копить определённую сумму, становится участником этой программы. И главное условие вносить на сберегательный счёт не менее двух тысяч рублей в год. Тогда в течение 10 лет с момента уплаты первого личного взноса государство будет добавлять к вашим сбережениям определённую сумму. Точная сумма будет зависеть от ваших доходов и от ваших личных взносов, - отметила Ирина Зандынова, эксперт регионального подразделения Банка России.</w:t>
      </w:r>
    </w:p>
    <w:p w14:paraId="71CBEDFD" w14:textId="77777777" w:rsidR="00892BB6" w:rsidRPr="004644B3" w:rsidRDefault="00892BB6" w:rsidP="00892BB6">
      <w:r w:rsidRPr="004644B3">
        <w:t>Все сбережения на счету застрахованы государством на сумму до 2,8 млн рублей. Это вдвое больше, чем страховка по любому банковскому вкладу.</w:t>
      </w:r>
    </w:p>
    <w:p w14:paraId="377607E9" w14:textId="77777777" w:rsidR="00892BB6" w:rsidRPr="004644B3" w:rsidRDefault="00892BB6" w:rsidP="00892BB6">
      <w:r w:rsidRPr="004644B3">
        <w:t>- Если вы перевели в программу долгосрочных сбережений свою накопительную пенсию или получили прибавку от государства, то максимальная сумма страховки дополнительно увеличивается на размер этих вложений. Уже из программы ясно, что всё-таки это именно долгосрочные сбережения. Начать ими пользоваться можно через 15 лет после уплаты первого взноса или при достижении так называемого старого пенсионного возраста. Это 55 лет для женщин и 60 лет для мужчин, - поделилась Ирина Зандынова, эксперт регионального подразделения Банка России.</w:t>
      </w:r>
    </w:p>
    <w:p w14:paraId="461A3901" w14:textId="77777777" w:rsidR="00892BB6" w:rsidRPr="004644B3" w:rsidRDefault="00892BB6" w:rsidP="00892BB6">
      <w:r w:rsidRPr="004644B3">
        <w:t>В отличие от владельцев сберегательных счетов участники программы долгосрочных сбережений могут получить налоговый вычет - вернуть 13% от суммы взносов. До 52 тыс. рублей уплаченного подоходного налога за год. Также накопленное можно передать по наследству в полном объеме. К тому же участник может открыть несколько счетов в разных фондах.</w:t>
      </w:r>
    </w:p>
    <w:p w14:paraId="7709C083" w14:textId="77777777" w:rsidR="00892BB6" w:rsidRPr="004644B3" w:rsidRDefault="00892BB6" w:rsidP="00892BB6">
      <w:hyperlink r:id="rId19" w:history="1">
        <w:r w:rsidRPr="004644B3">
          <w:rPr>
            <w:rStyle w:val="a3"/>
          </w:rPr>
          <w:t>https://tvcom-tv.ru/zhiteli-buryatii-vlozhili-v-programmu-dolgosrochnyix-sberezhenij-bolee-150-mln-rublej.html</w:t>
        </w:r>
      </w:hyperlink>
      <w:r w:rsidRPr="004644B3">
        <w:t xml:space="preserve"> </w:t>
      </w:r>
    </w:p>
    <w:p w14:paraId="4C2B6A09" w14:textId="77777777" w:rsidR="00892BB6" w:rsidRPr="004644B3" w:rsidRDefault="00892BB6" w:rsidP="00892BB6">
      <w:pPr>
        <w:pStyle w:val="2"/>
      </w:pPr>
      <w:bookmarkStart w:id="69" w:name="_Toc182895262"/>
      <w:r w:rsidRPr="004644B3">
        <w:lastRenderedPageBreak/>
        <w:t>Ариг Ус (Улан-Удэ), 18.11.2024, В Бурятии рассказали, как работает программа долгосрочных сбережений</w:t>
      </w:r>
      <w:bookmarkEnd w:id="69"/>
    </w:p>
    <w:p w14:paraId="388FAC45" w14:textId="77777777" w:rsidR="00892BB6" w:rsidRPr="004644B3" w:rsidRDefault="00892BB6" w:rsidP="0083433E">
      <w:pPr>
        <w:pStyle w:val="3"/>
      </w:pPr>
      <w:bookmarkStart w:id="70" w:name="_Toc182895263"/>
      <w:r w:rsidRPr="004644B3">
        <w:t>Жители Бурятии могут получать повышенную пенсию. Поможет в этом программа долгосрочных сбережений. Этой услугой уже воспользовались около 8 тысяч человек.</w:t>
      </w:r>
      <w:bookmarkEnd w:id="70"/>
    </w:p>
    <w:p w14:paraId="7AD0941A" w14:textId="77777777" w:rsidR="00892BB6" w:rsidRPr="004644B3" w:rsidRDefault="00892BB6" w:rsidP="00892BB6">
      <w:r w:rsidRPr="004644B3">
        <w:t>Программа долгосрочных сбережений работает на основе софинансирования. Схема простая: на каждый внесенный рубль государство добавит еще один, но не более 36 тысяч в год. Такое сотрудничество эксперты Центробанка называют финансовой подушкой безопасности - можно накопить крупную сумму для покупки жилья, на обучение детей или получить прибавку к будущей пенсии.</w:t>
      </w:r>
    </w:p>
    <w:p w14:paraId="2ECE9CC3" w14:textId="77777777" w:rsidR="00892BB6" w:rsidRPr="004644B3" w:rsidRDefault="00892BB6" w:rsidP="00892BB6">
      <w:r w:rsidRPr="004644B3">
        <w:t>Ирина Зандынова, эксперт регионального подразделения Банка России: Главное условие - вносить на сберегательный счёт не менее 2000 рублей в год. Тогда в течение 10 лет с момента уплаты первого личного взноса государство будет добавлять к вашим сбережениям определённую сумму. Точная сумма будет зависеть от вашего ежемесячного дохода и от ваших личных взносов.</w:t>
      </w:r>
    </w:p>
    <w:p w14:paraId="4760AD4C" w14:textId="77777777" w:rsidR="00892BB6" w:rsidRPr="004644B3" w:rsidRDefault="00892BB6" w:rsidP="00892BB6">
      <w:r w:rsidRPr="004644B3">
        <w:t>Воспользоваться сбережениями можно через 15 лет после уплаты первого взноса или при достижении пенсионного возраста - это 55 лет для женщин и 60 для мужчин. При этом пополнять счет можно разными способами.</w:t>
      </w:r>
    </w:p>
    <w:p w14:paraId="62E508E2" w14:textId="77777777" w:rsidR="00892BB6" w:rsidRPr="004644B3" w:rsidRDefault="00892BB6" w:rsidP="00892BB6">
      <w:r w:rsidRPr="004644B3">
        <w:t>Любовь Аюшиева, эксперт регионального подразделения Банка России: Использовать для долгосрочных сбережений можно также накопительную часть будущей государственной пенсии. Такая пенсия есть у тех жителей республики, которые официально работали с 2002 по 2014 год. Эти деньги хранятся на личных пенсионных счетах граждан в Социальном фонде России либо в негосударственных пенсионных фондах.</w:t>
      </w:r>
    </w:p>
    <w:p w14:paraId="0792C2DC" w14:textId="77777777" w:rsidR="00892BB6" w:rsidRPr="004644B3" w:rsidRDefault="00892BB6" w:rsidP="00892BB6">
      <w:r w:rsidRPr="004644B3">
        <w:t>Ирина Зандынова, эксперт регионального подразделения Банка России: Ещё один важный момент - деньги на счёте программы долгосрочных сбережений наследуются в полном объёме, если только вам не назначена пожизненная выплата.</w:t>
      </w:r>
    </w:p>
    <w:p w14:paraId="244A35F5" w14:textId="77777777" w:rsidR="00892BB6" w:rsidRPr="004644B3" w:rsidRDefault="00892BB6" w:rsidP="00892BB6">
      <w:r w:rsidRPr="004644B3">
        <w:t>Сегодня в программу долгосрочных сбережений жители Бурятии вложили 150 миллионов рублей. В общем по России объем вкладов превысил 120 миллиардов. На эти деньги государство планирует реализовать федеральные проекты, строить важные социальные объекты.</w:t>
      </w:r>
    </w:p>
    <w:p w14:paraId="4E04CF25" w14:textId="77777777" w:rsidR="00892BB6" w:rsidRPr="004644B3" w:rsidRDefault="00892BB6" w:rsidP="00892BB6">
      <w:hyperlink r:id="rId20" w:history="1">
        <w:r w:rsidRPr="004644B3">
          <w:rPr>
            <w:rStyle w:val="a3"/>
          </w:rPr>
          <w:t>https://arigus.tv/news/economy/153383-v-buryatii-rasskazali-kak-rabotaet-programma-dolgosrochnykh-sberezheniy/</w:t>
        </w:r>
      </w:hyperlink>
      <w:r w:rsidRPr="004644B3">
        <w:t xml:space="preserve"> </w:t>
      </w:r>
    </w:p>
    <w:p w14:paraId="298BA1CC" w14:textId="77777777" w:rsidR="00BE3000" w:rsidRPr="004644B3" w:rsidRDefault="00BE3000" w:rsidP="00BE3000">
      <w:pPr>
        <w:pStyle w:val="2"/>
      </w:pPr>
      <w:bookmarkStart w:id="71" w:name="_Toc182895264"/>
      <w:r w:rsidRPr="004644B3">
        <w:lastRenderedPageBreak/>
        <w:t>Твой Иркутск, 18.11.2024, Копим с поддержкой государства: как работает программа долгосрочных сбережений</w:t>
      </w:r>
      <w:bookmarkEnd w:id="71"/>
    </w:p>
    <w:p w14:paraId="6CCAE367" w14:textId="77777777" w:rsidR="00BE3000" w:rsidRPr="004644B3" w:rsidRDefault="00BE3000" w:rsidP="0083433E">
      <w:pPr>
        <w:pStyle w:val="3"/>
      </w:pPr>
      <w:bookmarkStart w:id="72" w:name="_Toc182895265"/>
      <w:r w:rsidRPr="004644B3">
        <w:t xml:space="preserve">В этом году в России запустили программу долгосрочных сбережений. Это инструмент, который позволяет накопить на крупную покупку или отложить деньги, чтобы получать дополнительный доход в будущем. Отличие ПДС от других подобных продуктов в том, что взносы участников софинансирует государство. Как присоединиться к программе и какие возможности она дает – в материале </w:t>
      </w:r>
      <w:r w:rsidRPr="004644B3">
        <w:rPr>
          <w:lang w:val="en-US"/>
        </w:rPr>
        <w:t>IRK</w:t>
      </w:r>
      <w:r w:rsidRPr="004644B3">
        <w:t>.</w:t>
      </w:r>
      <w:r w:rsidRPr="004644B3">
        <w:rPr>
          <w:lang w:val="en-US"/>
        </w:rPr>
        <w:t>ru</w:t>
      </w:r>
      <w:r w:rsidRPr="004644B3">
        <w:t>.</w:t>
      </w:r>
      <w:bookmarkEnd w:id="72"/>
    </w:p>
    <w:p w14:paraId="3E82CD85" w14:textId="77777777" w:rsidR="00BE3000" w:rsidRPr="004644B3" w:rsidRDefault="00BE3000" w:rsidP="00BE3000">
      <w:r w:rsidRPr="004644B3">
        <w:t>При поддержке государства</w:t>
      </w:r>
    </w:p>
    <w:p w14:paraId="3B133EC2" w14:textId="77777777" w:rsidR="00BE3000" w:rsidRPr="004644B3" w:rsidRDefault="00BE3000" w:rsidP="00BE3000">
      <w:r w:rsidRPr="004644B3">
        <w:t>Закон о программе долгосрочных сбережений был принят в июне прошлого года. Инициатором законопроекта выступило Правительство России, его поддержали Минфин и Банк России. По данным ЦБ РФ, с января по октябрь программой воспользовались более 1,5 миллиона россиян. Сумма привлеченных средств составила 97,7 миллиарда рублей.</w:t>
      </w:r>
    </w:p>
    <w:p w14:paraId="6C5B7157" w14:textId="77777777" w:rsidR="00BE3000" w:rsidRPr="004644B3" w:rsidRDefault="00BE3000" w:rsidP="00BE3000">
      <w:r w:rsidRPr="004644B3">
        <w:t>Антон Силуанов, министр финансов РФ:</w:t>
      </w:r>
    </w:p>
    <w:p w14:paraId="0B1800C8" w14:textId="77777777" w:rsidR="00BE3000" w:rsidRPr="004644B3" w:rsidRDefault="00BE3000" w:rsidP="00BE3000">
      <w:r w:rsidRPr="004644B3">
        <w:t>— Сегодня государство дает гражданам надежный инструмент по вложению средств в финансовый инструмент, который будет регулироваться законодательно. Государство будет, с одной стороны, контролировать использование этих ресурсов, а с другой — обеспечивать соответствующие гарантии, налоговые стимулы — вычеты и льготы. И можно будет хорошо заработать — больше, чем на вкладах в обычных коммерческих банках.</w:t>
      </w:r>
    </w:p>
    <w:p w14:paraId="32E2BAF8" w14:textId="77777777" w:rsidR="00BE3000" w:rsidRPr="004644B3" w:rsidRDefault="00BE3000" w:rsidP="00BE3000">
      <w:r w:rsidRPr="004644B3">
        <w:t>Как формируется доход по ПДС</w:t>
      </w:r>
    </w:p>
    <w:p w14:paraId="3F2B8C6B" w14:textId="77777777" w:rsidR="00BE3000" w:rsidRPr="004644B3" w:rsidRDefault="00BE3000" w:rsidP="00BE3000">
      <w:r w:rsidRPr="004644B3">
        <w:t>Суть программы в том, что ее участники вносят на свой счет добровольные взносы, а государство добавляет к ним средства в размере до 36 тысяч в год в течение 10 лет. Конкретная сумма поддержки зависит от дохода и взносов владельца счета. В ПДС также можно перевести пенсионные накопления по обязательному пенсионному страхованию, которые сформировались с 2002 по 2013 год. Это актуально для тех, кто в то время работал официально.</w:t>
      </w:r>
    </w:p>
    <w:p w14:paraId="04B6B3ED" w14:textId="77777777" w:rsidR="00BE3000" w:rsidRPr="004644B3" w:rsidRDefault="00BE3000" w:rsidP="00BE3000">
      <w:r w:rsidRPr="004644B3">
        <w:t>Предусмотрен и налоговый вычет по НДФЛ – до 52 тысяч рублей ежегодно при сумме взносов до 400 тысяч рублей. Эти средства тоже можно вносить на счет ПДС, увеличивая доход.</w:t>
      </w:r>
    </w:p>
    <w:p w14:paraId="70213069" w14:textId="77777777" w:rsidR="00BE3000" w:rsidRPr="004644B3" w:rsidRDefault="00BE3000" w:rsidP="00BE3000">
      <w:r w:rsidRPr="004644B3">
        <w:t>Приведем пример: 45-летний мужчина с ежемесячным доходом до 80 тысяч рублей ежемесячно вносит в программу три тысячи рублей. К моменту выхода на пенсию в 65 лет на его счете накопятся 2,3 миллиона рублей, при этом 360 тысяч из этой суммы выплатит государство.</w:t>
      </w:r>
    </w:p>
    <w:p w14:paraId="444B1784" w14:textId="77777777" w:rsidR="00BE3000" w:rsidRPr="004644B3" w:rsidRDefault="00BE3000" w:rsidP="00BE3000">
      <w:r w:rsidRPr="004644B3">
        <w:t>Как стать участником программы</w:t>
      </w:r>
    </w:p>
    <w:p w14:paraId="0FD20809" w14:textId="77777777" w:rsidR="00BE3000" w:rsidRPr="004644B3" w:rsidRDefault="00BE3000" w:rsidP="00BE3000">
      <w:r w:rsidRPr="004644B3">
        <w:t>Вступить в программу долгосрочных сбережений может любой желающий старше 18 лет. Для этого нужно заключить договор с негосударственным пенсионным фондом (НПФ). Суммы и периодичность взносов участник ПДС определяет сам, однако, чтобы получить господдержку, нужно положить на счет не менее 2000 рублей.</w:t>
      </w:r>
    </w:p>
    <w:p w14:paraId="078AF606" w14:textId="77777777" w:rsidR="00BE3000" w:rsidRPr="004644B3" w:rsidRDefault="00BE3000" w:rsidP="00BE3000">
      <w:r w:rsidRPr="004644B3">
        <w:t xml:space="preserve">Плюсы в ПДС найдут для себя люди разного возраста. Молодежи инструмент поможет накопить на крупную покупку: автомобиль, путешествие мечты или улучшение жилищных условий. Люди среднего возраста смогут </w:t>
      </w:r>
      <w:r w:rsidR="004644B3" w:rsidRPr="004644B3">
        <w:t>«</w:t>
      </w:r>
      <w:r w:rsidRPr="004644B3">
        <w:t>разморозить</w:t>
      </w:r>
      <w:r w:rsidR="004644B3" w:rsidRPr="004644B3">
        <w:t>»</w:t>
      </w:r>
      <w:r w:rsidRPr="004644B3">
        <w:t xml:space="preserve"> и преумножить пенсионные накопления. Старшее поколение получит прибавку к пенсии.</w:t>
      </w:r>
    </w:p>
    <w:p w14:paraId="790CF2DB" w14:textId="77777777" w:rsidR="00BE3000" w:rsidRPr="004644B3" w:rsidRDefault="00BE3000" w:rsidP="00BE3000">
      <w:r w:rsidRPr="004644B3">
        <w:t>Откладывать деньги можно в пользу третьих лиц, например, детей и других близких. С помощью программы родители могут сформировать стартовый капитал для ребенка или накопить на образование.</w:t>
      </w:r>
    </w:p>
    <w:p w14:paraId="00CDC1FC" w14:textId="77777777" w:rsidR="00BE3000" w:rsidRPr="004644B3" w:rsidRDefault="00BE3000" w:rsidP="00BE3000">
      <w:r w:rsidRPr="004644B3">
        <w:t>Как защищены средства участников ПДС</w:t>
      </w:r>
    </w:p>
    <w:p w14:paraId="70978EED" w14:textId="77777777" w:rsidR="00BE3000" w:rsidRPr="004644B3" w:rsidRDefault="00BE3000" w:rsidP="00BE3000">
      <w:r w:rsidRPr="004644B3">
        <w:t>Негосударственные пенсионные фонды вкладывают средства участников ПДС в надежные ценные бумаги, облигации федерального займа, акции крупных стабильных компаний. Таким образом, вкладчики ПДС могут получать дополнительный доход. При этом по закону фонды обязаны обеспечить безубыточность инвестиций для своих клиентов. Их средства отделены от средств НПФ и не могут использоваться фондом в собственных интересах.</w:t>
      </w:r>
    </w:p>
    <w:p w14:paraId="015304A7" w14:textId="77777777" w:rsidR="00BE3000" w:rsidRPr="004644B3" w:rsidRDefault="00BE3000" w:rsidP="00BE3000">
      <w:r w:rsidRPr="004644B3">
        <w:t>Кроме того, деньги на счетах ПДС застрахованы в Агентстве по страхованию вкладов: в случае непредвиденных обстоятельств участник программы имеет право получить до 2,8 миллиона рублей с учетом накопленного инвестиционного дохода.</w:t>
      </w:r>
    </w:p>
    <w:p w14:paraId="68E61E8E" w14:textId="77777777" w:rsidR="00BE3000" w:rsidRPr="004644B3" w:rsidRDefault="00BE3000" w:rsidP="00BE3000">
      <w:r w:rsidRPr="004644B3">
        <w:t>Когда и как участники программы получат деньги?</w:t>
      </w:r>
    </w:p>
    <w:p w14:paraId="5F2F2E03" w14:textId="77777777" w:rsidR="00BE3000" w:rsidRPr="004644B3" w:rsidRDefault="00BE3000" w:rsidP="00BE3000">
      <w:r w:rsidRPr="004644B3">
        <w:t>Получить накопленные средства можно через 15 лет либо при наступлении возраста 55 лет для женщин и 60 лет для мужчин. Можно получить всю сумму накоплений сразу или назначить себе ежемесячные выплаты.</w:t>
      </w:r>
    </w:p>
    <w:p w14:paraId="30051B22" w14:textId="77777777" w:rsidR="00BE3000" w:rsidRPr="004644B3" w:rsidRDefault="00BE3000" w:rsidP="00BE3000">
      <w:r w:rsidRPr="004644B3">
        <w:t>Предусмотрено и досрочное снятие средств со счета при сложной жизненной ситуации без потери налоговых льгот и софинансирования: к примеру, если человеку требуется дорогостоящее лечение. Также досрочно можно получить деньги при потере кормильца.</w:t>
      </w:r>
    </w:p>
    <w:p w14:paraId="4EEEAC5C" w14:textId="77777777" w:rsidR="00BE3000" w:rsidRPr="004644B3" w:rsidRDefault="00BE3000" w:rsidP="00BE3000">
      <w:r w:rsidRPr="004644B3">
        <w:t>Средства по программе можно наследовать: выплаты получат преемники, указанные в договоре. Если они не были указаны, то средства выплатят ближайшим родственникам по общему правилу наследования в соответствии с Гражданским кодексом РФ.</w:t>
      </w:r>
    </w:p>
    <w:p w14:paraId="35572A6D" w14:textId="77777777" w:rsidR="00BE3000" w:rsidRPr="004644B3" w:rsidRDefault="00BE3000" w:rsidP="00BE3000">
      <w:r w:rsidRPr="004644B3">
        <w:t>Как выбрать негосударственный пенсионный фонд?</w:t>
      </w:r>
    </w:p>
    <w:p w14:paraId="6C036BBD" w14:textId="77777777" w:rsidR="00BE3000" w:rsidRPr="004644B3" w:rsidRDefault="00BE3000" w:rsidP="00BE3000">
      <w:r w:rsidRPr="004644B3">
        <w:t>Первым делом нужно убедиться, что негосударственный пенсионный фонд, в котором вы хотите открыть счет ПДС, является официальным оператором программы. Полный перечень таких организаций опубликован на сайте Банка Росии.</w:t>
      </w:r>
    </w:p>
    <w:p w14:paraId="5A493130" w14:textId="77777777" w:rsidR="00BE3000" w:rsidRPr="004644B3" w:rsidRDefault="00BE3000" w:rsidP="00BE3000">
      <w:r w:rsidRPr="004644B3">
        <w:t>Всего в списке 35 организаций, среди них ВТБ Пенсионный фонд. Он стал оператором ПДС с 1 апреля 2024 года. Заключить договор можно на сайте фонда, в отделениях ВТБ, РНКБ, Почта Банка по всей России или воспользоваться сервисом в приложении ВТБ Онлайн. Список и режим работы отделений ВТБ можно посмотреть на сайте банка. Там же можно сформировать заявку и пригласить выездного менеджера домой или в офис.</w:t>
      </w:r>
    </w:p>
    <w:p w14:paraId="44F0DE45" w14:textId="77777777" w:rsidR="00BE3000" w:rsidRPr="004644B3" w:rsidRDefault="00BE3000" w:rsidP="00BE3000">
      <w:r w:rsidRPr="004644B3">
        <w:t>Для клиентов банка ВТБ, вступивших в программу долгосрочных сбережений с суммой первого взноса от 30 тысяч рублей, действует специальное предложение – вклад с повышенной ставкой.</w:t>
      </w:r>
    </w:p>
    <w:p w14:paraId="678BE31E" w14:textId="77777777" w:rsidR="00BE3000" w:rsidRPr="004644B3" w:rsidRDefault="00BE3000" w:rsidP="00BE3000">
      <w:hyperlink r:id="rId21" w:history="1">
        <w:r w:rsidRPr="004644B3">
          <w:rPr>
            <w:rStyle w:val="a3"/>
            <w:lang w:val="en-US"/>
          </w:rPr>
          <w:t>https</w:t>
        </w:r>
        <w:r w:rsidRPr="004644B3">
          <w:rPr>
            <w:rStyle w:val="a3"/>
          </w:rPr>
          <w:t>://</w:t>
        </w:r>
        <w:r w:rsidRPr="004644B3">
          <w:rPr>
            <w:rStyle w:val="a3"/>
            <w:lang w:val="en-US"/>
          </w:rPr>
          <w:t>www</w:t>
        </w:r>
        <w:r w:rsidRPr="004644B3">
          <w:rPr>
            <w:rStyle w:val="a3"/>
          </w:rPr>
          <w:t>.</w:t>
        </w:r>
        <w:r w:rsidRPr="004644B3">
          <w:rPr>
            <w:rStyle w:val="a3"/>
            <w:lang w:val="en-US"/>
          </w:rPr>
          <w:t>irk</w:t>
        </w:r>
        <w:r w:rsidRPr="004644B3">
          <w:rPr>
            <w:rStyle w:val="a3"/>
          </w:rPr>
          <w:t>.</w:t>
        </w:r>
        <w:r w:rsidRPr="004644B3">
          <w:rPr>
            <w:rStyle w:val="a3"/>
            <w:lang w:val="en-US"/>
          </w:rPr>
          <w:t>ru</w:t>
        </w:r>
        <w:r w:rsidRPr="004644B3">
          <w:rPr>
            <w:rStyle w:val="a3"/>
          </w:rPr>
          <w:t>/</w:t>
        </w:r>
        <w:r w:rsidRPr="004644B3">
          <w:rPr>
            <w:rStyle w:val="a3"/>
            <w:lang w:val="en-US"/>
          </w:rPr>
          <w:t>news</w:t>
        </w:r>
        <w:r w:rsidRPr="004644B3">
          <w:rPr>
            <w:rStyle w:val="a3"/>
          </w:rPr>
          <w:t>/</w:t>
        </w:r>
        <w:r w:rsidRPr="004644B3">
          <w:rPr>
            <w:rStyle w:val="a3"/>
            <w:lang w:val="en-US"/>
          </w:rPr>
          <w:t>articles</w:t>
        </w:r>
        <w:r w:rsidRPr="004644B3">
          <w:rPr>
            <w:rStyle w:val="a3"/>
          </w:rPr>
          <w:t>/20241118/</w:t>
        </w:r>
        <w:r w:rsidRPr="004644B3">
          <w:rPr>
            <w:rStyle w:val="a3"/>
            <w:lang w:val="en-US"/>
          </w:rPr>
          <w:t>savings</w:t>
        </w:r>
        <w:r w:rsidRPr="004644B3">
          <w:rPr>
            <w:rStyle w:val="a3"/>
          </w:rPr>
          <w:t>/?</w:t>
        </w:r>
        <w:r w:rsidRPr="004644B3">
          <w:rPr>
            <w:rStyle w:val="a3"/>
            <w:lang w:val="en-US"/>
          </w:rPr>
          <w:t>erid</w:t>
        </w:r>
        <w:r w:rsidRPr="004644B3">
          <w:rPr>
            <w:rStyle w:val="a3"/>
          </w:rPr>
          <w:t>=2</w:t>
        </w:r>
        <w:r w:rsidRPr="004644B3">
          <w:rPr>
            <w:rStyle w:val="a3"/>
            <w:lang w:val="en-US"/>
          </w:rPr>
          <w:t>Vfnxwe</w:t>
        </w:r>
        <w:r w:rsidRPr="004644B3">
          <w:rPr>
            <w:rStyle w:val="a3"/>
          </w:rPr>
          <w:t>4</w:t>
        </w:r>
        <w:r w:rsidRPr="004644B3">
          <w:rPr>
            <w:rStyle w:val="a3"/>
            <w:lang w:val="en-US"/>
          </w:rPr>
          <w:t>nkg</w:t>
        </w:r>
      </w:hyperlink>
      <w:r w:rsidRPr="004644B3">
        <w:t xml:space="preserve"> </w:t>
      </w:r>
    </w:p>
    <w:p w14:paraId="7C94DEDF" w14:textId="77777777" w:rsidR="00BE3000" w:rsidRPr="004644B3" w:rsidRDefault="00BE3000" w:rsidP="00BE3000">
      <w:pPr>
        <w:pStyle w:val="2"/>
      </w:pPr>
      <w:bookmarkStart w:id="73" w:name="_Toc182895266"/>
      <w:r w:rsidRPr="004644B3">
        <w:lastRenderedPageBreak/>
        <w:t>Знамя труда (Ноглики), 18.11.2024, Программа долгосрочных сбережений граждан: как она устроена и кто может участвовать</w:t>
      </w:r>
      <w:bookmarkEnd w:id="73"/>
      <w:r w:rsidRPr="004644B3">
        <w:t xml:space="preserve"> </w:t>
      </w:r>
    </w:p>
    <w:p w14:paraId="7636FD35" w14:textId="77777777" w:rsidR="00BE3000" w:rsidRPr="004644B3" w:rsidRDefault="00BE3000" w:rsidP="0083433E">
      <w:pPr>
        <w:pStyle w:val="3"/>
      </w:pPr>
      <w:bookmarkStart w:id="74" w:name="_Toc182895267"/>
      <w:r w:rsidRPr="004644B3">
        <w:t>С 1 января 2024 года в России начала действовать программа долгосрочных сбережений. Разбираемся, что позволяет новая программа, в чем ее особенности и каким может быть доход от инвестиций в рамках нее.</w:t>
      </w:r>
      <w:bookmarkEnd w:id="74"/>
    </w:p>
    <w:p w14:paraId="369CBF2F" w14:textId="77777777" w:rsidR="00BE3000" w:rsidRPr="004644B3" w:rsidRDefault="00BE3000" w:rsidP="00BE3000">
      <w:r w:rsidRPr="004644B3">
        <w:t>ЧТО ТАКОЕ ПРОГРАММА ДОЛГОСРОЧНЫХ СБЕРЕЖЕНИЙ ГРАЖДАН</w:t>
      </w:r>
    </w:p>
    <w:p w14:paraId="365F3B54" w14:textId="77777777" w:rsidR="00BE3000" w:rsidRPr="004644B3" w:rsidRDefault="00BE3000" w:rsidP="00BE3000">
      <w:r w:rsidRPr="004644B3">
        <w:t>Программа долгосрочных сбережений граждан (ПДС) –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как за счет личных средств, так и за счет средств пенсионных накоплений.</w:t>
      </w:r>
    </w:p>
    <w:p w14:paraId="7E73C367" w14:textId="77777777" w:rsidR="00BE3000" w:rsidRPr="004644B3" w:rsidRDefault="00BE3000" w:rsidP="00BE3000">
      <w:r w:rsidRPr="004644B3">
        <w:t>Закон вступил в силу 1 января 2024 года, за исключением отдельных положений, для которых установлены особые сроки.</w:t>
      </w:r>
    </w:p>
    <w:p w14:paraId="3A1C47F8" w14:textId="77777777" w:rsidR="00BE3000" w:rsidRPr="004644B3" w:rsidRDefault="00BE3000" w:rsidP="00BE3000">
      <w:r w:rsidRPr="004644B3">
        <w:t>СУТЬ ПРОГРАММЫ:</w:t>
      </w:r>
    </w:p>
    <w:p w14:paraId="6A01D12E" w14:textId="77777777" w:rsidR="00BE3000" w:rsidRPr="004644B3" w:rsidRDefault="00BE3000" w:rsidP="00BE3000">
      <w:r w:rsidRPr="004644B3">
        <w:t>Участник программы осуществляет в рамках ПДС добровольные взносы, а оператор программы (негосударственный пенсионный фонд, НПФ) инвестирует их, тем самым обеспечивая доходность вложений. Гражданин может копить средства за счет добровольных взносов, а также перевести в программу ранее сформированные пенсионные накопления.</w:t>
      </w:r>
    </w:p>
    <w:p w14:paraId="62C2B49D" w14:textId="77777777" w:rsidR="00BE3000" w:rsidRPr="004644B3" w:rsidRDefault="00BE3000" w:rsidP="00BE3000">
      <w:r w:rsidRPr="004644B3">
        <w:t>Государство обязано софинансировать накопления граждан в рамках ПДС за счет средств Фонда национального благосостояния (ФНБ) и резервов Социального фонда России (СФР, ранее это был ПФР). Минимальный срок участия в программе составляет 15 лет.</w:t>
      </w:r>
    </w:p>
    <w:p w14:paraId="6297E23F" w14:textId="77777777" w:rsidR="00BE3000" w:rsidRPr="004644B3" w:rsidRDefault="00BE3000" w:rsidP="00BE3000">
      <w:r w:rsidRPr="004644B3">
        <w:t>Софинансирование от государства получат граждане, заключившие в 2024–2026 годах договор долгосрочных сбережений с НПФ и оплатившие взносы на сумму не менее 2 000 рублей в год. По закону дополнительная финансовая поддержка предусмотрена в течение трех лет. В дальнейшем этот срок может быть продлен по решению правительства. Максимально возможный объем участия государства в софинансировании сбережений граждан составляет 36 000 рублей в год.</w:t>
      </w:r>
    </w:p>
    <w:p w14:paraId="77CF6459" w14:textId="77777777" w:rsidR="00BE3000" w:rsidRPr="004644B3" w:rsidRDefault="00BE3000" w:rsidP="00BE3000">
      <w:r w:rsidRPr="004644B3">
        <w:t>В рамках ПДС предусмотрены три формулы софинансирования в зависимости от дохода гражданина:</w:t>
      </w:r>
    </w:p>
    <w:p w14:paraId="6A49A5E3" w14:textId="77777777" w:rsidR="00BE3000" w:rsidRPr="004644B3" w:rsidRDefault="00BE3000" w:rsidP="00BE3000">
      <w:r w:rsidRPr="004644B3">
        <w:t>При среднемесячном доходе гражданина в размере не более 80 000 рублей за каждый вложенный в рамках ПДС рубль государство внесет на его счет еще 1 рубль. Таким образом, чтобы получить от государства 36 000 рублей софинансирования, необходимо в течение года внести средства на ту же сумму, или 3 000 рублей в месяц. При доходе гражданина от 80 000 до 150 000 рублей в месяц объем софинансирования государства составит 50 копеек на 1 рубль. Для получения доплаты в 36 000 рублей в этом случае им понадобится вложить в рамках ПДС в течение года 72 000 рублей, или 6 000 рублей в месяц. При доходе гражданина более 150 000 рублей в месяц объем софинансирования составит 25 копеек на 1 рубль. То есть для получения максимальной доплаты нужно вложить в течение года 144 000 рублей (12 000 рублей в месяц).</w:t>
      </w:r>
    </w:p>
    <w:p w14:paraId="266DE389" w14:textId="77777777" w:rsidR="00BE3000" w:rsidRPr="004644B3" w:rsidRDefault="00BE3000" w:rsidP="00BE3000">
      <w:r w:rsidRPr="004644B3">
        <w:t>Государство также гарантирует участникам программы ряд иных стимулов:</w:t>
      </w:r>
    </w:p>
    <w:p w14:paraId="60BED217" w14:textId="77777777" w:rsidR="00BE3000" w:rsidRPr="004644B3" w:rsidRDefault="00BE3000" w:rsidP="00BE3000">
      <w:r w:rsidRPr="004644B3">
        <w:lastRenderedPageBreak/>
        <w:t>страхование внесенных гражданами средств в общем объеме до 2,8 млн рублей (по сравнению с 1,4 млн рублей в системе страхования вкладов);</w:t>
      </w:r>
    </w:p>
    <w:p w14:paraId="138E9599" w14:textId="77777777" w:rsidR="00BE3000" w:rsidRPr="004644B3" w:rsidRDefault="00BE3000" w:rsidP="00BE3000">
      <w:r w:rsidRPr="004644B3">
        <w:t>налоговый вычет в размере до 52 000 рублей ежегодно при уплате взносов на сумму до 400 000 рублей в год (13% от суммы взносов);</w:t>
      </w:r>
    </w:p>
    <w:p w14:paraId="600DCEDE" w14:textId="77777777" w:rsidR="00BE3000" w:rsidRPr="004644B3" w:rsidRDefault="00BE3000" w:rsidP="00BE3000">
      <w:r w:rsidRPr="004644B3">
        <w:t xml:space="preserve">возможность забрать средства досрочно при наступлении </w:t>
      </w:r>
      <w:r w:rsidR="004644B3" w:rsidRPr="004644B3">
        <w:t>«</w:t>
      </w:r>
      <w:r w:rsidRPr="004644B3">
        <w:t>особых жизненных ситуаций</w:t>
      </w:r>
      <w:r w:rsidR="004644B3" w:rsidRPr="004644B3">
        <w:t>»</w:t>
      </w:r>
      <w:r w:rsidRPr="004644B3">
        <w:t>.</w:t>
      </w:r>
    </w:p>
    <w:p w14:paraId="0CC61503" w14:textId="77777777" w:rsidR="00BE3000" w:rsidRPr="004644B3" w:rsidRDefault="00BE3000" w:rsidP="00BE3000">
      <w:r w:rsidRPr="004644B3">
        <w:t>Участие граждан в программе долгосрочных сбережений предполагается только на добровольной основе, то есть участвовать в ней необязательно.</w:t>
      </w:r>
    </w:p>
    <w:p w14:paraId="2620B8F5" w14:textId="77777777" w:rsidR="00BE3000" w:rsidRPr="004644B3" w:rsidRDefault="00BE3000" w:rsidP="00BE3000">
      <w:r w:rsidRPr="004644B3">
        <w:t>Для участия в программе гражданин должен заключить договор долгосрочных сбережений с НПФ. Закон о ПДС также предусматривает возможность заключения договора долгосрочных сбережений юридическими или физическими лицами в пользу третьих лиц.</w:t>
      </w:r>
    </w:p>
    <w:p w14:paraId="50645091" w14:textId="77777777" w:rsidR="00BE3000" w:rsidRPr="004644B3" w:rsidRDefault="00BE3000" w:rsidP="00BE3000">
      <w:r w:rsidRPr="004644B3">
        <w:t>КАК ПРИНЯТЬ УЧАСТИЕ В ПДС</w:t>
      </w:r>
    </w:p>
    <w:p w14:paraId="3373A20B" w14:textId="77777777" w:rsidR="00BE3000" w:rsidRPr="004644B3" w:rsidRDefault="00BE3000" w:rsidP="00BE3000">
      <w:r w:rsidRPr="004644B3">
        <w:t>Принять участие в программе долгосрочных сбережений может любой гражданин России возрастом от 18 лет. Предельный возраст для вступления в программу законом не установлен. Копить средства в рамках ПДС можно и в пользу третьих лиц – например, детей. Накопленные в рамках программы денежные средства также будут наследоваться в полном объеме.</w:t>
      </w:r>
    </w:p>
    <w:p w14:paraId="761C51E4" w14:textId="77777777" w:rsidR="00BE3000" w:rsidRPr="004644B3" w:rsidRDefault="00BE3000" w:rsidP="00BE3000">
      <w:r w:rsidRPr="004644B3">
        <w:t>Для участия в ПДС гражданин должен выбрать одного или нескольких операторов – НПФ, которые будут управлять его средствами и инвестировать их. Реестр лицензий НПФ можно найти на сайте ЦБ. Сейчас в России работают 37 негосударственных пенсионных фондов.</w:t>
      </w:r>
    </w:p>
    <w:p w14:paraId="377E8620" w14:textId="77777777" w:rsidR="00BE3000" w:rsidRPr="004644B3" w:rsidRDefault="00BE3000" w:rsidP="00BE3000">
      <w:r w:rsidRPr="004644B3">
        <w:t xml:space="preserve">После этого необходимо заключить специальный договор долгосрочных сбережений и совершать добровольные взносы. В качестве добровольных взносов на счет в рамках ПДС можно перевести пенсионные накопления, сформированные у граждан, работавших в 2002-2014 годах. Тогда пенсионные отчисления работодателей в размере 6% от заработной платы работников перечислялись на формирование накопительной пенсии. В 2014 году был принят закон о </w:t>
      </w:r>
      <w:r w:rsidR="004644B3" w:rsidRPr="004644B3">
        <w:t>«</w:t>
      </w:r>
      <w:r w:rsidRPr="004644B3">
        <w:t>заморозке</w:t>
      </w:r>
      <w:r w:rsidR="004644B3" w:rsidRPr="004644B3">
        <w:t>»</w:t>
      </w:r>
      <w:r w:rsidRPr="004644B3">
        <w:t xml:space="preserve"> пенсионных накоплений. Узнать наличие и размер пенсионных накоплений можно в одном из отделений СФР или на его официальном сайте.</w:t>
      </w:r>
    </w:p>
    <w:p w14:paraId="0BEC3B7E" w14:textId="77777777" w:rsidR="00557531" w:rsidRPr="004644B3" w:rsidRDefault="00BE3000" w:rsidP="00BE3000">
      <w:hyperlink r:id="rId22" w:history="1">
        <w:r w:rsidRPr="004644B3">
          <w:rPr>
            <w:rStyle w:val="a3"/>
          </w:rPr>
          <w:t>https://noglgazeta.ru/news/Society/2024-11-18/programma-dolgosrochnyh-sberezheniy-grazhdan-kak-ona-ustroena-i-kto-mozhet-uchastvovat-448026</w:t>
        </w:r>
      </w:hyperlink>
    </w:p>
    <w:p w14:paraId="0CC6EBBF" w14:textId="77777777" w:rsidR="00892BB6" w:rsidRPr="004644B3" w:rsidRDefault="00892BB6" w:rsidP="00892BB6"/>
    <w:p w14:paraId="464EAC3E" w14:textId="77777777" w:rsidR="00111D7C" w:rsidRPr="004644B3" w:rsidRDefault="00111D7C" w:rsidP="00111D7C">
      <w:pPr>
        <w:pStyle w:val="10"/>
      </w:pPr>
      <w:bookmarkStart w:id="75" w:name="_Toc165991074"/>
      <w:bookmarkStart w:id="76" w:name="_Toc182895268"/>
      <w:r w:rsidRPr="004644B3">
        <w:lastRenderedPageBreak/>
        <w:t>Новости развития системы обязательного пенсионного страхования и страховой пенсии</w:t>
      </w:r>
      <w:bookmarkEnd w:id="42"/>
      <w:bookmarkEnd w:id="43"/>
      <w:bookmarkEnd w:id="44"/>
      <w:bookmarkEnd w:id="75"/>
      <w:bookmarkEnd w:id="76"/>
    </w:p>
    <w:p w14:paraId="5332A6A8" w14:textId="77777777" w:rsidR="007000DE" w:rsidRPr="004644B3" w:rsidRDefault="007000DE" w:rsidP="007000DE">
      <w:pPr>
        <w:pStyle w:val="2"/>
      </w:pPr>
      <w:bookmarkStart w:id="77" w:name="a6"/>
      <w:bookmarkStart w:id="78" w:name="_Hlk182894967"/>
      <w:bookmarkStart w:id="79" w:name="_Toc182895269"/>
      <w:bookmarkEnd w:id="77"/>
      <w:r w:rsidRPr="004644B3">
        <w:t>Известия, 19.11.2024, Милана ГАДЖИЕВА, Труд и возраст</w:t>
      </w:r>
      <w:bookmarkEnd w:id="79"/>
    </w:p>
    <w:p w14:paraId="59305698" w14:textId="77777777" w:rsidR="0083433E" w:rsidRPr="004644B3" w:rsidRDefault="007000DE" w:rsidP="0083433E">
      <w:pPr>
        <w:pStyle w:val="3"/>
      </w:pPr>
      <w:bookmarkStart w:id="80" w:name="_Toc182895270"/>
      <w:r w:rsidRPr="004644B3">
        <w:t>Средняя пенсия работающих россиян увеличилась на 10% за год - на октябрь она составила 19,2 тыс., следует из статистики Соцфонда. Рост выплат у трудящихся оказался быстрее, чем у незанятых граждан (7,3%), а также он опередил инфляцию. Дело в том, что чем дольше человек работает - тем больше пенсионных баллов он копит, а значит, и выплата у него выше - таких людей становится всё больше.</w:t>
      </w:r>
      <w:bookmarkEnd w:id="80"/>
      <w:r w:rsidRPr="004644B3">
        <w:t xml:space="preserve"> </w:t>
      </w:r>
    </w:p>
    <w:p w14:paraId="2E76DDB6" w14:textId="77777777" w:rsidR="007000DE" w:rsidRPr="004644B3" w:rsidRDefault="007000DE" w:rsidP="007000DE">
      <w:r w:rsidRPr="004644B3">
        <w:t xml:space="preserve">Кроме того, многие применяют схемы с увольнением и повторным восстановлением на работе. Уже с 2025-го выплаты трудоустроенным начнут индексировать так же, как и отдыхающим. Как это повлияет на доходы пожилых граждан - в материале </w:t>
      </w:r>
      <w:r w:rsidR="004644B3" w:rsidRPr="004644B3">
        <w:t>«</w:t>
      </w:r>
      <w:r w:rsidRPr="004644B3">
        <w:t>Известий</w:t>
      </w:r>
      <w:r w:rsidR="004644B3" w:rsidRPr="004644B3">
        <w:t>»</w:t>
      </w:r>
      <w:r w:rsidRPr="004644B3">
        <w:t>.</w:t>
      </w:r>
    </w:p>
    <w:p w14:paraId="21245673" w14:textId="77777777" w:rsidR="007000DE" w:rsidRPr="004644B3" w:rsidRDefault="007000DE" w:rsidP="007000DE">
      <w:r w:rsidRPr="004644B3">
        <w:t>По итогам девяти месяцев 2024-го средняя пенсия по старости работающих граждан составила 19,2 тыс. рублей. За год она выросла на 10% - на начало октября 2023-го выплата была на уровне 17,4 тыс. Такие данные приводятся в статистике Соцфонда (</w:t>
      </w:r>
      <w:r w:rsidR="004644B3" w:rsidRPr="004644B3">
        <w:t>«</w:t>
      </w:r>
      <w:r w:rsidRPr="004644B3">
        <w:t>Известия</w:t>
      </w:r>
      <w:r w:rsidR="004644B3" w:rsidRPr="004644B3">
        <w:t>»</w:t>
      </w:r>
      <w:r w:rsidRPr="004644B3">
        <w:t xml:space="preserve"> её изучили). Речь о начисленных средствах: все поступления суммируются и делятся на число получателей. Фактически же деньги, которые поступают конкретному гражданину, могут отличаться от этой цифры: они зависят от стажа, накопленных пенсионных баллов, региона.</w:t>
      </w:r>
    </w:p>
    <w:p w14:paraId="0A15509F" w14:textId="77777777" w:rsidR="007000DE" w:rsidRPr="004644B3" w:rsidRDefault="007000DE" w:rsidP="007000DE">
      <w:r w:rsidRPr="004644B3">
        <w:t>При этом средняя пенсия незанятых россиян за тот же период увеличилась только на 7,3% - с 21,8 тыс. до 23,4 тыс., следует из статистики СФР. Редакция направила запрос в Соцфонд и Минтруд.</w:t>
      </w:r>
    </w:p>
    <w:p w14:paraId="6EC2AB3E" w14:textId="77777777" w:rsidR="007000DE" w:rsidRPr="004644B3" w:rsidRDefault="007000DE" w:rsidP="007000DE">
      <w:r w:rsidRPr="004644B3">
        <w:t>Таким образом, разница между выплатами работающих и незанятых составляет 4,2 тыс. рублей. За счёт того, что темпы роста пенсий трудящихся обгоняют динамику поступлений отдыхающих, разрыв постепенно снижается. По итогам третьего квартала 2023-го он был выше на 5% - 4,4 тыс. А в июле 2022-го (данных за октябрь нет) показатель составлял 6 тыс. Минимальным это значение было только в октябре 2021-го - когда такую статистику начали публиковать - всего З тыс.</w:t>
      </w:r>
    </w:p>
    <w:p w14:paraId="3D304E4D" w14:textId="77777777" w:rsidR="007000DE" w:rsidRPr="004644B3" w:rsidRDefault="007000DE" w:rsidP="007000DE">
      <w:r w:rsidRPr="004644B3">
        <w:t>Рост средней пенсии неработающих (на 7,3%) примерно соответствует уровню её индексации в этом году -в январе её подняли на 7,5%.</w:t>
      </w:r>
    </w:p>
    <w:p w14:paraId="0138C5A8" w14:textId="77777777" w:rsidR="007000DE" w:rsidRPr="004644B3" w:rsidRDefault="007000DE" w:rsidP="007000DE">
      <w:r w:rsidRPr="004644B3">
        <w:t>Трудоустроенные пенсионеры сейчас получают страховую выплату и фиксированную сумму к ней без учёта плановых индексаций.</w:t>
      </w:r>
    </w:p>
    <w:p w14:paraId="7A035DCC" w14:textId="77777777" w:rsidR="007000DE" w:rsidRPr="004644B3" w:rsidRDefault="007000DE" w:rsidP="007000DE">
      <w:r w:rsidRPr="004644B3">
        <w:t>Перерасчёт происходит каждый год в августе и зависит от уровня заработка гражданина за прошлые 12 месяцев. В 2024-м предельное увеличение составило 400 рублей.</w:t>
      </w:r>
    </w:p>
    <w:p w14:paraId="6E325BE9" w14:textId="4F092912" w:rsidR="007000DE" w:rsidRPr="004644B3" w:rsidRDefault="007000DE" w:rsidP="007000DE">
      <w:r w:rsidRPr="004644B3">
        <w:t xml:space="preserve">При этом рост средней выплаты работающим оказался выше прогнозной </w:t>
      </w:r>
      <w:r w:rsidR="0000641C" w:rsidRPr="004644B3">
        <w:t>инфляции (</w:t>
      </w:r>
      <w:r w:rsidRPr="004644B3">
        <w:t>на величину которой индексировали пенсии незанятым) - 10 против 7,5%. Также, по данным Росстата, в октябре 2024-го увеличение цен в России составило 8,5% (в годовом исчислении за последние 12 месяцев).</w:t>
      </w:r>
    </w:p>
    <w:p w14:paraId="1CFCE851" w14:textId="77777777" w:rsidR="007000DE" w:rsidRPr="004644B3" w:rsidRDefault="007000DE" w:rsidP="007000DE">
      <w:r w:rsidRPr="004644B3">
        <w:t>ПОЧЕМУ ПЕНСИИ РАБОТАЮЩИХ РАСТУТ БЫСТРЕЕ ВЫПЛАТ НЕЗАНЯТЫМ И ИНФЛЯЦИИ</w:t>
      </w:r>
    </w:p>
    <w:p w14:paraId="2D6929D8" w14:textId="772E372E" w:rsidR="007000DE" w:rsidRPr="004644B3" w:rsidRDefault="007000DE" w:rsidP="007000DE">
      <w:r w:rsidRPr="004644B3">
        <w:lastRenderedPageBreak/>
        <w:t xml:space="preserve">Выплаты трудящимся гражданам растут быстрее поступлений незанятым по нескольким причинам. Во-первых, каждый год работы пенсионера добавляет ему </w:t>
      </w:r>
      <w:r w:rsidR="0000641C" w:rsidRPr="004644B3">
        <w:t>баллы, что</w:t>
      </w:r>
      <w:r w:rsidRPr="004644B3">
        <w:t xml:space="preserve"> впоследствии приводит к увеличению суммы поддержки, отметил профессор факультета социальных наук и массовых коммуникаций Финансового университета при правительстве РФ Александр Сафонов.</w:t>
      </w:r>
    </w:p>
    <w:p w14:paraId="367702B6" w14:textId="77777777" w:rsidR="007000DE" w:rsidRPr="004644B3" w:rsidRDefault="007000DE" w:rsidP="007000DE">
      <w:r w:rsidRPr="004644B3">
        <w:t>С каждым годом пенсионного возраста достигает всё больше более взрослых людей (в 2018-м порог сдвинули до 65 лет для мужчин и до 60 лет для женщин). Это влияет на средний показатель.</w:t>
      </w:r>
    </w:p>
    <w:p w14:paraId="0EAFBF49" w14:textId="77777777" w:rsidR="007000DE" w:rsidRPr="004644B3" w:rsidRDefault="007000DE" w:rsidP="007000DE">
      <w:r w:rsidRPr="004644B3">
        <w:t xml:space="preserve">Благодаря тому, что ежегодно растут стоимость баллов и зарплаты, увеличиваются и пенсионные выплаты новым пенсионерам, добавила доцент базовой кафедры ТПП </w:t>
      </w:r>
      <w:r w:rsidR="004644B3" w:rsidRPr="004644B3">
        <w:t>«</w:t>
      </w:r>
      <w:r w:rsidRPr="004644B3">
        <w:t>Управление человеческими ресурсами</w:t>
      </w:r>
      <w:r w:rsidR="004644B3" w:rsidRPr="004644B3">
        <w:t>»</w:t>
      </w:r>
      <w:r w:rsidRPr="004644B3">
        <w:t xml:space="preserve"> РЭУ им. Г.В.Плеханова Людмила Иванова-Швец.</w:t>
      </w:r>
    </w:p>
    <w:p w14:paraId="074A0BB8" w14:textId="77777777" w:rsidR="007000DE" w:rsidRPr="004644B3" w:rsidRDefault="007000DE" w:rsidP="007000DE">
      <w:r w:rsidRPr="004644B3">
        <w:t>- Во-вторых, многие россияне преклонного возраста увольняются и ждут перерасчёта, а затем восстанавливаются на работе. Эта тактика также приводит к повышению размера выплат, - добавил Александр Сафонов.</w:t>
      </w:r>
    </w:p>
    <w:p w14:paraId="3EB04E29" w14:textId="77777777" w:rsidR="007000DE" w:rsidRPr="004644B3" w:rsidRDefault="007000DE" w:rsidP="007000DE">
      <w:r w:rsidRPr="004644B3">
        <w:t xml:space="preserve">Действительно, многие работающие пенсионеры воспользовались своим правом на получение накопленной индексации с 2016 года, когда она была законодательно </w:t>
      </w:r>
      <w:r w:rsidR="004644B3" w:rsidRPr="004644B3">
        <w:t>«</w:t>
      </w:r>
      <w:r w:rsidRPr="004644B3">
        <w:t>заморожена</w:t>
      </w:r>
      <w:r w:rsidR="004644B3" w:rsidRPr="004644B3">
        <w:t>»</w:t>
      </w:r>
      <w:r w:rsidRPr="004644B3">
        <w:t>, согласилась эксперт Президентской академии Марина Солодовникова. Она пояснила: такая возможность есть у всех трудоустроенных граждан при условии их увольнения и официального отсутствия работы хотя бы один месяц. В этом случае вся недополученная сумма начисляется автоматически - за период с 2016-го по 2024-й она составила более 60%, отметила эксперт.</w:t>
      </w:r>
    </w:p>
    <w:p w14:paraId="0CB35D34" w14:textId="77777777" w:rsidR="007000DE" w:rsidRPr="004644B3" w:rsidRDefault="007000DE" w:rsidP="007000DE">
      <w:r w:rsidRPr="004644B3">
        <w:t>КАК ПЕНСИИ БУДУТ РАСТИ В 2025 ГОДУ</w:t>
      </w:r>
    </w:p>
    <w:p w14:paraId="580B535B" w14:textId="77777777" w:rsidR="007000DE" w:rsidRPr="004644B3" w:rsidRDefault="007000DE" w:rsidP="007000DE">
      <w:r w:rsidRPr="004644B3">
        <w:t>С февраля следующего года власти возобновят приостановленную в 2016-м индексацию пенсий работающим пожилым гражданам. Увеличение выплат будет проводиться на общих основаниях с незанятыми россиянами. Соцфонд сделает перерасчёт автоматически - с учётом пропущенных прибавок. Вице-премьер Татьяна Голикова ранее говорила, что минимальное доначисление составит 1,3 тыс. рублей.</w:t>
      </w:r>
    </w:p>
    <w:p w14:paraId="45899E21" w14:textId="77777777" w:rsidR="007000DE" w:rsidRPr="004644B3" w:rsidRDefault="007000DE" w:rsidP="007000DE">
      <w:r w:rsidRPr="004644B3">
        <w:t>В общей сложности Социальный фонд в 2025 году направит свыше 10,9 трлн рублей на выплату страховых пенсий, сообщали в Минтруде. Из них 106,4 млрд пойдёт на индексации выплат работающим гражданам.</w:t>
      </w:r>
    </w:p>
    <w:p w14:paraId="4B842A2F" w14:textId="77777777" w:rsidR="007000DE" w:rsidRPr="004644B3" w:rsidRDefault="007000DE" w:rsidP="007000DE">
      <w:r w:rsidRPr="004644B3">
        <w:t xml:space="preserve">Ранее </w:t>
      </w:r>
      <w:r w:rsidR="004644B3" w:rsidRPr="004644B3">
        <w:t>«</w:t>
      </w:r>
      <w:r w:rsidRPr="004644B3">
        <w:t>Известия</w:t>
      </w:r>
      <w:r w:rsidR="004644B3" w:rsidRPr="004644B3">
        <w:t>»</w:t>
      </w:r>
      <w:r w:rsidRPr="004644B3">
        <w:t xml:space="preserve"> писали, что в 2025-м средняя страховая пенсия по старости (в целом - и для работающих, и для незанятых) составит 24,1 тыс., увеличившись на 7,5% по сравнению с этим годом. Прогнозируемый в бюджете Соцфонда рост немного выше запланированной в следующем году индексации - 7,3%. Это связано как раз с возобновлением увеличения выплат трудящимся.</w:t>
      </w:r>
    </w:p>
    <w:p w14:paraId="285330E1" w14:textId="77777777" w:rsidR="007000DE" w:rsidRPr="004644B3" w:rsidRDefault="007000DE" w:rsidP="007000DE">
      <w:r w:rsidRPr="004644B3">
        <w:t>- Возобновление индексации выплат работающим приведёт к дальнейшему сокращению разрыва выплат двух категорий пенсионеров, -уверен Александр Сафонов из Финансового университета.</w:t>
      </w:r>
    </w:p>
    <w:p w14:paraId="1A86FF7B" w14:textId="77777777" w:rsidR="007000DE" w:rsidRPr="004644B3" w:rsidRDefault="007000DE" w:rsidP="007000DE">
      <w:r w:rsidRPr="004644B3">
        <w:t>По его словам, эта мера позволит повысить уровень жизни пожилых граждан и создаст дополнительный потребительский спрос в экономике, что будет важным фактором роста ВВП.</w:t>
      </w:r>
    </w:p>
    <w:p w14:paraId="4803E00F" w14:textId="77777777" w:rsidR="007000DE" w:rsidRPr="004644B3" w:rsidRDefault="007000DE" w:rsidP="007000DE">
      <w:r w:rsidRPr="004644B3">
        <w:lastRenderedPageBreak/>
        <w:t>Кроме того, выиграет и рынок труда благодаря привлечению части неработающих пенсионеров или тех, кто после отмены индексации ушёл в тень. Это и дополнительная рабочая сила в современных условиях дефицита трудовых ресурсов, и дополнительные налоговые доходы бюджета, резюмировала Людмила Иванова-Швец из РЭУ им. Г.В. Плеханова.</w:t>
      </w:r>
    </w:p>
    <w:p w14:paraId="57B77923" w14:textId="77777777" w:rsidR="007000DE" w:rsidRPr="004644B3" w:rsidRDefault="007000DE" w:rsidP="007000DE">
      <w:r w:rsidRPr="004644B3">
        <w:t>4,2 тысячи рублей составляет разница между выплатами работающим и незанятым пенсионерам</w:t>
      </w:r>
    </w:p>
    <w:p w14:paraId="34AF1DD0" w14:textId="77777777" w:rsidR="007000DE" w:rsidRPr="004644B3" w:rsidRDefault="007000DE" w:rsidP="007000DE">
      <w:hyperlink r:id="rId23" w:history="1">
        <w:r w:rsidRPr="004644B3">
          <w:rPr>
            <w:rStyle w:val="a3"/>
          </w:rPr>
          <w:t>https://iz.ru/1792831/milana-gadzhieva/trud-i-vozrast-pensii-rabotayushchih-rossiyan-vyrosli-bystree-inflyacii</w:t>
        </w:r>
      </w:hyperlink>
      <w:r w:rsidRPr="004644B3">
        <w:t xml:space="preserve"> </w:t>
      </w:r>
    </w:p>
    <w:p w14:paraId="3D179632" w14:textId="77777777" w:rsidR="00557531" w:rsidRPr="004644B3" w:rsidRDefault="00557531" w:rsidP="00557531">
      <w:pPr>
        <w:pStyle w:val="2"/>
      </w:pPr>
      <w:bookmarkStart w:id="81" w:name="a7"/>
      <w:bookmarkStart w:id="82" w:name="_Toc182895271"/>
      <w:bookmarkEnd w:id="78"/>
      <w:bookmarkEnd w:id="81"/>
      <w:r w:rsidRPr="004644B3">
        <w:t>Независимая газета, Ольга СОЛОВЬЕВА, 18.11.2024, Покупательная способность средней пенсии упала за год на 5%</w:t>
      </w:r>
      <w:bookmarkEnd w:id="82"/>
    </w:p>
    <w:p w14:paraId="4CE9C9A4" w14:textId="77777777" w:rsidR="00557531" w:rsidRPr="004644B3" w:rsidRDefault="00557531" w:rsidP="0083433E">
      <w:pPr>
        <w:pStyle w:val="3"/>
      </w:pPr>
      <w:bookmarkStart w:id="83" w:name="_Toc182895272"/>
      <w:r w:rsidRPr="004644B3">
        <w:t xml:space="preserve">Российские пенсионеры переживают период относительного и абсолютного обнищания. В РФ сокращается отношение пенсий к растущим зарплатам, а также снижается реальная покупательная способность пенсий. С учетом особенностей </w:t>
      </w:r>
      <w:r w:rsidR="004644B3" w:rsidRPr="004644B3">
        <w:t>«</w:t>
      </w:r>
      <w:r w:rsidRPr="004644B3">
        <w:t>корзины потребления бедных</w:t>
      </w:r>
      <w:r w:rsidR="004644B3" w:rsidRPr="004644B3">
        <w:t>»</w:t>
      </w:r>
      <w:r w:rsidRPr="004644B3">
        <w:t xml:space="preserve"> реальные пенсии снизились в стране за год не на 0,1%, как сообщает Росстат, а на 5% – утверждают независимые экономисты.</w:t>
      </w:r>
      <w:bookmarkEnd w:id="83"/>
    </w:p>
    <w:p w14:paraId="3FE96B60" w14:textId="77777777" w:rsidR="00557531" w:rsidRPr="004644B3" w:rsidRDefault="00557531" w:rsidP="00557531">
      <w:r w:rsidRPr="004644B3">
        <w:t xml:space="preserve">Уровень жизни в России на фоне роста доходов улучшается далеко не у всех групп населения. В Центре макроэкономического анализа и краткосрочного прогнозирования (ЦМАКП) выделяют так называемую инфляцию по корзине потребления бедного населения, или </w:t>
      </w:r>
      <w:r w:rsidR="004644B3" w:rsidRPr="004644B3">
        <w:t>«</w:t>
      </w:r>
      <w:r w:rsidRPr="004644B3">
        <w:t>инфляцию для бедных</w:t>
      </w:r>
      <w:r w:rsidR="004644B3" w:rsidRPr="004644B3">
        <w:t>»</w:t>
      </w:r>
      <w:r w:rsidRPr="004644B3">
        <w:t xml:space="preserve">. В этом показателе учитывается минимальный набор продуктов питания (без животного масла, алкогольных напитков, </w:t>
      </w:r>
      <w:r w:rsidR="004644B3" w:rsidRPr="004644B3">
        <w:t>«</w:t>
      </w:r>
      <w:r w:rsidRPr="004644B3">
        <w:t>прочих продовольственных товаров</w:t>
      </w:r>
      <w:r w:rsidR="004644B3" w:rsidRPr="004644B3">
        <w:t>»</w:t>
      </w:r>
      <w:r w:rsidRPr="004644B3">
        <w:t>), медикаменты, моющие средства, услуги ЖКХ и транспорта. При этом не учитываются, например, услуги гостиниц и прочие развлечения. И такая инфляция бедных растет заметно быстрее общей инфляции, обращают внимание экономисты.</w:t>
      </w:r>
    </w:p>
    <w:p w14:paraId="78C910B2" w14:textId="77777777" w:rsidR="00557531" w:rsidRPr="004644B3" w:rsidRDefault="00557531" w:rsidP="00557531">
      <w:r w:rsidRPr="004644B3">
        <w:t>Если в сентябре цены в годовом выражении увеличились на 8,63% (на начало ноября годовая инфляция в РФ составляет 8,53%), то цены по потребительской корзине бедного населения увеличились на 13%.</w:t>
      </w:r>
    </w:p>
    <w:p w14:paraId="5492802A" w14:textId="77777777" w:rsidR="00557531" w:rsidRPr="004644B3" w:rsidRDefault="00557531" w:rsidP="00557531">
      <w:r w:rsidRPr="004644B3">
        <w:t xml:space="preserve">Подобный рост крайне негативно сказался на уровне жизни самой уязвимой категории населения в России – пенсионеров. По итогам августа реальный размер пенсий, рассчитанный с учетом роста цен для бедных, резко </w:t>
      </w:r>
      <w:r w:rsidR="004644B3" w:rsidRPr="004644B3">
        <w:t>«</w:t>
      </w:r>
      <w:r w:rsidRPr="004644B3">
        <w:t>провалился</w:t>
      </w:r>
      <w:r w:rsidR="004644B3" w:rsidRPr="004644B3">
        <w:t>»</w:t>
      </w:r>
      <w:r w:rsidRPr="004644B3">
        <w:t xml:space="preserve">. Если рассчитанный </w:t>
      </w:r>
      <w:r w:rsidR="004644B3" w:rsidRPr="004644B3">
        <w:t>«</w:t>
      </w:r>
      <w:r w:rsidRPr="004644B3">
        <w:t>по обычной инфляции</w:t>
      </w:r>
      <w:r w:rsidR="004644B3" w:rsidRPr="004644B3">
        <w:t>»</w:t>
      </w:r>
      <w:r w:rsidRPr="004644B3">
        <w:t xml:space="preserve"> реальный размер назначенной пенсии </w:t>
      </w:r>
      <w:r w:rsidR="004644B3" w:rsidRPr="004644B3">
        <w:t>«</w:t>
      </w:r>
      <w:r w:rsidRPr="004644B3">
        <w:t>просел</w:t>
      </w:r>
      <w:r w:rsidR="004644B3" w:rsidRPr="004644B3">
        <w:t>»</w:t>
      </w:r>
      <w:r w:rsidRPr="004644B3">
        <w:t xml:space="preserve"> лишь незначительно, то размер пенсий с учетом инфляции, рассчитанной по удорожанию товаров и услуг, для бедного населения упал в годовом выражении на существенные 5%.</w:t>
      </w:r>
    </w:p>
    <w:p w14:paraId="134B9CB5" w14:textId="77777777" w:rsidR="00557531" w:rsidRPr="004644B3" w:rsidRDefault="00557531" w:rsidP="00557531">
      <w:r w:rsidRPr="004644B3">
        <w:t>Заметим, по Росстату, в реальном выражении, то есть с учетом инфляции, пенсии в стране сокращаются в годовом сопоставлении уже восемь месяцев подряд, притом что и в четвертом квартале предыдущего года они тоже уходили в минус. По итогам января–сентября 2024 года реальные пенсии снизились по отношению к тому же периоду 2023-го на 0,6%. По итогам сентября они снизились на 0,1% в годовом выражении.</w:t>
      </w:r>
    </w:p>
    <w:p w14:paraId="56C7903D" w14:textId="77777777" w:rsidR="00557531" w:rsidRPr="004644B3" w:rsidRDefault="00557531" w:rsidP="00557531">
      <w:r w:rsidRPr="004644B3">
        <w:lastRenderedPageBreak/>
        <w:t>По последним данным Социального фонда России (по состоянию на 1 сентября), в России насчитывается свыше 41 млн пенсионеров, из них 7,8 млн продолжают трудиться. Средний размер назначенной пенсии по старости по состоянию на 1 октября составил 22,5 тыс. руб., пенсии неработающих пенсионеров по старости составили в целом по стране около 23,4 тыс. руб. в месяц. И это на 7,3% больше, чем годом ранее. Однако даже общая инфляция в стране остается выше увеличения пенсий.</w:t>
      </w:r>
    </w:p>
    <w:p w14:paraId="40F54EC0" w14:textId="77777777" w:rsidR="00557531" w:rsidRPr="004644B3" w:rsidRDefault="00557531" w:rsidP="00557531">
      <w:r w:rsidRPr="004644B3">
        <w:t>Исходя из текущих проектировок не исключено, что пенсии российских пенсионеров будут отставать от уровня инфляции и дальше. Глава Минфина Антон Силуанов ранее обещал, что пенсионерам в России проиндексируют выплаты на уровень инфляции в 2025 году. По прогнозу Минэкономразвития, инфляция ожидается на уровне 7,3%. Об индексации выплат на 7,3% с 1 января 2025 года сообщалось и в пояснительной записке к проекту бюджета Социального фонда России. В результате перерасчета средний размер страховой пенсии по старости, как сообщается, увеличится до 24 тыс. руб. к концу 2025 года.</w:t>
      </w:r>
    </w:p>
    <w:p w14:paraId="1DDAE662" w14:textId="77777777" w:rsidR="00557531" w:rsidRPr="004644B3" w:rsidRDefault="00557531" w:rsidP="00557531">
      <w:r w:rsidRPr="004644B3">
        <w:t>Правительство также наделяется правом принимать решение о дополнительном увеличении стоимости пенсионного коэффициента. Это означает возможность доиндексации фиксированной выплаты к пенсии в 2025 году с учетом роста потребительских цен за предыдущий год.</w:t>
      </w:r>
    </w:p>
    <w:p w14:paraId="71C4EDC7" w14:textId="77777777" w:rsidR="00557531" w:rsidRPr="004644B3" w:rsidRDefault="00557531" w:rsidP="00557531">
      <w:r w:rsidRPr="004644B3">
        <w:t>Кроме того, в следующем году для работающих пенсионеров выплаты проиндексируют впервые с 2015 года. Повышение выплат для них будет проводиться на общих основаниях с неработающими пенсионерами, с учетом инфляции за предыдущий год. По словам вице-премьера Татьяны Голиковой, согласно предварительным расчетам, среднее минимальное увеличение пенсии работающего должно составить 1300 руб. Однако индексацию за период с 2016 по 2024 год включат в пенсию работающих пенсионеров только после завершения ими трудовой деятельности.</w:t>
      </w:r>
    </w:p>
    <w:p w14:paraId="2AE2E3A1" w14:textId="77777777" w:rsidR="00557531" w:rsidRPr="004644B3" w:rsidRDefault="004644B3" w:rsidP="00557531">
      <w:r w:rsidRPr="004644B3">
        <w:t>«</w:t>
      </w:r>
      <w:r w:rsidR="00557531" w:rsidRPr="004644B3">
        <w:t>На выплату страховых пенсий будет направлено около 11 трлн руб., на пенсии по государственному пенсионному обеспечению – 825 млрд руб. На индексацию пенсий работающим пенсионерам с 1 января выделяется более 106 млрд руб.</w:t>
      </w:r>
      <w:r w:rsidRPr="004644B3">
        <w:t>»</w:t>
      </w:r>
      <w:r w:rsidR="00557531" w:rsidRPr="004644B3">
        <w:t>, – озвучивал расходы на 2025 год председатель Социального фонда РФ Сергей Чирков.</w:t>
      </w:r>
    </w:p>
    <w:p w14:paraId="5D436689" w14:textId="77777777" w:rsidR="00557531" w:rsidRPr="004644B3" w:rsidRDefault="00557531" w:rsidP="00557531">
      <w:r w:rsidRPr="004644B3">
        <w:t xml:space="preserve">Текущую же модель индексации пенсий многие эксперты называют моделью </w:t>
      </w:r>
      <w:r w:rsidR="004644B3" w:rsidRPr="004644B3">
        <w:t>«</w:t>
      </w:r>
      <w:r w:rsidRPr="004644B3">
        <w:t>отстающей индексации</w:t>
      </w:r>
      <w:r w:rsidR="004644B3" w:rsidRPr="004644B3">
        <w:t>»</w:t>
      </w:r>
      <w:r w:rsidRPr="004644B3">
        <w:t xml:space="preserve">. </w:t>
      </w:r>
      <w:r w:rsidR="004644B3" w:rsidRPr="004644B3">
        <w:t>«</w:t>
      </w:r>
      <w:r w:rsidRPr="004644B3">
        <w:t>С 1 января индексация составит 7,3% – примерно такой годовая инфляция виделась в середине года. Сейчас этот показатель 8,5%. Но это полбеды. Наступит новый год, люди получат индексированную пенсию, пойдут в магазины – а там уже новые цены, они все время будут расти, а размер пенсии уже не изменится</w:t>
      </w:r>
      <w:r w:rsidR="004644B3" w:rsidRPr="004644B3">
        <w:t>»</w:t>
      </w:r>
      <w:r w:rsidRPr="004644B3">
        <w:t xml:space="preserve">, – обращал внимание депутат Госдумы Сергей Миронов. Он прямо предлагает привязать индексацию пенсий к </w:t>
      </w:r>
      <w:r w:rsidR="004644B3" w:rsidRPr="004644B3">
        <w:t>«</w:t>
      </w:r>
      <w:r w:rsidRPr="004644B3">
        <w:t>пенсионной потребительской корзине</w:t>
      </w:r>
      <w:r w:rsidR="004644B3" w:rsidRPr="004644B3">
        <w:t>»</w:t>
      </w:r>
      <w:r w:rsidRPr="004644B3">
        <w:t xml:space="preserve">, куда бы вошли основные продукты и товары повседневного спроса, лекарства, оплата услуг ЖКХ и транспорта. Подорожание этой корзины составит </w:t>
      </w:r>
      <w:r w:rsidR="004644B3" w:rsidRPr="004644B3">
        <w:t>«</w:t>
      </w:r>
      <w:r w:rsidRPr="004644B3">
        <w:t>пенсионную инфляцию</w:t>
      </w:r>
      <w:r w:rsidR="004644B3" w:rsidRPr="004644B3">
        <w:t>»</w:t>
      </w:r>
      <w:r w:rsidRPr="004644B3">
        <w:t>, которая и будет учитываться при индексации на следующий год.</w:t>
      </w:r>
    </w:p>
    <w:p w14:paraId="7DC187CF" w14:textId="77777777" w:rsidR="00557531" w:rsidRPr="004644B3" w:rsidRDefault="00557531" w:rsidP="00557531">
      <w:r w:rsidRPr="004644B3">
        <w:t xml:space="preserve">Повышение пенсий россиян – </w:t>
      </w:r>
      <w:r w:rsidR="004644B3" w:rsidRPr="004644B3">
        <w:t>«</w:t>
      </w:r>
      <w:r w:rsidRPr="004644B3">
        <w:t>это не про улучшение благосостояния пенсионеров</w:t>
      </w:r>
      <w:r w:rsidR="004644B3" w:rsidRPr="004644B3">
        <w:t>»</w:t>
      </w:r>
      <w:r w:rsidRPr="004644B3">
        <w:t>, а лишь попытки компенсировать инфляцию, считает председатель Союза пенсионеров Московской области Анатолий Никитин. По его подсчетам, товары базовой потребительской корзины дорожают гораздо быстрее ожидаемой индексации страховой пенсии на 7,3%.</w:t>
      </w:r>
    </w:p>
    <w:p w14:paraId="0483FB93" w14:textId="77777777" w:rsidR="00557531" w:rsidRPr="004644B3" w:rsidRDefault="00557531" w:rsidP="00557531">
      <w:r w:rsidRPr="004644B3">
        <w:lastRenderedPageBreak/>
        <w:t xml:space="preserve">Доцент Финансового университета Игорь Балынин более справедливым считает проведение индексаций пенсий раз в квартал и с учетом реальной инфляции по итогам предыдущих трех месяцев. </w:t>
      </w:r>
      <w:r w:rsidR="004644B3" w:rsidRPr="004644B3">
        <w:t>«</w:t>
      </w:r>
      <w:r w:rsidRPr="004644B3">
        <w:t>Такой подход позволил бы пенсионерам оперативнее получать выплаты с учетом актуальных изменений цен</w:t>
      </w:r>
      <w:r w:rsidR="004644B3" w:rsidRPr="004644B3">
        <w:t>»</w:t>
      </w:r>
      <w:r w:rsidRPr="004644B3">
        <w:t>, – рассуждает эксперт.</w:t>
      </w:r>
    </w:p>
    <w:p w14:paraId="5656F51E" w14:textId="77777777" w:rsidR="00557531" w:rsidRPr="004644B3" w:rsidRDefault="00557531" w:rsidP="00557531">
      <w:r w:rsidRPr="004644B3">
        <w:t xml:space="preserve">В реальности же у пенсионеров остается только один способ не скатиться в нищету: идти и снова трудоустраиваться, считает член </w:t>
      </w:r>
      <w:r w:rsidR="004644B3" w:rsidRPr="004644B3">
        <w:t>«</w:t>
      </w:r>
      <w:r w:rsidRPr="004644B3">
        <w:t>Деловой России</w:t>
      </w:r>
      <w:r w:rsidR="004644B3" w:rsidRPr="004644B3">
        <w:t>»</w:t>
      </w:r>
      <w:r w:rsidRPr="004644B3">
        <w:t xml:space="preserve"> Олег Николаев. </w:t>
      </w:r>
      <w:r w:rsidR="004644B3" w:rsidRPr="004644B3">
        <w:t>«</w:t>
      </w:r>
      <w:r w:rsidRPr="004644B3">
        <w:t>Правительство для этого и согласилось вернуть работающим пенсионерам индексацию пенсий. Рабочих рук не хватает, всем будут рады</w:t>
      </w:r>
      <w:r w:rsidR="004644B3" w:rsidRPr="004644B3">
        <w:t>»</w:t>
      </w:r>
      <w:r w:rsidRPr="004644B3">
        <w:t xml:space="preserve">, – говорит он. Собственно, такой стратегии, видимо, придерживается и большинство россиян. Так, согласно недавнему опросу фонда </w:t>
      </w:r>
      <w:r w:rsidR="004644B3" w:rsidRPr="004644B3">
        <w:t>«</w:t>
      </w:r>
      <w:r w:rsidRPr="004644B3">
        <w:t>Общественное мнение</w:t>
      </w:r>
      <w:r w:rsidR="004644B3" w:rsidRPr="004644B3">
        <w:t>»</w:t>
      </w:r>
      <w:r w:rsidRPr="004644B3">
        <w:t>, почти 40% работающих россиян предпочтут продолжать трудиться по достижении пенсионного возраста. И только каждый четвертый намерен сразу же уйти на пенсию.</w:t>
      </w:r>
    </w:p>
    <w:p w14:paraId="61065B02" w14:textId="77777777" w:rsidR="00557531" w:rsidRPr="004644B3" w:rsidRDefault="00557531" w:rsidP="00557531">
      <w:r w:rsidRPr="004644B3">
        <w:t xml:space="preserve">Относительное обнищание пенсионеров, действительно, имеет место быть, продолжает депутат Госдумы Оксана Дмитриева. </w:t>
      </w:r>
      <w:r w:rsidR="004644B3" w:rsidRPr="004644B3">
        <w:t>«</w:t>
      </w:r>
      <w:r w:rsidRPr="004644B3">
        <w:t>Сейчас коэффициент замещения, то есть отношение средней пенсии к средней заработной плате, опустился до рекордно низкого значения - 23-24%. Такой уровень наблюдался в 2007 году. К сожалению, предусмотренная индексация пенсий, 7,3 % на 2025 год закладывает дальнейшее отставание. Так, в 2024 году рост средней заработной платы составил 20%, а индексация пенсий составит лишь 7,3%. В 2025 году - аналогичная картина: прогнозный рост заработной платы - 13%, а индексация пенсий - 7,3%</w:t>
      </w:r>
      <w:r w:rsidR="004644B3" w:rsidRPr="004644B3">
        <w:t>»</w:t>
      </w:r>
      <w:r w:rsidRPr="004644B3">
        <w:t>, - рассказывает она.</w:t>
      </w:r>
    </w:p>
    <w:p w14:paraId="4BDE5722" w14:textId="77777777" w:rsidR="00557531" w:rsidRPr="004644B3" w:rsidRDefault="00557531" w:rsidP="00557531">
      <w:r w:rsidRPr="004644B3">
        <w:t xml:space="preserve">По ее мнению, индексировать пенсии надо с учетом роста средней заработной платы. </w:t>
      </w:r>
      <w:r w:rsidR="004644B3" w:rsidRPr="004644B3">
        <w:t>«</w:t>
      </w:r>
      <w:r w:rsidRPr="004644B3">
        <w:t>Тем более, что страховые взносы, а следовательно, доходы пенсионного фонда, непосредственно зависят от размера заработной платы</w:t>
      </w:r>
      <w:r w:rsidR="004644B3" w:rsidRPr="004644B3">
        <w:t>»</w:t>
      </w:r>
      <w:r w:rsidRPr="004644B3">
        <w:t>, - указывает Дмитриева.</w:t>
      </w:r>
    </w:p>
    <w:p w14:paraId="2BC19369" w14:textId="77777777" w:rsidR="00557531" w:rsidRPr="004644B3" w:rsidRDefault="00557531" w:rsidP="00557531">
      <w:hyperlink r:id="rId24" w:history="1">
        <w:r w:rsidRPr="004644B3">
          <w:rPr>
            <w:rStyle w:val="a3"/>
          </w:rPr>
          <w:t>https://www.ng.ru/economics/2024-11-17/4_9136_pensions.html</w:t>
        </w:r>
      </w:hyperlink>
      <w:r w:rsidRPr="004644B3">
        <w:t xml:space="preserve"> </w:t>
      </w:r>
    </w:p>
    <w:p w14:paraId="3C40F7BD" w14:textId="77777777" w:rsidR="00BF5F49" w:rsidRPr="004644B3" w:rsidRDefault="00BF5F49" w:rsidP="00BF5F49">
      <w:pPr>
        <w:pStyle w:val="2"/>
      </w:pPr>
      <w:bookmarkStart w:id="84" w:name="_Hlk182894983"/>
      <w:bookmarkStart w:id="85" w:name="_Toc182895273"/>
      <w:r w:rsidRPr="004644B3">
        <w:t>Коммерсантъ, 18.11.2024, Минтруд сообщил о рекордной численности населения старше 55 лет</w:t>
      </w:r>
      <w:bookmarkEnd w:id="85"/>
    </w:p>
    <w:p w14:paraId="236CEA46" w14:textId="77777777" w:rsidR="00BF5F49" w:rsidRPr="004644B3" w:rsidRDefault="00BF5F49" w:rsidP="0083433E">
      <w:pPr>
        <w:pStyle w:val="3"/>
      </w:pPr>
      <w:bookmarkStart w:id="86" w:name="_Toc182895274"/>
      <w:r w:rsidRPr="004644B3">
        <w:t xml:space="preserve">Минтруд России опубликовал стратегию действий в интересах граждан старшего поколения до 2030 года. В ней говорится о старении населения страны, в связи с чем увеличивается демографическая нагрузка на граждан трудоспособного возраста. Согласно докладу Организации экономического сотрудничества и развития (ОЭСР), с которым ознакомился </w:t>
      </w:r>
      <w:r w:rsidR="004644B3" w:rsidRPr="004644B3">
        <w:t>«</w:t>
      </w:r>
      <w:r w:rsidRPr="004644B3">
        <w:t>Ъ</w:t>
      </w:r>
      <w:r w:rsidR="004644B3" w:rsidRPr="004644B3">
        <w:t>»</w:t>
      </w:r>
      <w:r w:rsidRPr="004644B3">
        <w:t>, доля россиян в возрасте 60 лет и старше к 2046 году достигнет 27%.</w:t>
      </w:r>
      <w:bookmarkEnd w:id="86"/>
    </w:p>
    <w:p w14:paraId="24644664" w14:textId="77777777" w:rsidR="00BF5F49" w:rsidRPr="004644B3" w:rsidRDefault="00BF5F49" w:rsidP="00BF5F49">
      <w:r w:rsidRPr="004644B3">
        <w:t>В документе говорится, что в 2024 году доля граждан старше 55 лет и старше достигла максимальной отметки в современной истории - 30%. В 1990 году этот показатель составлял 21,1%, в 2015-м - 27,3%, в 2020-м - 29,4%. По данным Росстата на июль 2024 года, население России составляет 146,1 млн человек.</w:t>
      </w:r>
    </w:p>
    <w:p w14:paraId="35ED1E54" w14:textId="77777777" w:rsidR="00BF5F49" w:rsidRPr="004644B3" w:rsidRDefault="00BF5F49" w:rsidP="00BF5F49">
      <w:r w:rsidRPr="004644B3">
        <w:t>С 2016 года по 2019 год абсолютная численность населения старше трудоспособного возраста выросла с 36 млн до 38,2 млн человек. В документе указано, что повышение пенсионного возраста и пандемия COVID-19 прервали этот тренд. К 1 января 2024 года количество граждан старше трудоспособного возраста сократилось до 34,6 млн человек. Ведомство ожидает, что к 2030 году доля этой категории населения снизится до 23%, до 32,9 млн человек.</w:t>
      </w:r>
    </w:p>
    <w:p w14:paraId="64B1589A" w14:textId="77777777" w:rsidR="00BF5F49" w:rsidRPr="004644B3" w:rsidRDefault="00BF5F49" w:rsidP="00BF5F49">
      <w:r w:rsidRPr="004644B3">
        <w:lastRenderedPageBreak/>
        <w:t>Среди граждан старших возрастов сохраняется гендерная диспропорция. На 1 тыс. мужчин в возрасте 65 лет и старше приходилось 1,8 тыс. женщин того же возраста. Минтруд также сообщил о росте продолжительности жизни.</w:t>
      </w:r>
    </w:p>
    <w:p w14:paraId="02A0EEDB" w14:textId="77777777" w:rsidR="00BF5F49" w:rsidRPr="004644B3" w:rsidRDefault="00BF5F49" w:rsidP="00BF5F49">
      <w:r w:rsidRPr="004644B3">
        <w:t>Как указано в стратегии Минтруда, старение населения увеличивает демографическую нагрузку. Если в 2016 году на 1 тыс. человек трудоспособного возраста приходилось 413 пожилых людей, то на начало 2024 года - 471.</w:t>
      </w:r>
    </w:p>
    <w:p w14:paraId="72F7F20A" w14:textId="77777777" w:rsidR="00BF5F49" w:rsidRPr="004644B3" w:rsidRDefault="00BF5F49" w:rsidP="00BF5F49">
      <w:r w:rsidRPr="004644B3">
        <w:t>По данным ОЭСР, к 2050 году на мировом рынке труда один из шести работников будет старше 65 лет. Как отмечает организация, вероятность сохранить работу в пожилом возрасте увеличивает смена профессии в 45-54 года.</w:t>
      </w:r>
    </w:p>
    <w:p w14:paraId="2D0D6977" w14:textId="77777777" w:rsidR="00BF5F49" w:rsidRPr="004644B3" w:rsidRDefault="00BF5F49" w:rsidP="00BF5F49">
      <w:hyperlink r:id="rId25" w:history="1">
        <w:r w:rsidRPr="004644B3">
          <w:rPr>
            <w:rStyle w:val="a3"/>
          </w:rPr>
          <w:t>https://www.kommersant.ru/doc/7310885</w:t>
        </w:r>
      </w:hyperlink>
      <w:r w:rsidRPr="004644B3">
        <w:t xml:space="preserve"> </w:t>
      </w:r>
    </w:p>
    <w:p w14:paraId="7693C023" w14:textId="77777777" w:rsidR="006B5564" w:rsidRPr="004644B3" w:rsidRDefault="006B5564" w:rsidP="006B5564">
      <w:pPr>
        <w:pStyle w:val="2"/>
      </w:pPr>
      <w:bookmarkStart w:id="87" w:name="a8"/>
      <w:bookmarkStart w:id="88" w:name="_Toc182895275"/>
      <w:bookmarkEnd w:id="84"/>
      <w:bookmarkEnd w:id="87"/>
      <w:r w:rsidRPr="004644B3">
        <w:t>ТАСС, 18.11.2024, Минтруд: треть населения России старше 55 лет</w:t>
      </w:r>
      <w:bookmarkEnd w:id="88"/>
    </w:p>
    <w:p w14:paraId="1D3EEA9D" w14:textId="77777777" w:rsidR="006B5564" w:rsidRPr="004644B3" w:rsidRDefault="006B5564" w:rsidP="0083433E">
      <w:pPr>
        <w:pStyle w:val="3"/>
      </w:pPr>
      <w:bookmarkStart w:id="89" w:name="_Toc182895276"/>
      <w:r w:rsidRPr="004644B3">
        <w:t>Россияне 55 лет и старше составляют треть населения России, их доля постепенно растет. При этом к 2030 году численность россиян старше трудоспособного возраста сократится до 32,9 млн человек с учетом продолжающегося повышения пенсионного возраста, говорится в стратегии действий в интересах граждан старшего поколения в РФ до 2030 года, опубликованной на сайте Минтруда.</w:t>
      </w:r>
      <w:bookmarkEnd w:id="89"/>
    </w:p>
    <w:p w14:paraId="11BB5218" w14:textId="77777777" w:rsidR="006B5564" w:rsidRPr="004644B3" w:rsidRDefault="006B5564" w:rsidP="006B5564">
      <w:r w:rsidRPr="004644B3">
        <w:t>1 января 2019 года в России вступил в силу закон, который закрепил новый пенсионный возраст: 65 лет для мужчин и 60 лет для женщин. Таким образом, пенсионный возраст увеличился на пять лет. С 2019 по 2028 год идет переходный период по постепенному увеличению пенсионного возраста.</w:t>
      </w:r>
    </w:p>
    <w:p w14:paraId="5A491A04" w14:textId="77777777" w:rsidR="006B5564" w:rsidRPr="004644B3" w:rsidRDefault="004644B3" w:rsidP="006B5564">
      <w:r w:rsidRPr="004644B3">
        <w:t>«</w:t>
      </w:r>
      <w:r w:rsidR="006B5564" w:rsidRPr="004644B3">
        <w:t>Социально-экономическое развитие РФ сопровождается постепенным старением населения, выражающимся в увеличении абсолютной численности и доли граждан старшего поколения в населении страны. Если на начало 1990 года доля граждан 55 лет и старше составляла 21,1%, то в 2015 году - уже 27,3%, в 2020 году - 29,4%, а в 2024 году - 30%</w:t>
      </w:r>
      <w:r w:rsidRPr="004644B3">
        <w:t>»</w:t>
      </w:r>
      <w:r w:rsidR="006B5564" w:rsidRPr="004644B3">
        <w:t>, - говорится в документе.</w:t>
      </w:r>
    </w:p>
    <w:p w14:paraId="4177E73E" w14:textId="77777777" w:rsidR="006B5564" w:rsidRPr="004644B3" w:rsidRDefault="006B5564" w:rsidP="006B5564">
      <w:r w:rsidRPr="004644B3">
        <w:t xml:space="preserve">Отмечается, что на 1 января 2024 года численность россиян старше трудоспособного возраста составила 34,6 млн человек, доля в населении страны - 23,7%. </w:t>
      </w:r>
      <w:r w:rsidR="004644B3" w:rsidRPr="004644B3">
        <w:t>«</w:t>
      </w:r>
      <w:r w:rsidRPr="004644B3">
        <w:t>По данным среднего варианта прогноза Федеральной службы государственной статистики, с учетом продолжающегося повышения пенсионного возраста к 2030 году доля граждан старше трудоспособного возраста в Российской Федерации снизится до 23%, а численность граждан старше трудоспособного возраста сократится до 32,9 млн человек</w:t>
      </w:r>
      <w:r w:rsidR="004644B3" w:rsidRPr="004644B3">
        <w:t>»</w:t>
      </w:r>
      <w:r w:rsidRPr="004644B3">
        <w:t>, - уточнили в стратегии.</w:t>
      </w:r>
    </w:p>
    <w:p w14:paraId="2FEEFC8F" w14:textId="77777777" w:rsidR="006B5564" w:rsidRPr="004644B3" w:rsidRDefault="006B5564" w:rsidP="006B5564">
      <w:r w:rsidRPr="004644B3">
        <w:t>В РФ сохраняется гендерная диспропорция в населении старших возрастов. Так, на начало 2024 года на 1 000 мужчин в возрасте 65 лет и старше приходилось 1 869 женщин в возрасте 65 лет и старше. Как следствие, в населении старших возрастов высока доля одиноко проживающих женщин.</w:t>
      </w:r>
    </w:p>
    <w:p w14:paraId="7E5BB4EA" w14:textId="77777777" w:rsidR="006B5564" w:rsidRPr="004644B3" w:rsidRDefault="006B5564" w:rsidP="006B5564">
      <w:r w:rsidRPr="004644B3">
        <w:t xml:space="preserve">Из-за старения населения в РФ увеличивается демографическая нагрузка на население трудоспособного возраста. Если в 2016 году на 1 000 человек трудоспособного возраста приходилось 413 человек старше трудоспособного возраста, то на начало 2024 года - 471 человек. При этом охват россиян социальными услугами ежегодно увеличивается - </w:t>
      </w:r>
      <w:r w:rsidRPr="004644B3">
        <w:lastRenderedPageBreak/>
        <w:t xml:space="preserve">в 2018 году ими было охвачено 3,4 млн граждан пожилого возраста и инвалидов, а в 2023 году этот показатель увеличился почти в 2,5 раза и составил 8,4 млн человек. </w:t>
      </w:r>
    </w:p>
    <w:p w14:paraId="1F387357" w14:textId="77777777" w:rsidR="006B5564" w:rsidRPr="004644B3" w:rsidRDefault="006B5564" w:rsidP="006B5564">
      <w:hyperlink r:id="rId26" w:history="1">
        <w:r w:rsidRPr="004644B3">
          <w:rPr>
            <w:rStyle w:val="a3"/>
          </w:rPr>
          <w:t>https://tass.ru/obschestvo/22430231</w:t>
        </w:r>
      </w:hyperlink>
      <w:r w:rsidRPr="004644B3">
        <w:t xml:space="preserve"> </w:t>
      </w:r>
    </w:p>
    <w:p w14:paraId="53AD8DAC" w14:textId="77777777" w:rsidR="006B5564" w:rsidRPr="004644B3" w:rsidRDefault="006B5564" w:rsidP="006B5564">
      <w:pPr>
        <w:pStyle w:val="2"/>
      </w:pPr>
      <w:bookmarkStart w:id="90" w:name="_Toc182895277"/>
      <w:r w:rsidRPr="004644B3">
        <w:t>ФедералПресс, 18.11.2024, Депутат Бессараб раскрыла, могут ли в России лишить пенсий тех, кто бросил детей</w:t>
      </w:r>
      <w:bookmarkEnd w:id="90"/>
    </w:p>
    <w:p w14:paraId="4420DABF" w14:textId="77777777" w:rsidR="006B5564" w:rsidRPr="004644B3" w:rsidRDefault="006B5564" w:rsidP="0083433E">
      <w:pPr>
        <w:pStyle w:val="3"/>
      </w:pPr>
      <w:bookmarkStart w:id="91" w:name="_Toc182895278"/>
      <w:r w:rsidRPr="004644B3">
        <w:t xml:space="preserve">Демограф Владимир Тимаков призвал лишать пенсии россиян, бросающих своих детей. Эту инициативу в беседе с </w:t>
      </w:r>
      <w:r w:rsidR="004644B3" w:rsidRPr="004644B3">
        <w:t>«</w:t>
      </w:r>
      <w:r w:rsidRPr="004644B3">
        <w:t>ФедералПресс</w:t>
      </w:r>
      <w:r w:rsidR="004644B3" w:rsidRPr="004644B3">
        <w:t>»</w:t>
      </w:r>
      <w:r w:rsidRPr="004644B3">
        <w:t xml:space="preserve"> прокомментировала депутат Госдумы Светлана Бессараб. Она разъяснила, возможно ли реализовать в России такое </w:t>
      </w:r>
      <w:r w:rsidR="004644B3" w:rsidRPr="004644B3">
        <w:t>«</w:t>
      </w:r>
      <w:r w:rsidRPr="004644B3">
        <w:t>наказание</w:t>
      </w:r>
      <w:r w:rsidR="004644B3" w:rsidRPr="004644B3">
        <w:t>»</w:t>
      </w:r>
      <w:r w:rsidRPr="004644B3">
        <w:t xml:space="preserve"> для недобросовестных родителей.</w:t>
      </w:r>
      <w:bookmarkEnd w:id="91"/>
    </w:p>
    <w:p w14:paraId="3B74B45E" w14:textId="77777777" w:rsidR="006B5564" w:rsidRPr="004644B3" w:rsidRDefault="004644B3" w:rsidP="006B5564">
      <w:r w:rsidRPr="004644B3">
        <w:t>«</w:t>
      </w:r>
      <w:r w:rsidR="006B5564" w:rsidRPr="004644B3">
        <w:t>Пенсионные права формируются в зависимости от стажа трудовой деятельности и заработной платы, исходя и которой в СФР работодателем за работника перечисляются страховые взносы. Лишить гражданина пенсии неправомерно, это также противоречит конвенции МОТ</w:t>
      </w:r>
      <w:r w:rsidRPr="004644B3">
        <w:t>»</w:t>
      </w:r>
      <w:r w:rsidR="006B5564" w:rsidRPr="004644B3">
        <w:t>, – подчеркнула депутат.</w:t>
      </w:r>
    </w:p>
    <w:p w14:paraId="073851F8" w14:textId="77777777" w:rsidR="006B5564" w:rsidRPr="004644B3" w:rsidRDefault="006B5564" w:rsidP="006B5564">
      <w:r w:rsidRPr="004644B3">
        <w:t>При этом, по словам Светланы Бессараб, при отказе от ребенка недобросовестный родитель не освобождается от уплаты алиментов на содержание ребенка, органы опеки подают в суд на таких родителей.</w:t>
      </w:r>
    </w:p>
    <w:p w14:paraId="16AD4614" w14:textId="77777777" w:rsidR="006B5564" w:rsidRPr="004644B3" w:rsidRDefault="006B5564" w:rsidP="006B5564">
      <w:r w:rsidRPr="004644B3">
        <w:t>Вместе с тем, родители, лишенные родительских прав или самостоятельно отказавшиеся от ребенка не смогут требовать алименты от детей при наступлении их совершеннолетия.</w:t>
      </w:r>
    </w:p>
    <w:p w14:paraId="10661C79" w14:textId="77777777" w:rsidR="006B5564" w:rsidRPr="004644B3" w:rsidRDefault="006B5564" w:rsidP="006B5564">
      <w:r w:rsidRPr="004644B3">
        <w:t>Ранее демограф Владимир Тимаков предложил изменить подход к расчету пенсий. Он считает, что размер выплаты следует привязать к количеству детей.</w:t>
      </w:r>
    </w:p>
    <w:p w14:paraId="385F1211" w14:textId="77777777" w:rsidR="006B5564" w:rsidRPr="004644B3" w:rsidRDefault="006B5564" w:rsidP="006B5564">
      <w:hyperlink r:id="rId27" w:history="1">
        <w:r w:rsidRPr="004644B3">
          <w:rPr>
            <w:rStyle w:val="a3"/>
          </w:rPr>
          <w:t>https://fedpress.ru/news/77/policy/3349014</w:t>
        </w:r>
      </w:hyperlink>
      <w:r w:rsidRPr="004644B3">
        <w:t xml:space="preserve"> </w:t>
      </w:r>
    </w:p>
    <w:p w14:paraId="3244F449" w14:textId="77777777" w:rsidR="00557531" w:rsidRPr="004644B3" w:rsidRDefault="00557531" w:rsidP="00557531">
      <w:pPr>
        <w:pStyle w:val="2"/>
      </w:pPr>
      <w:bookmarkStart w:id="92" w:name="_Toc182895279"/>
      <w:r w:rsidRPr="004644B3">
        <w:t xml:space="preserve">ФедералПресс, 18.11.2024, Части россиян повысят пенсии на 45 %: </w:t>
      </w:r>
      <w:r w:rsidR="004644B3" w:rsidRPr="004644B3">
        <w:t>«</w:t>
      </w:r>
      <w:r w:rsidRPr="004644B3">
        <w:t>Приятный бонус</w:t>
      </w:r>
      <w:r w:rsidR="004644B3" w:rsidRPr="004644B3">
        <w:t>»</w:t>
      </w:r>
      <w:bookmarkEnd w:id="92"/>
    </w:p>
    <w:p w14:paraId="1A5C73C2" w14:textId="77777777" w:rsidR="00557531" w:rsidRPr="004644B3" w:rsidRDefault="00557531" w:rsidP="0083433E">
      <w:pPr>
        <w:pStyle w:val="3"/>
      </w:pPr>
      <w:bookmarkStart w:id="93" w:name="_Toc182895280"/>
      <w:r w:rsidRPr="004644B3">
        <w:t xml:space="preserve">Российские пенсионеры смогут получить солидную прибавку к пенсии - она вырастет сразу на 45 %. Об этом сообщил пенсионный эксперт Сергей Власов. </w:t>
      </w:r>
      <w:r w:rsidR="004644B3" w:rsidRPr="004644B3">
        <w:t>«</w:t>
      </w:r>
      <w:r w:rsidRPr="004644B3">
        <w:t>Для многих россиян сюрприз, что размер пенсии можно существенно увеличить. А сделать это можно, если отложить момент начала получения выплаты. Тогда будут начисляться премиальные коэффициенты - за каждый полный год перед выходом на пенсию</w:t>
      </w:r>
      <w:r w:rsidR="004644B3" w:rsidRPr="004644B3">
        <w:t>»</w:t>
      </w:r>
      <w:r w:rsidRPr="004644B3">
        <w:t>, - пояснил Власов.</w:t>
      </w:r>
      <w:bookmarkEnd w:id="93"/>
    </w:p>
    <w:p w14:paraId="67D187C8" w14:textId="77777777" w:rsidR="00557531" w:rsidRPr="004644B3" w:rsidRDefault="00557531" w:rsidP="00557531">
      <w:r w:rsidRPr="004644B3">
        <w:t>По его словам, для получения данной прибавки нужно обратиться с заявлением в Соцфонд РФ. Бонусные баллы будут начислять и на страховую часть, и на фиксированную выплату. Если человек решит отложить выход на пенсию на 5 лет, то страховая часть пенсии будет увеличена на 45 %. Для многих граждан это будет ощутимая прибавка.</w:t>
      </w:r>
    </w:p>
    <w:p w14:paraId="6C52E73C" w14:textId="77777777" w:rsidR="00557531" w:rsidRPr="004644B3" w:rsidRDefault="00557531" w:rsidP="00557531">
      <w:r w:rsidRPr="004644B3">
        <w:t>Напомним, депутат Госдумы Светлана Бессараб раскрыла, почему нельзя снять все ограничения с использования маткапитала.</w:t>
      </w:r>
    </w:p>
    <w:p w14:paraId="437DD1FF" w14:textId="77777777" w:rsidR="00111D7C" w:rsidRPr="004644B3" w:rsidRDefault="00557531" w:rsidP="00557531">
      <w:hyperlink r:id="rId28" w:history="1">
        <w:r w:rsidRPr="004644B3">
          <w:rPr>
            <w:rStyle w:val="a3"/>
          </w:rPr>
          <w:t>https://fedpress.ru/news/77/economy/3348922</w:t>
        </w:r>
      </w:hyperlink>
    </w:p>
    <w:p w14:paraId="4CEDFE60" w14:textId="77777777" w:rsidR="004C3FF7" w:rsidRPr="004644B3" w:rsidRDefault="004C3FF7" w:rsidP="004C3FF7">
      <w:pPr>
        <w:pStyle w:val="2"/>
      </w:pPr>
      <w:bookmarkStart w:id="94" w:name="_Toc182895281"/>
      <w:r w:rsidRPr="004644B3">
        <w:t>АиФ, 18.11.2024, Дважды декабрь. Эксперт рассказала, кто получит две пенсии перед Новым годом</w:t>
      </w:r>
      <w:bookmarkEnd w:id="94"/>
    </w:p>
    <w:p w14:paraId="61448170" w14:textId="77777777" w:rsidR="004C3FF7" w:rsidRPr="004644B3" w:rsidRDefault="004C3FF7" w:rsidP="0083433E">
      <w:pPr>
        <w:pStyle w:val="3"/>
      </w:pPr>
      <w:bookmarkStart w:id="95" w:name="_Toc182895282"/>
      <w:r w:rsidRPr="004644B3">
        <w:t>Некоторые пенсионеры перед новогодними праздниками получат сразу две выплаты. Однако в январе пенсий ждать уже не стоит, предупредила профессор РЭУ имени Плеханова Наталья Проданова.</w:t>
      </w:r>
      <w:bookmarkEnd w:id="95"/>
    </w:p>
    <w:p w14:paraId="1C269A5A" w14:textId="77777777" w:rsidR="004C3FF7" w:rsidRPr="004644B3" w:rsidRDefault="004644B3" w:rsidP="004C3FF7">
      <w:r w:rsidRPr="004644B3">
        <w:t>«</w:t>
      </w:r>
      <w:r w:rsidR="004C3FF7" w:rsidRPr="004644B3">
        <w:t>В преддверии новогодних праздников наши пенсионеры получат денежные выплаты дважды, - пояснила эксперт. - Первую пенсию за декабрь - в начале месяца и январскую пенсию - уже в последних числах уходящего 2024 года. Такие изменения в графике коснутся тех, кто получает пенсии в первых числах месяца. А таких людей большинство</w:t>
      </w:r>
      <w:r w:rsidRPr="004644B3">
        <w:t>»</w:t>
      </w:r>
      <w:r w:rsidR="004C3FF7" w:rsidRPr="004644B3">
        <w:t>.</w:t>
      </w:r>
    </w:p>
    <w:p w14:paraId="0FFC416B" w14:textId="77777777" w:rsidR="004C3FF7" w:rsidRPr="004644B3" w:rsidRDefault="004C3FF7" w:rsidP="004C3FF7">
      <w:r w:rsidRPr="004644B3">
        <w:t>Более того, добавила Проданова, пенсия за январь придет уже повышенная - ее проиндексируют на 7,3%. Причем эта индексация коснется как неработающих, так и работающих пенсионеров.</w:t>
      </w:r>
    </w:p>
    <w:p w14:paraId="5B666DBA" w14:textId="77777777" w:rsidR="004C3FF7" w:rsidRPr="004644B3" w:rsidRDefault="004644B3" w:rsidP="004C3FF7">
      <w:r w:rsidRPr="004644B3">
        <w:t>«</w:t>
      </w:r>
      <w:r w:rsidR="004C3FF7" w:rsidRPr="004644B3">
        <w:t>Например, если ваша пенсия составляет 27 000 руб., то совокупный доход за декабрь 2024 будет равен 27 000+27 000*1,073 = 55 971 руб., - подсчитала эксперт. - И это, конечно, хорошо, но не стоит забывать, что в данной выплате заложена январская пенсия, а значит, следующие денежные поступления будут только в первых числах февраля. Будьте рациональны в тратах, чтобы не остаться в январе на мели</w:t>
      </w:r>
      <w:r w:rsidRPr="004644B3">
        <w:t>»</w:t>
      </w:r>
      <w:r w:rsidR="004C3FF7" w:rsidRPr="004644B3">
        <w:t>.</w:t>
      </w:r>
    </w:p>
    <w:p w14:paraId="038C59D5" w14:textId="77777777" w:rsidR="004C3FF7" w:rsidRPr="004644B3" w:rsidRDefault="004C3FF7" w:rsidP="004C3FF7">
      <w:r w:rsidRPr="004644B3">
        <w:t>Кстати, уже в декабре работающие россияне смогут получить еще и новогодние премии. Здесь ранняя выплата связана с особенностями налогового законодательства.</w:t>
      </w:r>
    </w:p>
    <w:p w14:paraId="3A5EEB04" w14:textId="77777777" w:rsidR="004C3FF7" w:rsidRPr="004644B3" w:rsidRDefault="004C3FF7" w:rsidP="004C3FF7">
      <w:r w:rsidRPr="004644B3">
        <w:t>Напомним, на 7,3% в следующем году проиндексируют не только пенсии, но еще и другие выплаты. Например, больше станет еще и материнский капитал - теперь родители двоих детей будут получать 893 835,55 рубля. А вот МРОТ повысится еще больше - до 22 440 рублей (на 16,6%), а это значит, что больше станут выплаты за больничные, а также оклад тех, кто получает минимальную белую зарплату.</w:t>
      </w:r>
    </w:p>
    <w:p w14:paraId="666AB97D" w14:textId="77777777" w:rsidR="004C3FF7" w:rsidRPr="004644B3" w:rsidRDefault="004C3FF7" w:rsidP="004C3FF7">
      <w:hyperlink r:id="rId29" w:history="1">
        <w:r w:rsidRPr="004644B3">
          <w:rPr>
            <w:rStyle w:val="a3"/>
          </w:rPr>
          <w:t>https://aif.ru/money/mymoney/dvazhdy-dekabr-ekspert-rasskazala-kto-poluchit-dve-pensii-pered-novym-godom</w:t>
        </w:r>
      </w:hyperlink>
      <w:r w:rsidRPr="004644B3">
        <w:t xml:space="preserve"> </w:t>
      </w:r>
    </w:p>
    <w:p w14:paraId="275AE3BA" w14:textId="77777777" w:rsidR="00317545" w:rsidRPr="004644B3" w:rsidRDefault="00317545" w:rsidP="00317545">
      <w:pPr>
        <w:pStyle w:val="2"/>
      </w:pPr>
      <w:bookmarkStart w:id="96" w:name="_Toc182895283"/>
      <w:r w:rsidRPr="004644B3">
        <w:t>Москва.ru, 18.11.2024, Кому из россиян могут поднять пенсии на 45%</w:t>
      </w:r>
      <w:bookmarkEnd w:id="96"/>
    </w:p>
    <w:p w14:paraId="64DF1EF3" w14:textId="77777777" w:rsidR="00317545" w:rsidRPr="004644B3" w:rsidRDefault="00317545" w:rsidP="0083433E">
      <w:pPr>
        <w:pStyle w:val="3"/>
      </w:pPr>
      <w:bookmarkStart w:id="97" w:name="_Toc182895284"/>
      <w:r w:rsidRPr="004644B3">
        <w:t>Жителям России, достигшим пенсионного возраста, предлагается возможность увеличить свои пенсионные выплаты на 45%, обратившись в Социальный фонд России с соответствующим заявлением. Об этом сообщил пенсионный эксперт Сергей Власов.</w:t>
      </w:r>
      <w:bookmarkEnd w:id="97"/>
    </w:p>
    <w:p w14:paraId="5EB33BF3" w14:textId="77777777" w:rsidR="00317545" w:rsidRPr="004644B3" w:rsidRDefault="00317545" w:rsidP="00317545">
      <w:r w:rsidRPr="004644B3">
        <w:t>В системе предусмотрено начисление бонусных баллов как на страховую, так и на постоянную часть пенсии. Если пенсионер решит отложить получение пенсии на пять лет, его страховая пенсия увеличится на 45%. Это значительное повышение, как отметил специалист в области пенсионного обеспечения. Также, отсрочка получения пенсии на один год приведет к росту выплат на 6%.</w:t>
      </w:r>
    </w:p>
    <w:p w14:paraId="1D0FB3CB" w14:textId="77777777" w:rsidR="00317545" w:rsidRPr="004644B3" w:rsidRDefault="00317545" w:rsidP="00317545">
      <w:r w:rsidRPr="004644B3">
        <w:lastRenderedPageBreak/>
        <w:t>В Госдуме обсуждается законопроект, касающийся расходов Пенсионного фонда и Фонда социального страхования на 2025 год и прогнозов на 2026-2027 годы, с акцентом на трудоустроенных пенсионеров. Запланированный доход Пенсионного фонда на 2025 год составляет 16,62 триллиона рублей.</w:t>
      </w:r>
    </w:p>
    <w:p w14:paraId="7E713667" w14:textId="77777777" w:rsidR="00317545" w:rsidRPr="004644B3" w:rsidRDefault="00317545" w:rsidP="00317545">
      <w:r w:rsidRPr="004644B3">
        <w:t>Также для корректировки пенсионных выплат пенсионерам необходимо предоставить документы о профессиональном образовании, такие как аттестаты или дипломы, при подаче заявления на пенсию. Все необходимые бумаги должны быть в наличии, в противном случае прав можно восстановить позже. В качестве примера упоминается судебный иск пенсионерки, которая требовала учесть время обучения в медицинском училище в 1981-1983 годах в ее трудовом стаже.</w:t>
      </w:r>
    </w:p>
    <w:p w14:paraId="58410E71" w14:textId="77777777" w:rsidR="00557531" w:rsidRPr="004644B3" w:rsidRDefault="00317545" w:rsidP="00317545">
      <w:hyperlink r:id="rId30" w:history="1">
        <w:r w:rsidRPr="004644B3">
          <w:rPr>
            <w:rStyle w:val="a3"/>
          </w:rPr>
          <w:t>https://mockva.ru/2024/11/18/401695.html</w:t>
        </w:r>
      </w:hyperlink>
    </w:p>
    <w:p w14:paraId="52D3FD29" w14:textId="77777777" w:rsidR="00843CAF" w:rsidRPr="004644B3" w:rsidRDefault="00843CAF" w:rsidP="00843CAF">
      <w:pPr>
        <w:pStyle w:val="2"/>
      </w:pPr>
      <w:bookmarkStart w:id="98" w:name="_Toc182895285"/>
      <w:r w:rsidRPr="004644B3">
        <w:t>PRIMPRESS, 18.11.2024, Индексацию отменят, а пенсии пересчитают. Пенсионеров ждет неожиданный сюрприз</w:t>
      </w:r>
      <w:bookmarkEnd w:id="98"/>
    </w:p>
    <w:p w14:paraId="29A3EE41" w14:textId="77777777" w:rsidR="00843CAF" w:rsidRPr="004644B3" w:rsidRDefault="00843CAF" w:rsidP="0083433E">
      <w:pPr>
        <w:pStyle w:val="3"/>
      </w:pPr>
      <w:bookmarkStart w:id="99" w:name="_Toc182895286"/>
      <w:r w:rsidRPr="004644B3">
        <w:t>Пенсионерам рассказали о новом порядке, который коснется процесса начисления прибавки к пенсии. Индексацию отменят, но сами пенсии пересчитают в том случае, если пожилой человек оформит новый для себя статус. Об этом рассказала юрист Ирина Сивакова, сообщает PRIMPRESS.</w:t>
      </w:r>
      <w:bookmarkEnd w:id="99"/>
    </w:p>
    <w:p w14:paraId="10F7FDB8" w14:textId="77777777" w:rsidR="00843CAF" w:rsidRPr="004644B3" w:rsidRDefault="00843CAF" w:rsidP="00843CAF">
      <w:r w:rsidRPr="004644B3">
        <w:t>Новые условия, по ее словам, будут доступны для пенсионеров, продолжающих работать на пенсии. Таких в нашей стране сейчас около 10 миллионов — по официальным данным. Хотя по факту их значительно больше, потому что многие работают неофициально.</w:t>
      </w:r>
    </w:p>
    <w:p w14:paraId="14CD47F9" w14:textId="77777777" w:rsidR="00843CAF" w:rsidRPr="004644B3" w:rsidRDefault="00843CAF" w:rsidP="00843CAF">
      <w:r w:rsidRPr="004644B3">
        <w:t>В последнее время пенсионеры все чаще стали оформлять новый для себя статус, становясь самозанятыми. Это особый налоговый режим, который появился в нашей стране несколько лет назад, и он позволяет значительно облегчить налоговое бремя, при этом вписывая человека в страховую систему. Для пенсионеров это может быть удобным по ряду причин.</w:t>
      </w:r>
    </w:p>
    <w:p w14:paraId="224EE3EA" w14:textId="77777777" w:rsidR="00843CAF" w:rsidRPr="004644B3" w:rsidRDefault="00843CAF" w:rsidP="00843CAF">
      <w:r w:rsidRPr="004644B3">
        <w:t>Так, по словам Сиваковой, самозанятые пенсионеры по умолчанию не платят пенсионные страховые взносы в СФР. То есть фактически они записаны в системе как неработающие, а это значит, что они могут рассчитывать на ежегодные индексации пенсий без необходимости увольняться и снова устраиваться на работу. То же самое работает и с льготами, которые доступны только неработающим пенсионерам, но также и самозанятым.</w:t>
      </w:r>
    </w:p>
    <w:p w14:paraId="478A5449" w14:textId="77777777" w:rsidR="00843CAF" w:rsidRPr="004644B3" w:rsidRDefault="00843CAF" w:rsidP="00843CAF">
      <w:r w:rsidRPr="004644B3">
        <w:t>Однако если самозанятый пенсионер все же захочет уплачивать взносы, для него индексацию отменят, но взамен пенсию ждет перерасчет ежегодно в августе. Его проводят для работающих пенсионеров по итогам начисления взносов за предыдущий год. Максимум можно получить прибавку в виде трех пенсионных баллов, это около 400 рублей.</w:t>
      </w:r>
    </w:p>
    <w:p w14:paraId="20D04AEA" w14:textId="77777777" w:rsidR="00843CAF" w:rsidRPr="004644B3" w:rsidRDefault="00843CAF" w:rsidP="00843CAF">
      <w:hyperlink r:id="rId31" w:history="1">
        <w:r w:rsidRPr="004644B3">
          <w:rPr>
            <w:rStyle w:val="a3"/>
          </w:rPr>
          <w:t>https://primpress.ru/article/118160</w:t>
        </w:r>
      </w:hyperlink>
      <w:r w:rsidRPr="004644B3">
        <w:t xml:space="preserve"> </w:t>
      </w:r>
    </w:p>
    <w:p w14:paraId="71D6B70A" w14:textId="77777777" w:rsidR="00282D34" w:rsidRPr="004644B3" w:rsidRDefault="00282D34" w:rsidP="00282D34">
      <w:pPr>
        <w:pStyle w:val="2"/>
      </w:pPr>
      <w:bookmarkStart w:id="100" w:name="_Toc182895287"/>
      <w:r w:rsidRPr="004644B3">
        <w:lastRenderedPageBreak/>
        <w:t xml:space="preserve">DEITA.ru, 18.11.2024, Кому могут присвоить звание </w:t>
      </w:r>
      <w:r w:rsidR="004644B3" w:rsidRPr="004644B3">
        <w:t>«</w:t>
      </w:r>
      <w:r w:rsidRPr="004644B3">
        <w:t>ветеран труда</w:t>
      </w:r>
      <w:r w:rsidR="004644B3" w:rsidRPr="004644B3">
        <w:t>»</w:t>
      </w:r>
      <w:r w:rsidRPr="004644B3">
        <w:t>: Минтруд выпустил разъяснения</w:t>
      </w:r>
      <w:bookmarkEnd w:id="100"/>
    </w:p>
    <w:p w14:paraId="5538F823" w14:textId="77777777" w:rsidR="00282D34" w:rsidRPr="004644B3" w:rsidRDefault="00282D34" w:rsidP="0083433E">
      <w:pPr>
        <w:pStyle w:val="3"/>
      </w:pPr>
      <w:bookmarkStart w:id="101" w:name="_Toc182895288"/>
      <w:r w:rsidRPr="004644B3">
        <w:t xml:space="preserve">Российские власти выпустили специальные разъяснения по поводу присвоения статуса </w:t>
      </w:r>
      <w:r w:rsidR="004644B3" w:rsidRPr="004644B3">
        <w:t>«</w:t>
      </w:r>
      <w:r w:rsidRPr="004644B3">
        <w:t>ветеран труда</w:t>
      </w:r>
      <w:r w:rsidR="004644B3" w:rsidRPr="004644B3">
        <w:t>»</w:t>
      </w:r>
      <w:r w:rsidRPr="004644B3">
        <w:t>. Об этом рассказала кандидат юридических наук Ирина Сивакова, сообщает ИА DEITA.RU.</w:t>
      </w:r>
      <w:bookmarkEnd w:id="101"/>
    </w:p>
    <w:p w14:paraId="05943A26" w14:textId="77777777" w:rsidR="00282D34" w:rsidRPr="004644B3" w:rsidRDefault="00282D34" w:rsidP="00282D34">
      <w:r w:rsidRPr="004644B3">
        <w:t xml:space="preserve">Как объяснила эксперт, российский Минтруд в отдельном письме решил уточнить, что федеральное звание </w:t>
      </w:r>
      <w:r w:rsidR="004644B3" w:rsidRPr="004644B3">
        <w:t>«</w:t>
      </w:r>
      <w:r w:rsidRPr="004644B3">
        <w:t>ветеран труда</w:t>
      </w:r>
      <w:r w:rsidR="004644B3" w:rsidRPr="004644B3">
        <w:t>»</w:t>
      </w:r>
      <w:r w:rsidRPr="004644B3">
        <w:t xml:space="preserve"> можно получить только при соблюдении двух основных условий. Первое — у гражданина должна быть выработка страхового стажа не менее 25 и 20 лет (для мужчин и женщин соответственно) или льготного стажа той продолжительности, которая требуется для досрочной пенсии по старости.</w:t>
      </w:r>
    </w:p>
    <w:p w14:paraId="228778B5" w14:textId="77777777" w:rsidR="00282D34" w:rsidRPr="004644B3" w:rsidRDefault="00282D34" w:rsidP="00282D34">
      <w:r w:rsidRPr="004644B3">
        <w:t>Второе ключевое условие — это наличие у человека особой награды, к которой относятся различные государственные награды РФ: ордена, медали и почётные звания; государственные награды СССР; почётные грамоты и благодарности от имени президента России; ведомственные награды.</w:t>
      </w:r>
    </w:p>
    <w:p w14:paraId="422E745F" w14:textId="77777777" w:rsidR="00282D34" w:rsidRPr="004644B3" w:rsidRDefault="00282D34" w:rsidP="00282D34">
      <w:r w:rsidRPr="004644B3">
        <w:t xml:space="preserve">По поводу последних профильное министерство разъяснило ряд важных моментов. В частности, в Минтруда отметили, что с 30 июня 2016 года в России действует специальный порядок учреждения ведомственных знаков отличия, дающих право на звание </w:t>
      </w:r>
      <w:r w:rsidR="004644B3" w:rsidRPr="004644B3">
        <w:t>«</w:t>
      </w:r>
      <w:r w:rsidRPr="004644B3">
        <w:t>ветеран труда</w:t>
      </w:r>
      <w:r w:rsidR="004644B3" w:rsidRPr="004644B3">
        <w:t>»</w:t>
      </w:r>
      <w:r w:rsidRPr="004644B3">
        <w:t>, согласно которому федеральные органы власти и госкорпорации учредили свои ведомственные награды для присвоения ветеранского звания.</w:t>
      </w:r>
    </w:p>
    <w:p w14:paraId="0B333855" w14:textId="77777777" w:rsidR="00282D34" w:rsidRPr="004644B3" w:rsidRDefault="00282D34" w:rsidP="00282D34">
      <w:r w:rsidRPr="004644B3">
        <w:t xml:space="preserve">В этой связи, как уточнила юрист, награда, которая была вручена гражданину после этой даты дает право стать </w:t>
      </w:r>
      <w:r w:rsidR="004644B3" w:rsidRPr="004644B3">
        <w:t>«</w:t>
      </w:r>
      <w:r w:rsidRPr="004644B3">
        <w:t>ветераном труда</w:t>
      </w:r>
      <w:r w:rsidR="004644B3" w:rsidRPr="004644B3">
        <w:t>»</w:t>
      </w:r>
      <w:r w:rsidRPr="004644B3">
        <w:t xml:space="preserve"> только при условии, что она была утверждена в качестве </w:t>
      </w:r>
      <w:r w:rsidR="004644B3" w:rsidRPr="004644B3">
        <w:t>«</w:t>
      </w:r>
      <w:r w:rsidRPr="004644B3">
        <w:t>ветеранской награды</w:t>
      </w:r>
      <w:r w:rsidR="004644B3" w:rsidRPr="004644B3">
        <w:t>»</w:t>
      </w:r>
      <w:r w:rsidRPr="004644B3">
        <w:t xml:space="preserve"> соответствующим органом власти.</w:t>
      </w:r>
    </w:p>
    <w:p w14:paraId="4704C3DC" w14:textId="77777777" w:rsidR="00282D34" w:rsidRPr="004644B3" w:rsidRDefault="00282D34" w:rsidP="00282D34">
      <w:r w:rsidRPr="004644B3">
        <w:t xml:space="preserve">Кроме этого, стоит понимать, что, если награда была вручена гражданину до 30 июня 2016 года, то за ним сохраняется право на присвоение ветеранского звания, даже если впоследствии эта награда не вошла в перечень ведомственных знаков отличия, дающих право на звание </w:t>
      </w:r>
      <w:r w:rsidR="004644B3" w:rsidRPr="004644B3">
        <w:t>«</w:t>
      </w:r>
      <w:r w:rsidRPr="004644B3">
        <w:t>ветеран труда</w:t>
      </w:r>
      <w:r w:rsidR="004644B3" w:rsidRPr="004644B3">
        <w:t>»</w:t>
      </w:r>
      <w:r w:rsidRPr="004644B3">
        <w:t>.</w:t>
      </w:r>
    </w:p>
    <w:p w14:paraId="1CDAA47E" w14:textId="77777777" w:rsidR="00282D34" w:rsidRPr="004644B3" w:rsidRDefault="00282D34" w:rsidP="00282D34">
      <w:r w:rsidRPr="004644B3">
        <w:t>Поэтому у людей с наградами, полученными до указанной даты, шансы стать ветераном труда значительно выше. Как пояснил Минтруд, такие награды принимаются в качестве ведомственных, если они отвечают следующим требованиям: решение о награждении принято министром или его замом, председателем госкомитета или его замом, директором федеральной службы, либо их заместителями, либо коллегией министерства, комитета или службы.</w:t>
      </w:r>
    </w:p>
    <w:p w14:paraId="0AE539E3" w14:textId="77777777" w:rsidR="00282D34" w:rsidRPr="004644B3" w:rsidRDefault="00282D34" w:rsidP="00282D34">
      <w:r w:rsidRPr="004644B3">
        <w:t>Также почётные грамоты принимаются, если на них есть печать ведомства и подпись руководителя федеральной или государственной службы. Благодарности и дипломы принимаются, если приказом соответствующего ведомства или службы они отнесены к ведомственным знакам отличия в труде и на них присутствует печать и подпись руководителя ведомства, федеральной или государственной службы.</w:t>
      </w:r>
    </w:p>
    <w:p w14:paraId="16EA7137" w14:textId="77777777" w:rsidR="00282D34" w:rsidRPr="004644B3" w:rsidRDefault="00282D34" w:rsidP="00282D34">
      <w:r w:rsidRPr="004644B3">
        <w:t xml:space="preserve">Во-вторых, получить звание </w:t>
      </w:r>
      <w:r w:rsidR="004644B3" w:rsidRPr="004644B3">
        <w:t>«</w:t>
      </w:r>
      <w:r w:rsidRPr="004644B3">
        <w:t>ветеран труда</w:t>
      </w:r>
      <w:r w:rsidR="004644B3" w:rsidRPr="004644B3">
        <w:t>»</w:t>
      </w:r>
      <w:r w:rsidRPr="004644B3">
        <w:t xml:space="preserve"> на основании только длительного стажа, то есть, когда у гражданина нет награды, можно лишь в том случае, если на уровне региона его проживания учреждено отдельное звание </w:t>
      </w:r>
      <w:r w:rsidR="004644B3" w:rsidRPr="004644B3">
        <w:t>«</w:t>
      </w:r>
      <w:r w:rsidRPr="004644B3">
        <w:t>ветеран труда</w:t>
      </w:r>
      <w:r w:rsidR="004644B3" w:rsidRPr="004644B3">
        <w:t>»</w:t>
      </w:r>
      <w:r w:rsidRPr="004644B3">
        <w:t xml:space="preserve"> областного, республиканского или краевого значения, которое присваивается лицам, проработавшим долгое время на территории соответствующего региона.</w:t>
      </w:r>
    </w:p>
    <w:p w14:paraId="3B0603DA" w14:textId="77777777" w:rsidR="00282D34" w:rsidRPr="004644B3" w:rsidRDefault="00282D34" w:rsidP="00282D34">
      <w:hyperlink r:id="rId32" w:history="1">
        <w:r w:rsidRPr="004644B3">
          <w:rPr>
            <w:rStyle w:val="a3"/>
          </w:rPr>
          <w:t>https://deita.ru/article/561439</w:t>
        </w:r>
      </w:hyperlink>
      <w:r w:rsidRPr="004644B3">
        <w:t xml:space="preserve"> </w:t>
      </w:r>
    </w:p>
    <w:p w14:paraId="70CE96DD" w14:textId="77777777" w:rsidR="00282D34" w:rsidRPr="004644B3" w:rsidRDefault="00282D34" w:rsidP="00282D34">
      <w:pPr>
        <w:pStyle w:val="2"/>
      </w:pPr>
      <w:bookmarkStart w:id="102" w:name="_Toc182895289"/>
      <w:r w:rsidRPr="004644B3">
        <w:t>DEITA.ru, 18.11.2024, Стало известно, как вырастет пенсия с нового года</w:t>
      </w:r>
      <w:bookmarkEnd w:id="102"/>
    </w:p>
    <w:p w14:paraId="407E7FDD" w14:textId="77777777" w:rsidR="00282D34" w:rsidRPr="004644B3" w:rsidRDefault="00282D34" w:rsidP="0083433E">
      <w:pPr>
        <w:pStyle w:val="3"/>
      </w:pPr>
      <w:bookmarkStart w:id="103" w:name="_Toc182895290"/>
      <w:r w:rsidRPr="004644B3">
        <w:t>С начала будущего года в стране проведут перерасчет пенсий. Глава Соцфонда России Сергей Чирков рассказал, что уровень, на который пересчитают суммы выплат, выбрали, исходя от уровня годовой инфляции.</w:t>
      </w:r>
      <w:bookmarkEnd w:id="103"/>
    </w:p>
    <w:p w14:paraId="4FFC2A8F" w14:textId="77777777" w:rsidR="00282D34" w:rsidRPr="004644B3" w:rsidRDefault="00282D34" w:rsidP="00282D34">
      <w:r w:rsidRPr="004644B3">
        <w:t>Отмечается, что индексация пройдет на уровне 7,3 процента. Если инфляция перейдет этот порог, Правительство поручит добавить к пенсиям необходимое количество средств. Ожидается, что в следующем году пенсии выплатят более 40 миллионам человек. В целом в бюджет заложено повышение средней пенсии до 24 тысяч рублей, это пенсия, которую получают по старости, страховая.</w:t>
      </w:r>
    </w:p>
    <w:p w14:paraId="17F991A9" w14:textId="77777777" w:rsidR="00282D34" w:rsidRPr="004644B3" w:rsidRDefault="00282D34" w:rsidP="00282D34">
      <w:r w:rsidRPr="004644B3">
        <w:t>Напомним, в будущем году также собираются поднимать минимальную зарплату, ее размер превысит 22 тысячи рублей, почти на 17 процентов. Стоит отметить, что для каждого региона минимальная оплата труда устанавливается своя, но она не должна быть ниже установленной общероссийской. Ожидается, что за шесть лет она поднимется до 35 тысяч рублей.</w:t>
      </w:r>
    </w:p>
    <w:p w14:paraId="5C55AE79" w14:textId="77777777" w:rsidR="00282D34" w:rsidRPr="004644B3" w:rsidRDefault="00282D34" w:rsidP="00282D34">
      <w:hyperlink r:id="rId33" w:history="1">
        <w:r w:rsidRPr="004644B3">
          <w:rPr>
            <w:rStyle w:val="a3"/>
          </w:rPr>
          <w:t>https://deita.ru/article/561431</w:t>
        </w:r>
      </w:hyperlink>
      <w:r w:rsidRPr="004644B3">
        <w:t xml:space="preserve"> </w:t>
      </w:r>
    </w:p>
    <w:p w14:paraId="5E134CFE" w14:textId="77777777" w:rsidR="00282D34" w:rsidRPr="004644B3" w:rsidRDefault="00282D34" w:rsidP="00282D34">
      <w:pPr>
        <w:pStyle w:val="2"/>
      </w:pPr>
      <w:bookmarkStart w:id="104" w:name="_Toc182895291"/>
      <w:r w:rsidRPr="004644B3">
        <w:t>DEITA.ru, 18.11.2024, В чём россиянам безопаснее всего откладывать деньги на пенсию, объяснил экономист</w:t>
      </w:r>
      <w:bookmarkEnd w:id="104"/>
    </w:p>
    <w:p w14:paraId="257DA1D6" w14:textId="77777777" w:rsidR="00282D34" w:rsidRPr="004644B3" w:rsidRDefault="00282D34" w:rsidP="0083433E">
      <w:pPr>
        <w:pStyle w:val="3"/>
      </w:pPr>
      <w:bookmarkStart w:id="105" w:name="_Toc182895292"/>
      <w:r w:rsidRPr="004644B3">
        <w:t>Всем россиянам, которые хотят сформировать наиболее безопасные накопления на пенсию, стоит начать придерживаться всего одного простого правила.</w:t>
      </w:r>
      <w:bookmarkEnd w:id="105"/>
    </w:p>
    <w:p w14:paraId="5FB6685B" w14:textId="77777777" w:rsidR="00282D34" w:rsidRPr="004644B3" w:rsidRDefault="00282D34" w:rsidP="00282D34">
      <w:r w:rsidRPr="004644B3">
        <w:t>Об этом в эфире радио Sputnik рассказал известный российский экономист, бывший сотрудник администрации президента России Михаил Хазин, сообщает ИА DEITA.RU.</w:t>
      </w:r>
    </w:p>
    <w:p w14:paraId="73CE4E30" w14:textId="77777777" w:rsidR="00282D34" w:rsidRPr="004644B3" w:rsidRDefault="00282D34" w:rsidP="00282D34">
      <w:r w:rsidRPr="004644B3">
        <w:t xml:space="preserve">По его словам, лучшее, что можно сделать для сохранения денег на старость — это начать регулярно покупать по одной золотой монете </w:t>
      </w:r>
      <w:r w:rsidR="004644B3" w:rsidRPr="004644B3">
        <w:t>«</w:t>
      </w:r>
      <w:r w:rsidRPr="004644B3">
        <w:t>Георгий Победоносец</w:t>
      </w:r>
      <w:r w:rsidR="004644B3" w:rsidRPr="004644B3">
        <w:t>»</w:t>
      </w:r>
      <w:r w:rsidRPr="004644B3">
        <w:t>. Как объяснил эксперт, они свободно продаются в российских банках.</w:t>
      </w:r>
    </w:p>
    <w:p w14:paraId="4C9A6D31" w14:textId="77777777" w:rsidR="00282D34" w:rsidRPr="004644B3" w:rsidRDefault="00282D34" w:rsidP="00282D34">
      <w:r w:rsidRPr="004644B3">
        <w:t xml:space="preserve">Их главное преимущество состоит в том, что их очень легко конвертировать в </w:t>
      </w:r>
      <w:r w:rsidR="004644B3" w:rsidRPr="004644B3">
        <w:t>«</w:t>
      </w:r>
      <w:r w:rsidRPr="004644B3">
        <w:t>живые деньги</w:t>
      </w:r>
      <w:r w:rsidR="004644B3" w:rsidRPr="004644B3">
        <w:t>»</w:t>
      </w:r>
      <w:r w:rsidRPr="004644B3">
        <w:t>. В отличие от золотых слитков, с которыми может быть много проблем, обменять золотые монеты на наличные деньги не составит большого труда, заявил Хазин.</w:t>
      </w:r>
    </w:p>
    <w:p w14:paraId="5B5BBE0D" w14:textId="77777777" w:rsidR="00282D34" w:rsidRPr="004644B3" w:rsidRDefault="004644B3" w:rsidP="00282D34">
      <w:r w:rsidRPr="004644B3">
        <w:t>«</w:t>
      </w:r>
      <w:r w:rsidR="00282D34" w:rsidRPr="004644B3">
        <w:t xml:space="preserve">Монеты </w:t>
      </w:r>
      <w:r w:rsidRPr="004644B3">
        <w:t>«</w:t>
      </w:r>
      <w:r w:rsidR="00282D34" w:rsidRPr="004644B3">
        <w:t>Георгий Победоносец</w:t>
      </w:r>
      <w:r w:rsidRPr="004644B3">
        <w:t>»</w:t>
      </w:r>
      <w:r w:rsidR="00282D34" w:rsidRPr="004644B3">
        <w:t xml:space="preserve"> в случае необходимости можно свободно вывести за границу по их номиналу, например, в 50 рублей. В этой ситуации таможня не сможет никак воспрепятствовать, т.к. такие монеты являются средством платежа по номиналу</w:t>
      </w:r>
      <w:r w:rsidRPr="004644B3">
        <w:t>»</w:t>
      </w:r>
      <w:r w:rsidR="00282D34" w:rsidRPr="004644B3">
        <w:t>, — рассказал экономист.</w:t>
      </w:r>
    </w:p>
    <w:p w14:paraId="6996DCF9" w14:textId="77777777" w:rsidR="00282D34" w:rsidRPr="004644B3" w:rsidRDefault="00282D34" w:rsidP="00282D34">
      <w:r w:rsidRPr="004644B3">
        <w:t>Ранее эксперт уже многократно советовал гражданам формировать свои долгосрочные пенсионные сбережения в золотых монетах, отмечая, среди прочего, что такие накопления растут в цене на больших отрезках времени за счёт поступательного подорожания золота.</w:t>
      </w:r>
    </w:p>
    <w:p w14:paraId="5BA83E02" w14:textId="77777777" w:rsidR="00317545" w:rsidRPr="004644B3" w:rsidRDefault="00282D34" w:rsidP="00282D34">
      <w:hyperlink r:id="rId34" w:history="1">
        <w:r w:rsidRPr="004644B3">
          <w:rPr>
            <w:rStyle w:val="a3"/>
          </w:rPr>
          <w:t>https://deita.ru/article/561458</w:t>
        </w:r>
      </w:hyperlink>
    </w:p>
    <w:p w14:paraId="605FAEBD" w14:textId="77777777" w:rsidR="00282D34" w:rsidRPr="004644B3" w:rsidRDefault="00282D34" w:rsidP="00282D34"/>
    <w:p w14:paraId="51BF6499" w14:textId="77777777" w:rsidR="00111D7C" w:rsidRPr="004644B3" w:rsidRDefault="00111D7C" w:rsidP="00111D7C">
      <w:pPr>
        <w:pStyle w:val="10"/>
      </w:pPr>
      <w:bookmarkStart w:id="106" w:name="_Toc99318655"/>
      <w:bookmarkStart w:id="107" w:name="_Toc165991075"/>
      <w:bookmarkStart w:id="108" w:name="_Toc182895293"/>
      <w:r w:rsidRPr="004644B3">
        <w:t>Региональные СМИ</w:t>
      </w:r>
      <w:bookmarkEnd w:id="45"/>
      <w:bookmarkEnd w:id="106"/>
      <w:bookmarkEnd w:id="107"/>
      <w:bookmarkEnd w:id="108"/>
    </w:p>
    <w:p w14:paraId="3683168D" w14:textId="77777777" w:rsidR="00BE3000" w:rsidRPr="004644B3" w:rsidRDefault="00BE3000" w:rsidP="00BE3000">
      <w:pPr>
        <w:pStyle w:val="2"/>
      </w:pPr>
      <w:bookmarkStart w:id="109" w:name="_Toc182895294"/>
      <w:r w:rsidRPr="004644B3">
        <w:t>BFM-Новосибирск, 18.11.2024, Страховые пенсии россиян в 2025 году могут повысить дважды: важная поправка о доиндексации</w:t>
      </w:r>
      <w:bookmarkEnd w:id="109"/>
      <w:r w:rsidRPr="004644B3">
        <w:t xml:space="preserve"> </w:t>
      </w:r>
    </w:p>
    <w:p w14:paraId="5E04F850" w14:textId="77777777" w:rsidR="00BE3000" w:rsidRPr="004644B3" w:rsidRDefault="00BE3000" w:rsidP="0083433E">
      <w:pPr>
        <w:pStyle w:val="3"/>
      </w:pPr>
      <w:bookmarkStart w:id="110" w:name="_Toc182895295"/>
      <w:r w:rsidRPr="004644B3">
        <w:t xml:space="preserve">С 1 января 2025 года страховые пенсии как для работающих, так и для неработающих пенсионеров будут проиндексированы на 7,3%, согласно законопроекту о бюджете Пенсионного фонда России (СФР). Однако это может быть не единственное увеличение выплат в следующем году. В документ была внесена поправка, предоставляющая правительству возможность дополнительно увеличить </w:t>
      </w:r>
      <w:r w:rsidR="004644B3" w:rsidRPr="004644B3">
        <w:t>«</w:t>
      </w:r>
      <w:r w:rsidRPr="004644B3">
        <w:t>стоимость одного пенсионного коэффициента</w:t>
      </w:r>
      <w:r w:rsidR="004644B3" w:rsidRPr="004644B3">
        <w:t>»</w:t>
      </w:r>
      <w:r w:rsidRPr="004644B3">
        <w:t xml:space="preserve"> и фиксированную выплату.</w:t>
      </w:r>
      <w:bookmarkEnd w:id="110"/>
    </w:p>
    <w:p w14:paraId="7FB6EDC6" w14:textId="77777777" w:rsidR="00BE3000" w:rsidRPr="004644B3" w:rsidRDefault="00BE3000" w:rsidP="00BE3000">
      <w:r w:rsidRPr="004644B3">
        <w:t xml:space="preserve">Законопроект о бюджете СФР на 2025 год предполагает, что с начала года страховые пенсии вырастут на 7,3%. В результате пенсионный балл составит 146,76 рубля, а фиксированная выплата — 8 728,73 рубля. Напомним, что страховые пенсии состоят из двух компонентов: фиксированной и страховой. Фиксированная выплата одинакова для всех (если не учитывать доплаты), тогда как страховая часть индивидуальна и зависит от количества пенсионных баллов, которые человек заработал, умножаемых на установленную законом стоимость. Однако это правило касается только неработающих пенсионеров и тех, кто вышел на заслуженный отдых в 2024 году. Для тех, кто вышел на пенсию раньше и не увольнялся на полный календарный месяц в 2024 году, расчет будет иным. Более подробно об этом мы рассказывали в материале </w:t>
      </w:r>
      <w:r w:rsidR="004644B3" w:rsidRPr="004644B3">
        <w:t>«</w:t>
      </w:r>
      <w:r w:rsidRPr="004644B3">
        <w:t>Власти объявили, насколько повысятся пенсии работающих пенсионеров в 2025 году</w:t>
      </w:r>
      <w:r w:rsidR="004644B3" w:rsidRPr="004644B3">
        <w:t>»</w:t>
      </w:r>
      <w:r w:rsidRPr="004644B3">
        <w:t>.</w:t>
      </w:r>
    </w:p>
    <w:p w14:paraId="27CCC788" w14:textId="77777777" w:rsidR="00BE3000" w:rsidRPr="004644B3" w:rsidRDefault="00BE3000" w:rsidP="00BE3000">
      <w:r w:rsidRPr="004644B3">
        <w:t xml:space="preserve">Тем не менее, это может быть не единственное повышение страховых пенсий в 2025 году. Правительство внесло поправку ко второму чтению законопроекта о бюджете СФР, согласно которой, что Правительство Российской Федерации имеет право принимать решения о дополнительном увеличении стоимости одного пенсионного коэффициента и об индексации (или дополнительном увеличении) размера фиксированной выплаты к страховой пенсии. Это делается с целью обеспечить их рост в 2025 году относительно соответствующих показателей 2024 года на величину, не менее индекса роста потребительских цен за 2024 год, и в срок не позднее 1 февраля 2025 года. Другими словами, правительство получит возможность дополнительно проиндексировать страховые пенсии, если официальная инфляция по итогам 2024 года превысит прогнозируемые 7,3%. </w:t>
      </w:r>
    </w:p>
    <w:p w14:paraId="760F76F5" w14:textId="77777777" w:rsidR="00BE3000" w:rsidRPr="004644B3" w:rsidRDefault="00BE3000" w:rsidP="00BE3000">
      <w:r w:rsidRPr="004644B3">
        <w:t>Вероятность того, что правительству придется дополнительно индексировать пенсии, достаточно высока. По данным Росстата, с января по октябрь 2024 года цены в среднем увеличились на 6,57%. Впереди еще два месяца, включая декабрь, когда цены традиционно растут быстрее, чем в остальное время года. Таким образом, есть реальная вероятность того, что инфляция по итогам года превысит 7,3%, и министрам придется осуществить второе повышение пенсий, чтобы соответствовать законодательству.</w:t>
      </w:r>
    </w:p>
    <w:p w14:paraId="4A538AF1" w14:textId="77777777" w:rsidR="00111D7C" w:rsidRPr="004644B3" w:rsidRDefault="00BE3000" w:rsidP="00BE3000">
      <w:hyperlink r:id="rId35" w:history="1">
        <w:r w:rsidRPr="004644B3">
          <w:rPr>
            <w:rStyle w:val="a3"/>
          </w:rPr>
          <w:t>https://nsk.bfm.ru/news/41253</w:t>
        </w:r>
      </w:hyperlink>
    </w:p>
    <w:p w14:paraId="020615CC" w14:textId="77777777" w:rsidR="00BE3000" w:rsidRPr="004644B3" w:rsidRDefault="00BE3000" w:rsidP="00BE3000"/>
    <w:p w14:paraId="3E7EE935" w14:textId="77777777" w:rsidR="00111D7C" w:rsidRPr="004644B3" w:rsidRDefault="00111D7C" w:rsidP="00111D7C">
      <w:pPr>
        <w:pStyle w:val="251"/>
      </w:pPr>
      <w:bookmarkStart w:id="111" w:name="_Toc99271704"/>
      <w:bookmarkStart w:id="112" w:name="_Toc99318656"/>
      <w:bookmarkStart w:id="113" w:name="_Toc165991076"/>
      <w:bookmarkStart w:id="114" w:name="_Toc62681899"/>
      <w:bookmarkStart w:id="115" w:name="_Toc182895296"/>
      <w:bookmarkEnd w:id="24"/>
      <w:bookmarkEnd w:id="25"/>
      <w:bookmarkEnd w:id="26"/>
      <w:r w:rsidRPr="004644B3">
        <w:lastRenderedPageBreak/>
        <w:t>НОВОСТИ МАКРОЭКОНОМИКИ</w:t>
      </w:r>
      <w:bookmarkEnd w:id="111"/>
      <w:bookmarkEnd w:id="112"/>
      <w:bookmarkEnd w:id="113"/>
      <w:bookmarkEnd w:id="115"/>
    </w:p>
    <w:p w14:paraId="25C575A4" w14:textId="77777777" w:rsidR="009A5121" w:rsidRPr="004644B3" w:rsidRDefault="009A5121" w:rsidP="009A5121">
      <w:pPr>
        <w:pStyle w:val="2"/>
      </w:pPr>
      <w:bookmarkStart w:id="116" w:name="_Hlk182895071"/>
      <w:bookmarkStart w:id="117" w:name="_Toc182895297"/>
      <w:r w:rsidRPr="004644B3">
        <w:t>Известия, 19.11.2024, Любовь ЛЕЖНЕВА, Свободная фаза: в Минэке призвали снять ограничения на рынке труда</w:t>
      </w:r>
      <w:bookmarkEnd w:id="117"/>
    </w:p>
    <w:p w14:paraId="233EE7D3" w14:textId="77777777" w:rsidR="009A5121" w:rsidRPr="004644B3" w:rsidRDefault="009A5121" w:rsidP="0083433E">
      <w:pPr>
        <w:pStyle w:val="3"/>
      </w:pPr>
      <w:bookmarkStart w:id="118" w:name="_Toc182895298"/>
      <w:r w:rsidRPr="004644B3">
        <w:t xml:space="preserve">Министр экономического развития РФ Максим Решетников заявил о необходимости снять ряд ограничений на рынке труда, в том числе на сверхурочную работу, а также для пенсионеров, женщин и молодежи. В экспертном сообществе заявили, что изменения необходимы, в частности, из-за дефицита кадров, сокращения численности населения и старения трудовых ресурсов. Как нововведения повлияют на рынок труда и зарплаты - в материале </w:t>
      </w:r>
      <w:r w:rsidR="004644B3" w:rsidRPr="004644B3">
        <w:t>«</w:t>
      </w:r>
      <w:r w:rsidRPr="004644B3">
        <w:t>Известий</w:t>
      </w:r>
      <w:r w:rsidR="004644B3" w:rsidRPr="004644B3">
        <w:t>»</w:t>
      </w:r>
      <w:r w:rsidRPr="004644B3">
        <w:t>.</w:t>
      </w:r>
      <w:bookmarkEnd w:id="118"/>
    </w:p>
    <w:p w14:paraId="3F505BED" w14:textId="77777777" w:rsidR="009A5121" w:rsidRPr="004644B3" w:rsidRDefault="009A5121" w:rsidP="009A5121">
      <w:r w:rsidRPr="004644B3">
        <w:t>Демографическая яма</w:t>
      </w:r>
    </w:p>
    <w:p w14:paraId="08E35783" w14:textId="77777777" w:rsidR="009A5121" w:rsidRPr="004644B3" w:rsidRDefault="009A5121" w:rsidP="009A5121">
      <w:r w:rsidRPr="004644B3">
        <w:t>На съезде региональных министров экономики Максим Решетников призвал снять законодательные ограничения, в том числе для сверхурочной работы.</w:t>
      </w:r>
    </w:p>
    <w:p w14:paraId="14A0E9D9" w14:textId="77777777" w:rsidR="009A5121" w:rsidRPr="004644B3" w:rsidRDefault="004644B3" w:rsidP="009A5121">
      <w:r w:rsidRPr="004644B3">
        <w:t>«</w:t>
      </w:r>
      <w:r w:rsidR="009A5121" w:rsidRPr="004644B3">
        <w:t>Вы знаете, у нас сейчас 120 часов [в год сверхурочной работы]. При этом люди хотят работать больше, предприятия готовы больше платить</w:t>
      </w:r>
      <w:r w:rsidRPr="004644B3">
        <w:t>»</w:t>
      </w:r>
      <w:r w:rsidR="009A5121" w:rsidRPr="004644B3">
        <w:t>, - сказал министр.</w:t>
      </w:r>
    </w:p>
    <w:p w14:paraId="7C37F894" w14:textId="77777777" w:rsidR="009A5121" w:rsidRPr="004644B3" w:rsidRDefault="009A5121" w:rsidP="009A5121">
      <w:r w:rsidRPr="004644B3">
        <w:t>Вместе с тем он отметил необходимость договориться о конкретных условиях с профсоюзами.</w:t>
      </w:r>
    </w:p>
    <w:p w14:paraId="0A48424D" w14:textId="77777777" w:rsidR="009A5121" w:rsidRPr="004644B3" w:rsidRDefault="004644B3" w:rsidP="009A5121">
      <w:r w:rsidRPr="004644B3">
        <w:t>«</w:t>
      </w:r>
      <w:r w:rsidR="009A5121" w:rsidRPr="004644B3">
        <w:t>Правительство сейчас готовит предложения, чтобы выйти с ними на площадку Думы и там итоговую дискуссию завершить и эти вопросы решить. Также мы внимательно смотрим с Минтрудом на снятие излишних ограничений для женщин, для молодежи, для старшего поколения и для тех, кто хочет работать. Поэтому в целом вовлечение и молодежи, и старшего поколения - это ресурс для рынка труда, особенно учитывая принятые решения по индикации пенсий работающим пенсионерам. Это большой ресурс для нашей экономики</w:t>
      </w:r>
      <w:r w:rsidRPr="004644B3">
        <w:t>»</w:t>
      </w:r>
      <w:r w:rsidR="009A5121" w:rsidRPr="004644B3">
        <w:t>, - сказал глава ведомства.</w:t>
      </w:r>
    </w:p>
    <w:p w14:paraId="11243341" w14:textId="77777777" w:rsidR="009A5121" w:rsidRPr="004644B3" w:rsidRDefault="009A5121" w:rsidP="009A5121">
      <w:r w:rsidRPr="004644B3">
        <w:t>Дефицит кадров на рынке труда усиливается, считает к.э.н., доцент кафедры управления персоналом Государственного университета управления Екатерина Каштанова.</w:t>
      </w:r>
    </w:p>
    <w:p w14:paraId="34CF0FB1" w14:textId="77777777" w:rsidR="009A5121" w:rsidRPr="004644B3" w:rsidRDefault="009A5121" w:rsidP="009A5121">
      <w:r w:rsidRPr="004644B3">
        <w:t xml:space="preserve">- Причем если одним из главных факторов, оказавших существенное влияние на нынешний кризис, стали последствия демографического кризиса 1990-х годов, то </w:t>
      </w:r>
      <w:r w:rsidR="004644B3" w:rsidRPr="004644B3">
        <w:t>«</w:t>
      </w:r>
      <w:r w:rsidRPr="004644B3">
        <w:t>яма</w:t>
      </w:r>
      <w:r w:rsidR="004644B3" w:rsidRPr="004644B3">
        <w:t>»</w:t>
      </w:r>
      <w:r w:rsidRPr="004644B3">
        <w:t xml:space="preserve"> повторится через 20-25 лет с еще более низким порогом. Плюс сокращение численности населения России на 244 тыс. человек в последние два года и старение трудовых ресурсов. Данные причины обуславливают необходимость снятия существующих ограничений на рынке труда, - сказала </w:t>
      </w:r>
      <w:r w:rsidR="004644B3" w:rsidRPr="004644B3">
        <w:t>«</w:t>
      </w:r>
      <w:r w:rsidRPr="004644B3">
        <w:t>Известиям</w:t>
      </w:r>
      <w:r w:rsidR="004644B3" w:rsidRPr="004644B3">
        <w:t>»</w:t>
      </w:r>
      <w:r w:rsidRPr="004644B3">
        <w:t xml:space="preserve"> эксперт.</w:t>
      </w:r>
    </w:p>
    <w:p w14:paraId="0699D34B" w14:textId="77777777" w:rsidR="009A5121" w:rsidRPr="004644B3" w:rsidRDefault="009A5121" w:rsidP="009A5121">
      <w:r w:rsidRPr="004644B3">
        <w:t>Каштанова напомнила, что законодательство строго регламентирует количество допустимых сверхурочных часов. В соответствии с Трудовым кодексом продолжительность сверхурочной работы не должна превышать четырех часов в течение двух дней подряд и 120 часов в год.</w:t>
      </w:r>
    </w:p>
    <w:p w14:paraId="564B9D7E" w14:textId="77777777" w:rsidR="009A5121" w:rsidRPr="004644B3" w:rsidRDefault="009A5121" w:rsidP="009A5121">
      <w:r w:rsidRPr="004644B3">
        <w:t xml:space="preserve">- Такое ограничение направлено на предотвращение чрезмерной физической и психологической нагрузки на работников, а также обеспечение их здоровья и </w:t>
      </w:r>
      <w:r w:rsidRPr="004644B3">
        <w:lastRenderedPageBreak/>
        <w:t>безопасности. Работа в режиме сверхурочного времени должна компенсироваться в повышенном размере. По закону работник имеет право на оплату не менее чем в полуторном размере за первые два часа сверхурочной работы и в двойном размере за последующие часы. Эта мера служит стимулом для выполнения дополнительных обязанностей и ее целью является справедливая компенсация за дополнительные усилия, - напомнила Екатерина Каштанова.</w:t>
      </w:r>
    </w:p>
    <w:p w14:paraId="2DE5BBEC" w14:textId="77777777" w:rsidR="009A5121" w:rsidRPr="004644B3" w:rsidRDefault="009A5121" w:rsidP="009A5121">
      <w:r w:rsidRPr="004644B3">
        <w:t>Наконец, существует также ряд категорий работников, для которых сверхурочные работы либо запрещены, либо ограничены. Например, для беременных женщин, несовершеннолетних и некоторых иных категорий работников установлены особые режимы работы, которые учитывают их физиологические и социальные особенности.</w:t>
      </w:r>
    </w:p>
    <w:p w14:paraId="61671BB5" w14:textId="77777777" w:rsidR="009A5121" w:rsidRPr="004644B3" w:rsidRDefault="009A5121" w:rsidP="009A5121">
      <w:r w:rsidRPr="004644B3">
        <w:t>- Таким образом, как мы видим, для сверхурочной работы устанавливаются жесткие ограничения, направленные на защиту работников от переработок и обеспечения справедливой оплаты. Однако в современных условиях назревает необходимость упрощения процедур согласования и учета сверхурочной работы, введение более прозрачных и справедливых систем компенсации. Что позволит работникам добровольно принимать решения о дополнительной нагрузке, исходя из их личных обстоятельств и потребностей. Это может включать внедрение онлайн-платформ для автоматизации процесса согласования и отчетности, - отметила она.</w:t>
      </w:r>
    </w:p>
    <w:p w14:paraId="4B9ED9D3" w14:textId="77777777" w:rsidR="009A5121" w:rsidRPr="004644B3" w:rsidRDefault="009A5121" w:rsidP="009A5121">
      <w:r w:rsidRPr="004644B3">
        <w:t>Кроме того, по ее мнению, следует обратить внимание на стимулирование работодателей к использованию сверхурочной работы через предоставление налоговых льгот или других экономических стимулов. Такие меры помогут минимизировать нагрузку на компании и способствовать созданию благоприятных условий для их развития. Однако важно также обеспечить права и безопасность работников, предлагая им дополнительные гарантии и механизмы защиты при выполнении сверхурочных задач. Это может включать обязательное страхование от несчастных случаев и усовершенствование системы контроля за соблюдением трудовых норм.</w:t>
      </w:r>
    </w:p>
    <w:p w14:paraId="28176326" w14:textId="77777777" w:rsidR="009A5121" w:rsidRPr="004644B3" w:rsidRDefault="009A5121" w:rsidP="009A5121">
      <w:r w:rsidRPr="004644B3">
        <w:t>С учетом прав</w:t>
      </w:r>
    </w:p>
    <w:p w14:paraId="24436712" w14:textId="77777777" w:rsidR="009A5121" w:rsidRPr="004644B3" w:rsidRDefault="009A5121" w:rsidP="009A5121">
      <w:r w:rsidRPr="004644B3">
        <w:t xml:space="preserve">В целом на рынке труда сейчас высока конкуренция за рабочие кадры, заметила эксперт по фондовому рынку </w:t>
      </w:r>
      <w:r w:rsidR="004644B3" w:rsidRPr="004644B3">
        <w:t>«</w:t>
      </w:r>
      <w:r w:rsidRPr="004644B3">
        <w:t>БКС Мир инвестиций</w:t>
      </w:r>
      <w:r w:rsidR="004644B3" w:rsidRPr="004644B3">
        <w:t>»</w:t>
      </w:r>
      <w:r w:rsidRPr="004644B3">
        <w:t xml:space="preserve"> Людмила Рокотянская.</w:t>
      </w:r>
    </w:p>
    <w:p w14:paraId="48D5F534" w14:textId="77777777" w:rsidR="009A5121" w:rsidRPr="004644B3" w:rsidRDefault="009A5121" w:rsidP="009A5121">
      <w:r w:rsidRPr="004644B3">
        <w:t xml:space="preserve">- Причина - сильный бюджетный импульс, связанный с проведением СВО. Однако эта проблема, скорее всего, не потребует дополнительных корректировок трудового законодательства, а будет решена монетарной политикой ЦБ - длительное удержание ключевой ставки на высоком уровне давит на ту часть экономики, что не связана с госзаказом, и это в конечном итоге может привести к высвобождению части трудовых ресурсов, - заявила </w:t>
      </w:r>
      <w:r w:rsidR="004644B3" w:rsidRPr="004644B3">
        <w:t>«</w:t>
      </w:r>
      <w:r w:rsidRPr="004644B3">
        <w:t>Известиям</w:t>
      </w:r>
      <w:r w:rsidR="004644B3" w:rsidRPr="004644B3">
        <w:t>»</w:t>
      </w:r>
      <w:r w:rsidRPr="004644B3">
        <w:t xml:space="preserve"> эксперт.</w:t>
      </w:r>
    </w:p>
    <w:p w14:paraId="532CB9A9" w14:textId="77777777" w:rsidR="009A5121" w:rsidRPr="004644B3" w:rsidRDefault="009A5121" w:rsidP="009A5121">
      <w:r w:rsidRPr="004644B3">
        <w:t xml:space="preserve">Впрочем, снятие ограничений должно происходить с учетом защиты прав работников, отметил генеральный директор ОЭЗ </w:t>
      </w:r>
      <w:r w:rsidR="004644B3" w:rsidRPr="004644B3">
        <w:t>«</w:t>
      </w:r>
      <w:r w:rsidRPr="004644B3">
        <w:t>Доброград-1</w:t>
      </w:r>
      <w:r w:rsidR="004644B3" w:rsidRPr="004644B3">
        <w:t>»</w:t>
      </w:r>
      <w:r w:rsidRPr="004644B3">
        <w:t xml:space="preserve"> Денис Антипов.</w:t>
      </w:r>
    </w:p>
    <w:p w14:paraId="75DB6634" w14:textId="77777777" w:rsidR="009A5121" w:rsidRPr="004644B3" w:rsidRDefault="009A5121" w:rsidP="009A5121">
      <w:r w:rsidRPr="004644B3">
        <w:t xml:space="preserve">- Мы ожидаем, что эти изменения приведут к росту средней заработной платы за счет возможности легально работать больше часов для тех, кто этого хочет. По нашим оценкам, это может привести к увеличению доходов работников на 15-20% в некоторых отраслях, - сказал он </w:t>
      </w:r>
      <w:r w:rsidR="004644B3" w:rsidRPr="004644B3">
        <w:t>«</w:t>
      </w:r>
      <w:r w:rsidRPr="004644B3">
        <w:t>Известиям</w:t>
      </w:r>
      <w:r w:rsidR="004644B3" w:rsidRPr="004644B3">
        <w:t>»</w:t>
      </w:r>
      <w:r w:rsidRPr="004644B3">
        <w:t>.</w:t>
      </w:r>
    </w:p>
    <w:p w14:paraId="7CECC29C" w14:textId="77777777" w:rsidR="009A5121" w:rsidRPr="004644B3" w:rsidRDefault="009A5121" w:rsidP="009A5121">
      <w:r w:rsidRPr="004644B3">
        <w:t xml:space="preserve">Снятие ограничений на продолжительность рабочего времени позволит пенсионерам работать наравне с другими категориями, не опасаясь ограничений по сверхурочной </w:t>
      </w:r>
      <w:r w:rsidRPr="004644B3">
        <w:lastRenderedPageBreak/>
        <w:t xml:space="preserve">работе, заявил </w:t>
      </w:r>
      <w:r w:rsidR="004644B3" w:rsidRPr="004644B3">
        <w:t>«</w:t>
      </w:r>
      <w:r w:rsidRPr="004644B3">
        <w:t>Известиям</w:t>
      </w:r>
      <w:r w:rsidR="004644B3" w:rsidRPr="004644B3">
        <w:t>»</w:t>
      </w:r>
      <w:r w:rsidRPr="004644B3">
        <w:t xml:space="preserve"> руководитель аналитического департамента AMarkets Артем Деев.</w:t>
      </w:r>
    </w:p>
    <w:p w14:paraId="21F2E644" w14:textId="77777777" w:rsidR="009A5121" w:rsidRPr="004644B3" w:rsidRDefault="009A5121" w:rsidP="009A5121">
      <w:r w:rsidRPr="004644B3">
        <w:t>- Это может повысить их заинтересованность в продолжении трудовой деятельности. А также увеличит их конкурентоспособность на рынке труда, увеличит предложение рабочей силы в возрасте 60+. Подобное решение может замедлить рост зарплат в секторах, где работают пенсионеры, из-за увеличения предложения рабочей силы, - считает он.</w:t>
      </w:r>
    </w:p>
    <w:p w14:paraId="7E788176" w14:textId="77777777" w:rsidR="009A5121" w:rsidRPr="004644B3" w:rsidRDefault="009A5121" w:rsidP="009A5121">
      <w:r w:rsidRPr="004644B3">
        <w:t xml:space="preserve">Сейчас достаточно сложно обстоят дела с работающими пенсионерами, сказал </w:t>
      </w:r>
      <w:r w:rsidR="004644B3" w:rsidRPr="004644B3">
        <w:t>«</w:t>
      </w:r>
      <w:r w:rsidRPr="004644B3">
        <w:t>Известиям</w:t>
      </w:r>
      <w:r w:rsidR="004644B3" w:rsidRPr="004644B3">
        <w:t>»</w:t>
      </w:r>
      <w:r w:rsidRPr="004644B3">
        <w:t xml:space="preserve"> сооснователь платформы для работы с самозанятыми </w:t>
      </w:r>
      <w:r w:rsidR="004644B3" w:rsidRPr="004644B3">
        <w:t>«</w:t>
      </w:r>
      <w:r w:rsidRPr="004644B3">
        <w:t>Консоль.Про</w:t>
      </w:r>
      <w:r w:rsidR="004644B3" w:rsidRPr="004644B3">
        <w:t>»</w:t>
      </w:r>
      <w:r w:rsidRPr="004644B3">
        <w:t xml:space="preserve"> Михаил Провизион.</w:t>
      </w:r>
    </w:p>
    <w:p w14:paraId="700B85FF" w14:textId="77777777" w:rsidR="009A5121" w:rsidRPr="004644B3" w:rsidRDefault="009A5121" w:rsidP="009A5121">
      <w:r w:rsidRPr="004644B3">
        <w:t>- На данный момент приостановлена индексация пенсий. С 2016 года размер пенсии не меняется. Пенсионеры массово увольняются, чтобы увеличить пенсию. Но уже подписан закон, по которому с января 2025 года проиндексируют пенсии всем работающим пенсионерам. Благодаря этой мере увеличится их количество на рынке труда, - считает он.</w:t>
      </w:r>
    </w:p>
    <w:p w14:paraId="05208AD7" w14:textId="77777777" w:rsidR="009A5121" w:rsidRPr="004644B3" w:rsidRDefault="009A5121" w:rsidP="009A5121">
      <w:r w:rsidRPr="004644B3">
        <w:t>Выбор за кандидатом</w:t>
      </w:r>
    </w:p>
    <w:p w14:paraId="4C7B0FAE" w14:textId="77777777" w:rsidR="009A5121" w:rsidRPr="004644B3" w:rsidRDefault="009A5121" w:rsidP="009A5121">
      <w:r w:rsidRPr="004644B3">
        <w:t>Снятие ограничений при найме по таким пунктам, как пол и возраст, безусловно, хорошая идея, но вряд ли даст заметный результат, полагает эксперт рекрутинговой компании Get experts Светлана Быкова.</w:t>
      </w:r>
    </w:p>
    <w:p w14:paraId="28155B2E" w14:textId="77777777" w:rsidR="009A5121" w:rsidRPr="004644B3" w:rsidRDefault="009A5121" w:rsidP="009A5121">
      <w:r w:rsidRPr="004644B3">
        <w:t xml:space="preserve">- Мы замечаем, что много кандидатов предпенсионного или пенсионного возраста хотят работать, обладают необходимыми навыками и знаниями, полны сил, лояльны к компании, но работодатели не готовы рассматривать таких кандидатов, ссылаясь на отсутствие энергии, желания достигать новых высот, гибкости и способности к изменениям. Также сталкиваемся с тем, что компании опасаются нанимать молодых женщин из-за потенциальных декретов или больничных. По нашему опыту, формальное снятие ограничений не приведет к увеличению процента найма таких кандидатов, - рассказала </w:t>
      </w:r>
      <w:r w:rsidR="004644B3" w:rsidRPr="004644B3">
        <w:t>«</w:t>
      </w:r>
      <w:r w:rsidRPr="004644B3">
        <w:t>Известиям</w:t>
      </w:r>
      <w:r w:rsidR="004644B3" w:rsidRPr="004644B3">
        <w:t>»</w:t>
      </w:r>
      <w:r w:rsidRPr="004644B3">
        <w:t xml:space="preserve"> эксперт.</w:t>
      </w:r>
    </w:p>
    <w:p w14:paraId="5657CCCD" w14:textId="77777777" w:rsidR="009A5121" w:rsidRPr="004644B3" w:rsidRDefault="009A5121" w:rsidP="009A5121">
      <w:r w:rsidRPr="004644B3">
        <w:t>По ее словам, помогает ситуация ограниченности рынка: когда исчерпаны все возможности по найму идеального кандидата, работодатель вынужденно идет на уступки и рассматривает тех, кого изначально не планировал.</w:t>
      </w:r>
    </w:p>
    <w:p w14:paraId="0158AD31" w14:textId="77777777" w:rsidR="009A5121" w:rsidRPr="004644B3" w:rsidRDefault="009A5121" w:rsidP="009A5121">
      <w:r w:rsidRPr="004644B3">
        <w:t>- Сейчас рынок труда принадлежит кандидату во многих областях: кандидаты выбирают, где и на каких условиях они хотят работать. Работодателям приходится либо подстраиваться под кандидатов, либо оставаться без рабочей силы. Часть компаний уже изменила правила найма: берут на работу молодежь с 14 лет, предлагают удобный, гибридный график, рассматривают удаленных сотрудников, - отметила она.</w:t>
      </w:r>
    </w:p>
    <w:p w14:paraId="41F8E6AD" w14:textId="77777777" w:rsidR="009A5121" w:rsidRPr="004644B3" w:rsidRDefault="004644B3" w:rsidP="009A5121">
      <w:r w:rsidRPr="004644B3">
        <w:t>«</w:t>
      </w:r>
      <w:r w:rsidR="009A5121" w:rsidRPr="004644B3">
        <w:t>Известия</w:t>
      </w:r>
      <w:r w:rsidRPr="004644B3">
        <w:t>»</w:t>
      </w:r>
      <w:r w:rsidR="009A5121" w:rsidRPr="004644B3">
        <w:t xml:space="preserve"> направили запрос в Минэк, но на момент публикации ответ получен не был.</w:t>
      </w:r>
    </w:p>
    <w:p w14:paraId="04B64555" w14:textId="77777777" w:rsidR="009A5121" w:rsidRPr="004644B3" w:rsidRDefault="009A5121" w:rsidP="009A5121">
      <w:hyperlink r:id="rId36" w:history="1">
        <w:r w:rsidRPr="004644B3">
          <w:rPr>
            <w:rStyle w:val="a3"/>
          </w:rPr>
          <w:t>https://iz.ru/1792507/lubov-lezneva/svobodnaa-faza-v-mineke-prizvali-snat-ogranicenia-na-rynke-truda</w:t>
        </w:r>
      </w:hyperlink>
      <w:r w:rsidRPr="004644B3">
        <w:t xml:space="preserve"> </w:t>
      </w:r>
    </w:p>
    <w:p w14:paraId="5F8E7B95" w14:textId="77777777" w:rsidR="00D243EE" w:rsidRPr="004644B3" w:rsidRDefault="00D243EE" w:rsidP="00D243EE">
      <w:pPr>
        <w:pStyle w:val="2"/>
      </w:pPr>
      <w:bookmarkStart w:id="119" w:name="_Hlk182895091"/>
      <w:bookmarkStart w:id="120" w:name="_Toc182895299"/>
      <w:bookmarkEnd w:id="116"/>
      <w:r w:rsidRPr="004644B3">
        <w:lastRenderedPageBreak/>
        <w:t>ТАСС, 18.11.2024, Кабмин работает над приоритизацией для снижения инфляционных эффектов - Решетников</w:t>
      </w:r>
      <w:bookmarkEnd w:id="120"/>
    </w:p>
    <w:p w14:paraId="7827FBAF" w14:textId="77777777" w:rsidR="00D243EE" w:rsidRPr="004644B3" w:rsidRDefault="00D243EE" w:rsidP="0083433E">
      <w:pPr>
        <w:pStyle w:val="3"/>
      </w:pPr>
      <w:bookmarkStart w:id="121" w:name="_Toc182895300"/>
      <w:r w:rsidRPr="004644B3">
        <w:t xml:space="preserve">Правительство определило приоритетные сектора для государственных инвестиций, это поможет минимизировать инфляционные эффекты. Об этом в интервью газете </w:t>
      </w:r>
      <w:r w:rsidR="004644B3" w:rsidRPr="004644B3">
        <w:t>«</w:t>
      </w:r>
      <w:r w:rsidRPr="004644B3">
        <w:t>Коммерсант</w:t>
      </w:r>
      <w:r w:rsidR="004644B3" w:rsidRPr="004644B3">
        <w:t>»</w:t>
      </w:r>
      <w:r w:rsidRPr="004644B3">
        <w:t xml:space="preserve"> сказал министр экономического развития РФ Максим Решетников.</w:t>
      </w:r>
      <w:bookmarkEnd w:id="121"/>
    </w:p>
    <w:p w14:paraId="30EF72BE" w14:textId="77777777" w:rsidR="00D243EE" w:rsidRPr="004644B3" w:rsidRDefault="004644B3" w:rsidP="00D243EE">
      <w:r w:rsidRPr="004644B3">
        <w:t>«</w:t>
      </w:r>
      <w:r w:rsidR="00D243EE" w:rsidRPr="004644B3">
        <w:t>Для минимизации инфляционного эффекта, связанного с бюджетным импульсом, были определены приоритетные сектора для госинвестиций, потенциально повышающие производительность труда и сокращающие разрыв между спросом и предложением. Такая приоритизация позволяет правительству и Банку России выстраивать грамотное управление величиной кредитного портфеля, в том числе льготной его частью, и проводить скоординированную настройку налогово-бюджетной и денежно-кредитной политики, минимизируя влияние на инфляцию</w:t>
      </w:r>
      <w:r w:rsidRPr="004644B3">
        <w:t>»</w:t>
      </w:r>
      <w:r w:rsidR="00D243EE" w:rsidRPr="004644B3">
        <w:t>, - сказал министр.</w:t>
      </w:r>
    </w:p>
    <w:p w14:paraId="6D11BAC3" w14:textId="77777777" w:rsidR="00D243EE" w:rsidRPr="004644B3" w:rsidRDefault="00D243EE" w:rsidP="00D243EE">
      <w:r w:rsidRPr="004644B3">
        <w:t>Главным приоритетом, по словам Решетникова, являются мероприятия нацпроектов по обеспечению технологического лидерства.</w:t>
      </w:r>
    </w:p>
    <w:p w14:paraId="5C36BF94" w14:textId="77777777" w:rsidR="00D243EE" w:rsidRPr="004644B3" w:rsidRDefault="004644B3" w:rsidP="00D243EE">
      <w:r w:rsidRPr="004644B3">
        <w:t>«</w:t>
      </w:r>
      <w:r w:rsidR="00D243EE" w:rsidRPr="004644B3">
        <w:t xml:space="preserve">Технологии обеспечивают скачок и прирост производства, повышение эффективности труда и экономики. Для их развития мы подготовили законопроект </w:t>
      </w:r>
      <w:r w:rsidRPr="004644B3">
        <w:t>«</w:t>
      </w:r>
      <w:r w:rsidR="00D243EE" w:rsidRPr="004644B3">
        <w:t>О технологической политике</w:t>
      </w:r>
      <w:r w:rsidRPr="004644B3">
        <w:t>»</w:t>
      </w:r>
      <w:r w:rsidR="00D243EE" w:rsidRPr="004644B3">
        <w:t xml:space="preserve"> ко второму чтению в Госдуме - он фиксирует переход от краткосрочного планирования к долгосрочному. Исходя из потребностей отраслей правительство начнет готовить планы развития технологий и приоритизировать поддержку под их разработку. Также расширяем </w:t>
      </w:r>
      <w:r w:rsidRPr="004644B3">
        <w:t>«</w:t>
      </w:r>
      <w:r w:rsidR="00D243EE" w:rsidRPr="004644B3">
        <w:t>право бизнеса на риск</w:t>
      </w:r>
      <w:r w:rsidRPr="004644B3">
        <w:t>»</w:t>
      </w:r>
      <w:r w:rsidR="00D243EE" w:rsidRPr="004644B3">
        <w:t>. Закрепляем инструменты по созданию высокотехнологичной продукции на базе собственных линий разработки - для реализаций нацпроектов техлидерства (обеспечивающих критические технологии) и соглашений с компаниями-лидерами</w:t>
      </w:r>
      <w:r w:rsidRPr="004644B3">
        <w:t>»</w:t>
      </w:r>
      <w:r w:rsidR="00D243EE" w:rsidRPr="004644B3">
        <w:t>, - указал он.</w:t>
      </w:r>
    </w:p>
    <w:p w14:paraId="3B606A9B" w14:textId="77777777" w:rsidR="00D243EE" w:rsidRPr="004644B3" w:rsidRDefault="00D243EE" w:rsidP="00D243EE">
      <w:r w:rsidRPr="004644B3">
        <w:t>Министр назвал конкурентоспособные на мировом уровне отрасли, обладающие потенциалом для роста экспорта. Это сельское хозяйство, химическое производство, металлургия.</w:t>
      </w:r>
    </w:p>
    <w:p w14:paraId="7CE68DFA" w14:textId="77777777" w:rsidR="00D243EE" w:rsidRPr="004644B3" w:rsidRDefault="004644B3" w:rsidP="00D243EE">
      <w:r w:rsidRPr="004644B3">
        <w:t>«</w:t>
      </w:r>
      <w:r w:rsidR="00D243EE" w:rsidRPr="004644B3">
        <w:t>Будем донастраивать финансовую инфраструктуру для внешней торговли. Развивать транспортно-логистические коридоры для переориентации экспорта и межрегиональные контакты со странами-партнерами</w:t>
      </w:r>
      <w:r w:rsidRPr="004644B3">
        <w:t>»</w:t>
      </w:r>
      <w:r w:rsidR="00D243EE" w:rsidRPr="004644B3">
        <w:t xml:space="preserve">, - заключил он. </w:t>
      </w:r>
    </w:p>
    <w:p w14:paraId="33E1AF93" w14:textId="77777777" w:rsidR="00D243EE" w:rsidRPr="004644B3" w:rsidRDefault="00D243EE" w:rsidP="00D243EE">
      <w:hyperlink r:id="rId37" w:history="1">
        <w:r w:rsidRPr="004644B3">
          <w:rPr>
            <w:rStyle w:val="a3"/>
          </w:rPr>
          <w:t>https://tass.ru/ekonomika/22428977</w:t>
        </w:r>
      </w:hyperlink>
      <w:r w:rsidRPr="004644B3">
        <w:t xml:space="preserve"> </w:t>
      </w:r>
    </w:p>
    <w:p w14:paraId="741968B3" w14:textId="77777777" w:rsidR="00D243EE" w:rsidRPr="004644B3" w:rsidRDefault="00D243EE" w:rsidP="00D243EE">
      <w:pPr>
        <w:pStyle w:val="2"/>
      </w:pPr>
      <w:bookmarkStart w:id="122" w:name="_Toc182895301"/>
      <w:bookmarkEnd w:id="119"/>
      <w:r w:rsidRPr="004644B3">
        <w:t>ТАСС, 18.11.2024, Достижение 2,5-процентного роста ВВП в 2025 г. потребует напряженной работы - Решетников</w:t>
      </w:r>
      <w:bookmarkEnd w:id="122"/>
    </w:p>
    <w:p w14:paraId="0DD2941D" w14:textId="77777777" w:rsidR="00D243EE" w:rsidRPr="004644B3" w:rsidRDefault="00D243EE" w:rsidP="0083433E">
      <w:pPr>
        <w:pStyle w:val="3"/>
      </w:pPr>
      <w:bookmarkStart w:id="123" w:name="_Toc182895302"/>
      <w:r w:rsidRPr="004644B3">
        <w:t xml:space="preserve">Достижение 2,5-процентного роста экономики России в 2025 году потребует напряженной совместной работы правительства и регионов. Такое мнение в интервью газете </w:t>
      </w:r>
      <w:r w:rsidR="004644B3" w:rsidRPr="004644B3">
        <w:t>«</w:t>
      </w:r>
      <w:r w:rsidRPr="004644B3">
        <w:t>Коммерсант</w:t>
      </w:r>
      <w:r w:rsidR="004644B3" w:rsidRPr="004644B3">
        <w:t>»</w:t>
      </w:r>
      <w:r w:rsidRPr="004644B3">
        <w:t xml:space="preserve"> высказал министр экономического развития России Максим Решетников.</w:t>
      </w:r>
      <w:bookmarkEnd w:id="123"/>
    </w:p>
    <w:p w14:paraId="6288E464" w14:textId="77777777" w:rsidR="00D243EE" w:rsidRPr="004644B3" w:rsidRDefault="004644B3" w:rsidP="00D243EE">
      <w:r w:rsidRPr="004644B3">
        <w:t>«</w:t>
      </w:r>
      <w:r w:rsidR="00D243EE" w:rsidRPr="004644B3">
        <w:t xml:space="preserve">Поэтому ожидаемый в 2025 году рост российской экономики 2,5% потребует напряженной совместной работы правительства и регионов. Наш прогноз учитывает расходы на реализацию послания президента, новые национальные проекты и меры </w:t>
      </w:r>
      <w:r w:rsidR="00D243EE" w:rsidRPr="004644B3">
        <w:lastRenderedPageBreak/>
        <w:t>экономической политики, направленные на наращивание ключевых ресурсов: кадров, капитала и технологий</w:t>
      </w:r>
      <w:r w:rsidRPr="004644B3">
        <w:t>»</w:t>
      </w:r>
      <w:r w:rsidR="00D243EE" w:rsidRPr="004644B3">
        <w:t>, - сказал министр.</w:t>
      </w:r>
    </w:p>
    <w:p w14:paraId="38AEB196" w14:textId="77777777" w:rsidR="00D243EE" w:rsidRPr="004644B3" w:rsidRDefault="00D243EE" w:rsidP="00D243EE">
      <w:r w:rsidRPr="004644B3">
        <w:t>Он отметил, что текущая траектория развития экономики соответствует последнему опубликованному прогнозу министерства. В среду Росстат опубликовал предварительную оценку ВВП за третий квартал, рост составил 3,1%, за девять месяцев - 4,2% по сравнению с аналогичным периодом прошлого года.</w:t>
      </w:r>
    </w:p>
    <w:p w14:paraId="20DF987E" w14:textId="77777777" w:rsidR="00D243EE" w:rsidRPr="004644B3" w:rsidRDefault="004644B3" w:rsidP="00D243EE">
      <w:r w:rsidRPr="004644B3">
        <w:t>«</w:t>
      </w:r>
      <w:r w:rsidR="00D243EE" w:rsidRPr="004644B3">
        <w:t>Наша оценка по году актуальна. Вместе с тем видим, что в ряде отраслей темпы роста не такие устойчивые, как раньше,- это агропромышленный комплекс, грузоперевозки, экспортно ориентированные (отрасли - прим. ТАСС)</w:t>
      </w:r>
      <w:r w:rsidRPr="004644B3">
        <w:t>»</w:t>
      </w:r>
      <w:r w:rsidR="00D243EE" w:rsidRPr="004644B3">
        <w:t xml:space="preserve">, - продолжил Решетников. </w:t>
      </w:r>
    </w:p>
    <w:p w14:paraId="3CE9DAD0" w14:textId="77777777" w:rsidR="00D243EE" w:rsidRPr="004644B3" w:rsidRDefault="00D243EE" w:rsidP="00D243EE">
      <w:hyperlink r:id="rId38" w:history="1">
        <w:r w:rsidRPr="004644B3">
          <w:rPr>
            <w:rStyle w:val="a3"/>
          </w:rPr>
          <w:t>https://tass.ru/ekonomika/22428881</w:t>
        </w:r>
      </w:hyperlink>
      <w:r w:rsidRPr="004644B3">
        <w:t xml:space="preserve"> </w:t>
      </w:r>
    </w:p>
    <w:p w14:paraId="727C2A83" w14:textId="77777777" w:rsidR="00293106" w:rsidRPr="004644B3" w:rsidRDefault="00293106" w:rsidP="00293106">
      <w:pPr>
        <w:pStyle w:val="2"/>
      </w:pPr>
      <w:bookmarkStart w:id="124" w:name="_Toc182895303"/>
      <w:r w:rsidRPr="004644B3">
        <w:t>ТАСС, 18.11.2024, Инфляционные ожидания россиян в ноябре составили 13,4%</w:t>
      </w:r>
      <w:bookmarkEnd w:id="124"/>
    </w:p>
    <w:p w14:paraId="2077D256" w14:textId="77777777" w:rsidR="00293106" w:rsidRPr="004644B3" w:rsidRDefault="00293106" w:rsidP="0083433E">
      <w:pPr>
        <w:pStyle w:val="3"/>
      </w:pPr>
      <w:bookmarkStart w:id="125" w:name="_Toc182895304"/>
      <w:r w:rsidRPr="004644B3">
        <w:t xml:space="preserve">Инфляционные ожидания россиян на год в ноябре составили 13,4%, не изменившись по сравнению с октябрем, следует из последнего опроса </w:t>
      </w:r>
      <w:r w:rsidR="004644B3" w:rsidRPr="004644B3">
        <w:t>«</w:t>
      </w:r>
      <w:r w:rsidRPr="004644B3">
        <w:t>ИнФОМ</w:t>
      </w:r>
      <w:r w:rsidR="004644B3" w:rsidRPr="004644B3">
        <w:t>»</w:t>
      </w:r>
      <w:r w:rsidRPr="004644B3">
        <w:t xml:space="preserve"> для Банка России.</w:t>
      </w:r>
      <w:bookmarkEnd w:id="125"/>
    </w:p>
    <w:p w14:paraId="2FCCF2B4" w14:textId="77777777" w:rsidR="00293106" w:rsidRPr="004644B3" w:rsidRDefault="00293106" w:rsidP="00293106">
      <w:r w:rsidRPr="004644B3">
        <w:t>В октябре этот показатель также составил 13,4%, в сентябре - 12,5%, что ниже августовских значений (12,9%) и чуть выше июльских 12,4%.</w:t>
      </w:r>
    </w:p>
    <w:p w14:paraId="6487A57A" w14:textId="77777777" w:rsidR="00293106" w:rsidRPr="004644B3" w:rsidRDefault="00293106" w:rsidP="00293106">
      <w:r w:rsidRPr="004644B3">
        <w:t>При этом наблюдаемая инфляция в ноябре, как и в октябре, составила 15,3%, в сентябре - 14,4%.</w:t>
      </w:r>
    </w:p>
    <w:p w14:paraId="42E41B1A" w14:textId="77777777" w:rsidR="00293106" w:rsidRPr="004644B3" w:rsidRDefault="00293106" w:rsidP="00293106">
      <w:r w:rsidRPr="004644B3">
        <w:t>Наблюдаемая инфляция среди тех, кто имеет сбережения, в ноябре увеличилась с 13,7% до 13,9%, а среди не имеющих накоплений - снизилась до 16,3% после октябрьских 16,6%.</w:t>
      </w:r>
    </w:p>
    <w:p w14:paraId="43F08FDC" w14:textId="77777777" w:rsidR="00293106" w:rsidRPr="004644B3" w:rsidRDefault="00293106" w:rsidP="00293106">
      <w:r w:rsidRPr="004644B3">
        <w:t>Ожидаемая инфляция среди тех, кто имеет сбережения, в октябре снизилась с 12,1% до 11,8%, а среди тех, кто не имеет накоплений, - снизилась с 15% до 14,4%.</w:t>
      </w:r>
    </w:p>
    <w:p w14:paraId="7ECBB579" w14:textId="77777777" w:rsidR="00293106" w:rsidRPr="004644B3" w:rsidRDefault="00293106" w:rsidP="00293106">
      <w:r w:rsidRPr="004644B3">
        <w:t xml:space="preserve">Опрос проводился с 1 по 12 ноября 2024 года среди не менее 2 тыс. респондентов в возрасте старше 18 лет в 105 населенных пунктах в 55 субъектах РФ. </w:t>
      </w:r>
    </w:p>
    <w:p w14:paraId="67FDD8E4" w14:textId="77777777" w:rsidR="00293106" w:rsidRPr="004644B3" w:rsidRDefault="00293106" w:rsidP="00293106">
      <w:hyperlink r:id="rId39" w:history="1">
        <w:r w:rsidRPr="004644B3">
          <w:rPr>
            <w:rStyle w:val="a3"/>
          </w:rPr>
          <w:t>https://tass.ru/ekonomika/22433505</w:t>
        </w:r>
      </w:hyperlink>
      <w:r w:rsidRPr="004644B3">
        <w:t xml:space="preserve"> </w:t>
      </w:r>
    </w:p>
    <w:p w14:paraId="10769F70" w14:textId="77777777" w:rsidR="003F6F0D" w:rsidRPr="004644B3" w:rsidRDefault="003F6F0D" w:rsidP="003F6F0D">
      <w:pPr>
        <w:pStyle w:val="2"/>
      </w:pPr>
      <w:bookmarkStart w:id="126" w:name="_Hlk182895116"/>
      <w:bookmarkStart w:id="127" w:name="_Toc182895305"/>
      <w:r w:rsidRPr="004644B3">
        <w:t>РИА Новости, 18.11.2024, ЦБ сохранил прогноз инфляции в России на 2024 г на уровне 8-8,5%</w:t>
      </w:r>
      <w:bookmarkEnd w:id="127"/>
    </w:p>
    <w:p w14:paraId="31CF41C9" w14:textId="77777777" w:rsidR="003F6F0D" w:rsidRPr="004644B3" w:rsidRDefault="003F6F0D" w:rsidP="0083433E">
      <w:pPr>
        <w:pStyle w:val="3"/>
      </w:pPr>
      <w:bookmarkStart w:id="128" w:name="_Toc182895306"/>
      <w:r w:rsidRPr="004644B3">
        <w:t>Банк России сохранил прогноз величины инфляции в стране по итогам текущего года на уровне 8-8,5%, опубликованный на последнем заседании, в октябре, следует из материалов регулятора о динамике потребительских цен за октябрь.</w:t>
      </w:r>
      <w:bookmarkEnd w:id="128"/>
    </w:p>
    <w:p w14:paraId="771B9B66" w14:textId="77777777" w:rsidR="003F6F0D" w:rsidRPr="004644B3" w:rsidRDefault="004644B3" w:rsidP="003F6F0D">
      <w:r w:rsidRPr="004644B3">
        <w:t>«</w:t>
      </w:r>
      <w:r w:rsidR="003F6F0D" w:rsidRPr="004644B3">
        <w:t xml:space="preserve">Требуется дополнительная жесткость денежно-кредитных условий, способная обеспечить более сдержанный рост спроса, чтобы возобновить процесс дезинфляции, снизить инфляционные ожидания и создать условия для устойчивого снижения инфляции в 2025 году. Годовая инфляция по итогам 2024 года ожидается в диапазоне 8,0-8,5%. С учетом проводимой денежно-кредитной политики годовая инфляция, по </w:t>
      </w:r>
      <w:r w:rsidR="003F6F0D" w:rsidRPr="004644B3">
        <w:lastRenderedPageBreak/>
        <w:t>прогнозу Банка России, снизится до 4,5-5,0% в 2025 году, до 4,0% - в 2026 году и будет находиться вблизи 4% в дальнейшем</w:t>
      </w:r>
      <w:r w:rsidRPr="004644B3">
        <w:t>»</w:t>
      </w:r>
      <w:r w:rsidR="003F6F0D" w:rsidRPr="004644B3">
        <w:t>, - считает ЦБ.</w:t>
      </w:r>
    </w:p>
    <w:p w14:paraId="7925A105" w14:textId="77777777" w:rsidR="003F6F0D" w:rsidRPr="004644B3" w:rsidRDefault="003F6F0D" w:rsidP="003F6F0D">
      <w:r w:rsidRPr="004644B3">
        <w:t>Таким образом, регулятор подтвердил свой прогноз инфляции на 2024 и последующие годы, представленный по итогам заседания совета директоров 25 октября.</w:t>
      </w:r>
    </w:p>
    <w:p w14:paraId="339F3E85" w14:textId="77777777" w:rsidR="003F6F0D" w:rsidRPr="004644B3" w:rsidRDefault="003F6F0D" w:rsidP="003F6F0D">
      <w:r w:rsidRPr="004644B3">
        <w:t>По итогам сентября, по данным Росстата, годовая инфляция в России замедлилась до 8,54% с 8,63% месяцем ранее. В октябре регулятор повысил ключевую ставку до 21% с 19%. Текущий прогноз Минэкономразвития, подготовленный в сентябре, предполагает инфляцию по итогам года на уровне 7,3%.</w:t>
      </w:r>
    </w:p>
    <w:p w14:paraId="7F2E37F9" w14:textId="77777777" w:rsidR="003F6F0D" w:rsidRPr="004644B3" w:rsidRDefault="004644B3" w:rsidP="003F6F0D">
      <w:r w:rsidRPr="004644B3">
        <w:t>«</w:t>
      </w:r>
      <w:r w:rsidR="003F6F0D" w:rsidRPr="004644B3">
        <w:t>В октябре месячный рост цен замедлился по сравнению с сентябрем. Замедление связано со снижением цен на услуги туризма и пассажирского транспорта, динамика цен на которые сильно меняется от месяца к месяцу. При этом большинство показателей устойчивого роста цен возросли к предыдущему месяцу. Это говорит о том, что рост спроса продолжает опережать возможности наращивания выпуска товаров и услуг</w:t>
      </w:r>
      <w:r w:rsidRPr="004644B3">
        <w:t>»</w:t>
      </w:r>
      <w:r w:rsidR="003F6F0D" w:rsidRPr="004644B3">
        <w:t>, - также говорится в информационно-аналитическом комментарии.</w:t>
      </w:r>
    </w:p>
    <w:p w14:paraId="2B264C7C" w14:textId="77777777" w:rsidR="003F6F0D" w:rsidRPr="004644B3" w:rsidRDefault="003F6F0D" w:rsidP="003F6F0D">
      <w:r w:rsidRPr="004644B3">
        <w:t>Отмечается, что устойчивое инфляционное давление остается вблизи максимумов текущего года. А для того чтобы инфляция поступательно снижалась к целевому уровню 4%, требуется дополнительная жесткость денежно-кредитных условий, способная обеспечить более сдержанный рост спроса.</w:t>
      </w:r>
    </w:p>
    <w:p w14:paraId="775102CA" w14:textId="77777777" w:rsidR="00D243EE" w:rsidRPr="004644B3" w:rsidRDefault="00D243EE" w:rsidP="00D243EE">
      <w:pPr>
        <w:pStyle w:val="2"/>
      </w:pPr>
      <w:bookmarkStart w:id="129" w:name="_Toc99271711"/>
      <w:bookmarkStart w:id="130" w:name="_Toc99318657"/>
      <w:bookmarkStart w:id="131" w:name="_Toc182895307"/>
      <w:bookmarkEnd w:id="126"/>
      <w:r w:rsidRPr="004644B3">
        <w:t>Интерфакс, 18.11.2024, Средняя максимальная ставка по вкладам топ-10 банков РФ в выросла до 20,91%</w:t>
      </w:r>
      <w:bookmarkEnd w:id="131"/>
    </w:p>
    <w:p w14:paraId="79E5061A" w14:textId="77777777" w:rsidR="00D243EE" w:rsidRPr="004644B3" w:rsidRDefault="00D243EE" w:rsidP="0083433E">
      <w:pPr>
        <w:pStyle w:val="3"/>
      </w:pPr>
      <w:bookmarkStart w:id="132" w:name="_Toc182895308"/>
      <w:r w:rsidRPr="004644B3">
        <w:t>Среднее арифметическое значение максимальных процентных ставок по вкладам в рублях (без учета вкладов с дополнительными условиями) десяти российских банков, привлекающих наибольший объем депозитов физлиц, в первой декаде ноября 2024 года выросло до 20,91% годовых с 20,17% в третьей декаде октября, следует из материалов на сайте ЦБ РФ.</w:t>
      </w:r>
      <w:bookmarkEnd w:id="132"/>
    </w:p>
    <w:p w14:paraId="62280410" w14:textId="77777777" w:rsidR="00D243EE" w:rsidRPr="004644B3" w:rsidRDefault="00D243EE" w:rsidP="00D243EE">
      <w:r w:rsidRPr="004644B3">
        <w:t>Таким образом, в начале ноября эта индикативная ставка приблизилась к ключевой ставке ЦБ РФ, которую регулятор с 28 октября повысил на 2 процентных пункта (п.п.), до 21% годовых.</w:t>
      </w:r>
    </w:p>
    <w:p w14:paraId="3430B3F4" w14:textId="77777777" w:rsidR="00D243EE" w:rsidRPr="004644B3" w:rsidRDefault="00D243EE" w:rsidP="00D243EE">
      <w:r w:rsidRPr="004644B3">
        <w:t>Месячный прирост средней максимальной ставки замедлялся последние три декады - в первую декаду октября он ускорился до 2,147 п.п., спустя декаду - снизился до 1,669 п.п., в третью декаду октября - до 1,464 п.п., с первой декады октября по первую декаду ноября рост составил 1,125 п.п.</w:t>
      </w:r>
    </w:p>
    <w:p w14:paraId="4B745ED2" w14:textId="77777777" w:rsidR="00D243EE" w:rsidRPr="004644B3" w:rsidRDefault="00D243EE" w:rsidP="00D243EE">
      <w:r w:rsidRPr="004644B3">
        <w:t>Увеличиваются средние максимальные ставки для всех категорий вкладов по срочности.</w:t>
      </w:r>
    </w:p>
    <w:p w14:paraId="4A668D8F" w14:textId="77777777" w:rsidR="00D243EE" w:rsidRPr="004644B3" w:rsidRDefault="00D243EE" w:rsidP="00D243EE">
      <w:r w:rsidRPr="004644B3">
        <w:t>За месяц банки более значительно увеличивали ставки по самым коротким вкладам - средняя ставка при размещении на срок до 90 дней выросла на 2,03 п.п., до 18,63% (в том числе с третьей декады октября по первую декаду ноября - на 1,23 п.п.).</w:t>
      </w:r>
    </w:p>
    <w:p w14:paraId="5B5176AC" w14:textId="77777777" w:rsidR="00D243EE" w:rsidRPr="004644B3" w:rsidRDefault="00D243EE" w:rsidP="00D243EE">
      <w:r w:rsidRPr="004644B3">
        <w:t>Средняя ставка для вкладов на срок от 91 до 180 дней увеличилась за месяц на 1,55 п.п., за декаду - 0,95 п.п., до 20,11%, от полугода до года - 1,44 п.п., за декаду - на 0,71 п.п., до 20,72%.</w:t>
      </w:r>
    </w:p>
    <w:p w14:paraId="5F428883" w14:textId="77777777" w:rsidR="00D243EE" w:rsidRPr="004644B3" w:rsidRDefault="00D243EE" w:rsidP="00D243EE">
      <w:r w:rsidRPr="004644B3">
        <w:lastRenderedPageBreak/>
        <w:t>Средняя ставка для самых длинных депозитов - на сроки более года - увеличилась за месяц на 0,85 п.п., за декаду - на 0,57 п.п., до 19,15%.</w:t>
      </w:r>
    </w:p>
    <w:p w14:paraId="167BF63D" w14:textId="77777777" w:rsidR="00D243EE" w:rsidRPr="004644B3" w:rsidRDefault="00D243EE" w:rsidP="00D243EE">
      <w:r w:rsidRPr="004644B3">
        <w:t xml:space="preserve">Расчет индикативных ставок произведен ЦБ РФ на основании данных Сбербанка, ВТБ, Газпромбанка, Альфа-банка, Россельхозбанка, банка </w:t>
      </w:r>
      <w:r w:rsidR="004644B3" w:rsidRPr="004644B3">
        <w:t>«</w:t>
      </w:r>
      <w:r w:rsidRPr="004644B3">
        <w:t>ФК Открытие</w:t>
      </w:r>
      <w:r w:rsidR="004644B3" w:rsidRPr="004644B3">
        <w:t>»</w:t>
      </w:r>
      <w:r w:rsidRPr="004644B3">
        <w:t>, Московского кредитного банка, ТБанка, Промсвязьбанка и Совкомбанка.</w:t>
      </w:r>
    </w:p>
    <w:p w14:paraId="2CA2442C" w14:textId="77777777" w:rsidR="00111D7C" w:rsidRPr="004644B3" w:rsidRDefault="00D243EE" w:rsidP="00D243EE">
      <w:hyperlink r:id="rId40" w:history="1">
        <w:r w:rsidRPr="004644B3">
          <w:rPr>
            <w:rStyle w:val="a3"/>
          </w:rPr>
          <w:t>https://www.interfax.ru/business/993142</w:t>
        </w:r>
      </w:hyperlink>
    </w:p>
    <w:p w14:paraId="288E1B7F" w14:textId="77777777" w:rsidR="007C13F1" w:rsidRPr="004644B3" w:rsidRDefault="007C13F1" w:rsidP="007C13F1">
      <w:pPr>
        <w:pStyle w:val="2"/>
      </w:pPr>
      <w:bookmarkStart w:id="133" w:name="_Toc182895309"/>
      <w:r w:rsidRPr="004644B3">
        <w:t>Коммерсантъ, 18.11.2024, Анастасия МАНУЙЛОВА, Смене профессии назначают срок</w:t>
      </w:r>
      <w:bookmarkEnd w:id="133"/>
    </w:p>
    <w:p w14:paraId="6EC19D0B" w14:textId="77777777" w:rsidR="007C13F1" w:rsidRPr="004644B3" w:rsidRDefault="007C13F1" w:rsidP="007C13F1">
      <w:pPr>
        <w:pStyle w:val="3"/>
      </w:pPr>
      <w:bookmarkStart w:id="134" w:name="_Toc182895310"/>
      <w:r w:rsidRPr="004644B3">
        <w:t>Как показывает статистика ОЭСР, увеличение продолжительности жизни усиливает для работников необходимость менять профессиональную специализацию. Те, кто сменит профессию в 40-50 лет, с большей вероятностью останутся занятыми после 60 и позже выйдут на пенсию. Впрочем, карьерный транзит пока осложняют дискриминация по возрасту и нехватка релевантного профессионального опыта и образования.</w:t>
      </w:r>
      <w:bookmarkEnd w:id="134"/>
    </w:p>
    <w:p w14:paraId="14B29AE5" w14:textId="77777777" w:rsidR="007C13F1" w:rsidRPr="004644B3" w:rsidRDefault="007C13F1" w:rsidP="007C13F1">
      <w:r w:rsidRPr="004644B3">
        <w:t>К 2050 году один из шести работников в странах ОЭСР будет старше 65 лет - и глобальному рынку труда необходимо адаптироваться к старению рабочей силы путем ее перераспределения. Это следует из нового доклада ОЭСР под названием «Карьерные траектории на удлиняющемся жизненном пути».</w:t>
      </w:r>
    </w:p>
    <w:p w14:paraId="22ED0C40" w14:textId="77777777" w:rsidR="007C13F1" w:rsidRPr="004644B3" w:rsidRDefault="007C13F1" w:rsidP="007C13F1">
      <w:r w:rsidRPr="004644B3">
        <w:t>Напомним, согласно прогнозам, средний уровень продолжительности жизни в мире вырастет до 77,1 года в 2050 году (72,6 года в 2023 году). К этому же году возраст каждого четвертого жителя Северной Америки и Европы достигнет 65 лет. Уже сейчас 41% рабочей силы в странах ОЭСР - это работники в возрасте от 45 до 64 лет, с 1990 года их доля выросла на 12 процентных пунктов. В большинстве случаев, отмечают авторы доклада, в молодом возрасте работники чаще меняют свою профессию, чем в пожилом - если до 30 лет к такому развитию собственной карьеры готовы 17%, то после 45 их доля падает до 6%. В то же время по мере роста продолжительности жизни, а в особенности здоровой жизни в развитых странах, а также повышения возраста выхода на пенсию, которое уже произошло почти во всех странах ОЭСР, необходимость смены работы в более старших возрастах становится все более очевидной. Дополнительным фактором является перестройка мировой экономики после пандемии коронавируса - по оценкам McKinsey, только в восьми развитых и развивающихся странах число работников, которым потребуется сменить профессию, к 2030 году составит около 100 млн человек. Рост перетоков рабочей силы между отраслями ожидается из-за популяризации удаленной работы, электронной коммерции и автоматизации производств на фоне пандемии и сильнее затронет сектора, где необходимо взаимодействие работников и клиентов (подробнее см. «Ъ» от 24 февраля 2021 года). Сами работники также это понимают - и среди тех, кто старше 45 лет, свою профессию хотел бы сменить каждый второй.</w:t>
      </w:r>
    </w:p>
    <w:p w14:paraId="7AFBAA8B" w14:textId="77777777" w:rsidR="007C13F1" w:rsidRPr="004644B3" w:rsidRDefault="007C13F1" w:rsidP="007C13F1">
      <w:r w:rsidRPr="004644B3">
        <w:t xml:space="preserve">Смена профессии в старшем возрасте, как отмечают авторы доклада, имеет ряд положительных последствий. Как показывает статистика ОЭСР, для 60-летнего работника вероятность сохранить работу оценивается в 62%, если он поменял профессию в 45-54 года, и только в 54%, если этого не произошло. Также работники </w:t>
      </w:r>
      <w:r w:rsidRPr="004644B3">
        <w:lastRenderedPageBreak/>
        <w:t>старших возрастов, успевшие сменить профессию, реже стремятся досрочно выйти на пенсию.</w:t>
      </w:r>
    </w:p>
    <w:p w14:paraId="23CA98A6" w14:textId="77777777" w:rsidR="007C13F1" w:rsidRPr="004644B3" w:rsidRDefault="007C13F1" w:rsidP="007C13F1">
      <w:r w:rsidRPr="004644B3">
        <w:t>Как отмечают авторы доклада, правительства могут стимулировать более активную смену профессии после 45 лет - многие из причин, по которым этого не происходит, являются социальными: на первом месте находится дискриминация по возрасту (43%), на втором - местонахождение новой работы (35%), на третьем - нехватка карьерных возможностей (22%). Также указываются недостаток релевантного профессионального опыта (20%) и неподходящее образование (18%). Работодатели, в свою очередь, могут постепенно готовить работников старшего возраста к смене профессии, расширяя тот объем опыта, который есть у них - за счет программ внутрифирменной мобильности и наставничества.</w:t>
      </w:r>
    </w:p>
    <w:p w14:paraId="2E4EDF6A" w14:textId="77777777" w:rsidR="007C13F1" w:rsidRPr="004644B3" w:rsidRDefault="007C13F1" w:rsidP="007C13F1">
      <w:r w:rsidRPr="004644B3">
        <w:t>В РФ, отметим, вопрос о смене профессии в пожилом возрасте стоит менее остро - в том числе потому, что продолжительность здоровой жизни еще не так велика, а реформа пенсионного возраста произошла в 2018 году, то есть относительно недавно. Впрочем, очевидно, что в перспективе эта проблема возникнет - если сейчас доля людей в возрасте 60 лет и старше в населении России составляет 24%, то к 2046 году она вырастет почти до 27%. С другой стороны, она, возможно, не потребует таких значительных усилий со стороны государства, поскольку при дефиците на рынке труда (а он, ожидается, сохранится до 2030 года) работодатели будут готовы сами адаптировать к новым рабочим местам соискателей старшего возраста.</w:t>
      </w:r>
    </w:p>
    <w:p w14:paraId="22DDA772" w14:textId="77777777" w:rsidR="007C13F1" w:rsidRDefault="007C13F1" w:rsidP="007C13F1">
      <w:hyperlink r:id="rId41" w:history="1">
        <w:r w:rsidRPr="004644B3">
          <w:rPr>
            <w:rStyle w:val="a3"/>
          </w:rPr>
          <w:t>https://www.kommersant.ru/doc/7310355</w:t>
        </w:r>
      </w:hyperlink>
    </w:p>
    <w:p w14:paraId="681E26CC" w14:textId="77777777" w:rsidR="00D243EE" w:rsidRPr="004644B3" w:rsidRDefault="00D243EE" w:rsidP="00D243EE"/>
    <w:p w14:paraId="67C33FA4" w14:textId="77777777" w:rsidR="00111D7C" w:rsidRPr="004644B3" w:rsidRDefault="00111D7C" w:rsidP="00111D7C">
      <w:pPr>
        <w:pStyle w:val="251"/>
      </w:pPr>
      <w:bookmarkStart w:id="135" w:name="_Toc99271712"/>
      <w:bookmarkStart w:id="136" w:name="_Toc99318658"/>
      <w:bookmarkStart w:id="137" w:name="_Toc165991078"/>
      <w:bookmarkStart w:id="138" w:name="_Toc182895311"/>
      <w:bookmarkEnd w:id="129"/>
      <w:bookmarkEnd w:id="130"/>
      <w:r w:rsidRPr="004644B3">
        <w:lastRenderedPageBreak/>
        <w:t>НОВОСТИ ЗАРУБЕЖНЫХ ПЕНСИОННЫХ СИСТЕМ</w:t>
      </w:r>
      <w:bookmarkEnd w:id="135"/>
      <w:bookmarkEnd w:id="136"/>
      <w:bookmarkEnd w:id="137"/>
      <w:bookmarkEnd w:id="138"/>
    </w:p>
    <w:p w14:paraId="486D671F" w14:textId="77777777" w:rsidR="00111D7C" w:rsidRPr="004644B3" w:rsidRDefault="00111D7C" w:rsidP="00111D7C">
      <w:pPr>
        <w:pStyle w:val="10"/>
      </w:pPr>
      <w:bookmarkStart w:id="139" w:name="_Toc99271713"/>
      <w:bookmarkStart w:id="140" w:name="_Toc99318659"/>
      <w:bookmarkStart w:id="141" w:name="_Toc165991079"/>
      <w:bookmarkStart w:id="142" w:name="_Toc182895312"/>
      <w:r w:rsidRPr="004644B3">
        <w:t>Новости пенсионной отрасли стран ближнего зарубежья</w:t>
      </w:r>
      <w:bookmarkEnd w:id="139"/>
      <w:bookmarkEnd w:id="140"/>
      <w:bookmarkEnd w:id="141"/>
      <w:bookmarkEnd w:id="142"/>
    </w:p>
    <w:p w14:paraId="2819E35C" w14:textId="77777777" w:rsidR="00317545" w:rsidRPr="004644B3" w:rsidRDefault="00317545" w:rsidP="00317545">
      <w:pPr>
        <w:pStyle w:val="2"/>
      </w:pPr>
      <w:bookmarkStart w:id="143" w:name="_Toc182895313"/>
      <w:r w:rsidRPr="004644B3">
        <w:t>Курсив, 18.11.2024, Пенсионная система Казахстана обошла США, Японию и Китай по многим индикаторам, но проиграла в главном</w:t>
      </w:r>
      <w:bookmarkEnd w:id="143"/>
      <w:r w:rsidRPr="004644B3">
        <w:t xml:space="preserve"> </w:t>
      </w:r>
    </w:p>
    <w:p w14:paraId="043404C3" w14:textId="77777777" w:rsidR="00317545" w:rsidRPr="004644B3" w:rsidRDefault="00317545" w:rsidP="0083433E">
      <w:pPr>
        <w:pStyle w:val="3"/>
      </w:pPr>
      <w:bookmarkStart w:id="144" w:name="_Toc182895314"/>
      <w:r w:rsidRPr="004644B3">
        <w:t>Пенсионная система Казахстана превзошла по многим индикаторам системы США, Испании, Японии, Южной Кореи, Китая, Саудовской Аравии и других стран, сообщает Единый накопительный пенсионный фонд. Однако один показатель все же оставляет Казахстан намного позади развитых стран – это адекватность пенсий.</w:t>
      </w:r>
      <w:bookmarkEnd w:id="144"/>
    </w:p>
    <w:p w14:paraId="5AA75320" w14:textId="77777777" w:rsidR="00317545" w:rsidRPr="004644B3" w:rsidRDefault="00317545" w:rsidP="00317545">
      <w:r w:rsidRPr="004644B3">
        <w:t xml:space="preserve">Американский институт Mercer совместно с CFA опубликовал ежегодный пенсионный индекс Mercer CFA Institute Global Pension Index (MCGPI). В международный рейтинг вошли 48 стран мира, а Казахстан в нем занял </w:t>
      </w:r>
      <w:r w:rsidR="004644B3" w:rsidRPr="004644B3">
        <w:t>«</w:t>
      </w:r>
      <w:r w:rsidRPr="004644B3">
        <w:t>золотую середину</w:t>
      </w:r>
      <w:r w:rsidR="004644B3" w:rsidRPr="004644B3">
        <w:t>»</w:t>
      </w:r>
      <w:r w:rsidRPr="004644B3">
        <w:t xml:space="preserve"> – 24-е место, отмечает ЕНПФ.</w:t>
      </w:r>
    </w:p>
    <w:p w14:paraId="602CEBDB" w14:textId="77777777" w:rsidR="00317545" w:rsidRPr="004644B3" w:rsidRDefault="00317545" w:rsidP="00317545">
      <w:r w:rsidRPr="004644B3">
        <w:t xml:space="preserve">Аналитики оценивали пенсионные системы стран по трем субиндексам: </w:t>
      </w:r>
      <w:r w:rsidR="004644B3" w:rsidRPr="004644B3">
        <w:t>«</w:t>
      </w:r>
      <w:r w:rsidRPr="004644B3">
        <w:t>Адекватность</w:t>
      </w:r>
      <w:r w:rsidR="004644B3" w:rsidRPr="004644B3">
        <w:t>»</w:t>
      </w:r>
      <w:r w:rsidRPr="004644B3">
        <w:t xml:space="preserve">, </w:t>
      </w:r>
      <w:r w:rsidR="004644B3" w:rsidRPr="004644B3">
        <w:t>«</w:t>
      </w:r>
      <w:r w:rsidRPr="004644B3">
        <w:t>Устойчивость</w:t>
      </w:r>
      <w:r w:rsidR="004644B3" w:rsidRPr="004644B3">
        <w:t>»</w:t>
      </w:r>
      <w:r w:rsidRPr="004644B3">
        <w:t xml:space="preserve"> и </w:t>
      </w:r>
      <w:r w:rsidR="004644B3" w:rsidRPr="004644B3">
        <w:t>«</w:t>
      </w:r>
      <w:r w:rsidRPr="004644B3">
        <w:t>Целостность</w:t>
      </w:r>
      <w:r w:rsidR="004644B3" w:rsidRPr="004644B3">
        <w:t>»</w:t>
      </w:r>
      <w:r w:rsidRPr="004644B3">
        <w:t xml:space="preserve">. Для проведения полной оценки были взяты данные из открытых международных источников – Организации экономического сотрудничества и развития (ОЭСР), Всемирного Банка, Международной организации труда, исследовательского и аналитического подразделения Economist Group. </w:t>
      </w:r>
    </w:p>
    <w:p w14:paraId="36612CB7" w14:textId="77777777" w:rsidR="00317545" w:rsidRPr="004644B3" w:rsidRDefault="00317545" w:rsidP="00317545">
      <w:r w:rsidRPr="004644B3">
        <w:t xml:space="preserve">По итогам исследования Казахстан набрал 64 балла и получил оценку </w:t>
      </w:r>
      <w:r w:rsidR="004644B3" w:rsidRPr="004644B3">
        <w:t>«</w:t>
      </w:r>
      <w:r w:rsidRPr="004644B3">
        <w:t>C+</w:t>
      </w:r>
      <w:r w:rsidR="004644B3" w:rsidRPr="004644B3">
        <w:t>»</w:t>
      </w:r>
      <w:r w:rsidRPr="004644B3">
        <w:t>. Итоговый балл сложился путем суммирования взвешенных по удельному весу результатов субиндексных оценок:</w:t>
      </w:r>
    </w:p>
    <w:p w14:paraId="48FD417F" w14:textId="77777777" w:rsidR="00317545" w:rsidRPr="004644B3" w:rsidRDefault="00317545" w:rsidP="00317545">
      <w:r w:rsidRPr="004644B3">
        <w:t xml:space="preserve">    45,8 балла по субиндексу </w:t>
      </w:r>
      <w:r w:rsidR="004644B3" w:rsidRPr="004644B3">
        <w:t>«</w:t>
      </w:r>
      <w:r w:rsidRPr="004644B3">
        <w:t>Адекватность</w:t>
      </w:r>
      <w:r w:rsidR="004644B3" w:rsidRPr="004644B3">
        <w:t>»</w:t>
      </w:r>
      <w:r w:rsidRPr="004644B3">
        <w:t xml:space="preserve"> (40% удельного веса: по этому показателю Казахстан опередил Малайзию, Южную Корею, Индонезию, ЮАР);</w:t>
      </w:r>
    </w:p>
    <w:p w14:paraId="36C676E2" w14:textId="77777777" w:rsidR="00317545" w:rsidRPr="004644B3" w:rsidRDefault="00317545" w:rsidP="00317545">
      <w:r w:rsidRPr="004644B3">
        <w:t xml:space="preserve">    73,1 балла по субиндексу </w:t>
      </w:r>
      <w:r w:rsidR="004644B3" w:rsidRPr="004644B3">
        <w:t>«</w:t>
      </w:r>
      <w:r w:rsidRPr="004644B3">
        <w:t>Устойчивость</w:t>
      </w:r>
      <w:r w:rsidR="004644B3" w:rsidRPr="004644B3">
        <w:t>»</w:t>
      </w:r>
      <w:r w:rsidRPr="004644B3">
        <w:t xml:space="preserve"> (35% удельного веса: индекс Казахстана превосходит показатели Швейцарии, Чили, Новой Зеландии, Финляндии, Канады, Норвегии, Франции, Великобритании, США);</w:t>
      </w:r>
    </w:p>
    <w:p w14:paraId="76CB9C75" w14:textId="77777777" w:rsidR="00317545" w:rsidRPr="004644B3" w:rsidRDefault="00317545" w:rsidP="00317545">
      <w:r w:rsidRPr="004644B3">
        <w:t xml:space="preserve">    80,4 балла по субиндексу </w:t>
      </w:r>
      <w:r w:rsidR="004644B3" w:rsidRPr="004644B3">
        <w:t>«</w:t>
      </w:r>
      <w:r w:rsidRPr="004644B3">
        <w:t>Целостность</w:t>
      </w:r>
      <w:r w:rsidR="004644B3" w:rsidRPr="004644B3">
        <w:t>»</w:t>
      </w:r>
      <w:r w:rsidRPr="004644B3">
        <w:t xml:space="preserve"> (25% удельного веса: показатель Казахстана выше, чем у Швеции, Дании, Великобритании, США, Китая)</w:t>
      </w:r>
    </w:p>
    <w:p w14:paraId="7C3E24F8" w14:textId="77777777" w:rsidR="00317545" w:rsidRPr="004644B3" w:rsidRDefault="00317545" w:rsidP="00317545">
      <w:r w:rsidRPr="004644B3">
        <w:t xml:space="preserve">Так, по субиндексу </w:t>
      </w:r>
      <w:r w:rsidR="004644B3" w:rsidRPr="004644B3">
        <w:t>«</w:t>
      </w:r>
      <w:r w:rsidRPr="004644B3">
        <w:t>Устойчивость</w:t>
      </w:r>
      <w:r w:rsidR="004644B3" w:rsidRPr="004644B3">
        <w:t>»</w:t>
      </w:r>
      <w:r w:rsidRPr="004644B3">
        <w:t xml:space="preserve"> Казахстан занял восьмую позицию в рейтинге, </w:t>
      </w:r>
      <w:r w:rsidR="004644B3" w:rsidRPr="004644B3">
        <w:t>«</w:t>
      </w:r>
      <w:r w:rsidRPr="004644B3">
        <w:t>Целостность</w:t>
      </w:r>
      <w:r w:rsidR="004644B3" w:rsidRPr="004644B3">
        <w:t>»</w:t>
      </w:r>
      <w:r w:rsidRPr="004644B3">
        <w:t xml:space="preserve"> – 16-ю позицию, </w:t>
      </w:r>
      <w:r w:rsidR="004644B3" w:rsidRPr="004644B3">
        <w:t>«</w:t>
      </w:r>
      <w:r w:rsidRPr="004644B3">
        <w:t>Адекватность</w:t>
      </w:r>
      <w:r w:rsidR="004644B3" w:rsidRPr="004644B3">
        <w:t>»</w:t>
      </w:r>
      <w:r w:rsidRPr="004644B3">
        <w:t xml:space="preserve"> – 41-ю позицию. </w:t>
      </w:r>
    </w:p>
    <w:p w14:paraId="771D30A8" w14:textId="77777777" w:rsidR="00317545" w:rsidRPr="004644B3" w:rsidRDefault="00317545" w:rsidP="00317545">
      <w:r w:rsidRPr="004644B3">
        <w:t>Адекватность пенсий – это соответствие размера пенсионных выплат уровню жизни, потребностям пенсионеров и их вкладу в экономику на протяжении трудовой жизни. По этому показателю Казахстан занимает одно из последних мест. Институт Mercer предложил Казахстану несколько решений для повышения адекватности пенсий:</w:t>
      </w:r>
    </w:p>
    <w:p w14:paraId="35E092E5" w14:textId="77777777" w:rsidR="00317545" w:rsidRPr="004644B3" w:rsidRDefault="00317545" w:rsidP="00317545">
      <w:r w:rsidRPr="004644B3">
        <w:lastRenderedPageBreak/>
        <w:t xml:space="preserve">    увеличить поддержку наиболее бедных пожилых людей;</w:t>
      </w:r>
    </w:p>
    <w:p w14:paraId="03702A65" w14:textId="77777777" w:rsidR="00317545" w:rsidRPr="004644B3" w:rsidRDefault="00317545" w:rsidP="00317545">
      <w:r w:rsidRPr="004644B3">
        <w:t xml:space="preserve">    стимулировать домохозяйства к повышению уровня пенсионных сбережений;</w:t>
      </w:r>
    </w:p>
    <w:p w14:paraId="011717F2" w14:textId="77777777" w:rsidR="00317545" w:rsidRPr="004644B3" w:rsidRDefault="00317545" w:rsidP="00317545">
      <w:r w:rsidRPr="004644B3">
        <w:t xml:space="preserve">    сократить досрочный отток накоплений путем ограничения доступа к пенсионным сбережениям;</w:t>
      </w:r>
    </w:p>
    <w:p w14:paraId="6DFE5BAE" w14:textId="77777777" w:rsidR="00317545" w:rsidRPr="004644B3" w:rsidRDefault="00317545" w:rsidP="00317545">
      <w:r w:rsidRPr="004644B3">
        <w:t xml:space="preserve">    увеличить уровень участия в рабочей силе людей старшего возраста по мере увеличения продолжительности жизни;</w:t>
      </w:r>
    </w:p>
    <w:p w14:paraId="521007F7" w14:textId="77777777" w:rsidR="00317545" w:rsidRPr="004644B3" w:rsidRDefault="00317545" w:rsidP="00317545">
      <w:r w:rsidRPr="004644B3">
        <w:t xml:space="preserve">    ввести требования по отражению прогнозных пенсионных выплат в годовых выписках участников пенсионной системы.</w:t>
      </w:r>
    </w:p>
    <w:p w14:paraId="4C0E675F" w14:textId="77777777" w:rsidR="00317545" w:rsidRPr="004644B3" w:rsidRDefault="00317545" w:rsidP="00317545">
      <w:r w:rsidRPr="004644B3">
        <w:t xml:space="preserve">В 2023 году пенсионная система Казахстана впервые была включена в Глобальный пенсионный индекс Института Mercer CFA, заняв сразу 20-е место с 64,9 баллами. В этом году страна опустилась на четыре позиции. Первое место сохранили за собой Нидерланды, набрав 84,8 балла. </w:t>
      </w:r>
    </w:p>
    <w:p w14:paraId="5FA07CC7" w14:textId="77777777" w:rsidR="00317545" w:rsidRPr="004644B3" w:rsidRDefault="00317545" w:rsidP="00317545">
      <w:r w:rsidRPr="004644B3">
        <w:t xml:space="preserve">В 2023 году в ЕНПФ отмечали, что добиться адекватности пенсий Казахстан может, только введя новый вид пенсионных взносов – обязательных пенсионных взносов работодателя (ОПВР). </w:t>
      </w:r>
    </w:p>
    <w:p w14:paraId="2ADFD342" w14:textId="77777777" w:rsidR="00317545" w:rsidRPr="004644B3" w:rsidRDefault="00317545" w:rsidP="00317545">
      <w:r w:rsidRPr="004644B3">
        <w:t>ОПВР представляет собой условно накопительный механизм. Собираемые за счет него средства направляются на индивидуальный счет работника, но лишь в пределах, достаточных для пожизненных выплат в размере двух прожиточных минимумов ежемесячно. Излишки распределяются в пользу менее обеспеченных вкладчиков ЕНПФ. ОПВР были внедрены в 2024 году. Поначалу ставка взноса составит 1,5% от зарплаты работника. К 2028 году она должна постепенно увеличиться до 5%.</w:t>
      </w:r>
    </w:p>
    <w:p w14:paraId="67B85335" w14:textId="77777777" w:rsidR="00317545" w:rsidRPr="004644B3" w:rsidRDefault="00317545" w:rsidP="00317545">
      <w:hyperlink r:id="rId42" w:history="1">
        <w:r w:rsidRPr="004644B3">
          <w:rPr>
            <w:rStyle w:val="a3"/>
          </w:rPr>
          <w:t>https://kz.kursiv.media/2024-11-18/zhzh-pensiienpf/</w:t>
        </w:r>
      </w:hyperlink>
      <w:r w:rsidRPr="004644B3">
        <w:t xml:space="preserve"> </w:t>
      </w:r>
    </w:p>
    <w:p w14:paraId="255CF5FE" w14:textId="77777777" w:rsidR="00BE3000" w:rsidRPr="004644B3" w:rsidRDefault="00BE3000" w:rsidP="00BE3000">
      <w:pPr>
        <w:pStyle w:val="2"/>
      </w:pPr>
      <w:bookmarkStart w:id="145" w:name="_Toc182895315"/>
      <w:r w:rsidRPr="004644B3">
        <w:t xml:space="preserve">NUR.KZ, 18.11.2024, </w:t>
      </w:r>
      <w:r w:rsidR="004644B3" w:rsidRPr="004644B3">
        <w:t>«</w:t>
      </w:r>
      <w:r w:rsidRPr="004644B3">
        <w:t>Категорически недопустимы</w:t>
      </w:r>
      <w:r w:rsidR="004644B3" w:rsidRPr="004644B3">
        <w:t>»</w:t>
      </w:r>
      <w:r w:rsidRPr="004644B3">
        <w:t>: аналитики о планах инвестирования денег из ЕНПФ в экономику Казахстана</w:t>
      </w:r>
      <w:bookmarkEnd w:id="145"/>
    </w:p>
    <w:p w14:paraId="7A55CDAA" w14:textId="77777777" w:rsidR="00BE3000" w:rsidRPr="004644B3" w:rsidRDefault="00BE3000" w:rsidP="0083433E">
      <w:pPr>
        <w:pStyle w:val="3"/>
      </w:pPr>
      <w:bookmarkStart w:id="146" w:name="_Toc182895316"/>
      <w:r w:rsidRPr="004644B3">
        <w:t>Деньги в пенсионном фонде инвестируются для их защиты от инфляции. Но инструменты инвестирования, включая инфраструктурные проекты, вызывают у аналитиков опасения. Об этом читайте на NUR.KZ.</w:t>
      </w:r>
      <w:bookmarkEnd w:id="146"/>
    </w:p>
    <w:p w14:paraId="48BFDC08" w14:textId="77777777" w:rsidR="00BE3000" w:rsidRPr="004644B3" w:rsidRDefault="00BE3000" w:rsidP="00BE3000">
      <w:r w:rsidRPr="004644B3">
        <w:t>Единый накопительный пенсионный фонд (ЕНПФ) создан для обеспечения благополучной старости населения за счет их накоплений, которые производятся из заработной платы.</w:t>
      </w:r>
    </w:p>
    <w:p w14:paraId="036900B1" w14:textId="77777777" w:rsidR="00BE3000" w:rsidRPr="004644B3" w:rsidRDefault="00BE3000" w:rsidP="00BE3000">
      <w:r w:rsidRPr="004644B3">
        <w:t>Чтобы эти деньги не обесценивались, они инвестируются Национальным банком РК, и также вкладчики могут передать часть накоплений управляющим инвестиционным портфелем. В то же время показатели инвестдоходности ЕНПФ оказались достаточно высокими – вложение пенсионных накоплений приносит больше денег, чем взносы казахстанцев.</w:t>
      </w:r>
    </w:p>
    <w:p w14:paraId="6E4C3B59" w14:textId="77777777" w:rsidR="00BE3000" w:rsidRPr="004644B3" w:rsidRDefault="00BE3000" w:rsidP="00BE3000">
      <w:r w:rsidRPr="004644B3">
        <w:t>Однако, как сообщают аналитики Telegram-канала Tengenomika, текущий подход к управлению активами фонда может грозить определенными рисками в будущем.</w:t>
      </w:r>
    </w:p>
    <w:p w14:paraId="7D8DB63F" w14:textId="77777777" w:rsidR="00BE3000" w:rsidRPr="004644B3" w:rsidRDefault="00BE3000" w:rsidP="00BE3000">
      <w:r w:rsidRPr="004644B3">
        <w:t>Риски для вкладчиков</w:t>
      </w:r>
    </w:p>
    <w:p w14:paraId="409584E6" w14:textId="77777777" w:rsidR="00BE3000" w:rsidRPr="004644B3" w:rsidRDefault="00BE3000" w:rsidP="00BE3000">
      <w:r w:rsidRPr="004644B3">
        <w:lastRenderedPageBreak/>
        <w:t>Как сообщают аналитики, с начала текущего года по 1 октября пенсионных выплат по системе осуществлено на 860 млрд тенге. При это из данной суммы к выплатам по графику и стандартным причинам относятся только 231,9 млрд тенге (27%).</w:t>
      </w:r>
    </w:p>
    <w:p w14:paraId="431848B1" w14:textId="77777777" w:rsidR="00BE3000" w:rsidRPr="004644B3" w:rsidRDefault="00BE3000" w:rsidP="00BE3000">
      <w:r w:rsidRPr="004644B3">
        <w:t>А досрочные изъятия (на жилищные условия, на оплату лечения и переводы в страховые компании) составили 610,2 млрд тенге (71%). То есть отмечается большой объем изъятий из фонда, что может иметь риски для самих вкладчиков.</w:t>
      </w:r>
    </w:p>
    <w:p w14:paraId="15A97FAD" w14:textId="77777777" w:rsidR="00BE3000" w:rsidRPr="004644B3" w:rsidRDefault="00BE3000" w:rsidP="00BE3000">
      <w:r w:rsidRPr="004644B3">
        <w:t>Отмечается, что опасения о рисках для накопительной пенсионной системы ранее выражались в актуарном отчете самого ЕНПФ за 2023 год.</w:t>
      </w:r>
    </w:p>
    <w:p w14:paraId="2293CD5E" w14:textId="77777777" w:rsidR="00BE3000" w:rsidRPr="004644B3" w:rsidRDefault="00BE3000" w:rsidP="00BE3000">
      <w:r w:rsidRPr="004644B3">
        <w:t xml:space="preserve">Так, в нем указывается, что </w:t>
      </w:r>
      <w:r w:rsidR="004644B3" w:rsidRPr="004644B3">
        <w:t>«</w:t>
      </w:r>
      <w:r w:rsidRPr="004644B3">
        <w:t>многоуровневая пенсионная система в Казахстане, формируемая за счет фиксированных пенсионных взносов и государственной базовой пенсии, не может в перспективе гарантировать определенный уровень пенсионного дохода, и его конечный размер будет зависеть от множества факторов</w:t>
      </w:r>
      <w:r w:rsidR="004644B3" w:rsidRPr="004644B3">
        <w:t>»</w:t>
      </w:r>
      <w:r w:rsidRPr="004644B3">
        <w:t>.</w:t>
      </w:r>
    </w:p>
    <w:p w14:paraId="1B3A477F" w14:textId="77777777" w:rsidR="00BE3000" w:rsidRPr="004644B3" w:rsidRDefault="00BE3000" w:rsidP="00BE3000">
      <w:r w:rsidRPr="004644B3">
        <w:t>При этом среди факторов отмечаются досрочные изъятия пенсионных накоплений, которые могут привести к снижению ожидаемого дохода. В результате, в некоторых случаях пенсионные выплаты могут оказаться недостаточными, несмотря на среднюю адекватность доходов для большинства участников системы</w:t>
      </w:r>
    </w:p>
    <w:p w14:paraId="25D59D65" w14:textId="77777777" w:rsidR="00BE3000" w:rsidRPr="004644B3" w:rsidRDefault="00BE3000" w:rsidP="00BE3000">
      <w:r w:rsidRPr="004644B3">
        <w:t>Вопрос инвестиционной политики</w:t>
      </w:r>
    </w:p>
    <w:p w14:paraId="0F03DF65" w14:textId="77777777" w:rsidR="00BE3000" w:rsidRPr="004644B3" w:rsidRDefault="00BE3000" w:rsidP="00BE3000">
      <w:r w:rsidRPr="004644B3">
        <w:t>Как сообщают в Tengenomika, помимо рисков для вкладчиков из-за изъятия части накоплений, опасения вызывают и вопросы вложения пенсионных активов граждан, что может создать угрозу их сохранности.</w:t>
      </w:r>
    </w:p>
    <w:p w14:paraId="229DE5E8" w14:textId="77777777" w:rsidR="00BE3000" w:rsidRPr="004644B3" w:rsidRDefault="004644B3" w:rsidP="00BE3000">
      <w:r w:rsidRPr="004644B3">
        <w:t>«</w:t>
      </w:r>
      <w:r w:rsidR="00BE3000" w:rsidRPr="004644B3">
        <w:t>Текущая инвестиционная политика ЕНПФ, где в портфеле значительную долю занимают госдолг РК (43,5% от инвестпортфеля) и корпоративные бумаги РК (16,3%) вызывает серьезную обеспокоенность в плане диверсификации и поиска более высоких доходностей.</w:t>
      </w:r>
    </w:p>
    <w:p w14:paraId="1E89C24F" w14:textId="77777777" w:rsidR="00BE3000" w:rsidRPr="004644B3" w:rsidRDefault="00BE3000" w:rsidP="00BE3000">
      <w:r w:rsidRPr="004644B3">
        <w:t>Поэтому, озвучиваемые планы Правительства Казахстана по использованию пенсионных средств для финансирования инфраструктурных проектов, на наш взгляд, категорически недопустимы вкупе с остальными риск-факторами, о чем мы написали выше</w:t>
      </w:r>
      <w:r w:rsidR="004644B3" w:rsidRPr="004644B3">
        <w:t>»</w:t>
      </w:r>
      <w:r w:rsidRPr="004644B3">
        <w:t>, – отмечают аналитики.</w:t>
      </w:r>
    </w:p>
    <w:p w14:paraId="25F0200D" w14:textId="77777777" w:rsidR="00BE3000" w:rsidRPr="004644B3" w:rsidRDefault="00BE3000" w:rsidP="00BE3000">
      <w:r w:rsidRPr="004644B3">
        <w:t>Другими словами, из-за изъятий части накоплений вкладчики рискуют столкнуться с минимальными выплатами в будущем. А планы по инвестированию активов фонда в государственные инфраструктурные проекты может иметь риски низкой доходности и обесценивания накоплений.</w:t>
      </w:r>
    </w:p>
    <w:p w14:paraId="080A53EA" w14:textId="77777777" w:rsidR="00111D7C" w:rsidRPr="004644B3" w:rsidRDefault="00BE3000" w:rsidP="00BE3000">
      <w:hyperlink r:id="rId43" w:history="1">
        <w:r w:rsidRPr="004644B3">
          <w:rPr>
            <w:rStyle w:val="a3"/>
          </w:rPr>
          <w:t>https://www.nur.kz/nurfin/pension/2187735-kategoricheski-nedopustimy-analitiki-o-planah-investirovaniya-deneg-iz-enpf-v-ekonomiku-kazahstana/</w:t>
        </w:r>
      </w:hyperlink>
    </w:p>
    <w:p w14:paraId="0F41EC89" w14:textId="77777777" w:rsidR="00AC31F7" w:rsidRPr="004644B3" w:rsidRDefault="00AC31F7" w:rsidP="00AC31F7">
      <w:pPr>
        <w:pStyle w:val="2"/>
      </w:pPr>
      <w:bookmarkStart w:id="147" w:name="_Toc182895317"/>
      <w:r w:rsidRPr="004644B3">
        <w:lastRenderedPageBreak/>
        <w:t>Казинформ, 18.11.2024, Муратбек МАКУЛБЕКОВ, Взносы, накопления, инвестполитика: даст ли результат реформа пенсионной системы в Казахстане?</w:t>
      </w:r>
      <w:bookmarkEnd w:id="147"/>
      <w:r w:rsidRPr="004644B3">
        <w:t xml:space="preserve"> </w:t>
      </w:r>
    </w:p>
    <w:p w14:paraId="6F1C03E8" w14:textId="77777777" w:rsidR="00AC31F7" w:rsidRPr="004644B3" w:rsidRDefault="00AC31F7" w:rsidP="0083433E">
      <w:pPr>
        <w:pStyle w:val="3"/>
      </w:pPr>
      <w:bookmarkStart w:id="148" w:name="_Toc182895318"/>
      <w:r w:rsidRPr="004644B3">
        <w:t xml:space="preserve">В этом году в пенсионной системе нашей страны произошел ряд изменений. В том числе есть приятные новости, такие как введение новых взносов, увеличение размеров пенсии. И все же, эксперты сомневаются в том, что такие государственные проекты окажут положительное воздействие на эту сферу. В сегодняшнем курсе не учитываются возможные в будущем негативные факторы: уровень инфляции; инвестиционные доходы ЕНПФ; досрочное изъятие средств из пенсионного фонда. В связи с этим возникают вопросы </w:t>
      </w:r>
      <w:r w:rsidR="004644B3" w:rsidRPr="004644B3">
        <w:t>«</w:t>
      </w:r>
      <w:r w:rsidRPr="004644B3">
        <w:t>Каким путем нужно развивать пенсионный фонд?</w:t>
      </w:r>
      <w:r w:rsidR="004644B3" w:rsidRPr="004644B3">
        <w:t>»</w:t>
      </w:r>
      <w:r w:rsidRPr="004644B3">
        <w:t xml:space="preserve">, </w:t>
      </w:r>
      <w:r w:rsidR="004644B3" w:rsidRPr="004644B3">
        <w:t>«</w:t>
      </w:r>
      <w:r w:rsidRPr="004644B3">
        <w:t>Что мешает системной реформе?</w:t>
      </w:r>
      <w:r w:rsidR="004644B3" w:rsidRPr="004644B3">
        <w:t>»</w:t>
      </w:r>
      <w:r w:rsidRPr="004644B3">
        <w:t>. Корреспондент агентства Kazinform предлагает обзор этой темы.</w:t>
      </w:r>
      <w:bookmarkEnd w:id="148"/>
    </w:p>
    <w:p w14:paraId="20CEC7B4" w14:textId="77777777" w:rsidR="00AC31F7" w:rsidRPr="004644B3" w:rsidRDefault="00AC31F7" w:rsidP="00AC31F7">
      <w:r w:rsidRPr="004644B3">
        <w:t>Новый взнос — 1,5%</w:t>
      </w:r>
    </w:p>
    <w:p w14:paraId="37D017F0" w14:textId="77777777" w:rsidR="00AC31F7" w:rsidRPr="004644B3" w:rsidRDefault="00AC31F7" w:rsidP="00AC31F7">
      <w:r w:rsidRPr="004644B3">
        <w:t xml:space="preserve">В проекте бюджета на 2025–2027 годы уточнен план по поддержке уязвимых групп населения, выплате пенсий и пособий. В 2027 году, согласно установленным показателям, средний размер пенсии превысит 110 185 тенге, минимальная базовая пенсия будет составлять 55 145 тенге. Для достижения этого уровня Правительство заинтересовано в систематизации доходов ЕНПФ и поступлений в квазигосударственное учреждение. Потому, что если в пенсионном фонде будет не хватать средств, эта нагрузка ляжет на государство, и будет даже неуместно говорить об эффективности реформы. </w:t>
      </w:r>
    </w:p>
    <w:p w14:paraId="453319F8" w14:textId="77777777" w:rsidR="00AC31F7" w:rsidRPr="004644B3" w:rsidRDefault="00AC31F7" w:rsidP="00AC31F7">
      <w:r w:rsidRPr="004644B3">
        <w:t>В текущем году с этой целью в пенсионную систему включен дополнительный взнос. Это обязательный пенсионный взнос работодателя. В соответствии с новыми правилами, теперь каждый работодатель обязан, кроме обязательных 10-процентных от дохода работника взносов в ЕНПФ, перечислять дополнительный взнос за счет собственных средств. То есть, уплата взносов осуществляется за счет собственных средств компании. И все же, не нужно забывать о том, что размер взноса исчисляется исходя из доходов работника. Позже, когда работник выйдет на пенсию, из указанных взносов будет пожизненно производиться дополнительная выплата.</w:t>
      </w:r>
    </w:p>
    <w:p w14:paraId="54781962" w14:textId="77777777" w:rsidR="00AC31F7" w:rsidRPr="004644B3" w:rsidRDefault="00AC31F7" w:rsidP="00AC31F7">
      <w:r w:rsidRPr="004644B3">
        <w:t xml:space="preserve">Как поясняют специалисты Пенсионного фонда, граждане, вышедшие на пенсию, начнут получать выплаты из обязательных пенсионных взносов работодателя только с 2029 года. Потому что, согласно требованиям, работодатели должны перевести взносы, как минимум, за 60 месяцев. </w:t>
      </w:r>
    </w:p>
    <w:p w14:paraId="1E7299B9" w14:textId="77777777" w:rsidR="00AC31F7" w:rsidRPr="004644B3" w:rsidRDefault="00AC31F7" w:rsidP="00AC31F7">
      <w:r w:rsidRPr="004644B3">
        <w:t>В настоящее время размер взноса — 1,5% от зарплаты работника. В будущем процентная доля будет поэтапно увеличиваться:</w:t>
      </w:r>
    </w:p>
    <w:p w14:paraId="2D800EDF" w14:textId="77777777" w:rsidR="00AC31F7" w:rsidRPr="004644B3" w:rsidRDefault="00AC31F7" w:rsidP="00AC31F7">
      <w:r w:rsidRPr="004644B3">
        <w:t xml:space="preserve">    2025 год — 2,5%;</w:t>
      </w:r>
    </w:p>
    <w:p w14:paraId="24C7517D" w14:textId="77777777" w:rsidR="00AC31F7" w:rsidRPr="004644B3" w:rsidRDefault="00AC31F7" w:rsidP="00AC31F7">
      <w:r w:rsidRPr="004644B3">
        <w:t xml:space="preserve">    2026 год — 3,5%;</w:t>
      </w:r>
    </w:p>
    <w:p w14:paraId="0D8DDF09" w14:textId="77777777" w:rsidR="00AC31F7" w:rsidRPr="004644B3" w:rsidRDefault="00AC31F7" w:rsidP="00AC31F7">
      <w:r w:rsidRPr="004644B3">
        <w:t xml:space="preserve">    2027 год — 4,5%;</w:t>
      </w:r>
    </w:p>
    <w:p w14:paraId="16B21FB5" w14:textId="77777777" w:rsidR="00AC31F7" w:rsidRPr="004644B3" w:rsidRDefault="00AC31F7" w:rsidP="00AC31F7">
      <w:r w:rsidRPr="004644B3">
        <w:t xml:space="preserve">    2028 год — 5%.</w:t>
      </w:r>
    </w:p>
    <w:p w14:paraId="4A772883" w14:textId="77777777" w:rsidR="00AC31F7" w:rsidRPr="004644B3" w:rsidRDefault="00AC31F7" w:rsidP="00AC31F7">
      <w:r w:rsidRPr="004644B3">
        <w:t xml:space="preserve">В Казахстане пенсионная система многоуровневая: первый уровень — базовая и солидарная пенсия; второй уровень — обязательные и профессиональные взносы </w:t>
      </w:r>
      <w:r w:rsidRPr="004644B3">
        <w:lastRenderedPageBreak/>
        <w:t xml:space="preserve">работника, и доля, поступающая от доходов работников, трудящихся на вредных и опасных производствах; третий уровень — личные и корпоративные добровольные пенсионные взносы. </w:t>
      </w:r>
    </w:p>
    <w:p w14:paraId="585A078C" w14:textId="77777777" w:rsidR="00AC31F7" w:rsidRPr="004644B3" w:rsidRDefault="00AC31F7" w:rsidP="00AC31F7">
      <w:r w:rsidRPr="004644B3">
        <w:t xml:space="preserve">То есть, указанная реформа считается изменениями на втором уровне. </w:t>
      </w:r>
    </w:p>
    <w:p w14:paraId="10E07D86" w14:textId="77777777" w:rsidR="00AC31F7" w:rsidRPr="004644B3" w:rsidRDefault="00AC31F7" w:rsidP="00AC31F7">
      <w:r w:rsidRPr="004644B3">
        <w:t xml:space="preserve">О других шагах, направленных на обновление системы, мы узнали от управляющего директора АО </w:t>
      </w:r>
      <w:r w:rsidR="004644B3" w:rsidRPr="004644B3">
        <w:t>«</w:t>
      </w:r>
      <w:r w:rsidRPr="004644B3">
        <w:t>Единый накопительный пенсионный фонд</w:t>
      </w:r>
      <w:r w:rsidR="004644B3" w:rsidRPr="004644B3">
        <w:t>»</w:t>
      </w:r>
      <w:r w:rsidRPr="004644B3">
        <w:t xml:space="preserve"> Мурата Шарипова. </w:t>
      </w:r>
    </w:p>
    <w:p w14:paraId="0F3C343B" w14:textId="77777777" w:rsidR="00AC31F7" w:rsidRPr="004644B3" w:rsidRDefault="00AC31F7" w:rsidP="00AC31F7">
      <w:r w:rsidRPr="004644B3">
        <w:t>— С начала года выплачиваются обязательные пенсионные взносы работодателей (ОПВР). ОПВР перечисляются в зависимости от размера месячной зарплаты работника и за счет работодателя. Эти взносы будут постепенно увеличиваться. Эта мера направлена на поддержку казахстанцев, родившихся после 1975 года, для которых размер пенсии прямо связан с пенсионными отчислениями. Еще одна инициатива была реализована с помощью специальных социальных выплат для людей, работающих во вредных условиях труда. Специальная социальная выплата предназначается для казахстанцев, которым исполнилось 55 лет, в чью пользу обязательные профессиональные пенсионные взносы выплачивались, по меньшей мере, 84 месяца, и которые перешли с вредной работы на другую, более легкую, — сказал Мурат Турсынулы.</w:t>
      </w:r>
    </w:p>
    <w:p w14:paraId="13AC77E7" w14:textId="77777777" w:rsidR="00AC31F7" w:rsidRPr="004644B3" w:rsidRDefault="00AC31F7" w:rsidP="00AC31F7">
      <w:r w:rsidRPr="004644B3">
        <w:t xml:space="preserve">Будет ли поддержана модель </w:t>
      </w:r>
      <w:r w:rsidR="004644B3" w:rsidRPr="004644B3">
        <w:t>«</w:t>
      </w:r>
      <w:r w:rsidRPr="004644B3">
        <w:t>4+1</w:t>
      </w:r>
      <w:r w:rsidR="004644B3" w:rsidRPr="004644B3">
        <w:t>»</w:t>
      </w:r>
      <w:r w:rsidRPr="004644B3">
        <w:t>?</w:t>
      </w:r>
    </w:p>
    <w:p w14:paraId="5A80A2CC" w14:textId="77777777" w:rsidR="00AC31F7" w:rsidRPr="004644B3" w:rsidRDefault="00AC31F7" w:rsidP="00AC31F7">
      <w:r w:rsidRPr="004644B3">
        <w:t>Здесь нужно придавать значение социальному портрету вкладчиков пенсионного фонда. Потому, что около 2 миллионов казахстанцев получаются зарплату около 85 тысяч тенге. В таком случае доля зарплаты, поступающая в Пенсионный фонд — 10%, это не тот размер, который позволяет обеспечить пенсионера. К тому же из выплат удерживается 10% налога. Вследствие этого в обществе появилось много людей, требующих пенсионной реформы.</w:t>
      </w:r>
    </w:p>
    <w:p w14:paraId="13F249B3" w14:textId="77777777" w:rsidR="00AC31F7" w:rsidRPr="004644B3" w:rsidRDefault="00AC31F7" w:rsidP="00AC31F7">
      <w:r w:rsidRPr="004644B3">
        <w:t xml:space="preserve">Правительство и уполномоченное министерство изучают пути выхода из ситуации. Эксперты предлагают альтернативные пути. Например, группа экономистов считает, что для эффективного реформирования пенсионной системы нужно ввести модель </w:t>
      </w:r>
      <w:r w:rsidR="004644B3" w:rsidRPr="004644B3">
        <w:t>«</w:t>
      </w:r>
      <w:r w:rsidRPr="004644B3">
        <w:t>4+1</w:t>
      </w:r>
      <w:r w:rsidR="004644B3" w:rsidRPr="004644B3">
        <w:t>»</w:t>
      </w:r>
      <w:r w:rsidRPr="004644B3">
        <w:t>.</w:t>
      </w:r>
    </w:p>
    <w:p w14:paraId="5102067B" w14:textId="77777777" w:rsidR="00AC31F7" w:rsidRPr="004644B3" w:rsidRDefault="00AC31F7" w:rsidP="00AC31F7">
      <w:r w:rsidRPr="004644B3">
        <w:t xml:space="preserve">В концепции этой модели предусматривается перевод большей части средств ОПВР, которые отдельно хранятся на условном счете пенсионера, на личный счет вкладчика. Есть мнение, что если этот метод будет поддержан, вклад будет в собственности вкладчика, что даст возможность увеличить размер пенсионных накоплений. </w:t>
      </w:r>
    </w:p>
    <w:p w14:paraId="55BF8E33" w14:textId="77777777" w:rsidR="00AC31F7" w:rsidRPr="004644B3" w:rsidRDefault="00AC31F7" w:rsidP="00AC31F7">
      <w:r w:rsidRPr="004644B3">
        <w:t xml:space="preserve">В целом, в реальном числовом выражении 4% ОПВР должны направляться на личный пенсионный счет работника. Предусматривается, что оставшийся 1% будет переводиться на специальный гарантирующий счет, с которого выплаты будут производиться пожизненно. Если учесть, что в 2028 году ОПВР будут составлять 5% от зарплаты, то это — приемлемое предложение. Нужно учесть, что модель </w:t>
      </w:r>
      <w:r w:rsidR="004644B3" w:rsidRPr="004644B3">
        <w:t>«</w:t>
      </w:r>
      <w:r w:rsidRPr="004644B3">
        <w:t>4+1</w:t>
      </w:r>
      <w:r w:rsidR="004644B3" w:rsidRPr="004644B3">
        <w:t>»</w:t>
      </w:r>
      <w:r w:rsidRPr="004644B3">
        <w:t xml:space="preserve"> еще не получила поддержки со стороны официального органа. </w:t>
      </w:r>
    </w:p>
    <w:p w14:paraId="30BF1B7C" w14:textId="77777777" w:rsidR="00AC31F7" w:rsidRPr="004644B3" w:rsidRDefault="00AC31F7" w:rsidP="00AC31F7">
      <w:r w:rsidRPr="004644B3">
        <w:t>Другие эксперты предлагают иные подходы. Например, по мнению экономиста Ануара Нуртазина, нужно систематизировать пенсионные выплаты специалистам, рано выходящим на пенсию.</w:t>
      </w:r>
    </w:p>
    <w:p w14:paraId="2E8E3F89" w14:textId="77777777" w:rsidR="00AC31F7" w:rsidRPr="004644B3" w:rsidRDefault="00AC31F7" w:rsidP="00AC31F7">
      <w:r w:rsidRPr="004644B3">
        <w:t xml:space="preserve">— Пенсии в Казахстане основаны на системе Чили. Этот метод не оправдал надежд. Правительство видит недостатки и вводит дополнительный обязательный взнос. </w:t>
      </w:r>
      <w:r w:rsidRPr="004644B3">
        <w:lastRenderedPageBreak/>
        <w:t>Введение специальных выплат может стать решением вопроса для специалистов правоохранительных органов и военнослужащих. Следует предусмотреть также механизм обязательных платежей для указанных граждан и после выхода на пенсию, — сказал Ануар Нуртазин.</w:t>
      </w:r>
    </w:p>
    <w:p w14:paraId="22283C4B" w14:textId="77777777" w:rsidR="00AC31F7" w:rsidRPr="004644B3" w:rsidRDefault="00AC31F7" w:rsidP="00AC31F7">
      <w:r w:rsidRPr="004644B3">
        <w:t>Дополнительный взнос: двусторонняя мера</w:t>
      </w:r>
    </w:p>
    <w:p w14:paraId="7C9DD4B2" w14:textId="77777777" w:rsidR="00AC31F7" w:rsidRPr="004644B3" w:rsidRDefault="00AC31F7" w:rsidP="00AC31F7">
      <w:r w:rsidRPr="004644B3">
        <w:t xml:space="preserve">В последние годы возникла новая экономическая тенденция подготовки к выходу на пенсию. Некоторые граждане стараются перед выходом на пенсию делать дополнительные перечисления через индивидульное предпринимательство или компанию, увеличивая за счет этого будущую пенсию. Чем больше уплаченные взносы, тем больше будущая пенсия. </w:t>
      </w:r>
    </w:p>
    <w:p w14:paraId="4DF5AD7E" w14:textId="77777777" w:rsidR="00AC31F7" w:rsidRPr="004644B3" w:rsidRDefault="00AC31F7" w:rsidP="00AC31F7">
      <w:r w:rsidRPr="004644B3">
        <w:t xml:space="preserve">До сих пор много споров вокруг того, укладывается ли указанная схема в правовые рамки. Юристы говорят, что выполнение трудового договора основывается на договоренности между работодателем и работником. Государство не может вмешиваться во внутренний порядок работы и разделение труда. А если это так, то невозможно и проверить, действительно ли гражданин работает на указанном рабочем месте. Главное, чтобы сходились расчеты и документы. </w:t>
      </w:r>
    </w:p>
    <w:p w14:paraId="650DAC4A" w14:textId="77777777" w:rsidR="00AC31F7" w:rsidRPr="004644B3" w:rsidRDefault="00AC31F7" w:rsidP="00AC31F7">
      <w:r w:rsidRPr="004644B3">
        <w:t xml:space="preserve">Это признает и ответственный орган. Как говорит специалист по налогам Гульсара Карымсакова, только налоговая декларация, которую сдает работодатель, может выполнить функцию мониторинга. </w:t>
      </w:r>
    </w:p>
    <w:p w14:paraId="589773D7" w14:textId="77777777" w:rsidR="00AC31F7" w:rsidRPr="004644B3" w:rsidRDefault="00AC31F7" w:rsidP="00AC31F7">
      <w:r w:rsidRPr="004644B3">
        <w:t xml:space="preserve">— Все должно делаться в рамках закона. Например, мы знаем, что работодатель сдает декларацию об индивидуальном подоходном налоге и социальном налоге (форма 200.00 — ред.). В этом правовом документе работники должны предоставить полную информацию. То есть, она должна отвечать на вопросы </w:t>
      </w:r>
      <w:r w:rsidR="004644B3" w:rsidRPr="004644B3">
        <w:t>«</w:t>
      </w:r>
      <w:r w:rsidRPr="004644B3">
        <w:t>Сколько работников в организации и ИП?</w:t>
      </w:r>
      <w:r w:rsidR="004644B3" w:rsidRPr="004644B3">
        <w:t>»</w:t>
      </w:r>
      <w:r w:rsidRPr="004644B3">
        <w:t xml:space="preserve">, </w:t>
      </w:r>
      <w:r w:rsidR="004644B3" w:rsidRPr="004644B3">
        <w:t>«</w:t>
      </w:r>
      <w:r w:rsidRPr="004644B3">
        <w:t>Какой размер зарплаты у каждого работника?</w:t>
      </w:r>
      <w:r w:rsidR="004644B3" w:rsidRPr="004644B3">
        <w:t>»</w:t>
      </w:r>
      <w:r w:rsidRPr="004644B3">
        <w:t xml:space="preserve">, </w:t>
      </w:r>
      <w:r w:rsidR="004644B3" w:rsidRPr="004644B3">
        <w:t>«</w:t>
      </w:r>
      <w:r w:rsidRPr="004644B3">
        <w:t>Какой размер перечисленного подоходного налога?</w:t>
      </w:r>
      <w:r w:rsidR="004644B3" w:rsidRPr="004644B3">
        <w:t>»</w:t>
      </w:r>
      <w:r w:rsidRPr="004644B3">
        <w:t xml:space="preserve">. Благодаря этому уточняется информация. Следует отметить, что граждане должны платить подоходные налоги с каждого места работы. Это требование, установленное законодательством, — сказала Г. Карымсакова. </w:t>
      </w:r>
    </w:p>
    <w:p w14:paraId="4543DA98" w14:textId="77777777" w:rsidR="00AC31F7" w:rsidRPr="004644B3" w:rsidRDefault="00AC31F7" w:rsidP="00AC31F7">
      <w:r w:rsidRPr="004644B3">
        <w:t xml:space="preserve">Мы узнали мнение Министерства труда и социальной защиты населения РК по данному вопросу. В ведомстве сообщили, что при назначении пенсии учитываются данные в базе налоговых органов. </w:t>
      </w:r>
    </w:p>
    <w:p w14:paraId="5725CABD" w14:textId="77777777" w:rsidR="00AC31F7" w:rsidRPr="004644B3" w:rsidRDefault="00AC31F7" w:rsidP="00AC31F7">
      <w:r w:rsidRPr="004644B3">
        <w:t>— Для назначения пенсионных выплат при приеме документов мы опираемся на соответствующие информационные системы. Также направляется запрос в информационные системы Комитета государственных доходов. Запросы осуществляются в соответствии с приказом № 232 министра труда и социальной защиты населения. Затем принимается решение об исчислении размеров базовой государственной пенсии и выплат по возрасту, — говорится в официальном ответе Минтруда.</w:t>
      </w:r>
    </w:p>
    <w:p w14:paraId="5FDFA67A" w14:textId="77777777" w:rsidR="00AC31F7" w:rsidRPr="004644B3" w:rsidRDefault="00AC31F7" w:rsidP="00AC31F7">
      <w:r w:rsidRPr="004644B3">
        <w:t xml:space="preserve">И Министерство, и Комитет госдоходов сообщили о том, что не предусмотрен механизм для проверки гражданина-плательщика пенсионных взносов на предмет того, работает ли он в указанном им месте. В официальных ответах оба государственных органа на вопрос о том, чья это функция, указывают друг на друга. Некоторых вкладчиков толкает на такой шаг не только возможность получения дополнительных денег. Похоже, что причиной этому является уверенность в государственной гарантии. Не следует забывать, что в Казахстане пенсионные накопления защищаются </w:t>
      </w:r>
      <w:r w:rsidRPr="004644B3">
        <w:lastRenderedPageBreak/>
        <w:t>уникальной гарантией. Говоря проще, при назначении пенсии учитывается уровень инфляции в каждый период перечисления взносов. Благодаря этому осуществляются справедливые выплаты в соответствии с рынком.</w:t>
      </w:r>
    </w:p>
    <w:p w14:paraId="22026CCA" w14:textId="77777777" w:rsidR="00AC31F7" w:rsidRPr="004644B3" w:rsidRDefault="00AC31F7" w:rsidP="00AC31F7">
      <w:r w:rsidRPr="004644B3">
        <w:t>Инвестиционная политика и пожелания казахстанцев</w:t>
      </w:r>
    </w:p>
    <w:p w14:paraId="52144C63" w14:textId="77777777" w:rsidR="00AC31F7" w:rsidRPr="004644B3" w:rsidRDefault="00AC31F7" w:rsidP="00AC31F7">
      <w:r w:rsidRPr="004644B3">
        <w:t xml:space="preserve">Для того, чтобы пенсионная система давала хорошие результаты, нужно увеличивать источники доходов. Эксперты считают важным пересмотр государственной политики в отношении изъятия части средств из Пенсионного фонда и инвестиционного курса ЕНПФ. Потому что если невыгодная позиция инвестиционного курса снизит доходность, это создаст препятствия для разработки результативного плана изъятия гражданами части средств и Пенсионного фонда. </w:t>
      </w:r>
    </w:p>
    <w:p w14:paraId="6FC344FC" w14:textId="77777777" w:rsidR="00AC31F7" w:rsidRPr="004644B3" w:rsidRDefault="00AC31F7" w:rsidP="00AC31F7">
      <w:r w:rsidRPr="004644B3">
        <w:t xml:space="preserve">Например, казахстанцы с начала 2024 года использовали более 370 миллиардов тенге, накопленных в Пенсионном фонде. В текущем году с этой целью подано около 2 миллионов заявок. Среди этих граждан преобладают жители Алматы — 466 353, Астаны — 452 901, Мангистауской — 213 341, Карагандинской — 180 360, Атырауской — 144 645 и Актюбинской областей — 141 916. Вкладчики старались получить деньги через такие финансовые организации, как </w:t>
      </w:r>
      <w:r w:rsidR="004644B3" w:rsidRPr="004644B3">
        <w:t>«</w:t>
      </w:r>
      <w:r w:rsidRPr="004644B3">
        <w:t>Халык Банк</w:t>
      </w:r>
      <w:r w:rsidR="004644B3" w:rsidRPr="004644B3">
        <w:t>»</w:t>
      </w:r>
      <w:r w:rsidRPr="004644B3">
        <w:t xml:space="preserve">, </w:t>
      </w:r>
      <w:r w:rsidR="004644B3" w:rsidRPr="004644B3">
        <w:t>«</w:t>
      </w:r>
      <w:r w:rsidRPr="004644B3">
        <w:t>Отбасы банк</w:t>
      </w:r>
      <w:r w:rsidR="004644B3" w:rsidRPr="004644B3">
        <w:t>»</w:t>
      </w:r>
      <w:r w:rsidRPr="004644B3">
        <w:t xml:space="preserve">, </w:t>
      </w:r>
      <w:r w:rsidR="004644B3" w:rsidRPr="004644B3">
        <w:t>«</w:t>
      </w:r>
      <w:r w:rsidRPr="004644B3">
        <w:t>Altyn Bank</w:t>
      </w:r>
      <w:r w:rsidR="004644B3" w:rsidRPr="004644B3">
        <w:t>»</w:t>
      </w:r>
      <w:r w:rsidRPr="004644B3">
        <w:t xml:space="preserve">, </w:t>
      </w:r>
      <w:r w:rsidR="004644B3" w:rsidRPr="004644B3">
        <w:t>«</w:t>
      </w:r>
      <w:r w:rsidRPr="004644B3">
        <w:t>Банк ЦентрКредит</w:t>
      </w:r>
      <w:r w:rsidR="004644B3" w:rsidRPr="004644B3">
        <w:t>»</w:t>
      </w:r>
      <w:r w:rsidRPr="004644B3">
        <w:t xml:space="preserve">, </w:t>
      </w:r>
      <w:r w:rsidR="004644B3" w:rsidRPr="004644B3">
        <w:t>«</w:t>
      </w:r>
      <w:r w:rsidRPr="004644B3">
        <w:t>Банк Фридом финанс Казахстан</w:t>
      </w:r>
      <w:r w:rsidR="004644B3" w:rsidRPr="004644B3">
        <w:t>»</w:t>
      </w:r>
      <w:r w:rsidRPr="004644B3">
        <w:t xml:space="preserve">. </w:t>
      </w:r>
    </w:p>
    <w:p w14:paraId="313A5B47" w14:textId="77777777" w:rsidR="00AC31F7" w:rsidRPr="004644B3" w:rsidRDefault="00AC31F7" w:rsidP="00AC31F7">
      <w:r w:rsidRPr="004644B3">
        <w:t xml:space="preserve">— В 2021 году было дано разрешение использовать часть пенсионных накоплений на определенные цели. С тех пор были исполнены более 2,3 миллиона заявок, поданных с целью улучшения жилищных условий и оплаты лечения. В банки-операторы, уполномоченные по улучшению жилищных условий, было переведено более 3,6 миллиарда тенге. Также исполнены 580 450 заявок на оплату лечения, — сказал Мурат Шарипов. </w:t>
      </w:r>
    </w:p>
    <w:p w14:paraId="26CC83A4" w14:textId="77777777" w:rsidR="00AC31F7" w:rsidRPr="004644B3" w:rsidRDefault="00AC31F7" w:rsidP="00AC31F7">
      <w:r w:rsidRPr="004644B3">
        <w:t>Сейчас пенсионные актив в ЕНПФ превысили 21 триллион тенге, за 9 месяцев текущего года прибавилось 3,3 триллиона тенге. Это немалая сумма и держать их в одном месте нецелесообразно. Поэтому Пенсионный фонд, в соответствии с мировой практикой, направляет деньги на инвестирование. По официальным данным ЕНПФ, на сегодняшний день пенсионные активы вложены в виде инвестиций в различные сектора.</w:t>
      </w:r>
    </w:p>
    <w:p w14:paraId="0EE3040C" w14:textId="77777777" w:rsidR="00AC31F7" w:rsidRPr="004644B3" w:rsidRDefault="00AC31F7" w:rsidP="00AC31F7">
      <w:r w:rsidRPr="004644B3">
        <w:t xml:space="preserve">    Государственные ценные бумаги Министерства финансов РК — 42,29%;</w:t>
      </w:r>
    </w:p>
    <w:p w14:paraId="361EEF31" w14:textId="77777777" w:rsidR="00AC31F7" w:rsidRPr="004644B3" w:rsidRDefault="00AC31F7" w:rsidP="00AC31F7">
      <w:r w:rsidRPr="004644B3">
        <w:t xml:space="preserve">    Облигации квазигосударственных компаний — 9,31%;</w:t>
      </w:r>
    </w:p>
    <w:p w14:paraId="5BCAF26E" w14:textId="77777777" w:rsidR="00AC31F7" w:rsidRPr="004644B3" w:rsidRDefault="00AC31F7" w:rsidP="00AC31F7">
      <w:r w:rsidRPr="004644B3">
        <w:t xml:space="preserve">    Государственные ценные бумаги иностранных государств — 4,25%;</w:t>
      </w:r>
    </w:p>
    <w:p w14:paraId="13C358AE" w14:textId="77777777" w:rsidR="00AC31F7" w:rsidRPr="004644B3" w:rsidRDefault="00AC31F7" w:rsidP="00AC31F7">
      <w:r w:rsidRPr="004644B3">
        <w:t xml:space="preserve">    Облигации банков второго уровня — 4,56%;</w:t>
      </w:r>
    </w:p>
    <w:p w14:paraId="482DC235" w14:textId="77777777" w:rsidR="00AC31F7" w:rsidRPr="004644B3" w:rsidRDefault="00AC31F7" w:rsidP="00AC31F7">
      <w:r w:rsidRPr="004644B3">
        <w:t xml:space="preserve">    Операции РЕПО — 1,91%; </w:t>
      </w:r>
    </w:p>
    <w:p w14:paraId="1E805189" w14:textId="77777777" w:rsidR="00AC31F7" w:rsidRPr="004644B3" w:rsidRDefault="00AC31F7" w:rsidP="00AC31F7">
      <w:r w:rsidRPr="004644B3">
        <w:t xml:space="preserve">    Акции и депозитарные расписки эмитентов РК — 1,80%;</w:t>
      </w:r>
    </w:p>
    <w:p w14:paraId="3BC4A5EC" w14:textId="77777777" w:rsidR="00AC31F7" w:rsidRPr="004644B3" w:rsidRDefault="00AC31F7" w:rsidP="00AC31F7">
      <w:r w:rsidRPr="004644B3">
        <w:t xml:space="preserve">    Микрофинансовые организации — 1,66%;</w:t>
      </w:r>
    </w:p>
    <w:p w14:paraId="021E2E92" w14:textId="77777777" w:rsidR="00AC31F7" w:rsidRPr="004644B3" w:rsidRDefault="00AC31F7" w:rsidP="00AC31F7">
      <w:r w:rsidRPr="004644B3">
        <w:t xml:space="preserve">    Инвестиции в национальной валюте составляют 60,79%, в долларах США — 39,20% портфеля пенсионных активов.</w:t>
      </w:r>
    </w:p>
    <w:p w14:paraId="5AED56BA" w14:textId="77777777" w:rsidR="00AC31F7" w:rsidRPr="004644B3" w:rsidRDefault="00AC31F7" w:rsidP="00AC31F7">
      <w:r w:rsidRPr="004644B3">
        <w:t xml:space="preserve">В результате ЕНПФ получил 2,12 триллиона тенге дохода от инвестиций. В том числе от активов, находящихся под внешним управлением — 620,16 миллиарда тенге, от </w:t>
      </w:r>
      <w:r w:rsidRPr="004644B3">
        <w:lastRenderedPageBreak/>
        <w:t xml:space="preserve">переоценки иностранной валюты — 227,98 миллиарда тенге, от ценных бумаг — 98,86 миллиарда тенге. </w:t>
      </w:r>
    </w:p>
    <w:p w14:paraId="5E25068C" w14:textId="77777777" w:rsidR="00AC31F7" w:rsidRPr="004644B3" w:rsidRDefault="00AC31F7" w:rsidP="00AC31F7">
      <w:r w:rsidRPr="004644B3">
        <w:t xml:space="preserve">И все же, от этих доходов и государство, как частный сектор, получает то, что ему нужно, используя для экономики. Конечно, прямого дележа нет, но оказывается влияние через стратегический план. </w:t>
      </w:r>
    </w:p>
    <w:p w14:paraId="4D7905B2" w14:textId="77777777" w:rsidR="00AC31F7" w:rsidRPr="004644B3" w:rsidRDefault="00AC31F7" w:rsidP="00AC31F7">
      <w:r w:rsidRPr="004644B3">
        <w:t xml:space="preserve">Например, советник председателя правления </w:t>
      </w:r>
      <w:r w:rsidR="004644B3" w:rsidRPr="004644B3">
        <w:t>«</w:t>
      </w:r>
      <w:r w:rsidRPr="004644B3">
        <w:t>Halyk Finance</w:t>
      </w:r>
      <w:r w:rsidR="004644B3" w:rsidRPr="004644B3">
        <w:t>»</w:t>
      </w:r>
      <w:r w:rsidRPr="004644B3">
        <w:t xml:space="preserve"> Мурат Темирханов говорит, что Национальный банк постоянно стабилизирует денежно-кредитную политику с помощью передачи пенсионных активов банкам. </w:t>
      </w:r>
    </w:p>
    <w:p w14:paraId="36DC5987" w14:textId="77777777" w:rsidR="00AC31F7" w:rsidRPr="004644B3" w:rsidRDefault="00AC31F7" w:rsidP="00AC31F7">
      <w:r w:rsidRPr="004644B3">
        <w:t xml:space="preserve">По-видимому, это уместный довод. Как мы помним, пенсионный фонд расходовался в 2008-2009 и 2015–2016 годах для </w:t>
      </w:r>
      <w:r w:rsidR="004644B3" w:rsidRPr="004644B3">
        <w:t>«</w:t>
      </w:r>
      <w:r w:rsidRPr="004644B3">
        <w:t>спасения</w:t>
      </w:r>
      <w:r w:rsidR="004644B3" w:rsidRPr="004644B3">
        <w:t>»</w:t>
      </w:r>
      <w:r w:rsidRPr="004644B3">
        <w:t xml:space="preserve"> банков от кризиса. </w:t>
      </w:r>
    </w:p>
    <w:p w14:paraId="3E635E0B" w14:textId="77777777" w:rsidR="00AC31F7" w:rsidRPr="004644B3" w:rsidRDefault="00AC31F7" w:rsidP="00AC31F7">
      <w:r w:rsidRPr="004644B3">
        <w:t xml:space="preserve">Национальный банк в борьбе с инфляцией обращается к пенсионному фонду. Например, по официальной информации ЕНПФ, определенная часть пенсионных активов передана в доверительное управление финансовым организациям. АО </w:t>
      </w:r>
      <w:r w:rsidR="004644B3" w:rsidRPr="004644B3">
        <w:t>«</w:t>
      </w:r>
      <w:r w:rsidRPr="004644B3">
        <w:t>Jusan Invest</w:t>
      </w:r>
      <w:r w:rsidR="004644B3" w:rsidRPr="004644B3">
        <w:t>»</w:t>
      </w:r>
      <w:r w:rsidRPr="004644B3">
        <w:t xml:space="preserve"> получило 9,8 миллиарда тенге, Ао </w:t>
      </w:r>
      <w:r w:rsidR="004644B3" w:rsidRPr="004644B3">
        <w:t>«</w:t>
      </w:r>
      <w:r w:rsidRPr="004644B3">
        <w:t>Halyk Global Markets</w:t>
      </w:r>
      <w:r w:rsidR="004644B3" w:rsidRPr="004644B3">
        <w:t>»</w:t>
      </w:r>
      <w:r w:rsidRPr="004644B3">
        <w:t xml:space="preserve"> АҚ — 4,4 миллиарда тенге, АО </w:t>
      </w:r>
      <w:r w:rsidR="004644B3" w:rsidRPr="004644B3">
        <w:t>«</w:t>
      </w:r>
      <w:r w:rsidRPr="004644B3">
        <w:t>BCC Invest</w:t>
      </w:r>
      <w:r w:rsidR="004644B3" w:rsidRPr="004644B3">
        <w:t>»</w:t>
      </w:r>
      <w:r w:rsidRPr="004644B3">
        <w:t xml:space="preserve"> - 5,2 миллиарда тенге, АО </w:t>
      </w:r>
      <w:r w:rsidR="004644B3" w:rsidRPr="004644B3">
        <w:t>«</w:t>
      </w:r>
      <w:r w:rsidRPr="004644B3">
        <w:t>Сентрас Секьюритиз</w:t>
      </w:r>
      <w:r w:rsidR="004644B3" w:rsidRPr="004644B3">
        <w:t>»</w:t>
      </w:r>
      <w:r w:rsidRPr="004644B3">
        <w:t xml:space="preserve"> — 1,6 миллиарда тенге, АО </w:t>
      </w:r>
      <w:r w:rsidR="004644B3" w:rsidRPr="004644B3">
        <w:t>«</w:t>
      </w:r>
      <w:r w:rsidRPr="004644B3">
        <w:t>Halyk Finance</w:t>
      </w:r>
      <w:r w:rsidR="004644B3" w:rsidRPr="004644B3">
        <w:t>»</w:t>
      </w:r>
      <w:r w:rsidRPr="004644B3">
        <w:t xml:space="preserve"> — 38,7 миллиарда тенге. Поэтому экономисты советуют большую часть инвестиций вкладывать не в банки, а в инновационные проекты и прибыльные иностранные компании.</w:t>
      </w:r>
    </w:p>
    <w:p w14:paraId="051BA936" w14:textId="77777777" w:rsidR="00AC31F7" w:rsidRPr="004644B3" w:rsidRDefault="00AC31F7" w:rsidP="00AC31F7">
      <w:r w:rsidRPr="004644B3">
        <w:t>Действительно, в пенсионной системе происходит реформа, но ее результаты показывают, что  она еще требует дальнейшего усовершенствования. Исследования экспертов показывают возможность нескольких решений. Это разработка новой системы выплат, сдерживание изъятия части средств пенсионного фонда, диверсификация инвестиций. Когда эти предложения будут поддержаны — неизвестно.</w:t>
      </w:r>
    </w:p>
    <w:p w14:paraId="11372E99" w14:textId="77777777" w:rsidR="00BE3000" w:rsidRPr="004644B3" w:rsidRDefault="00AC31F7" w:rsidP="00AC31F7">
      <w:hyperlink r:id="rId44" w:history="1">
        <w:r w:rsidRPr="004644B3">
          <w:rPr>
            <w:rStyle w:val="a3"/>
          </w:rPr>
          <w:t>https://www.inform.kz/ru/vznosi-nakopleniya-investpolitika-dast-li-rezultat-reforma-pensionnoy-sistemi-v-kazahstane</w:t>
        </w:r>
      </w:hyperlink>
    </w:p>
    <w:p w14:paraId="0D035CFB" w14:textId="77777777" w:rsidR="006B5564" w:rsidRPr="004644B3" w:rsidRDefault="006B5564" w:rsidP="006B5564">
      <w:pPr>
        <w:pStyle w:val="2"/>
      </w:pPr>
      <w:bookmarkStart w:id="149" w:name="_Toc182895319"/>
      <w:r w:rsidRPr="004644B3">
        <w:t>КазТАГ, 18.11.2024, Финансовые власти Казахстана хотят большей передачи пенсионных накоплений ЕНПФ частникам</w:t>
      </w:r>
      <w:bookmarkEnd w:id="149"/>
    </w:p>
    <w:p w14:paraId="5512C1E7" w14:textId="77777777" w:rsidR="006B5564" w:rsidRPr="004644B3" w:rsidRDefault="006B5564" w:rsidP="0083433E">
      <w:pPr>
        <w:pStyle w:val="3"/>
      </w:pPr>
      <w:bookmarkStart w:id="150" w:name="_Toc182895320"/>
      <w:r w:rsidRPr="004644B3">
        <w:t>Финансовые власти Казахстана хотят большей заинтересованности вкладчиков Единого накопительного пенсионного фонда (ЕНПФ) в передаче своих пенсионных накоплений в частное управление, сообщает Национальный банк.</w:t>
      </w:r>
      <w:bookmarkEnd w:id="150"/>
    </w:p>
    <w:p w14:paraId="4BA5A803" w14:textId="77777777" w:rsidR="006B5564" w:rsidRPr="004644B3" w:rsidRDefault="004644B3" w:rsidP="006B5564">
      <w:r w:rsidRPr="004644B3">
        <w:t>«</w:t>
      </w:r>
      <w:r w:rsidR="006B5564" w:rsidRPr="004644B3">
        <w:t>В настоящее время агентством РК по регулированию и развитию финансового рынка совместно с Национальным банком, правительством РК, Ассоциацией финансистов Казахстана и участниками рынка прорабатываются предложения по повышению заинтересованности вкладчиков ЕНПФ в передаче своих пенсионных накоплений в частное управление, следует из ответа Национального банка на запрос КазТАГ в понедельник.</w:t>
      </w:r>
    </w:p>
    <w:p w14:paraId="2D2B66EA" w14:textId="77777777" w:rsidR="006B5564" w:rsidRPr="004644B3" w:rsidRDefault="006B5564" w:rsidP="006B5564">
      <w:r w:rsidRPr="004644B3">
        <w:t>Запрос редакции касался механизмов обеспечения независимости и нейтралитета Нацбанка от политических решений по использованию пенсионных накоплений для краткосрочных политических целей и действиях для роста доверия граждан к системе пенсионных накоплений, особенно в свете опасений по поводу перераспределения средств из ЕНПФ в другие финансовые инструменты, в понедельник.</w:t>
      </w:r>
    </w:p>
    <w:p w14:paraId="7517E117" w14:textId="77777777" w:rsidR="006B5564" w:rsidRPr="004644B3" w:rsidRDefault="006B5564" w:rsidP="006B5564">
      <w:r w:rsidRPr="004644B3">
        <w:lastRenderedPageBreak/>
        <w:t>Согласно ответу, вкладчикам ЕНПФ в целях возможности выбора инвестстратегий, отвечающих критериям их риска и доходности, предоставлено право передачи до 50% от суммы своих пенсионных накоплений из доверительного управления Нацбанка в частное управление.</w:t>
      </w:r>
    </w:p>
    <w:p w14:paraId="30233780" w14:textId="77777777" w:rsidR="006B5564" w:rsidRPr="004644B3" w:rsidRDefault="004644B3" w:rsidP="006B5564">
      <w:r w:rsidRPr="004644B3">
        <w:t>«</w:t>
      </w:r>
      <w:r w:rsidR="006B5564" w:rsidRPr="004644B3">
        <w:t>Исторически ЕНПФ является крупным институциональным инвестором в экономику Казахстана, что является положительным фактом, поскольку деньги казахстанцев также должны работать на собственную экономику, способствуя социально-экономическому развитию страны</w:t>
      </w:r>
      <w:r w:rsidRPr="004644B3">
        <w:t>»</w:t>
      </w:r>
      <w:r w:rsidR="006B5564" w:rsidRPr="004644B3">
        <w:t>, - говорится в ответе.</w:t>
      </w:r>
    </w:p>
    <w:p w14:paraId="521504FD" w14:textId="77777777" w:rsidR="006B5564" w:rsidRPr="004644B3" w:rsidRDefault="006B5564" w:rsidP="006B5564">
      <w:r w:rsidRPr="004644B3">
        <w:t xml:space="preserve">При этом, выбирая конкретных эмитентов, реализующих проекты, Нацбанк ограничивает, по его мнению, доступ к пенсионным деньгам эмитентам с низкой финансовой устойчивостью, что позволяет не только обеспечивать справедливую доходность инвестиций, но и сохранность пенсионных накоплений вкладчиков. </w:t>
      </w:r>
    </w:p>
    <w:p w14:paraId="0B6D2F70" w14:textId="77777777" w:rsidR="006B5564" w:rsidRPr="004644B3" w:rsidRDefault="006B5564" w:rsidP="006B5564">
      <w:hyperlink r:id="rId45" w:history="1">
        <w:r w:rsidRPr="004644B3">
          <w:rPr>
            <w:rStyle w:val="a3"/>
          </w:rPr>
          <w:t>https://kaztag.kz/ru/news/finansovye-vlasti-kazakhstana-khotyat-bolshey-peredachi-pensionnykh-nakopleniy-enpf-chastnikam</w:t>
        </w:r>
      </w:hyperlink>
      <w:r w:rsidRPr="004644B3">
        <w:t xml:space="preserve"> </w:t>
      </w:r>
    </w:p>
    <w:p w14:paraId="76C180C6" w14:textId="77777777" w:rsidR="006B5564" w:rsidRPr="004644B3" w:rsidRDefault="006B5564" w:rsidP="006B5564">
      <w:pPr>
        <w:pStyle w:val="2"/>
      </w:pPr>
      <w:bookmarkStart w:id="151" w:name="_Toc182895321"/>
      <w:r w:rsidRPr="004644B3">
        <w:t>КазТАГ, 18.11.2024, Нацбанк управляет более Т21 трлн пенсионных активов ЕНПФ</w:t>
      </w:r>
      <w:bookmarkEnd w:id="151"/>
    </w:p>
    <w:p w14:paraId="787628C2" w14:textId="77777777" w:rsidR="006B5564" w:rsidRPr="004644B3" w:rsidRDefault="006B5564" w:rsidP="0083433E">
      <w:pPr>
        <w:pStyle w:val="3"/>
      </w:pPr>
      <w:bookmarkStart w:id="152" w:name="_Toc182895322"/>
      <w:r w:rsidRPr="004644B3">
        <w:t>Национальный банк управляет Т21,3 трлн пенсионных активов ЕНПФ, сообщает Нацбанк.</w:t>
      </w:r>
      <w:bookmarkEnd w:id="152"/>
    </w:p>
    <w:p w14:paraId="68068BFE" w14:textId="77777777" w:rsidR="006B5564" w:rsidRPr="004644B3" w:rsidRDefault="004644B3" w:rsidP="006B5564">
      <w:r w:rsidRPr="004644B3">
        <w:t>«</w:t>
      </w:r>
      <w:r w:rsidR="006B5564" w:rsidRPr="004644B3">
        <w:t>На 1 ноября 2024 года объем пенсионных активов ЕНПФ под управлением Национального банка составил Т21,3 трлн</w:t>
      </w:r>
      <w:r w:rsidRPr="004644B3">
        <w:t>»</w:t>
      </w:r>
      <w:r w:rsidR="006B5564" w:rsidRPr="004644B3">
        <w:t>, - говорится в ответе Нацбанка на запрос агентства КазТАГ в понедельник.</w:t>
      </w:r>
    </w:p>
    <w:p w14:paraId="5E35704E" w14:textId="77777777" w:rsidR="006B5564" w:rsidRPr="004644B3" w:rsidRDefault="006B5564" w:rsidP="006B5564">
      <w:r w:rsidRPr="004644B3">
        <w:t>Запрос касался оценки Нацбанком влияния текущей экономической ситуации на доходность пенсионных накоплений в ЕНПФ и их защите от инфляции, и о рисках потери средств из-за плохих инвестрешений или внешнеэкономической нестабильности.</w:t>
      </w:r>
    </w:p>
    <w:p w14:paraId="432242CB" w14:textId="77777777" w:rsidR="006B5564" w:rsidRPr="004644B3" w:rsidRDefault="006B5564" w:rsidP="006B5564">
      <w:r w:rsidRPr="004644B3">
        <w:t>Согласно ответу, в структуре инвестпортфеля на долю финансовых инструментов в тенге, приходится 60,3%, в валюте – 39,7%. 41,9% инвестиций на казахстанском финансовом рынке приходится на государственные ценные бумаги (ГЦБ) Казахстана, выпущенные минфином и облигации субъектов квазигоссектора и банков второго уровня, 9,1% и 4,6%, соответственно.</w:t>
      </w:r>
    </w:p>
    <w:p w14:paraId="14693326" w14:textId="77777777" w:rsidR="006B5564" w:rsidRPr="004644B3" w:rsidRDefault="006B5564" w:rsidP="006B5564">
      <w:r w:rsidRPr="004644B3">
        <w:t>Для диверсификации портфеля и роста доходности пенсионных активов в долгосрочной перспективе покупается валюта, которая инвестируется в соответствии со стратегическим распределением валютного портфеля. Валютные активы управляются как самостоятельно Нацбанком, так и зарубежными управляющими компаниями, на индексной основе. Предусматривается инвестировать 25% от валютного портфеля – в глобальные акции, еще 25% – в облигации развивающихся рынков, 20% – в корпоративные облигации эмитентов инвестуровня, имеющих высокую капитализацию, и 30% – в ГЦБ развитых стран.</w:t>
      </w:r>
    </w:p>
    <w:p w14:paraId="22DC04A2" w14:textId="77777777" w:rsidR="00843CAF" w:rsidRPr="004644B3" w:rsidRDefault="006B5564" w:rsidP="006B5564">
      <w:r w:rsidRPr="004644B3">
        <w:t>Диверсификация портфеля пенсионных активов ЕНПФ по видам фининструментов, странам, секторам экономики и эмитентам позволяет значительно снизить влияние отдельных инструментов на сохранность и доходность пенсионных накоплений, отмечается в ответе Нацбанка.</w:t>
      </w:r>
    </w:p>
    <w:p w14:paraId="6DAA8DCB" w14:textId="77777777" w:rsidR="006B5564" w:rsidRPr="004644B3" w:rsidRDefault="006B5564" w:rsidP="006B5564">
      <w:r w:rsidRPr="004644B3">
        <w:lastRenderedPageBreak/>
        <w:t xml:space="preserve">Доходность пенсионных активов ЕНПФ за январь-октябрь 2024 года составила 12,67% при инфляции 6,6%, за последние 12 месяцев с ноября 2023 года по октябрь 2024 года – 14,88%, при инфляции 8,5%, с апреля 2014 года – 167,9%, при накопленной инфляции 151,4%. </w:t>
      </w:r>
    </w:p>
    <w:p w14:paraId="430EA7DF" w14:textId="77777777" w:rsidR="00AC31F7" w:rsidRPr="004644B3" w:rsidRDefault="006B5564" w:rsidP="006B5564">
      <w:hyperlink r:id="rId46" w:history="1">
        <w:r w:rsidRPr="004644B3">
          <w:rPr>
            <w:rStyle w:val="a3"/>
          </w:rPr>
          <w:t>https://kaztag.kz/ru/news/natsbank-upravlyaet-bolee-t21-trln-pensionnykh-aktivov-enpf</w:t>
        </w:r>
      </w:hyperlink>
    </w:p>
    <w:p w14:paraId="244AEB0F" w14:textId="77777777" w:rsidR="00843CAF" w:rsidRPr="004644B3" w:rsidRDefault="00843CAF" w:rsidP="00843CAF">
      <w:pPr>
        <w:pStyle w:val="2"/>
      </w:pPr>
      <w:bookmarkStart w:id="153" w:name="_Toc182895323"/>
      <w:r w:rsidRPr="004644B3">
        <w:t>Пенсия.pro, 18.11.2024, Молодежные организации Финляндии предложили установить потолок выплат по старости</w:t>
      </w:r>
      <w:bookmarkEnd w:id="153"/>
    </w:p>
    <w:p w14:paraId="69285824" w14:textId="77777777" w:rsidR="00843CAF" w:rsidRPr="004644B3" w:rsidRDefault="00843CAF" w:rsidP="0083433E">
      <w:pPr>
        <w:pStyle w:val="3"/>
      </w:pPr>
      <w:bookmarkStart w:id="154" w:name="_Toc182895324"/>
      <w:r w:rsidRPr="004644B3">
        <w:t>В Финляндии начались дискуссии о повышении планки пенсионного возраста на два года. Сейчас она составляет 65 лет, сообщила газета Iltalehti. С заявлением о необходимости реформировать пенсионную систему Финляндии выступил финский неправительственный фонд Libera и несколько молодежных общественных организаций.</w:t>
      </w:r>
      <w:bookmarkEnd w:id="154"/>
    </w:p>
    <w:p w14:paraId="4BCA5809" w14:textId="77777777" w:rsidR="00843CAF" w:rsidRPr="004644B3" w:rsidRDefault="00843CAF" w:rsidP="00843CAF">
      <w:r w:rsidRPr="004644B3">
        <w:t xml:space="preserve">Общественники предложили установить </w:t>
      </w:r>
      <w:r w:rsidR="004644B3" w:rsidRPr="004644B3">
        <w:t>«</w:t>
      </w:r>
      <w:r w:rsidRPr="004644B3">
        <w:t>пенсионный потолок</w:t>
      </w:r>
      <w:r w:rsidR="004644B3" w:rsidRPr="004644B3">
        <w:t>»</w:t>
      </w:r>
      <w:r w:rsidRPr="004644B3">
        <w:t xml:space="preserve"> для профессиональных выплат — по аналогии со Швецией. В соседней стране не существует верхнего предела для размера пенсии, но ее накопление ограничено верхним лимитом для заработка, который и называют </w:t>
      </w:r>
      <w:r w:rsidR="004644B3" w:rsidRPr="004644B3">
        <w:t>«</w:t>
      </w:r>
      <w:r w:rsidRPr="004644B3">
        <w:t>пенсионным потолком</w:t>
      </w:r>
      <w:r w:rsidR="004644B3" w:rsidRPr="004644B3">
        <w:t>»</w:t>
      </w:r>
      <w:r w:rsidRPr="004644B3">
        <w:t>. Обязательные пенсионные платежи начисляются на максимальную сумму годового дохода в стране, а не на доход каждого человека в отдельности. Этот верхний предел в Швеции примерно в 1,3 раза больше средней зарплаты в стране, в прошлом году он составлял более 49 900 крон (около 4 400 евро, более 440 000 рублей).</w:t>
      </w:r>
    </w:p>
    <w:p w14:paraId="2CA02DE2" w14:textId="77777777" w:rsidR="00843CAF" w:rsidRPr="004644B3" w:rsidRDefault="00843CAF" w:rsidP="00843CAF">
      <w:r w:rsidRPr="004644B3">
        <w:t>В Финляндии переход к шведской модели общественники объясняют заботой о молодежи. Сейчас молодые люди, которые только начали трудовую жизнь, в среднем платят в несколько раз больше пенсионных взносов по сравнению с представителями предыдущих поколений, но при этом выходят на пенсию значительно позже. При этом выплаты нынешним старикам ежегодно увеличиваются во многом за счет взносов трудоспособных финнов, поэтому молодежные организации Финляндии предложили до кучи еще и заморозить индексирование профессиональных пенсий на 2027-2032 годы.</w:t>
      </w:r>
    </w:p>
    <w:p w14:paraId="180CFE10" w14:textId="77777777" w:rsidR="00843CAF" w:rsidRPr="004644B3" w:rsidRDefault="00843CAF" w:rsidP="00843CAF">
      <w:r w:rsidRPr="004644B3">
        <w:t>Предложения поступили правительству и депутатам. Если предложения станут законом, реформа коснется 600 000 граждан страны.</w:t>
      </w:r>
    </w:p>
    <w:p w14:paraId="457B5FD0" w14:textId="77777777" w:rsidR="00843CAF" w:rsidRPr="004644B3" w:rsidRDefault="00843CAF" w:rsidP="00843CAF">
      <w:r w:rsidRPr="004644B3">
        <w:t>Минимальный размер пенсионной выплаты в Финляндии в 2024 году составляет около 780 евро для неработающих граждан (примерно 78 000 рублей). Эта сумма складывается из трудовой, народной и гарантированной частей пособия.</w:t>
      </w:r>
    </w:p>
    <w:p w14:paraId="29178AA7" w14:textId="77777777" w:rsidR="00843CAF" w:rsidRPr="004644B3" w:rsidRDefault="00843CAF" w:rsidP="00843CAF">
      <w:r w:rsidRPr="004644B3">
        <w:t xml:space="preserve">Размер </w:t>
      </w:r>
      <w:r w:rsidR="004644B3" w:rsidRPr="004644B3">
        <w:t>«</w:t>
      </w:r>
      <w:r w:rsidRPr="004644B3">
        <w:t>народной пенсии</w:t>
      </w:r>
      <w:r w:rsidR="004644B3" w:rsidRPr="004644B3">
        <w:t>»</w:t>
      </w:r>
      <w:r w:rsidRPr="004644B3">
        <w:t xml:space="preserve"> фиксирован: 629 евро для одиноких пенсионеров и 557 евро для тех, кто состоит в браке. Выплата полной народной пенсии полагается только гражданам страны, которые не имеют трудового стажа. В других случаях за счет народной пенсии трудовое пособие увеличивают до установленного минимума, но не более 780 евро в общей сложности. Трудовая пенсия выплачивается на основании стажа: как и в РФ, работодатели обязаны делать отчисления в пенсионные фонды.</w:t>
      </w:r>
    </w:p>
    <w:p w14:paraId="072EE537" w14:textId="77777777" w:rsidR="00843CAF" w:rsidRPr="004644B3" w:rsidRDefault="00843CAF" w:rsidP="00843CAF">
      <w:r w:rsidRPr="004644B3">
        <w:t xml:space="preserve">В Финляндии перестанут платить так называемые </w:t>
      </w:r>
      <w:r w:rsidR="004644B3" w:rsidRPr="004644B3">
        <w:t>«</w:t>
      </w:r>
      <w:r w:rsidRPr="004644B3">
        <w:t>народные пенсии</w:t>
      </w:r>
      <w:r w:rsidR="004644B3" w:rsidRPr="004644B3">
        <w:t>»</w:t>
      </w:r>
      <w:r w:rsidRPr="004644B3">
        <w:t xml:space="preserve"> гражданам страны, которые живут за рубежом. Это коснется примерно 24 000 человек, уточняет финское социальное ведомство.</w:t>
      </w:r>
    </w:p>
    <w:p w14:paraId="2D1C1977" w14:textId="77777777" w:rsidR="006B5564" w:rsidRPr="004644B3" w:rsidRDefault="00843CAF" w:rsidP="00843CAF">
      <w:hyperlink r:id="rId47" w:history="1">
        <w:r w:rsidRPr="004644B3">
          <w:rPr>
            <w:rStyle w:val="a3"/>
          </w:rPr>
          <w:t>https://pensiya.pro/news/v-finlyandii-predlagayut-povysit-pensionnyj-vozrast-i-ustanovit-potolok-vyplat-po-starosti/</w:t>
        </w:r>
      </w:hyperlink>
    </w:p>
    <w:p w14:paraId="2A09C3B2" w14:textId="77777777" w:rsidR="00843CAF" w:rsidRPr="004644B3" w:rsidRDefault="00843CAF" w:rsidP="00843CAF"/>
    <w:p w14:paraId="53A558DB" w14:textId="77777777" w:rsidR="00111D7C" w:rsidRPr="004644B3" w:rsidRDefault="00111D7C" w:rsidP="00111D7C">
      <w:pPr>
        <w:pStyle w:val="10"/>
      </w:pPr>
      <w:bookmarkStart w:id="155" w:name="_Toc99271715"/>
      <w:bookmarkStart w:id="156" w:name="_Toc99318660"/>
      <w:bookmarkStart w:id="157" w:name="_Toc165991080"/>
      <w:bookmarkStart w:id="158" w:name="_Toc182895325"/>
      <w:r w:rsidRPr="004644B3">
        <w:t>Новости пенсионной отрасли стран дальнего зарубежья</w:t>
      </w:r>
      <w:bookmarkEnd w:id="155"/>
      <w:bookmarkEnd w:id="156"/>
      <w:bookmarkEnd w:id="157"/>
      <w:bookmarkEnd w:id="158"/>
    </w:p>
    <w:p w14:paraId="094EB78F" w14:textId="77777777" w:rsidR="00BE3000" w:rsidRPr="004644B3" w:rsidRDefault="00BE3000" w:rsidP="00BE3000">
      <w:pPr>
        <w:pStyle w:val="2"/>
      </w:pPr>
      <w:bookmarkStart w:id="159" w:name="_Toc182895326"/>
      <w:bookmarkEnd w:id="114"/>
      <w:r w:rsidRPr="004644B3">
        <w:t>CentralAsia, 18.11.2024, Будет изучен передовой опыт других стран по внедрению различных систем пенсионного страхования</w:t>
      </w:r>
      <w:bookmarkEnd w:id="159"/>
    </w:p>
    <w:p w14:paraId="2BE48EF0" w14:textId="77777777" w:rsidR="00BE3000" w:rsidRPr="004644B3" w:rsidRDefault="00BE3000" w:rsidP="0083433E">
      <w:pPr>
        <w:pStyle w:val="3"/>
      </w:pPr>
      <w:bookmarkStart w:id="160" w:name="_Toc182895327"/>
      <w:r w:rsidRPr="004644B3">
        <w:t xml:space="preserve">Министр труда и социальной защиты Энх-Амгалан Лувсанцэрэн в принял участие в конференции высокого уровня под названием </w:t>
      </w:r>
      <w:r w:rsidR="004644B3" w:rsidRPr="004644B3">
        <w:t>«</w:t>
      </w:r>
      <w:r w:rsidRPr="004644B3">
        <w:t>Глобальный саммит по вопросам пенсионного обеспечения, социальной защиты и суверенных фондов благосостояния</w:t>
      </w:r>
      <w:r w:rsidR="004644B3" w:rsidRPr="004644B3">
        <w:t>»</w:t>
      </w:r>
      <w:r w:rsidRPr="004644B3">
        <w:t>, которая прошла в Гонконге, специальном административном районе Китая.</w:t>
      </w:r>
      <w:bookmarkEnd w:id="160"/>
    </w:p>
    <w:p w14:paraId="7A4C6A8B" w14:textId="77777777" w:rsidR="00BE3000" w:rsidRPr="004644B3" w:rsidRDefault="00BE3000" w:rsidP="00BE3000">
      <w:r w:rsidRPr="004644B3">
        <w:t>Во время конференции он встретился с Джанет Ли, главой Ассоциации пенсионных схем Гонконга.</w:t>
      </w:r>
    </w:p>
    <w:p w14:paraId="60A06323" w14:textId="77777777" w:rsidR="00BE3000" w:rsidRPr="004644B3" w:rsidRDefault="00BE3000" w:rsidP="00BE3000">
      <w:r w:rsidRPr="004644B3">
        <w:t>Гонконг управляет пенсиями посредством 24 различных схем через Обязательный пенсионный фонд.</w:t>
      </w:r>
    </w:p>
    <w:p w14:paraId="04080D4F" w14:textId="77777777" w:rsidR="00BE3000" w:rsidRPr="004644B3" w:rsidRDefault="00BE3000" w:rsidP="00BE3000">
      <w:r w:rsidRPr="004644B3">
        <w:t>Работодатели и сотрудники могут выбирать из множества пенсионных схем, которые им подходят. Работодатели также предложат свои собственные схемы.</w:t>
      </w:r>
    </w:p>
    <w:p w14:paraId="43F35023" w14:textId="77777777" w:rsidR="00BE3000" w:rsidRPr="004644B3" w:rsidRDefault="00BE3000" w:rsidP="00BE3000">
      <w:r w:rsidRPr="004644B3">
        <w:t>Таким образом, предложенная работником и работодателем схема становится комплексной схемой расчета пенсии гражданина.</w:t>
      </w:r>
    </w:p>
    <w:p w14:paraId="685630A5" w14:textId="77777777" w:rsidR="00BE3000" w:rsidRPr="004644B3" w:rsidRDefault="00BE3000" w:rsidP="00BE3000">
      <w:r w:rsidRPr="004644B3">
        <w:t>Также обязательный взнос в пенсионный фонд составляет 5 процентов для работника и 5 процентов для работодателя. Джанет Ли заявила, что начиная с 2025 года пенсионный фонд будет на 100% оцифрован и усовершенствован.</w:t>
      </w:r>
    </w:p>
    <w:p w14:paraId="4D95134A" w14:textId="77777777" w:rsidR="00BE3000" w:rsidRPr="004644B3" w:rsidRDefault="00BE3000" w:rsidP="00BE3000">
      <w:r w:rsidRPr="004644B3">
        <w:t>Мы намерены изучить и извлечь из этой встречи лучшие практики проведения пенсионной реформы и внедрения не только одного типа частной пенсионной системы в Монголии, сообщается в ведомстве.</w:t>
      </w:r>
    </w:p>
    <w:p w14:paraId="6B11E68E" w14:textId="77777777" w:rsidR="00BE3000" w:rsidRPr="004644B3" w:rsidRDefault="00BE3000" w:rsidP="00BE3000">
      <w:r w:rsidRPr="004644B3">
        <w:t>Ассоциация пенсионных схем Гонконга (HKRSA) была основана в 1996 году для руководства и продвижения устойчивых и лучших результатов выхода на пенсию посредством следующих платформ HKRSA и Retirehk.com.</w:t>
      </w:r>
    </w:p>
    <w:p w14:paraId="28C6CC46" w14:textId="77777777" w:rsidR="00CA32BC" w:rsidRPr="004644B3" w:rsidRDefault="00BE3000" w:rsidP="00BE3000">
      <w:hyperlink r:id="rId48" w:history="1">
        <w:r w:rsidRPr="004644B3">
          <w:rPr>
            <w:rStyle w:val="a3"/>
          </w:rPr>
          <w:t>https://centralasia.media/n</w:t>
        </w:r>
        <w:r w:rsidRPr="004644B3">
          <w:rPr>
            <w:rStyle w:val="a3"/>
          </w:rPr>
          <w:t>e</w:t>
        </w:r>
        <w:r w:rsidRPr="004644B3">
          <w:rPr>
            <w:rStyle w:val="a3"/>
          </w:rPr>
          <w:t>ws:2193862</w:t>
        </w:r>
      </w:hyperlink>
    </w:p>
    <w:p w14:paraId="0D4CC722" w14:textId="77777777" w:rsidR="00B266CE" w:rsidRPr="0090779C" w:rsidRDefault="00B266CE" w:rsidP="00B266CE"/>
    <w:sectPr w:rsidR="00B266CE" w:rsidRPr="0090779C" w:rsidSect="00B01BEA">
      <w:headerReference w:type="default" r:id="rId49"/>
      <w:footerReference w:type="default" r:id="rId5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F6AD3" w14:textId="77777777" w:rsidR="00550DCE" w:rsidRDefault="00550DCE">
      <w:r>
        <w:separator/>
      </w:r>
    </w:p>
  </w:endnote>
  <w:endnote w:type="continuationSeparator" w:id="0">
    <w:p w14:paraId="2AE5667C" w14:textId="77777777" w:rsidR="00550DCE" w:rsidRDefault="0055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DA67" w14:textId="77777777" w:rsidR="009A5121" w:rsidRPr="00D64E5C" w:rsidRDefault="009A512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4644B3" w:rsidRPr="004644B3">
      <w:rPr>
        <w:rFonts w:ascii="Cambria" w:hAnsi="Cambria"/>
        <w:b/>
        <w:noProof/>
      </w:rPr>
      <w:t>12</w:t>
    </w:r>
    <w:r w:rsidRPr="00CB47BF">
      <w:rPr>
        <w:b/>
      </w:rPr>
      <w:fldChar w:fldCharType="end"/>
    </w:r>
  </w:p>
  <w:p w14:paraId="2B6B7F9B" w14:textId="77777777" w:rsidR="009A5121" w:rsidRPr="00D15988" w:rsidRDefault="009A512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DC305" w14:textId="77777777" w:rsidR="00550DCE" w:rsidRDefault="00550DCE">
      <w:r>
        <w:separator/>
      </w:r>
    </w:p>
  </w:footnote>
  <w:footnote w:type="continuationSeparator" w:id="0">
    <w:p w14:paraId="4078314A" w14:textId="77777777" w:rsidR="00550DCE" w:rsidRDefault="00550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FB7B7" w14:textId="77777777" w:rsidR="009A5121" w:rsidRDefault="00000000" w:rsidP="00122493">
    <w:pPr>
      <w:tabs>
        <w:tab w:val="left" w:pos="555"/>
        <w:tab w:val="right" w:pos="9071"/>
      </w:tabs>
      <w:jc w:val="center"/>
    </w:pPr>
    <w:r>
      <w:rPr>
        <w:noProof/>
      </w:rPr>
      <w:pict w14:anchorId="0488C98B">
        <v:roundrect id="_x0000_s1034" style="position:absolute;left:0;text-align:left;margin-left:127.5pt;margin-top:-13.7pt;width:188.6pt;height:31.25pt;z-index:1" arcsize="10923f" stroked="f">
          <v:textbox style="mso-next-textbox:#_x0000_s1034">
            <w:txbxContent>
              <w:p w14:paraId="7509890C" w14:textId="77777777" w:rsidR="009A5121" w:rsidRPr="000C041B" w:rsidRDefault="009A5121" w:rsidP="00122493">
                <w:pPr>
                  <w:ind w:right="423"/>
                  <w:jc w:val="center"/>
                  <w:rPr>
                    <w:rFonts w:cs="Arial"/>
                    <w:b/>
                    <w:color w:val="EEECE1"/>
                    <w:sz w:val="6"/>
                    <w:szCs w:val="6"/>
                  </w:rPr>
                </w:pPr>
                <w:r w:rsidRPr="000C041B">
                  <w:rPr>
                    <w:rFonts w:cs="Arial"/>
                    <w:b/>
                    <w:color w:val="EEECE1"/>
                    <w:sz w:val="6"/>
                    <w:szCs w:val="6"/>
                  </w:rPr>
                  <w:t xml:space="preserve">        </w:t>
                </w:r>
              </w:p>
              <w:p w14:paraId="09DB7D8F" w14:textId="77777777" w:rsidR="009A5121" w:rsidRPr="00D15988" w:rsidRDefault="009A512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46C9584" w14:textId="77777777" w:rsidR="009A5121" w:rsidRPr="007336C7" w:rsidRDefault="009A5121" w:rsidP="00122493">
                <w:pPr>
                  <w:ind w:right="423"/>
                  <w:rPr>
                    <w:rFonts w:cs="Arial"/>
                  </w:rPr>
                </w:pPr>
              </w:p>
              <w:p w14:paraId="14B0B622" w14:textId="77777777" w:rsidR="009A5121" w:rsidRPr="00267F53" w:rsidRDefault="009A5121" w:rsidP="00122493"/>
            </w:txbxContent>
          </v:textbox>
        </v:roundrect>
      </w:pict>
    </w:r>
    <w:r w:rsidR="009A5121">
      <w:t xml:space="preserve">             </w:t>
    </w:r>
  </w:p>
  <w:p w14:paraId="5847CC2F" w14:textId="77777777" w:rsidR="009A5121" w:rsidRDefault="009A5121" w:rsidP="00122493">
    <w:pPr>
      <w:tabs>
        <w:tab w:val="left" w:pos="555"/>
        <w:tab w:val="right" w:pos="9071"/>
      </w:tabs>
      <w:jc w:val="center"/>
    </w:pPr>
    <w:r>
      <w:tab/>
    </w:r>
    <w:r>
      <w:tab/>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7C13F1">
      <w:rPr>
        <w:noProof/>
      </w:rPr>
      <w:pict w14:anchorId="0EA89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9pt;visibility:visible">
          <v:imagedata r:id="rId1" r:href="rId2"/>
        </v:shape>
      </w:pict>
    </w:r>
    <w:r w:rsidR="0000000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397169">
    <w:abstractNumId w:val="25"/>
  </w:num>
  <w:num w:numId="2" w16cid:durableId="1045301198">
    <w:abstractNumId w:val="12"/>
  </w:num>
  <w:num w:numId="3" w16cid:durableId="1472673134">
    <w:abstractNumId w:val="27"/>
  </w:num>
  <w:num w:numId="4" w16cid:durableId="2021463579">
    <w:abstractNumId w:val="17"/>
  </w:num>
  <w:num w:numId="5" w16cid:durableId="718016087">
    <w:abstractNumId w:val="18"/>
  </w:num>
  <w:num w:numId="6" w16cid:durableId="13945059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898669">
    <w:abstractNumId w:val="24"/>
  </w:num>
  <w:num w:numId="8" w16cid:durableId="76053174">
    <w:abstractNumId w:val="21"/>
  </w:num>
  <w:num w:numId="9" w16cid:durableId="1283250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886088">
    <w:abstractNumId w:val="16"/>
  </w:num>
  <w:num w:numId="11" w16cid:durableId="685637877">
    <w:abstractNumId w:val="15"/>
  </w:num>
  <w:num w:numId="12" w16cid:durableId="1464612061">
    <w:abstractNumId w:val="10"/>
  </w:num>
  <w:num w:numId="13" w16cid:durableId="1146312764">
    <w:abstractNumId w:val="9"/>
  </w:num>
  <w:num w:numId="14" w16cid:durableId="893201137">
    <w:abstractNumId w:val="7"/>
  </w:num>
  <w:num w:numId="15" w16cid:durableId="463809797">
    <w:abstractNumId w:val="6"/>
  </w:num>
  <w:num w:numId="16" w16cid:durableId="1081220242">
    <w:abstractNumId w:val="5"/>
  </w:num>
  <w:num w:numId="17" w16cid:durableId="1337658031">
    <w:abstractNumId w:val="4"/>
  </w:num>
  <w:num w:numId="18" w16cid:durableId="1109622646">
    <w:abstractNumId w:val="8"/>
  </w:num>
  <w:num w:numId="19" w16cid:durableId="1791706336">
    <w:abstractNumId w:val="3"/>
  </w:num>
  <w:num w:numId="20" w16cid:durableId="1589383328">
    <w:abstractNumId w:val="2"/>
  </w:num>
  <w:num w:numId="21" w16cid:durableId="141697930">
    <w:abstractNumId w:val="1"/>
  </w:num>
  <w:num w:numId="22" w16cid:durableId="215943761">
    <w:abstractNumId w:val="0"/>
  </w:num>
  <w:num w:numId="23" w16cid:durableId="1668434182">
    <w:abstractNumId w:val="19"/>
  </w:num>
  <w:num w:numId="24" w16cid:durableId="678965132">
    <w:abstractNumId w:val="26"/>
  </w:num>
  <w:num w:numId="25" w16cid:durableId="2133818185">
    <w:abstractNumId w:val="20"/>
  </w:num>
  <w:num w:numId="26" w16cid:durableId="449516632">
    <w:abstractNumId w:val="13"/>
  </w:num>
  <w:num w:numId="27" w16cid:durableId="1639188783">
    <w:abstractNumId w:val="11"/>
  </w:num>
  <w:num w:numId="28" w16cid:durableId="1683510077">
    <w:abstractNumId w:val="22"/>
  </w:num>
  <w:num w:numId="29" w16cid:durableId="1582637320">
    <w:abstractNumId w:val="23"/>
  </w:num>
  <w:num w:numId="30" w16cid:durableId="999535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41C"/>
    <w:rsid w:val="00006AB3"/>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538"/>
    <w:rsid w:val="00076AD1"/>
    <w:rsid w:val="00076EF5"/>
    <w:rsid w:val="00077B8F"/>
    <w:rsid w:val="00080608"/>
    <w:rsid w:val="0008110E"/>
    <w:rsid w:val="0008167F"/>
    <w:rsid w:val="00083502"/>
    <w:rsid w:val="0008384D"/>
    <w:rsid w:val="00083C23"/>
    <w:rsid w:val="00084F93"/>
    <w:rsid w:val="00085E50"/>
    <w:rsid w:val="00086433"/>
    <w:rsid w:val="000867E7"/>
    <w:rsid w:val="00086900"/>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26D"/>
    <w:rsid w:val="000C4EE4"/>
    <w:rsid w:val="000C4FE3"/>
    <w:rsid w:val="000C53C2"/>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87A03"/>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5EAA"/>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2D34"/>
    <w:rsid w:val="0028323A"/>
    <w:rsid w:val="00283F15"/>
    <w:rsid w:val="002847F8"/>
    <w:rsid w:val="00285E63"/>
    <w:rsid w:val="00286300"/>
    <w:rsid w:val="00286335"/>
    <w:rsid w:val="00286DF3"/>
    <w:rsid w:val="002903DC"/>
    <w:rsid w:val="00290AF7"/>
    <w:rsid w:val="00293008"/>
    <w:rsid w:val="00293106"/>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0C15"/>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545"/>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387"/>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79E"/>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31"/>
    <w:rsid w:val="003F44DA"/>
    <w:rsid w:val="003F502A"/>
    <w:rsid w:val="003F560A"/>
    <w:rsid w:val="003F64B7"/>
    <w:rsid w:val="003F6F0D"/>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44B3"/>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3FF7"/>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0DCE"/>
    <w:rsid w:val="0055137F"/>
    <w:rsid w:val="0055224F"/>
    <w:rsid w:val="005529F5"/>
    <w:rsid w:val="00552CC9"/>
    <w:rsid w:val="00554A84"/>
    <w:rsid w:val="005556BE"/>
    <w:rsid w:val="00555946"/>
    <w:rsid w:val="00556116"/>
    <w:rsid w:val="0055686C"/>
    <w:rsid w:val="00557218"/>
    <w:rsid w:val="00557531"/>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902"/>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A6C"/>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5564"/>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2276"/>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0DE"/>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3F1"/>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33E"/>
    <w:rsid w:val="008346E3"/>
    <w:rsid w:val="008351BB"/>
    <w:rsid w:val="008356E1"/>
    <w:rsid w:val="00836081"/>
    <w:rsid w:val="00836B02"/>
    <w:rsid w:val="00836E40"/>
    <w:rsid w:val="00841060"/>
    <w:rsid w:val="00841383"/>
    <w:rsid w:val="00841966"/>
    <w:rsid w:val="008420A6"/>
    <w:rsid w:val="008424DB"/>
    <w:rsid w:val="008427A5"/>
    <w:rsid w:val="008437D5"/>
    <w:rsid w:val="00843CAF"/>
    <w:rsid w:val="00844128"/>
    <w:rsid w:val="00844DDA"/>
    <w:rsid w:val="00844FF5"/>
    <w:rsid w:val="00845B2F"/>
    <w:rsid w:val="00847426"/>
    <w:rsid w:val="00847646"/>
    <w:rsid w:val="00847BE5"/>
    <w:rsid w:val="00850A20"/>
    <w:rsid w:val="008510A2"/>
    <w:rsid w:val="00851F0C"/>
    <w:rsid w:val="00851F51"/>
    <w:rsid w:val="008523F5"/>
    <w:rsid w:val="00853072"/>
    <w:rsid w:val="008538D6"/>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2BB6"/>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17D6D"/>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8754F"/>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121"/>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55"/>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70A"/>
    <w:rsid w:val="00AB3B14"/>
    <w:rsid w:val="00AB3C75"/>
    <w:rsid w:val="00AB437D"/>
    <w:rsid w:val="00AB50BA"/>
    <w:rsid w:val="00AB66F8"/>
    <w:rsid w:val="00AB6BE8"/>
    <w:rsid w:val="00AB6C70"/>
    <w:rsid w:val="00AC0F0D"/>
    <w:rsid w:val="00AC1196"/>
    <w:rsid w:val="00AC134F"/>
    <w:rsid w:val="00AC16B4"/>
    <w:rsid w:val="00AC1BA7"/>
    <w:rsid w:val="00AC20D6"/>
    <w:rsid w:val="00AC31F7"/>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6CE"/>
    <w:rsid w:val="00B267B2"/>
    <w:rsid w:val="00B27DAA"/>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2D1"/>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1C49"/>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000"/>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5F49"/>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4088"/>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2E1"/>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45"/>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43EE"/>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38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A7A66"/>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1F68"/>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240"/>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3166"/>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0B6"/>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70C"/>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09B4D612"/>
  <w15:docId w15:val="{8B44D1A0-502B-4431-AF1E-9A0F9740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5F3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meste-rf.tv/news/novaya-programma-dolgosrochnykh-sberezheniy-vyzyvaet-bolshoy-interes-u-rossiyan/" TargetMode="External"/><Relationship Id="rId18" Type="http://schemas.openxmlformats.org/officeDocument/2006/relationships/hyperlink" Target="https://www.evening-kazan.ru/ekonomika/articles/tatarstancy-priumnozhayut-pensionnye-nakopleniya" TargetMode="External"/><Relationship Id="rId26" Type="http://schemas.openxmlformats.org/officeDocument/2006/relationships/hyperlink" Target="https://tass.ru/obschestvo/22430231" TargetMode="External"/><Relationship Id="rId39" Type="http://schemas.openxmlformats.org/officeDocument/2006/relationships/hyperlink" Target="https://tass.ru/ekonomika/22433505" TargetMode="External"/><Relationship Id="rId3" Type="http://schemas.openxmlformats.org/officeDocument/2006/relationships/settings" Target="settings.xml"/><Relationship Id="rId21" Type="http://schemas.openxmlformats.org/officeDocument/2006/relationships/hyperlink" Target="https://www.irk.ru/news/articles/20241118/savings/?erid=2Vfnxwe4nkg" TargetMode="External"/><Relationship Id="rId34" Type="http://schemas.openxmlformats.org/officeDocument/2006/relationships/hyperlink" Target="https://deita.ru/article/561458" TargetMode="External"/><Relationship Id="rId42" Type="http://schemas.openxmlformats.org/officeDocument/2006/relationships/hyperlink" Target="https://kz.kursiv.media/2024-11-18/zhzh-pensiienpf/" TargetMode="External"/><Relationship Id="rId47" Type="http://schemas.openxmlformats.org/officeDocument/2006/relationships/hyperlink" Target="https://pensiya.pro/news/v-finlyandii-predlagayut-povysit-pensionnyj-vozrast-i-ustanovit-potolok-vyplat-po-starosti/"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vmeste-rf.tv/programs/skazano-v-senate/skazano-v-senate-aleksandr-shenderyuk-zhidkov-programma-dolgosrochnykh-sberezheniy/" TargetMode="External"/><Relationship Id="rId17" Type="http://schemas.openxmlformats.org/officeDocument/2006/relationships/hyperlink" Target="https://www.banki.ru/news/lenta/?category=lenta&amp;id=11008625" TargetMode="External"/><Relationship Id="rId25" Type="http://schemas.openxmlformats.org/officeDocument/2006/relationships/hyperlink" Target="https://www.kommersant.ru/doc/7310885" TargetMode="External"/><Relationship Id="rId33" Type="http://schemas.openxmlformats.org/officeDocument/2006/relationships/hyperlink" Target="https://deita.ru/article/561431" TargetMode="External"/><Relationship Id="rId38" Type="http://schemas.openxmlformats.org/officeDocument/2006/relationships/hyperlink" Target="https://tass.ru/ekonomika/22428881" TargetMode="External"/><Relationship Id="rId46" Type="http://schemas.openxmlformats.org/officeDocument/2006/relationships/hyperlink" Target="https://kaztag.kz/ru/news/natsbank-upravlyaet-bolee-t21-trln-pensionnykh-aktivov-enpf" TargetMode="External"/><Relationship Id="rId2" Type="http://schemas.openxmlformats.org/officeDocument/2006/relationships/styles" Target="styles.xml"/><Relationship Id="rId16" Type="http://schemas.openxmlformats.org/officeDocument/2006/relationships/hyperlink" Target="https://konkurent.ru/article/72717" TargetMode="External"/><Relationship Id="rId20" Type="http://schemas.openxmlformats.org/officeDocument/2006/relationships/hyperlink" Target="https://arigus.tv/news/economy/153383-v-buryatii-rasskazali-kak-rabotaet-programma-dolgosrochnykh-sberezheniy/" TargetMode="External"/><Relationship Id="rId29" Type="http://schemas.openxmlformats.org/officeDocument/2006/relationships/hyperlink" Target="https://aif.ru/money/mymoney/dvazhdy-dekabr-ekspert-rasskazala-kto-poluchit-dve-pensii-pered-novym-godom" TargetMode="External"/><Relationship Id="rId41" Type="http://schemas.openxmlformats.org/officeDocument/2006/relationships/hyperlink" Target="https://www.kommersant.ru/doc/73103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79027" TargetMode="External"/><Relationship Id="rId24" Type="http://schemas.openxmlformats.org/officeDocument/2006/relationships/hyperlink" Target="https://www.ng.ru/economics/2024-11-17/4_9136_pensions.html" TargetMode="External"/><Relationship Id="rId32" Type="http://schemas.openxmlformats.org/officeDocument/2006/relationships/hyperlink" Target="https://deita.ru/article/561439" TargetMode="External"/><Relationship Id="rId37" Type="http://schemas.openxmlformats.org/officeDocument/2006/relationships/hyperlink" Target="https://tass.ru/ekonomika/22428977" TargetMode="External"/><Relationship Id="rId40" Type="http://schemas.openxmlformats.org/officeDocument/2006/relationships/hyperlink" Target="https://www.interfax.ru/business/993142" TargetMode="External"/><Relationship Id="rId45" Type="http://schemas.openxmlformats.org/officeDocument/2006/relationships/hyperlink" Target="https://kaztag.kz/ru/news/finansovye-vlasti-kazakhstana-khotyat-bolshey-peredachi-pensionnykh-nakopleniy-enpf-chastnikam" TargetMode="External"/><Relationship Id="rId5" Type="http://schemas.openxmlformats.org/officeDocument/2006/relationships/footnotes" Target="footnotes.xml"/><Relationship Id="rId15" Type="http://schemas.openxmlformats.org/officeDocument/2006/relationships/hyperlink" Target="https://www.kp.ru/online/news/6095883/" TargetMode="External"/><Relationship Id="rId23" Type="http://schemas.openxmlformats.org/officeDocument/2006/relationships/hyperlink" Target="https://iz.ru/1792831/milana-gadzhieva/trud-i-vozrast-pensii-rabotayushchih-rossiyan-vyrosli-bystree-inflyacii" TargetMode="External"/><Relationship Id="rId28" Type="http://schemas.openxmlformats.org/officeDocument/2006/relationships/hyperlink" Target="https://fedpress.ru/news/77/economy/3348922" TargetMode="External"/><Relationship Id="rId36" Type="http://schemas.openxmlformats.org/officeDocument/2006/relationships/hyperlink" Target="https://iz.ru/1792507/lubov-lezneva/svobodnaa-faza-v-mineke-prizvali-snat-ogranicenia-na-rynke-truda" TargetMode="External"/><Relationship Id="rId49" Type="http://schemas.openxmlformats.org/officeDocument/2006/relationships/header" Target="header1.xml"/><Relationship Id="rId10" Type="http://schemas.openxmlformats.org/officeDocument/2006/relationships/hyperlink" Target="https://fedpress.ru/news/77/finance/3348966" TargetMode="External"/><Relationship Id="rId19" Type="http://schemas.openxmlformats.org/officeDocument/2006/relationships/hyperlink" Target="https://tvcom-tv.ru/zhiteli-buryatii-vlozhili-v-programmu-dolgosrochnyix-sberezhenij-bolee-150-mln-rublej.html" TargetMode="External"/><Relationship Id="rId31" Type="http://schemas.openxmlformats.org/officeDocument/2006/relationships/hyperlink" Target="https://primpress.ru/article/118160" TargetMode="External"/><Relationship Id="rId44" Type="http://schemas.openxmlformats.org/officeDocument/2006/relationships/hyperlink" Target="https://www.inform.kz/ru/vznosi-nakopleniya-investpolitika-dast-li-rezultat-reforma-pensionnoy-sistemi-v-kazahstan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ensiya.pro/news/pensionnye-fondy-pokazali-dohodnost-po-nakopleniyam-nizhe-inflyaczii/" TargetMode="External"/><Relationship Id="rId14" Type="http://schemas.openxmlformats.org/officeDocument/2006/relationships/hyperlink" Target="https://ria.ru/20241118/osipov-1983973392.html" TargetMode="External"/><Relationship Id="rId22" Type="http://schemas.openxmlformats.org/officeDocument/2006/relationships/hyperlink" Target="https://noglgazeta.ru/news/Society/2024-11-18/programma-dolgosrochnyh-sberezheniy-grazhdan-kak-ona-ustroena-i-kto-mozhet-uchastvovat-448026" TargetMode="External"/><Relationship Id="rId27" Type="http://schemas.openxmlformats.org/officeDocument/2006/relationships/hyperlink" Target="https://fedpress.ru/news/77/policy/3349014" TargetMode="External"/><Relationship Id="rId30" Type="http://schemas.openxmlformats.org/officeDocument/2006/relationships/hyperlink" Target="https://mockva.ru/2024/11/18/401695.html" TargetMode="External"/><Relationship Id="rId35" Type="http://schemas.openxmlformats.org/officeDocument/2006/relationships/hyperlink" Target="https://nsk.bfm.ru/news/41253" TargetMode="External"/><Relationship Id="rId43" Type="http://schemas.openxmlformats.org/officeDocument/2006/relationships/hyperlink" Target="https://www.nur.kz/nurfin/pension/2187735-kategoricheski-nedopustimy-analitiki-o-planah-investirovaniya-deneg-iz-enpf-v-ekonomiku-kazahstana/" TargetMode="External"/><Relationship Id="rId48" Type="http://schemas.openxmlformats.org/officeDocument/2006/relationships/hyperlink" Target="https://centralasia.media/news:2193862" TargetMode="External"/><Relationship Id="rId8" Type="http://schemas.openxmlformats.org/officeDocument/2006/relationships/hyperlink" Target="https://expert.ru/finance/pensii-pytayutsya-dognat-inflyatsiyu/"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62</Pages>
  <Words>24505</Words>
  <Characters>139684</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163862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25</cp:revision>
  <cp:lastPrinted>2009-04-02T10:14:00Z</cp:lastPrinted>
  <dcterms:created xsi:type="dcterms:W3CDTF">2024-11-13T11:02:00Z</dcterms:created>
  <dcterms:modified xsi:type="dcterms:W3CDTF">2024-11-19T04:53:00Z</dcterms:modified>
  <cp:category>И-Консалтинг</cp:category>
  <cp:contentStatus>И-Консалтинг</cp:contentStatus>
</cp:coreProperties>
</file>