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15335" w14:textId="77777777" w:rsidR="00561476" w:rsidRPr="00FF191A" w:rsidRDefault="00F1265F" w:rsidP="00561476">
      <w:pPr>
        <w:jc w:val="center"/>
        <w:rPr>
          <w:b/>
          <w:sz w:val="36"/>
          <w:szCs w:val="36"/>
        </w:rPr>
      </w:pPr>
      <w:r>
        <w:rPr>
          <w:b/>
          <w:sz w:val="36"/>
          <w:szCs w:val="36"/>
        </w:rPr>
        <w:pict w14:anchorId="3114A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8D1D03B" w14:textId="77777777" w:rsidR="00561476" w:rsidRPr="00FF191A" w:rsidRDefault="00561476" w:rsidP="00561476">
      <w:pPr>
        <w:jc w:val="center"/>
        <w:rPr>
          <w:b/>
          <w:sz w:val="36"/>
          <w:szCs w:val="36"/>
          <w:lang w:val="en-US"/>
        </w:rPr>
      </w:pPr>
    </w:p>
    <w:p w14:paraId="742E0ED8" w14:textId="77777777" w:rsidR="000A4DD6" w:rsidRPr="00FF191A" w:rsidRDefault="000A4DD6" w:rsidP="00561476">
      <w:pPr>
        <w:jc w:val="center"/>
        <w:rPr>
          <w:b/>
          <w:sz w:val="36"/>
          <w:szCs w:val="36"/>
          <w:lang w:val="en-US"/>
        </w:rPr>
      </w:pPr>
    </w:p>
    <w:p w14:paraId="25FC6324" w14:textId="77777777" w:rsidR="000A4DD6" w:rsidRPr="00FF191A" w:rsidRDefault="000A4DD6" w:rsidP="00561476">
      <w:pPr>
        <w:jc w:val="center"/>
        <w:rPr>
          <w:b/>
          <w:sz w:val="36"/>
          <w:szCs w:val="36"/>
          <w:lang w:val="en-US"/>
        </w:rPr>
      </w:pPr>
    </w:p>
    <w:p w14:paraId="5E741A7E" w14:textId="77777777" w:rsidR="000A4DD6" w:rsidRPr="00FF191A" w:rsidRDefault="000A4DD6" w:rsidP="00561476">
      <w:pPr>
        <w:jc w:val="center"/>
        <w:rPr>
          <w:b/>
          <w:sz w:val="36"/>
          <w:szCs w:val="36"/>
          <w:lang w:val="en-US"/>
        </w:rPr>
      </w:pPr>
      <w:bookmarkStart w:id="0" w:name="_GoBack"/>
      <w:bookmarkEnd w:id="0"/>
    </w:p>
    <w:p w14:paraId="27293961" w14:textId="77777777" w:rsidR="00561476" w:rsidRPr="00FF191A" w:rsidRDefault="00561476" w:rsidP="000F3D5D">
      <w:pPr>
        <w:jc w:val="center"/>
        <w:rPr>
          <w:b/>
          <w:sz w:val="36"/>
          <w:szCs w:val="36"/>
          <w:lang w:val="en-US"/>
        </w:rPr>
      </w:pPr>
    </w:p>
    <w:p w14:paraId="738AFD66" w14:textId="77777777" w:rsidR="00561476" w:rsidRPr="00FF191A" w:rsidRDefault="00561476" w:rsidP="00561476">
      <w:pPr>
        <w:jc w:val="center"/>
        <w:rPr>
          <w:b/>
          <w:sz w:val="36"/>
          <w:szCs w:val="36"/>
        </w:rPr>
      </w:pPr>
    </w:p>
    <w:p w14:paraId="362836FA" w14:textId="77777777" w:rsidR="00561476" w:rsidRPr="00FF191A" w:rsidRDefault="00CB76D2" w:rsidP="00561476">
      <w:pPr>
        <w:jc w:val="center"/>
        <w:rPr>
          <w:b/>
          <w:sz w:val="48"/>
          <w:szCs w:val="48"/>
        </w:rPr>
      </w:pPr>
      <w:bookmarkStart w:id="1" w:name="_Toc226196784"/>
      <w:bookmarkStart w:id="2" w:name="_Toc226197203"/>
      <w:r w:rsidRPr="00FF191A">
        <w:rPr>
          <w:b/>
          <w:sz w:val="48"/>
          <w:szCs w:val="48"/>
        </w:rPr>
        <w:t>М</w:t>
      </w:r>
      <w:r w:rsidR="00FF191A" w:rsidRPr="00FF191A">
        <w:rPr>
          <w:b/>
          <w:sz w:val="48"/>
          <w:szCs w:val="48"/>
        </w:rPr>
        <w:t xml:space="preserve">ониторинг </w:t>
      </w:r>
      <w:r w:rsidR="00561476" w:rsidRPr="00FF191A">
        <w:rPr>
          <w:b/>
          <w:sz w:val="48"/>
          <w:szCs w:val="48"/>
        </w:rPr>
        <w:t>СМИ</w:t>
      </w:r>
      <w:bookmarkEnd w:id="1"/>
      <w:bookmarkEnd w:id="2"/>
      <w:r w:rsidR="00FF191A" w:rsidRPr="00FF191A">
        <w:rPr>
          <w:b/>
          <w:sz w:val="48"/>
          <w:szCs w:val="48"/>
        </w:rPr>
        <w:t xml:space="preserve"> </w:t>
      </w:r>
      <w:r w:rsidR="00561476" w:rsidRPr="00FF191A">
        <w:rPr>
          <w:b/>
          <w:sz w:val="48"/>
          <w:szCs w:val="48"/>
        </w:rPr>
        <w:t>РФ</w:t>
      </w:r>
    </w:p>
    <w:p w14:paraId="3FD1F7A7" w14:textId="77777777" w:rsidR="00561476" w:rsidRPr="00FF191A" w:rsidRDefault="00561476" w:rsidP="00561476">
      <w:pPr>
        <w:jc w:val="center"/>
        <w:rPr>
          <w:b/>
          <w:sz w:val="48"/>
          <w:szCs w:val="48"/>
        </w:rPr>
      </w:pPr>
      <w:bookmarkStart w:id="3" w:name="_Toc226196785"/>
      <w:bookmarkStart w:id="4" w:name="_Toc226197204"/>
      <w:r w:rsidRPr="00FF191A">
        <w:rPr>
          <w:b/>
          <w:sz w:val="48"/>
          <w:szCs w:val="48"/>
        </w:rPr>
        <w:t>по</w:t>
      </w:r>
      <w:r w:rsidR="00FF191A" w:rsidRPr="00FF191A">
        <w:rPr>
          <w:b/>
          <w:sz w:val="48"/>
          <w:szCs w:val="48"/>
        </w:rPr>
        <w:t xml:space="preserve"> </w:t>
      </w:r>
      <w:r w:rsidRPr="00FF191A">
        <w:rPr>
          <w:b/>
          <w:sz w:val="48"/>
          <w:szCs w:val="48"/>
        </w:rPr>
        <w:t>пенсионной</w:t>
      </w:r>
      <w:r w:rsidR="00FF191A" w:rsidRPr="00FF191A">
        <w:rPr>
          <w:b/>
          <w:sz w:val="48"/>
          <w:szCs w:val="48"/>
        </w:rPr>
        <w:t xml:space="preserve"> </w:t>
      </w:r>
      <w:r w:rsidRPr="00FF191A">
        <w:rPr>
          <w:b/>
          <w:sz w:val="48"/>
          <w:szCs w:val="48"/>
        </w:rPr>
        <w:t>тематике</w:t>
      </w:r>
      <w:bookmarkEnd w:id="3"/>
      <w:bookmarkEnd w:id="4"/>
    </w:p>
    <w:p w14:paraId="75168B8B" w14:textId="77777777" w:rsidR="008B6D1B" w:rsidRPr="00FF191A" w:rsidRDefault="008B6D1B" w:rsidP="00C70A20">
      <w:pPr>
        <w:jc w:val="center"/>
        <w:rPr>
          <w:b/>
          <w:sz w:val="36"/>
          <w:szCs w:val="36"/>
        </w:rPr>
      </w:pPr>
    </w:p>
    <w:p w14:paraId="7CF45771" w14:textId="77777777" w:rsidR="007D6FE5" w:rsidRPr="00FF191A" w:rsidRDefault="007D6FE5" w:rsidP="00C70A20">
      <w:pPr>
        <w:jc w:val="center"/>
        <w:rPr>
          <w:b/>
          <w:sz w:val="36"/>
          <w:szCs w:val="36"/>
        </w:rPr>
      </w:pPr>
    </w:p>
    <w:p w14:paraId="44CB854F" w14:textId="77777777" w:rsidR="00C70A20" w:rsidRPr="00FF191A" w:rsidRDefault="00437EE1" w:rsidP="00C70A20">
      <w:pPr>
        <w:jc w:val="center"/>
        <w:rPr>
          <w:b/>
          <w:sz w:val="40"/>
          <w:szCs w:val="40"/>
        </w:rPr>
      </w:pPr>
      <w:r w:rsidRPr="00FF191A">
        <w:rPr>
          <w:b/>
          <w:sz w:val="40"/>
          <w:szCs w:val="40"/>
        </w:rPr>
        <w:t>1</w:t>
      </w:r>
      <w:r w:rsidR="003D1DFB" w:rsidRPr="00FF191A">
        <w:rPr>
          <w:b/>
          <w:sz w:val="40"/>
          <w:szCs w:val="40"/>
        </w:rPr>
        <w:t>3</w:t>
      </w:r>
      <w:r w:rsidR="00CB6B64" w:rsidRPr="00FF191A">
        <w:rPr>
          <w:b/>
          <w:sz w:val="40"/>
          <w:szCs w:val="40"/>
        </w:rPr>
        <w:t>.</w:t>
      </w:r>
      <w:r w:rsidR="00C8666E" w:rsidRPr="00FF191A">
        <w:rPr>
          <w:b/>
          <w:sz w:val="40"/>
          <w:szCs w:val="40"/>
        </w:rPr>
        <w:t>01</w:t>
      </w:r>
      <w:r w:rsidR="000214CF" w:rsidRPr="00FF191A">
        <w:rPr>
          <w:b/>
          <w:sz w:val="40"/>
          <w:szCs w:val="40"/>
        </w:rPr>
        <w:t>.</w:t>
      </w:r>
      <w:r w:rsidR="007D6FE5" w:rsidRPr="00FF191A">
        <w:rPr>
          <w:b/>
          <w:sz w:val="40"/>
          <w:szCs w:val="40"/>
        </w:rPr>
        <w:t>20</w:t>
      </w:r>
      <w:r w:rsidR="00EB57E7" w:rsidRPr="00FF191A">
        <w:rPr>
          <w:b/>
          <w:sz w:val="40"/>
          <w:szCs w:val="40"/>
        </w:rPr>
        <w:t>2</w:t>
      </w:r>
      <w:r w:rsidR="00C8666E" w:rsidRPr="00FF191A">
        <w:rPr>
          <w:b/>
          <w:sz w:val="40"/>
          <w:szCs w:val="40"/>
        </w:rPr>
        <w:t>5</w:t>
      </w:r>
      <w:r w:rsidR="00FF191A" w:rsidRPr="00FF191A">
        <w:rPr>
          <w:b/>
          <w:sz w:val="40"/>
          <w:szCs w:val="40"/>
        </w:rPr>
        <w:t xml:space="preserve"> </w:t>
      </w:r>
      <w:r w:rsidR="00C70A20" w:rsidRPr="00FF191A">
        <w:rPr>
          <w:b/>
          <w:sz w:val="40"/>
          <w:szCs w:val="40"/>
        </w:rPr>
        <w:t>г</w:t>
      </w:r>
      <w:r w:rsidR="007D6FE5" w:rsidRPr="00FF191A">
        <w:rPr>
          <w:b/>
          <w:sz w:val="40"/>
          <w:szCs w:val="40"/>
        </w:rPr>
        <w:t>.</w:t>
      </w:r>
    </w:p>
    <w:p w14:paraId="4EC5F9E5" w14:textId="77777777" w:rsidR="007D6FE5" w:rsidRPr="00FF191A" w:rsidRDefault="007D6FE5" w:rsidP="000C1A46">
      <w:pPr>
        <w:jc w:val="center"/>
        <w:rPr>
          <w:b/>
          <w:sz w:val="40"/>
          <w:szCs w:val="40"/>
        </w:rPr>
      </w:pPr>
    </w:p>
    <w:p w14:paraId="1C10AA00" w14:textId="77777777" w:rsidR="00C16C6D" w:rsidRPr="00FF191A" w:rsidRDefault="00C16C6D" w:rsidP="000C1A46">
      <w:pPr>
        <w:jc w:val="center"/>
        <w:rPr>
          <w:b/>
          <w:sz w:val="40"/>
          <w:szCs w:val="40"/>
        </w:rPr>
      </w:pPr>
    </w:p>
    <w:p w14:paraId="46567361" w14:textId="77777777" w:rsidR="00C70A20" w:rsidRPr="00FF191A" w:rsidRDefault="00C70A20" w:rsidP="000C1A46">
      <w:pPr>
        <w:jc w:val="center"/>
        <w:rPr>
          <w:b/>
          <w:sz w:val="40"/>
          <w:szCs w:val="40"/>
        </w:rPr>
      </w:pPr>
    </w:p>
    <w:p w14:paraId="7D951E9C" w14:textId="77777777" w:rsidR="00CB76D2" w:rsidRPr="00FF191A" w:rsidRDefault="00CB76D2" w:rsidP="000C1A46">
      <w:pPr>
        <w:jc w:val="center"/>
        <w:rPr>
          <w:b/>
          <w:sz w:val="40"/>
          <w:szCs w:val="40"/>
        </w:rPr>
      </w:pPr>
    </w:p>
    <w:p w14:paraId="5CC446B9" w14:textId="77777777" w:rsidR="009D66A1" w:rsidRPr="00FF191A" w:rsidRDefault="009B23FE" w:rsidP="009B23FE">
      <w:pPr>
        <w:pStyle w:val="10"/>
        <w:jc w:val="center"/>
      </w:pPr>
      <w:r w:rsidRPr="00FF191A">
        <w:br w:type="page"/>
      </w:r>
      <w:bookmarkStart w:id="5" w:name="_Toc396864626"/>
      <w:bookmarkStart w:id="6" w:name="_Toc187645323"/>
      <w:r w:rsidR="009D79CC" w:rsidRPr="00FF191A">
        <w:lastRenderedPageBreak/>
        <w:t>Те</w:t>
      </w:r>
      <w:r w:rsidR="009D66A1" w:rsidRPr="00FF191A">
        <w:t>мы</w:t>
      </w:r>
      <w:r w:rsidR="00FF191A" w:rsidRPr="00FF191A">
        <w:rPr>
          <w:rFonts w:ascii="Arial Rounded MT Bold" w:hAnsi="Arial Rounded MT Bold"/>
        </w:rPr>
        <w:t xml:space="preserve"> </w:t>
      </w:r>
      <w:r w:rsidR="009D66A1" w:rsidRPr="00FF191A">
        <w:t>дня</w:t>
      </w:r>
      <w:bookmarkEnd w:id="5"/>
      <w:bookmarkEnd w:id="6"/>
    </w:p>
    <w:p w14:paraId="70DA1161" w14:textId="77777777" w:rsidR="00A1463C" w:rsidRPr="00FF191A" w:rsidRDefault="007F1617" w:rsidP="00676D5F">
      <w:pPr>
        <w:numPr>
          <w:ilvl w:val="0"/>
          <w:numId w:val="25"/>
        </w:numPr>
        <w:rPr>
          <w:i/>
        </w:rPr>
      </w:pPr>
      <w:r w:rsidRPr="00FF191A">
        <w:rPr>
          <w:i/>
        </w:rPr>
        <w:t>ООО</w:t>
      </w:r>
      <w:r w:rsidR="00FF191A" w:rsidRPr="00FF191A">
        <w:rPr>
          <w:i/>
        </w:rPr>
        <w:t xml:space="preserve"> «</w:t>
      </w:r>
      <w:r w:rsidRPr="00FF191A">
        <w:rPr>
          <w:i/>
        </w:rPr>
        <w:t>Страховая</w:t>
      </w:r>
      <w:r w:rsidR="00FF191A" w:rsidRPr="00FF191A">
        <w:rPr>
          <w:i/>
        </w:rPr>
        <w:t xml:space="preserve"> </w:t>
      </w:r>
      <w:r w:rsidRPr="00FF191A">
        <w:rPr>
          <w:i/>
        </w:rPr>
        <w:t>компания</w:t>
      </w:r>
      <w:r w:rsidR="00FF191A" w:rsidRPr="00FF191A">
        <w:rPr>
          <w:i/>
        </w:rPr>
        <w:t xml:space="preserve"> «</w:t>
      </w:r>
      <w:r w:rsidRPr="00FF191A">
        <w:rPr>
          <w:i/>
        </w:rPr>
        <w:t>Согласие</w:t>
      </w:r>
      <w:r w:rsidR="00FF191A" w:rsidRPr="00FF191A">
        <w:rPr>
          <w:i/>
        </w:rPr>
        <w:t xml:space="preserve">» </w:t>
      </w:r>
      <w:r w:rsidRPr="00FF191A">
        <w:rPr>
          <w:i/>
        </w:rPr>
        <w:t>учредило</w:t>
      </w:r>
      <w:r w:rsidR="00FF191A" w:rsidRPr="00FF191A">
        <w:rPr>
          <w:i/>
        </w:rPr>
        <w:t xml:space="preserve"> </w:t>
      </w:r>
      <w:r w:rsidRPr="00FF191A">
        <w:rPr>
          <w:i/>
        </w:rPr>
        <w:t>негосударственный</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 xml:space="preserve"> </w:t>
      </w:r>
      <w:r w:rsidRPr="00FF191A">
        <w:rPr>
          <w:i/>
        </w:rPr>
        <w:t>(НПФ)</w:t>
      </w:r>
      <w:r w:rsidR="00FF191A" w:rsidRPr="00FF191A">
        <w:rPr>
          <w:i/>
        </w:rPr>
        <w:t xml:space="preserve"> «</w:t>
      </w:r>
      <w:r w:rsidRPr="00FF191A">
        <w:rPr>
          <w:i/>
        </w:rPr>
        <w:t>Согласие</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 xml:space="preserve">» </w:t>
      </w:r>
      <w:r w:rsidRPr="00FF191A">
        <w:rPr>
          <w:i/>
        </w:rPr>
        <w:t>с</w:t>
      </w:r>
      <w:r w:rsidR="00FF191A" w:rsidRPr="00FF191A">
        <w:rPr>
          <w:i/>
        </w:rPr>
        <w:t xml:space="preserve"> </w:t>
      </w:r>
      <w:r w:rsidRPr="00FF191A">
        <w:rPr>
          <w:i/>
        </w:rPr>
        <w:t>уставным</w:t>
      </w:r>
      <w:r w:rsidR="00FF191A" w:rsidRPr="00FF191A">
        <w:rPr>
          <w:i/>
        </w:rPr>
        <w:t xml:space="preserve"> </w:t>
      </w:r>
      <w:r w:rsidRPr="00FF191A">
        <w:rPr>
          <w:i/>
        </w:rPr>
        <w:t>капиталом</w:t>
      </w:r>
      <w:r w:rsidR="00FF191A" w:rsidRPr="00FF191A">
        <w:rPr>
          <w:i/>
        </w:rPr>
        <w:t xml:space="preserve"> </w:t>
      </w:r>
      <w:r w:rsidRPr="00FF191A">
        <w:rPr>
          <w:i/>
        </w:rPr>
        <w:t>150</w:t>
      </w:r>
      <w:r w:rsidR="00FF191A" w:rsidRPr="00FF191A">
        <w:rPr>
          <w:i/>
        </w:rPr>
        <w:t xml:space="preserve"> </w:t>
      </w:r>
      <w:r w:rsidRPr="00FF191A">
        <w:rPr>
          <w:i/>
        </w:rPr>
        <w:t>млн</w:t>
      </w:r>
      <w:r w:rsidR="00FF191A" w:rsidRPr="00FF191A">
        <w:rPr>
          <w:i/>
        </w:rPr>
        <w:t xml:space="preserve"> </w:t>
      </w:r>
      <w:r w:rsidRPr="00FF191A">
        <w:rPr>
          <w:i/>
        </w:rPr>
        <w:t>рублей,</w:t>
      </w:r>
      <w:r w:rsidR="00FF191A" w:rsidRPr="00FF191A">
        <w:rPr>
          <w:i/>
        </w:rPr>
        <w:t xml:space="preserve"> </w:t>
      </w:r>
      <w:r w:rsidRPr="00FF191A">
        <w:rPr>
          <w:i/>
        </w:rPr>
        <w:t>свидетельствую</w:t>
      </w:r>
      <w:r w:rsidR="00FF191A" w:rsidRPr="00FF191A">
        <w:rPr>
          <w:i/>
        </w:rPr>
        <w:t xml:space="preserve"> </w:t>
      </w:r>
      <w:r w:rsidRPr="00FF191A">
        <w:rPr>
          <w:i/>
        </w:rPr>
        <w:t>данные</w:t>
      </w:r>
      <w:r w:rsidR="00FF191A" w:rsidRPr="00FF191A">
        <w:rPr>
          <w:i/>
        </w:rPr>
        <w:t xml:space="preserve"> </w:t>
      </w:r>
      <w:r w:rsidRPr="00FF191A">
        <w:rPr>
          <w:i/>
        </w:rPr>
        <w:t>ЕГРЮЛ.</w:t>
      </w:r>
      <w:r w:rsidR="00FF191A" w:rsidRPr="00FF191A">
        <w:rPr>
          <w:i/>
        </w:rPr>
        <w:t xml:space="preserve"> </w:t>
      </w:r>
      <w:r w:rsidRPr="00FF191A">
        <w:rPr>
          <w:i/>
        </w:rPr>
        <w:t>В</w:t>
      </w:r>
      <w:r w:rsidR="00FF191A" w:rsidRPr="00FF191A">
        <w:rPr>
          <w:i/>
        </w:rPr>
        <w:t xml:space="preserve"> </w:t>
      </w:r>
      <w:r w:rsidRPr="00FF191A">
        <w:rPr>
          <w:i/>
        </w:rPr>
        <w:t>АО</w:t>
      </w:r>
      <w:r w:rsidR="00FF191A" w:rsidRPr="00FF191A">
        <w:rPr>
          <w:i/>
        </w:rPr>
        <w:t xml:space="preserve"> </w:t>
      </w:r>
      <w:r w:rsidRPr="00FF191A">
        <w:rPr>
          <w:i/>
        </w:rPr>
        <w:t>НПФ</w:t>
      </w:r>
      <w:r w:rsidR="00FF191A" w:rsidRPr="00FF191A">
        <w:rPr>
          <w:i/>
        </w:rPr>
        <w:t xml:space="preserve"> «</w:t>
      </w:r>
      <w:r w:rsidRPr="00FF191A">
        <w:rPr>
          <w:i/>
        </w:rPr>
        <w:t>Согласие</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 xml:space="preserve">» </w:t>
      </w:r>
      <w:r w:rsidRPr="00FF191A">
        <w:rPr>
          <w:i/>
        </w:rPr>
        <w:t>100%</w:t>
      </w:r>
      <w:r w:rsidR="00FF191A" w:rsidRPr="00FF191A">
        <w:rPr>
          <w:i/>
        </w:rPr>
        <w:t xml:space="preserve"> </w:t>
      </w:r>
      <w:r w:rsidRPr="00FF191A">
        <w:rPr>
          <w:i/>
        </w:rPr>
        <w:t>капитала</w:t>
      </w:r>
      <w:r w:rsidR="00FF191A" w:rsidRPr="00FF191A">
        <w:rPr>
          <w:i/>
        </w:rPr>
        <w:t xml:space="preserve"> </w:t>
      </w:r>
      <w:r w:rsidRPr="00FF191A">
        <w:rPr>
          <w:i/>
        </w:rPr>
        <w:t>принадлежит</w:t>
      </w:r>
      <w:r w:rsidR="00FF191A" w:rsidRPr="00FF191A">
        <w:rPr>
          <w:i/>
        </w:rPr>
        <w:t xml:space="preserve"> </w:t>
      </w:r>
      <w:r w:rsidRPr="00FF191A">
        <w:rPr>
          <w:i/>
        </w:rPr>
        <w:t>ООО</w:t>
      </w:r>
      <w:r w:rsidR="00FF191A" w:rsidRPr="00FF191A">
        <w:rPr>
          <w:i/>
        </w:rPr>
        <w:t xml:space="preserve"> </w:t>
      </w:r>
      <w:r w:rsidRPr="00FF191A">
        <w:rPr>
          <w:i/>
        </w:rPr>
        <w:t>СК</w:t>
      </w:r>
      <w:r w:rsidR="00FF191A" w:rsidRPr="00FF191A">
        <w:rPr>
          <w:i/>
        </w:rPr>
        <w:t xml:space="preserve"> «</w:t>
      </w:r>
      <w:r w:rsidRPr="00FF191A">
        <w:rPr>
          <w:i/>
        </w:rPr>
        <w:t>Согласие</w:t>
      </w:r>
      <w:r w:rsidR="00FF191A" w:rsidRPr="00FF191A">
        <w:rPr>
          <w:i/>
        </w:rPr>
        <w:t>»</w:t>
      </w:r>
      <w:r w:rsidRPr="00FF191A">
        <w:rPr>
          <w:i/>
        </w:rPr>
        <w:t>.</w:t>
      </w:r>
      <w:r w:rsidR="00FF191A" w:rsidRPr="00FF191A">
        <w:rPr>
          <w:i/>
        </w:rPr>
        <w:t xml:space="preserve"> </w:t>
      </w:r>
      <w:r w:rsidRPr="00FF191A">
        <w:rPr>
          <w:i/>
        </w:rPr>
        <w:t>Гендиректором</w:t>
      </w:r>
      <w:r w:rsidR="00FF191A" w:rsidRPr="00FF191A">
        <w:rPr>
          <w:i/>
        </w:rPr>
        <w:t xml:space="preserve"> </w:t>
      </w:r>
      <w:r w:rsidRPr="00FF191A">
        <w:rPr>
          <w:i/>
        </w:rPr>
        <w:t>НПФ</w:t>
      </w:r>
      <w:r w:rsidR="00FF191A" w:rsidRPr="00FF191A">
        <w:rPr>
          <w:i/>
        </w:rPr>
        <w:t xml:space="preserve"> </w:t>
      </w:r>
      <w:r w:rsidRPr="00FF191A">
        <w:rPr>
          <w:i/>
        </w:rPr>
        <w:t>стал</w:t>
      </w:r>
      <w:r w:rsidR="00FF191A" w:rsidRPr="00FF191A">
        <w:rPr>
          <w:i/>
        </w:rPr>
        <w:t xml:space="preserve"> </w:t>
      </w:r>
      <w:r w:rsidRPr="00FF191A">
        <w:rPr>
          <w:i/>
        </w:rPr>
        <w:t>бывший</w:t>
      </w:r>
      <w:r w:rsidR="00FF191A" w:rsidRPr="00FF191A">
        <w:rPr>
          <w:i/>
        </w:rPr>
        <w:t xml:space="preserve"> </w:t>
      </w:r>
      <w:r w:rsidRPr="00FF191A">
        <w:rPr>
          <w:i/>
        </w:rPr>
        <w:t>вице-президент</w:t>
      </w:r>
      <w:r w:rsidR="00FF191A" w:rsidRPr="00FF191A">
        <w:rPr>
          <w:i/>
        </w:rPr>
        <w:t xml:space="preserve"> </w:t>
      </w:r>
      <w:r w:rsidRPr="00FF191A">
        <w:rPr>
          <w:i/>
        </w:rPr>
        <w:t>Всероссийского</w:t>
      </w:r>
      <w:r w:rsidR="00FF191A" w:rsidRPr="00FF191A">
        <w:rPr>
          <w:i/>
        </w:rPr>
        <w:t xml:space="preserve"> </w:t>
      </w:r>
      <w:r w:rsidRPr="00FF191A">
        <w:rPr>
          <w:i/>
        </w:rPr>
        <w:t>союза</w:t>
      </w:r>
      <w:r w:rsidR="00FF191A" w:rsidRPr="00FF191A">
        <w:rPr>
          <w:i/>
        </w:rPr>
        <w:t xml:space="preserve"> </w:t>
      </w:r>
      <w:r w:rsidRPr="00FF191A">
        <w:rPr>
          <w:i/>
        </w:rPr>
        <w:t>страховщиков</w:t>
      </w:r>
      <w:r w:rsidR="00FF191A" w:rsidRPr="00FF191A">
        <w:rPr>
          <w:i/>
        </w:rPr>
        <w:t xml:space="preserve"> </w:t>
      </w:r>
      <w:r w:rsidRPr="00FF191A">
        <w:rPr>
          <w:i/>
        </w:rPr>
        <w:t>(ВСС)</w:t>
      </w:r>
      <w:r w:rsidR="00FF191A" w:rsidRPr="00FF191A">
        <w:rPr>
          <w:i/>
        </w:rPr>
        <w:t xml:space="preserve"> </w:t>
      </w:r>
      <w:r w:rsidRPr="00FF191A">
        <w:rPr>
          <w:i/>
        </w:rPr>
        <w:t>Виктор</w:t>
      </w:r>
      <w:r w:rsidR="00FF191A" w:rsidRPr="00FF191A">
        <w:rPr>
          <w:i/>
        </w:rPr>
        <w:t xml:space="preserve"> </w:t>
      </w:r>
      <w:r w:rsidRPr="00FF191A">
        <w:rPr>
          <w:i/>
        </w:rPr>
        <w:t>Дубровин.</w:t>
      </w:r>
      <w:r w:rsidR="00FF191A" w:rsidRPr="00FF191A">
        <w:rPr>
          <w:i/>
        </w:rPr>
        <w:t xml:space="preserve"> </w:t>
      </w:r>
      <w:r w:rsidRPr="00FF191A">
        <w:rPr>
          <w:i/>
        </w:rPr>
        <w:t>Бенефициаром</w:t>
      </w:r>
      <w:r w:rsidR="00FF191A" w:rsidRPr="00FF191A">
        <w:rPr>
          <w:i/>
        </w:rPr>
        <w:t xml:space="preserve"> </w:t>
      </w:r>
      <w:r w:rsidRPr="00FF191A">
        <w:rPr>
          <w:i/>
        </w:rPr>
        <w:t>НПФ</w:t>
      </w:r>
      <w:r w:rsidR="00FF191A" w:rsidRPr="00FF191A">
        <w:rPr>
          <w:i/>
        </w:rPr>
        <w:t xml:space="preserve"> «</w:t>
      </w:r>
      <w:r w:rsidRPr="00FF191A">
        <w:rPr>
          <w:i/>
        </w:rPr>
        <w:t>Согласие</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 xml:space="preserve">» </w:t>
      </w:r>
      <w:r w:rsidRPr="00FF191A">
        <w:rPr>
          <w:i/>
        </w:rPr>
        <w:t>выступает</w:t>
      </w:r>
      <w:r w:rsidR="00FF191A" w:rsidRPr="00FF191A">
        <w:rPr>
          <w:i/>
        </w:rPr>
        <w:t xml:space="preserve"> </w:t>
      </w:r>
      <w:r w:rsidRPr="00FF191A">
        <w:rPr>
          <w:i/>
        </w:rPr>
        <w:t>бизнесмен</w:t>
      </w:r>
      <w:r w:rsidR="00FF191A" w:rsidRPr="00FF191A">
        <w:rPr>
          <w:i/>
        </w:rPr>
        <w:t xml:space="preserve"> </w:t>
      </w:r>
      <w:r w:rsidRPr="00FF191A">
        <w:rPr>
          <w:i/>
        </w:rPr>
        <w:t>Михаил</w:t>
      </w:r>
      <w:r w:rsidR="00FF191A" w:rsidRPr="00FF191A">
        <w:rPr>
          <w:i/>
        </w:rPr>
        <w:t xml:space="preserve"> </w:t>
      </w:r>
      <w:r w:rsidRPr="00FF191A">
        <w:rPr>
          <w:i/>
        </w:rPr>
        <w:t>Прохоров,</w:t>
      </w:r>
      <w:r w:rsidR="00FF191A" w:rsidRPr="00FF191A">
        <w:rPr>
          <w:i/>
        </w:rPr>
        <w:t xml:space="preserve"> </w:t>
      </w:r>
      <w:hyperlink w:anchor="А101" w:history="1">
        <w:r w:rsidRPr="00FF191A">
          <w:rPr>
            <w:rStyle w:val="a3"/>
            <w:i/>
          </w:rPr>
          <w:t>сообщает</w:t>
        </w:r>
        <w:r w:rsidR="00FF191A" w:rsidRPr="00FF191A">
          <w:rPr>
            <w:rStyle w:val="a3"/>
            <w:i/>
          </w:rPr>
          <w:t xml:space="preserve"> «</w:t>
        </w:r>
        <w:r w:rsidRPr="00FF191A">
          <w:rPr>
            <w:rStyle w:val="a3"/>
            <w:i/>
          </w:rPr>
          <w:t>Финмаркет</w:t>
        </w:r>
        <w:r w:rsidR="00FF191A" w:rsidRPr="00FF191A">
          <w:rPr>
            <w:rStyle w:val="a3"/>
            <w:i/>
          </w:rPr>
          <w:t>»</w:t>
        </w:r>
      </w:hyperlink>
    </w:p>
    <w:p w14:paraId="78D99ED6" w14:textId="77777777" w:rsidR="007F1617" w:rsidRPr="00FF191A" w:rsidRDefault="007F1617" w:rsidP="00676D5F">
      <w:pPr>
        <w:numPr>
          <w:ilvl w:val="0"/>
          <w:numId w:val="25"/>
        </w:numPr>
        <w:rPr>
          <w:i/>
        </w:rPr>
      </w:pPr>
      <w:r w:rsidRPr="00FF191A">
        <w:rPr>
          <w:i/>
        </w:rPr>
        <w:t>Негосударственный</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 xml:space="preserve"> «</w:t>
      </w:r>
      <w:r w:rsidRPr="00FF191A">
        <w:rPr>
          <w:i/>
        </w:rPr>
        <w:t>Будущее</w:t>
      </w:r>
      <w:r w:rsidR="00FF191A" w:rsidRPr="00FF191A">
        <w:rPr>
          <w:i/>
        </w:rPr>
        <w:t>»</w:t>
      </w:r>
      <w:r w:rsidRPr="00FF191A">
        <w:rPr>
          <w:i/>
        </w:rPr>
        <w:t>,</w:t>
      </w:r>
      <w:r w:rsidR="00FF191A" w:rsidRPr="00FF191A">
        <w:rPr>
          <w:i/>
        </w:rPr>
        <w:t xml:space="preserve"> </w:t>
      </w:r>
      <w:r w:rsidRPr="00FF191A">
        <w:rPr>
          <w:i/>
        </w:rPr>
        <w:t>который</w:t>
      </w:r>
      <w:r w:rsidR="00FF191A" w:rsidRPr="00FF191A">
        <w:rPr>
          <w:i/>
        </w:rPr>
        <w:t xml:space="preserve"> </w:t>
      </w:r>
      <w:r w:rsidRPr="00FF191A">
        <w:rPr>
          <w:i/>
        </w:rPr>
        <w:t>входит</w:t>
      </w:r>
      <w:r w:rsidR="00FF191A" w:rsidRPr="00FF191A">
        <w:rPr>
          <w:i/>
        </w:rPr>
        <w:t xml:space="preserve"> </w:t>
      </w:r>
      <w:r w:rsidRPr="00FF191A">
        <w:rPr>
          <w:i/>
        </w:rPr>
        <w:t>в</w:t>
      </w:r>
      <w:r w:rsidR="00FF191A" w:rsidRPr="00FF191A">
        <w:rPr>
          <w:i/>
        </w:rPr>
        <w:t xml:space="preserve"> </w:t>
      </w:r>
      <w:r w:rsidRPr="00FF191A">
        <w:rPr>
          <w:i/>
        </w:rPr>
        <w:t>группу</w:t>
      </w:r>
      <w:r w:rsidR="00FF191A" w:rsidRPr="00FF191A">
        <w:rPr>
          <w:i/>
        </w:rPr>
        <w:t xml:space="preserve"> </w:t>
      </w:r>
      <w:r w:rsidRPr="00FF191A">
        <w:rPr>
          <w:i/>
        </w:rPr>
        <w:t>компаний</w:t>
      </w:r>
      <w:r w:rsidR="00FF191A" w:rsidRPr="00FF191A">
        <w:rPr>
          <w:i/>
        </w:rPr>
        <w:t xml:space="preserve"> «</w:t>
      </w:r>
      <w:r w:rsidRPr="00FF191A">
        <w:rPr>
          <w:i/>
        </w:rPr>
        <w:t>Регион</w:t>
      </w:r>
      <w:r w:rsidR="00FF191A" w:rsidRPr="00FF191A">
        <w:rPr>
          <w:i/>
        </w:rPr>
        <w:t>»</w:t>
      </w:r>
      <w:r w:rsidRPr="00FF191A">
        <w:rPr>
          <w:i/>
        </w:rPr>
        <w:t>,</w:t>
      </w:r>
      <w:r w:rsidR="00FF191A" w:rsidRPr="00FF191A">
        <w:rPr>
          <w:i/>
        </w:rPr>
        <w:t xml:space="preserve"> </w:t>
      </w:r>
      <w:r w:rsidRPr="00FF191A">
        <w:rPr>
          <w:i/>
        </w:rPr>
        <w:t>присоединит</w:t>
      </w:r>
      <w:r w:rsidR="00FF191A" w:rsidRPr="00FF191A">
        <w:rPr>
          <w:i/>
        </w:rPr>
        <w:t xml:space="preserve"> </w:t>
      </w:r>
      <w:r w:rsidRPr="00FF191A">
        <w:rPr>
          <w:i/>
        </w:rPr>
        <w:t>к</w:t>
      </w:r>
      <w:r w:rsidR="00FF191A" w:rsidRPr="00FF191A">
        <w:rPr>
          <w:i/>
        </w:rPr>
        <w:t xml:space="preserve"> </w:t>
      </w:r>
      <w:r w:rsidRPr="00FF191A">
        <w:rPr>
          <w:i/>
        </w:rPr>
        <w:t>себе</w:t>
      </w:r>
      <w:r w:rsidR="00FF191A" w:rsidRPr="00FF191A">
        <w:rPr>
          <w:i/>
        </w:rPr>
        <w:t xml:space="preserve"> </w:t>
      </w:r>
      <w:r w:rsidRPr="00FF191A">
        <w:rPr>
          <w:i/>
        </w:rPr>
        <w:t>сразу</w:t>
      </w:r>
      <w:r w:rsidR="00FF191A" w:rsidRPr="00FF191A">
        <w:rPr>
          <w:i/>
        </w:rPr>
        <w:t xml:space="preserve"> </w:t>
      </w:r>
      <w:r w:rsidRPr="00FF191A">
        <w:rPr>
          <w:i/>
        </w:rPr>
        <w:t>шесть</w:t>
      </w:r>
      <w:r w:rsidR="00FF191A" w:rsidRPr="00FF191A">
        <w:rPr>
          <w:i/>
        </w:rPr>
        <w:t xml:space="preserve"> </w:t>
      </w:r>
      <w:r w:rsidRPr="00FF191A">
        <w:rPr>
          <w:i/>
        </w:rPr>
        <w:t>фондов.</w:t>
      </w:r>
      <w:r w:rsidR="00FF191A" w:rsidRPr="00FF191A">
        <w:rPr>
          <w:i/>
        </w:rPr>
        <w:t xml:space="preserve"> </w:t>
      </w:r>
      <w:r w:rsidRPr="00FF191A">
        <w:rPr>
          <w:i/>
        </w:rPr>
        <w:t>Все</w:t>
      </w:r>
      <w:r w:rsidR="00FF191A" w:rsidRPr="00FF191A">
        <w:rPr>
          <w:i/>
        </w:rPr>
        <w:t xml:space="preserve"> </w:t>
      </w:r>
      <w:r w:rsidRPr="00FF191A">
        <w:rPr>
          <w:i/>
        </w:rPr>
        <w:t>они</w:t>
      </w:r>
      <w:r w:rsidR="00FF191A" w:rsidRPr="00FF191A">
        <w:rPr>
          <w:i/>
        </w:rPr>
        <w:t xml:space="preserve"> </w:t>
      </w:r>
      <w:r w:rsidRPr="00FF191A">
        <w:rPr>
          <w:i/>
        </w:rPr>
        <w:t>также</w:t>
      </w:r>
      <w:r w:rsidR="00FF191A" w:rsidRPr="00FF191A">
        <w:rPr>
          <w:i/>
        </w:rPr>
        <w:t xml:space="preserve"> </w:t>
      </w:r>
      <w:r w:rsidRPr="00FF191A">
        <w:rPr>
          <w:i/>
        </w:rPr>
        <w:t>входят</w:t>
      </w:r>
      <w:r w:rsidR="00FF191A" w:rsidRPr="00FF191A">
        <w:rPr>
          <w:i/>
        </w:rPr>
        <w:t xml:space="preserve"> </w:t>
      </w:r>
      <w:r w:rsidRPr="00FF191A">
        <w:rPr>
          <w:i/>
        </w:rPr>
        <w:t>в</w:t>
      </w:r>
      <w:r w:rsidR="00FF191A" w:rsidRPr="00FF191A">
        <w:rPr>
          <w:i/>
        </w:rPr>
        <w:t xml:space="preserve"> </w:t>
      </w:r>
      <w:r w:rsidRPr="00FF191A">
        <w:rPr>
          <w:i/>
        </w:rPr>
        <w:t>дивизион</w:t>
      </w:r>
      <w:r w:rsidR="00FF191A" w:rsidRPr="00FF191A">
        <w:rPr>
          <w:i/>
        </w:rPr>
        <w:t xml:space="preserve"> «</w:t>
      </w:r>
      <w:r w:rsidRPr="00FF191A">
        <w:rPr>
          <w:i/>
        </w:rPr>
        <w:t>Региона</w:t>
      </w:r>
      <w:r w:rsidR="00FF191A" w:rsidRPr="00FF191A">
        <w:rPr>
          <w:i/>
        </w:rPr>
        <w:t>»</w:t>
      </w:r>
      <w:r w:rsidRPr="00FF191A">
        <w:rPr>
          <w:i/>
        </w:rPr>
        <w:t>,</w:t>
      </w:r>
      <w:r w:rsidR="00FF191A" w:rsidRPr="00FF191A">
        <w:rPr>
          <w:i/>
        </w:rPr>
        <w:t xml:space="preserve"> </w:t>
      </w:r>
      <w:r w:rsidRPr="00FF191A">
        <w:rPr>
          <w:i/>
        </w:rPr>
        <w:t>следует</w:t>
      </w:r>
      <w:r w:rsidR="00FF191A" w:rsidRPr="00FF191A">
        <w:rPr>
          <w:i/>
        </w:rPr>
        <w:t xml:space="preserve"> </w:t>
      </w:r>
      <w:r w:rsidRPr="00FF191A">
        <w:rPr>
          <w:i/>
        </w:rPr>
        <w:t>из</w:t>
      </w:r>
      <w:r w:rsidR="00FF191A" w:rsidRPr="00FF191A">
        <w:rPr>
          <w:i/>
        </w:rPr>
        <w:t xml:space="preserve"> </w:t>
      </w:r>
      <w:r w:rsidRPr="00FF191A">
        <w:rPr>
          <w:i/>
        </w:rPr>
        <w:t>уведомления</w:t>
      </w:r>
      <w:r w:rsidR="00FF191A" w:rsidRPr="00FF191A">
        <w:rPr>
          <w:i/>
        </w:rPr>
        <w:t xml:space="preserve"> </w:t>
      </w:r>
      <w:r w:rsidRPr="00FF191A">
        <w:rPr>
          <w:i/>
        </w:rPr>
        <w:t>на</w:t>
      </w:r>
      <w:r w:rsidR="00FF191A" w:rsidRPr="00FF191A">
        <w:rPr>
          <w:i/>
        </w:rPr>
        <w:t xml:space="preserve"> </w:t>
      </w:r>
      <w:r w:rsidRPr="00FF191A">
        <w:rPr>
          <w:i/>
        </w:rPr>
        <w:t>сайте</w:t>
      </w:r>
      <w:r w:rsidR="00FF191A" w:rsidRPr="00FF191A">
        <w:rPr>
          <w:i/>
        </w:rPr>
        <w:t xml:space="preserve"> </w:t>
      </w:r>
      <w:r w:rsidRPr="00FF191A">
        <w:rPr>
          <w:i/>
        </w:rPr>
        <w:t>организации.</w:t>
      </w:r>
      <w:r w:rsidR="00FF191A" w:rsidRPr="00FF191A">
        <w:rPr>
          <w:i/>
        </w:rPr>
        <w:t xml:space="preserve"> </w:t>
      </w:r>
      <w:r w:rsidRPr="00FF191A">
        <w:rPr>
          <w:i/>
        </w:rPr>
        <w:t>В</w:t>
      </w:r>
      <w:r w:rsidR="00FF191A" w:rsidRPr="00FF191A">
        <w:rPr>
          <w:i/>
        </w:rPr>
        <w:t xml:space="preserve"> </w:t>
      </w:r>
      <w:r w:rsidRPr="00FF191A">
        <w:rPr>
          <w:i/>
        </w:rPr>
        <w:t>результате</w:t>
      </w:r>
      <w:r w:rsidR="00FF191A" w:rsidRPr="00FF191A">
        <w:rPr>
          <w:i/>
        </w:rPr>
        <w:t xml:space="preserve"> </w:t>
      </w:r>
      <w:r w:rsidRPr="00FF191A">
        <w:rPr>
          <w:i/>
        </w:rPr>
        <w:t>реорганизации</w:t>
      </w:r>
      <w:r w:rsidR="00FF191A" w:rsidRPr="00FF191A">
        <w:rPr>
          <w:i/>
        </w:rPr>
        <w:t xml:space="preserve"> </w:t>
      </w:r>
      <w:r w:rsidRPr="00FF191A">
        <w:rPr>
          <w:i/>
        </w:rPr>
        <w:t>НПФ</w:t>
      </w:r>
      <w:r w:rsidR="00FF191A" w:rsidRPr="00FF191A">
        <w:rPr>
          <w:i/>
        </w:rPr>
        <w:t xml:space="preserve"> «</w:t>
      </w:r>
      <w:r w:rsidRPr="00FF191A">
        <w:rPr>
          <w:i/>
        </w:rPr>
        <w:t>Будущее</w:t>
      </w:r>
      <w:r w:rsidR="00FF191A" w:rsidRPr="00FF191A">
        <w:rPr>
          <w:i/>
        </w:rPr>
        <w:t xml:space="preserve">» </w:t>
      </w:r>
      <w:r w:rsidRPr="00FF191A">
        <w:rPr>
          <w:i/>
        </w:rPr>
        <w:t>станет</w:t>
      </w:r>
      <w:r w:rsidR="00FF191A" w:rsidRPr="00FF191A">
        <w:rPr>
          <w:i/>
        </w:rPr>
        <w:t xml:space="preserve"> </w:t>
      </w:r>
      <w:r w:rsidRPr="00FF191A">
        <w:rPr>
          <w:i/>
        </w:rPr>
        <w:t>универсальным</w:t>
      </w:r>
      <w:r w:rsidR="00FF191A" w:rsidRPr="00FF191A">
        <w:rPr>
          <w:i/>
        </w:rPr>
        <w:t xml:space="preserve"> </w:t>
      </w:r>
      <w:r w:rsidRPr="00FF191A">
        <w:rPr>
          <w:i/>
        </w:rPr>
        <w:t>правопреемником</w:t>
      </w:r>
      <w:r w:rsidR="00FF191A" w:rsidRPr="00FF191A">
        <w:rPr>
          <w:i/>
        </w:rPr>
        <w:t xml:space="preserve"> </w:t>
      </w:r>
      <w:r w:rsidRPr="00FF191A">
        <w:rPr>
          <w:i/>
        </w:rPr>
        <w:t>всех</w:t>
      </w:r>
      <w:r w:rsidR="00FF191A" w:rsidRPr="00FF191A">
        <w:rPr>
          <w:i/>
        </w:rPr>
        <w:t xml:space="preserve"> </w:t>
      </w:r>
      <w:r w:rsidRPr="00FF191A">
        <w:rPr>
          <w:i/>
        </w:rPr>
        <w:t>этих</w:t>
      </w:r>
      <w:r w:rsidR="00FF191A" w:rsidRPr="00FF191A">
        <w:rPr>
          <w:i/>
        </w:rPr>
        <w:t xml:space="preserve"> </w:t>
      </w:r>
      <w:r w:rsidRPr="00FF191A">
        <w:rPr>
          <w:i/>
        </w:rPr>
        <w:t>фондов,</w:t>
      </w:r>
      <w:r w:rsidR="00FF191A" w:rsidRPr="00FF191A">
        <w:rPr>
          <w:i/>
        </w:rPr>
        <w:t xml:space="preserve"> </w:t>
      </w:r>
      <w:r w:rsidRPr="00FF191A">
        <w:rPr>
          <w:i/>
        </w:rPr>
        <w:t>включая</w:t>
      </w:r>
      <w:r w:rsidR="00FF191A" w:rsidRPr="00FF191A">
        <w:rPr>
          <w:i/>
        </w:rPr>
        <w:t xml:space="preserve"> </w:t>
      </w:r>
      <w:r w:rsidRPr="00FF191A">
        <w:rPr>
          <w:i/>
        </w:rPr>
        <w:t>предоставление</w:t>
      </w:r>
      <w:r w:rsidR="00FF191A" w:rsidRPr="00FF191A">
        <w:rPr>
          <w:i/>
        </w:rPr>
        <w:t xml:space="preserve"> </w:t>
      </w:r>
      <w:r w:rsidRPr="00FF191A">
        <w:rPr>
          <w:i/>
        </w:rPr>
        <w:t>всех</w:t>
      </w:r>
      <w:r w:rsidR="00FF191A" w:rsidRPr="00FF191A">
        <w:rPr>
          <w:i/>
        </w:rPr>
        <w:t xml:space="preserve"> </w:t>
      </w:r>
      <w:r w:rsidRPr="00FF191A">
        <w:rPr>
          <w:i/>
        </w:rPr>
        <w:t>видов</w:t>
      </w:r>
      <w:r w:rsidR="00FF191A" w:rsidRPr="00FF191A">
        <w:rPr>
          <w:i/>
        </w:rPr>
        <w:t xml:space="preserve"> </w:t>
      </w:r>
      <w:r w:rsidRPr="00FF191A">
        <w:rPr>
          <w:i/>
        </w:rPr>
        <w:t>услуг,</w:t>
      </w:r>
      <w:r w:rsidR="00FF191A" w:rsidRPr="00FF191A">
        <w:rPr>
          <w:i/>
        </w:rPr>
        <w:t xml:space="preserve"> </w:t>
      </w:r>
      <w:r w:rsidRPr="00FF191A">
        <w:rPr>
          <w:i/>
        </w:rPr>
        <w:t>назначение</w:t>
      </w:r>
      <w:r w:rsidR="00FF191A" w:rsidRPr="00FF191A">
        <w:rPr>
          <w:i/>
        </w:rPr>
        <w:t xml:space="preserve"> </w:t>
      </w:r>
      <w:r w:rsidRPr="00FF191A">
        <w:rPr>
          <w:i/>
        </w:rPr>
        <w:t>и</w:t>
      </w:r>
      <w:r w:rsidR="00FF191A" w:rsidRPr="00FF191A">
        <w:rPr>
          <w:i/>
        </w:rPr>
        <w:t xml:space="preserve"> </w:t>
      </w:r>
      <w:r w:rsidRPr="00FF191A">
        <w:rPr>
          <w:i/>
        </w:rPr>
        <w:t>выплаты</w:t>
      </w:r>
      <w:r w:rsidR="00FF191A" w:rsidRPr="00FF191A">
        <w:rPr>
          <w:i/>
        </w:rPr>
        <w:t xml:space="preserve"> </w:t>
      </w:r>
      <w:r w:rsidRPr="00FF191A">
        <w:rPr>
          <w:i/>
        </w:rPr>
        <w:t>всех</w:t>
      </w:r>
      <w:r w:rsidR="00FF191A" w:rsidRPr="00FF191A">
        <w:rPr>
          <w:i/>
        </w:rPr>
        <w:t xml:space="preserve"> </w:t>
      </w:r>
      <w:r w:rsidRPr="00FF191A">
        <w:rPr>
          <w:i/>
        </w:rPr>
        <w:t>видов</w:t>
      </w:r>
      <w:r w:rsidR="00FF191A" w:rsidRPr="00FF191A">
        <w:rPr>
          <w:i/>
        </w:rPr>
        <w:t xml:space="preserve"> </w:t>
      </w:r>
      <w:r w:rsidRPr="00FF191A">
        <w:rPr>
          <w:i/>
        </w:rPr>
        <w:t>пенсий</w:t>
      </w:r>
      <w:r w:rsidR="00FF191A" w:rsidRPr="00FF191A">
        <w:rPr>
          <w:i/>
        </w:rPr>
        <w:t xml:space="preserve"> </w:t>
      </w:r>
      <w:r w:rsidRPr="00FF191A">
        <w:rPr>
          <w:i/>
        </w:rPr>
        <w:t>и</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отмечается</w:t>
      </w:r>
      <w:r w:rsidR="00FF191A" w:rsidRPr="00FF191A">
        <w:rPr>
          <w:i/>
        </w:rPr>
        <w:t xml:space="preserve"> </w:t>
      </w:r>
      <w:r w:rsidRPr="00FF191A">
        <w:rPr>
          <w:i/>
        </w:rPr>
        <w:t>в</w:t>
      </w:r>
      <w:r w:rsidR="00FF191A" w:rsidRPr="00FF191A">
        <w:rPr>
          <w:i/>
        </w:rPr>
        <w:t xml:space="preserve"> </w:t>
      </w:r>
      <w:r w:rsidRPr="00FF191A">
        <w:rPr>
          <w:i/>
        </w:rPr>
        <w:t>уведомлении,</w:t>
      </w:r>
      <w:r w:rsidR="00FF191A" w:rsidRPr="00FF191A">
        <w:rPr>
          <w:i/>
        </w:rPr>
        <w:t xml:space="preserve"> </w:t>
      </w:r>
      <w:hyperlink w:anchor="А102" w:history="1">
        <w:r w:rsidRPr="00FF191A">
          <w:rPr>
            <w:rStyle w:val="a3"/>
            <w:i/>
          </w:rPr>
          <w:t>передает</w:t>
        </w:r>
        <w:r w:rsidR="00FF191A" w:rsidRPr="00FF191A">
          <w:rPr>
            <w:rStyle w:val="a3"/>
            <w:i/>
          </w:rPr>
          <w:t xml:space="preserve"> «</w:t>
        </w:r>
        <w:r w:rsidRPr="00FF191A">
          <w:rPr>
            <w:rStyle w:val="a3"/>
            <w:i/>
          </w:rPr>
          <w:t>Пенсия.pro</w:t>
        </w:r>
        <w:r w:rsidR="00FF191A" w:rsidRPr="00FF191A">
          <w:rPr>
            <w:rStyle w:val="a3"/>
            <w:i/>
          </w:rPr>
          <w:t>»</w:t>
        </w:r>
      </w:hyperlink>
    </w:p>
    <w:p w14:paraId="4FAF6776" w14:textId="77777777" w:rsidR="007F1617" w:rsidRPr="00FF191A" w:rsidRDefault="007F1617" w:rsidP="00676D5F">
      <w:pPr>
        <w:numPr>
          <w:ilvl w:val="0"/>
          <w:numId w:val="25"/>
        </w:numPr>
        <w:rPr>
          <w:i/>
        </w:rPr>
      </w:pPr>
      <w:r w:rsidRPr="00FF191A">
        <w:rPr>
          <w:i/>
        </w:rPr>
        <w:t>Страховая</w:t>
      </w:r>
      <w:r w:rsidR="00FF191A" w:rsidRPr="00FF191A">
        <w:rPr>
          <w:i/>
        </w:rPr>
        <w:t xml:space="preserve"> </w:t>
      </w:r>
      <w:r w:rsidRPr="00FF191A">
        <w:rPr>
          <w:i/>
        </w:rPr>
        <w:t>компания</w:t>
      </w:r>
      <w:r w:rsidR="00FF191A" w:rsidRPr="00FF191A">
        <w:rPr>
          <w:i/>
        </w:rPr>
        <w:t xml:space="preserve"> «</w:t>
      </w:r>
      <w:r w:rsidRPr="00FF191A">
        <w:rPr>
          <w:i/>
        </w:rPr>
        <w:t>Сбербанк</w:t>
      </w:r>
      <w:r w:rsidR="00FF191A" w:rsidRPr="00FF191A">
        <w:rPr>
          <w:i/>
        </w:rPr>
        <w:t xml:space="preserve"> </w:t>
      </w:r>
      <w:r w:rsidRPr="00FF191A">
        <w:rPr>
          <w:i/>
        </w:rPr>
        <w:t>страхование</w:t>
      </w:r>
      <w:r w:rsidR="00FF191A" w:rsidRPr="00FF191A">
        <w:rPr>
          <w:i/>
        </w:rPr>
        <w:t xml:space="preserve"> </w:t>
      </w:r>
      <w:r w:rsidRPr="00FF191A">
        <w:rPr>
          <w:i/>
        </w:rPr>
        <w:t>жизни</w:t>
      </w:r>
      <w:r w:rsidR="00FF191A" w:rsidRPr="00FF191A">
        <w:rPr>
          <w:i/>
        </w:rPr>
        <w:t xml:space="preserve">» </w:t>
      </w:r>
      <w:r w:rsidRPr="00FF191A">
        <w:rPr>
          <w:i/>
        </w:rPr>
        <w:t>в</w:t>
      </w:r>
      <w:r w:rsidR="00FF191A" w:rsidRPr="00FF191A">
        <w:rPr>
          <w:i/>
        </w:rPr>
        <w:t xml:space="preserve"> </w:t>
      </w:r>
      <w:r w:rsidRPr="00FF191A">
        <w:rPr>
          <w:i/>
        </w:rPr>
        <w:t>четверг,</w:t>
      </w:r>
      <w:r w:rsidR="00FF191A" w:rsidRPr="00FF191A">
        <w:rPr>
          <w:i/>
        </w:rPr>
        <w:t xml:space="preserve"> </w:t>
      </w:r>
      <w:r w:rsidRPr="00FF191A">
        <w:rPr>
          <w:i/>
        </w:rPr>
        <w:t>9</w:t>
      </w:r>
      <w:r w:rsidR="00FF191A" w:rsidRPr="00FF191A">
        <w:rPr>
          <w:i/>
        </w:rPr>
        <w:t xml:space="preserve"> </w:t>
      </w:r>
      <w:r w:rsidRPr="00FF191A">
        <w:rPr>
          <w:i/>
        </w:rPr>
        <w:t>января,</w:t>
      </w:r>
      <w:r w:rsidR="00FF191A" w:rsidRPr="00FF191A">
        <w:rPr>
          <w:i/>
        </w:rPr>
        <w:t xml:space="preserve"> </w:t>
      </w:r>
      <w:r w:rsidRPr="00FF191A">
        <w:rPr>
          <w:i/>
        </w:rPr>
        <w:t>получила</w:t>
      </w:r>
      <w:r w:rsidR="00FF191A" w:rsidRPr="00FF191A">
        <w:rPr>
          <w:i/>
        </w:rPr>
        <w:t xml:space="preserve"> </w:t>
      </w:r>
      <w:r w:rsidRPr="00FF191A">
        <w:rPr>
          <w:i/>
        </w:rPr>
        <w:t>от</w:t>
      </w:r>
      <w:r w:rsidR="00FF191A" w:rsidRPr="00FF191A">
        <w:rPr>
          <w:i/>
        </w:rPr>
        <w:t xml:space="preserve"> </w:t>
      </w:r>
      <w:r w:rsidRPr="00FF191A">
        <w:rPr>
          <w:i/>
        </w:rPr>
        <w:t>Банка</w:t>
      </w:r>
      <w:r w:rsidR="00FF191A" w:rsidRPr="00FF191A">
        <w:rPr>
          <w:i/>
        </w:rPr>
        <w:t xml:space="preserve"> </w:t>
      </w:r>
      <w:r w:rsidRPr="00FF191A">
        <w:rPr>
          <w:i/>
        </w:rPr>
        <w:t>России</w:t>
      </w:r>
      <w:r w:rsidR="00FF191A" w:rsidRPr="00FF191A">
        <w:rPr>
          <w:i/>
        </w:rPr>
        <w:t xml:space="preserve"> </w:t>
      </w:r>
      <w:r w:rsidRPr="00FF191A">
        <w:rPr>
          <w:i/>
        </w:rPr>
        <w:t>лицензию</w:t>
      </w:r>
      <w:r w:rsidR="00FF191A" w:rsidRPr="00FF191A">
        <w:rPr>
          <w:i/>
        </w:rPr>
        <w:t xml:space="preserve"> </w:t>
      </w:r>
      <w:r w:rsidRPr="00FF191A">
        <w:rPr>
          <w:i/>
        </w:rPr>
        <w:t>на</w:t>
      </w:r>
      <w:r w:rsidR="00FF191A" w:rsidRPr="00FF191A">
        <w:rPr>
          <w:i/>
        </w:rPr>
        <w:t xml:space="preserve"> </w:t>
      </w:r>
      <w:r w:rsidRPr="00FF191A">
        <w:rPr>
          <w:i/>
        </w:rPr>
        <w:t>осуществление</w:t>
      </w:r>
      <w:r w:rsidR="00FF191A" w:rsidRPr="00FF191A">
        <w:rPr>
          <w:i/>
        </w:rPr>
        <w:t xml:space="preserve"> </w:t>
      </w:r>
      <w:r w:rsidRPr="00FF191A">
        <w:rPr>
          <w:i/>
        </w:rPr>
        <w:t>деятельности</w:t>
      </w:r>
      <w:r w:rsidR="00FF191A" w:rsidRPr="00FF191A">
        <w:rPr>
          <w:i/>
        </w:rPr>
        <w:t xml:space="preserve"> </w:t>
      </w:r>
      <w:r w:rsidRPr="00FF191A">
        <w:rPr>
          <w:i/>
        </w:rPr>
        <w:t>по</w:t>
      </w:r>
      <w:r w:rsidR="00FF191A" w:rsidRPr="00FF191A">
        <w:rPr>
          <w:i/>
        </w:rPr>
        <w:t xml:space="preserve"> </w:t>
      </w:r>
      <w:r w:rsidRPr="00FF191A">
        <w:rPr>
          <w:i/>
        </w:rPr>
        <w:t>управлению</w:t>
      </w:r>
      <w:r w:rsidR="00FF191A" w:rsidRPr="00FF191A">
        <w:rPr>
          <w:i/>
        </w:rPr>
        <w:t xml:space="preserve"> </w:t>
      </w:r>
      <w:r w:rsidRPr="00FF191A">
        <w:rPr>
          <w:i/>
        </w:rPr>
        <w:t>инвестиционными</w:t>
      </w:r>
      <w:r w:rsidR="00FF191A" w:rsidRPr="00FF191A">
        <w:rPr>
          <w:i/>
        </w:rPr>
        <w:t xml:space="preserve"> </w:t>
      </w:r>
      <w:r w:rsidRPr="00FF191A">
        <w:rPr>
          <w:i/>
        </w:rPr>
        <w:t>счетами,</w:t>
      </w:r>
      <w:r w:rsidR="00FF191A" w:rsidRPr="00FF191A">
        <w:rPr>
          <w:i/>
        </w:rPr>
        <w:t xml:space="preserve"> </w:t>
      </w:r>
      <w:r w:rsidRPr="00FF191A">
        <w:rPr>
          <w:i/>
        </w:rPr>
        <w:t>паевыми</w:t>
      </w:r>
      <w:r w:rsidR="00FF191A" w:rsidRPr="00FF191A">
        <w:rPr>
          <w:i/>
        </w:rPr>
        <w:t xml:space="preserve"> </w:t>
      </w:r>
      <w:r w:rsidRPr="00FF191A">
        <w:rPr>
          <w:i/>
        </w:rPr>
        <w:t>инвестиционными</w:t>
      </w:r>
      <w:r w:rsidR="00FF191A" w:rsidRPr="00FF191A">
        <w:rPr>
          <w:i/>
        </w:rPr>
        <w:t xml:space="preserve"> </w:t>
      </w:r>
      <w:r w:rsidRPr="00FF191A">
        <w:rPr>
          <w:i/>
        </w:rPr>
        <w:t>фондами</w:t>
      </w:r>
      <w:r w:rsidR="00FF191A" w:rsidRPr="00FF191A">
        <w:rPr>
          <w:i/>
        </w:rPr>
        <w:t xml:space="preserve"> </w:t>
      </w:r>
      <w:r w:rsidRPr="00FF191A">
        <w:rPr>
          <w:i/>
        </w:rPr>
        <w:t>и</w:t>
      </w:r>
      <w:r w:rsidR="00FF191A" w:rsidRPr="00FF191A">
        <w:rPr>
          <w:i/>
        </w:rPr>
        <w:t xml:space="preserve"> </w:t>
      </w:r>
      <w:r w:rsidRPr="00FF191A">
        <w:rPr>
          <w:i/>
        </w:rPr>
        <w:t>негосударственными</w:t>
      </w:r>
      <w:r w:rsidR="00FF191A" w:rsidRPr="00FF191A">
        <w:rPr>
          <w:i/>
        </w:rPr>
        <w:t xml:space="preserve"> </w:t>
      </w:r>
      <w:r w:rsidRPr="00FF191A">
        <w:rPr>
          <w:i/>
        </w:rPr>
        <w:t>пенсионными</w:t>
      </w:r>
      <w:r w:rsidR="00FF191A" w:rsidRPr="00FF191A">
        <w:rPr>
          <w:i/>
        </w:rPr>
        <w:t xml:space="preserve"> </w:t>
      </w:r>
      <w:r w:rsidRPr="00FF191A">
        <w:rPr>
          <w:i/>
        </w:rPr>
        <w:t>фондами,</w:t>
      </w:r>
      <w:r w:rsidR="00FF191A" w:rsidRPr="00FF191A">
        <w:rPr>
          <w:i/>
        </w:rPr>
        <w:t xml:space="preserve"> </w:t>
      </w:r>
      <w:r w:rsidRPr="00FF191A">
        <w:rPr>
          <w:i/>
        </w:rPr>
        <w:t>следует</w:t>
      </w:r>
      <w:r w:rsidR="00FF191A" w:rsidRPr="00FF191A">
        <w:rPr>
          <w:i/>
        </w:rPr>
        <w:t xml:space="preserve"> </w:t>
      </w:r>
      <w:r w:rsidRPr="00FF191A">
        <w:rPr>
          <w:i/>
        </w:rPr>
        <w:t>из</w:t>
      </w:r>
      <w:r w:rsidR="00FF191A" w:rsidRPr="00FF191A">
        <w:rPr>
          <w:i/>
        </w:rPr>
        <w:t xml:space="preserve"> </w:t>
      </w:r>
      <w:r w:rsidRPr="00FF191A">
        <w:rPr>
          <w:i/>
        </w:rPr>
        <w:t>информации</w:t>
      </w:r>
      <w:r w:rsidR="00FF191A" w:rsidRPr="00FF191A">
        <w:rPr>
          <w:i/>
        </w:rPr>
        <w:t xml:space="preserve"> </w:t>
      </w:r>
      <w:r w:rsidRPr="00FF191A">
        <w:rPr>
          <w:i/>
        </w:rPr>
        <w:t>на</w:t>
      </w:r>
      <w:r w:rsidR="00FF191A" w:rsidRPr="00FF191A">
        <w:rPr>
          <w:i/>
        </w:rPr>
        <w:t xml:space="preserve"> </w:t>
      </w:r>
      <w:r w:rsidRPr="00FF191A">
        <w:rPr>
          <w:i/>
        </w:rPr>
        <w:t>сайте</w:t>
      </w:r>
      <w:r w:rsidR="00FF191A" w:rsidRPr="00FF191A">
        <w:rPr>
          <w:i/>
        </w:rPr>
        <w:t xml:space="preserve"> </w:t>
      </w:r>
      <w:r w:rsidRPr="00FF191A">
        <w:rPr>
          <w:i/>
        </w:rPr>
        <w:t>регулятора,</w:t>
      </w:r>
      <w:r w:rsidR="00FF191A" w:rsidRPr="00FF191A">
        <w:rPr>
          <w:i/>
        </w:rPr>
        <w:t xml:space="preserve"> </w:t>
      </w:r>
      <w:hyperlink w:anchor="А103" w:history="1">
        <w:r w:rsidRPr="00FF191A">
          <w:rPr>
            <w:rStyle w:val="a3"/>
            <w:i/>
          </w:rPr>
          <w:t>пишет</w:t>
        </w:r>
        <w:r w:rsidR="00FF191A" w:rsidRPr="00FF191A">
          <w:rPr>
            <w:rStyle w:val="a3"/>
            <w:i/>
          </w:rPr>
          <w:t xml:space="preserve"> </w:t>
        </w:r>
        <w:r w:rsidR="000F3D5D" w:rsidRPr="00FF191A">
          <w:rPr>
            <w:rStyle w:val="a3"/>
            <w:i/>
          </w:rPr>
          <w:t>Frank</w:t>
        </w:r>
        <w:r w:rsidR="00FF191A" w:rsidRPr="00FF191A">
          <w:rPr>
            <w:rStyle w:val="a3"/>
            <w:i/>
          </w:rPr>
          <w:t xml:space="preserve"> </w:t>
        </w:r>
        <w:r w:rsidR="000F3D5D" w:rsidRPr="00FF191A">
          <w:rPr>
            <w:rStyle w:val="a3"/>
            <w:i/>
            <w:lang w:val="en-US"/>
          </w:rPr>
          <w:t>RG</w:t>
        </w:r>
      </w:hyperlink>
    </w:p>
    <w:p w14:paraId="1720ED1E" w14:textId="77777777" w:rsidR="007F1617" w:rsidRPr="00FF191A" w:rsidRDefault="007F1617" w:rsidP="00676D5F">
      <w:pPr>
        <w:numPr>
          <w:ilvl w:val="0"/>
          <w:numId w:val="25"/>
        </w:numPr>
        <w:rPr>
          <w:i/>
        </w:rPr>
      </w:pPr>
      <w:r w:rsidRPr="00FF191A">
        <w:rPr>
          <w:i/>
        </w:rPr>
        <w:t>Об</w:t>
      </w:r>
      <w:r w:rsidR="00FF191A" w:rsidRPr="00FF191A">
        <w:rPr>
          <w:i/>
        </w:rPr>
        <w:t xml:space="preserve"> </w:t>
      </w:r>
      <w:r w:rsidRPr="00FF191A">
        <w:rPr>
          <w:i/>
        </w:rPr>
        <w:t>итогах</w:t>
      </w:r>
      <w:r w:rsidR="00FF191A" w:rsidRPr="00FF191A">
        <w:rPr>
          <w:i/>
        </w:rPr>
        <w:t xml:space="preserve"> </w:t>
      </w:r>
      <w:r w:rsidRPr="00FF191A">
        <w:rPr>
          <w:i/>
        </w:rPr>
        <w:t>работы</w:t>
      </w:r>
      <w:r w:rsidR="00FF191A" w:rsidRPr="00FF191A">
        <w:rPr>
          <w:i/>
        </w:rPr>
        <w:t xml:space="preserve"> </w:t>
      </w:r>
      <w:r w:rsidRPr="00FF191A">
        <w:rPr>
          <w:i/>
        </w:rPr>
        <w:t>программы</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(ПДС)</w:t>
      </w:r>
      <w:r w:rsidR="00FF191A" w:rsidRPr="00FF191A">
        <w:rPr>
          <w:i/>
        </w:rPr>
        <w:t xml:space="preserve"> </w:t>
      </w:r>
      <w:r w:rsidRPr="00FF191A">
        <w:rPr>
          <w:i/>
        </w:rPr>
        <w:t>в</w:t>
      </w:r>
      <w:r w:rsidR="00FF191A" w:rsidRPr="00FF191A">
        <w:rPr>
          <w:i/>
        </w:rPr>
        <w:t xml:space="preserve"> </w:t>
      </w:r>
      <w:r w:rsidRPr="00FF191A">
        <w:rPr>
          <w:i/>
        </w:rPr>
        <w:t>прошлом</w:t>
      </w:r>
      <w:r w:rsidR="00FF191A" w:rsidRPr="00FF191A">
        <w:rPr>
          <w:i/>
        </w:rPr>
        <w:t xml:space="preserve"> </w:t>
      </w:r>
      <w:r w:rsidRPr="00FF191A">
        <w:rPr>
          <w:i/>
        </w:rPr>
        <w:t>году</w:t>
      </w:r>
      <w:r w:rsidR="00FF191A" w:rsidRPr="00FF191A">
        <w:rPr>
          <w:i/>
        </w:rPr>
        <w:t xml:space="preserve"> </w:t>
      </w:r>
      <w:r w:rsidRPr="00FF191A">
        <w:rPr>
          <w:i/>
        </w:rPr>
        <w:t>и</w:t>
      </w:r>
      <w:r w:rsidR="00FF191A" w:rsidRPr="00FF191A">
        <w:rPr>
          <w:i/>
        </w:rPr>
        <w:t xml:space="preserve"> </w:t>
      </w:r>
      <w:r w:rsidRPr="00FF191A">
        <w:rPr>
          <w:i/>
        </w:rPr>
        <w:t>о</w:t>
      </w:r>
      <w:r w:rsidR="00FF191A" w:rsidRPr="00FF191A">
        <w:rPr>
          <w:i/>
        </w:rPr>
        <w:t xml:space="preserve"> </w:t>
      </w:r>
      <w:r w:rsidRPr="00FF191A">
        <w:rPr>
          <w:i/>
        </w:rPr>
        <w:t>перспективах</w:t>
      </w:r>
      <w:r w:rsidR="00FF191A" w:rsidRPr="00FF191A">
        <w:rPr>
          <w:i/>
        </w:rPr>
        <w:t xml:space="preserve"> </w:t>
      </w:r>
      <w:r w:rsidRPr="00FF191A">
        <w:rPr>
          <w:i/>
        </w:rPr>
        <w:t>развития</w:t>
      </w:r>
      <w:r w:rsidR="00FF191A" w:rsidRPr="00FF191A">
        <w:rPr>
          <w:i/>
        </w:rPr>
        <w:t xml:space="preserve"> </w:t>
      </w:r>
      <w:r w:rsidRPr="00FF191A">
        <w:rPr>
          <w:i/>
        </w:rPr>
        <w:t>в</w:t>
      </w:r>
      <w:r w:rsidR="00FF191A" w:rsidRPr="00FF191A">
        <w:rPr>
          <w:i/>
        </w:rPr>
        <w:t xml:space="preserve"> </w:t>
      </w:r>
      <w:r w:rsidRPr="00FF191A">
        <w:rPr>
          <w:i/>
        </w:rPr>
        <w:t>2025</w:t>
      </w:r>
      <w:r w:rsidR="00FF191A" w:rsidRPr="00FF191A">
        <w:rPr>
          <w:i/>
        </w:rPr>
        <w:t xml:space="preserve"> </w:t>
      </w:r>
      <w:r w:rsidRPr="00FF191A">
        <w:rPr>
          <w:i/>
        </w:rPr>
        <w:t>году</w:t>
      </w:r>
      <w:r w:rsidR="00FF191A" w:rsidRPr="00FF191A">
        <w:rPr>
          <w:i/>
        </w:rPr>
        <w:t xml:space="preserve"> </w:t>
      </w:r>
      <w:hyperlink w:anchor="А104" w:history="1">
        <w:r w:rsidRPr="00FF191A">
          <w:rPr>
            <w:rStyle w:val="a3"/>
            <w:i/>
          </w:rPr>
          <w:t>в</w:t>
        </w:r>
        <w:r w:rsidR="00FF191A" w:rsidRPr="00FF191A">
          <w:rPr>
            <w:rStyle w:val="a3"/>
            <w:i/>
          </w:rPr>
          <w:t xml:space="preserve"> </w:t>
        </w:r>
        <w:r w:rsidRPr="00FF191A">
          <w:rPr>
            <w:rStyle w:val="a3"/>
            <w:i/>
          </w:rPr>
          <w:t>интервью</w:t>
        </w:r>
        <w:r w:rsidR="00FF191A" w:rsidRPr="00FF191A">
          <w:rPr>
            <w:rStyle w:val="a3"/>
            <w:i/>
          </w:rPr>
          <w:t xml:space="preserve"> «</w:t>
        </w:r>
        <w:r w:rsidRPr="00FF191A">
          <w:rPr>
            <w:rStyle w:val="a3"/>
            <w:i/>
          </w:rPr>
          <w:t>РИАМО</w:t>
        </w:r>
        <w:r w:rsidR="00FF191A" w:rsidRPr="00FF191A">
          <w:rPr>
            <w:rStyle w:val="a3"/>
            <w:i/>
          </w:rPr>
          <w:t>»</w:t>
        </w:r>
      </w:hyperlink>
      <w:r w:rsidR="00FF191A" w:rsidRPr="00FF191A">
        <w:rPr>
          <w:i/>
        </w:rPr>
        <w:t xml:space="preserve"> </w:t>
      </w:r>
      <w:r w:rsidRPr="00FF191A">
        <w:rPr>
          <w:i/>
        </w:rPr>
        <w:t>рассказал</w:t>
      </w:r>
      <w:r w:rsidR="00FF191A" w:rsidRPr="00FF191A">
        <w:rPr>
          <w:i/>
        </w:rPr>
        <w:t xml:space="preserve"> </w:t>
      </w:r>
      <w:r w:rsidRPr="00FF191A">
        <w:rPr>
          <w:i/>
        </w:rPr>
        <w:t>президент</w:t>
      </w:r>
      <w:r w:rsidR="00FF191A" w:rsidRPr="00FF191A">
        <w:rPr>
          <w:i/>
        </w:rPr>
        <w:t xml:space="preserve"> </w:t>
      </w:r>
      <w:r w:rsidRPr="00FF191A">
        <w:rPr>
          <w:i/>
        </w:rPr>
        <w:t>НАПФ</w:t>
      </w:r>
      <w:r w:rsidR="00FF191A" w:rsidRPr="00FF191A">
        <w:rPr>
          <w:i/>
        </w:rPr>
        <w:t xml:space="preserve"> </w:t>
      </w:r>
      <w:r w:rsidRPr="00FF191A">
        <w:rPr>
          <w:i/>
        </w:rPr>
        <w:t>(Национальная</w:t>
      </w:r>
      <w:r w:rsidR="00FF191A" w:rsidRPr="00FF191A">
        <w:rPr>
          <w:i/>
        </w:rPr>
        <w:t xml:space="preserve"> </w:t>
      </w:r>
      <w:r w:rsidRPr="00FF191A">
        <w:rPr>
          <w:i/>
        </w:rPr>
        <w:t>ассоциация</w:t>
      </w:r>
      <w:r w:rsidR="00FF191A" w:rsidRPr="00FF191A">
        <w:rPr>
          <w:i/>
        </w:rPr>
        <w:t xml:space="preserve"> </w:t>
      </w:r>
      <w:r w:rsidRPr="00FF191A">
        <w:rPr>
          <w:i/>
        </w:rPr>
        <w:t>негосударственных</w:t>
      </w:r>
      <w:r w:rsidR="00FF191A" w:rsidRPr="00FF191A">
        <w:rPr>
          <w:i/>
        </w:rPr>
        <w:t xml:space="preserve"> </w:t>
      </w:r>
      <w:r w:rsidRPr="00FF191A">
        <w:rPr>
          <w:i/>
        </w:rPr>
        <w:t>пенсионных</w:t>
      </w:r>
      <w:r w:rsidR="00FF191A" w:rsidRPr="00FF191A">
        <w:rPr>
          <w:i/>
        </w:rPr>
        <w:t xml:space="preserve"> </w:t>
      </w:r>
      <w:r w:rsidRPr="00FF191A">
        <w:rPr>
          <w:i/>
        </w:rPr>
        <w:t>фондов)</w:t>
      </w:r>
      <w:r w:rsidR="00FF191A" w:rsidRPr="00FF191A">
        <w:rPr>
          <w:i/>
        </w:rPr>
        <w:t xml:space="preserve"> </w:t>
      </w:r>
      <w:r w:rsidRPr="00FF191A">
        <w:rPr>
          <w:i/>
        </w:rPr>
        <w:t>Сергей</w:t>
      </w:r>
      <w:r w:rsidR="00FF191A" w:rsidRPr="00FF191A">
        <w:rPr>
          <w:i/>
        </w:rPr>
        <w:t xml:space="preserve"> </w:t>
      </w:r>
      <w:r w:rsidRPr="00FF191A">
        <w:rPr>
          <w:i/>
        </w:rPr>
        <w:t>Беляков</w:t>
      </w:r>
    </w:p>
    <w:p w14:paraId="653543CE" w14:textId="77777777" w:rsidR="007F1617" w:rsidRPr="00FF191A" w:rsidRDefault="0005272C" w:rsidP="00676D5F">
      <w:pPr>
        <w:numPr>
          <w:ilvl w:val="0"/>
          <w:numId w:val="25"/>
        </w:numPr>
        <w:rPr>
          <w:i/>
        </w:rPr>
      </w:pPr>
      <w:r w:rsidRPr="00FF191A">
        <w:rPr>
          <w:i/>
        </w:rPr>
        <w:t>2</w:t>
      </w:r>
      <w:r w:rsidR="00FF191A" w:rsidRPr="00FF191A">
        <w:rPr>
          <w:i/>
        </w:rPr>
        <w:t xml:space="preserve">% </w:t>
      </w:r>
      <w:r w:rsidRPr="00FF191A">
        <w:rPr>
          <w:i/>
        </w:rPr>
        <w:t>россиян,</w:t>
      </w:r>
      <w:r w:rsidR="00FF191A" w:rsidRPr="00FF191A">
        <w:rPr>
          <w:i/>
        </w:rPr>
        <w:t xml:space="preserve"> </w:t>
      </w:r>
      <w:r w:rsidRPr="00FF191A">
        <w:rPr>
          <w:i/>
        </w:rPr>
        <w:t>опрошенных</w:t>
      </w:r>
      <w:r w:rsidR="00FF191A" w:rsidRPr="00FF191A">
        <w:rPr>
          <w:i/>
        </w:rPr>
        <w:t xml:space="preserve"> </w:t>
      </w:r>
      <w:r w:rsidRPr="00FF191A">
        <w:rPr>
          <w:i/>
        </w:rPr>
        <w:t>сервисом</w:t>
      </w:r>
      <w:r w:rsidR="00FF191A" w:rsidRPr="00FF191A">
        <w:rPr>
          <w:i/>
        </w:rPr>
        <w:t xml:space="preserve"> «</w:t>
      </w:r>
      <w:r w:rsidRPr="00FF191A">
        <w:rPr>
          <w:i/>
        </w:rPr>
        <w:t>Финансы</w:t>
      </w:r>
      <w:r w:rsidR="00FF191A" w:rsidRPr="00FF191A">
        <w:rPr>
          <w:i/>
        </w:rPr>
        <w:t xml:space="preserve"> </w:t>
      </w:r>
      <w:r w:rsidRPr="00FF191A">
        <w:rPr>
          <w:i/>
        </w:rPr>
        <w:t>Mail</w:t>
      </w:r>
      <w:r w:rsidR="00FF191A" w:rsidRPr="00FF191A">
        <w:rPr>
          <w:i/>
        </w:rPr>
        <w:t xml:space="preserve">» </w:t>
      </w:r>
      <w:r w:rsidRPr="00FF191A">
        <w:rPr>
          <w:i/>
        </w:rPr>
        <w:t>и</w:t>
      </w:r>
      <w:r w:rsidR="00FF191A" w:rsidRPr="00FF191A">
        <w:rPr>
          <w:i/>
        </w:rPr>
        <w:t xml:space="preserve"> «</w:t>
      </w:r>
      <w:r w:rsidRPr="00FF191A">
        <w:rPr>
          <w:i/>
        </w:rPr>
        <w:t>Газетой.Ру</w:t>
      </w:r>
      <w:r w:rsidR="00FF191A" w:rsidRPr="00FF191A">
        <w:rPr>
          <w:i/>
        </w:rPr>
        <w:t>»</w:t>
      </w:r>
      <w:r w:rsidRPr="00FF191A">
        <w:rPr>
          <w:i/>
        </w:rPr>
        <w:t>,</w:t>
      </w:r>
      <w:r w:rsidR="00FF191A" w:rsidRPr="00FF191A">
        <w:rPr>
          <w:i/>
        </w:rPr>
        <w:t xml:space="preserve"> </w:t>
      </w:r>
      <w:r w:rsidRPr="00FF191A">
        <w:rPr>
          <w:i/>
        </w:rPr>
        <w:t>считают</w:t>
      </w:r>
      <w:r w:rsidR="00FF191A" w:rsidRPr="00FF191A">
        <w:rPr>
          <w:i/>
        </w:rPr>
        <w:t xml:space="preserve"> </w:t>
      </w:r>
      <w:r w:rsidRPr="00FF191A">
        <w:rPr>
          <w:i/>
        </w:rPr>
        <w:t>главным</w:t>
      </w:r>
      <w:r w:rsidR="00FF191A" w:rsidRPr="00FF191A">
        <w:rPr>
          <w:i/>
        </w:rPr>
        <w:t xml:space="preserve"> </w:t>
      </w:r>
      <w:r w:rsidRPr="00FF191A">
        <w:rPr>
          <w:i/>
        </w:rPr>
        <w:t>экономическим</w:t>
      </w:r>
      <w:r w:rsidR="00FF191A" w:rsidRPr="00FF191A">
        <w:rPr>
          <w:i/>
        </w:rPr>
        <w:t xml:space="preserve"> </w:t>
      </w:r>
      <w:r w:rsidRPr="00FF191A">
        <w:rPr>
          <w:i/>
        </w:rPr>
        <w:t>событием</w:t>
      </w:r>
      <w:r w:rsidR="00FF191A" w:rsidRPr="00FF191A">
        <w:rPr>
          <w:i/>
        </w:rPr>
        <w:t xml:space="preserve"> </w:t>
      </w:r>
      <w:r w:rsidRPr="00FF191A">
        <w:rPr>
          <w:i/>
        </w:rPr>
        <w:t>ушедшего</w:t>
      </w:r>
      <w:r w:rsidR="00FF191A" w:rsidRPr="00FF191A">
        <w:rPr>
          <w:i/>
        </w:rPr>
        <w:t xml:space="preserve"> </w:t>
      </w:r>
      <w:r w:rsidRPr="00FF191A">
        <w:rPr>
          <w:i/>
        </w:rPr>
        <w:t>2024</w:t>
      </w:r>
      <w:r w:rsidR="00FF191A" w:rsidRPr="00FF191A">
        <w:rPr>
          <w:i/>
        </w:rPr>
        <w:t xml:space="preserve"> </w:t>
      </w:r>
      <w:r w:rsidRPr="00FF191A">
        <w:rPr>
          <w:i/>
        </w:rPr>
        <w:t>года</w:t>
      </w:r>
      <w:r w:rsidR="00FF191A" w:rsidRPr="00FF191A">
        <w:rPr>
          <w:i/>
        </w:rPr>
        <w:t xml:space="preserve"> </w:t>
      </w:r>
      <w:r w:rsidRPr="00FF191A">
        <w:rPr>
          <w:i/>
        </w:rPr>
        <w:t>запуск</w:t>
      </w:r>
      <w:r w:rsidR="00FF191A" w:rsidRPr="00FF191A">
        <w:rPr>
          <w:i/>
        </w:rPr>
        <w:t xml:space="preserve"> </w:t>
      </w:r>
      <w:r w:rsidRPr="00FF191A">
        <w:rPr>
          <w:i/>
        </w:rPr>
        <w:t>программы</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(ПДС).</w:t>
      </w:r>
      <w:r w:rsidR="00FF191A" w:rsidRPr="00FF191A">
        <w:rPr>
          <w:i/>
        </w:rPr>
        <w:t xml:space="preserve"> </w:t>
      </w:r>
      <w:r w:rsidRPr="00FF191A">
        <w:rPr>
          <w:i/>
        </w:rPr>
        <w:t>Хуже</w:t>
      </w:r>
      <w:r w:rsidR="00FF191A" w:rsidRPr="00FF191A">
        <w:rPr>
          <w:i/>
        </w:rPr>
        <w:t xml:space="preserve"> </w:t>
      </w:r>
      <w:r w:rsidRPr="00FF191A">
        <w:rPr>
          <w:i/>
        </w:rPr>
        <w:t>результат</w:t>
      </w:r>
      <w:r w:rsidR="00FF191A" w:rsidRPr="00FF191A">
        <w:rPr>
          <w:i/>
        </w:rPr>
        <w:t xml:space="preserve"> </w:t>
      </w:r>
      <w:r w:rsidRPr="00FF191A">
        <w:rPr>
          <w:i/>
        </w:rPr>
        <w:t>только</w:t>
      </w:r>
      <w:r w:rsidR="00FF191A" w:rsidRPr="00FF191A">
        <w:rPr>
          <w:i/>
        </w:rPr>
        <w:t xml:space="preserve"> </w:t>
      </w:r>
      <w:r w:rsidRPr="00FF191A">
        <w:rPr>
          <w:i/>
        </w:rPr>
        <w:t>у</w:t>
      </w:r>
      <w:r w:rsidR="00FF191A" w:rsidRPr="00FF191A">
        <w:rPr>
          <w:i/>
        </w:rPr>
        <w:t xml:space="preserve"> </w:t>
      </w:r>
      <w:r w:rsidRPr="00FF191A">
        <w:rPr>
          <w:i/>
        </w:rPr>
        <w:t>легализации</w:t>
      </w:r>
      <w:r w:rsidR="00FF191A" w:rsidRPr="00FF191A">
        <w:rPr>
          <w:i/>
        </w:rPr>
        <w:t xml:space="preserve"> </w:t>
      </w:r>
      <w:r w:rsidRPr="00FF191A">
        <w:rPr>
          <w:i/>
        </w:rPr>
        <w:t>майнинга</w:t>
      </w:r>
      <w:r w:rsidR="00FF191A" w:rsidRPr="00FF191A">
        <w:rPr>
          <w:i/>
        </w:rPr>
        <w:t xml:space="preserve"> </w:t>
      </w:r>
      <w:r w:rsidRPr="00FF191A">
        <w:rPr>
          <w:i/>
        </w:rPr>
        <w:t>криптовалют</w:t>
      </w:r>
      <w:r w:rsidR="00FF191A" w:rsidRPr="00FF191A">
        <w:rPr>
          <w:i/>
        </w:rPr>
        <w:t xml:space="preserve"> </w:t>
      </w:r>
      <w:r w:rsidRPr="00FF191A">
        <w:rPr>
          <w:i/>
        </w:rPr>
        <w:t>(1</w:t>
      </w:r>
      <w:r w:rsidR="00FF191A" w:rsidRPr="00FF191A">
        <w:rPr>
          <w:i/>
        </w:rPr>
        <w:t>%</w:t>
      </w:r>
      <w:r w:rsidRPr="00FF191A">
        <w:rPr>
          <w:i/>
        </w:rPr>
        <w:t>).</w:t>
      </w:r>
      <w:r w:rsidR="00FF191A" w:rsidRPr="00FF191A">
        <w:rPr>
          <w:i/>
        </w:rPr>
        <w:t xml:space="preserve"> </w:t>
      </w:r>
      <w:r w:rsidRPr="00FF191A">
        <w:rPr>
          <w:i/>
        </w:rPr>
        <w:t>Безоговорочным</w:t>
      </w:r>
      <w:r w:rsidR="00FF191A" w:rsidRPr="00FF191A">
        <w:rPr>
          <w:i/>
        </w:rPr>
        <w:t xml:space="preserve"> </w:t>
      </w:r>
      <w:r w:rsidRPr="00FF191A">
        <w:rPr>
          <w:i/>
        </w:rPr>
        <w:t>лидером</w:t>
      </w:r>
      <w:r w:rsidR="00FF191A" w:rsidRPr="00FF191A">
        <w:rPr>
          <w:i/>
        </w:rPr>
        <w:t xml:space="preserve"> </w:t>
      </w:r>
      <w:r w:rsidRPr="00FF191A">
        <w:rPr>
          <w:i/>
        </w:rPr>
        <w:t>этого</w:t>
      </w:r>
      <w:r w:rsidR="00FF191A" w:rsidRPr="00FF191A">
        <w:rPr>
          <w:i/>
        </w:rPr>
        <w:t xml:space="preserve"> </w:t>
      </w:r>
      <w:r w:rsidRPr="00FF191A">
        <w:rPr>
          <w:i/>
        </w:rPr>
        <w:t>рейтинга</w:t>
      </w:r>
      <w:r w:rsidR="00FF191A" w:rsidRPr="00FF191A">
        <w:rPr>
          <w:i/>
        </w:rPr>
        <w:t xml:space="preserve"> </w:t>
      </w:r>
      <w:r w:rsidRPr="00FF191A">
        <w:rPr>
          <w:i/>
        </w:rPr>
        <w:t>главных</w:t>
      </w:r>
      <w:r w:rsidR="00FF191A" w:rsidRPr="00FF191A">
        <w:rPr>
          <w:i/>
        </w:rPr>
        <w:t xml:space="preserve"> </w:t>
      </w:r>
      <w:r w:rsidRPr="00FF191A">
        <w:rPr>
          <w:i/>
        </w:rPr>
        <w:t>экономических</w:t>
      </w:r>
      <w:r w:rsidR="00FF191A" w:rsidRPr="00FF191A">
        <w:rPr>
          <w:i/>
        </w:rPr>
        <w:t xml:space="preserve"> </w:t>
      </w:r>
      <w:r w:rsidRPr="00FF191A">
        <w:rPr>
          <w:i/>
        </w:rPr>
        <w:t>событий</w:t>
      </w:r>
      <w:r w:rsidR="00FF191A" w:rsidRPr="00FF191A">
        <w:rPr>
          <w:i/>
        </w:rPr>
        <w:t xml:space="preserve"> </w:t>
      </w:r>
      <w:r w:rsidRPr="00FF191A">
        <w:rPr>
          <w:i/>
        </w:rPr>
        <w:t>стала</w:t>
      </w:r>
      <w:r w:rsidR="00FF191A" w:rsidRPr="00FF191A">
        <w:rPr>
          <w:i/>
        </w:rPr>
        <w:t xml:space="preserve"> </w:t>
      </w:r>
      <w:r w:rsidRPr="00FF191A">
        <w:rPr>
          <w:i/>
        </w:rPr>
        <w:t>инфляция</w:t>
      </w:r>
      <w:r w:rsidR="00FF191A" w:rsidRPr="00FF191A">
        <w:rPr>
          <w:i/>
        </w:rPr>
        <w:t xml:space="preserve"> - </w:t>
      </w:r>
      <w:r w:rsidRPr="00FF191A">
        <w:rPr>
          <w:i/>
        </w:rPr>
        <w:t>ее</w:t>
      </w:r>
      <w:r w:rsidR="00FF191A" w:rsidRPr="00FF191A">
        <w:rPr>
          <w:i/>
        </w:rPr>
        <w:t xml:space="preserve"> </w:t>
      </w:r>
      <w:r w:rsidRPr="00FF191A">
        <w:rPr>
          <w:i/>
        </w:rPr>
        <w:t>назвал</w:t>
      </w:r>
      <w:r w:rsidR="00FF191A" w:rsidRPr="00FF191A">
        <w:rPr>
          <w:i/>
        </w:rPr>
        <w:t xml:space="preserve"> </w:t>
      </w:r>
      <w:r w:rsidRPr="00FF191A">
        <w:rPr>
          <w:i/>
        </w:rPr>
        <w:t>почти</w:t>
      </w:r>
      <w:r w:rsidR="00FF191A" w:rsidRPr="00FF191A">
        <w:rPr>
          <w:i/>
        </w:rPr>
        <w:t xml:space="preserve"> </w:t>
      </w:r>
      <w:r w:rsidRPr="00FF191A">
        <w:rPr>
          <w:i/>
        </w:rPr>
        <w:t>каждый</w:t>
      </w:r>
      <w:r w:rsidR="00FF191A" w:rsidRPr="00FF191A">
        <w:rPr>
          <w:i/>
        </w:rPr>
        <w:t xml:space="preserve"> </w:t>
      </w:r>
      <w:r w:rsidRPr="00FF191A">
        <w:rPr>
          <w:i/>
        </w:rPr>
        <w:t>второй</w:t>
      </w:r>
      <w:r w:rsidR="00FF191A" w:rsidRPr="00FF191A">
        <w:rPr>
          <w:i/>
        </w:rPr>
        <w:t xml:space="preserve"> </w:t>
      </w:r>
      <w:r w:rsidRPr="00FF191A">
        <w:rPr>
          <w:i/>
        </w:rPr>
        <w:t>опрошенный</w:t>
      </w:r>
      <w:r w:rsidR="00FF191A" w:rsidRPr="00FF191A">
        <w:rPr>
          <w:i/>
        </w:rPr>
        <w:t xml:space="preserve"> </w:t>
      </w:r>
      <w:r w:rsidRPr="00FF191A">
        <w:rPr>
          <w:i/>
        </w:rPr>
        <w:t>(47</w:t>
      </w:r>
      <w:r w:rsidR="00FF191A" w:rsidRPr="00FF191A">
        <w:rPr>
          <w:i/>
        </w:rPr>
        <w:t>%</w:t>
      </w:r>
      <w:r w:rsidRPr="00FF191A">
        <w:rPr>
          <w:i/>
        </w:rPr>
        <w:t>).</w:t>
      </w:r>
      <w:r w:rsidR="00FF191A" w:rsidRPr="00FF191A">
        <w:rPr>
          <w:i/>
        </w:rPr>
        <w:t xml:space="preserve"> </w:t>
      </w:r>
      <w:r w:rsidRPr="00FF191A">
        <w:rPr>
          <w:i/>
        </w:rPr>
        <w:t>Второе</w:t>
      </w:r>
      <w:r w:rsidR="00FF191A" w:rsidRPr="00FF191A">
        <w:rPr>
          <w:i/>
        </w:rPr>
        <w:t xml:space="preserve"> </w:t>
      </w:r>
      <w:r w:rsidRPr="00FF191A">
        <w:rPr>
          <w:i/>
        </w:rPr>
        <w:t>место</w:t>
      </w:r>
      <w:r w:rsidR="00FF191A" w:rsidRPr="00FF191A">
        <w:rPr>
          <w:i/>
        </w:rPr>
        <w:t xml:space="preserve"> </w:t>
      </w:r>
      <w:r w:rsidRPr="00FF191A">
        <w:rPr>
          <w:i/>
        </w:rPr>
        <w:t>у</w:t>
      </w:r>
      <w:r w:rsidR="00FF191A" w:rsidRPr="00FF191A">
        <w:rPr>
          <w:i/>
        </w:rPr>
        <w:t xml:space="preserve"> </w:t>
      </w:r>
      <w:r w:rsidRPr="00FF191A">
        <w:rPr>
          <w:i/>
        </w:rPr>
        <w:t>роста</w:t>
      </w:r>
      <w:r w:rsidR="00FF191A" w:rsidRPr="00FF191A">
        <w:rPr>
          <w:i/>
        </w:rPr>
        <w:t xml:space="preserve"> </w:t>
      </w:r>
      <w:r w:rsidRPr="00FF191A">
        <w:rPr>
          <w:i/>
        </w:rPr>
        <w:t>ключевой</w:t>
      </w:r>
      <w:r w:rsidR="00FF191A" w:rsidRPr="00FF191A">
        <w:rPr>
          <w:i/>
        </w:rPr>
        <w:t xml:space="preserve"> </w:t>
      </w:r>
      <w:r w:rsidRPr="00FF191A">
        <w:rPr>
          <w:i/>
        </w:rPr>
        <w:t>ставки</w:t>
      </w:r>
      <w:r w:rsidR="00FF191A" w:rsidRPr="00FF191A">
        <w:rPr>
          <w:i/>
        </w:rPr>
        <w:t xml:space="preserve"> </w:t>
      </w:r>
      <w:r w:rsidRPr="00FF191A">
        <w:rPr>
          <w:i/>
        </w:rPr>
        <w:t>Центробанка</w:t>
      </w:r>
      <w:r w:rsidR="00FF191A" w:rsidRPr="00FF191A">
        <w:rPr>
          <w:i/>
        </w:rPr>
        <w:t xml:space="preserve"> </w:t>
      </w:r>
      <w:r w:rsidRPr="00FF191A">
        <w:rPr>
          <w:i/>
        </w:rPr>
        <w:t>до</w:t>
      </w:r>
      <w:r w:rsidR="00FF191A" w:rsidRPr="00FF191A">
        <w:rPr>
          <w:i/>
        </w:rPr>
        <w:t xml:space="preserve"> </w:t>
      </w:r>
      <w:r w:rsidRPr="00FF191A">
        <w:rPr>
          <w:i/>
        </w:rPr>
        <w:t>21</w:t>
      </w:r>
      <w:r w:rsidR="00FF191A" w:rsidRPr="00FF191A">
        <w:rPr>
          <w:i/>
        </w:rPr>
        <w:t xml:space="preserve">% - </w:t>
      </w:r>
      <w:r w:rsidRPr="00FF191A">
        <w:rPr>
          <w:i/>
        </w:rPr>
        <w:t>это</w:t>
      </w:r>
      <w:r w:rsidR="00FF191A" w:rsidRPr="00FF191A">
        <w:rPr>
          <w:i/>
        </w:rPr>
        <w:t xml:space="preserve"> </w:t>
      </w:r>
      <w:r w:rsidRPr="00FF191A">
        <w:rPr>
          <w:i/>
        </w:rPr>
        <w:t>событие</w:t>
      </w:r>
      <w:r w:rsidR="00FF191A" w:rsidRPr="00FF191A">
        <w:rPr>
          <w:i/>
        </w:rPr>
        <w:t xml:space="preserve"> </w:t>
      </w:r>
      <w:r w:rsidRPr="00FF191A">
        <w:rPr>
          <w:i/>
        </w:rPr>
        <w:t>считают</w:t>
      </w:r>
      <w:r w:rsidR="00FF191A" w:rsidRPr="00FF191A">
        <w:rPr>
          <w:i/>
        </w:rPr>
        <w:t xml:space="preserve"> </w:t>
      </w:r>
      <w:r w:rsidRPr="00FF191A">
        <w:rPr>
          <w:i/>
        </w:rPr>
        <w:t>самым</w:t>
      </w:r>
      <w:r w:rsidR="00FF191A" w:rsidRPr="00FF191A">
        <w:rPr>
          <w:i/>
        </w:rPr>
        <w:t xml:space="preserve"> </w:t>
      </w:r>
      <w:r w:rsidRPr="00FF191A">
        <w:rPr>
          <w:i/>
        </w:rPr>
        <w:t>важным</w:t>
      </w:r>
      <w:r w:rsidR="00FF191A" w:rsidRPr="00FF191A">
        <w:rPr>
          <w:i/>
        </w:rPr>
        <w:t xml:space="preserve"> </w:t>
      </w:r>
      <w:r w:rsidRPr="00FF191A">
        <w:rPr>
          <w:i/>
        </w:rPr>
        <w:t>около</w:t>
      </w:r>
      <w:r w:rsidR="00FF191A" w:rsidRPr="00FF191A">
        <w:rPr>
          <w:i/>
        </w:rPr>
        <w:t xml:space="preserve"> </w:t>
      </w:r>
      <w:r w:rsidRPr="00FF191A">
        <w:rPr>
          <w:i/>
        </w:rPr>
        <w:t>25</w:t>
      </w:r>
      <w:r w:rsidR="00FF191A" w:rsidRPr="00FF191A">
        <w:rPr>
          <w:i/>
        </w:rPr>
        <w:t xml:space="preserve">% </w:t>
      </w:r>
      <w:r w:rsidRPr="00FF191A">
        <w:rPr>
          <w:i/>
        </w:rPr>
        <w:t>россиян,</w:t>
      </w:r>
      <w:r w:rsidR="00FF191A" w:rsidRPr="00FF191A">
        <w:rPr>
          <w:i/>
        </w:rPr>
        <w:t xml:space="preserve"> </w:t>
      </w:r>
      <w:hyperlink w:anchor="А105" w:history="1">
        <w:r w:rsidRPr="00FF191A">
          <w:rPr>
            <w:rStyle w:val="a3"/>
            <w:i/>
          </w:rPr>
          <w:t>передает</w:t>
        </w:r>
        <w:r w:rsidR="00FF191A" w:rsidRPr="00FF191A">
          <w:rPr>
            <w:rStyle w:val="a3"/>
            <w:i/>
          </w:rPr>
          <w:t xml:space="preserve"> «</w:t>
        </w:r>
        <w:r w:rsidRPr="00FF191A">
          <w:rPr>
            <w:rStyle w:val="a3"/>
            <w:i/>
          </w:rPr>
          <w:t>Пенсия.pro</w:t>
        </w:r>
        <w:r w:rsidR="00FF191A" w:rsidRPr="00FF191A">
          <w:rPr>
            <w:rStyle w:val="a3"/>
            <w:i/>
          </w:rPr>
          <w:t>»</w:t>
        </w:r>
      </w:hyperlink>
    </w:p>
    <w:p w14:paraId="4777209C" w14:textId="77777777" w:rsidR="00966767" w:rsidRPr="00FF191A" w:rsidRDefault="00966767" w:rsidP="00676D5F">
      <w:pPr>
        <w:numPr>
          <w:ilvl w:val="0"/>
          <w:numId w:val="25"/>
        </w:numPr>
        <w:rPr>
          <w:i/>
        </w:rPr>
      </w:pPr>
      <w:r w:rsidRPr="00FF191A">
        <w:rPr>
          <w:i/>
        </w:rPr>
        <w:t>Власти</w:t>
      </w:r>
      <w:r w:rsidR="00FF191A" w:rsidRPr="00FF191A">
        <w:rPr>
          <w:i/>
        </w:rPr>
        <w:t xml:space="preserve"> </w:t>
      </w:r>
      <w:r w:rsidRPr="00FF191A">
        <w:rPr>
          <w:i/>
        </w:rPr>
        <w:t>могут</w:t>
      </w:r>
      <w:r w:rsidR="00FF191A" w:rsidRPr="00FF191A">
        <w:rPr>
          <w:i/>
        </w:rPr>
        <w:t xml:space="preserve"> </w:t>
      </w:r>
      <w:r w:rsidRPr="00FF191A">
        <w:rPr>
          <w:i/>
        </w:rPr>
        <w:t>доиндексировать</w:t>
      </w:r>
      <w:r w:rsidR="00FF191A" w:rsidRPr="00FF191A">
        <w:rPr>
          <w:i/>
        </w:rPr>
        <w:t xml:space="preserve"> </w:t>
      </w:r>
      <w:r w:rsidRPr="00FF191A">
        <w:rPr>
          <w:i/>
        </w:rPr>
        <w:t>пенсии</w:t>
      </w:r>
      <w:r w:rsidR="00FF191A" w:rsidRPr="00FF191A">
        <w:rPr>
          <w:i/>
        </w:rPr>
        <w:t xml:space="preserve"> </w:t>
      </w:r>
      <w:r w:rsidRPr="00FF191A">
        <w:rPr>
          <w:i/>
        </w:rPr>
        <w:t>россиян</w:t>
      </w:r>
      <w:r w:rsidR="00FF191A" w:rsidRPr="00FF191A">
        <w:rPr>
          <w:i/>
        </w:rPr>
        <w:t xml:space="preserve"> </w:t>
      </w:r>
      <w:r w:rsidRPr="00FF191A">
        <w:rPr>
          <w:i/>
        </w:rPr>
        <w:t>с</w:t>
      </w:r>
      <w:r w:rsidR="00FF191A" w:rsidRPr="00FF191A">
        <w:rPr>
          <w:i/>
        </w:rPr>
        <w:t xml:space="preserve"> </w:t>
      </w:r>
      <w:r w:rsidRPr="00FF191A">
        <w:rPr>
          <w:i/>
        </w:rPr>
        <w:t>1</w:t>
      </w:r>
      <w:r w:rsidR="00FF191A" w:rsidRPr="00FF191A">
        <w:rPr>
          <w:i/>
        </w:rPr>
        <w:t xml:space="preserve"> </w:t>
      </w:r>
      <w:r w:rsidRPr="00FF191A">
        <w:rPr>
          <w:i/>
        </w:rPr>
        <w:t>февраля.</w:t>
      </w:r>
      <w:r w:rsidR="00FF191A" w:rsidRPr="00FF191A">
        <w:rPr>
          <w:i/>
        </w:rPr>
        <w:t xml:space="preserve"> </w:t>
      </w:r>
      <w:r w:rsidRPr="00FF191A">
        <w:rPr>
          <w:i/>
        </w:rPr>
        <w:t>Как</w:t>
      </w:r>
      <w:r w:rsidR="00FF191A" w:rsidRPr="00FF191A">
        <w:rPr>
          <w:i/>
        </w:rPr>
        <w:t xml:space="preserve"> </w:t>
      </w:r>
      <w:r w:rsidRPr="00FF191A">
        <w:rPr>
          <w:i/>
        </w:rPr>
        <w:t>напомнила</w:t>
      </w:r>
      <w:r w:rsidR="00FF191A" w:rsidRPr="00FF191A">
        <w:rPr>
          <w:i/>
        </w:rPr>
        <w:t xml:space="preserve"> </w:t>
      </w:r>
      <w:r w:rsidRPr="00FF191A">
        <w:rPr>
          <w:i/>
        </w:rPr>
        <w:t>член</w:t>
      </w:r>
      <w:r w:rsidR="00FF191A" w:rsidRPr="00FF191A">
        <w:rPr>
          <w:i/>
        </w:rPr>
        <w:t xml:space="preserve"> </w:t>
      </w:r>
      <w:r w:rsidRPr="00FF191A">
        <w:rPr>
          <w:i/>
        </w:rPr>
        <w:t>комитета</w:t>
      </w:r>
      <w:r w:rsidR="00FF191A" w:rsidRPr="00FF191A">
        <w:rPr>
          <w:i/>
        </w:rPr>
        <w:t xml:space="preserve"> </w:t>
      </w:r>
      <w:r w:rsidRPr="00FF191A">
        <w:rPr>
          <w:i/>
        </w:rPr>
        <w:t>Госдумы</w:t>
      </w:r>
      <w:r w:rsidR="00FF191A" w:rsidRPr="00FF191A">
        <w:rPr>
          <w:i/>
        </w:rPr>
        <w:t xml:space="preserve"> </w:t>
      </w:r>
      <w:r w:rsidRPr="00FF191A">
        <w:rPr>
          <w:i/>
        </w:rPr>
        <w:t>по</w:t>
      </w:r>
      <w:r w:rsidR="00FF191A" w:rsidRPr="00FF191A">
        <w:rPr>
          <w:i/>
        </w:rPr>
        <w:t xml:space="preserve"> </w:t>
      </w:r>
      <w:r w:rsidRPr="00FF191A">
        <w:rPr>
          <w:i/>
        </w:rPr>
        <w:t>труду,</w:t>
      </w:r>
      <w:r w:rsidR="00FF191A" w:rsidRPr="00FF191A">
        <w:rPr>
          <w:i/>
        </w:rPr>
        <w:t xml:space="preserve"> </w:t>
      </w:r>
      <w:r w:rsidRPr="00FF191A">
        <w:rPr>
          <w:i/>
        </w:rPr>
        <w:t>социальной</w:t>
      </w:r>
      <w:r w:rsidR="00FF191A" w:rsidRPr="00FF191A">
        <w:rPr>
          <w:i/>
        </w:rPr>
        <w:t xml:space="preserve"> </w:t>
      </w:r>
      <w:r w:rsidRPr="00FF191A">
        <w:rPr>
          <w:i/>
        </w:rPr>
        <w:t>политике</w:t>
      </w:r>
      <w:r w:rsidR="00FF191A" w:rsidRPr="00FF191A">
        <w:rPr>
          <w:i/>
        </w:rPr>
        <w:t xml:space="preserve"> </w:t>
      </w:r>
      <w:r w:rsidRPr="00FF191A">
        <w:rPr>
          <w:i/>
        </w:rPr>
        <w:t>и</w:t>
      </w:r>
      <w:r w:rsidR="00FF191A" w:rsidRPr="00FF191A">
        <w:rPr>
          <w:i/>
        </w:rPr>
        <w:t xml:space="preserve"> </w:t>
      </w:r>
      <w:r w:rsidRPr="00FF191A">
        <w:rPr>
          <w:i/>
        </w:rPr>
        <w:t>делам</w:t>
      </w:r>
      <w:r w:rsidR="00FF191A" w:rsidRPr="00FF191A">
        <w:rPr>
          <w:i/>
        </w:rPr>
        <w:t xml:space="preserve"> </w:t>
      </w:r>
      <w:r w:rsidRPr="00FF191A">
        <w:rPr>
          <w:i/>
        </w:rPr>
        <w:t>ветеранов</w:t>
      </w:r>
      <w:r w:rsidR="00FF191A" w:rsidRPr="00FF191A">
        <w:rPr>
          <w:i/>
        </w:rPr>
        <w:t xml:space="preserve"> </w:t>
      </w:r>
      <w:r w:rsidRPr="00FF191A">
        <w:rPr>
          <w:i/>
        </w:rPr>
        <w:t>Светлана</w:t>
      </w:r>
      <w:r w:rsidR="00FF191A" w:rsidRPr="00FF191A">
        <w:rPr>
          <w:i/>
        </w:rPr>
        <w:t xml:space="preserve"> </w:t>
      </w:r>
      <w:r w:rsidRPr="00FF191A">
        <w:rPr>
          <w:i/>
        </w:rPr>
        <w:t>Бессараб,</w:t>
      </w:r>
      <w:r w:rsidR="00FF191A" w:rsidRPr="00FF191A">
        <w:rPr>
          <w:i/>
        </w:rPr>
        <w:t xml:space="preserve"> </w:t>
      </w:r>
      <w:r w:rsidRPr="00FF191A">
        <w:rPr>
          <w:i/>
        </w:rPr>
        <w:t>страховые</w:t>
      </w:r>
      <w:r w:rsidR="00FF191A" w:rsidRPr="00FF191A">
        <w:rPr>
          <w:i/>
        </w:rPr>
        <w:t xml:space="preserve"> </w:t>
      </w:r>
      <w:r w:rsidRPr="00FF191A">
        <w:rPr>
          <w:i/>
        </w:rPr>
        <w:t>пенсии</w:t>
      </w:r>
      <w:r w:rsidR="00FF191A" w:rsidRPr="00FF191A">
        <w:rPr>
          <w:i/>
        </w:rPr>
        <w:t xml:space="preserve"> </w:t>
      </w:r>
      <w:r w:rsidRPr="00FF191A">
        <w:rPr>
          <w:i/>
        </w:rPr>
        <w:t>уже</w:t>
      </w:r>
      <w:r w:rsidR="00FF191A" w:rsidRPr="00FF191A">
        <w:rPr>
          <w:i/>
        </w:rPr>
        <w:t xml:space="preserve"> </w:t>
      </w:r>
      <w:r w:rsidRPr="00FF191A">
        <w:rPr>
          <w:i/>
        </w:rPr>
        <w:t>были</w:t>
      </w:r>
      <w:r w:rsidR="00FF191A" w:rsidRPr="00FF191A">
        <w:rPr>
          <w:i/>
        </w:rPr>
        <w:t xml:space="preserve"> </w:t>
      </w:r>
      <w:r w:rsidRPr="00FF191A">
        <w:rPr>
          <w:i/>
        </w:rPr>
        <w:t>проиндексированы</w:t>
      </w:r>
      <w:r w:rsidR="00FF191A" w:rsidRPr="00FF191A">
        <w:rPr>
          <w:i/>
        </w:rPr>
        <w:t xml:space="preserve"> </w:t>
      </w:r>
      <w:r w:rsidRPr="00FF191A">
        <w:rPr>
          <w:i/>
        </w:rPr>
        <w:t>на</w:t>
      </w:r>
      <w:r w:rsidR="00FF191A" w:rsidRPr="00FF191A">
        <w:rPr>
          <w:i/>
        </w:rPr>
        <w:t xml:space="preserve"> </w:t>
      </w:r>
      <w:r w:rsidRPr="00FF191A">
        <w:rPr>
          <w:i/>
        </w:rPr>
        <w:t>7,3%</w:t>
      </w:r>
      <w:r w:rsidR="00FF191A" w:rsidRPr="00FF191A">
        <w:rPr>
          <w:i/>
        </w:rPr>
        <w:t xml:space="preserve"> </w:t>
      </w:r>
      <w:r w:rsidRPr="00FF191A">
        <w:rPr>
          <w:i/>
        </w:rPr>
        <w:t>с</w:t>
      </w:r>
      <w:r w:rsidR="00FF191A" w:rsidRPr="00FF191A">
        <w:rPr>
          <w:i/>
        </w:rPr>
        <w:t xml:space="preserve"> </w:t>
      </w:r>
      <w:r w:rsidRPr="00FF191A">
        <w:rPr>
          <w:i/>
        </w:rPr>
        <w:t>1</w:t>
      </w:r>
      <w:r w:rsidR="00FF191A" w:rsidRPr="00FF191A">
        <w:rPr>
          <w:i/>
        </w:rPr>
        <w:t xml:space="preserve"> </w:t>
      </w:r>
      <w:r w:rsidRPr="00FF191A">
        <w:rPr>
          <w:i/>
        </w:rPr>
        <w:t>января</w:t>
      </w:r>
      <w:r w:rsidR="00FF191A" w:rsidRPr="00FF191A">
        <w:rPr>
          <w:i/>
        </w:rPr>
        <w:t xml:space="preserve"> </w:t>
      </w:r>
      <w:r w:rsidRPr="00FF191A">
        <w:rPr>
          <w:i/>
        </w:rPr>
        <w:t>для</w:t>
      </w:r>
      <w:r w:rsidR="00FF191A" w:rsidRPr="00FF191A">
        <w:rPr>
          <w:i/>
        </w:rPr>
        <w:t xml:space="preserve"> </w:t>
      </w:r>
      <w:r w:rsidRPr="00FF191A">
        <w:rPr>
          <w:i/>
        </w:rPr>
        <w:t>более</w:t>
      </w:r>
      <w:r w:rsidR="00FF191A" w:rsidRPr="00FF191A">
        <w:rPr>
          <w:i/>
        </w:rPr>
        <w:t xml:space="preserve"> </w:t>
      </w:r>
      <w:r w:rsidRPr="00FF191A">
        <w:rPr>
          <w:i/>
        </w:rPr>
        <w:t>чем</w:t>
      </w:r>
      <w:r w:rsidR="00FF191A" w:rsidRPr="00FF191A">
        <w:rPr>
          <w:i/>
        </w:rPr>
        <w:t xml:space="preserve"> </w:t>
      </w:r>
      <w:r w:rsidRPr="00FF191A">
        <w:rPr>
          <w:i/>
        </w:rPr>
        <w:t>38</w:t>
      </w:r>
      <w:r w:rsidR="00FF191A" w:rsidRPr="00FF191A">
        <w:rPr>
          <w:i/>
        </w:rPr>
        <w:t xml:space="preserve"> </w:t>
      </w:r>
      <w:r w:rsidRPr="00FF191A">
        <w:rPr>
          <w:i/>
        </w:rPr>
        <w:t>млн</w:t>
      </w:r>
      <w:r w:rsidR="00FF191A" w:rsidRPr="00FF191A">
        <w:rPr>
          <w:i/>
        </w:rPr>
        <w:t xml:space="preserve"> </w:t>
      </w:r>
      <w:r w:rsidRPr="00FF191A">
        <w:rPr>
          <w:i/>
        </w:rPr>
        <w:t>граждан.</w:t>
      </w:r>
      <w:r w:rsidR="00FF191A" w:rsidRPr="00FF191A">
        <w:rPr>
          <w:i/>
        </w:rPr>
        <w:t xml:space="preserve"> </w:t>
      </w:r>
      <w:r w:rsidRPr="00FF191A">
        <w:rPr>
          <w:i/>
        </w:rPr>
        <w:t>Однако</w:t>
      </w:r>
      <w:r w:rsidR="00FF191A" w:rsidRPr="00FF191A">
        <w:rPr>
          <w:i/>
        </w:rPr>
        <w:t xml:space="preserve"> </w:t>
      </w:r>
      <w:r w:rsidRPr="00FF191A">
        <w:rPr>
          <w:i/>
        </w:rPr>
        <w:t>реальный</w:t>
      </w:r>
      <w:r w:rsidR="00FF191A" w:rsidRPr="00FF191A">
        <w:rPr>
          <w:i/>
        </w:rPr>
        <w:t xml:space="preserve"> </w:t>
      </w:r>
      <w:r w:rsidRPr="00FF191A">
        <w:rPr>
          <w:i/>
        </w:rPr>
        <w:t>уровень</w:t>
      </w:r>
      <w:r w:rsidR="00FF191A" w:rsidRPr="00FF191A">
        <w:rPr>
          <w:i/>
        </w:rPr>
        <w:t xml:space="preserve"> </w:t>
      </w:r>
      <w:r w:rsidRPr="00FF191A">
        <w:rPr>
          <w:i/>
        </w:rPr>
        <w:t>инфляции</w:t>
      </w:r>
      <w:r w:rsidR="00FF191A" w:rsidRPr="00FF191A">
        <w:rPr>
          <w:i/>
        </w:rPr>
        <w:t xml:space="preserve"> </w:t>
      </w:r>
      <w:r w:rsidRPr="00FF191A">
        <w:rPr>
          <w:i/>
        </w:rPr>
        <w:t>по</w:t>
      </w:r>
      <w:r w:rsidR="00FF191A" w:rsidRPr="00FF191A">
        <w:rPr>
          <w:i/>
        </w:rPr>
        <w:t xml:space="preserve"> </w:t>
      </w:r>
      <w:r w:rsidRPr="00FF191A">
        <w:rPr>
          <w:i/>
        </w:rPr>
        <w:t>итогам</w:t>
      </w:r>
      <w:r w:rsidR="00FF191A" w:rsidRPr="00FF191A">
        <w:rPr>
          <w:i/>
        </w:rPr>
        <w:t xml:space="preserve"> </w:t>
      </w:r>
      <w:r w:rsidRPr="00FF191A">
        <w:rPr>
          <w:i/>
        </w:rPr>
        <w:t>года</w:t>
      </w:r>
      <w:r w:rsidR="00FF191A" w:rsidRPr="00FF191A">
        <w:rPr>
          <w:i/>
        </w:rPr>
        <w:t xml:space="preserve"> </w:t>
      </w:r>
      <w:r w:rsidRPr="00FF191A">
        <w:rPr>
          <w:i/>
        </w:rPr>
        <w:t>может</w:t>
      </w:r>
      <w:r w:rsidR="00FF191A" w:rsidRPr="00FF191A">
        <w:rPr>
          <w:i/>
        </w:rPr>
        <w:t xml:space="preserve"> </w:t>
      </w:r>
      <w:r w:rsidRPr="00FF191A">
        <w:rPr>
          <w:i/>
        </w:rPr>
        <w:t>оказаться</w:t>
      </w:r>
      <w:r w:rsidR="00FF191A" w:rsidRPr="00FF191A">
        <w:rPr>
          <w:i/>
        </w:rPr>
        <w:t xml:space="preserve"> </w:t>
      </w:r>
      <w:r w:rsidRPr="00FF191A">
        <w:rPr>
          <w:i/>
        </w:rPr>
        <w:t>выше,</w:t>
      </w:r>
      <w:r w:rsidR="00FF191A" w:rsidRPr="00FF191A">
        <w:rPr>
          <w:i/>
        </w:rPr>
        <w:t xml:space="preserve"> </w:t>
      </w:r>
      <w:r w:rsidRPr="00FF191A">
        <w:rPr>
          <w:i/>
        </w:rPr>
        <w:t>чем</w:t>
      </w:r>
      <w:r w:rsidR="00FF191A" w:rsidRPr="00FF191A">
        <w:rPr>
          <w:i/>
        </w:rPr>
        <w:t xml:space="preserve"> </w:t>
      </w:r>
      <w:r w:rsidRPr="00FF191A">
        <w:rPr>
          <w:i/>
        </w:rPr>
        <w:t>прогнозировался</w:t>
      </w:r>
      <w:r w:rsidR="00FF191A" w:rsidRPr="00FF191A">
        <w:rPr>
          <w:i/>
        </w:rPr>
        <w:t xml:space="preserve"> </w:t>
      </w:r>
      <w:r w:rsidRPr="00FF191A">
        <w:rPr>
          <w:i/>
        </w:rPr>
        <w:t>при</w:t>
      </w:r>
      <w:r w:rsidR="00FF191A" w:rsidRPr="00FF191A">
        <w:rPr>
          <w:i/>
        </w:rPr>
        <w:t xml:space="preserve"> </w:t>
      </w:r>
      <w:r w:rsidRPr="00FF191A">
        <w:rPr>
          <w:i/>
        </w:rPr>
        <w:t>формировании</w:t>
      </w:r>
      <w:r w:rsidR="00FF191A" w:rsidRPr="00FF191A">
        <w:rPr>
          <w:i/>
        </w:rPr>
        <w:t xml:space="preserve"> </w:t>
      </w:r>
      <w:r w:rsidRPr="00FF191A">
        <w:rPr>
          <w:i/>
        </w:rPr>
        <w:t>бюджета.</w:t>
      </w:r>
      <w:r w:rsidR="00FF191A" w:rsidRPr="00FF191A">
        <w:rPr>
          <w:i/>
        </w:rPr>
        <w:t xml:space="preserve"> </w:t>
      </w:r>
      <w:r w:rsidRPr="00FF191A">
        <w:rPr>
          <w:i/>
        </w:rPr>
        <w:t>В</w:t>
      </w:r>
      <w:r w:rsidR="00FF191A" w:rsidRPr="00FF191A">
        <w:rPr>
          <w:i/>
        </w:rPr>
        <w:t xml:space="preserve"> </w:t>
      </w:r>
      <w:r w:rsidRPr="00FF191A">
        <w:rPr>
          <w:i/>
        </w:rPr>
        <w:t>этой</w:t>
      </w:r>
      <w:r w:rsidR="00FF191A" w:rsidRPr="00FF191A">
        <w:rPr>
          <w:i/>
        </w:rPr>
        <w:t xml:space="preserve"> </w:t>
      </w:r>
      <w:r w:rsidRPr="00FF191A">
        <w:rPr>
          <w:i/>
        </w:rPr>
        <w:t>ситуации</w:t>
      </w:r>
      <w:r w:rsidR="00FF191A" w:rsidRPr="00FF191A">
        <w:rPr>
          <w:i/>
        </w:rPr>
        <w:t xml:space="preserve"> </w:t>
      </w:r>
      <w:r w:rsidRPr="00FF191A">
        <w:rPr>
          <w:i/>
        </w:rPr>
        <w:t>правительство</w:t>
      </w:r>
      <w:r w:rsidR="00FF191A" w:rsidRPr="00FF191A">
        <w:rPr>
          <w:i/>
        </w:rPr>
        <w:t xml:space="preserve"> </w:t>
      </w:r>
      <w:r w:rsidRPr="00FF191A">
        <w:rPr>
          <w:i/>
        </w:rPr>
        <w:t>может</w:t>
      </w:r>
      <w:r w:rsidR="00FF191A" w:rsidRPr="00FF191A">
        <w:rPr>
          <w:i/>
        </w:rPr>
        <w:t xml:space="preserve"> </w:t>
      </w:r>
      <w:r w:rsidRPr="00FF191A">
        <w:rPr>
          <w:i/>
        </w:rPr>
        <w:t>одобрить</w:t>
      </w:r>
      <w:r w:rsidR="00FF191A" w:rsidRPr="00FF191A">
        <w:rPr>
          <w:i/>
        </w:rPr>
        <w:t xml:space="preserve"> </w:t>
      </w:r>
      <w:r w:rsidRPr="00FF191A">
        <w:rPr>
          <w:i/>
        </w:rPr>
        <w:t>дополнительную</w:t>
      </w:r>
      <w:r w:rsidR="00FF191A" w:rsidRPr="00FF191A">
        <w:rPr>
          <w:i/>
        </w:rPr>
        <w:t xml:space="preserve"> </w:t>
      </w:r>
      <w:r w:rsidRPr="00FF191A">
        <w:rPr>
          <w:i/>
        </w:rPr>
        <w:t>прибавку.</w:t>
      </w:r>
      <w:r w:rsidR="00FF191A" w:rsidRPr="00FF191A">
        <w:rPr>
          <w:i/>
        </w:rPr>
        <w:t xml:space="preserve"> </w:t>
      </w:r>
      <w:r w:rsidRPr="00FF191A">
        <w:rPr>
          <w:i/>
        </w:rPr>
        <w:t>Насколько</w:t>
      </w:r>
      <w:r w:rsidR="00FF191A" w:rsidRPr="00FF191A">
        <w:rPr>
          <w:i/>
        </w:rPr>
        <w:t xml:space="preserve"> </w:t>
      </w:r>
      <w:r w:rsidRPr="00FF191A">
        <w:rPr>
          <w:i/>
        </w:rPr>
        <w:t>увеличатся</w:t>
      </w:r>
      <w:r w:rsidR="00FF191A" w:rsidRPr="00FF191A">
        <w:rPr>
          <w:i/>
        </w:rPr>
        <w:t xml:space="preserve"> </w:t>
      </w:r>
      <w:r w:rsidRPr="00FF191A">
        <w:rPr>
          <w:i/>
        </w:rPr>
        <w:t>доходы</w:t>
      </w:r>
      <w:r w:rsidR="00FF191A" w:rsidRPr="00FF191A">
        <w:rPr>
          <w:i/>
        </w:rPr>
        <w:t xml:space="preserve"> </w:t>
      </w:r>
      <w:r w:rsidRPr="00FF191A">
        <w:rPr>
          <w:i/>
        </w:rPr>
        <w:t>пенсионеров,</w:t>
      </w:r>
      <w:r w:rsidR="00FF191A" w:rsidRPr="00FF191A">
        <w:rPr>
          <w:i/>
        </w:rPr>
        <w:t xml:space="preserve"> </w:t>
      </w:r>
      <w:r w:rsidRPr="00FF191A">
        <w:rPr>
          <w:i/>
        </w:rPr>
        <w:t>кого</w:t>
      </w:r>
      <w:r w:rsidR="00FF191A" w:rsidRPr="00FF191A">
        <w:rPr>
          <w:i/>
        </w:rPr>
        <w:t xml:space="preserve"> </w:t>
      </w:r>
      <w:r w:rsidRPr="00FF191A">
        <w:rPr>
          <w:i/>
        </w:rPr>
        <w:t>этот</w:t>
      </w:r>
      <w:r w:rsidR="00FF191A" w:rsidRPr="00FF191A">
        <w:rPr>
          <w:i/>
        </w:rPr>
        <w:t xml:space="preserve"> </w:t>
      </w:r>
      <w:r w:rsidRPr="00FF191A">
        <w:rPr>
          <w:i/>
        </w:rPr>
        <w:t>шаг</w:t>
      </w:r>
      <w:r w:rsidR="00FF191A" w:rsidRPr="00FF191A">
        <w:rPr>
          <w:i/>
        </w:rPr>
        <w:t xml:space="preserve"> </w:t>
      </w:r>
      <w:r w:rsidRPr="00FF191A">
        <w:rPr>
          <w:i/>
        </w:rPr>
        <w:t>затронет</w:t>
      </w:r>
      <w:r w:rsidR="00FF191A" w:rsidRPr="00FF191A">
        <w:rPr>
          <w:i/>
        </w:rPr>
        <w:t xml:space="preserve"> </w:t>
      </w:r>
      <w:r w:rsidRPr="00FF191A">
        <w:rPr>
          <w:i/>
        </w:rPr>
        <w:t>и</w:t>
      </w:r>
      <w:r w:rsidR="00FF191A" w:rsidRPr="00FF191A">
        <w:rPr>
          <w:i/>
        </w:rPr>
        <w:t xml:space="preserve"> </w:t>
      </w:r>
      <w:r w:rsidRPr="00FF191A">
        <w:rPr>
          <w:i/>
        </w:rPr>
        <w:t>от</w:t>
      </w:r>
      <w:r w:rsidR="00FF191A" w:rsidRPr="00FF191A">
        <w:rPr>
          <w:i/>
        </w:rPr>
        <w:t xml:space="preserve"> </w:t>
      </w:r>
      <w:r w:rsidRPr="00FF191A">
        <w:rPr>
          <w:i/>
        </w:rPr>
        <w:t>чего</w:t>
      </w:r>
      <w:r w:rsidR="00FF191A" w:rsidRPr="00FF191A">
        <w:rPr>
          <w:i/>
        </w:rPr>
        <w:t xml:space="preserve"> </w:t>
      </w:r>
      <w:r w:rsidRPr="00FF191A">
        <w:rPr>
          <w:i/>
        </w:rPr>
        <w:t>зависит,</w:t>
      </w:r>
      <w:r w:rsidR="00FF191A" w:rsidRPr="00FF191A">
        <w:rPr>
          <w:i/>
        </w:rPr>
        <w:t xml:space="preserve"> </w:t>
      </w:r>
      <w:hyperlink w:anchor="А106" w:history="1">
        <w:r w:rsidR="00FF191A" w:rsidRPr="00FF191A">
          <w:rPr>
            <w:rStyle w:val="a3"/>
            <w:i/>
          </w:rPr>
          <w:t>«</w:t>
        </w:r>
        <w:r w:rsidR="000F3D5D" w:rsidRPr="00FF191A">
          <w:rPr>
            <w:rStyle w:val="a3"/>
            <w:i/>
          </w:rPr>
          <w:t>Московскому</w:t>
        </w:r>
        <w:r w:rsidR="00FF191A" w:rsidRPr="00FF191A">
          <w:rPr>
            <w:rStyle w:val="a3"/>
            <w:i/>
          </w:rPr>
          <w:t xml:space="preserve"> </w:t>
        </w:r>
        <w:r w:rsidR="000F3D5D" w:rsidRPr="00FF191A">
          <w:rPr>
            <w:rStyle w:val="a3"/>
            <w:i/>
          </w:rPr>
          <w:t>к</w:t>
        </w:r>
        <w:r w:rsidRPr="00FF191A">
          <w:rPr>
            <w:rStyle w:val="a3"/>
            <w:i/>
          </w:rPr>
          <w:t>омсом</w:t>
        </w:r>
        <w:r w:rsidR="00FF191A" w:rsidRPr="00FF191A">
          <w:rPr>
            <w:rStyle w:val="a3"/>
            <w:i/>
          </w:rPr>
          <w:t>о</w:t>
        </w:r>
        <w:r w:rsidRPr="00FF191A">
          <w:rPr>
            <w:rStyle w:val="a3"/>
            <w:i/>
          </w:rPr>
          <w:t>льцу</w:t>
        </w:r>
        <w:r w:rsidR="00FF191A" w:rsidRPr="00FF191A">
          <w:rPr>
            <w:rStyle w:val="a3"/>
            <w:i/>
          </w:rPr>
          <w:t xml:space="preserve">» </w:t>
        </w:r>
        <w:r w:rsidRPr="00FF191A">
          <w:rPr>
            <w:rStyle w:val="a3"/>
            <w:i/>
          </w:rPr>
          <w:t>рассказали</w:t>
        </w:r>
      </w:hyperlink>
      <w:r w:rsidR="00FF191A" w:rsidRPr="00FF191A">
        <w:rPr>
          <w:i/>
        </w:rPr>
        <w:t xml:space="preserve"> </w:t>
      </w:r>
      <w:r w:rsidRPr="00FF191A">
        <w:rPr>
          <w:i/>
        </w:rPr>
        <w:t>эксперты</w:t>
      </w:r>
    </w:p>
    <w:p w14:paraId="402AD44B" w14:textId="77777777" w:rsidR="0005272C" w:rsidRPr="00FF191A" w:rsidRDefault="0005272C" w:rsidP="00676D5F">
      <w:pPr>
        <w:numPr>
          <w:ilvl w:val="0"/>
          <w:numId w:val="25"/>
        </w:numPr>
        <w:rPr>
          <w:i/>
        </w:rPr>
      </w:pPr>
      <w:r w:rsidRPr="00FF191A">
        <w:rPr>
          <w:i/>
        </w:rPr>
        <w:lastRenderedPageBreak/>
        <w:t>Если</w:t>
      </w:r>
      <w:r w:rsidR="00FF191A" w:rsidRPr="00FF191A">
        <w:rPr>
          <w:i/>
        </w:rPr>
        <w:t xml:space="preserve"> </w:t>
      </w:r>
      <w:r w:rsidRPr="00FF191A">
        <w:rPr>
          <w:i/>
        </w:rPr>
        <w:t>россиянам</w:t>
      </w:r>
      <w:r w:rsidR="00FF191A" w:rsidRPr="00FF191A">
        <w:rPr>
          <w:i/>
        </w:rPr>
        <w:t xml:space="preserve"> </w:t>
      </w:r>
      <w:r w:rsidRPr="00FF191A">
        <w:rPr>
          <w:i/>
        </w:rPr>
        <w:t>не</w:t>
      </w:r>
      <w:r w:rsidR="00FF191A" w:rsidRPr="00FF191A">
        <w:rPr>
          <w:i/>
        </w:rPr>
        <w:t xml:space="preserve"> </w:t>
      </w:r>
      <w:r w:rsidRPr="00FF191A">
        <w:rPr>
          <w:i/>
        </w:rPr>
        <w:t>хватает</w:t>
      </w:r>
      <w:r w:rsidR="00FF191A" w:rsidRPr="00FF191A">
        <w:rPr>
          <w:i/>
        </w:rPr>
        <w:t xml:space="preserve"> </w:t>
      </w:r>
      <w:r w:rsidRPr="00FF191A">
        <w:rPr>
          <w:i/>
        </w:rPr>
        <w:t>страхового</w:t>
      </w:r>
      <w:r w:rsidR="00FF191A" w:rsidRPr="00FF191A">
        <w:rPr>
          <w:i/>
        </w:rPr>
        <w:t xml:space="preserve"> </w:t>
      </w:r>
      <w:r w:rsidRPr="00FF191A">
        <w:rPr>
          <w:i/>
        </w:rPr>
        <w:t>стажа</w:t>
      </w:r>
      <w:r w:rsidR="00FF191A" w:rsidRPr="00FF191A">
        <w:rPr>
          <w:i/>
        </w:rPr>
        <w:t xml:space="preserve"> </w:t>
      </w:r>
      <w:r w:rsidRPr="00FF191A">
        <w:rPr>
          <w:i/>
        </w:rPr>
        <w:t>или</w:t>
      </w:r>
      <w:r w:rsidR="00FF191A" w:rsidRPr="00FF191A">
        <w:rPr>
          <w:i/>
        </w:rPr>
        <w:t xml:space="preserve"> </w:t>
      </w:r>
      <w:r w:rsidRPr="00FF191A">
        <w:rPr>
          <w:i/>
        </w:rPr>
        <w:t>пенсионных</w:t>
      </w:r>
      <w:r w:rsidR="00FF191A" w:rsidRPr="00FF191A">
        <w:rPr>
          <w:i/>
        </w:rPr>
        <w:t xml:space="preserve"> </w:t>
      </w:r>
      <w:r w:rsidRPr="00FF191A">
        <w:rPr>
          <w:i/>
        </w:rPr>
        <w:t>баллов</w:t>
      </w:r>
      <w:r w:rsidR="00FF191A" w:rsidRPr="00FF191A">
        <w:rPr>
          <w:i/>
        </w:rPr>
        <w:t xml:space="preserve"> </w:t>
      </w:r>
      <w:r w:rsidRPr="00FF191A">
        <w:rPr>
          <w:i/>
        </w:rPr>
        <w:t>для</w:t>
      </w:r>
      <w:r w:rsidR="00FF191A" w:rsidRPr="00FF191A">
        <w:rPr>
          <w:i/>
        </w:rPr>
        <w:t xml:space="preserve"> </w:t>
      </w:r>
      <w:r w:rsidRPr="00FF191A">
        <w:rPr>
          <w:i/>
        </w:rPr>
        <w:t>получения</w:t>
      </w:r>
      <w:r w:rsidR="00FF191A" w:rsidRPr="00FF191A">
        <w:rPr>
          <w:i/>
        </w:rPr>
        <w:t xml:space="preserve"> </w:t>
      </w:r>
      <w:r w:rsidRPr="00FF191A">
        <w:rPr>
          <w:i/>
        </w:rPr>
        <w:t>пенсии</w:t>
      </w:r>
      <w:r w:rsidR="00FF191A" w:rsidRPr="00FF191A">
        <w:rPr>
          <w:i/>
        </w:rPr>
        <w:t xml:space="preserve"> </w:t>
      </w:r>
      <w:r w:rsidRPr="00FF191A">
        <w:rPr>
          <w:i/>
        </w:rPr>
        <w:t>по</w:t>
      </w:r>
      <w:r w:rsidR="00FF191A" w:rsidRPr="00FF191A">
        <w:rPr>
          <w:i/>
        </w:rPr>
        <w:t xml:space="preserve"> </w:t>
      </w:r>
      <w:r w:rsidRPr="00FF191A">
        <w:rPr>
          <w:i/>
        </w:rPr>
        <w:t>старости,</w:t>
      </w:r>
      <w:r w:rsidR="00FF191A" w:rsidRPr="00FF191A">
        <w:rPr>
          <w:i/>
        </w:rPr>
        <w:t xml:space="preserve"> </w:t>
      </w:r>
      <w:r w:rsidRPr="00FF191A">
        <w:rPr>
          <w:i/>
        </w:rPr>
        <w:t>их</w:t>
      </w:r>
      <w:r w:rsidR="00FF191A" w:rsidRPr="00FF191A">
        <w:rPr>
          <w:i/>
        </w:rPr>
        <w:t xml:space="preserve"> </w:t>
      </w:r>
      <w:r w:rsidRPr="00FF191A">
        <w:rPr>
          <w:i/>
        </w:rPr>
        <w:t>можно</w:t>
      </w:r>
      <w:r w:rsidR="00FF191A" w:rsidRPr="00FF191A">
        <w:rPr>
          <w:i/>
        </w:rPr>
        <w:t xml:space="preserve"> </w:t>
      </w:r>
      <w:r w:rsidRPr="00FF191A">
        <w:rPr>
          <w:i/>
        </w:rPr>
        <w:t>докупить</w:t>
      </w:r>
      <w:r w:rsidR="00FF191A" w:rsidRPr="00FF191A">
        <w:rPr>
          <w:i/>
        </w:rPr>
        <w:t xml:space="preserve"> - </w:t>
      </w:r>
      <w:r w:rsidRPr="00FF191A">
        <w:rPr>
          <w:i/>
        </w:rPr>
        <w:t>в</w:t>
      </w:r>
      <w:r w:rsidR="00FF191A" w:rsidRPr="00FF191A">
        <w:rPr>
          <w:i/>
        </w:rPr>
        <w:t xml:space="preserve"> </w:t>
      </w:r>
      <w:r w:rsidRPr="00FF191A">
        <w:rPr>
          <w:i/>
        </w:rPr>
        <w:t>2025</w:t>
      </w:r>
      <w:r w:rsidR="00FF191A" w:rsidRPr="00FF191A">
        <w:rPr>
          <w:i/>
        </w:rPr>
        <w:t xml:space="preserve"> </w:t>
      </w:r>
      <w:r w:rsidRPr="00FF191A">
        <w:rPr>
          <w:i/>
        </w:rPr>
        <w:t>году</w:t>
      </w:r>
      <w:r w:rsidR="00FF191A" w:rsidRPr="00FF191A">
        <w:rPr>
          <w:i/>
        </w:rPr>
        <w:t xml:space="preserve"> </w:t>
      </w:r>
      <w:r w:rsidRPr="00FF191A">
        <w:rPr>
          <w:i/>
        </w:rPr>
        <w:t>один</w:t>
      </w:r>
      <w:r w:rsidR="00FF191A" w:rsidRPr="00FF191A">
        <w:rPr>
          <w:i/>
        </w:rPr>
        <w:t xml:space="preserve"> </w:t>
      </w:r>
      <w:r w:rsidRPr="00FF191A">
        <w:rPr>
          <w:i/>
        </w:rPr>
        <w:t>балл</w:t>
      </w:r>
      <w:r w:rsidR="00FF191A" w:rsidRPr="00FF191A">
        <w:rPr>
          <w:i/>
        </w:rPr>
        <w:t xml:space="preserve"> </w:t>
      </w:r>
      <w:r w:rsidRPr="00FF191A">
        <w:rPr>
          <w:i/>
        </w:rPr>
        <w:t>обойдется</w:t>
      </w:r>
      <w:r w:rsidR="00FF191A" w:rsidRPr="00FF191A">
        <w:rPr>
          <w:i/>
        </w:rPr>
        <w:t xml:space="preserve"> </w:t>
      </w:r>
      <w:r w:rsidRPr="00FF191A">
        <w:rPr>
          <w:i/>
        </w:rPr>
        <w:t>примерно</w:t>
      </w:r>
      <w:r w:rsidR="00FF191A" w:rsidRPr="00FF191A">
        <w:rPr>
          <w:i/>
        </w:rPr>
        <w:t xml:space="preserve"> </w:t>
      </w:r>
      <w:r w:rsidRPr="00FF191A">
        <w:rPr>
          <w:i/>
        </w:rPr>
        <w:t>в</w:t>
      </w:r>
      <w:r w:rsidR="00FF191A" w:rsidRPr="00FF191A">
        <w:rPr>
          <w:i/>
        </w:rPr>
        <w:t xml:space="preserve"> </w:t>
      </w:r>
      <w:r w:rsidRPr="00FF191A">
        <w:rPr>
          <w:i/>
        </w:rPr>
        <w:t>60,5</w:t>
      </w:r>
      <w:r w:rsidR="00FF191A" w:rsidRPr="00FF191A">
        <w:rPr>
          <w:i/>
        </w:rPr>
        <w:t xml:space="preserve"> </w:t>
      </w:r>
      <w:r w:rsidRPr="00FF191A">
        <w:rPr>
          <w:i/>
        </w:rPr>
        <w:t>тыс.</w:t>
      </w:r>
      <w:r w:rsidR="00FF191A" w:rsidRPr="00FF191A">
        <w:rPr>
          <w:i/>
        </w:rPr>
        <w:t xml:space="preserve"> </w:t>
      </w:r>
      <w:r w:rsidRPr="00FF191A">
        <w:rPr>
          <w:i/>
        </w:rPr>
        <w:t>рублей,</w:t>
      </w:r>
      <w:r w:rsidR="00FF191A" w:rsidRPr="00FF191A">
        <w:rPr>
          <w:i/>
        </w:rPr>
        <w:t xml:space="preserve"> </w:t>
      </w:r>
      <w:hyperlink w:anchor="А107" w:history="1">
        <w:r w:rsidRPr="00FF191A">
          <w:rPr>
            <w:rStyle w:val="a3"/>
            <w:i/>
          </w:rPr>
          <w:t>заявила</w:t>
        </w:r>
        <w:r w:rsidR="00FF191A" w:rsidRPr="00FF191A">
          <w:rPr>
            <w:rStyle w:val="a3"/>
            <w:i/>
          </w:rPr>
          <w:t xml:space="preserve"> «</w:t>
        </w:r>
        <w:r w:rsidRPr="00FF191A">
          <w:rPr>
            <w:rStyle w:val="a3"/>
            <w:i/>
          </w:rPr>
          <w:t>Газете.ru</w:t>
        </w:r>
        <w:r w:rsidR="00FF191A" w:rsidRPr="00FF191A">
          <w:rPr>
            <w:rStyle w:val="a3"/>
            <w:i/>
          </w:rPr>
          <w:t>»</w:t>
        </w:r>
      </w:hyperlink>
      <w:r w:rsidR="00FF191A" w:rsidRPr="00FF191A">
        <w:rPr>
          <w:i/>
        </w:rPr>
        <w:t xml:space="preserve"> </w:t>
      </w:r>
      <w:r w:rsidRPr="00FF191A">
        <w:rPr>
          <w:i/>
        </w:rPr>
        <w:t>сенатор</w:t>
      </w:r>
      <w:r w:rsidR="00FF191A" w:rsidRPr="00FF191A">
        <w:rPr>
          <w:i/>
        </w:rPr>
        <w:t xml:space="preserve"> </w:t>
      </w:r>
      <w:r w:rsidRPr="00FF191A">
        <w:rPr>
          <w:i/>
        </w:rPr>
        <w:t>РФ</w:t>
      </w:r>
      <w:r w:rsidR="00FF191A" w:rsidRPr="00FF191A">
        <w:rPr>
          <w:i/>
        </w:rPr>
        <w:t xml:space="preserve"> </w:t>
      </w:r>
      <w:r w:rsidRPr="00FF191A">
        <w:rPr>
          <w:i/>
        </w:rPr>
        <w:t>Ольга</w:t>
      </w:r>
      <w:r w:rsidR="00FF191A" w:rsidRPr="00FF191A">
        <w:rPr>
          <w:i/>
        </w:rPr>
        <w:t xml:space="preserve"> </w:t>
      </w:r>
      <w:r w:rsidRPr="00FF191A">
        <w:rPr>
          <w:i/>
        </w:rPr>
        <w:t>Епифанова.</w:t>
      </w:r>
      <w:r w:rsidR="00FF191A" w:rsidRPr="00FF191A">
        <w:rPr>
          <w:i/>
        </w:rPr>
        <w:t xml:space="preserve"> </w:t>
      </w:r>
      <w:r w:rsidRPr="00FF191A">
        <w:rPr>
          <w:i/>
        </w:rPr>
        <w:t>При</w:t>
      </w:r>
      <w:r w:rsidR="00FF191A" w:rsidRPr="00FF191A">
        <w:rPr>
          <w:i/>
        </w:rPr>
        <w:t xml:space="preserve"> </w:t>
      </w:r>
      <w:r w:rsidRPr="00FF191A">
        <w:rPr>
          <w:i/>
        </w:rPr>
        <w:t>этом,</w:t>
      </w:r>
      <w:r w:rsidR="00FF191A" w:rsidRPr="00FF191A">
        <w:rPr>
          <w:i/>
        </w:rPr>
        <w:t xml:space="preserve"> </w:t>
      </w:r>
      <w:r w:rsidRPr="00FF191A">
        <w:rPr>
          <w:i/>
        </w:rPr>
        <w:t>по</w:t>
      </w:r>
      <w:r w:rsidR="00FF191A" w:rsidRPr="00FF191A">
        <w:rPr>
          <w:i/>
        </w:rPr>
        <w:t xml:space="preserve"> </w:t>
      </w:r>
      <w:r w:rsidRPr="00FF191A">
        <w:rPr>
          <w:i/>
        </w:rPr>
        <w:t>ее</w:t>
      </w:r>
      <w:r w:rsidR="00FF191A" w:rsidRPr="00FF191A">
        <w:rPr>
          <w:i/>
        </w:rPr>
        <w:t xml:space="preserve"> </w:t>
      </w:r>
      <w:r w:rsidRPr="00FF191A">
        <w:rPr>
          <w:i/>
        </w:rPr>
        <w:t>мнению,</w:t>
      </w:r>
      <w:r w:rsidR="00FF191A" w:rsidRPr="00FF191A">
        <w:rPr>
          <w:i/>
        </w:rPr>
        <w:t xml:space="preserve"> </w:t>
      </w:r>
      <w:r w:rsidRPr="00FF191A">
        <w:rPr>
          <w:i/>
        </w:rPr>
        <w:t>имеет</w:t>
      </w:r>
      <w:r w:rsidR="00FF191A" w:rsidRPr="00FF191A">
        <w:rPr>
          <w:i/>
        </w:rPr>
        <w:t xml:space="preserve"> </w:t>
      </w:r>
      <w:r w:rsidRPr="00FF191A">
        <w:rPr>
          <w:i/>
        </w:rPr>
        <w:t>смысл</w:t>
      </w:r>
      <w:r w:rsidR="00FF191A" w:rsidRPr="00FF191A">
        <w:rPr>
          <w:i/>
        </w:rPr>
        <w:t xml:space="preserve"> </w:t>
      </w:r>
      <w:r w:rsidRPr="00FF191A">
        <w:rPr>
          <w:i/>
        </w:rPr>
        <w:t>покупать</w:t>
      </w:r>
      <w:r w:rsidR="00FF191A" w:rsidRPr="00FF191A">
        <w:rPr>
          <w:i/>
        </w:rPr>
        <w:t xml:space="preserve"> </w:t>
      </w:r>
      <w:r w:rsidRPr="00FF191A">
        <w:rPr>
          <w:i/>
        </w:rPr>
        <w:t>не</w:t>
      </w:r>
      <w:r w:rsidR="00FF191A" w:rsidRPr="00FF191A">
        <w:rPr>
          <w:i/>
        </w:rPr>
        <w:t xml:space="preserve"> </w:t>
      </w:r>
      <w:r w:rsidRPr="00FF191A">
        <w:rPr>
          <w:i/>
        </w:rPr>
        <w:t>более</w:t>
      </w:r>
      <w:r w:rsidR="00FF191A" w:rsidRPr="00FF191A">
        <w:rPr>
          <w:i/>
        </w:rPr>
        <w:t xml:space="preserve"> </w:t>
      </w:r>
      <w:r w:rsidRPr="00FF191A">
        <w:rPr>
          <w:i/>
        </w:rPr>
        <w:t>одного</w:t>
      </w:r>
      <w:r w:rsidR="00FF191A" w:rsidRPr="00FF191A">
        <w:rPr>
          <w:i/>
        </w:rPr>
        <w:t>-</w:t>
      </w:r>
      <w:r w:rsidRPr="00FF191A">
        <w:rPr>
          <w:i/>
        </w:rPr>
        <w:t>двух</w:t>
      </w:r>
      <w:r w:rsidR="00FF191A" w:rsidRPr="00FF191A">
        <w:rPr>
          <w:i/>
        </w:rPr>
        <w:t xml:space="preserve"> </w:t>
      </w:r>
      <w:r w:rsidRPr="00FF191A">
        <w:rPr>
          <w:i/>
        </w:rPr>
        <w:t>пенсионных</w:t>
      </w:r>
      <w:r w:rsidR="00FF191A" w:rsidRPr="00FF191A">
        <w:rPr>
          <w:i/>
        </w:rPr>
        <w:t xml:space="preserve"> </w:t>
      </w:r>
      <w:r w:rsidRPr="00FF191A">
        <w:rPr>
          <w:i/>
        </w:rPr>
        <w:t>баллов.</w:t>
      </w:r>
      <w:r w:rsidR="00FF191A" w:rsidRPr="00FF191A">
        <w:rPr>
          <w:i/>
        </w:rPr>
        <w:t xml:space="preserve"> </w:t>
      </w:r>
      <w:r w:rsidRPr="00FF191A">
        <w:rPr>
          <w:i/>
        </w:rPr>
        <w:t>Епифанова</w:t>
      </w:r>
      <w:r w:rsidR="00FF191A" w:rsidRPr="00FF191A">
        <w:rPr>
          <w:i/>
        </w:rPr>
        <w:t xml:space="preserve"> </w:t>
      </w:r>
      <w:r w:rsidRPr="00FF191A">
        <w:rPr>
          <w:i/>
        </w:rPr>
        <w:t>призвала</w:t>
      </w:r>
      <w:r w:rsidR="00FF191A" w:rsidRPr="00FF191A">
        <w:rPr>
          <w:i/>
        </w:rPr>
        <w:t xml:space="preserve"> </w:t>
      </w:r>
      <w:r w:rsidRPr="00FF191A">
        <w:rPr>
          <w:i/>
        </w:rPr>
        <w:t>помнить,</w:t>
      </w:r>
      <w:r w:rsidR="00FF191A" w:rsidRPr="00FF191A">
        <w:rPr>
          <w:i/>
        </w:rPr>
        <w:t xml:space="preserve"> </w:t>
      </w:r>
      <w:r w:rsidRPr="00FF191A">
        <w:rPr>
          <w:i/>
        </w:rPr>
        <w:t>что</w:t>
      </w:r>
      <w:r w:rsidR="00FF191A" w:rsidRPr="00FF191A">
        <w:rPr>
          <w:i/>
        </w:rPr>
        <w:t xml:space="preserve"> </w:t>
      </w:r>
      <w:r w:rsidRPr="00FF191A">
        <w:rPr>
          <w:i/>
        </w:rPr>
        <w:t>при</w:t>
      </w:r>
      <w:r w:rsidR="00FF191A" w:rsidRPr="00FF191A">
        <w:rPr>
          <w:i/>
        </w:rPr>
        <w:t xml:space="preserve"> </w:t>
      </w:r>
      <w:r w:rsidRPr="00FF191A">
        <w:rPr>
          <w:i/>
        </w:rPr>
        <w:t>расчете</w:t>
      </w:r>
      <w:r w:rsidR="00FF191A" w:rsidRPr="00FF191A">
        <w:rPr>
          <w:i/>
        </w:rPr>
        <w:t xml:space="preserve"> </w:t>
      </w:r>
      <w:r w:rsidRPr="00FF191A">
        <w:rPr>
          <w:i/>
        </w:rPr>
        <w:t>пенсии</w:t>
      </w:r>
      <w:r w:rsidR="00FF191A" w:rsidRPr="00FF191A">
        <w:rPr>
          <w:i/>
        </w:rPr>
        <w:t xml:space="preserve"> </w:t>
      </w:r>
      <w:r w:rsidRPr="00FF191A">
        <w:rPr>
          <w:i/>
        </w:rPr>
        <w:t>от</w:t>
      </w:r>
      <w:r w:rsidR="00FF191A" w:rsidRPr="00FF191A">
        <w:rPr>
          <w:i/>
        </w:rPr>
        <w:t xml:space="preserve"> </w:t>
      </w:r>
      <w:r w:rsidRPr="00FF191A">
        <w:rPr>
          <w:i/>
        </w:rPr>
        <w:t>1,8</w:t>
      </w:r>
      <w:r w:rsidR="00FF191A" w:rsidRPr="00FF191A">
        <w:rPr>
          <w:i/>
        </w:rPr>
        <w:t xml:space="preserve"> </w:t>
      </w:r>
      <w:r w:rsidRPr="00FF191A">
        <w:rPr>
          <w:i/>
        </w:rPr>
        <w:t>до</w:t>
      </w:r>
      <w:r w:rsidR="00FF191A" w:rsidRPr="00FF191A">
        <w:rPr>
          <w:i/>
        </w:rPr>
        <w:t xml:space="preserve"> </w:t>
      </w:r>
      <w:r w:rsidRPr="00FF191A">
        <w:rPr>
          <w:i/>
        </w:rPr>
        <w:t>5,4</w:t>
      </w:r>
      <w:r w:rsidR="00FF191A" w:rsidRPr="00FF191A">
        <w:rPr>
          <w:i/>
        </w:rPr>
        <w:t xml:space="preserve"> </w:t>
      </w:r>
      <w:r w:rsidRPr="00FF191A">
        <w:rPr>
          <w:i/>
        </w:rPr>
        <w:t>пенсионных</w:t>
      </w:r>
      <w:r w:rsidR="00FF191A" w:rsidRPr="00FF191A">
        <w:rPr>
          <w:i/>
        </w:rPr>
        <w:t xml:space="preserve"> </w:t>
      </w:r>
      <w:r w:rsidRPr="00FF191A">
        <w:rPr>
          <w:i/>
        </w:rPr>
        <w:t>балла</w:t>
      </w:r>
      <w:r w:rsidR="00FF191A" w:rsidRPr="00FF191A">
        <w:rPr>
          <w:i/>
        </w:rPr>
        <w:t xml:space="preserve"> </w:t>
      </w:r>
      <w:r w:rsidRPr="00FF191A">
        <w:rPr>
          <w:i/>
        </w:rPr>
        <w:t>начисляют</w:t>
      </w:r>
      <w:r w:rsidR="00FF191A" w:rsidRPr="00FF191A">
        <w:rPr>
          <w:i/>
        </w:rPr>
        <w:t xml:space="preserve"> </w:t>
      </w:r>
      <w:r w:rsidRPr="00FF191A">
        <w:rPr>
          <w:i/>
        </w:rPr>
        <w:t>за</w:t>
      </w:r>
      <w:r w:rsidR="00FF191A" w:rsidRPr="00FF191A">
        <w:rPr>
          <w:i/>
        </w:rPr>
        <w:t xml:space="preserve"> </w:t>
      </w:r>
      <w:r w:rsidRPr="00FF191A">
        <w:rPr>
          <w:i/>
        </w:rPr>
        <w:t>службу</w:t>
      </w:r>
      <w:r w:rsidR="00FF191A" w:rsidRPr="00FF191A">
        <w:rPr>
          <w:i/>
        </w:rPr>
        <w:t xml:space="preserve"> </w:t>
      </w:r>
      <w:r w:rsidRPr="00FF191A">
        <w:rPr>
          <w:i/>
        </w:rPr>
        <w:t>в</w:t>
      </w:r>
      <w:r w:rsidR="00FF191A" w:rsidRPr="00FF191A">
        <w:rPr>
          <w:i/>
        </w:rPr>
        <w:t xml:space="preserve"> </w:t>
      </w:r>
      <w:r w:rsidRPr="00FF191A">
        <w:rPr>
          <w:i/>
        </w:rPr>
        <w:t>армии,</w:t>
      </w:r>
      <w:r w:rsidR="00FF191A" w:rsidRPr="00FF191A">
        <w:rPr>
          <w:i/>
        </w:rPr>
        <w:t xml:space="preserve"> </w:t>
      </w:r>
      <w:r w:rsidRPr="00FF191A">
        <w:rPr>
          <w:i/>
        </w:rPr>
        <w:t>отпуск</w:t>
      </w:r>
      <w:r w:rsidR="00FF191A" w:rsidRPr="00FF191A">
        <w:rPr>
          <w:i/>
        </w:rPr>
        <w:t xml:space="preserve"> </w:t>
      </w:r>
      <w:r w:rsidRPr="00FF191A">
        <w:rPr>
          <w:i/>
        </w:rPr>
        <w:t>по</w:t>
      </w:r>
      <w:r w:rsidR="00FF191A" w:rsidRPr="00FF191A">
        <w:rPr>
          <w:i/>
        </w:rPr>
        <w:t xml:space="preserve"> </w:t>
      </w:r>
      <w:r w:rsidRPr="00FF191A">
        <w:rPr>
          <w:i/>
        </w:rPr>
        <w:t>уходу</w:t>
      </w:r>
      <w:r w:rsidR="00FF191A" w:rsidRPr="00FF191A">
        <w:rPr>
          <w:i/>
        </w:rPr>
        <w:t xml:space="preserve"> </w:t>
      </w:r>
      <w:r w:rsidRPr="00FF191A">
        <w:rPr>
          <w:i/>
        </w:rPr>
        <w:t>за</w:t>
      </w:r>
      <w:r w:rsidR="00FF191A" w:rsidRPr="00FF191A">
        <w:rPr>
          <w:i/>
        </w:rPr>
        <w:t xml:space="preserve"> </w:t>
      </w:r>
      <w:r w:rsidRPr="00FF191A">
        <w:rPr>
          <w:i/>
        </w:rPr>
        <w:t>детьми,</w:t>
      </w:r>
      <w:r w:rsidR="00FF191A" w:rsidRPr="00FF191A">
        <w:rPr>
          <w:i/>
        </w:rPr>
        <w:t xml:space="preserve"> </w:t>
      </w:r>
      <w:r w:rsidRPr="00FF191A">
        <w:rPr>
          <w:i/>
        </w:rPr>
        <w:t>инвалидами,</w:t>
      </w:r>
      <w:r w:rsidR="00FF191A" w:rsidRPr="00FF191A">
        <w:rPr>
          <w:i/>
        </w:rPr>
        <w:t xml:space="preserve"> </w:t>
      </w:r>
      <w:r w:rsidRPr="00FF191A">
        <w:rPr>
          <w:i/>
        </w:rPr>
        <w:t>престарелыми</w:t>
      </w:r>
    </w:p>
    <w:p w14:paraId="461F0FFF" w14:textId="77777777" w:rsidR="00940029" w:rsidRPr="00FF191A" w:rsidRDefault="009D79CC" w:rsidP="00940029">
      <w:pPr>
        <w:pStyle w:val="10"/>
        <w:jc w:val="center"/>
      </w:pPr>
      <w:bookmarkStart w:id="7" w:name="_Toc173015209"/>
      <w:bookmarkStart w:id="8" w:name="_Toc187645324"/>
      <w:r w:rsidRPr="00FF191A">
        <w:t>Ци</w:t>
      </w:r>
      <w:r w:rsidR="00940029" w:rsidRPr="00FF191A">
        <w:t>таты</w:t>
      </w:r>
      <w:r w:rsidR="00FF191A" w:rsidRPr="00FF191A">
        <w:t xml:space="preserve"> </w:t>
      </w:r>
      <w:r w:rsidR="00940029" w:rsidRPr="00FF191A">
        <w:t>дня</w:t>
      </w:r>
      <w:bookmarkEnd w:id="7"/>
      <w:bookmarkEnd w:id="8"/>
    </w:p>
    <w:p w14:paraId="30B57FCE" w14:textId="77777777" w:rsidR="00676D5F" w:rsidRPr="00FF191A" w:rsidRDefault="0005272C" w:rsidP="003B3BAA">
      <w:pPr>
        <w:numPr>
          <w:ilvl w:val="0"/>
          <w:numId w:val="27"/>
        </w:numPr>
        <w:rPr>
          <w:i/>
        </w:rPr>
      </w:pPr>
      <w:r w:rsidRPr="00FF191A">
        <w:rPr>
          <w:i/>
        </w:rPr>
        <w:t>Сергей</w:t>
      </w:r>
      <w:r w:rsidR="00FF191A" w:rsidRPr="00FF191A">
        <w:rPr>
          <w:i/>
        </w:rPr>
        <w:t xml:space="preserve"> </w:t>
      </w:r>
      <w:r w:rsidRPr="00FF191A">
        <w:rPr>
          <w:i/>
        </w:rPr>
        <w:t>Беляков,</w:t>
      </w:r>
      <w:r w:rsidR="00FF191A" w:rsidRPr="00FF191A">
        <w:rPr>
          <w:i/>
        </w:rPr>
        <w:t xml:space="preserve"> </w:t>
      </w:r>
      <w:r w:rsidRPr="00FF191A">
        <w:rPr>
          <w:i/>
        </w:rPr>
        <w:t>президент</w:t>
      </w:r>
      <w:r w:rsidR="00FF191A" w:rsidRPr="00FF191A">
        <w:rPr>
          <w:i/>
        </w:rPr>
        <w:t xml:space="preserve"> </w:t>
      </w:r>
      <w:r w:rsidRPr="00FF191A">
        <w:rPr>
          <w:i/>
        </w:rPr>
        <w:t>НАПФ:</w:t>
      </w:r>
      <w:r w:rsidR="00FF191A" w:rsidRPr="00FF191A">
        <w:rPr>
          <w:i/>
        </w:rPr>
        <w:t xml:space="preserve"> «</w:t>
      </w:r>
      <w:r w:rsidRPr="00FF191A">
        <w:rPr>
          <w:i/>
        </w:rPr>
        <w:t>Ключевые</w:t>
      </w:r>
      <w:r w:rsidR="00FF191A" w:rsidRPr="00FF191A">
        <w:rPr>
          <w:i/>
        </w:rPr>
        <w:t xml:space="preserve"> </w:t>
      </w:r>
      <w:r w:rsidRPr="00FF191A">
        <w:rPr>
          <w:i/>
        </w:rPr>
        <w:t>законодательные</w:t>
      </w:r>
      <w:r w:rsidR="00FF191A" w:rsidRPr="00FF191A">
        <w:rPr>
          <w:i/>
        </w:rPr>
        <w:t xml:space="preserve"> </w:t>
      </w:r>
      <w:r w:rsidRPr="00FF191A">
        <w:rPr>
          <w:i/>
        </w:rPr>
        <w:t>изменения,</w:t>
      </w:r>
      <w:r w:rsidR="00FF191A" w:rsidRPr="00FF191A">
        <w:rPr>
          <w:i/>
        </w:rPr>
        <w:t xml:space="preserve"> </w:t>
      </w:r>
      <w:r w:rsidRPr="00FF191A">
        <w:rPr>
          <w:i/>
        </w:rPr>
        <w:t>произошедшие</w:t>
      </w:r>
      <w:r w:rsidR="00FF191A" w:rsidRPr="00FF191A">
        <w:rPr>
          <w:i/>
        </w:rPr>
        <w:t xml:space="preserve"> </w:t>
      </w:r>
      <w:r w:rsidRPr="00FF191A">
        <w:rPr>
          <w:i/>
        </w:rPr>
        <w:t>в</w:t>
      </w:r>
      <w:r w:rsidR="00FF191A" w:rsidRPr="00FF191A">
        <w:rPr>
          <w:i/>
        </w:rPr>
        <w:t xml:space="preserve"> </w:t>
      </w:r>
      <w:r w:rsidRPr="00FF191A">
        <w:rPr>
          <w:i/>
        </w:rPr>
        <w:t>2024</w:t>
      </w:r>
      <w:r w:rsidR="00FF191A" w:rsidRPr="00FF191A">
        <w:rPr>
          <w:i/>
        </w:rPr>
        <w:t xml:space="preserve"> </w:t>
      </w:r>
      <w:r w:rsidRPr="00FF191A">
        <w:rPr>
          <w:i/>
        </w:rPr>
        <w:t>году,</w:t>
      </w:r>
      <w:r w:rsidR="00FF191A" w:rsidRPr="00FF191A">
        <w:rPr>
          <w:i/>
        </w:rPr>
        <w:t xml:space="preserve"> </w:t>
      </w:r>
      <w:r w:rsidRPr="00FF191A">
        <w:rPr>
          <w:i/>
        </w:rPr>
        <w:t>касались</w:t>
      </w:r>
      <w:r w:rsidR="00FF191A" w:rsidRPr="00FF191A">
        <w:rPr>
          <w:i/>
        </w:rPr>
        <w:t xml:space="preserve"> </w:t>
      </w:r>
      <w:r w:rsidRPr="00FF191A">
        <w:rPr>
          <w:i/>
        </w:rPr>
        <w:t>в</w:t>
      </w:r>
      <w:r w:rsidR="00FF191A" w:rsidRPr="00FF191A">
        <w:rPr>
          <w:i/>
        </w:rPr>
        <w:t xml:space="preserve"> </w:t>
      </w:r>
      <w:r w:rsidRPr="00FF191A">
        <w:rPr>
          <w:i/>
        </w:rPr>
        <w:t>первую</w:t>
      </w:r>
      <w:r w:rsidR="00FF191A" w:rsidRPr="00FF191A">
        <w:rPr>
          <w:i/>
        </w:rPr>
        <w:t xml:space="preserve"> </w:t>
      </w:r>
      <w:r w:rsidRPr="00FF191A">
        <w:rPr>
          <w:i/>
        </w:rPr>
        <w:t>очередь</w:t>
      </w:r>
      <w:r w:rsidR="00FF191A" w:rsidRPr="00FF191A">
        <w:rPr>
          <w:i/>
        </w:rPr>
        <w:t xml:space="preserve"> </w:t>
      </w:r>
      <w:r w:rsidRPr="00FF191A">
        <w:rPr>
          <w:i/>
        </w:rPr>
        <w:t>совершенствования</w:t>
      </w:r>
      <w:r w:rsidR="00FF191A" w:rsidRPr="00FF191A">
        <w:rPr>
          <w:i/>
        </w:rPr>
        <w:t xml:space="preserve"> </w:t>
      </w:r>
      <w:r w:rsidRPr="00FF191A">
        <w:rPr>
          <w:i/>
        </w:rPr>
        <w:t>программы</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закон</w:t>
      </w:r>
      <w:r w:rsidR="00FF191A" w:rsidRPr="00FF191A">
        <w:rPr>
          <w:i/>
        </w:rPr>
        <w:t xml:space="preserve"> </w:t>
      </w:r>
      <w:r w:rsidRPr="00FF191A">
        <w:rPr>
          <w:i/>
        </w:rPr>
        <w:t>о</w:t>
      </w:r>
      <w:r w:rsidR="00FF191A" w:rsidRPr="00FF191A">
        <w:rPr>
          <w:i/>
        </w:rPr>
        <w:t xml:space="preserve"> </w:t>
      </w:r>
      <w:r w:rsidRPr="00FF191A">
        <w:rPr>
          <w:i/>
        </w:rPr>
        <w:t>которой</w:t>
      </w:r>
      <w:r w:rsidR="00FF191A" w:rsidRPr="00FF191A">
        <w:rPr>
          <w:i/>
        </w:rPr>
        <w:t xml:space="preserve"> </w:t>
      </w:r>
      <w:r w:rsidRPr="00FF191A">
        <w:rPr>
          <w:i/>
        </w:rPr>
        <w:t>был</w:t>
      </w:r>
      <w:r w:rsidR="00FF191A" w:rsidRPr="00FF191A">
        <w:rPr>
          <w:i/>
        </w:rPr>
        <w:t xml:space="preserve"> </w:t>
      </w:r>
      <w:r w:rsidRPr="00FF191A">
        <w:rPr>
          <w:i/>
        </w:rPr>
        <w:t>подписан</w:t>
      </w:r>
      <w:r w:rsidR="00FF191A" w:rsidRPr="00FF191A">
        <w:rPr>
          <w:i/>
        </w:rPr>
        <w:t xml:space="preserve"> </w:t>
      </w:r>
      <w:r w:rsidRPr="00FF191A">
        <w:rPr>
          <w:i/>
        </w:rPr>
        <w:t>президентом</w:t>
      </w:r>
      <w:r w:rsidR="00FF191A" w:rsidRPr="00FF191A">
        <w:rPr>
          <w:i/>
        </w:rPr>
        <w:t xml:space="preserve"> </w:t>
      </w:r>
      <w:r w:rsidRPr="00FF191A">
        <w:rPr>
          <w:i/>
        </w:rPr>
        <w:t>РФ</w:t>
      </w:r>
      <w:r w:rsidR="00FF191A" w:rsidRPr="00FF191A">
        <w:rPr>
          <w:i/>
        </w:rPr>
        <w:t xml:space="preserve"> </w:t>
      </w:r>
      <w:r w:rsidRPr="00FF191A">
        <w:rPr>
          <w:i/>
        </w:rPr>
        <w:t>в</w:t>
      </w:r>
      <w:r w:rsidR="00FF191A" w:rsidRPr="00FF191A">
        <w:rPr>
          <w:i/>
        </w:rPr>
        <w:t xml:space="preserve"> </w:t>
      </w:r>
      <w:r w:rsidRPr="00FF191A">
        <w:rPr>
          <w:i/>
        </w:rPr>
        <w:t>июле</w:t>
      </w:r>
      <w:r w:rsidR="00FF191A" w:rsidRPr="00FF191A">
        <w:rPr>
          <w:i/>
        </w:rPr>
        <w:t xml:space="preserve"> </w:t>
      </w:r>
      <w:r w:rsidRPr="00FF191A">
        <w:rPr>
          <w:i/>
        </w:rPr>
        <w:t>2023</w:t>
      </w:r>
      <w:r w:rsidR="00FF191A" w:rsidRPr="00FF191A">
        <w:rPr>
          <w:i/>
        </w:rPr>
        <w:t xml:space="preserve"> </w:t>
      </w:r>
      <w:r w:rsidRPr="00FF191A">
        <w:rPr>
          <w:i/>
        </w:rPr>
        <w:t>г.</w:t>
      </w:r>
      <w:r w:rsidR="00FF191A" w:rsidRPr="00FF191A">
        <w:rPr>
          <w:i/>
        </w:rPr>
        <w:t xml:space="preserve"> </w:t>
      </w:r>
      <w:r w:rsidRPr="00FF191A">
        <w:rPr>
          <w:i/>
        </w:rPr>
        <w:t>Так,</w:t>
      </w:r>
      <w:r w:rsidR="00FF191A" w:rsidRPr="00FF191A">
        <w:rPr>
          <w:i/>
        </w:rPr>
        <w:t xml:space="preserve"> </w:t>
      </w:r>
      <w:r w:rsidRPr="00FF191A">
        <w:rPr>
          <w:i/>
        </w:rPr>
        <w:t>в</w:t>
      </w:r>
      <w:r w:rsidR="00FF191A" w:rsidRPr="00FF191A">
        <w:rPr>
          <w:i/>
        </w:rPr>
        <w:t xml:space="preserve"> </w:t>
      </w:r>
      <w:r w:rsidRPr="00FF191A">
        <w:rPr>
          <w:i/>
        </w:rPr>
        <w:t>конце</w:t>
      </w:r>
      <w:r w:rsidR="00FF191A" w:rsidRPr="00FF191A">
        <w:rPr>
          <w:i/>
        </w:rPr>
        <w:t xml:space="preserve"> </w:t>
      </w:r>
      <w:r w:rsidRPr="00FF191A">
        <w:rPr>
          <w:i/>
        </w:rPr>
        <w:t>марта</w:t>
      </w:r>
      <w:r w:rsidR="00FF191A" w:rsidRPr="00FF191A">
        <w:rPr>
          <w:i/>
        </w:rPr>
        <w:t xml:space="preserve"> </w:t>
      </w:r>
      <w:r w:rsidRPr="00FF191A">
        <w:rPr>
          <w:i/>
        </w:rPr>
        <w:t>2024</w:t>
      </w:r>
      <w:r w:rsidR="00FF191A" w:rsidRPr="00FF191A">
        <w:rPr>
          <w:i/>
        </w:rPr>
        <w:t xml:space="preserve"> </w:t>
      </w:r>
      <w:r w:rsidRPr="00FF191A">
        <w:rPr>
          <w:i/>
        </w:rPr>
        <w:t>г.</w:t>
      </w:r>
      <w:r w:rsidR="00FF191A" w:rsidRPr="00FF191A">
        <w:rPr>
          <w:i/>
        </w:rPr>
        <w:t xml:space="preserve"> </w:t>
      </w:r>
      <w:r w:rsidRPr="00FF191A">
        <w:rPr>
          <w:i/>
        </w:rPr>
        <w:t>были</w:t>
      </w:r>
      <w:r w:rsidR="00FF191A" w:rsidRPr="00FF191A">
        <w:rPr>
          <w:i/>
        </w:rPr>
        <w:t xml:space="preserve"> </w:t>
      </w:r>
      <w:r w:rsidRPr="00FF191A">
        <w:rPr>
          <w:i/>
        </w:rPr>
        <w:t>приняты</w:t>
      </w:r>
      <w:r w:rsidR="00FF191A" w:rsidRPr="00FF191A">
        <w:rPr>
          <w:i/>
        </w:rPr>
        <w:t xml:space="preserve"> </w:t>
      </w:r>
      <w:r w:rsidRPr="00FF191A">
        <w:rPr>
          <w:i/>
        </w:rPr>
        <w:t>изменения</w:t>
      </w:r>
      <w:r w:rsidR="00FF191A" w:rsidRPr="00FF191A">
        <w:rPr>
          <w:i/>
        </w:rPr>
        <w:t xml:space="preserve"> </w:t>
      </w:r>
      <w:r w:rsidRPr="00FF191A">
        <w:rPr>
          <w:i/>
        </w:rPr>
        <w:t>в</w:t>
      </w:r>
      <w:r w:rsidR="00FF191A" w:rsidRPr="00FF191A">
        <w:rPr>
          <w:i/>
        </w:rPr>
        <w:t xml:space="preserve"> </w:t>
      </w:r>
      <w:r w:rsidRPr="00FF191A">
        <w:rPr>
          <w:i/>
        </w:rPr>
        <w:t>Налоговый</w:t>
      </w:r>
      <w:r w:rsidR="00FF191A" w:rsidRPr="00FF191A">
        <w:rPr>
          <w:i/>
        </w:rPr>
        <w:t xml:space="preserve"> </w:t>
      </w:r>
      <w:r w:rsidRPr="00FF191A">
        <w:rPr>
          <w:i/>
        </w:rPr>
        <w:t>кодекс,</w:t>
      </w:r>
      <w:r w:rsidR="00FF191A" w:rsidRPr="00FF191A">
        <w:rPr>
          <w:i/>
        </w:rPr>
        <w:t xml:space="preserve"> </w:t>
      </w:r>
      <w:r w:rsidRPr="00FF191A">
        <w:rPr>
          <w:i/>
        </w:rPr>
        <w:t>что</w:t>
      </w:r>
      <w:r w:rsidR="00FF191A" w:rsidRPr="00FF191A">
        <w:rPr>
          <w:i/>
        </w:rPr>
        <w:t xml:space="preserve"> </w:t>
      </w:r>
      <w:r w:rsidRPr="00FF191A">
        <w:rPr>
          <w:i/>
        </w:rPr>
        <w:t>позволило</w:t>
      </w:r>
      <w:r w:rsidR="00FF191A" w:rsidRPr="00FF191A">
        <w:rPr>
          <w:i/>
        </w:rPr>
        <w:t xml:space="preserve"> </w:t>
      </w:r>
      <w:r w:rsidRPr="00FF191A">
        <w:rPr>
          <w:i/>
        </w:rPr>
        <w:t>гражданам</w:t>
      </w:r>
      <w:r w:rsidR="00FF191A" w:rsidRPr="00FF191A">
        <w:rPr>
          <w:i/>
        </w:rPr>
        <w:t xml:space="preserve"> </w:t>
      </w:r>
      <w:r w:rsidRPr="00FF191A">
        <w:rPr>
          <w:i/>
        </w:rPr>
        <w:t>получать</w:t>
      </w:r>
      <w:r w:rsidR="00FF191A" w:rsidRPr="00FF191A">
        <w:rPr>
          <w:i/>
        </w:rPr>
        <w:t xml:space="preserve"> </w:t>
      </w:r>
      <w:r w:rsidRPr="00FF191A">
        <w:rPr>
          <w:i/>
        </w:rPr>
        <w:t>вычеты</w:t>
      </w:r>
      <w:r w:rsidR="00FF191A" w:rsidRPr="00FF191A">
        <w:rPr>
          <w:i/>
        </w:rPr>
        <w:t xml:space="preserve"> </w:t>
      </w:r>
      <w:r w:rsidRPr="00FF191A">
        <w:rPr>
          <w:i/>
        </w:rPr>
        <w:t>по</w:t>
      </w:r>
      <w:r w:rsidR="00FF191A" w:rsidRPr="00FF191A">
        <w:rPr>
          <w:i/>
        </w:rPr>
        <w:t xml:space="preserve"> </w:t>
      </w:r>
      <w:r w:rsidRPr="00FF191A">
        <w:rPr>
          <w:i/>
        </w:rPr>
        <w:t>НДФЛ</w:t>
      </w:r>
      <w:r w:rsidR="00FF191A" w:rsidRPr="00FF191A">
        <w:rPr>
          <w:i/>
        </w:rPr>
        <w:t xml:space="preserve"> </w:t>
      </w:r>
      <w:r w:rsidRPr="00FF191A">
        <w:rPr>
          <w:i/>
        </w:rPr>
        <w:t>в</w:t>
      </w:r>
      <w:r w:rsidR="00FF191A" w:rsidRPr="00FF191A">
        <w:rPr>
          <w:i/>
        </w:rPr>
        <w:t xml:space="preserve"> </w:t>
      </w:r>
      <w:r w:rsidRPr="00FF191A">
        <w:rPr>
          <w:i/>
        </w:rPr>
        <w:t>отношении</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при</w:t>
      </w:r>
      <w:r w:rsidR="00FF191A" w:rsidRPr="00FF191A">
        <w:rPr>
          <w:i/>
        </w:rPr>
        <w:t xml:space="preserve"> </w:t>
      </w:r>
      <w:r w:rsidRPr="00FF191A">
        <w:rPr>
          <w:i/>
        </w:rPr>
        <w:t>взносах</w:t>
      </w:r>
      <w:r w:rsidR="00FF191A" w:rsidRPr="00FF191A">
        <w:rPr>
          <w:i/>
        </w:rPr>
        <w:t xml:space="preserve"> </w:t>
      </w:r>
      <w:r w:rsidRPr="00FF191A">
        <w:rPr>
          <w:i/>
        </w:rPr>
        <w:t>на</w:t>
      </w:r>
      <w:r w:rsidR="00FF191A" w:rsidRPr="00FF191A">
        <w:rPr>
          <w:i/>
        </w:rPr>
        <w:t xml:space="preserve"> </w:t>
      </w:r>
      <w:r w:rsidRPr="00FF191A">
        <w:rPr>
          <w:i/>
        </w:rPr>
        <w:t>общую</w:t>
      </w:r>
      <w:r w:rsidR="00FF191A" w:rsidRPr="00FF191A">
        <w:rPr>
          <w:i/>
        </w:rPr>
        <w:t xml:space="preserve"> </w:t>
      </w:r>
      <w:r w:rsidRPr="00FF191A">
        <w:rPr>
          <w:i/>
        </w:rPr>
        <w:t>сумму</w:t>
      </w:r>
      <w:r w:rsidR="00FF191A" w:rsidRPr="00FF191A">
        <w:rPr>
          <w:i/>
        </w:rPr>
        <w:t xml:space="preserve"> </w:t>
      </w:r>
      <w:r w:rsidRPr="00FF191A">
        <w:rPr>
          <w:i/>
        </w:rPr>
        <w:t>до</w:t>
      </w:r>
      <w:r w:rsidR="00FF191A" w:rsidRPr="00FF191A">
        <w:rPr>
          <w:i/>
        </w:rPr>
        <w:t xml:space="preserve"> </w:t>
      </w:r>
      <w:r w:rsidRPr="00FF191A">
        <w:rPr>
          <w:i/>
        </w:rPr>
        <w:t>400</w:t>
      </w:r>
      <w:r w:rsidR="00FF191A" w:rsidRPr="00FF191A">
        <w:rPr>
          <w:i/>
        </w:rPr>
        <w:t xml:space="preserve"> </w:t>
      </w:r>
      <w:r w:rsidRPr="00FF191A">
        <w:rPr>
          <w:i/>
        </w:rPr>
        <w:t>тыс.</w:t>
      </w:r>
      <w:r w:rsidR="00FF191A" w:rsidRPr="00FF191A">
        <w:rPr>
          <w:i/>
        </w:rPr>
        <w:t xml:space="preserve"> </w:t>
      </w:r>
      <w:r w:rsidRPr="00FF191A">
        <w:rPr>
          <w:i/>
        </w:rPr>
        <w:t>рублей</w:t>
      </w:r>
      <w:r w:rsidR="00FF191A" w:rsidRPr="00FF191A">
        <w:rPr>
          <w:i/>
        </w:rPr>
        <w:t xml:space="preserve"> </w:t>
      </w:r>
      <w:r w:rsidRPr="00FF191A">
        <w:rPr>
          <w:i/>
        </w:rPr>
        <w:t>в</w:t>
      </w:r>
      <w:r w:rsidR="00FF191A" w:rsidRPr="00FF191A">
        <w:rPr>
          <w:i/>
        </w:rPr>
        <w:t xml:space="preserve"> </w:t>
      </w:r>
      <w:r w:rsidRPr="00FF191A">
        <w:rPr>
          <w:i/>
        </w:rPr>
        <w:t>год</w:t>
      </w:r>
      <w:r w:rsidR="00FF191A" w:rsidRPr="00FF191A">
        <w:rPr>
          <w:i/>
        </w:rPr>
        <w:t xml:space="preserve"> </w:t>
      </w:r>
      <w:r w:rsidRPr="00FF191A">
        <w:rPr>
          <w:i/>
        </w:rPr>
        <w:t>по</w:t>
      </w:r>
      <w:r w:rsidR="00FF191A" w:rsidRPr="00FF191A">
        <w:rPr>
          <w:i/>
        </w:rPr>
        <w:t xml:space="preserve"> </w:t>
      </w:r>
      <w:r w:rsidRPr="00FF191A">
        <w:rPr>
          <w:i/>
        </w:rPr>
        <w:t>трем</w:t>
      </w:r>
      <w:r w:rsidR="00FF191A" w:rsidRPr="00FF191A">
        <w:rPr>
          <w:i/>
        </w:rPr>
        <w:t xml:space="preserve"> </w:t>
      </w:r>
      <w:r w:rsidRPr="00FF191A">
        <w:rPr>
          <w:i/>
        </w:rPr>
        <w:t>продуктам:</w:t>
      </w:r>
      <w:r w:rsidR="00FF191A" w:rsidRPr="00FF191A">
        <w:rPr>
          <w:i/>
        </w:rPr>
        <w:t xml:space="preserve"> </w:t>
      </w:r>
      <w:r w:rsidRPr="00FF191A">
        <w:rPr>
          <w:i/>
        </w:rPr>
        <w:t>индивидуальным</w:t>
      </w:r>
      <w:r w:rsidR="00FF191A" w:rsidRPr="00FF191A">
        <w:rPr>
          <w:i/>
        </w:rPr>
        <w:t xml:space="preserve"> </w:t>
      </w:r>
      <w:r w:rsidRPr="00FF191A">
        <w:rPr>
          <w:i/>
        </w:rPr>
        <w:t>инвестиционным</w:t>
      </w:r>
      <w:r w:rsidR="00FF191A" w:rsidRPr="00FF191A">
        <w:rPr>
          <w:i/>
        </w:rPr>
        <w:t xml:space="preserve"> </w:t>
      </w:r>
      <w:r w:rsidRPr="00FF191A">
        <w:rPr>
          <w:i/>
        </w:rPr>
        <w:t>счетам</w:t>
      </w:r>
      <w:r w:rsidR="00FF191A" w:rsidRPr="00FF191A">
        <w:rPr>
          <w:i/>
        </w:rPr>
        <w:t xml:space="preserve"> </w:t>
      </w:r>
      <w:r w:rsidRPr="00FF191A">
        <w:rPr>
          <w:i/>
        </w:rPr>
        <w:t>третьего</w:t>
      </w:r>
      <w:r w:rsidR="00FF191A" w:rsidRPr="00FF191A">
        <w:rPr>
          <w:i/>
        </w:rPr>
        <w:t xml:space="preserve"> </w:t>
      </w:r>
      <w:r w:rsidRPr="00FF191A">
        <w:rPr>
          <w:i/>
        </w:rPr>
        <w:t>типа</w:t>
      </w:r>
      <w:r w:rsidR="00FF191A" w:rsidRPr="00FF191A">
        <w:rPr>
          <w:i/>
        </w:rPr>
        <w:t xml:space="preserve"> </w:t>
      </w:r>
      <w:r w:rsidRPr="00FF191A">
        <w:rPr>
          <w:i/>
        </w:rPr>
        <w:t>(ИИС3),</w:t>
      </w:r>
      <w:r w:rsidR="00FF191A" w:rsidRPr="00FF191A">
        <w:rPr>
          <w:i/>
        </w:rPr>
        <w:t xml:space="preserve"> </w:t>
      </w:r>
      <w:r w:rsidRPr="00FF191A">
        <w:rPr>
          <w:i/>
        </w:rPr>
        <w:t>взносам</w:t>
      </w:r>
      <w:r w:rsidR="00FF191A" w:rsidRPr="00FF191A">
        <w:rPr>
          <w:i/>
        </w:rPr>
        <w:t xml:space="preserve"> </w:t>
      </w:r>
      <w:r w:rsidRPr="00FF191A">
        <w:rPr>
          <w:i/>
        </w:rPr>
        <w:t>в</w:t>
      </w:r>
      <w:r w:rsidR="00FF191A" w:rsidRPr="00FF191A">
        <w:rPr>
          <w:i/>
        </w:rPr>
        <w:t xml:space="preserve"> </w:t>
      </w:r>
      <w:r w:rsidRPr="00FF191A">
        <w:rPr>
          <w:i/>
        </w:rPr>
        <w:t>ПДС</w:t>
      </w:r>
      <w:r w:rsidR="00FF191A" w:rsidRPr="00FF191A">
        <w:rPr>
          <w:i/>
        </w:rPr>
        <w:t xml:space="preserve"> </w:t>
      </w:r>
      <w:r w:rsidRPr="00FF191A">
        <w:rPr>
          <w:i/>
        </w:rPr>
        <w:t>и</w:t>
      </w:r>
      <w:r w:rsidR="00FF191A" w:rsidRPr="00FF191A">
        <w:rPr>
          <w:i/>
        </w:rPr>
        <w:t xml:space="preserve"> </w:t>
      </w:r>
      <w:r w:rsidRPr="00FF191A">
        <w:rPr>
          <w:i/>
        </w:rPr>
        <w:t>по</w:t>
      </w:r>
      <w:r w:rsidR="00FF191A" w:rsidRPr="00FF191A">
        <w:rPr>
          <w:i/>
        </w:rPr>
        <w:t xml:space="preserve"> </w:t>
      </w:r>
      <w:r w:rsidRPr="00FF191A">
        <w:rPr>
          <w:i/>
        </w:rPr>
        <w:t>договорам</w:t>
      </w:r>
      <w:r w:rsidR="00FF191A" w:rsidRPr="00FF191A">
        <w:rPr>
          <w:i/>
        </w:rPr>
        <w:t xml:space="preserve"> </w:t>
      </w:r>
      <w:r w:rsidRPr="00FF191A">
        <w:rPr>
          <w:i/>
        </w:rPr>
        <w:t>негосударственного</w:t>
      </w:r>
      <w:r w:rsidR="00FF191A" w:rsidRPr="00FF191A">
        <w:rPr>
          <w:i/>
        </w:rPr>
        <w:t xml:space="preserve"> </w:t>
      </w:r>
      <w:r w:rsidRPr="00FF191A">
        <w:rPr>
          <w:i/>
        </w:rPr>
        <w:t>пенсионного</w:t>
      </w:r>
      <w:r w:rsidR="00FF191A" w:rsidRPr="00FF191A">
        <w:rPr>
          <w:i/>
        </w:rPr>
        <w:t xml:space="preserve"> </w:t>
      </w:r>
      <w:r w:rsidRPr="00FF191A">
        <w:rPr>
          <w:i/>
        </w:rPr>
        <w:t>обеспечения</w:t>
      </w:r>
      <w:r w:rsidR="00FF191A" w:rsidRPr="00FF191A">
        <w:rPr>
          <w:i/>
        </w:rPr>
        <w:t xml:space="preserve"> </w:t>
      </w:r>
      <w:r w:rsidRPr="00FF191A">
        <w:rPr>
          <w:i/>
        </w:rPr>
        <w:t>(НПО).</w:t>
      </w:r>
      <w:r w:rsidR="00FF191A" w:rsidRPr="00FF191A">
        <w:rPr>
          <w:i/>
        </w:rPr>
        <w:t xml:space="preserve"> </w:t>
      </w:r>
      <w:r w:rsidRPr="00FF191A">
        <w:rPr>
          <w:i/>
        </w:rPr>
        <w:t>Таким</w:t>
      </w:r>
      <w:r w:rsidR="00FF191A" w:rsidRPr="00FF191A">
        <w:rPr>
          <w:i/>
        </w:rPr>
        <w:t xml:space="preserve"> </w:t>
      </w:r>
      <w:r w:rsidRPr="00FF191A">
        <w:rPr>
          <w:i/>
        </w:rPr>
        <w:t>образом,</w:t>
      </w:r>
      <w:r w:rsidR="00FF191A" w:rsidRPr="00FF191A">
        <w:rPr>
          <w:i/>
        </w:rPr>
        <w:t xml:space="preserve"> </w:t>
      </w:r>
      <w:r w:rsidRPr="00FF191A">
        <w:rPr>
          <w:i/>
        </w:rPr>
        <w:t>максимальный</w:t>
      </w:r>
      <w:r w:rsidR="00FF191A" w:rsidRPr="00FF191A">
        <w:rPr>
          <w:i/>
        </w:rPr>
        <w:t xml:space="preserve"> </w:t>
      </w:r>
      <w:r w:rsidRPr="00FF191A">
        <w:rPr>
          <w:i/>
        </w:rPr>
        <w:t>размер</w:t>
      </w:r>
      <w:r w:rsidR="00FF191A" w:rsidRPr="00FF191A">
        <w:rPr>
          <w:i/>
        </w:rPr>
        <w:t xml:space="preserve"> </w:t>
      </w:r>
      <w:r w:rsidRPr="00FF191A">
        <w:rPr>
          <w:i/>
        </w:rPr>
        <w:t>вычета</w:t>
      </w:r>
      <w:r w:rsidR="00FF191A" w:rsidRPr="00FF191A">
        <w:rPr>
          <w:i/>
        </w:rPr>
        <w:t xml:space="preserve"> </w:t>
      </w:r>
      <w:r w:rsidRPr="00FF191A">
        <w:rPr>
          <w:i/>
        </w:rPr>
        <w:t>может</w:t>
      </w:r>
      <w:r w:rsidR="00FF191A" w:rsidRPr="00FF191A">
        <w:rPr>
          <w:i/>
        </w:rPr>
        <w:t xml:space="preserve"> </w:t>
      </w:r>
      <w:r w:rsidRPr="00FF191A">
        <w:rPr>
          <w:i/>
        </w:rPr>
        <w:t>составить</w:t>
      </w:r>
      <w:r w:rsidR="00FF191A" w:rsidRPr="00FF191A">
        <w:rPr>
          <w:i/>
        </w:rPr>
        <w:t xml:space="preserve"> </w:t>
      </w:r>
      <w:r w:rsidRPr="00FF191A">
        <w:rPr>
          <w:i/>
        </w:rPr>
        <w:t>от</w:t>
      </w:r>
      <w:r w:rsidR="00FF191A" w:rsidRPr="00FF191A">
        <w:rPr>
          <w:i/>
        </w:rPr>
        <w:t xml:space="preserve"> </w:t>
      </w:r>
      <w:r w:rsidRPr="00FF191A">
        <w:rPr>
          <w:i/>
        </w:rPr>
        <w:t>52 тыс.</w:t>
      </w:r>
      <w:r w:rsidR="00FF191A" w:rsidRPr="00FF191A">
        <w:rPr>
          <w:i/>
        </w:rPr>
        <w:t xml:space="preserve"> </w:t>
      </w:r>
      <w:r w:rsidRPr="00FF191A">
        <w:rPr>
          <w:i/>
        </w:rPr>
        <w:t>до</w:t>
      </w:r>
      <w:r w:rsidR="00FF191A" w:rsidRPr="00FF191A">
        <w:rPr>
          <w:i/>
        </w:rPr>
        <w:t xml:space="preserve"> </w:t>
      </w:r>
      <w:r w:rsidRPr="00FF191A">
        <w:rPr>
          <w:i/>
        </w:rPr>
        <w:t>60 тыс.</w:t>
      </w:r>
      <w:r w:rsidR="00FF191A" w:rsidRPr="00FF191A">
        <w:rPr>
          <w:i/>
        </w:rPr>
        <w:t xml:space="preserve"> </w:t>
      </w:r>
      <w:r w:rsidRPr="00FF191A">
        <w:rPr>
          <w:i/>
        </w:rPr>
        <w:t>рублей</w:t>
      </w:r>
      <w:r w:rsidR="00FF191A" w:rsidRPr="00FF191A">
        <w:rPr>
          <w:i/>
        </w:rPr>
        <w:t xml:space="preserve"> </w:t>
      </w:r>
      <w:r w:rsidRPr="00FF191A">
        <w:rPr>
          <w:i/>
        </w:rPr>
        <w:t>ежегодно</w:t>
      </w:r>
      <w:r w:rsidR="00FF191A" w:rsidRPr="00FF191A">
        <w:rPr>
          <w:i/>
        </w:rPr>
        <w:t xml:space="preserve"> </w:t>
      </w:r>
      <w:r w:rsidRPr="00FF191A">
        <w:rPr>
          <w:i/>
        </w:rPr>
        <w:t>в</w:t>
      </w:r>
      <w:r w:rsidR="00FF191A" w:rsidRPr="00FF191A">
        <w:rPr>
          <w:i/>
        </w:rPr>
        <w:t xml:space="preserve"> </w:t>
      </w:r>
      <w:r w:rsidRPr="00FF191A">
        <w:rPr>
          <w:i/>
        </w:rPr>
        <w:t>зависимости</w:t>
      </w:r>
      <w:r w:rsidR="00FF191A" w:rsidRPr="00FF191A">
        <w:rPr>
          <w:i/>
        </w:rPr>
        <w:t xml:space="preserve"> </w:t>
      </w:r>
      <w:r w:rsidRPr="00FF191A">
        <w:rPr>
          <w:i/>
        </w:rPr>
        <w:t>от</w:t>
      </w:r>
      <w:r w:rsidR="00FF191A" w:rsidRPr="00FF191A">
        <w:rPr>
          <w:i/>
        </w:rPr>
        <w:t xml:space="preserve"> </w:t>
      </w:r>
      <w:r w:rsidRPr="00FF191A">
        <w:rPr>
          <w:i/>
        </w:rPr>
        <w:t>размера</w:t>
      </w:r>
      <w:r w:rsidR="00FF191A" w:rsidRPr="00FF191A">
        <w:rPr>
          <w:i/>
        </w:rPr>
        <w:t xml:space="preserve"> </w:t>
      </w:r>
      <w:r w:rsidRPr="00FF191A">
        <w:rPr>
          <w:i/>
        </w:rPr>
        <w:t>доходов</w:t>
      </w:r>
      <w:r w:rsidR="00FF191A" w:rsidRPr="00FF191A">
        <w:rPr>
          <w:i/>
        </w:rPr>
        <w:t xml:space="preserve"> </w:t>
      </w:r>
      <w:r w:rsidRPr="00FF191A">
        <w:rPr>
          <w:i/>
        </w:rPr>
        <w:t>человека</w:t>
      </w:r>
      <w:r w:rsidR="00FF191A" w:rsidRPr="00FF191A">
        <w:rPr>
          <w:i/>
        </w:rPr>
        <w:t>»</w:t>
      </w:r>
    </w:p>
    <w:p w14:paraId="3DF4D754" w14:textId="77777777" w:rsidR="0005272C" w:rsidRPr="00FF191A" w:rsidRDefault="0005272C" w:rsidP="003B3BAA">
      <w:pPr>
        <w:numPr>
          <w:ilvl w:val="0"/>
          <w:numId w:val="27"/>
        </w:numPr>
        <w:rPr>
          <w:i/>
        </w:rPr>
      </w:pPr>
      <w:r w:rsidRPr="00FF191A">
        <w:rPr>
          <w:i/>
        </w:rPr>
        <w:t>Сергей</w:t>
      </w:r>
      <w:r w:rsidR="00FF191A" w:rsidRPr="00FF191A">
        <w:rPr>
          <w:i/>
        </w:rPr>
        <w:t xml:space="preserve"> </w:t>
      </w:r>
      <w:r w:rsidRPr="00FF191A">
        <w:rPr>
          <w:i/>
        </w:rPr>
        <w:t>Беляков,</w:t>
      </w:r>
      <w:r w:rsidR="00FF191A" w:rsidRPr="00FF191A">
        <w:rPr>
          <w:i/>
        </w:rPr>
        <w:t xml:space="preserve"> </w:t>
      </w:r>
      <w:r w:rsidRPr="00FF191A">
        <w:rPr>
          <w:i/>
        </w:rPr>
        <w:t>президент</w:t>
      </w:r>
      <w:r w:rsidR="00FF191A" w:rsidRPr="00FF191A">
        <w:rPr>
          <w:i/>
        </w:rPr>
        <w:t xml:space="preserve"> </w:t>
      </w:r>
      <w:r w:rsidRPr="00FF191A">
        <w:rPr>
          <w:i/>
        </w:rPr>
        <w:t>НАПФ:</w:t>
      </w:r>
      <w:r w:rsidR="00FF191A" w:rsidRPr="00FF191A">
        <w:rPr>
          <w:i/>
        </w:rPr>
        <w:t xml:space="preserve"> «</w:t>
      </w:r>
      <w:r w:rsidRPr="00FF191A">
        <w:rPr>
          <w:i/>
        </w:rPr>
        <w:t>Говоря</w:t>
      </w:r>
      <w:r w:rsidR="00FF191A" w:rsidRPr="00FF191A">
        <w:rPr>
          <w:i/>
        </w:rPr>
        <w:t xml:space="preserve"> </w:t>
      </w:r>
      <w:r w:rsidRPr="00FF191A">
        <w:rPr>
          <w:i/>
        </w:rPr>
        <w:t>о</w:t>
      </w:r>
      <w:r w:rsidR="00FF191A" w:rsidRPr="00FF191A">
        <w:rPr>
          <w:i/>
        </w:rPr>
        <w:t xml:space="preserve"> </w:t>
      </w:r>
      <w:r w:rsidRPr="00FF191A">
        <w:rPr>
          <w:i/>
        </w:rPr>
        <w:t>законодательных</w:t>
      </w:r>
      <w:r w:rsidR="00FF191A" w:rsidRPr="00FF191A">
        <w:rPr>
          <w:i/>
        </w:rPr>
        <w:t xml:space="preserve"> </w:t>
      </w:r>
      <w:r w:rsidRPr="00FF191A">
        <w:rPr>
          <w:i/>
        </w:rPr>
        <w:t>ожиданиях</w:t>
      </w:r>
      <w:r w:rsidR="00FF191A" w:rsidRPr="00FF191A">
        <w:rPr>
          <w:i/>
        </w:rPr>
        <w:t xml:space="preserve"> </w:t>
      </w:r>
      <w:r w:rsidRPr="00FF191A">
        <w:rPr>
          <w:i/>
        </w:rPr>
        <w:t>2025</w:t>
      </w:r>
      <w:r w:rsidR="00FF191A" w:rsidRPr="00FF191A">
        <w:rPr>
          <w:i/>
        </w:rPr>
        <w:t xml:space="preserve"> </w:t>
      </w:r>
      <w:r w:rsidRPr="00FF191A">
        <w:rPr>
          <w:i/>
        </w:rPr>
        <w:t>г.,</w:t>
      </w:r>
      <w:r w:rsidR="00FF191A" w:rsidRPr="00FF191A">
        <w:rPr>
          <w:i/>
        </w:rPr>
        <w:t xml:space="preserve"> </w:t>
      </w:r>
      <w:r w:rsidRPr="00FF191A">
        <w:rPr>
          <w:i/>
        </w:rPr>
        <w:t>я</w:t>
      </w:r>
      <w:r w:rsidR="00FF191A" w:rsidRPr="00FF191A">
        <w:rPr>
          <w:i/>
        </w:rPr>
        <w:t xml:space="preserve"> </w:t>
      </w:r>
      <w:r w:rsidRPr="00FF191A">
        <w:rPr>
          <w:i/>
        </w:rPr>
        <w:t>бы</w:t>
      </w:r>
      <w:r w:rsidR="00FF191A" w:rsidRPr="00FF191A">
        <w:rPr>
          <w:i/>
        </w:rPr>
        <w:t xml:space="preserve"> </w:t>
      </w:r>
      <w:r w:rsidRPr="00FF191A">
        <w:rPr>
          <w:i/>
        </w:rPr>
        <w:t>отметил</w:t>
      </w:r>
      <w:r w:rsidR="00FF191A" w:rsidRPr="00FF191A">
        <w:rPr>
          <w:i/>
        </w:rPr>
        <w:t xml:space="preserve"> </w:t>
      </w:r>
      <w:r w:rsidRPr="00FF191A">
        <w:rPr>
          <w:i/>
        </w:rPr>
        <w:t>несколько</w:t>
      </w:r>
      <w:r w:rsidR="00FF191A" w:rsidRPr="00FF191A">
        <w:rPr>
          <w:i/>
        </w:rPr>
        <w:t xml:space="preserve"> </w:t>
      </w:r>
      <w:r w:rsidRPr="00FF191A">
        <w:rPr>
          <w:i/>
        </w:rPr>
        <w:t>инициатив.</w:t>
      </w:r>
      <w:r w:rsidR="00FF191A" w:rsidRPr="00FF191A">
        <w:rPr>
          <w:i/>
        </w:rPr>
        <w:t xml:space="preserve"> </w:t>
      </w:r>
      <w:r w:rsidRPr="00FF191A">
        <w:rPr>
          <w:i/>
        </w:rPr>
        <w:t>Во-первых,</w:t>
      </w:r>
      <w:r w:rsidR="00FF191A" w:rsidRPr="00FF191A">
        <w:rPr>
          <w:i/>
        </w:rPr>
        <w:t xml:space="preserve"> </w:t>
      </w:r>
      <w:r w:rsidRPr="00FF191A">
        <w:rPr>
          <w:i/>
        </w:rPr>
        <w:t>принятие</w:t>
      </w:r>
      <w:r w:rsidR="00FF191A" w:rsidRPr="00FF191A">
        <w:rPr>
          <w:i/>
        </w:rPr>
        <w:t xml:space="preserve"> </w:t>
      </w:r>
      <w:r w:rsidRPr="00FF191A">
        <w:rPr>
          <w:i/>
        </w:rPr>
        <w:t>поправок</w:t>
      </w:r>
      <w:r w:rsidR="00FF191A" w:rsidRPr="00FF191A">
        <w:rPr>
          <w:i/>
        </w:rPr>
        <w:t xml:space="preserve"> </w:t>
      </w:r>
      <w:r w:rsidRPr="00FF191A">
        <w:rPr>
          <w:i/>
        </w:rPr>
        <w:t>в</w:t>
      </w:r>
      <w:r w:rsidR="00FF191A" w:rsidRPr="00FF191A">
        <w:rPr>
          <w:i/>
        </w:rPr>
        <w:t xml:space="preserve"> </w:t>
      </w:r>
      <w:r w:rsidRPr="00FF191A">
        <w:rPr>
          <w:i/>
        </w:rPr>
        <w:t>Налоговый</w:t>
      </w:r>
      <w:r w:rsidR="00FF191A" w:rsidRPr="00FF191A">
        <w:rPr>
          <w:i/>
        </w:rPr>
        <w:t xml:space="preserve"> </w:t>
      </w:r>
      <w:r w:rsidRPr="00FF191A">
        <w:rPr>
          <w:i/>
        </w:rPr>
        <w:t>кодекс,</w:t>
      </w:r>
      <w:r w:rsidR="00FF191A" w:rsidRPr="00FF191A">
        <w:rPr>
          <w:i/>
        </w:rPr>
        <w:t xml:space="preserve"> </w:t>
      </w:r>
      <w:r w:rsidRPr="00FF191A">
        <w:rPr>
          <w:i/>
        </w:rPr>
        <w:t>которые</w:t>
      </w:r>
      <w:r w:rsidR="00FF191A" w:rsidRPr="00FF191A">
        <w:rPr>
          <w:i/>
        </w:rPr>
        <w:t xml:space="preserve"> </w:t>
      </w:r>
      <w:r w:rsidRPr="00FF191A">
        <w:rPr>
          <w:i/>
        </w:rPr>
        <w:t>не</w:t>
      </w:r>
      <w:r w:rsidR="00FF191A" w:rsidRPr="00FF191A">
        <w:rPr>
          <w:i/>
        </w:rPr>
        <w:t xml:space="preserve"> </w:t>
      </w:r>
      <w:r w:rsidRPr="00FF191A">
        <w:rPr>
          <w:i/>
        </w:rPr>
        <w:t>успели</w:t>
      </w:r>
      <w:r w:rsidR="00FF191A" w:rsidRPr="00FF191A">
        <w:rPr>
          <w:i/>
        </w:rPr>
        <w:t xml:space="preserve"> </w:t>
      </w:r>
      <w:r w:rsidRPr="00FF191A">
        <w:rPr>
          <w:i/>
        </w:rPr>
        <w:t>принять</w:t>
      </w:r>
      <w:r w:rsidR="00FF191A" w:rsidRPr="00FF191A">
        <w:rPr>
          <w:i/>
        </w:rPr>
        <w:t xml:space="preserve"> </w:t>
      </w:r>
      <w:r w:rsidRPr="00FF191A">
        <w:rPr>
          <w:i/>
        </w:rPr>
        <w:t>в</w:t>
      </w:r>
      <w:r w:rsidR="00FF191A" w:rsidRPr="00FF191A">
        <w:rPr>
          <w:i/>
        </w:rPr>
        <w:t xml:space="preserve"> </w:t>
      </w:r>
      <w:r w:rsidRPr="00FF191A">
        <w:rPr>
          <w:i/>
        </w:rPr>
        <w:t>прошлом</w:t>
      </w:r>
      <w:r w:rsidR="00FF191A" w:rsidRPr="00FF191A">
        <w:rPr>
          <w:i/>
        </w:rPr>
        <w:t xml:space="preserve"> </w:t>
      </w:r>
      <w:r w:rsidRPr="00FF191A">
        <w:rPr>
          <w:i/>
        </w:rPr>
        <w:t>году.</w:t>
      </w:r>
      <w:r w:rsidR="00FF191A" w:rsidRPr="00FF191A">
        <w:rPr>
          <w:i/>
        </w:rPr>
        <w:t xml:space="preserve"> </w:t>
      </w:r>
      <w:r w:rsidRPr="00FF191A">
        <w:rPr>
          <w:i/>
        </w:rPr>
        <w:t>Они</w:t>
      </w:r>
      <w:r w:rsidR="00FF191A" w:rsidRPr="00FF191A">
        <w:rPr>
          <w:i/>
        </w:rPr>
        <w:t xml:space="preserve"> </w:t>
      </w:r>
      <w:r w:rsidRPr="00FF191A">
        <w:rPr>
          <w:i/>
        </w:rPr>
        <w:t>касаются</w:t>
      </w:r>
      <w:r w:rsidR="00FF191A" w:rsidRPr="00FF191A">
        <w:rPr>
          <w:i/>
        </w:rPr>
        <w:t xml:space="preserve"> </w:t>
      </w:r>
      <w:r w:rsidRPr="00FF191A">
        <w:rPr>
          <w:i/>
        </w:rPr>
        <w:t>получения</w:t>
      </w:r>
      <w:r w:rsidR="00FF191A" w:rsidRPr="00FF191A">
        <w:rPr>
          <w:i/>
        </w:rPr>
        <w:t xml:space="preserve"> </w:t>
      </w:r>
      <w:r w:rsidRPr="00FF191A">
        <w:rPr>
          <w:i/>
        </w:rPr>
        <w:t>налоговых</w:t>
      </w:r>
      <w:r w:rsidR="00FF191A" w:rsidRPr="00FF191A">
        <w:rPr>
          <w:i/>
        </w:rPr>
        <w:t xml:space="preserve"> </w:t>
      </w:r>
      <w:r w:rsidRPr="00FF191A">
        <w:rPr>
          <w:i/>
        </w:rPr>
        <w:t>льгот</w:t>
      </w:r>
      <w:r w:rsidR="00FF191A" w:rsidRPr="00FF191A">
        <w:rPr>
          <w:i/>
        </w:rPr>
        <w:t xml:space="preserve"> </w:t>
      </w:r>
      <w:r w:rsidRPr="00FF191A">
        <w:rPr>
          <w:i/>
        </w:rPr>
        <w:t>для</w:t>
      </w:r>
      <w:r w:rsidR="00FF191A" w:rsidRPr="00FF191A">
        <w:rPr>
          <w:i/>
        </w:rPr>
        <w:t xml:space="preserve"> </w:t>
      </w:r>
      <w:r w:rsidRPr="00FF191A">
        <w:rPr>
          <w:i/>
        </w:rPr>
        <w:t>предпенсионеров</w:t>
      </w:r>
      <w:r w:rsidR="00FF191A" w:rsidRPr="00FF191A">
        <w:rPr>
          <w:i/>
        </w:rPr>
        <w:t xml:space="preserve"> </w:t>
      </w:r>
      <w:r w:rsidRPr="00FF191A">
        <w:rPr>
          <w:i/>
        </w:rPr>
        <w:t>и</w:t>
      </w:r>
      <w:r w:rsidR="00FF191A" w:rsidRPr="00FF191A">
        <w:rPr>
          <w:i/>
        </w:rPr>
        <w:t xml:space="preserve"> </w:t>
      </w:r>
      <w:r w:rsidRPr="00FF191A">
        <w:rPr>
          <w:i/>
        </w:rPr>
        <w:t>пенсионеров</w:t>
      </w:r>
      <w:r w:rsidR="00FF191A" w:rsidRPr="00FF191A">
        <w:rPr>
          <w:i/>
        </w:rPr>
        <w:t xml:space="preserve"> </w:t>
      </w:r>
      <w:r w:rsidRPr="00FF191A">
        <w:rPr>
          <w:i/>
        </w:rPr>
        <w:t>по</w:t>
      </w:r>
      <w:r w:rsidR="00FF191A" w:rsidRPr="00FF191A">
        <w:rPr>
          <w:i/>
        </w:rPr>
        <w:t xml:space="preserve"> </w:t>
      </w:r>
      <w:r w:rsidRPr="00FF191A">
        <w:rPr>
          <w:i/>
        </w:rPr>
        <w:t>участию</w:t>
      </w:r>
      <w:r w:rsidR="00FF191A" w:rsidRPr="00FF191A">
        <w:rPr>
          <w:i/>
        </w:rPr>
        <w:t xml:space="preserve"> </w:t>
      </w:r>
      <w:r w:rsidRPr="00FF191A">
        <w:rPr>
          <w:i/>
        </w:rPr>
        <w:t>в</w:t>
      </w:r>
      <w:r w:rsidR="00FF191A" w:rsidRPr="00FF191A">
        <w:rPr>
          <w:i/>
        </w:rPr>
        <w:t xml:space="preserve"> </w:t>
      </w:r>
      <w:r w:rsidRPr="00FF191A">
        <w:rPr>
          <w:i/>
        </w:rPr>
        <w:t>ПДС,</w:t>
      </w:r>
      <w:r w:rsidR="00FF191A" w:rsidRPr="00FF191A">
        <w:rPr>
          <w:i/>
        </w:rPr>
        <w:t xml:space="preserve"> </w:t>
      </w:r>
      <w:r w:rsidRPr="00FF191A">
        <w:rPr>
          <w:i/>
        </w:rPr>
        <w:t>снятия</w:t>
      </w:r>
      <w:r w:rsidR="00FF191A" w:rsidRPr="00FF191A">
        <w:rPr>
          <w:i/>
        </w:rPr>
        <w:t xml:space="preserve"> </w:t>
      </w:r>
      <w:r w:rsidRPr="00FF191A">
        <w:rPr>
          <w:i/>
        </w:rPr>
        <w:t>ограничений</w:t>
      </w:r>
      <w:r w:rsidR="00FF191A" w:rsidRPr="00FF191A">
        <w:rPr>
          <w:i/>
        </w:rPr>
        <w:t xml:space="preserve"> </w:t>
      </w:r>
      <w:r w:rsidRPr="00FF191A">
        <w:rPr>
          <w:i/>
        </w:rPr>
        <w:t>по</w:t>
      </w:r>
      <w:r w:rsidR="00FF191A" w:rsidRPr="00FF191A">
        <w:rPr>
          <w:i/>
        </w:rPr>
        <w:t xml:space="preserve"> </w:t>
      </w:r>
      <w:r w:rsidRPr="00FF191A">
        <w:rPr>
          <w:i/>
        </w:rPr>
        <w:t>количеству</w:t>
      </w:r>
      <w:r w:rsidR="00FF191A" w:rsidRPr="00FF191A">
        <w:rPr>
          <w:i/>
        </w:rPr>
        <w:t xml:space="preserve"> </w:t>
      </w:r>
      <w:r w:rsidRPr="00FF191A">
        <w:rPr>
          <w:i/>
        </w:rPr>
        <w:t>договоров</w:t>
      </w:r>
      <w:r w:rsidR="00FF191A" w:rsidRPr="00FF191A">
        <w:rPr>
          <w:i/>
        </w:rPr>
        <w:t xml:space="preserve"> </w:t>
      </w:r>
      <w:r w:rsidRPr="00FF191A">
        <w:rPr>
          <w:i/>
        </w:rPr>
        <w:t>ПДС</w:t>
      </w:r>
      <w:r w:rsidR="00FF191A" w:rsidRPr="00FF191A">
        <w:rPr>
          <w:i/>
        </w:rPr>
        <w:t xml:space="preserve"> </w:t>
      </w:r>
      <w:r w:rsidRPr="00FF191A">
        <w:rPr>
          <w:i/>
        </w:rPr>
        <w:t>для</w:t>
      </w:r>
      <w:r w:rsidR="00FF191A" w:rsidRPr="00FF191A">
        <w:rPr>
          <w:i/>
        </w:rPr>
        <w:t xml:space="preserve"> </w:t>
      </w:r>
      <w:r w:rsidRPr="00FF191A">
        <w:rPr>
          <w:i/>
        </w:rPr>
        <w:t>получения</w:t>
      </w:r>
      <w:r w:rsidR="00FF191A" w:rsidRPr="00FF191A">
        <w:rPr>
          <w:i/>
        </w:rPr>
        <w:t xml:space="preserve"> </w:t>
      </w:r>
      <w:r w:rsidRPr="00FF191A">
        <w:rPr>
          <w:i/>
        </w:rPr>
        <w:t>налоговых</w:t>
      </w:r>
      <w:r w:rsidR="00FF191A" w:rsidRPr="00FF191A">
        <w:rPr>
          <w:i/>
        </w:rPr>
        <w:t xml:space="preserve"> </w:t>
      </w:r>
      <w:r w:rsidRPr="00FF191A">
        <w:rPr>
          <w:i/>
        </w:rPr>
        <w:t>вычетов,</w:t>
      </w:r>
      <w:r w:rsidR="00FF191A" w:rsidRPr="00FF191A">
        <w:rPr>
          <w:i/>
        </w:rPr>
        <w:t xml:space="preserve"> </w:t>
      </w:r>
      <w:r w:rsidRPr="00FF191A">
        <w:rPr>
          <w:i/>
        </w:rPr>
        <w:t>а</w:t>
      </w:r>
      <w:r w:rsidR="00FF191A" w:rsidRPr="00FF191A">
        <w:rPr>
          <w:i/>
        </w:rPr>
        <w:t xml:space="preserve"> </w:t>
      </w:r>
      <w:r w:rsidRPr="00FF191A">
        <w:rPr>
          <w:i/>
        </w:rPr>
        <w:t>также</w:t>
      </w:r>
      <w:r w:rsidR="00FF191A" w:rsidRPr="00FF191A">
        <w:rPr>
          <w:i/>
        </w:rPr>
        <w:t xml:space="preserve"> </w:t>
      </w:r>
      <w:r w:rsidRPr="00FF191A">
        <w:rPr>
          <w:i/>
        </w:rPr>
        <w:t>учета</w:t>
      </w:r>
      <w:r w:rsidR="00FF191A" w:rsidRPr="00FF191A">
        <w:rPr>
          <w:i/>
        </w:rPr>
        <w:t xml:space="preserve"> </w:t>
      </w:r>
      <w:r w:rsidRPr="00FF191A">
        <w:rPr>
          <w:i/>
        </w:rPr>
        <w:t>срока</w:t>
      </w:r>
      <w:r w:rsidR="00FF191A" w:rsidRPr="00FF191A">
        <w:rPr>
          <w:i/>
        </w:rPr>
        <w:t xml:space="preserve"> </w:t>
      </w:r>
      <w:r w:rsidRPr="00FF191A">
        <w:rPr>
          <w:i/>
        </w:rPr>
        <w:t>действия</w:t>
      </w:r>
      <w:r w:rsidR="00FF191A" w:rsidRPr="00FF191A">
        <w:rPr>
          <w:i/>
        </w:rPr>
        <w:t xml:space="preserve"> </w:t>
      </w:r>
      <w:r w:rsidRPr="00FF191A">
        <w:rPr>
          <w:i/>
        </w:rPr>
        <w:t>предыдущего</w:t>
      </w:r>
      <w:r w:rsidR="00FF191A" w:rsidRPr="00FF191A">
        <w:rPr>
          <w:i/>
        </w:rPr>
        <w:t xml:space="preserve"> </w:t>
      </w:r>
      <w:r w:rsidRPr="00FF191A">
        <w:rPr>
          <w:i/>
        </w:rPr>
        <w:t>договора</w:t>
      </w:r>
      <w:r w:rsidR="00FF191A" w:rsidRPr="00FF191A">
        <w:rPr>
          <w:i/>
        </w:rPr>
        <w:t xml:space="preserve"> </w:t>
      </w:r>
      <w:r w:rsidRPr="00FF191A">
        <w:rPr>
          <w:i/>
        </w:rPr>
        <w:t>в</w:t>
      </w:r>
      <w:r w:rsidR="00FF191A" w:rsidRPr="00FF191A">
        <w:rPr>
          <w:i/>
        </w:rPr>
        <w:t xml:space="preserve"> </w:t>
      </w:r>
      <w:r w:rsidRPr="00FF191A">
        <w:rPr>
          <w:i/>
        </w:rPr>
        <w:t>случае</w:t>
      </w:r>
      <w:r w:rsidR="00FF191A" w:rsidRPr="00FF191A">
        <w:rPr>
          <w:i/>
        </w:rPr>
        <w:t xml:space="preserve"> </w:t>
      </w:r>
      <w:r w:rsidRPr="00FF191A">
        <w:rPr>
          <w:i/>
        </w:rPr>
        <w:t>перевода</w:t>
      </w:r>
      <w:r w:rsidR="00FF191A" w:rsidRPr="00FF191A">
        <w:rPr>
          <w:i/>
        </w:rPr>
        <w:t xml:space="preserve"> </w:t>
      </w:r>
      <w:r w:rsidRPr="00FF191A">
        <w:rPr>
          <w:i/>
        </w:rPr>
        <w:t>средств</w:t>
      </w:r>
      <w:r w:rsidR="00FF191A" w:rsidRPr="00FF191A">
        <w:rPr>
          <w:i/>
        </w:rPr>
        <w:t xml:space="preserve"> </w:t>
      </w:r>
      <w:r w:rsidRPr="00FF191A">
        <w:rPr>
          <w:i/>
        </w:rPr>
        <w:t>на</w:t>
      </w:r>
      <w:r w:rsidR="00FF191A" w:rsidRPr="00FF191A">
        <w:rPr>
          <w:i/>
        </w:rPr>
        <w:t xml:space="preserve"> </w:t>
      </w:r>
      <w:r w:rsidRPr="00FF191A">
        <w:rPr>
          <w:i/>
        </w:rPr>
        <w:t>новый</w:t>
      </w:r>
      <w:r w:rsidR="00FF191A" w:rsidRPr="00FF191A">
        <w:rPr>
          <w:i/>
        </w:rPr>
        <w:t xml:space="preserve"> </w:t>
      </w:r>
      <w:r w:rsidRPr="00FF191A">
        <w:rPr>
          <w:i/>
        </w:rPr>
        <w:t>договор</w:t>
      </w:r>
      <w:r w:rsidR="00FF191A" w:rsidRPr="00FF191A">
        <w:rPr>
          <w:i/>
        </w:rPr>
        <w:t xml:space="preserve"> </w:t>
      </w:r>
      <w:r w:rsidRPr="00FF191A">
        <w:rPr>
          <w:i/>
        </w:rPr>
        <w:t>ПДС</w:t>
      </w:r>
      <w:r w:rsidR="00FF191A" w:rsidRPr="00FF191A">
        <w:rPr>
          <w:i/>
        </w:rPr>
        <w:t xml:space="preserve"> </w:t>
      </w:r>
      <w:r w:rsidRPr="00FF191A">
        <w:rPr>
          <w:i/>
        </w:rPr>
        <w:t>для</w:t>
      </w:r>
      <w:r w:rsidR="00FF191A" w:rsidRPr="00FF191A">
        <w:rPr>
          <w:i/>
        </w:rPr>
        <w:t xml:space="preserve"> </w:t>
      </w:r>
      <w:r w:rsidRPr="00FF191A">
        <w:rPr>
          <w:i/>
        </w:rPr>
        <w:t>получения</w:t>
      </w:r>
      <w:r w:rsidR="00FF191A" w:rsidRPr="00FF191A">
        <w:rPr>
          <w:i/>
        </w:rPr>
        <w:t xml:space="preserve"> </w:t>
      </w:r>
      <w:r w:rsidRPr="00FF191A">
        <w:rPr>
          <w:i/>
        </w:rPr>
        <w:t>налоговых</w:t>
      </w:r>
      <w:r w:rsidR="00FF191A" w:rsidRPr="00FF191A">
        <w:rPr>
          <w:i/>
        </w:rPr>
        <w:t xml:space="preserve"> </w:t>
      </w:r>
      <w:r w:rsidRPr="00FF191A">
        <w:rPr>
          <w:i/>
        </w:rPr>
        <w:t>льгот</w:t>
      </w:r>
      <w:r w:rsidR="00FF191A" w:rsidRPr="00FF191A">
        <w:rPr>
          <w:i/>
        </w:rPr>
        <w:t>»</w:t>
      </w:r>
    </w:p>
    <w:p w14:paraId="74F59504" w14:textId="77777777" w:rsidR="0005272C" w:rsidRPr="00FF191A" w:rsidRDefault="0005272C" w:rsidP="003B3BAA">
      <w:pPr>
        <w:numPr>
          <w:ilvl w:val="0"/>
          <w:numId w:val="27"/>
        </w:numPr>
        <w:rPr>
          <w:i/>
        </w:rPr>
      </w:pPr>
      <w:r w:rsidRPr="00FF191A">
        <w:rPr>
          <w:i/>
        </w:rPr>
        <w:t>Сергей</w:t>
      </w:r>
      <w:r w:rsidR="00FF191A" w:rsidRPr="00FF191A">
        <w:rPr>
          <w:i/>
        </w:rPr>
        <w:t xml:space="preserve"> </w:t>
      </w:r>
      <w:r w:rsidRPr="00FF191A">
        <w:rPr>
          <w:i/>
        </w:rPr>
        <w:t>Беляков,</w:t>
      </w:r>
      <w:r w:rsidR="00FF191A" w:rsidRPr="00FF191A">
        <w:rPr>
          <w:i/>
        </w:rPr>
        <w:t xml:space="preserve"> </w:t>
      </w:r>
      <w:r w:rsidRPr="00FF191A">
        <w:rPr>
          <w:i/>
        </w:rPr>
        <w:t>президент</w:t>
      </w:r>
      <w:r w:rsidR="00FF191A" w:rsidRPr="00FF191A">
        <w:rPr>
          <w:i/>
        </w:rPr>
        <w:t xml:space="preserve"> </w:t>
      </w:r>
      <w:r w:rsidRPr="00FF191A">
        <w:rPr>
          <w:i/>
        </w:rPr>
        <w:t>НАПФ:</w:t>
      </w:r>
      <w:r w:rsidR="00FF191A" w:rsidRPr="00FF191A">
        <w:rPr>
          <w:i/>
        </w:rPr>
        <w:t xml:space="preserve"> «</w:t>
      </w:r>
      <w:r w:rsidRPr="00FF191A">
        <w:rPr>
          <w:i/>
        </w:rPr>
        <w:t>Интерес</w:t>
      </w:r>
      <w:r w:rsidR="00FF191A" w:rsidRPr="00FF191A">
        <w:rPr>
          <w:i/>
        </w:rPr>
        <w:t xml:space="preserve"> </w:t>
      </w:r>
      <w:r w:rsidRPr="00FF191A">
        <w:rPr>
          <w:i/>
        </w:rPr>
        <w:t>граждан</w:t>
      </w:r>
      <w:r w:rsidR="00FF191A" w:rsidRPr="00FF191A">
        <w:rPr>
          <w:i/>
        </w:rPr>
        <w:t xml:space="preserve"> </w:t>
      </w:r>
      <w:r w:rsidRPr="00FF191A">
        <w:rPr>
          <w:i/>
        </w:rPr>
        <w:t>к</w:t>
      </w:r>
      <w:r w:rsidR="00FF191A" w:rsidRPr="00FF191A">
        <w:rPr>
          <w:i/>
        </w:rPr>
        <w:t xml:space="preserve"> </w:t>
      </w:r>
      <w:r w:rsidRPr="00FF191A">
        <w:rPr>
          <w:i/>
        </w:rPr>
        <w:t>участию</w:t>
      </w:r>
      <w:r w:rsidR="00FF191A" w:rsidRPr="00FF191A">
        <w:rPr>
          <w:i/>
        </w:rPr>
        <w:t xml:space="preserve"> </w:t>
      </w:r>
      <w:r w:rsidRPr="00FF191A">
        <w:rPr>
          <w:i/>
        </w:rPr>
        <w:t>в</w:t>
      </w:r>
      <w:r w:rsidR="00FF191A" w:rsidRPr="00FF191A">
        <w:rPr>
          <w:i/>
        </w:rPr>
        <w:t xml:space="preserve"> </w:t>
      </w:r>
      <w:r w:rsidRPr="00FF191A">
        <w:rPr>
          <w:i/>
        </w:rPr>
        <w:t>ПДС</w:t>
      </w:r>
      <w:r w:rsidR="00FF191A" w:rsidRPr="00FF191A">
        <w:rPr>
          <w:i/>
        </w:rPr>
        <w:t xml:space="preserve"> </w:t>
      </w:r>
      <w:r w:rsidRPr="00FF191A">
        <w:rPr>
          <w:i/>
        </w:rPr>
        <w:t>довольно</w:t>
      </w:r>
      <w:r w:rsidR="00FF191A" w:rsidRPr="00FF191A">
        <w:rPr>
          <w:i/>
        </w:rPr>
        <w:t xml:space="preserve"> </w:t>
      </w:r>
      <w:r w:rsidRPr="00FF191A">
        <w:rPr>
          <w:i/>
        </w:rPr>
        <w:t>высок.</w:t>
      </w:r>
      <w:r w:rsidR="00FF191A" w:rsidRPr="00FF191A">
        <w:rPr>
          <w:i/>
        </w:rPr>
        <w:t xml:space="preserve"> </w:t>
      </w:r>
      <w:r w:rsidRPr="00FF191A">
        <w:rPr>
          <w:i/>
        </w:rPr>
        <w:t>Всероссийский</w:t>
      </w:r>
      <w:r w:rsidR="00FF191A" w:rsidRPr="00FF191A">
        <w:rPr>
          <w:i/>
        </w:rPr>
        <w:t xml:space="preserve"> </w:t>
      </w:r>
      <w:r w:rsidRPr="00FF191A">
        <w:rPr>
          <w:i/>
        </w:rPr>
        <w:t>опрос</w:t>
      </w:r>
      <w:r w:rsidR="00FF191A" w:rsidRPr="00FF191A">
        <w:rPr>
          <w:i/>
        </w:rPr>
        <w:t xml:space="preserve"> </w:t>
      </w:r>
      <w:r w:rsidRPr="00FF191A">
        <w:rPr>
          <w:i/>
        </w:rPr>
        <w:t>ВЦИОМ</w:t>
      </w:r>
      <w:r w:rsidR="00FF191A" w:rsidRPr="00FF191A">
        <w:rPr>
          <w:i/>
        </w:rPr>
        <w:t xml:space="preserve"> </w:t>
      </w:r>
      <w:r w:rsidRPr="00FF191A">
        <w:rPr>
          <w:i/>
        </w:rPr>
        <w:t>29</w:t>
      </w:r>
      <w:r w:rsidR="00FF191A" w:rsidRPr="00FF191A">
        <w:rPr>
          <w:i/>
        </w:rPr>
        <w:t>-</w:t>
      </w:r>
      <w:r w:rsidRPr="00FF191A">
        <w:rPr>
          <w:i/>
        </w:rPr>
        <w:t>30</w:t>
      </w:r>
      <w:r w:rsidR="00FF191A" w:rsidRPr="00FF191A">
        <w:rPr>
          <w:i/>
        </w:rPr>
        <w:t xml:space="preserve"> </w:t>
      </w:r>
      <w:r w:rsidRPr="00FF191A">
        <w:rPr>
          <w:i/>
        </w:rPr>
        <w:t>ноября</w:t>
      </w:r>
      <w:r w:rsidR="00FF191A" w:rsidRPr="00FF191A">
        <w:rPr>
          <w:i/>
        </w:rPr>
        <w:t xml:space="preserve"> </w:t>
      </w:r>
      <w:r w:rsidRPr="00FF191A">
        <w:rPr>
          <w:i/>
        </w:rPr>
        <w:t>2024</w:t>
      </w:r>
      <w:r w:rsidR="00FF191A" w:rsidRPr="00FF191A">
        <w:rPr>
          <w:i/>
        </w:rPr>
        <w:t xml:space="preserve"> </w:t>
      </w:r>
      <w:r w:rsidRPr="00FF191A">
        <w:rPr>
          <w:i/>
        </w:rPr>
        <w:t>показал,</w:t>
      </w:r>
      <w:r w:rsidR="00FF191A" w:rsidRPr="00FF191A">
        <w:rPr>
          <w:i/>
        </w:rPr>
        <w:t xml:space="preserve"> </w:t>
      </w:r>
      <w:r w:rsidRPr="00FF191A">
        <w:rPr>
          <w:i/>
        </w:rPr>
        <w:t>что</w:t>
      </w:r>
      <w:r w:rsidR="00FF191A" w:rsidRPr="00FF191A">
        <w:rPr>
          <w:i/>
        </w:rPr>
        <w:t xml:space="preserve"> </w:t>
      </w:r>
      <w:r w:rsidRPr="00FF191A">
        <w:rPr>
          <w:i/>
        </w:rPr>
        <w:t>каждый</w:t>
      </w:r>
      <w:r w:rsidR="00FF191A" w:rsidRPr="00FF191A">
        <w:rPr>
          <w:i/>
        </w:rPr>
        <w:t xml:space="preserve"> </w:t>
      </w:r>
      <w:r w:rsidRPr="00FF191A">
        <w:rPr>
          <w:i/>
        </w:rPr>
        <w:t>пятый</w:t>
      </w:r>
      <w:r w:rsidR="00FF191A" w:rsidRPr="00FF191A">
        <w:rPr>
          <w:i/>
        </w:rPr>
        <w:t xml:space="preserve"> </w:t>
      </w:r>
      <w:r w:rsidRPr="00FF191A">
        <w:rPr>
          <w:i/>
        </w:rPr>
        <w:t>опрошенный</w:t>
      </w:r>
      <w:r w:rsidR="00FF191A" w:rsidRPr="00FF191A">
        <w:rPr>
          <w:i/>
        </w:rPr>
        <w:t xml:space="preserve"> </w:t>
      </w:r>
      <w:r w:rsidRPr="00FF191A">
        <w:rPr>
          <w:i/>
        </w:rPr>
        <w:t>(22%)</w:t>
      </w:r>
      <w:r w:rsidR="00FF191A" w:rsidRPr="00FF191A">
        <w:rPr>
          <w:i/>
        </w:rPr>
        <w:t xml:space="preserve"> </w:t>
      </w:r>
      <w:r w:rsidRPr="00FF191A">
        <w:rPr>
          <w:i/>
        </w:rPr>
        <w:t>заявил</w:t>
      </w:r>
      <w:r w:rsidR="00FF191A" w:rsidRPr="00FF191A">
        <w:rPr>
          <w:i/>
        </w:rPr>
        <w:t xml:space="preserve"> </w:t>
      </w:r>
      <w:r w:rsidRPr="00FF191A">
        <w:rPr>
          <w:i/>
        </w:rPr>
        <w:t>о</w:t>
      </w:r>
      <w:r w:rsidR="00FF191A" w:rsidRPr="00FF191A">
        <w:rPr>
          <w:i/>
        </w:rPr>
        <w:t xml:space="preserve"> </w:t>
      </w:r>
      <w:r w:rsidRPr="00FF191A">
        <w:rPr>
          <w:i/>
        </w:rPr>
        <w:t>готовности</w:t>
      </w:r>
      <w:r w:rsidR="00FF191A" w:rsidRPr="00FF191A">
        <w:rPr>
          <w:i/>
        </w:rPr>
        <w:t xml:space="preserve"> </w:t>
      </w:r>
      <w:r w:rsidRPr="00FF191A">
        <w:rPr>
          <w:i/>
        </w:rPr>
        <w:t>к</w:t>
      </w:r>
      <w:r w:rsidR="00FF191A" w:rsidRPr="00FF191A">
        <w:rPr>
          <w:i/>
        </w:rPr>
        <w:t xml:space="preserve"> </w:t>
      </w:r>
      <w:r w:rsidRPr="00FF191A">
        <w:rPr>
          <w:i/>
        </w:rPr>
        <w:t>участию</w:t>
      </w:r>
      <w:r w:rsidR="00FF191A" w:rsidRPr="00FF191A">
        <w:rPr>
          <w:i/>
        </w:rPr>
        <w:t xml:space="preserve"> </w:t>
      </w:r>
      <w:r w:rsidRPr="00FF191A">
        <w:rPr>
          <w:i/>
        </w:rPr>
        <w:t>в</w:t>
      </w:r>
      <w:r w:rsidR="00FF191A" w:rsidRPr="00FF191A">
        <w:rPr>
          <w:i/>
        </w:rPr>
        <w:t xml:space="preserve"> </w:t>
      </w:r>
      <w:r w:rsidRPr="00FF191A">
        <w:rPr>
          <w:i/>
        </w:rPr>
        <w:t>ПДС.</w:t>
      </w:r>
      <w:r w:rsidR="00FF191A" w:rsidRPr="00FF191A">
        <w:rPr>
          <w:i/>
        </w:rPr>
        <w:t xml:space="preserve"> </w:t>
      </w:r>
      <w:r w:rsidRPr="00FF191A">
        <w:rPr>
          <w:i/>
        </w:rPr>
        <w:t>При</w:t>
      </w:r>
      <w:r w:rsidR="00FF191A" w:rsidRPr="00FF191A">
        <w:rPr>
          <w:i/>
        </w:rPr>
        <w:t xml:space="preserve"> </w:t>
      </w:r>
      <w:r w:rsidRPr="00FF191A">
        <w:rPr>
          <w:i/>
        </w:rPr>
        <w:t>этом</w:t>
      </w:r>
      <w:r w:rsidR="00FF191A" w:rsidRPr="00FF191A">
        <w:rPr>
          <w:i/>
        </w:rPr>
        <w:t xml:space="preserve"> </w:t>
      </w:r>
      <w:r w:rsidRPr="00FF191A">
        <w:rPr>
          <w:i/>
        </w:rPr>
        <w:t>готовность</w:t>
      </w:r>
      <w:r w:rsidR="00FF191A" w:rsidRPr="00FF191A">
        <w:rPr>
          <w:i/>
        </w:rPr>
        <w:t xml:space="preserve"> </w:t>
      </w:r>
      <w:r w:rsidRPr="00FF191A">
        <w:rPr>
          <w:i/>
        </w:rPr>
        <w:t>участвовать</w:t>
      </w:r>
      <w:r w:rsidR="00FF191A" w:rsidRPr="00FF191A">
        <w:rPr>
          <w:i/>
        </w:rPr>
        <w:t xml:space="preserve"> </w:t>
      </w:r>
      <w:r w:rsidRPr="00FF191A">
        <w:rPr>
          <w:i/>
        </w:rPr>
        <w:t>в</w:t>
      </w:r>
      <w:r w:rsidR="00FF191A" w:rsidRPr="00FF191A">
        <w:rPr>
          <w:i/>
        </w:rPr>
        <w:t xml:space="preserve"> </w:t>
      </w:r>
      <w:r w:rsidRPr="00FF191A">
        <w:rPr>
          <w:i/>
        </w:rPr>
        <w:t>программе</w:t>
      </w:r>
      <w:r w:rsidR="00FF191A" w:rsidRPr="00FF191A">
        <w:rPr>
          <w:i/>
        </w:rPr>
        <w:t xml:space="preserve"> </w:t>
      </w:r>
      <w:r w:rsidRPr="00FF191A">
        <w:rPr>
          <w:i/>
        </w:rPr>
        <w:t>выше</w:t>
      </w:r>
      <w:r w:rsidR="00FF191A" w:rsidRPr="00FF191A">
        <w:rPr>
          <w:i/>
        </w:rPr>
        <w:t xml:space="preserve"> </w:t>
      </w:r>
      <w:r w:rsidRPr="00FF191A">
        <w:rPr>
          <w:i/>
        </w:rPr>
        <w:t>(32%)</w:t>
      </w:r>
      <w:r w:rsidR="00FF191A" w:rsidRPr="00FF191A">
        <w:rPr>
          <w:i/>
        </w:rPr>
        <w:t xml:space="preserve"> </w:t>
      </w:r>
      <w:r w:rsidRPr="00FF191A">
        <w:rPr>
          <w:i/>
        </w:rPr>
        <w:t>среди</w:t>
      </w:r>
      <w:r w:rsidR="00FF191A" w:rsidRPr="00FF191A">
        <w:rPr>
          <w:i/>
        </w:rPr>
        <w:t xml:space="preserve"> </w:t>
      </w:r>
      <w:r w:rsidRPr="00FF191A">
        <w:rPr>
          <w:i/>
        </w:rPr>
        <w:t>поколения</w:t>
      </w:r>
      <w:r w:rsidR="00FF191A" w:rsidRPr="00FF191A">
        <w:rPr>
          <w:i/>
        </w:rPr>
        <w:t xml:space="preserve"> </w:t>
      </w:r>
      <w:r w:rsidRPr="00FF191A">
        <w:rPr>
          <w:i/>
        </w:rPr>
        <w:t>цифры</w:t>
      </w:r>
      <w:r w:rsidR="00FF191A" w:rsidRPr="00FF191A">
        <w:rPr>
          <w:i/>
        </w:rPr>
        <w:t xml:space="preserve"> - </w:t>
      </w:r>
      <w:r w:rsidRPr="00FF191A">
        <w:rPr>
          <w:i/>
        </w:rPr>
        <w:t>2001</w:t>
      </w:r>
      <w:r w:rsidR="00FF191A" w:rsidRPr="00FF191A">
        <w:rPr>
          <w:i/>
        </w:rPr>
        <w:t xml:space="preserve"> </w:t>
      </w:r>
      <w:r w:rsidRPr="00FF191A">
        <w:rPr>
          <w:i/>
        </w:rPr>
        <w:t>год</w:t>
      </w:r>
      <w:r w:rsidR="00FF191A" w:rsidRPr="00FF191A">
        <w:rPr>
          <w:i/>
        </w:rPr>
        <w:t xml:space="preserve"> </w:t>
      </w:r>
      <w:r w:rsidRPr="00FF191A">
        <w:rPr>
          <w:i/>
        </w:rPr>
        <w:t>рождения</w:t>
      </w:r>
      <w:r w:rsidR="00FF191A" w:rsidRPr="00FF191A">
        <w:rPr>
          <w:i/>
        </w:rPr>
        <w:t xml:space="preserve"> </w:t>
      </w:r>
      <w:r w:rsidRPr="00FF191A">
        <w:rPr>
          <w:i/>
        </w:rPr>
        <w:t>и</w:t>
      </w:r>
      <w:r w:rsidR="00FF191A" w:rsidRPr="00FF191A">
        <w:rPr>
          <w:i/>
        </w:rPr>
        <w:t xml:space="preserve"> </w:t>
      </w:r>
      <w:r w:rsidRPr="00FF191A">
        <w:rPr>
          <w:i/>
        </w:rPr>
        <w:t>моложе,</w:t>
      </w:r>
      <w:r w:rsidR="00FF191A" w:rsidRPr="00FF191A">
        <w:rPr>
          <w:i/>
        </w:rPr>
        <w:t xml:space="preserve"> - </w:t>
      </w:r>
      <w:r w:rsidRPr="00FF191A">
        <w:rPr>
          <w:i/>
        </w:rPr>
        <w:t>которое</w:t>
      </w:r>
      <w:r w:rsidR="00FF191A" w:rsidRPr="00FF191A">
        <w:rPr>
          <w:i/>
        </w:rPr>
        <w:t xml:space="preserve"> </w:t>
      </w:r>
      <w:r w:rsidRPr="00FF191A">
        <w:rPr>
          <w:i/>
        </w:rPr>
        <w:t>активно</w:t>
      </w:r>
      <w:r w:rsidR="00FF191A" w:rsidRPr="00FF191A">
        <w:rPr>
          <w:i/>
        </w:rPr>
        <w:t xml:space="preserve"> </w:t>
      </w:r>
      <w:r w:rsidRPr="00FF191A">
        <w:rPr>
          <w:i/>
        </w:rPr>
        <w:t>использует</w:t>
      </w:r>
      <w:r w:rsidR="00FF191A" w:rsidRPr="00FF191A">
        <w:rPr>
          <w:i/>
        </w:rPr>
        <w:t xml:space="preserve"> </w:t>
      </w:r>
      <w:r w:rsidRPr="00FF191A">
        <w:rPr>
          <w:i/>
        </w:rPr>
        <w:t>цифровые</w:t>
      </w:r>
      <w:r w:rsidR="00FF191A" w:rsidRPr="00FF191A">
        <w:rPr>
          <w:i/>
        </w:rPr>
        <w:t xml:space="preserve"> </w:t>
      </w:r>
      <w:r w:rsidRPr="00FF191A">
        <w:rPr>
          <w:i/>
        </w:rPr>
        <w:t>технологии</w:t>
      </w:r>
      <w:r w:rsidR="00FF191A" w:rsidRPr="00FF191A">
        <w:rPr>
          <w:i/>
        </w:rPr>
        <w:t xml:space="preserve"> </w:t>
      </w:r>
      <w:r w:rsidRPr="00FF191A">
        <w:rPr>
          <w:i/>
        </w:rPr>
        <w:t>и</w:t>
      </w:r>
      <w:r w:rsidR="00FF191A" w:rsidRPr="00FF191A">
        <w:rPr>
          <w:i/>
        </w:rPr>
        <w:t xml:space="preserve"> </w:t>
      </w:r>
      <w:r w:rsidRPr="00FF191A">
        <w:rPr>
          <w:i/>
        </w:rPr>
        <w:t>лучше</w:t>
      </w:r>
      <w:r w:rsidR="00FF191A" w:rsidRPr="00FF191A">
        <w:rPr>
          <w:i/>
        </w:rPr>
        <w:t xml:space="preserve"> </w:t>
      </w:r>
      <w:r w:rsidRPr="00FF191A">
        <w:rPr>
          <w:i/>
        </w:rPr>
        <w:t>воспринимает</w:t>
      </w:r>
      <w:r w:rsidR="00FF191A" w:rsidRPr="00FF191A">
        <w:rPr>
          <w:i/>
        </w:rPr>
        <w:t xml:space="preserve"> </w:t>
      </w:r>
      <w:r w:rsidRPr="00FF191A">
        <w:rPr>
          <w:i/>
        </w:rPr>
        <w:t>современные</w:t>
      </w:r>
      <w:r w:rsidR="00FF191A" w:rsidRPr="00FF191A">
        <w:rPr>
          <w:i/>
        </w:rPr>
        <w:t xml:space="preserve"> </w:t>
      </w:r>
      <w:r w:rsidRPr="00FF191A">
        <w:rPr>
          <w:i/>
        </w:rPr>
        <w:t>финансовые</w:t>
      </w:r>
      <w:r w:rsidR="00FF191A" w:rsidRPr="00FF191A">
        <w:rPr>
          <w:i/>
        </w:rPr>
        <w:t xml:space="preserve"> </w:t>
      </w:r>
      <w:r w:rsidRPr="00FF191A">
        <w:rPr>
          <w:i/>
        </w:rPr>
        <w:t>инструменты.</w:t>
      </w:r>
      <w:r w:rsidR="00FF191A" w:rsidRPr="00FF191A">
        <w:rPr>
          <w:i/>
        </w:rPr>
        <w:t xml:space="preserve"> </w:t>
      </w:r>
      <w:r w:rsidRPr="00FF191A">
        <w:rPr>
          <w:i/>
        </w:rPr>
        <w:t>Результаты</w:t>
      </w:r>
      <w:r w:rsidR="00FF191A" w:rsidRPr="00FF191A">
        <w:rPr>
          <w:i/>
        </w:rPr>
        <w:t xml:space="preserve"> </w:t>
      </w:r>
      <w:r w:rsidRPr="00FF191A">
        <w:rPr>
          <w:i/>
        </w:rPr>
        <w:t>опроса</w:t>
      </w:r>
      <w:r w:rsidR="00FF191A" w:rsidRPr="00FF191A">
        <w:rPr>
          <w:i/>
        </w:rPr>
        <w:t xml:space="preserve"> </w:t>
      </w:r>
      <w:r w:rsidRPr="00FF191A">
        <w:rPr>
          <w:i/>
        </w:rPr>
        <w:t>показывают</w:t>
      </w:r>
      <w:r w:rsidR="00FF191A" w:rsidRPr="00FF191A">
        <w:rPr>
          <w:i/>
        </w:rPr>
        <w:t xml:space="preserve"> </w:t>
      </w:r>
      <w:r w:rsidRPr="00FF191A">
        <w:rPr>
          <w:i/>
        </w:rPr>
        <w:t>устойчивый</w:t>
      </w:r>
      <w:r w:rsidR="00FF191A" w:rsidRPr="00FF191A">
        <w:rPr>
          <w:i/>
        </w:rPr>
        <w:t xml:space="preserve"> </w:t>
      </w:r>
      <w:r w:rsidRPr="00FF191A">
        <w:rPr>
          <w:i/>
        </w:rPr>
        <w:t>интерес</w:t>
      </w:r>
      <w:r w:rsidR="00FF191A" w:rsidRPr="00FF191A">
        <w:rPr>
          <w:i/>
        </w:rPr>
        <w:t xml:space="preserve"> </w:t>
      </w:r>
      <w:r w:rsidRPr="00FF191A">
        <w:rPr>
          <w:i/>
        </w:rPr>
        <w:t>в</w:t>
      </w:r>
      <w:r w:rsidR="00FF191A" w:rsidRPr="00FF191A">
        <w:rPr>
          <w:i/>
        </w:rPr>
        <w:t xml:space="preserve"> </w:t>
      </w:r>
      <w:r w:rsidRPr="00FF191A">
        <w:rPr>
          <w:i/>
        </w:rPr>
        <w:t>отношении</w:t>
      </w:r>
      <w:r w:rsidR="00FF191A" w:rsidRPr="00FF191A">
        <w:rPr>
          <w:i/>
        </w:rPr>
        <w:t xml:space="preserve"> </w:t>
      </w:r>
      <w:r w:rsidRPr="00FF191A">
        <w:rPr>
          <w:i/>
        </w:rPr>
        <w:t>сбережений</w:t>
      </w:r>
      <w:r w:rsidR="00FF191A" w:rsidRPr="00FF191A">
        <w:rPr>
          <w:i/>
        </w:rPr>
        <w:t xml:space="preserve"> </w:t>
      </w:r>
      <w:r w:rsidRPr="00FF191A">
        <w:rPr>
          <w:i/>
        </w:rPr>
        <w:t>и</w:t>
      </w:r>
      <w:r w:rsidR="00FF191A" w:rsidRPr="00FF191A">
        <w:rPr>
          <w:i/>
        </w:rPr>
        <w:t xml:space="preserve"> </w:t>
      </w:r>
      <w:r w:rsidRPr="00FF191A">
        <w:rPr>
          <w:i/>
        </w:rPr>
        <w:t>долгосрочных</w:t>
      </w:r>
      <w:r w:rsidR="00FF191A" w:rsidRPr="00FF191A">
        <w:rPr>
          <w:i/>
        </w:rPr>
        <w:t xml:space="preserve"> </w:t>
      </w:r>
      <w:r w:rsidRPr="00FF191A">
        <w:rPr>
          <w:i/>
        </w:rPr>
        <w:t>финансовых</w:t>
      </w:r>
      <w:r w:rsidR="00FF191A" w:rsidRPr="00FF191A">
        <w:rPr>
          <w:i/>
        </w:rPr>
        <w:t xml:space="preserve"> </w:t>
      </w:r>
      <w:r w:rsidRPr="00FF191A">
        <w:rPr>
          <w:i/>
        </w:rPr>
        <w:t>инструментов</w:t>
      </w:r>
      <w:r w:rsidR="00FF191A" w:rsidRPr="00FF191A">
        <w:rPr>
          <w:i/>
        </w:rPr>
        <w:t xml:space="preserve"> </w:t>
      </w:r>
      <w:r w:rsidRPr="00FF191A">
        <w:rPr>
          <w:i/>
        </w:rPr>
        <w:t>среди</w:t>
      </w:r>
      <w:r w:rsidR="00FF191A" w:rsidRPr="00FF191A">
        <w:rPr>
          <w:i/>
        </w:rPr>
        <w:t xml:space="preserve"> </w:t>
      </w:r>
      <w:r w:rsidRPr="00FF191A">
        <w:rPr>
          <w:i/>
        </w:rPr>
        <w:t>различных</w:t>
      </w:r>
      <w:r w:rsidR="00FF191A" w:rsidRPr="00FF191A">
        <w:rPr>
          <w:i/>
        </w:rPr>
        <w:t xml:space="preserve"> </w:t>
      </w:r>
      <w:r w:rsidRPr="00FF191A">
        <w:rPr>
          <w:i/>
        </w:rPr>
        <w:t>возрастных</w:t>
      </w:r>
      <w:r w:rsidR="00FF191A" w:rsidRPr="00FF191A">
        <w:rPr>
          <w:i/>
        </w:rPr>
        <w:t xml:space="preserve"> </w:t>
      </w:r>
      <w:r w:rsidRPr="00FF191A">
        <w:rPr>
          <w:i/>
        </w:rPr>
        <w:t>групп.</w:t>
      </w:r>
      <w:r w:rsidR="00FF191A" w:rsidRPr="00FF191A">
        <w:rPr>
          <w:i/>
        </w:rPr>
        <w:t xml:space="preserve"> </w:t>
      </w:r>
      <w:r w:rsidRPr="00FF191A">
        <w:rPr>
          <w:i/>
        </w:rPr>
        <w:t>Это</w:t>
      </w:r>
      <w:r w:rsidR="00FF191A" w:rsidRPr="00FF191A">
        <w:rPr>
          <w:i/>
        </w:rPr>
        <w:t xml:space="preserve"> </w:t>
      </w:r>
      <w:r w:rsidRPr="00FF191A">
        <w:rPr>
          <w:i/>
        </w:rPr>
        <w:t>открывает</w:t>
      </w:r>
      <w:r w:rsidR="00FF191A" w:rsidRPr="00FF191A">
        <w:rPr>
          <w:i/>
        </w:rPr>
        <w:t xml:space="preserve"> </w:t>
      </w:r>
      <w:r w:rsidRPr="00FF191A">
        <w:rPr>
          <w:i/>
        </w:rPr>
        <w:t>возможности</w:t>
      </w:r>
      <w:r w:rsidR="00FF191A" w:rsidRPr="00FF191A">
        <w:rPr>
          <w:i/>
        </w:rPr>
        <w:t xml:space="preserve"> </w:t>
      </w:r>
      <w:r w:rsidRPr="00FF191A">
        <w:rPr>
          <w:i/>
        </w:rPr>
        <w:t>для</w:t>
      </w:r>
      <w:r w:rsidR="00FF191A" w:rsidRPr="00FF191A">
        <w:rPr>
          <w:i/>
        </w:rPr>
        <w:t xml:space="preserve"> </w:t>
      </w:r>
      <w:r w:rsidRPr="00FF191A">
        <w:rPr>
          <w:i/>
        </w:rPr>
        <w:t>дальнейшего</w:t>
      </w:r>
      <w:r w:rsidR="00FF191A" w:rsidRPr="00FF191A">
        <w:rPr>
          <w:i/>
        </w:rPr>
        <w:t xml:space="preserve"> </w:t>
      </w:r>
      <w:r w:rsidRPr="00FF191A">
        <w:rPr>
          <w:i/>
        </w:rPr>
        <w:t>развития</w:t>
      </w:r>
      <w:r w:rsidR="00FF191A" w:rsidRPr="00FF191A">
        <w:rPr>
          <w:i/>
        </w:rPr>
        <w:t xml:space="preserve"> </w:t>
      </w:r>
      <w:r w:rsidRPr="00FF191A">
        <w:rPr>
          <w:i/>
        </w:rPr>
        <w:t>ПДС</w:t>
      </w:r>
      <w:r w:rsidR="00FF191A" w:rsidRPr="00FF191A">
        <w:rPr>
          <w:i/>
        </w:rPr>
        <w:t xml:space="preserve"> </w:t>
      </w:r>
      <w:r w:rsidRPr="00FF191A">
        <w:rPr>
          <w:i/>
        </w:rPr>
        <w:t>и</w:t>
      </w:r>
      <w:r w:rsidR="00FF191A" w:rsidRPr="00FF191A">
        <w:rPr>
          <w:i/>
        </w:rPr>
        <w:t xml:space="preserve"> </w:t>
      </w:r>
      <w:r w:rsidRPr="00FF191A">
        <w:rPr>
          <w:i/>
        </w:rPr>
        <w:t>повышения</w:t>
      </w:r>
      <w:r w:rsidR="00FF191A" w:rsidRPr="00FF191A">
        <w:rPr>
          <w:i/>
        </w:rPr>
        <w:t xml:space="preserve"> </w:t>
      </w:r>
      <w:r w:rsidRPr="00FF191A">
        <w:rPr>
          <w:i/>
        </w:rPr>
        <w:t>финансовой</w:t>
      </w:r>
      <w:r w:rsidR="00FF191A" w:rsidRPr="00FF191A">
        <w:rPr>
          <w:i/>
        </w:rPr>
        <w:t xml:space="preserve"> </w:t>
      </w:r>
      <w:r w:rsidRPr="00FF191A">
        <w:rPr>
          <w:i/>
        </w:rPr>
        <w:t>грамотности</w:t>
      </w:r>
      <w:r w:rsidR="00FF191A" w:rsidRPr="00FF191A">
        <w:rPr>
          <w:i/>
        </w:rPr>
        <w:t xml:space="preserve"> </w:t>
      </w:r>
      <w:r w:rsidRPr="00FF191A">
        <w:rPr>
          <w:i/>
        </w:rPr>
        <w:t>населения</w:t>
      </w:r>
      <w:r w:rsidR="00FF191A" w:rsidRPr="00FF191A">
        <w:rPr>
          <w:i/>
        </w:rPr>
        <w:t>»</w:t>
      </w:r>
    </w:p>
    <w:p w14:paraId="0C62C30D" w14:textId="77777777" w:rsidR="0005272C" w:rsidRPr="00FF191A" w:rsidRDefault="0005272C" w:rsidP="003B3BAA">
      <w:pPr>
        <w:numPr>
          <w:ilvl w:val="0"/>
          <w:numId w:val="27"/>
        </w:numPr>
        <w:rPr>
          <w:i/>
        </w:rPr>
      </w:pPr>
      <w:r w:rsidRPr="00FF191A">
        <w:rPr>
          <w:i/>
        </w:rPr>
        <w:t>Сергей</w:t>
      </w:r>
      <w:r w:rsidR="00FF191A" w:rsidRPr="00FF191A">
        <w:rPr>
          <w:i/>
        </w:rPr>
        <w:t xml:space="preserve"> </w:t>
      </w:r>
      <w:r w:rsidRPr="00FF191A">
        <w:rPr>
          <w:i/>
        </w:rPr>
        <w:t>Беляков,</w:t>
      </w:r>
      <w:r w:rsidR="00FF191A" w:rsidRPr="00FF191A">
        <w:rPr>
          <w:i/>
        </w:rPr>
        <w:t xml:space="preserve"> </w:t>
      </w:r>
      <w:r w:rsidRPr="00FF191A">
        <w:rPr>
          <w:i/>
        </w:rPr>
        <w:t>президент</w:t>
      </w:r>
      <w:r w:rsidR="00FF191A" w:rsidRPr="00FF191A">
        <w:rPr>
          <w:i/>
        </w:rPr>
        <w:t xml:space="preserve"> </w:t>
      </w:r>
      <w:r w:rsidRPr="00FF191A">
        <w:rPr>
          <w:i/>
        </w:rPr>
        <w:t>НАПФ:</w:t>
      </w:r>
      <w:r w:rsidR="00FF191A" w:rsidRPr="00FF191A">
        <w:rPr>
          <w:i/>
        </w:rPr>
        <w:t xml:space="preserve"> «</w:t>
      </w:r>
      <w:r w:rsidRPr="00FF191A">
        <w:rPr>
          <w:i/>
        </w:rPr>
        <w:t>При</w:t>
      </w:r>
      <w:r w:rsidR="00FF191A" w:rsidRPr="00FF191A">
        <w:rPr>
          <w:i/>
        </w:rPr>
        <w:t xml:space="preserve"> </w:t>
      </w:r>
      <w:r w:rsidRPr="00FF191A">
        <w:rPr>
          <w:i/>
        </w:rPr>
        <w:t>нормализации</w:t>
      </w:r>
      <w:r w:rsidR="00FF191A" w:rsidRPr="00FF191A">
        <w:rPr>
          <w:i/>
        </w:rPr>
        <w:t xml:space="preserve"> </w:t>
      </w:r>
      <w:r w:rsidRPr="00FF191A">
        <w:rPr>
          <w:i/>
        </w:rPr>
        <w:t>ситуации</w:t>
      </w:r>
      <w:r w:rsidR="00FF191A" w:rsidRPr="00FF191A">
        <w:rPr>
          <w:i/>
        </w:rPr>
        <w:t xml:space="preserve"> </w:t>
      </w:r>
      <w:r w:rsidRPr="00FF191A">
        <w:rPr>
          <w:i/>
        </w:rPr>
        <w:t>управляющие</w:t>
      </w:r>
      <w:r w:rsidR="00FF191A" w:rsidRPr="00FF191A">
        <w:rPr>
          <w:i/>
        </w:rPr>
        <w:t xml:space="preserve"> </w:t>
      </w:r>
      <w:r w:rsidRPr="00FF191A">
        <w:rPr>
          <w:i/>
        </w:rPr>
        <w:t>пенсионными</w:t>
      </w:r>
      <w:r w:rsidR="00FF191A" w:rsidRPr="00FF191A">
        <w:rPr>
          <w:i/>
        </w:rPr>
        <w:t xml:space="preserve"> </w:t>
      </w:r>
      <w:r w:rsidRPr="00FF191A">
        <w:rPr>
          <w:i/>
        </w:rPr>
        <w:t>портфелями</w:t>
      </w:r>
      <w:r w:rsidR="00FF191A" w:rsidRPr="00FF191A">
        <w:rPr>
          <w:i/>
        </w:rPr>
        <w:t xml:space="preserve"> </w:t>
      </w:r>
      <w:r w:rsidRPr="00FF191A">
        <w:rPr>
          <w:i/>
        </w:rPr>
        <w:t>будут</w:t>
      </w:r>
      <w:r w:rsidR="00FF191A" w:rsidRPr="00FF191A">
        <w:rPr>
          <w:i/>
        </w:rPr>
        <w:t xml:space="preserve"> </w:t>
      </w:r>
      <w:r w:rsidRPr="00FF191A">
        <w:rPr>
          <w:i/>
        </w:rPr>
        <w:t>принимать</w:t>
      </w:r>
      <w:r w:rsidR="00FF191A" w:rsidRPr="00FF191A">
        <w:rPr>
          <w:i/>
        </w:rPr>
        <w:t xml:space="preserve"> </w:t>
      </w:r>
      <w:r w:rsidRPr="00FF191A">
        <w:rPr>
          <w:i/>
        </w:rPr>
        <w:t>решения,</w:t>
      </w:r>
      <w:r w:rsidR="00FF191A" w:rsidRPr="00FF191A">
        <w:rPr>
          <w:i/>
        </w:rPr>
        <w:t xml:space="preserve"> </w:t>
      </w:r>
      <w:r w:rsidRPr="00FF191A">
        <w:rPr>
          <w:i/>
        </w:rPr>
        <w:t>обратные</w:t>
      </w:r>
      <w:r w:rsidR="00FF191A" w:rsidRPr="00FF191A">
        <w:rPr>
          <w:i/>
        </w:rPr>
        <w:t xml:space="preserve"> </w:t>
      </w:r>
      <w:r w:rsidRPr="00FF191A">
        <w:rPr>
          <w:i/>
        </w:rPr>
        <w:t>тем,</w:t>
      </w:r>
      <w:r w:rsidR="00FF191A" w:rsidRPr="00FF191A">
        <w:rPr>
          <w:i/>
        </w:rPr>
        <w:t xml:space="preserve"> </w:t>
      </w:r>
      <w:r w:rsidRPr="00FF191A">
        <w:rPr>
          <w:i/>
        </w:rPr>
        <w:t>которые</w:t>
      </w:r>
      <w:r w:rsidR="00FF191A" w:rsidRPr="00FF191A">
        <w:rPr>
          <w:i/>
        </w:rPr>
        <w:t xml:space="preserve"> </w:t>
      </w:r>
      <w:r w:rsidRPr="00FF191A">
        <w:rPr>
          <w:i/>
        </w:rPr>
        <w:t>они</w:t>
      </w:r>
      <w:r w:rsidR="00FF191A" w:rsidRPr="00FF191A">
        <w:rPr>
          <w:i/>
        </w:rPr>
        <w:t xml:space="preserve"> </w:t>
      </w:r>
      <w:r w:rsidRPr="00FF191A">
        <w:rPr>
          <w:i/>
        </w:rPr>
        <w:t>принимали</w:t>
      </w:r>
      <w:r w:rsidR="00FF191A" w:rsidRPr="00FF191A">
        <w:rPr>
          <w:i/>
        </w:rPr>
        <w:t xml:space="preserve"> </w:t>
      </w:r>
      <w:r w:rsidRPr="00FF191A">
        <w:rPr>
          <w:i/>
        </w:rPr>
        <w:t>в</w:t>
      </w:r>
      <w:r w:rsidR="00FF191A" w:rsidRPr="00FF191A">
        <w:rPr>
          <w:i/>
        </w:rPr>
        <w:t xml:space="preserve"> </w:t>
      </w:r>
      <w:r w:rsidRPr="00FF191A">
        <w:rPr>
          <w:i/>
        </w:rPr>
        <w:t>2024</w:t>
      </w:r>
      <w:r w:rsidR="00FF191A" w:rsidRPr="00FF191A">
        <w:rPr>
          <w:i/>
        </w:rPr>
        <w:t xml:space="preserve"> </w:t>
      </w:r>
      <w:r w:rsidRPr="00FF191A">
        <w:rPr>
          <w:i/>
        </w:rPr>
        <w:t>году,</w:t>
      </w:r>
      <w:r w:rsidR="00FF191A" w:rsidRPr="00FF191A">
        <w:rPr>
          <w:i/>
        </w:rPr>
        <w:t xml:space="preserve"> </w:t>
      </w:r>
      <w:r w:rsidRPr="00FF191A">
        <w:rPr>
          <w:i/>
        </w:rPr>
        <w:t>то</w:t>
      </w:r>
      <w:r w:rsidR="00FF191A" w:rsidRPr="00FF191A">
        <w:rPr>
          <w:i/>
        </w:rPr>
        <w:t xml:space="preserve"> </w:t>
      </w:r>
      <w:r w:rsidRPr="00FF191A">
        <w:rPr>
          <w:i/>
        </w:rPr>
        <w:t>есть</w:t>
      </w:r>
      <w:r w:rsidR="00FF191A" w:rsidRPr="00FF191A">
        <w:rPr>
          <w:i/>
        </w:rPr>
        <w:t xml:space="preserve"> </w:t>
      </w:r>
      <w:r w:rsidRPr="00FF191A">
        <w:rPr>
          <w:i/>
        </w:rPr>
        <w:t>будут</w:t>
      </w:r>
      <w:r w:rsidR="00FF191A" w:rsidRPr="00FF191A">
        <w:rPr>
          <w:i/>
        </w:rPr>
        <w:t xml:space="preserve"> </w:t>
      </w:r>
      <w:r w:rsidRPr="00FF191A">
        <w:rPr>
          <w:i/>
        </w:rPr>
        <w:t>тратить</w:t>
      </w:r>
      <w:r w:rsidR="00FF191A" w:rsidRPr="00FF191A">
        <w:rPr>
          <w:i/>
        </w:rPr>
        <w:t xml:space="preserve"> </w:t>
      </w:r>
      <w:r w:rsidRPr="00FF191A">
        <w:rPr>
          <w:i/>
        </w:rPr>
        <w:t>сформированную</w:t>
      </w:r>
      <w:r w:rsidR="00FF191A" w:rsidRPr="00FF191A">
        <w:rPr>
          <w:i/>
        </w:rPr>
        <w:t xml:space="preserve"> </w:t>
      </w:r>
      <w:r w:rsidRPr="00FF191A">
        <w:rPr>
          <w:i/>
        </w:rPr>
        <w:t>на</w:t>
      </w:r>
      <w:r w:rsidR="00FF191A" w:rsidRPr="00FF191A">
        <w:rPr>
          <w:i/>
        </w:rPr>
        <w:t xml:space="preserve"> </w:t>
      </w:r>
      <w:r w:rsidRPr="00FF191A">
        <w:rPr>
          <w:i/>
        </w:rPr>
        <w:t>денежном</w:t>
      </w:r>
      <w:r w:rsidR="00FF191A" w:rsidRPr="00FF191A">
        <w:rPr>
          <w:i/>
        </w:rPr>
        <w:t xml:space="preserve"> </w:t>
      </w:r>
      <w:r w:rsidRPr="00FF191A">
        <w:rPr>
          <w:i/>
        </w:rPr>
        <w:t>рынке</w:t>
      </w:r>
      <w:r w:rsidR="00FF191A" w:rsidRPr="00FF191A">
        <w:rPr>
          <w:i/>
        </w:rPr>
        <w:t xml:space="preserve"> «</w:t>
      </w:r>
      <w:r w:rsidRPr="00FF191A">
        <w:rPr>
          <w:i/>
        </w:rPr>
        <w:t>подушку</w:t>
      </w:r>
      <w:r w:rsidR="00FF191A" w:rsidRPr="00FF191A">
        <w:rPr>
          <w:i/>
        </w:rPr>
        <w:t xml:space="preserve"> </w:t>
      </w:r>
      <w:r w:rsidRPr="00FF191A">
        <w:rPr>
          <w:i/>
        </w:rPr>
        <w:t>безопасности</w:t>
      </w:r>
      <w:r w:rsidR="00FF191A" w:rsidRPr="00FF191A">
        <w:rPr>
          <w:i/>
        </w:rPr>
        <w:t xml:space="preserve">» </w:t>
      </w:r>
      <w:r w:rsidRPr="00FF191A">
        <w:rPr>
          <w:i/>
        </w:rPr>
        <w:t>на</w:t>
      </w:r>
      <w:r w:rsidR="00FF191A" w:rsidRPr="00FF191A">
        <w:rPr>
          <w:i/>
        </w:rPr>
        <w:t xml:space="preserve"> </w:t>
      </w:r>
      <w:r w:rsidRPr="00FF191A">
        <w:rPr>
          <w:i/>
        </w:rPr>
        <w:t>приобретение</w:t>
      </w:r>
      <w:r w:rsidR="00FF191A" w:rsidRPr="00FF191A">
        <w:rPr>
          <w:i/>
        </w:rPr>
        <w:t xml:space="preserve"> </w:t>
      </w:r>
      <w:r w:rsidRPr="00FF191A">
        <w:rPr>
          <w:i/>
        </w:rPr>
        <w:t>акций,</w:t>
      </w:r>
      <w:r w:rsidR="00FF191A" w:rsidRPr="00FF191A">
        <w:rPr>
          <w:i/>
        </w:rPr>
        <w:t xml:space="preserve"> </w:t>
      </w:r>
      <w:r w:rsidRPr="00FF191A">
        <w:rPr>
          <w:i/>
        </w:rPr>
        <w:t>увеличат</w:t>
      </w:r>
      <w:r w:rsidR="00FF191A" w:rsidRPr="00FF191A">
        <w:rPr>
          <w:i/>
        </w:rPr>
        <w:t xml:space="preserve"> </w:t>
      </w:r>
      <w:r w:rsidRPr="00FF191A">
        <w:rPr>
          <w:i/>
        </w:rPr>
        <w:t>вложения</w:t>
      </w:r>
      <w:r w:rsidR="00FF191A" w:rsidRPr="00FF191A">
        <w:rPr>
          <w:i/>
        </w:rPr>
        <w:t xml:space="preserve"> </w:t>
      </w:r>
      <w:r w:rsidRPr="00FF191A">
        <w:rPr>
          <w:i/>
        </w:rPr>
        <w:t>в</w:t>
      </w:r>
      <w:r w:rsidR="00FF191A" w:rsidRPr="00FF191A">
        <w:rPr>
          <w:i/>
        </w:rPr>
        <w:t xml:space="preserve"> </w:t>
      </w:r>
      <w:r w:rsidRPr="00FF191A">
        <w:rPr>
          <w:i/>
        </w:rPr>
        <w:t>корпоративные</w:t>
      </w:r>
      <w:r w:rsidR="00FF191A" w:rsidRPr="00FF191A">
        <w:rPr>
          <w:i/>
        </w:rPr>
        <w:t xml:space="preserve"> </w:t>
      </w:r>
      <w:r w:rsidRPr="00FF191A">
        <w:rPr>
          <w:i/>
        </w:rPr>
        <w:t>облигации</w:t>
      </w:r>
      <w:r w:rsidR="00FF191A" w:rsidRPr="00FF191A">
        <w:rPr>
          <w:i/>
        </w:rPr>
        <w:t xml:space="preserve"> </w:t>
      </w:r>
      <w:r w:rsidRPr="00FF191A">
        <w:rPr>
          <w:i/>
        </w:rPr>
        <w:t>с</w:t>
      </w:r>
      <w:r w:rsidR="00FF191A" w:rsidRPr="00FF191A">
        <w:rPr>
          <w:i/>
        </w:rPr>
        <w:t xml:space="preserve"> </w:t>
      </w:r>
      <w:r w:rsidRPr="00FF191A">
        <w:rPr>
          <w:i/>
        </w:rPr>
        <w:t>фиксированным</w:t>
      </w:r>
      <w:r w:rsidR="00FF191A" w:rsidRPr="00FF191A">
        <w:rPr>
          <w:i/>
        </w:rPr>
        <w:t xml:space="preserve"> </w:t>
      </w:r>
      <w:r w:rsidRPr="00FF191A">
        <w:rPr>
          <w:i/>
        </w:rPr>
        <w:t>купоном,</w:t>
      </w:r>
      <w:r w:rsidR="00FF191A" w:rsidRPr="00FF191A">
        <w:rPr>
          <w:i/>
        </w:rPr>
        <w:t xml:space="preserve"> </w:t>
      </w:r>
      <w:r w:rsidRPr="00FF191A">
        <w:rPr>
          <w:i/>
        </w:rPr>
        <w:t>а</w:t>
      </w:r>
      <w:r w:rsidR="00FF191A" w:rsidRPr="00FF191A">
        <w:rPr>
          <w:i/>
        </w:rPr>
        <w:t xml:space="preserve"> </w:t>
      </w:r>
      <w:r w:rsidRPr="00FF191A">
        <w:rPr>
          <w:i/>
        </w:rPr>
        <w:t>также</w:t>
      </w:r>
      <w:r w:rsidR="00FF191A" w:rsidRPr="00FF191A">
        <w:rPr>
          <w:i/>
        </w:rPr>
        <w:t xml:space="preserve"> </w:t>
      </w:r>
      <w:r w:rsidRPr="00FF191A">
        <w:rPr>
          <w:i/>
        </w:rPr>
        <w:t>снизят</w:t>
      </w:r>
      <w:r w:rsidR="00FF191A" w:rsidRPr="00FF191A">
        <w:rPr>
          <w:i/>
        </w:rPr>
        <w:t xml:space="preserve"> </w:t>
      </w:r>
      <w:r w:rsidRPr="00FF191A">
        <w:rPr>
          <w:i/>
        </w:rPr>
        <w:t>долю</w:t>
      </w:r>
      <w:r w:rsidR="00FF191A" w:rsidRPr="00FF191A">
        <w:rPr>
          <w:i/>
        </w:rPr>
        <w:t xml:space="preserve"> </w:t>
      </w:r>
      <w:r w:rsidRPr="00FF191A">
        <w:rPr>
          <w:i/>
        </w:rPr>
        <w:t>вложений</w:t>
      </w:r>
      <w:r w:rsidR="00FF191A" w:rsidRPr="00FF191A">
        <w:rPr>
          <w:i/>
        </w:rPr>
        <w:t xml:space="preserve"> </w:t>
      </w:r>
      <w:r w:rsidRPr="00FF191A">
        <w:rPr>
          <w:i/>
        </w:rPr>
        <w:t>в</w:t>
      </w:r>
      <w:r w:rsidR="00FF191A" w:rsidRPr="00FF191A">
        <w:rPr>
          <w:i/>
        </w:rPr>
        <w:t xml:space="preserve"> </w:t>
      </w:r>
      <w:r w:rsidRPr="00FF191A">
        <w:rPr>
          <w:i/>
        </w:rPr>
        <w:t>ОФЗ.</w:t>
      </w:r>
      <w:r w:rsidR="00FF191A" w:rsidRPr="00FF191A">
        <w:rPr>
          <w:i/>
        </w:rPr>
        <w:t xml:space="preserve"> </w:t>
      </w:r>
      <w:r w:rsidRPr="00FF191A">
        <w:rPr>
          <w:i/>
        </w:rPr>
        <w:t>Но</w:t>
      </w:r>
      <w:r w:rsidR="00FF191A" w:rsidRPr="00FF191A">
        <w:rPr>
          <w:i/>
        </w:rPr>
        <w:t xml:space="preserve"> </w:t>
      </w:r>
      <w:r w:rsidRPr="00FF191A">
        <w:rPr>
          <w:i/>
        </w:rPr>
        <w:t>НПФ</w:t>
      </w:r>
      <w:r w:rsidR="00FF191A" w:rsidRPr="00FF191A">
        <w:rPr>
          <w:i/>
        </w:rPr>
        <w:t xml:space="preserve"> - </w:t>
      </w:r>
      <w:r w:rsidRPr="00FF191A">
        <w:rPr>
          <w:i/>
        </w:rPr>
        <w:t>это</w:t>
      </w:r>
      <w:r w:rsidR="00FF191A" w:rsidRPr="00FF191A">
        <w:rPr>
          <w:i/>
        </w:rPr>
        <w:t xml:space="preserve"> </w:t>
      </w:r>
      <w:r w:rsidRPr="00FF191A">
        <w:rPr>
          <w:i/>
        </w:rPr>
        <w:t>в</w:t>
      </w:r>
      <w:r w:rsidR="00FF191A" w:rsidRPr="00FF191A">
        <w:rPr>
          <w:i/>
        </w:rPr>
        <w:t xml:space="preserve"> </w:t>
      </w:r>
      <w:r w:rsidRPr="00FF191A">
        <w:rPr>
          <w:i/>
        </w:rPr>
        <w:t>первую</w:t>
      </w:r>
      <w:r w:rsidR="00FF191A" w:rsidRPr="00FF191A">
        <w:rPr>
          <w:i/>
        </w:rPr>
        <w:t xml:space="preserve"> </w:t>
      </w:r>
      <w:r w:rsidRPr="00FF191A">
        <w:rPr>
          <w:i/>
        </w:rPr>
        <w:t>очередь</w:t>
      </w:r>
      <w:r w:rsidR="00FF191A" w:rsidRPr="00FF191A">
        <w:rPr>
          <w:i/>
        </w:rPr>
        <w:t xml:space="preserve"> </w:t>
      </w:r>
      <w:r w:rsidRPr="00FF191A">
        <w:rPr>
          <w:i/>
        </w:rPr>
        <w:t>долгосрочные</w:t>
      </w:r>
      <w:r w:rsidR="00FF191A" w:rsidRPr="00FF191A">
        <w:rPr>
          <w:i/>
        </w:rPr>
        <w:t xml:space="preserve"> </w:t>
      </w:r>
      <w:r w:rsidRPr="00FF191A">
        <w:rPr>
          <w:i/>
        </w:rPr>
        <w:lastRenderedPageBreak/>
        <w:t>инвесторы,</w:t>
      </w:r>
      <w:r w:rsidR="00FF191A" w:rsidRPr="00FF191A">
        <w:rPr>
          <w:i/>
        </w:rPr>
        <w:t xml:space="preserve"> </w:t>
      </w:r>
      <w:r w:rsidRPr="00FF191A">
        <w:rPr>
          <w:i/>
        </w:rPr>
        <w:t>и</w:t>
      </w:r>
      <w:r w:rsidR="00FF191A" w:rsidRPr="00FF191A">
        <w:rPr>
          <w:i/>
        </w:rPr>
        <w:t xml:space="preserve"> </w:t>
      </w:r>
      <w:r w:rsidRPr="00FF191A">
        <w:rPr>
          <w:i/>
        </w:rPr>
        <w:t>значительного</w:t>
      </w:r>
      <w:r w:rsidR="00FF191A" w:rsidRPr="00FF191A">
        <w:rPr>
          <w:i/>
        </w:rPr>
        <w:t xml:space="preserve"> </w:t>
      </w:r>
      <w:r w:rsidRPr="00FF191A">
        <w:rPr>
          <w:i/>
        </w:rPr>
        <w:t>изменения</w:t>
      </w:r>
      <w:r w:rsidR="00FF191A" w:rsidRPr="00FF191A">
        <w:rPr>
          <w:i/>
        </w:rPr>
        <w:t xml:space="preserve"> </w:t>
      </w:r>
      <w:r w:rsidRPr="00FF191A">
        <w:rPr>
          <w:i/>
        </w:rPr>
        <w:t>структуры</w:t>
      </w:r>
      <w:r w:rsidR="00FF191A" w:rsidRPr="00FF191A">
        <w:rPr>
          <w:i/>
        </w:rPr>
        <w:t xml:space="preserve"> </w:t>
      </w:r>
      <w:r w:rsidRPr="00FF191A">
        <w:rPr>
          <w:i/>
        </w:rPr>
        <w:t>портфеля</w:t>
      </w:r>
      <w:r w:rsidR="00FF191A" w:rsidRPr="00FF191A">
        <w:rPr>
          <w:i/>
        </w:rPr>
        <w:t xml:space="preserve"> </w:t>
      </w:r>
      <w:r w:rsidRPr="00FF191A">
        <w:rPr>
          <w:i/>
        </w:rPr>
        <w:t>ожидать</w:t>
      </w:r>
      <w:r w:rsidR="00FF191A" w:rsidRPr="00FF191A">
        <w:rPr>
          <w:i/>
        </w:rPr>
        <w:t xml:space="preserve"> </w:t>
      </w:r>
      <w:r w:rsidRPr="00FF191A">
        <w:rPr>
          <w:i/>
        </w:rPr>
        <w:t>не</w:t>
      </w:r>
      <w:r w:rsidR="00FF191A" w:rsidRPr="00FF191A">
        <w:rPr>
          <w:i/>
        </w:rPr>
        <w:t xml:space="preserve"> </w:t>
      </w:r>
      <w:r w:rsidRPr="00FF191A">
        <w:rPr>
          <w:i/>
        </w:rPr>
        <w:t>стоит</w:t>
      </w:r>
      <w:r w:rsidR="00FF191A" w:rsidRPr="00FF191A">
        <w:rPr>
          <w:i/>
        </w:rPr>
        <w:t>»</w:t>
      </w:r>
    </w:p>
    <w:p w14:paraId="43E1824B" w14:textId="77777777" w:rsidR="004E55F5" w:rsidRPr="00FF191A" w:rsidRDefault="004E55F5" w:rsidP="003B3BAA">
      <w:pPr>
        <w:numPr>
          <w:ilvl w:val="0"/>
          <w:numId w:val="27"/>
        </w:numPr>
        <w:rPr>
          <w:i/>
        </w:rPr>
      </w:pPr>
      <w:r w:rsidRPr="00FF191A">
        <w:rPr>
          <w:i/>
        </w:rPr>
        <w:t>Виктор</w:t>
      </w:r>
      <w:r w:rsidR="00FF191A" w:rsidRPr="00FF191A">
        <w:rPr>
          <w:i/>
        </w:rPr>
        <w:t xml:space="preserve"> </w:t>
      </w:r>
      <w:r w:rsidRPr="00FF191A">
        <w:rPr>
          <w:i/>
        </w:rPr>
        <w:t>Дубровин</w:t>
      </w:r>
      <w:r w:rsidR="000F3D5D" w:rsidRPr="00FF191A">
        <w:rPr>
          <w:i/>
        </w:rPr>
        <w:t>,</w:t>
      </w:r>
      <w:r w:rsidR="00FF191A" w:rsidRPr="00FF191A">
        <w:rPr>
          <w:i/>
        </w:rPr>
        <w:t xml:space="preserve"> </w:t>
      </w:r>
      <w:r w:rsidR="000F3D5D" w:rsidRPr="00FF191A">
        <w:rPr>
          <w:i/>
        </w:rPr>
        <w:t>ген</w:t>
      </w:r>
      <w:r w:rsidRPr="00FF191A">
        <w:rPr>
          <w:i/>
        </w:rPr>
        <w:t>директор</w:t>
      </w:r>
      <w:r w:rsidR="00FF191A" w:rsidRPr="00FF191A">
        <w:rPr>
          <w:i/>
        </w:rPr>
        <w:t xml:space="preserve"> </w:t>
      </w:r>
      <w:r w:rsidRPr="00FF191A">
        <w:rPr>
          <w:i/>
        </w:rPr>
        <w:t>НПФ</w:t>
      </w:r>
      <w:r w:rsidR="00FF191A" w:rsidRPr="00FF191A">
        <w:rPr>
          <w:i/>
        </w:rPr>
        <w:t xml:space="preserve"> «</w:t>
      </w:r>
      <w:r w:rsidRPr="00FF191A">
        <w:rPr>
          <w:i/>
        </w:rPr>
        <w:t>Согласие</w:t>
      </w:r>
      <w:r w:rsidR="00FF191A" w:rsidRPr="00FF191A">
        <w:rPr>
          <w:i/>
        </w:rPr>
        <w:t xml:space="preserve"> </w:t>
      </w:r>
      <w:r w:rsidRPr="00FF191A">
        <w:rPr>
          <w:i/>
        </w:rPr>
        <w:t>пенсионный</w:t>
      </w:r>
      <w:r w:rsidR="00FF191A" w:rsidRPr="00FF191A">
        <w:rPr>
          <w:i/>
        </w:rPr>
        <w:t xml:space="preserve"> </w:t>
      </w:r>
      <w:r w:rsidRPr="00FF191A">
        <w:rPr>
          <w:i/>
        </w:rPr>
        <w:t>фонд</w:t>
      </w:r>
      <w:r w:rsidR="00FF191A" w:rsidRPr="00FF191A">
        <w:rPr>
          <w:i/>
        </w:rPr>
        <w:t>»</w:t>
      </w:r>
      <w:r w:rsidRPr="00FF191A">
        <w:rPr>
          <w:i/>
        </w:rPr>
        <w:t>:</w:t>
      </w:r>
      <w:r w:rsidR="00FF191A" w:rsidRPr="00FF191A">
        <w:rPr>
          <w:i/>
        </w:rPr>
        <w:t xml:space="preserve"> «</w:t>
      </w:r>
      <w:r w:rsidRPr="00FF191A">
        <w:rPr>
          <w:i/>
        </w:rPr>
        <w:t>Целью</w:t>
      </w:r>
      <w:r w:rsidR="00FF191A" w:rsidRPr="00FF191A">
        <w:rPr>
          <w:i/>
        </w:rPr>
        <w:t xml:space="preserve"> </w:t>
      </w:r>
      <w:r w:rsidRPr="00FF191A">
        <w:rPr>
          <w:i/>
        </w:rPr>
        <w:t>создания</w:t>
      </w:r>
      <w:r w:rsidR="00FF191A" w:rsidRPr="00FF191A">
        <w:rPr>
          <w:i/>
        </w:rPr>
        <w:t xml:space="preserve"> </w:t>
      </w:r>
      <w:r w:rsidRPr="00FF191A">
        <w:rPr>
          <w:i/>
        </w:rPr>
        <w:t>собственного</w:t>
      </w:r>
      <w:r w:rsidR="00FF191A" w:rsidRPr="00FF191A">
        <w:rPr>
          <w:i/>
        </w:rPr>
        <w:t xml:space="preserve"> </w:t>
      </w:r>
      <w:r w:rsidRPr="00FF191A">
        <w:rPr>
          <w:i/>
        </w:rPr>
        <w:t>НПФ</w:t>
      </w:r>
      <w:r w:rsidR="00FF191A" w:rsidRPr="00FF191A">
        <w:rPr>
          <w:i/>
        </w:rPr>
        <w:t xml:space="preserve"> «</w:t>
      </w:r>
      <w:r w:rsidRPr="00FF191A">
        <w:rPr>
          <w:i/>
        </w:rPr>
        <w:t>Согласие</w:t>
      </w:r>
      <w:r w:rsidR="00FF191A" w:rsidRPr="00FF191A">
        <w:rPr>
          <w:i/>
        </w:rPr>
        <w:t xml:space="preserve">» </w:t>
      </w:r>
      <w:r w:rsidRPr="00FF191A">
        <w:rPr>
          <w:i/>
        </w:rPr>
        <w:t>является</w:t>
      </w:r>
      <w:r w:rsidR="00FF191A" w:rsidRPr="00FF191A">
        <w:rPr>
          <w:i/>
        </w:rPr>
        <w:t xml:space="preserve"> </w:t>
      </w:r>
      <w:r w:rsidRPr="00FF191A">
        <w:rPr>
          <w:i/>
        </w:rPr>
        <w:t>расширение</w:t>
      </w:r>
      <w:r w:rsidR="00FF191A" w:rsidRPr="00FF191A">
        <w:rPr>
          <w:i/>
        </w:rPr>
        <w:t xml:space="preserve"> </w:t>
      </w:r>
      <w:r w:rsidRPr="00FF191A">
        <w:rPr>
          <w:i/>
        </w:rPr>
        <w:t>присутствия</w:t>
      </w:r>
      <w:r w:rsidR="00FF191A" w:rsidRPr="00FF191A">
        <w:rPr>
          <w:i/>
        </w:rPr>
        <w:t xml:space="preserve"> </w:t>
      </w:r>
      <w:r w:rsidRPr="00FF191A">
        <w:rPr>
          <w:i/>
        </w:rPr>
        <w:t>компании</w:t>
      </w:r>
      <w:r w:rsidR="00FF191A" w:rsidRPr="00FF191A">
        <w:rPr>
          <w:i/>
        </w:rPr>
        <w:t xml:space="preserve"> </w:t>
      </w:r>
      <w:r w:rsidRPr="00FF191A">
        <w:rPr>
          <w:i/>
        </w:rPr>
        <w:t>на</w:t>
      </w:r>
      <w:r w:rsidR="00FF191A" w:rsidRPr="00FF191A">
        <w:rPr>
          <w:i/>
        </w:rPr>
        <w:t xml:space="preserve"> </w:t>
      </w:r>
      <w:r w:rsidRPr="00FF191A">
        <w:rPr>
          <w:i/>
        </w:rPr>
        <w:t>российском</w:t>
      </w:r>
      <w:r w:rsidR="00FF191A" w:rsidRPr="00FF191A">
        <w:rPr>
          <w:i/>
        </w:rPr>
        <w:t xml:space="preserve"> </w:t>
      </w:r>
      <w:r w:rsidRPr="00FF191A">
        <w:rPr>
          <w:i/>
        </w:rPr>
        <w:t>финансовом</w:t>
      </w:r>
      <w:r w:rsidR="00FF191A" w:rsidRPr="00FF191A">
        <w:rPr>
          <w:i/>
        </w:rPr>
        <w:t xml:space="preserve"> </w:t>
      </w:r>
      <w:r w:rsidRPr="00FF191A">
        <w:rPr>
          <w:i/>
        </w:rPr>
        <w:t>рынке</w:t>
      </w:r>
      <w:r w:rsidR="00FF191A" w:rsidRPr="00FF191A">
        <w:rPr>
          <w:i/>
        </w:rPr>
        <w:t xml:space="preserve"> </w:t>
      </w:r>
      <w:r w:rsidRPr="00FF191A">
        <w:rPr>
          <w:i/>
        </w:rPr>
        <w:t>и</w:t>
      </w:r>
      <w:r w:rsidR="00FF191A" w:rsidRPr="00FF191A">
        <w:rPr>
          <w:i/>
        </w:rPr>
        <w:t xml:space="preserve"> </w:t>
      </w:r>
      <w:r w:rsidRPr="00FF191A">
        <w:rPr>
          <w:i/>
        </w:rPr>
        <w:t>предложения</w:t>
      </w:r>
      <w:r w:rsidR="00FF191A" w:rsidRPr="00FF191A">
        <w:rPr>
          <w:i/>
        </w:rPr>
        <w:t xml:space="preserve"> </w:t>
      </w:r>
      <w:r w:rsidRPr="00FF191A">
        <w:rPr>
          <w:i/>
        </w:rPr>
        <w:t>клиентам</w:t>
      </w:r>
      <w:r w:rsidR="00FF191A" w:rsidRPr="00FF191A">
        <w:rPr>
          <w:i/>
        </w:rPr>
        <w:t xml:space="preserve"> </w:t>
      </w:r>
      <w:r w:rsidRPr="00FF191A">
        <w:rPr>
          <w:i/>
        </w:rPr>
        <w:t>более</w:t>
      </w:r>
      <w:r w:rsidR="00FF191A" w:rsidRPr="00FF191A">
        <w:rPr>
          <w:i/>
        </w:rPr>
        <w:t xml:space="preserve"> </w:t>
      </w:r>
      <w:r w:rsidRPr="00FF191A">
        <w:rPr>
          <w:i/>
        </w:rPr>
        <w:t>широкого</w:t>
      </w:r>
      <w:r w:rsidR="00FF191A" w:rsidRPr="00FF191A">
        <w:rPr>
          <w:i/>
        </w:rPr>
        <w:t xml:space="preserve"> </w:t>
      </w:r>
      <w:r w:rsidRPr="00FF191A">
        <w:rPr>
          <w:i/>
        </w:rPr>
        <w:t>спектра</w:t>
      </w:r>
      <w:r w:rsidR="00FF191A" w:rsidRPr="00FF191A">
        <w:rPr>
          <w:i/>
        </w:rPr>
        <w:t xml:space="preserve"> </w:t>
      </w:r>
      <w:r w:rsidRPr="00FF191A">
        <w:rPr>
          <w:i/>
        </w:rPr>
        <w:t>услуг</w:t>
      </w:r>
      <w:r w:rsidR="00FF191A" w:rsidRPr="00FF191A">
        <w:rPr>
          <w:i/>
        </w:rPr>
        <w:t xml:space="preserve"> </w:t>
      </w:r>
      <w:r w:rsidRPr="00FF191A">
        <w:rPr>
          <w:i/>
        </w:rPr>
        <w:t>по</w:t>
      </w:r>
      <w:r w:rsidR="00FF191A" w:rsidRPr="00FF191A">
        <w:rPr>
          <w:i/>
        </w:rPr>
        <w:t xml:space="preserve"> </w:t>
      </w:r>
      <w:r w:rsidRPr="00FF191A">
        <w:rPr>
          <w:i/>
        </w:rPr>
        <w:t>накопительному</w:t>
      </w:r>
      <w:r w:rsidR="00FF191A" w:rsidRPr="00FF191A">
        <w:rPr>
          <w:i/>
        </w:rPr>
        <w:t xml:space="preserve"> </w:t>
      </w:r>
      <w:r w:rsidRPr="00FF191A">
        <w:rPr>
          <w:i/>
        </w:rPr>
        <w:t>пенсионному</w:t>
      </w:r>
      <w:r w:rsidR="00FF191A" w:rsidRPr="00FF191A">
        <w:rPr>
          <w:i/>
        </w:rPr>
        <w:t xml:space="preserve"> </w:t>
      </w:r>
      <w:r w:rsidRPr="00FF191A">
        <w:rPr>
          <w:i/>
        </w:rPr>
        <w:t>обеспечению.</w:t>
      </w:r>
      <w:r w:rsidR="00FF191A" w:rsidRPr="00FF191A">
        <w:rPr>
          <w:i/>
        </w:rPr>
        <w:t xml:space="preserve"> </w:t>
      </w:r>
      <w:r w:rsidRPr="00FF191A">
        <w:rPr>
          <w:i/>
        </w:rPr>
        <w:t>Мы</w:t>
      </w:r>
      <w:r w:rsidR="00FF191A" w:rsidRPr="00FF191A">
        <w:rPr>
          <w:i/>
        </w:rPr>
        <w:t xml:space="preserve"> </w:t>
      </w:r>
      <w:r w:rsidRPr="00FF191A">
        <w:rPr>
          <w:i/>
        </w:rPr>
        <w:t>планируем</w:t>
      </w:r>
      <w:r w:rsidR="00FF191A" w:rsidRPr="00FF191A">
        <w:rPr>
          <w:i/>
        </w:rPr>
        <w:t xml:space="preserve"> </w:t>
      </w:r>
      <w:r w:rsidRPr="00FF191A">
        <w:rPr>
          <w:i/>
        </w:rPr>
        <w:t>постепенно</w:t>
      </w:r>
      <w:r w:rsidR="00FF191A" w:rsidRPr="00FF191A">
        <w:rPr>
          <w:i/>
        </w:rPr>
        <w:t xml:space="preserve"> </w:t>
      </w:r>
      <w:r w:rsidRPr="00FF191A">
        <w:rPr>
          <w:i/>
        </w:rPr>
        <w:t>вывести</w:t>
      </w:r>
      <w:r w:rsidR="00FF191A" w:rsidRPr="00FF191A">
        <w:rPr>
          <w:i/>
        </w:rPr>
        <w:t xml:space="preserve"> </w:t>
      </w:r>
      <w:r w:rsidRPr="00FF191A">
        <w:rPr>
          <w:i/>
        </w:rPr>
        <w:t>достаточно</w:t>
      </w:r>
      <w:r w:rsidR="00FF191A" w:rsidRPr="00FF191A">
        <w:rPr>
          <w:i/>
        </w:rPr>
        <w:t xml:space="preserve"> </w:t>
      </w:r>
      <w:r w:rsidRPr="00FF191A">
        <w:rPr>
          <w:i/>
        </w:rPr>
        <w:t>широкую</w:t>
      </w:r>
      <w:r w:rsidR="00FF191A" w:rsidRPr="00FF191A">
        <w:rPr>
          <w:i/>
        </w:rPr>
        <w:t xml:space="preserve"> </w:t>
      </w:r>
      <w:r w:rsidRPr="00FF191A">
        <w:rPr>
          <w:i/>
        </w:rPr>
        <w:t>линейку</w:t>
      </w:r>
      <w:r w:rsidR="00FF191A" w:rsidRPr="00FF191A">
        <w:rPr>
          <w:i/>
        </w:rPr>
        <w:t xml:space="preserve"> </w:t>
      </w:r>
      <w:r w:rsidRPr="00FF191A">
        <w:rPr>
          <w:i/>
        </w:rPr>
        <w:t>продуктов.</w:t>
      </w:r>
      <w:r w:rsidR="00FF191A" w:rsidRPr="00FF191A">
        <w:rPr>
          <w:i/>
        </w:rPr>
        <w:t xml:space="preserve"> </w:t>
      </w:r>
      <w:r w:rsidRPr="00FF191A">
        <w:rPr>
          <w:i/>
        </w:rPr>
        <w:t>Базовым</w:t>
      </w:r>
      <w:r w:rsidR="00FF191A" w:rsidRPr="00FF191A">
        <w:rPr>
          <w:i/>
        </w:rPr>
        <w:t xml:space="preserve"> </w:t>
      </w:r>
      <w:r w:rsidRPr="00FF191A">
        <w:rPr>
          <w:i/>
        </w:rPr>
        <w:t>продуктом</w:t>
      </w:r>
      <w:r w:rsidR="00FF191A" w:rsidRPr="00FF191A">
        <w:rPr>
          <w:i/>
        </w:rPr>
        <w:t xml:space="preserve"> </w:t>
      </w:r>
      <w:r w:rsidRPr="00FF191A">
        <w:rPr>
          <w:i/>
        </w:rPr>
        <w:t>на</w:t>
      </w:r>
      <w:r w:rsidR="00FF191A" w:rsidRPr="00FF191A">
        <w:rPr>
          <w:i/>
        </w:rPr>
        <w:t xml:space="preserve"> </w:t>
      </w:r>
      <w:r w:rsidRPr="00FF191A">
        <w:rPr>
          <w:i/>
        </w:rPr>
        <w:t>ближайший</w:t>
      </w:r>
      <w:r w:rsidR="00FF191A" w:rsidRPr="00FF191A">
        <w:rPr>
          <w:i/>
        </w:rPr>
        <w:t xml:space="preserve"> </w:t>
      </w:r>
      <w:r w:rsidRPr="00FF191A">
        <w:rPr>
          <w:i/>
        </w:rPr>
        <w:t>год</w:t>
      </w:r>
      <w:r w:rsidR="00FF191A" w:rsidRPr="00FF191A">
        <w:rPr>
          <w:i/>
        </w:rPr>
        <w:t xml:space="preserve"> </w:t>
      </w:r>
      <w:r w:rsidRPr="00FF191A">
        <w:rPr>
          <w:i/>
        </w:rPr>
        <w:t>будет</w:t>
      </w:r>
      <w:r w:rsidR="00FF191A" w:rsidRPr="00FF191A">
        <w:rPr>
          <w:i/>
        </w:rPr>
        <w:t xml:space="preserve"> </w:t>
      </w:r>
      <w:r w:rsidRPr="00FF191A">
        <w:rPr>
          <w:i/>
        </w:rPr>
        <w:t>программа</w:t>
      </w:r>
      <w:r w:rsidR="00FF191A" w:rsidRPr="00FF191A">
        <w:rPr>
          <w:i/>
        </w:rPr>
        <w:t xml:space="preserve"> </w:t>
      </w:r>
      <w:r w:rsidRPr="00FF191A">
        <w:rPr>
          <w:i/>
        </w:rPr>
        <w:t>долгосрочных</w:t>
      </w:r>
      <w:r w:rsidR="00FF191A" w:rsidRPr="00FF191A">
        <w:rPr>
          <w:i/>
        </w:rPr>
        <w:t xml:space="preserve"> </w:t>
      </w:r>
      <w:r w:rsidRPr="00FF191A">
        <w:rPr>
          <w:i/>
        </w:rPr>
        <w:t>сбережений</w:t>
      </w:r>
      <w:r w:rsidR="00FF191A" w:rsidRPr="00FF191A">
        <w:rPr>
          <w:i/>
        </w:rPr>
        <w:t xml:space="preserve"> </w:t>
      </w:r>
      <w:r w:rsidRPr="00FF191A">
        <w:rPr>
          <w:i/>
        </w:rPr>
        <w:t>(ПДС).</w:t>
      </w:r>
      <w:r w:rsidR="00FF191A" w:rsidRPr="00FF191A">
        <w:rPr>
          <w:i/>
        </w:rPr>
        <w:t xml:space="preserve"> </w:t>
      </w:r>
      <w:r w:rsidRPr="00FF191A">
        <w:rPr>
          <w:i/>
        </w:rPr>
        <w:t>Мы</w:t>
      </w:r>
      <w:r w:rsidR="00FF191A" w:rsidRPr="00FF191A">
        <w:rPr>
          <w:i/>
        </w:rPr>
        <w:t xml:space="preserve"> </w:t>
      </w:r>
      <w:r w:rsidRPr="00FF191A">
        <w:rPr>
          <w:i/>
        </w:rPr>
        <w:t>уверены,</w:t>
      </w:r>
      <w:r w:rsidR="00FF191A" w:rsidRPr="00FF191A">
        <w:rPr>
          <w:i/>
        </w:rPr>
        <w:t xml:space="preserve"> </w:t>
      </w:r>
      <w:r w:rsidRPr="00FF191A">
        <w:rPr>
          <w:i/>
        </w:rPr>
        <w:t>что</w:t>
      </w:r>
      <w:r w:rsidR="00FF191A" w:rsidRPr="00FF191A">
        <w:rPr>
          <w:i/>
        </w:rPr>
        <w:t xml:space="preserve"> </w:t>
      </w:r>
      <w:r w:rsidRPr="00FF191A">
        <w:rPr>
          <w:i/>
        </w:rPr>
        <w:t>данная</w:t>
      </w:r>
      <w:r w:rsidR="00FF191A" w:rsidRPr="00FF191A">
        <w:rPr>
          <w:i/>
        </w:rPr>
        <w:t xml:space="preserve"> </w:t>
      </w:r>
      <w:r w:rsidRPr="00FF191A">
        <w:rPr>
          <w:i/>
        </w:rPr>
        <w:t>программа</w:t>
      </w:r>
      <w:r w:rsidR="00FF191A" w:rsidRPr="00FF191A">
        <w:rPr>
          <w:i/>
        </w:rPr>
        <w:t xml:space="preserve"> </w:t>
      </w:r>
      <w:r w:rsidRPr="00FF191A">
        <w:rPr>
          <w:i/>
        </w:rPr>
        <w:t>максимальным</w:t>
      </w:r>
      <w:r w:rsidR="00FF191A" w:rsidRPr="00FF191A">
        <w:rPr>
          <w:i/>
        </w:rPr>
        <w:t xml:space="preserve"> </w:t>
      </w:r>
      <w:r w:rsidRPr="00FF191A">
        <w:rPr>
          <w:i/>
        </w:rPr>
        <w:t>образом</w:t>
      </w:r>
      <w:r w:rsidR="00FF191A" w:rsidRPr="00FF191A">
        <w:rPr>
          <w:i/>
        </w:rPr>
        <w:t xml:space="preserve"> </w:t>
      </w:r>
      <w:r w:rsidRPr="00FF191A">
        <w:rPr>
          <w:i/>
        </w:rPr>
        <w:t>ориентирована</w:t>
      </w:r>
      <w:r w:rsidR="00FF191A" w:rsidRPr="00FF191A">
        <w:rPr>
          <w:i/>
        </w:rPr>
        <w:t xml:space="preserve"> </w:t>
      </w:r>
      <w:r w:rsidRPr="00FF191A">
        <w:rPr>
          <w:i/>
        </w:rPr>
        <w:t>на</w:t>
      </w:r>
      <w:r w:rsidR="00FF191A" w:rsidRPr="00FF191A">
        <w:rPr>
          <w:i/>
        </w:rPr>
        <w:t xml:space="preserve"> </w:t>
      </w:r>
      <w:r w:rsidRPr="00FF191A">
        <w:rPr>
          <w:i/>
        </w:rPr>
        <w:t>широкие</w:t>
      </w:r>
      <w:r w:rsidR="00FF191A" w:rsidRPr="00FF191A">
        <w:rPr>
          <w:i/>
        </w:rPr>
        <w:t xml:space="preserve"> </w:t>
      </w:r>
      <w:r w:rsidRPr="00FF191A">
        <w:rPr>
          <w:i/>
        </w:rPr>
        <w:t>слои</w:t>
      </w:r>
      <w:r w:rsidR="00FF191A" w:rsidRPr="00FF191A">
        <w:rPr>
          <w:i/>
        </w:rPr>
        <w:t xml:space="preserve"> </w:t>
      </w:r>
      <w:r w:rsidRPr="00FF191A">
        <w:rPr>
          <w:i/>
        </w:rPr>
        <w:t>населения</w:t>
      </w:r>
      <w:r w:rsidR="00FF191A" w:rsidRPr="00FF191A">
        <w:rPr>
          <w:i/>
        </w:rPr>
        <w:t xml:space="preserve"> </w:t>
      </w:r>
      <w:r w:rsidRPr="00FF191A">
        <w:rPr>
          <w:i/>
        </w:rPr>
        <w:t>с</w:t>
      </w:r>
      <w:r w:rsidR="00FF191A" w:rsidRPr="00FF191A">
        <w:rPr>
          <w:i/>
        </w:rPr>
        <w:t xml:space="preserve"> </w:t>
      </w:r>
      <w:r w:rsidRPr="00FF191A">
        <w:rPr>
          <w:i/>
        </w:rPr>
        <w:t>точки</w:t>
      </w:r>
      <w:r w:rsidR="00FF191A" w:rsidRPr="00FF191A">
        <w:rPr>
          <w:i/>
        </w:rPr>
        <w:t xml:space="preserve"> </w:t>
      </w:r>
      <w:r w:rsidRPr="00FF191A">
        <w:rPr>
          <w:i/>
        </w:rPr>
        <w:t>зрения</w:t>
      </w:r>
      <w:r w:rsidR="00FF191A" w:rsidRPr="00FF191A">
        <w:rPr>
          <w:i/>
        </w:rPr>
        <w:t xml:space="preserve"> </w:t>
      </w:r>
      <w:r w:rsidRPr="00FF191A">
        <w:rPr>
          <w:i/>
        </w:rPr>
        <w:t>условий</w:t>
      </w:r>
      <w:r w:rsidR="00FF191A" w:rsidRPr="00FF191A">
        <w:rPr>
          <w:i/>
        </w:rPr>
        <w:t xml:space="preserve"> </w:t>
      </w:r>
      <w:r w:rsidRPr="00FF191A">
        <w:rPr>
          <w:i/>
        </w:rPr>
        <w:t>и</w:t>
      </w:r>
      <w:r w:rsidR="00FF191A" w:rsidRPr="00FF191A">
        <w:rPr>
          <w:i/>
        </w:rPr>
        <w:t xml:space="preserve"> </w:t>
      </w:r>
      <w:r w:rsidRPr="00FF191A">
        <w:rPr>
          <w:i/>
        </w:rPr>
        <w:t>удобства</w:t>
      </w:r>
      <w:r w:rsidR="00FF191A" w:rsidRPr="00FF191A">
        <w:rPr>
          <w:i/>
        </w:rPr>
        <w:t xml:space="preserve"> </w:t>
      </w:r>
      <w:r w:rsidRPr="00FF191A">
        <w:rPr>
          <w:i/>
        </w:rPr>
        <w:t>формирования</w:t>
      </w:r>
      <w:r w:rsidR="00FF191A" w:rsidRPr="00FF191A">
        <w:rPr>
          <w:i/>
        </w:rPr>
        <w:t xml:space="preserve"> </w:t>
      </w:r>
      <w:r w:rsidRPr="00FF191A">
        <w:rPr>
          <w:i/>
        </w:rPr>
        <w:t>негосударственной</w:t>
      </w:r>
      <w:r w:rsidR="00FF191A" w:rsidRPr="00FF191A">
        <w:rPr>
          <w:i/>
        </w:rPr>
        <w:t xml:space="preserve"> </w:t>
      </w:r>
      <w:r w:rsidRPr="00FF191A">
        <w:rPr>
          <w:i/>
        </w:rPr>
        <w:t>пенсии</w:t>
      </w:r>
      <w:r w:rsidR="00FF191A" w:rsidRPr="00FF191A">
        <w:rPr>
          <w:i/>
        </w:rPr>
        <w:t>»</w:t>
      </w:r>
    </w:p>
    <w:p w14:paraId="3D505668" w14:textId="77777777" w:rsidR="00A0290C" w:rsidRPr="00FF191A"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FF191A">
        <w:rPr>
          <w:u w:val="single"/>
        </w:rPr>
        <w:lastRenderedPageBreak/>
        <w:t>ОГЛАВЛЕНИЕ</w:t>
      </w:r>
    </w:p>
    <w:p w14:paraId="6ACDCDB8" w14:textId="571CD2FB" w:rsidR="00A351B3" w:rsidRDefault="003D5897">
      <w:pPr>
        <w:pStyle w:val="12"/>
        <w:tabs>
          <w:tab w:val="right" w:leader="dot" w:pos="9061"/>
        </w:tabs>
        <w:rPr>
          <w:rFonts w:ascii="Calibri" w:hAnsi="Calibri"/>
          <w:b w:val="0"/>
          <w:noProof/>
          <w:kern w:val="2"/>
          <w:sz w:val="24"/>
        </w:rPr>
      </w:pPr>
      <w:r w:rsidRPr="00FF191A">
        <w:rPr>
          <w:caps/>
        </w:rPr>
        <w:fldChar w:fldCharType="begin"/>
      </w:r>
      <w:r w:rsidR="00310633" w:rsidRPr="00FF191A">
        <w:rPr>
          <w:caps/>
        </w:rPr>
        <w:instrText xml:space="preserve"> TOC \o "1-5" \h \z \u </w:instrText>
      </w:r>
      <w:r w:rsidRPr="00FF191A">
        <w:rPr>
          <w:caps/>
        </w:rPr>
        <w:fldChar w:fldCharType="separate"/>
      </w:r>
      <w:hyperlink w:anchor="_Toc187645323" w:history="1">
        <w:r w:rsidR="00A351B3" w:rsidRPr="00F80DB8">
          <w:rPr>
            <w:rStyle w:val="a3"/>
            <w:noProof/>
          </w:rPr>
          <w:t>Темы</w:t>
        </w:r>
        <w:r w:rsidR="00A351B3" w:rsidRPr="00F80DB8">
          <w:rPr>
            <w:rStyle w:val="a3"/>
            <w:rFonts w:ascii="Arial Rounded MT Bold" w:hAnsi="Arial Rounded MT Bold"/>
            <w:noProof/>
          </w:rPr>
          <w:t xml:space="preserve"> </w:t>
        </w:r>
        <w:r w:rsidR="00A351B3" w:rsidRPr="00F80DB8">
          <w:rPr>
            <w:rStyle w:val="a3"/>
            <w:noProof/>
          </w:rPr>
          <w:t>дня</w:t>
        </w:r>
        <w:r w:rsidR="00A351B3">
          <w:rPr>
            <w:noProof/>
            <w:webHidden/>
          </w:rPr>
          <w:tab/>
        </w:r>
        <w:r w:rsidR="00A351B3">
          <w:rPr>
            <w:noProof/>
            <w:webHidden/>
          </w:rPr>
          <w:fldChar w:fldCharType="begin"/>
        </w:r>
        <w:r w:rsidR="00A351B3">
          <w:rPr>
            <w:noProof/>
            <w:webHidden/>
          </w:rPr>
          <w:instrText xml:space="preserve"> PAGEREF _Toc187645323 \h </w:instrText>
        </w:r>
        <w:r w:rsidR="00A351B3">
          <w:rPr>
            <w:noProof/>
            <w:webHidden/>
          </w:rPr>
        </w:r>
        <w:r w:rsidR="00A351B3">
          <w:rPr>
            <w:noProof/>
            <w:webHidden/>
          </w:rPr>
          <w:fldChar w:fldCharType="separate"/>
        </w:r>
        <w:r w:rsidR="00A351B3">
          <w:rPr>
            <w:noProof/>
            <w:webHidden/>
          </w:rPr>
          <w:t>2</w:t>
        </w:r>
        <w:r w:rsidR="00A351B3">
          <w:rPr>
            <w:noProof/>
            <w:webHidden/>
          </w:rPr>
          <w:fldChar w:fldCharType="end"/>
        </w:r>
      </w:hyperlink>
    </w:p>
    <w:p w14:paraId="745A0CF1" w14:textId="42DBCAE3" w:rsidR="00A351B3" w:rsidRDefault="00F77396">
      <w:pPr>
        <w:pStyle w:val="12"/>
        <w:tabs>
          <w:tab w:val="right" w:leader="dot" w:pos="9061"/>
        </w:tabs>
        <w:rPr>
          <w:rFonts w:ascii="Calibri" w:hAnsi="Calibri"/>
          <w:b w:val="0"/>
          <w:noProof/>
          <w:kern w:val="2"/>
          <w:sz w:val="24"/>
        </w:rPr>
      </w:pPr>
      <w:hyperlink w:anchor="_Toc187645324" w:history="1">
        <w:r w:rsidR="00A351B3" w:rsidRPr="00F80DB8">
          <w:rPr>
            <w:rStyle w:val="a3"/>
            <w:noProof/>
          </w:rPr>
          <w:t>Цитаты дня</w:t>
        </w:r>
        <w:r w:rsidR="00A351B3">
          <w:rPr>
            <w:noProof/>
            <w:webHidden/>
          </w:rPr>
          <w:tab/>
        </w:r>
        <w:r w:rsidR="00A351B3">
          <w:rPr>
            <w:noProof/>
            <w:webHidden/>
          </w:rPr>
          <w:fldChar w:fldCharType="begin"/>
        </w:r>
        <w:r w:rsidR="00A351B3">
          <w:rPr>
            <w:noProof/>
            <w:webHidden/>
          </w:rPr>
          <w:instrText xml:space="preserve"> PAGEREF _Toc187645324 \h </w:instrText>
        </w:r>
        <w:r w:rsidR="00A351B3">
          <w:rPr>
            <w:noProof/>
            <w:webHidden/>
          </w:rPr>
        </w:r>
        <w:r w:rsidR="00A351B3">
          <w:rPr>
            <w:noProof/>
            <w:webHidden/>
          </w:rPr>
          <w:fldChar w:fldCharType="separate"/>
        </w:r>
        <w:r w:rsidR="00A351B3">
          <w:rPr>
            <w:noProof/>
            <w:webHidden/>
          </w:rPr>
          <w:t>3</w:t>
        </w:r>
        <w:r w:rsidR="00A351B3">
          <w:rPr>
            <w:noProof/>
            <w:webHidden/>
          </w:rPr>
          <w:fldChar w:fldCharType="end"/>
        </w:r>
      </w:hyperlink>
    </w:p>
    <w:p w14:paraId="3DAF788E" w14:textId="4FBF068C" w:rsidR="00A351B3" w:rsidRDefault="00F77396">
      <w:pPr>
        <w:pStyle w:val="12"/>
        <w:tabs>
          <w:tab w:val="right" w:leader="dot" w:pos="9061"/>
        </w:tabs>
        <w:rPr>
          <w:rFonts w:ascii="Calibri" w:hAnsi="Calibri"/>
          <w:b w:val="0"/>
          <w:noProof/>
          <w:kern w:val="2"/>
          <w:sz w:val="24"/>
        </w:rPr>
      </w:pPr>
      <w:hyperlink w:anchor="_Toc187645325" w:history="1">
        <w:r w:rsidR="00A351B3" w:rsidRPr="00F80DB8">
          <w:rPr>
            <w:rStyle w:val="a3"/>
            <w:noProof/>
          </w:rPr>
          <w:t>НОВОСТИ ПЕНСИОННОЙ ОТРАСЛИ</w:t>
        </w:r>
        <w:r w:rsidR="00A351B3">
          <w:rPr>
            <w:noProof/>
            <w:webHidden/>
          </w:rPr>
          <w:tab/>
        </w:r>
        <w:r w:rsidR="00A351B3">
          <w:rPr>
            <w:noProof/>
            <w:webHidden/>
          </w:rPr>
          <w:fldChar w:fldCharType="begin"/>
        </w:r>
        <w:r w:rsidR="00A351B3">
          <w:rPr>
            <w:noProof/>
            <w:webHidden/>
          </w:rPr>
          <w:instrText xml:space="preserve"> PAGEREF _Toc187645325 \h </w:instrText>
        </w:r>
        <w:r w:rsidR="00A351B3">
          <w:rPr>
            <w:noProof/>
            <w:webHidden/>
          </w:rPr>
        </w:r>
        <w:r w:rsidR="00A351B3">
          <w:rPr>
            <w:noProof/>
            <w:webHidden/>
          </w:rPr>
          <w:fldChar w:fldCharType="separate"/>
        </w:r>
        <w:r w:rsidR="00A351B3">
          <w:rPr>
            <w:noProof/>
            <w:webHidden/>
          </w:rPr>
          <w:t>14</w:t>
        </w:r>
        <w:r w:rsidR="00A351B3">
          <w:rPr>
            <w:noProof/>
            <w:webHidden/>
          </w:rPr>
          <w:fldChar w:fldCharType="end"/>
        </w:r>
      </w:hyperlink>
    </w:p>
    <w:p w14:paraId="0FB0B4EF" w14:textId="12E145A5" w:rsidR="00A351B3" w:rsidRDefault="00F77396">
      <w:pPr>
        <w:pStyle w:val="12"/>
        <w:tabs>
          <w:tab w:val="right" w:leader="dot" w:pos="9061"/>
        </w:tabs>
        <w:rPr>
          <w:rFonts w:ascii="Calibri" w:hAnsi="Calibri"/>
          <w:b w:val="0"/>
          <w:noProof/>
          <w:kern w:val="2"/>
          <w:sz w:val="24"/>
        </w:rPr>
      </w:pPr>
      <w:hyperlink w:anchor="_Toc187645326" w:history="1">
        <w:r w:rsidR="00A351B3" w:rsidRPr="00F80DB8">
          <w:rPr>
            <w:rStyle w:val="a3"/>
            <w:noProof/>
          </w:rPr>
          <w:t>Новости отрасли НПФ</w:t>
        </w:r>
        <w:r w:rsidR="00A351B3">
          <w:rPr>
            <w:noProof/>
            <w:webHidden/>
          </w:rPr>
          <w:tab/>
        </w:r>
        <w:r w:rsidR="00A351B3">
          <w:rPr>
            <w:noProof/>
            <w:webHidden/>
          </w:rPr>
          <w:fldChar w:fldCharType="begin"/>
        </w:r>
        <w:r w:rsidR="00A351B3">
          <w:rPr>
            <w:noProof/>
            <w:webHidden/>
          </w:rPr>
          <w:instrText xml:space="preserve"> PAGEREF _Toc187645326 \h </w:instrText>
        </w:r>
        <w:r w:rsidR="00A351B3">
          <w:rPr>
            <w:noProof/>
            <w:webHidden/>
          </w:rPr>
        </w:r>
        <w:r w:rsidR="00A351B3">
          <w:rPr>
            <w:noProof/>
            <w:webHidden/>
          </w:rPr>
          <w:fldChar w:fldCharType="separate"/>
        </w:r>
        <w:r w:rsidR="00A351B3">
          <w:rPr>
            <w:noProof/>
            <w:webHidden/>
          </w:rPr>
          <w:t>14</w:t>
        </w:r>
        <w:r w:rsidR="00A351B3">
          <w:rPr>
            <w:noProof/>
            <w:webHidden/>
          </w:rPr>
          <w:fldChar w:fldCharType="end"/>
        </w:r>
      </w:hyperlink>
    </w:p>
    <w:p w14:paraId="0919E408" w14:textId="13DBD85F" w:rsidR="00A351B3" w:rsidRDefault="00F77396">
      <w:pPr>
        <w:pStyle w:val="21"/>
        <w:tabs>
          <w:tab w:val="right" w:leader="dot" w:pos="9061"/>
        </w:tabs>
        <w:rPr>
          <w:rFonts w:ascii="Calibri" w:hAnsi="Calibri"/>
          <w:noProof/>
          <w:kern w:val="2"/>
        </w:rPr>
      </w:pPr>
      <w:hyperlink w:anchor="_Toc187645327" w:history="1">
        <w:r w:rsidR="00A351B3" w:rsidRPr="00F80DB8">
          <w:rPr>
            <w:rStyle w:val="a3"/>
            <w:noProof/>
          </w:rPr>
          <w:t>Финмаркет, 10.01.2025, СК «Согласие» учредила НПФ с капиталом 150 млн руб.</w:t>
        </w:r>
        <w:r w:rsidR="00A351B3">
          <w:rPr>
            <w:noProof/>
            <w:webHidden/>
          </w:rPr>
          <w:tab/>
        </w:r>
        <w:r w:rsidR="00A351B3">
          <w:rPr>
            <w:noProof/>
            <w:webHidden/>
          </w:rPr>
          <w:fldChar w:fldCharType="begin"/>
        </w:r>
        <w:r w:rsidR="00A351B3">
          <w:rPr>
            <w:noProof/>
            <w:webHidden/>
          </w:rPr>
          <w:instrText xml:space="preserve"> PAGEREF _Toc187645327 \h </w:instrText>
        </w:r>
        <w:r w:rsidR="00A351B3">
          <w:rPr>
            <w:noProof/>
            <w:webHidden/>
          </w:rPr>
        </w:r>
        <w:r w:rsidR="00A351B3">
          <w:rPr>
            <w:noProof/>
            <w:webHidden/>
          </w:rPr>
          <w:fldChar w:fldCharType="separate"/>
        </w:r>
        <w:r w:rsidR="00A351B3">
          <w:rPr>
            <w:noProof/>
            <w:webHidden/>
          </w:rPr>
          <w:t>14</w:t>
        </w:r>
        <w:r w:rsidR="00A351B3">
          <w:rPr>
            <w:noProof/>
            <w:webHidden/>
          </w:rPr>
          <w:fldChar w:fldCharType="end"/>
        </w:r>
      </w:hyperlink>
    </w:p>
    <w:p w14:paraId="414DCB04" w14:textId="25C5DB0D" w:rsidR="00A351B3" w:rsidRDefault="00F77396">
      <w:pPr>
        <w:pStyle w:val="31"/>
        <w:rPr>
          <w:rFonts w:ascii="Calibri" w:hAnsi="Calibri"/>
          <w:kern w:val="2"/>
        </w:rPr>
      </w:pPr>
      <w:hyperlink w:anchor="_Toc187645328" w:history="1">
        <w:r w:rsidR="00A351B3" w:rsidRPr="00F80DB8">
          <w:rPr>
            <w:rStyle w:val="a3"/>
          </w:rPr>
          <w:t>ООО «Страховая компания «Согласие» учредило негосударственный пенсионный фонд (НПФ) «Согласие пенсионный фонд» с уставным капиталом 150 млн рублей, свидетельствую данные ЕГРЮЛ.</w:t>
        </w:r>
        <w:r w:rsidR="00A351B3">
          <w:rPr>
            <w:webHidden/>
          </w:rPr>
          <w:tab/>
        </w:r>
        <w:r w:rsidR="00A351B3">
          <w:rPr>
            <w:webHidden/>
          </w:rPr>
          <w:fldChar w:fldCharType="begin"/>
        </w:r>
        <w:r w:rsidR="00A351B3">
          <w:rPr>
            <w:webHidden/>
          </w:rPr>
          <w:instrText xml:space="preserve"> PAGEREF _Toc187645328 \h </w:instrText>
        </w:r>
        <w:r w:rsidR="00A351B3">
          <w:rPr>
            <w:webHidden/>
          </w:rPr>
        </w:r>
        <w:r w:rsidR="00A351B3">
          <w:rPr>
            <w:webHidden/>
          </w:rPr>
          <w:fldChar w:fldCharType="separate"/>
        </w:r>
        <w:r w:rsidR="00A351B3">
          <w:rPr>
            <w:webHidden/>
          </w:rPr>
          <w:t>14</w:t>
        </w:r>
        <w:r w:rsidR="00A351B3">
          <w:rPr>
            <w:webHidden/>
          </w:rPr>
          <w:fldChar w:fldCharType="end"/>
        </w:r>
      </w:hyperlink>
    </w:p>
    <w:p w14:paraId="60723690" w14:textId="673AD8B5" w:rsidR="00A351B3" w:rsidRDefault="00F77396">
      <w:pPr>
        <w:pStyle w:val="21"/>
        <w:tabs>
          <w:tab w:val="right" w:leader="dot" w:pos="9061"/>
        </w:tabs>
        <w:rPr>
          <w:rFonts w:ascii="Calibri" w:hAnsi="Calibri"/>
          <w:noProof/>
          <w:kern w:val="2"/>
        </w:rPr>
      </w:pPr>
      <w:hyperlink w:anchor="_Toc187645329" w:history="1">
        <w:r w:rsidR="00A351B3" w:rsidRPr="00F80DB8">
          <w:rPr>
            <w:rStyle w:val="a3"/>
            <w:noProof/>
          </w:rPr>
          <w:t>РИА Новости, 10.01.2025, Страховая компания «Согласие» учредила негосударственный пенсионный фонд - ЕГРЮЛ</w:t>
        </w:r>
        <w:r w:rsidR="00A351B3">
          <w:rPr>
            <w:noProof/>
            <w:webHidden/>
          </w:rPr>
          <w:tab/>
        </w:r>
        <w:r w:rsidR="00A351B3">
          <w:rPr>
            <w:noProof/>
            <w:webHidden/>
          </w:rPr>
          <w:fldChar w:fldCharType="begin"/>
        </w:r>
        <w:r w:rsidR="00A351B3">
          <w:rPr>
            <w:noProof/>
            <w:webHidden/>
          </w:rPr>
          <w:instrText xml:space="preserve"> PAGEREF _Toc187645329 \h </w:instrText>
        </w:r>
        <w:r w:rsidR="00A351B3">
          <w:rPr>
            <w:noProof/>
            <w:webHidden/>
          </w:rPr>
        </w:r>
        <w:r w:rsidR="00A351B3">
          <w:rPr>
            <w:noProof/>
            <w:webHidden/>
          </w:rPr>
          <w:fldChar w:fldCharType="separate"/>
        </w:r>
        <w:r w:rsidR="00A351B3">
          <w:rPr>
            <w:noProof/>
            <w:webHidden/>
          </w:rPr>
          <w:t>15</w:t>
        </w:r>
        <w:r w:rsidR="00A351B3">
          <w:rPr>
            <w:noProof/>
            <w:webHidden/>
          </w:rPr>
          <w:fldChar w:fldCharType="end"/>
        </w:r>
      </w:hyperlink>
    </w:p>
    <w:p w14:paraId="18A4118D" w14:textId="293ADA66" w:rsidR="00A351B3" w:rsidRDefault="00F77396">
      <w:pPr>
        <w:pStyle w:val="31"/>
        <w:rPr>
          <w:rFonts w:ascii="Calibri" w:hAnsi="Calibri"/>
          <w:kern w:val="2"/>
        </w:rPr>
      </w:pPr>
      <w:hyperlink w:anchor="_Toc187645330" w:history="1">
        <w:r w:rsidR="00A351B3" w:rsidRPr="00F80DB8">
          <w:rPr>
            <w:rStyle w:val="a3"/>
          </w:rPr>
          <w:t>Страховая компания «Согласие» учредила негосударственный пенсионный фонд «Согласие пенсионный фонд», свидетельствуют данные единого государственного реестра юридических лиц (ЕГРЮЛ). Запись в ЕГРЮЛ об НПФ «Согласие пенсионный фонд» внесена 9 января. Уставный капитал фонда составляет 150 миллионов рублей, единственным акционером НПФ указана страховая компания «Согласие». Генеральным директором фонда указан бывший вице-президент Всероссийского союза страховщиков (ВСС) Виктор Дубровин.</w:t>
        </w:r>
        <w:r w:rsidR="00A351B3">
          <w:rPr>
            <w:webHidden/>
          </w:rPr>
          <w:tab/>
        </w:r>
        <w:r w:rsidR="00A351B3">
          <w:rPr>
            <w:webHidden/>
          </w:rPr>
          <w:fldChar w:fldCharType="begin"/>
        </w:r>
        <w:r w:rsidR="00A351B3">
          <w:rPr>
            <w:webHidden/>
          </w:rPr>
          <w:instrText xml:space="preserve"> PAGEREF _Toc187645330 \h </w:instrText>
        </w:r>
        <w:r w:rsidR="00A351B3">
          <w:rPr>
            <w:webHidden/>
          </w:rPr>
        </w:r>
        <w:r w:rsidR="00A351B3">
          <w:rPr>
            <w:webHidden/>
          </w:rPr>
          <w:fldChar w:fldCharType="separate"/>
        </w:r>
        <w:r w:rsidR="00A351B3">
          <w:rPr>
            <w:webHidden/>
          </w:rPr>
          <w:t>15</w:t>
        </w:r>
        <w:r w:rsidR="00A351B3">
          <w:rPr>
            <w:webHidden/>
          </w:rPr>
          <w:fldChar w:fldCharType="end"/>
        </w:r>
      </w:hyperlink>
    </w:p>
    <w:p w14:paraId="6941FC87" w14:textId="68E6127C" w:rsidR="00A351B3" w:rsidRDefault="00F77396">
      <w:pPr>
        <w:pStyle w:val="21"/>
        <w:tabs>
          <w:tab w:val="right" w:leader="dot" w:pos="9061"/>
        </w:tabs>
        <w:rPr>
          <w:rFonts w:ascii="Calibri" w:hAnsi="Calibri"/>
          <w:noProof/>
          <w:kern w:val="2"/>
        </w:rPr>
      </w:pPr>
      <w:hyperlink w:anchor="_Toc187645331" w:history="1">
        <w:r w:rsidR="00A351B3" w:rsidRPr="00F80DB8">
          <w:rPr>
            <w:rStyle w:val="a3"/>
            <w:noProof/>
          </w:rPr>
          <w:t>Интерфакс, 12.01.2025, НПФ «Будущее» объединяется с шестью фондами</w:t>
        </w:r>
        <w:r w:rsidR="00A351B3">
          <w:rPr>
            <w:noProof/>
            <w:webHidden/>
          </w:rPr>
          <w:tab/>
        </w:r>
        <w:r w:rsidR="00A351B3">
          <w:rPr>
            <w:noProof/>
            <w:webHidden/>
          </w:rPr>
          <w:fldChar w:fldCharType="begin"/>
        </w:r>
        <w:r w:rsidR="00A351B3">
          <w:rPr>
            <w:noProof/>
            <w:webHidden/>
          </w:rPr>
          <w:instrText xml:space="preserve"> PAGEREF _Toc187645331 \h </w:instrText>
        </w:r>
        <w:r w:rsidR="00A351B3">
          <w:rPr>
            <w:noProof/>
            <w:webHidden/>
          </w:rPr>
        </w:r>
        <w:r w:rsidR="00A351B3">
          <w:rPr>
            <w:noProof/>
            <w:webHidden/>
          </w:rPr>
          <w:fldChar w:fldCharType="separate"/>
        </w:r>
        <w:r w:rsidR="00A351B3">
          <w:rPr>
            <w:noProof/>
            <w:webHidden/>
          </w:rPr>
          <w:t>15</w:t>
        </w:r>
        <w:r w:rsidR="00A351B3">
          <w:rPr>
            <w:noProof/>
            <w:webHidden/>
          </w:rPr>
          <w:fldChar w:fldCharType="end"/>
        </w:r>
      </w:hyperlink>
    </w:p>
    <w:p w14:paraId="2381AAA0" w14:textId="24FA3921" w:rsidR="00A351B3" w:rsidRDefault="00F77396">
      <w:pPr>
        <w:pStyle w:val="31"/>
        <w:rPr>
          <w:rFonts w:ascii="Calibri" w:hAnsi="Calibri"/>
          <w:kern w:val="2"/>
        </w:rPr>
      </w:pPr>
      <w:hyperlink w:anchor="_Toc187645332" w:history="1">
        <w:r w:rsidR="00A351B3" w:rsidRPr="00F80DB8">
          <w:rPr>
            <w:rStyle w:val="a3"/>
          </w:rPr>
          <w:t>Негосударственный пенсионный фонд «Будущее» начал процедуру реорганизации в форме присоединения к нему шести других фондов, входящих в группу компаний «Регион»: «Большой», «Достойное будущее», «Перспектива», «Федерация», «Телеком-Союз» и «Оборонно-промышленный фонд им. В.В.Ливанова».</w:t>
        </w:r>
        <w:r w:rsidR="00A351B3">
          <w:rPr>
            <w:webHidden/>
          </w:rPr>
          <w:tab/>
        </w:r>
        <w:r w:rsidR="00A351B3">
          <w:rPr>
            <w:webHidden/>
          </w:rPr>
          <w:fldChar w:fldCharType="begin"/>
        </w:r>
        <w:r w:rsidR="00A351B3">
          <w:rPr>
            <w:webHidden/>
          </w:rPr>
          <w:instrText xml:space="preserve"> PAGEREF _Toc187645332 \h </w:instrText>
        </w:r>
        <w:r w:rsidR="00A351B3">
          <w:rPr>
            <w:webHidden/>
          </w:rPr>
        </w:r>
        <w:r w:rsidR="00A351B3">
          <w:rPr>
            <w:webHidden/>
          </w:rPr>
          <w:fldChar w:fldCharType="separate"/>
        </w:r>
        <w:r w:rsidR="00A351B3">
          <w:rPr>
            <w:webHidden/>
          </w:rPr>
          <w:t>15</w:t>
        </w:r>
        <w:r w:rsidR="00A351B3">
          <w:rPr>
            <w:webHidden/>
          </w:rPr>
          <w:fldChar w:fldCharType="end"/>
        </w:r>
      </w:hyperlink>
    </w:p>
    <w:p w14:paraId="407B7EF6" w14:textId="55FFE157" w:rsidR="00A351B3" w:rsidRDefault="00F77396">
      <w:pPr>
        <w:pStyle w:val="21"/>
        <w:tabs>
          <w:tab w:val="right" w:leader="dot" w:pos="9061"/>
        </w:tabs>
        <w:rPr>
          <w:rFonts w:ascii="Calibri" w:hAnsi="Calibri"/>
          <w:noProof/>
          <w:kern w:val="2"/>
        </w:rPr>
      </w:pPr>
      <w:hyperlink w:anchor="_Toc187645333" w:history="1">
        <w:r w:rsidR="00A351B3" w:rsidRPr="00F80DB8">
          <w:rPr>
            <w:rStyle w:val="a3"/>
            <w:noProof/>
          </w:rPr>
          <w:t>Пенсия.pro, 10.01.2025, Михаил Прохоров создал новый негосударственный пенсионный фонд</w:t>
        </w:r>
        <w:r w:rsidR="00A351B3">
          <w:rPr>
            <w:noProof/>
            <w:webHidden/>
          </w:rPr>
          <w:tab/>
        </w:r>
        <w:r w:rsidR="00A351B3">
          <w:rPr>
            <w:noProof/>
            <w:webHidden/>
          </w:rPr>
          <w:fldChar w:fldCharType="begin"/>
        </w:r>
        <w:r w:rsidR="00A351B3">
          <w:rPr>
            <w:noProof/>
            <w:webHidden/>
          </w:rPr>
          <w:instrText xml:space="preserve"> PAGEREF _Toc187645333 \h </w:instrText>
        </w:r>
        <w:r w:rsidR="00A351B3">
          <w:rPr>
            <w:noProof/>
            <w:webHidden/>
          </w:rPr>
        </w:r>
        <w:r w:rsidR="00A351B3">
          <w:rPr>
            <w:noProof/>
            <w:webHidden/>
          </w:rPr>
          <w:fldChar w:fldCharType="separate"/>
        </w:r>
        <w:r w:rsidR="00A351B3">
          <w:rPr>
            <w:noProof/>
            <w:webHidden/>
          </w:rPr>
          <w:t>16</w:t>
        </w:r>
        <w:r w:rsidR="00A351B3">
          <w:rPr>
            <w:noProof/>
            <w:webHidden/>
          </w:rPr>
          <w:fldChar w:fldCharType="end"/>
        </w:r>
      </w:hyperlink>
    </w:p>
    <w:p w14:paraId="5CC27E1B" w14:textId="2F07CD7D" w:rsidR="00A351B3" w:rsidRDefault="00F77396">
      <w:pPr>
        <w:pStyle w:val="31"/>
        <w:rPr>
          <w:rFonts w:ascii="Calibri" w:hAnsi="Calibri"/>
          <w:kern w:val="2"/>
        </w:rPr>
      </w:pPr>
      <w:hyperlink w:anchor="_Toc187645334" w:history="1">
        <w:r w:rsidR="00A351B3" w:rsidRPr="00F80DB8">
          <w:rPr>
            <w:rStyle w:val="a3"/>
          </w:rPr>
          <w:t>В конце декабря Банк России согласовал выпуск обыкновенных акций нового негосударственного пенсионного фонда. Его название - «Согласие Пенсионный фонд», подтвердили «Пенсии ПРО» в ЦБ. Это первый этап создания НПФ, через него, к примеру, в 2024 году прошли фонды Т-Банка и Альфа-Банка.</w:t>
        </w:r>
        <w:r w:rsidR="00A351B3">
          <w:rPr>
            <w:webHidden/>
          </w:rPr>
          <w:tab/>
        </w:r>
        <w:r w:rsidR="00A351B3">
          <w:rPr>
            <w:webHidden/>
          </w:rPr>
          <w:fldChar w:fldCharType="begin"/>
        </w:r>
        <w:r w:rsidR="00A351B3">
          <w:rPr>
            <w:webHidden/>
          </w:rPr>
          <w:instrText xml:space="preserve"> PAGEREF _Toc187645334 \h </w:instrText>
        </w:r>
        <w:r w:rsidR="00A351B3">
          <w:rPr>
            <w:webHidden/>
          </w:rPr>
        </w:r>
        <w:r w:rsidR="00A351B3">
          <w:rPr>
            <w:webHidden/>
          </w:rPr>
          <w:fldChar w:fldCharType="separate"/>
        </w:r>
        <w:r w:rsidR="00A351B3">
          <w:rPr>
            <w:webHidden/>
          </w:rPr>
          <w:t>16</w:t>
        </w:r>
        <w:r w:rsidR="00A351B3">
          <w:rPr>
            <w:webHidden/>
          </w:rPr>
          <w:fldChar w:fldCharType="end"/>
        </w:r>
      </w:hyperlink>
    </w:p>
    <w:p w14:paraId="2C6CAA60" w14:textId="50AD39A0" w:rsidR="00A351B3" w:rsidRDefault="00F77396">
      <w:pPr>
        <w:pStyle w:val="21"/>
        <w:tabs>
          <w:tab w:val="right" w:leader="dot" w:pos="9061"/>
        </w:tabs>
        <w:rPr>
          <w:rFonts w:ascii="Calibri" w:hAnsi="Calibri"/>
          <w:noProof/>
          <w:kern w:val="2"/>
        </w:rPr>
      </w:pPr>
      <w:hyperlink w:anchor="_Toc187645335" w:history="1">
        <w:r w:rsidR="00A351B3" w:rsidRPr="00F80DB8">
          <w:rPr>
            <w:rStyle w:val="a3"/>
            <w:noProof/>
          </w:rPr>
          <w:t>Пенсия.pro, 10.01.2025, Семь из восьми НПФ группы «Регион» объединятся в один суперфонд</w:t>
        </w:r>
        <w:r w:rsidR="00A351B3">
          <w:rPr>
            <w:noProof/>
            <w:webHidden/>
          </w:rPr>
          <w:tab/>
        </w:r>
        <w:r w:rsidR="00A351B3">
          <w:rPr>
            <w:noProof/>
            <w:webHidden/>
          </w:rPr>
          <w:fldChar w:fldCharType="begin"/>
        </w:r>
        <w:r w:rsidR="00A351B3">
          <w:rPr>
            <w:noProof/>
            <w:webHidden/>
          </w:rPr>
          <w:instrText xml:space="preserve"> PAGEREF _Toc187645335 \h </w:instrText>
        </w:r>
        <w:r w:rsidR="00A351B3">
          <w:rPr>
            <w:noProof/>
            <w:webHidden/>
          </w:rPr>
        </w:r>
        <w:r w:rsidR="00A351B3">
          <w:rPr>
            <w:noProof/>
            <w:webHidden/>
          </w:rPr>
          <w:fldChar w:fldCharType="separate"/>
        </w:r>
        <w:r w:rsidR="00A351B3">
          <w:rPr>
            <w:noProof/>
            <w:webHidden/>
          </w:rPr>
          <w:t>18</w:t>
        </w:r>
        <w:r w:rsidR="00A351B3">
          <w:rPr>
            <w:noProof/>
            <w:webHidden/>
          </w:rPr>
          <w:fldChar w:fldCharType="end"/>
        </w:r>
      </w:hyperlink>
    </w:p>
    <w:p w14:paraId="5FD0F32C" w14:textId="58CF8342" w:rsidR="00A351B3" w:rsidRDefault="00F77396">
      <w:pPr>
        <w:pStyle w:val="31"/>
        <w:rPr>
          <w:rFonts w:ascii="Calibri" w:hAnsi="Calibri"/>
          <w:kern w:val="2"/>
        </w:rPr>
      </w:pPr>
      <w:hyperlink w:anchor="_Toc187645336" w:history="1">
        <w:r w:rsidR="00A351B3" w:rsidRPr="00F80DB8">
          <w:rPr>
            <w:rStyle w:val="a3"/>
          </w:rPr>
          <w:t>Негосударственный пенсионный фонд «Будущее», который входит в группу компаний «Регион», присоединит к себе сразу шесть фондов. Все они также входят в дивизион «Региона», следует из уведомления на сайте организации.</w:t>
        </w:r>
        <w:r w:rsidR="00A351B3">
          <w:rPr>
            <w:webHidden/>
          </w:rPr>
          <w:tab/>
        </w:r>
        <w:r w:rsidR="00A351B3">
          <w:rPr>
            <w:webHidden/>
          </w:rPr>
          <w:fldChar w:fldCharType="begin"/>
        </w:r>
        <w:r w:rsidR="00A351B3">
          <w:rPr>
            <w:webHidden/>
          </w:rPr>
          <w:instrText xml:space="preserve"> PAGEREF _Toc187645336 \h </w:instrText>
        </w:r>
        <w:r w:rsidR="00A351B3">
          <w:rPr>
            <w:webHidden/>
          </w:rPr>
        </w:r>
        <w:r w:rsidR="00A351B3">
          <w:rPr>
            <w:webHidden/>
          </w:rPr>
          <w:fldChar w:fldCharType="separate"/>
        </w:r>
        <w:r w:rsidR="00A351B3">
          <w:rPr>
            <w:webHidden/>
          </w:rPr>
          <w:t>18</w:t>
        </w:r>
        <w:r w:rsidR="00A351B3">
          <w:rPr>
            <w:webHidden/>
          </w:rPr>
          <w:fldChar w:fldCharType="end"/>
        </w:r>
      </w:hyperlink>
    </w:p>
    <w:p w14:paraId="6E0DD811" w14:textId="79397434" w:rsidR="00A351B3" w:rsidRDefault="00F77396">
      <w:pPr>
        <w:pStyle w:val="21"/>
        <w:tabs>
          <w:tab w:val="right" w:leader="dot" w:pos="9061"/>
        </w:tabs>
        <w:rPr>
          <w:rFonts w:ascii="Calibri" w:hAnsi="Calibri"/>
          <w:noProof/>
          <w:kern w:val="2"/>
        </w:rPr>
      </w:pPr>
      <w:hyperlink w:anchor="_Toc187645337" w:history="1">
        <w:r w:rsidR="00A351B3" w:rsidRPr="00F80DB8">
          <w:rPr>
            <w:rStyle w:val="a3"/>
            <w:noProof/>
          </w:rPr>
          <w:t>Ваш пенсионный брокер, 10.01.2025, НПФ «БУДУЩЕЕ» начал процедуру присоединения негосударственных пенсионных фондов</w:t>
        </w:r>
        <w:r w:rsidR="00A351B3">
          <w:rPr>
            <w:noProof/>
            <w:webHidden/>
          </w:rPr>
          <w:tab/>
        </w:r>
        <w:r w:rsidR="00A351B3">
          <w:rPr>
            <w:noProof/>
            <w:webHidden/>
          </w:rPr>
          <w:fldChar w:fldCharType="begin"/>
        </w:r>
        <w:r w:rsidR="00A351B3">
          <w:rPr>
            <w:noProof/>
            <w:webHidden/>
          </w:rPr>
          <w:instrText xml:space="preserve"> PAGEREF _Toc187645337 \h </w:instrText>
        </w:r>
        <w:r w:rsidR="00A351B3">
          <w:rPr>
            <w:noProof/>
            <w:webHidden/>
          </w:rPr>
        </w:r>
        <w:r w:rsidR="00A351B3">
          <w:rPr>
            <w:noProof/>
            <w:webHidden/>
          </w:rPr>
          <w:fldChar w:fldCharType="separate"/>
        </w:r>
        <w:r w:rsidR="00A351B3">
          <w:rPr>
            <w:noProof/>
            <w:webHidden/>
          </w:rPr>
          <w:t>18</w:t>
        </w:r>
        <w:r w:rsidR="00A351B3">
          <w:rPr>
            <w:noProof/>
            <w:webHidden/>
          </w:rPr>
          <w:fldChar w:fldCharType="end"/>
        </w:r>
      </w:hyperlink>
    </w:p>
    <w:p w14:paraId="2426F266" w14:textId="1B9E24EC" w:rsidR="00A351B3" w:rsidRDefault="00F77396">
      <w:pPr>
        <w:pStyle w:val="31"/>
        <w:rPr>
          <w:rFonts w:ascii="Calibri" w:hAnsi="Calibri"/>
          <w:kern w:val="2"/>
        </w:rPr>
      </w:pPr>
      <w:hyperlink w:anchor="_Toc187645338" w:history="1">
        <w:r w:rsidR="00A351B3" w:rsidRPr="00F80DB8">
          <w:rPr>
            <w:rStyle w:val="a3"/>
          </w:rPr>
          <w:t>АО «НПФ «БУДУЩЕЕ» сообщает о начале реорганизации в форме присоединения к нему АО МНПФ «БОЛЬШОЙ», АО «НПФ «Достойное БУДУЩЕЕ», АО «НПФ «ПЕРСПЕКТИВА», АО НПФ «ФЕДЕРАЦИЯ», АО «НПФ «Телеком-Союз», АО «НПФ «ОПФ» (Оборонно-промышленный фонд им. В. В. Ливанова). Соответствующее решение было принято уполномоченными органами всех фондов 13.12.2024 г, уведомление о принятом решении направлено в Банк России. Плановый срок завершения реорганизации - первое полугодие 2025 года.</w:t>
        </w:r>
        <w:r w:rsidR="00A351B3">
          <w:rPr>
            <w:webHidden/>
          </w:rPr>
          <w:tab/>
        </w:r>
        <w:r w:rsidR="00A351B3">
          <w:rPr>
            <w:webHidden/>
          </w:rPr>
          <w:fldChar w:fldCharType="begin"/>
        </w:r>
        <w:r w:rsidR="00A351B3">
          <w:rPr>
            <w:webHidden/>
          </w:rPr>
          <w:instrText xml:space="preserve"> PAGEREF _Toc187645338 \h </w:instrText>
        </w:r>
        <w:r w:rsidR="00A351B3">
          <w:rPr>
            <w:webHidden/>
          </w:rPr>
        </w:r>
        <w:r w:rsidR="00A351B3">
          <w:rPr>
            <w:webHidden/>
          </w:rPr>
          <w:fldChar w:fldCharType="separate"/>
        </w:r>
        <w:r w:rsidR="00A351B3">
          <w:rPr>
            <w:webHidden/>
          </w:rPr>
          <w:t>18</w:t>
        </w:r>
        <w:r w:rsidR="00A351B3">
          <w:rPr>
            <w:webHidden/>
          </w:rPr>
          <w:fldChar w:fldCharType="end"/>
        </w:r>
      </w:hyperlink>
    </w:p>
    <w:p w14:paraId="052DEE07" w14:textId="3C66784A" w:rsidR="00A351B3" w:rsidRDefault="00F77396">
      <w:pPr>
        <w:pStyle w:val="21"/>
        <w:tabs>
          <w:tab w:val="right" w:leader="dot" w:pos="9061"/>
        </w:tabs>
        <w:rPr>
          <w:rFonts w:ascii="Calibri" w:hAnsi="Calibri"/>
          <w:noProof/>
          <w:kern w:val="2"/>
        </w:rPr>
      </w:pPr>
      <w:hyperlink w:anchor="_Toc187645339" w:history="1">
        <w:r w:rsidR="00A351B3" w:rsidRPr="00F80DB8">
          <w:rPr>
            <w:rStyle w:val="a3"/>
            <w:noProof/>
          </w:rPr>
          <w:t>Клерк.ru, 11.01.2025, На что копили россияне в 2024 году: данные от СберНПФ</w:t>
        </w:r>
        <w:r w:rsidR="00A351B3">
          <w:rPr>
            <w:noProof/>
            <w:webHidden/>
          </w:rPr>
          <w:tab/>
        </w:r>
        <w:r w:rsidR="00A351B3">
          <w:rPr>
            <w:noProof/>
            <w:webHidden/>
          </w:rPr>
          <w:fldChar w:fldCharType="begin"/>
        </w:r>
        <w:r w:rsidR="00A351B3">
          <w:rPr>
            <w:noProof/>
            <w:webHidden/>
          </w:rPr>
          <w:instrText xml:space="preserve"> PAGEREF _Toc187645339 \h </w:instrText>
        </w:r>
        <w:r w:rsidR="00A351B3">
          <w:rPr>
            <w:noProof/>
            <w:webHidden/>
          </w:rPr>
        </w:r>
        <w:r w:rsidR="00A351B3">
          <w:rPr>
            <w:noProof/>
            <w:webHidden/>
          </w:rPr>
          <w:fldChar w:fldCharType="separate"/>
        </w:r>
        <w:r w:rsidR="00A351B3">
          <w:rPr>
            <w:noProof/>
            <w:webHidden/>
          </w:rPr>
          <w:t>19</w:t>
        </w:r>
        <w:r w:rsidR="00A351B3">
          <w:rPr>
            <w:noProof/>
            <w:webHidden/>
          </w:rPr>
          <w:fldChar w:fldCharType="end"/>
        </w:r>
      </w:hyperlink>
    </w:p>
    <w:p w14:paraId="4E113425" w14:textId="298FD5F6" w:rsidR="00A351B3" w:rsidRDefault="00F77396">
      <w:pPr>
        <w:pStyle w:val="31"/>
        <w:rPr>
          <w:rFonts w:ascii="Calibri" w:hAnsi="Calibri"/>
          <w:kern w:val="2"/>
        </w:rPr>
      </w:pPr>
      <w:hyperlink w:anchor="_Toc187645340" w:history="1">
        <w:r w:rsidR="00A351B3" w:rsidRPr="00F80DB8">
          <w:rPr>
            <w:rStyle w:val="a3"/>
          </w:rPr>
          <w:t>56% россиян отправляли в копилки свыше 10% ежемесячного дохода. Только 32% опрошенных смогли накопить желаемую сумму. Среди популярных целей сбережений в 2024 году россияне указали отпуск и путешествия (24%), ремонт (24%), подарки близким и лечение (по 19%), инвестиции (13%). Об этом сообщает пресс-релиз СберНПФ, он есть у «Клерка».</w:t>
        </w:r>
        <w:r w:rsidR="00A351B3">
          <w:rPr>
            <w:webHidden/>
          </w:rPr>
          <w:tab/>
        </w:r>
        <w:r w:rsidR="00A351B3">
          <w:rPr>
            <w:webHidden/>
          </w:rPr>
          <w:fldChar w:fldCharType="begin"/>
        </w:r>
        <w:r w:rsidR="00A351B3">
          <w:rPr>
            <w:webHidden/>
          </w:rPr>
          <w:instrText xml:space="preserve"> PAGEREF _Toc187645340 \h </w:instrText>
        </w:r>
        <w:r w:rsidR="00A351B3">
          <w:rPr>
            <w:webHidden/>
          </w:rPr>
        </w:r>
        <w:r w:rsidR="00A351B3">
          <w:rPr>
            <w:webHidden/>
          </w:rPr>
          <w:fldChar w:fldCharType="separate"/>
        </w:r>
        <w:r w:rsidR="00A351B3">
          <w:rPr>
            <w:webHidden/>
          </w:rPr>
          <w:t>19</w:t>
        </w:r>
        <w:r w:rsidR="00A351B3">
          <w:rPr>
            <w:webHidden/>
          </w:rPr>
          <w:fldChar w:fldCharType="end"/>
        </w:r>
      </w:hyperlink>
    </w:p>
    <w:p w14:paraId="050A52BA" w14:textId="5CE7B0A8" w:rsidR="00A351B3" w:rsidRDefault="00F77396">
      <w:pPr>
        <w:pStyle w:val="12"/>
        <w:tabs>
          <w:tab w:val="right" w:leader="dot" w:pos="9061"/>
        </w:tabs>
        <w:rPr>
          <w:rFonts w:ascii="Calibri" w:hAnsi="Calibri"/>
          <w:b w:val="0"/>
          <w:noProof/>
          <w:kern w:val="2"/>
          <w:sz w:val="24"/>
        </w:rPr>
      </w:pPr>
      <w:hyperlink w:anchor="_Toc187645341" w:history="1">
        <w:r w:rsidR="00A351B3" w:rsidRPr="00F80DB8">
          <w:rPr>
            <w:rStyle w:val="a3"/>
            <w:noProof/>
          </w:rPr>
          <w:t>Программа долгосрочных сбережений</w:t>
        </w:r>
        <w:r w:rsidR="00A351B3">
          <w:rPr>
            <w:noProof/>
            <w:webHidden/>
          </w:rPr>
          <w:tab/>
        </w:r>
        <w:r w:rsidR="00A351B3">
          <w:rPr>
            <w:noProof/>
            <w:webHidden/>
          </w:rPr>
          <w:fldChar w:fldCharType="begin"/>
        </w:r>
        <w:r w:rsidR="00A351B3">
          <w:rPr>
            <w:noProof/>
            <w:webHidden/>
          </w:rPr>
          <w:instrText xml:space="preserve"> PAGEREF _Toc187645341 \h </w:instrText>
        </w:r>
        <w:r w:rsidR="00A351B3">
          <w:rPr>
            <w:noProof/>
            <w:webHidden/>
          </w:rPr>
        </w:r>
        <w:r w:rsidR="00A351B3">
          <w:rPr>
            <w:noProof/>
            <w:webHidden/>
          </w:rPr>
          <w:fldChar w:fldCharType="separate"/>
        </w:r>
        <w:r w:rsidR="00A351B3">
          <w:rPr>
            <w:noProof/>
            <w:webHidden/>
          </w:rPr>
          <w:t>20</w:t>
        </w:r>
        <w:r w:rsidR="00A351B3">
          <w:rPr>
            <w:noProof/>
            <w:webHidden/>
          </w:rPr>
          <w:fldChar w:fldCharType="end"/>
        </w:r>
      </w:hyperlink>
    </w:p>
    <w:p w14:paraId="78145088" w14:textId="6979B5C8" w:rsidR="00A351B3" w:rsidRDefault="00F77396">
      <w:pPr>
        <w:pStyle w:val="21"/>
        <w:tabs>
          <w:tab w:val="right" w:leader="dot" w:pos="9061"/>
        </w:tabs>
        <w:rPr>
          <w:rFonts w:ascii="Calibri" w:hAnsi="Calibri"/>
          <w:noProof/>
          <w:kern w:val="2"/>
        </w:rPr>
      </w:pPr>
      <w:hyperlink w:anchor="_Toc187645342" w:history="1">
        <w:r w:rsidR="00A351B3" w:rsidRPr="00F80DB8">
          <w:rPr>
            <w:rStyle w:val="a3"/>
            <w:noProof/>
          </w:rPr>
          <w:t>РИАМО, 10.01.2025, Сергей Беляков: «В 2025 году ожидается дальнейшее развитие программы долгосрочных сбережений»</w:t>
        </w:r>
        <w:r w:rsidR="00A351B3">
          <w:rPr>
            <w:noProof/>
            <w:webHidden/>
          </w:rPr>
          <w:tab/>
        </w:r>
        <w:r w:rsidR="00A351B3">
          <w:rPr>
            <w:noProof/>
            <w:webHidden/>
          </w:rPr>
          <w:fldChar w:fldCharType="begin"/>
        </w:r>
        <w:r w:rsidR="00A351B3">
          <w:rPr>
            <w:noProof/>
            <w:webHidden/>
          </w:rPr>
          <w:instrText xml:space="preserve"> PAGEREF _Toc187645342 \h </w:instrText>
        </w:r>
        <w:r w:rsidR="00A351B3">
          <w:rPr>
            <w:noProof/>
            <w:webHidden/>
          </w:rPr>
        </w:r>
        <w:r w:rsidR="00A351B3">
          <w:rPr>
            <w:noProof/>
            <w:webHidden/>
          </w:rPr>
          <w:fldChar w:fldCharType="separate"/>
        </w:r>
        <w:r w:rsidR="00A351B3">
          <w:rPr>
            <w:noProof/>
            <w:webHidden/>
          </w:rPr>
          <w:t>20</w:t>
        </w:r>
        <w:r w:rsidR="00A351B3">
          <w:rPr>
            <w:noProof/>
            <w:webHidden/>
          </w:rPr>
          <w:fldChar w:fldCharType="end"/>
        </w:r>
      </w:hyperlink>
    </w:p>
    <w:p w14:paraId="3E625CA1" w14:textId="5BC41782" w:rsidR="00A351B3" w:rsidRDefault="00F77396">
      <w:pPr>
        <w:pStyle w:val="31"/>
        <w:rPr>
          <w:rFonts w:ascii="Calibri" w:hAnsi="Calibri"/>
          <w:kern w:val="2"/>
        </w:rPr>
      </w:pPr>
      <w:hyperlink w:anchor="_Toc187645343" w:history="1">
        <w:r w:rsidR="00A351B3" w:rsidRPr="00F80DB8">
          <w:rPr>
            <w:rStyle w:val="a3"/>
          </w:rPr>
          <w:t xml:space="preserve">Об итогах работы программы долгосрочных сбережений (ПДС) в прошлом году и о перспективах развития в 2025 году в интервью «РИАМО» рассказал президент </w:t>
        </w:r>
        <w:r w:rsidR="00A351B3" w:rsidRPr="00F80DB8">
          <w:rPr>
            <w:rStyle w:val="a3"/>
            <w:b/>
          </w:rPr>
          <w:t>НАПФ</w:t>
        </w:r>
        <w:r w:rsidR="00A351B3" w:rsidRPr="00F80DB8">
          <w:rPr>
            <w:rStyle w:val="a3"/>
          </w:rPr>
          <w:t xml:space="preserve"> (</w:t>
        </w:r>
        <w:r w:rsidR="00A351B3" w:rsidRPr="00F80DB8">
          <w:rPr>
            <w:rStyle w:val="a3"/>
            <w:b/>
          </w:rPr>
          <w:t>Национальная ассоциация негосударственных пенсионных фондов</w:t>
        </w:r>
        <w:r w:rsidR="00A351B3" w:rsidRPr="00F80DB8">
          <w:rPr>
            <w:rStyle w:val="a3"/>
          </w:rPr>
          <w:t xml:space="preserve">) </w:t>
        </w:r>
        <w:r w:rsidR="00A351B3" w:rsidRPr="00F80DB8">
          <w:rPr>
            <w:rStyle w:val="a3"/>
            <w:b/>
          </w:rPr>
          <w:t>Сергей Беляков</w:t>
        </w:r>
        <w:r w:rsidR="00A351B3" w:rsidRPr="00F80DB8">
          <w:rPr>
            <w:rStyle w:val="a3"/>
          </w:rPr>
          <w:t>.</w:t>
        </w:r>
        <w:r w:rsidR="00A351B3">
          <w:rPr>
            <w:webHidden/>
          </w:rPr>
          <w:tab/>
        </w:r>
        <w:r w:rsidR="00A351B3">
          <w:rPr>
            <w:webHidden/>
          </w:rPr>
          <w:fldChar w:fldCharType="begin"/>
        </w:r>
        <w:r w:rsidR="00A351B3">
          <w:rPr>
            <w:webHidden/>
          </w:rPr>
          <w:instrText xml:space="preserve"> PAGEREF _Toc187645343 \h </w:instrText>
        </w:r>
        <w:r w:rsidR="00A351B3">
          <w:rPr>
            <w:webHidden/>
          </w:rPr>
        </w:r>
        <w:r w:rsidR="00A351B3">
          <w:rPr>
            <w:webHidden/>
          </w:rPr>
          <w:fldChar w:fldCharType="separate"/>
        </w:r>
        <w:r w:rsidR="00A351B3">
          <w:rPr>
            <w:webHidden/>
          </w:rPr>
          <w:t>20</w:t>
        </w:r>
        <w:r w:rsidR="00A351B3">
          <w:rPr>
            <w:webHidden/>
          </w:rPr>
          <w:fldChar w:fldCharType="end"/>
        </w:r>
      </w:hyperlink>
    </w:p>
    <w:p w14:paraId="5E8863A1" w14:textId="6E3DBEB7" w:rsidR="00A351B3" w:rsidRDefault="00F77396">
      <w:pPr>
        <w:pStyle w:val="21"/>
        <w:tabs>
          <w:tab w:val="right" w:leader="dot" w:pos="9061"/>
        </w:tabs>
        <w:rPr>
          <w:rFonts w:ascii="Calibri" w:hAnsi="Calibri"/>
          <w:noProof/>
          <w:kern w:val="2"/>
        </w:rPr>
      </w:pPr>
      <w:hyperlink w:anchor="_Toc187645344" w:history="1">
        <w:r w:rsidR="00A351B3" w:rsidRPr="00F80DB8">
          <w:rPr>
            <w:rStyle w:val="a3"/>
            <w:noProof/>
          </w:rPr>
          <w:t>Пенсия.pro, 10.01.2025, Только 2% россиян назвали программу долгосрочных сбережений главным событием в экономике</w:t>
        </w:r>
        <w:r w:rsidR="00A351B3">
          <w:rPr>
            <w:noProof/>
            <w:webHidden/>
          </w:rPr>
          <w:tab/>
        </w:r>
        <w:r w:rsidR="00A351B3">
          <w:rPr>
            <w:noProof/>
            <w:webHidden/>
          </w:rPr>
          <w:fldChar w:fldCharType="begin"/>
        </w:r>
        <w:r w:rsidR="00A351B3">
          <w:rPr>
            <w:noProof/>
            <w:webHidden/>
          </w:rPr>
          <w:instrText xml:space="preserve"> PAGEREF _Toc187645344 \h </w:instrText>
        </w:r>
        <w:r w:rsidR="00A351B3">
          <w:rPr>
            <w:noProof/>
            <w:webHidden/>
          </w:rPr>
        </w:r>
        <w:r w:rsidR="00A351B3">
          <w:rPr>
            <w:noProof/>
            <w:webHidden/>
          </w:rPr>
          <w:fldChar w:fldCharType="separate"/>
        </w:r>
        <w:r w:rsidR="00A351B3">
          <w:rPr>
            <w:noProof/>
            <w:webHidden/>
          </w:rPr>
          <w:t>22</w:t>
        </w:r>
        <w:r w:rsidR="00A351B3">
          <w:rPr>
            <w:noProof/>
            <w:webHidden/>
          </w:rPr>
          <w:fldChar w:fldCharType="end"/>
        </w:r>
      </w:hyperlink>
    </w:p>
    <w:p w14:paraId="3162FAD8" w14:textId="7E9D3B82" w:rsidR="00A351B3" w:rsidRDefault="00F77396">
      <w:pPr>
        <w:pStyle w:val="31"/>
        <w:rPr>
          <w:rFonts w:ascii="Calibri" w:hAnsi="Calibri"/>
          <w:kern w:val="2"/>
        </w:rPr>
      </w:pPr>
      <w:hyperlink w:anchor="_Toc187645345" w:history="1">
        <w:r w:rsidR="00A351B3" w:rsidRPr="00F80DB8">
          <w:rPr>
            <w:rStyle w:val="a3"/>
          </w:rPr>
          <w:t>2% россиян, опрошенных сервисом «Финансы Mail» и «Газетой.Ру», считают главным экономическим событием ушедшего 2024 года запуск программы долгосрочных сбережений (ПДС). Хуже результат только у легализации майнинга криптовалют (1%).</w:t>
        </w:r>
        <w:r w:rsidR="00A351B3">
          <w:rPr>
            <w:webHidden/>
          </w:rPr>
          <w:tab/>
        </w:r>
        <w:r w:rsidR="00A351B3">
          <w:rPr>
            <w:webHidden/>
          </w:rPr>
          <w:fldChar w:fldCharType="begin"/>
        </w:r>
        <w:r w:rsidR="00A351B3">
          <w:rPr>
            <w:webHidden/>
          </w:rPr>
          <w:instrText xml:space="preserve"> PAGEREF _Toc187645345 \h </w:instrText>
        </w:r>
        <w:r w:rsidR="00A351B3">
          <w:rPr>
            <w:webHidden/>
          </w:rPr>
        </w:r>
        <w:r w:rsidR="00A351B3">
          <w:rPr>
            <w:webHidden/>
          </w:rPr>
          <w:fldChar w:fldCharType="separate"/>
        </w:r>
        <w:r w:rsidR="00A351B3">
          <w:rPr>
            <w:webHidden/>
          </w:rPr>
          <w:t>22</w:t>
        </w:r>
        <w:r w:rsidR="00A351B3">
          <w:rPr>
            <w:webHidden/>
          </w:rPr>
          <w:fldChar w:fldCharType="end"/>
        </w:r>
      </w:hyperlink>
    </w:p>
    <w:p w14:paraId="3D3E04C3" w14:textId="74590006" w:rsidR="00A351B3" w:rsidRDefault="00F77396">
      <w:pPr>
        <w:pStyle w:val="21"/>
        <w:tabs>
          <w:tab w:val="right" w:leader="dot" w:pos="9061"/>
        </w:tabs>
        <w:rPr>
          <w:rFonts w:ascii="Calibri" w:hAnsi="Calibri"/>
          <w:noProof/>
          <w:kern w:val="2"/>
        </w:rPr>
      </w:pPr>
      <w:hyperlink w:anchor="_Toc187645346" w:history="1">
        <w:r w:rsidR="00A351B3" w:rsidRPr="00F80DB8">
          <w:rPr>
            <w:rStyle w:val="a3"/>
            <w:noProof/>
          </w:rPr>
          <w:t>Smart-Lab.</w:t>
        </w:r>
        <w:r w:rsidR="00A351B3" w:rsidRPr="00F80DB8">
          <w:rPr>
            <w:rStyle w:val="a3"/>
            <w:noProof/>
            <w:lang w:val="en-US"/>
          </w:rPr>
          <w:t>ru</w:t>
        </w:r>
        <w:r w:rsidR="00A351B3" w:rsidRPr="00F80DB8">
          <w:rPr>
            <w:rStyle w:val="a3"/>
            <w:noProof/>
          </w:rPr>
          <w:t>, 10.01.2025, Как я выбирал НПФ для ПДС (пошагово)</w:t>
        </w:r>
        <w:r w:rsidR="00A351B3">
          <w:rPr>
            <w:noProof/>
            <w:webHidden/>
          </w:rPr>
          <w:tab/>
        </w:r>
        <w:r w:rsidR="00A351B3">
          <w:rPr>
            <w:noProof/>
            <w:webHidden/>
          </w:rPr>
          <w:fldChar w:fldCharType="begin"/>
        </w:r>
        <w:r w:rsidR="00A351B3">
          <w:rPr>
            <w:noProof/>
            <w:webHidden/>
          </w:rPr>
          <w:instrText xml:space="preserve"> PAGEREF _Toc187645346 \h </w:instrText>
        </w:r>
        <w:r w:rsidR="00A351B3">
          <w:rPr>
            <w:noProof/>
            <w:webHidden/>
          </w:rPr>
        </w:r>
        <w:r w:rsidR="00A351B3">
          <w:rPr>
            <w:noProof/>
            <w:webHidden/>
          </w:rPr>
          <w:fldChar w:fldCharType="separate"/>
        </w:r>
        <w:r w:rsidR="00A351B3">
          <w:rPr>
            <w:noProof/>
            <w:webHidden/>
          </w:rPr>
          <w:t>23</w:t>
        </w:r>
        <w:r w:rsidR="00A351B3">
          <w:rPr>
            <w:noProof/>
            <w:webHidden/>
          </w:rPr>
          <w:fldChar w:fldCharType="end"/>
        </w:r>
      </w:hyperlink>
    </w:p>
    <w:p w14:paraId="0F4993F2" w14:textId="688AACD1" w:rsidR="00A351B3" w:rsidRDefault="00F77396">
      <w:pPr>
        <w:pStyle w:val="31"/>
        <w:rPr>
          <w:rFonts w:ascii="Calibri" w:hAnsi="Calibri"/>
          <w:kern w:val="2"/>
        </w:rPr>
      </w:pPr>
      <w:hyperlink w:anchor="_Toc187645347" w:history="1">
        <w:r w:rsidR="00A351B3" w:rsidRPr="00F80DB8">
          <w:rPr>
            <w:rStyle w:val="a3"/>
          </w:rPr>
          <w:t>Приветствую, дорогие друзья. Сегодня еще одна тема про Программу долгосрочных сбережений* (ПДС).</w:t>
        </w:r>
        <w:r w:rsidR="00A351B3">
          <w:rPr>
            <w:webHidden/>
          </w:rPr>
          <w:tab/>
        </w:r>
        <w:r w:rsidR="00A351B3">
          <w:rPr>
            <w:webHidden/>
          </w:rPr>
          <w:fldChar w:fldCharType="begin"/>
        </w:r>
        <w:r w:rsidR="00A351B3">
          <w:rPr>
            <w:webHidden/>
          </w:rPr>
          <w:instrText xml:space="preserve"> PAGEREF _Toc187645347 \h </w:instrText>
        </w:r>
        <w:r w:rsidR="00A351B3">
          <w:rPr>
            <w:webHidden/>
          </w:rPr>
        </w:r>
        <w:r w:rsidR="00A351B3">
          <w:rPr>
            <w:webHidden/>
          </w:rPr>
          <w:fldChar w:fldCharType="separate"/>
        </w:r>
        <w:r w:rsidR="00A351B3">
          <w:rPr>
            <w:webHidden/>
          </w:rPr>
          <w:t>23</w:t>
        </w:r>
        <w:r w:rsidR="00A351B3">
          <w:rPr>
            <w:webHidden/>
          </w:rPr>
          <w:fldChar w:fldCharType="end"/>
        </w:r>
      </w:hyperlink>
    </w:p>
    <w:p w14:paraId="14BD5BFF" w14:textId="35EB33D1" w:rsidR="00A351B3" w:rsidRDefault="00F77396">
      <w:pPr>
        <w:pStyle w:val="21"/>
        <w:tabs>
          <w:tab w:val="right" w:leader="dot" w:pos="9061"/>
        </w:tabs>
        <w:rPr>
          <w:rFonts w:ascii="Calibri" w:hAnsi="Calibri"/>
          <w:noProof/>
          <w:kern w:val="2"/>
        </w:rPr>
      </w:pPr>
      <w:hyperlink w:anchor="_Toc187645348" w:history="1">
        <w:r w:rsidR="00A351B3" w:rsidRPr="00F80DB8">
          <w:rPr>
            <w:rStyle w:val="a3"/>
            <w:noProof/>
          </w:rPr>
          <w:t>ГТРК «Воронеж», 10.01.2025, Воронежцы вложили в программу долгосрочных сбережений более миллиарда рублей</w:t>
        </w:r>
        <w:r w:rsidR="00A351B3">
          <w:rPr>
            <w:noProof/>
            <w:webHidden/>
          </w:rPr>
          <w:tab/>
        </w:r>
        <w:r w:rsidR="00A351B3">
          <w:rPr>
            <w:noProof/>
            <w:webHidden/>
          </w:rPr>
          <w:fldChar w:fldCharType="begin"/>
        </w:r>
        <w:r w:rsidR="00A351B3">
          <w:rPr>
            <w:noProof/>
            <w:webHidden/>
          </w:rPr>
          <w:instrText xml:space="preserve"> PAGEREF _Toc187645348 \h </w:instrText>
        </w:r>
        <w:r w:rsidR="00A351B3">
          <w:rPr>
            <w:noProof/>
            <w:webHidden/>
          </w:rPr>
        </w:r>
        <w:r w:rsidR="00A351B3">
          <w:rPr>
            <w:noProof/>
            <w:webHidden/>
          </w:rPr>
          <w:fldChar w:fldCharType="separate"/>
        </w:r>
        <w:r w:rsidR="00A351B3">
          <w:rPr>
            <w:noProof/>
            <w:webHidden/>
          </w:rPr>
          <w:t>26</w:t>
        </w:r>
        <w:r w:rsidR="00A351B3">
          <w:rPr>
            <w:noProof/>
            <w:webHidden/>
          </w:rPr>
          <w:fldChar w:fldCharType="end"/>
        </w:r>
      </w:hyperlink>
    </w:p>
    <w:p w14:paraId="3F7EF824" w14:textId="199DB9E0" w:rsidR="00A351B3" w:rsidRDefault="00F77396">
      <w:pPr>
        <w:pStyle w:val="31"/>
        <w:rPr>
          <w:rFonts w:ascii="Calibri" w:hAnsi="Calibri"/>
          <w:kern w:val="2"/>
        </w:rPr>
      </w:pPr>
      <w:hyperlink w:anchor="_Toc187645349" w:history="1">
        <w:r w:rsidR="00A351B3" w:rsidRPr="00F80DB8">
          <w:rPr>
            <w:rStyle w:val="a3"/>
          </w:rPr>
          <w:t>Воронежцы - третьи в Центральном федеральном округе и 17-е в стране по сумме средств, которые они вложили в программу долгосрочных сбережений по данным за 11 месяцев 2024 года. Объем взносов превысил миллиард рублей. В воронежском отделении Банка России это считают признаком растущей финансовой грамотности воронежцев.</w:t>
        </w:r>
        <w:r w:rsidR="00A351B3">
          <w:rPr>
            <w:webHidden/>
          </w:rPr>
          <w:tab/>
        </w:r>
        <w:r w:rsidR="00A351B3">
          <w:rPr>
            <w:webHidden/>
          </w:rPr>
          <w:fldChar w:fldCharType="begin"/>
        </w:r>
        <w:r w:rsidR="00A351B3">
          <w:rPr>
            <w:webHidden/>
          </w:rPr>
          <w:instrText xml:space="preserve"> PAGEREF _Toc187645349 \h </w:instrText>
        </w:r>
        <w:r w:rsidR="00A351B3">
          <w:rPr>
            <w:webHidden/>
          </w:rPr>
        </w:r>
        <w:r w:rsidR="00A351B3">
          <w:rPr>
            <w:webHidden/>
          </w:rPr>
          <w:fldChar w:fldCharType="separate"/>
        </w:r>
        <w:r w:rsidR="00A351B3">
          <w:rPr>
            <w:webHidden/>
          </w:rPr>
          <w:t>26</w:t>
        </w:r>
        <w:r w:rsidR="00A351B3">
          <w:rPr>
            <w:webHidden/>
          </w:rPr>
          <w:fldChar w:fldCharType="end"/>
        </w:r>
      </w:hyperlink>
    </w:p>
    <w:p w14:paraId="050240E4" w14:textId="730D6789" w:rsidR="00A351B3" w:rsidRDefault="00F77396">
      <w:pPr>
        <w:pStyle w:val="12"/>
        <w:tabs>
          <w:tab w:val="right" w:leader="dot" w:pos="9061"/>
        </w:tabs>
        <w:rPr>
          <w:rFonts w:ascii="Calibri" w:hAnsi="Calibri"/>
          <w:b w:val="0"/>
          <w:noProof/>
          <w:kern w:val="2"/>
          <w:sz w:val="24"/>
        </w:rPr>
      </w:pPr>
      <w:hyperlink w:anchor="_Toc187645350" w:history="1">
        <w:r w:rsidR="00A351B3" w:rsidRPr="00F80DB8">
          <w:rPr>
            <w:rStyle w:val="a3"/>
            <w:noProof/>
          </w:rPr>
          <w:t>Новости развития системы обязательного пенсионного страхования и страховой пенсии</w:t>
        </w:r>
        <w:r w:rsidR="00A351B3">
          <w:rPr>
            <w:noProof/>
            <w:webHidden/>
          </w:rPr>
          <w:tab/>
        </w:r>
        <w:r w:rsidR="00A351B3">
          <w:rPr>
            <w:noProof/>
            <w:webHidden/>
          </w:rPr>
          <w:fldChar w:fldCharType="begin"/>
        </w:r>
        <w:r w:rsidR="00A351B3">
          <w:rPr>
            <w:noProof/>
            <w:webHidden/>
          </w:rPr>
          <w:instrText xml:space="preserve"> PAGEREF _Toc187645350 \h </w:instrText>
        </w:r>
        <w:r w:rsidR="00A351B3">
          <w:rPr>
            <w:noProof/>
            <w:webHidden/>
          </w:rPr>
        </w:r>
        <w:r w:rsidR="00A351B3">
          <w:rPr>
            <w:noProof/>
            <w:webHidden/>
          </w:rPr>
          <w:fldChar w:fldCharType="separate"/>
        </w:r>
        <w:r w:rsidR="00A351B3">
          <w:rPr>
            <w:noProof/>
            <w:webHidden/>
          </w:rPr>
          <w:t>27</w:t>
        </w:r>
        <w:r w:rsidR="00A351B3">
          <w:rPr>
            <w:noProof/>
            <w:webHidden/>
          </w:rPr>
          <w:fldChar w:fldCharType="end"/>
        </w:r>
      </w:hyperlink>
    </w:p>
    <w:p w14:paraId="42802D11" w14:textId="66B68297" w:rsidR="00A351B3" w:rsidRDefault="00F77396">
      <w:pPr>
        <w:pStyle w:val="21"/>
        <w:tabs>
          <w:tab w:val="right" w:leader="dot" w:pos="9061"/>
        </w:tabs>
        <w:rPr>
          <w:rFonts w:ascii="Calibri" w:hAnsi="Calibri"/>
          <w:noProof/>
          <w:kern w:val="2"/>
        </w:rPr>
      </w:pPr>
      <w:hyperlink w:anchor="_Toc187645351" w:history="1">
        <w:r w:rsidR="00A351B3" w:rsidRPr="00F80DB8">
          <w:rPr>
            <w:rStyle w:val="a3"/>
            <w:noProof/>
          </w:rPr>
          <w:t>Московский комсомолец, 10.01.2025, Доходы пенсионеров могут вырасти уже в феврале</w:t>
        </w:r>
        <w:r w:rsidR="00A351B3">
          <w:rPr>
            <w:noProof/>
            <w:webHidden/>
          </w:rPr>
          <w:tab/>
        </w:r>
        <w:r w:rsidR="00A351B3">
          <w:rPr>
            <w:noProof/>
            <w:webHidden/>
          </w:rPr>
          <w:fldChar w:fldCharType="begin"/>
        </w:r>
        <w:r w:rsidR="00A351B3">
          <w:rPr>
            <w:noProof/>
            <w:webHidden/>
          </w:rPr>
          <w:instrText xml:space="preserve"> PAGEREF _Toc187645351 \h </w:instrText>
        </w:r>
        <w:r w:rsidR="00A351B3">
          <w:rPr>
            <w:noProof/>
            <w:webHidden/>
          </w:rPr>
        </w:r>
        <w:r w:rsidR="00A351B3">
          <w:rPr>
            <w:noProof/>
            <w:webHidden/>
          </w:rPr>
          <w:fldChar w:fldCharType="separate"/>
        </w:r>
        <w:r w:rsidR="00A351B3">
          <w:rPr>
            <w:noProof/>
            <w:webHidden/>
          </w:rPr>
          <w:t>27</w:t>
        </w:r>
        <w:r w:rsidR="00A351B3">
          <w:rPr>
            <w:noProof/>
            <w:webHidden/>
          </w:rPr>
          <w:fldChar w:fldCharType="end"/>
        </w:r>
      </w:hyperlink>
    </w:p>
    <w:p w14:paraId="4A4DAE88" w14:textId="1B852A56" w:rsidR="00A351B3" w:rsidRDefault="00F77396">
      <w:pPr>
        <w:pStyle w:val="31"/>
        <w:rPr>
          <w:rFonts w:ascii="Calibri" w:hAnsi="Calibri"/>
          <w:kern w:val="2"/>
        </w:rPr>
      </w:pPr>
      <w:hyperlink w:anchor="_Toc187645352" w:history="1">
        <w:r w:rsidR="00A351B3" w:rsidRPr="00F80DB8">
          <w:rPr>
            <w:rStyle w:val="a3"/>
          </w:rPr>
          <w:t>Власти могут доиндексировать пенсии россиян с 1 февраля. Как напомнила член комитета Госдумы по труду, социальной политике и делам ветеранов Светлана Бессараб, страховые пенсии уже были проиндексированы на 7,3% с 1 января для более чем 38 млн граждан. Однако реальный уровень инфляции по итогам года может оказаться выше, чем прогнозировался при формировании бюджета. В этой ситуации правительство может одобрить дополнительную прибавку. Насколько увеличатся доходы пенсионеров, кого этот шаг затронет и от чего зависит, «МК» рассказали эксперты.</w:t>
        </w:r>
        <w:r w:rsidR="00A351B3">
          <w:rPr>
            <w:webHidden/>
          </w:rPr>
          <w:tab/>
        </w:r>
        <w:r w:rsidR="00A351B3">
          <w:rPr>
            <w:webHidden/>
          </w:rPr>
          <w:fldChar w:fldCharType="begin"/>
        </w:r>
        <w:r w:rsidR="00A351B3">
          <w:rPr>
            <w:webHidden/>
          </w:rPr>
          <w:instrText xml:space="preserve"> PAGEREF _Toc187645352 \h </w:instrText>
        </w:r>
        <w:r w:rsidR="00A351B3">
          <w:rPr>
            <w:webHidden/>
          </w:rPr>
        </w:r>
        <w:r w:rsidR="00A351B3">
          <w:rPr>
            <w:webHidden/>
          </w:rPr>
          <w:fldChar w:fldCharType="separate"/>
        </w:r>
        <w:r w:rsidR="00A351B3">
          <w:rPr>
            <w:webHidden/>
          </w:rPr>
          <w:t>27</w:t>
        </w:r>
        <w:r w:rsidR="00A351B3">
          <w:rPr>
            <w:webHidden/>
          </w:rPr>
          <w:fldChar w:fldCharType="end"/>
        </w:r>
      </w:hyperlink>
    </w:p>
    <w:p w14:paraId="212D6A94" w14:textId="20CDB72B" w:rsidR="00A351B3" w:rsidRDefault="00F77396">
      <w:pPr>
        <w:pStyle w:val="21"/>
        <w:tabs>
          <w:tab w:val="right" w:leader="dot" w:pos="9061"/>
        </w:tabs>
        <w:rPr>
          <w:rFonts w:ascii="Calibri" w:hAnsi="Calibri"/>
          <w:noProof/>
          <w:kern w:val="2"/>
        </w:rPr>
      </w:pPr>
      <w:hyperlink w:anchor="_Toc187645353" w:history="1">
        <w:r w:rsidR="00A351B3" w:rsidRPr="00F80DB8">
          <w:rPr>
            <w:rStyle w:val="a3"/>
            <w:noProof/>
          </w:rPr>
          <w:t>Комсомольская правда, 11.01.2025, Пенсионные баллы резко подорожали. Сколько теперь надо зарабатывать, чтобы получать максимальные пенсии</w:t>
        </w:r>
        <w:r w:rsidR="00A351B3">
          <w:rPr>
            <w:noProof/>
            <w:webHidden/>
          </w:rPr>
          <w:tab/>
        </w:r>
        <w:r w:rsidR="00A351B3">
          <w:rPr>
            <w:noProof/>
            <w:webHidden/>
          </w:rPr>
          <w:fldChar w:fldCharType="begin"/>
        </w:r>
        <w:r w:rsidR="00A351B3">
          <w:rPr>
            <w:noProof/>
            <w:webHidden/>
          </w:rPr>
          <w:instrText xml:space="preserve"> PAGEREF _Toc187645353 \h </w:instrText>
        </w:r>
        <w:r w:rsidR="00A351B3">
          <w:rPr>
            <w:noProof/>
            <w:webHidden/>
          </w:rPr>
        </w:r>
        <w:r w:rsidR="00A351B3">
          <w:rPr>
            <w:noProof/>
            <w:webHidden/>
          </w:rPr>
          <w:fldChar w:fldCharType="separate"/>
        </w:r>
        <w:r w:rsidR="00A351B3">
          <w:rPr>
            <w:noProof/>
            <w:webHidden/>
          </w:rPr>
          <w:t>28</w:t>
        </w:r>
        <w:r w:rsidR="00A351B3">
          <w:rPr>
            <w:noProof/>
            <w:webHidden/>
          </w:rPr>
          <w:fldChar w:fldCharType="end"/>
        </w:r>
      </w:hyperlink>
    </w:p>
    <w:p w14:paraId="665E7B11" w14:textId="2A2CD987" w:rsidR="00A351B3" w:rsidRDefault="00F77396">
      <w:pPr>
        <w:pStyle w:val="31"/>
        <w:rPr>
          <w:rFonts w:ascii="Calibri" w:hAnsi="Calibri"/>
          <w:kern w:val="2"/>
        </w:rPr>
      </w:pPr>
      <w:hyperlink w:anchor="_Toc187645354" w:history="1">
        <w:r w:rsidR="00A351B3" w:rsidRPr="00F80DB8">
          <w:rPr>
            <w:rStyle w:val="a3"/>
          </w:rPr>
          <w:t>С 1 января поменялась предельная сумма для начисления страховых взносов. Теперь она составляет 2 млн 759 тысяч рублей.</w:t>
        </w:r>
        <w:r w:rsidR="00A351B3">
          <w:rPr>
            <w:webHidden/>
          </w:rPr>
          <w:tab/>
        </w:r>
        <w:r w:rsidR="00A351B3">
          <w:rPr>
            <w:webHidden/>
          </w:rPr>
          <w:fldChar w:fldCharType="begin"/>
        </w:r>
        <w:r w:rsidR="00A351B3">
          <w:rPr>
            <w:webHidden/>
          </w:rPr>
          <w:instrText xml:space="preserve"> PAGEREF _Toc187645354 \h </w:instrText>
        </w:r>
        <w:r w:rsidR="00A351B3">
          <w:rPr>
            <w:webHidden/>
          </w:rPr>
        </w:r>
        <w:r w:rsidR="00A351B3">
          <w:rPr>
            <w:webHidden/>
          </w:rPr>
          <w:fldChar w:fldCharType="separate"/>
        </w:r>
        <w:r w:rsidR="00A351B3">
          <w:rPr>
            <w:webHidden/>
          </w:rPr>
          <w:t>28</w:t>
        </w:r>
        <w:r w:rsidR="00A351B3">
          <w:rPr>
            <w:webHidden/>
          </w:rPr>
          <w:fldChar w:fldCharType="end"/>
        </w:r>
      </w:hyperlink>
    </w:p>
    <w:p w14:paraId="51A42A12" w14:textId="2DEFE420" w:rsidR="00A351B3" w:rsidRDefault="00F77396">
      <w:pPr>
        <w:pStyle w:val="21"/>
        <w:tabs>
          <w:tab w:val="right" w:leader="dot" w:pos="9061"/>
        </w:tabs>
        <w:rPr>
          <w:rFonts w:ascii="Calibri" w:hAnsi="Calibri"/>
          <w:noProof/>
          <w:kern w:val="2"/>
        </w:rPr>
      </w:pPr>
      <w:hyperlink w:anchor="_Toc187645355" w:history="1">
        <w:r w:rsidR="00A351B3" w:rsidRPr="00F80DB8">
          <w:rPr>
            <w:rStyle w:val="a3"/>
            <w:noProof/>
          </w:rPr>
          <w:t>ТВ «Москва 24», 10.01.2025, В Госдуме рассказали, кому повысят пенсию с 1 февраля 2025 года</w:t>
        </w:r>
        <w:r w:rsidR="00A351B3">
          <w:rPr>
            <w:noProof/>
            <w:webHidden/>
          </w:rPr>
          <w:tab/>
        </w:r>
        <w:r w:rsidR="00A351B3">
          <w:rPr>
            <w:noProof/>
            <w:webHidden/>
          </w:rPr>
          <w:fldChar w:fldCharType="begin"/>
        </w:r>
        <w:r w:rsidR="00A351B3">
          <w:rPr>
            <w:noProof/>
            <w:webHidden/>
          </w:rPr>
          <w:instrText xml:space="preserve"> PAGEREF _Toc187645355 \h </w:instrText>
        </w:r>
        <w:r w:rsidR="00A351B3">
          <w:rPr>
            <w:noProof/>
            <w:webHidden/>
          </w:rPr>
        </w:r>
        <w:r w:rsidR="00A351B3">
          <w:rPr>
            <w:noProof/>
            <w:webHidden/>
          </w:rPr>
          <w:fldChar w:fldCharType="separate"/>
        </w:r>
        <w:r w:rsidR="00A351B3">
          <w:rPr>
            <w:noProof/>
            <w:webHidden/>
          </w:rPr>
          <w:t>31</w:t>
        </w:r>
        <w:r w:rsidR="00A351B3">
          <w:rPr>
            <w:noProof/>
            <w:webHidden/>
          </w:rPr>
          <w:fldChar w:fldCharType="end"/>
        </w:r>
      </w:hyperlink>
    </w:p>
    <w:p w14:paraId="21EEC7C9" w14:textId="6F30E936" w:rsidR="00A351B3" w:rsidRDefault="00F77396">
      <w:pPr>
        <w:pStyle w:val="31"/>
        <w:rPr>
          <w:rFonts w:ascii="Calibri" w:hAnsi="Calibri"/>
          <w:kern w:val="2"/>
        </w:rPr>
      </w:pPr>
      <w:hyperlink w:anchor="_Toc187645356" w:history="1">
        <w:r w:rsidR="00A351B3" w:rsidRPr="00F80DB8">
          <w:rPr>
            <w:rStyle w:val="a3"/>
          </w:rPr>
          <w:t>Страховые пенсии могут дополнительно вырасти в России с 1 февраля 2025 года, рассказала Москве 24 член комитета Госдумы по труду, социальной политике и делам ветеранов Светлана Бессараб.</w:t>
        </w:r>
        <w:r w:rsidR="00A351B3">
          <w:rPr>
            <w:webHidden/>
          </w:rPr>
          <w:tab/>
        </w:r>
        <w:r w:rsidR="00A351B3">
          <w:rPr>
            <w:webHidden/>
          </w:rPr>
          <w:fldChar w:fldCharType="begin"/>
        </w:r>
        <w:r w:rsidR="00A351B3">
          <w:rPr>
            <w:webHidden/>
          </w:rPr>
          <w:instrText xml:space="preserve"> PAGEREF _Toc187645356 \h </w:instrText>
        </w:r>
        <w:r w:rsidR="00A351B3">
          <w:rPr>
            <w:webHidden/>
          </w:rPr>
        </w:r>
        <w:r w:rsidR="00A351B3">
          <w:rPr>
            <w:webHidden/>
          </w:rPr>
          <w:fldChar w:fldCharType="separate"/>
        </w:r>
        <w:r w:rsidR="00A351B3">
          <w:rPr>
            <w:webHidden/>
          </w:rPr>
          <w:t>31</w:t>
        </w:r>
        <w:r w:rsidR="00A351B3">
          <w:rPr>
            <w:webHidden/>
          </w:rPr>
          <w:fldChar w:fldCharType="end"/>
        </w:r>
      </w:hyperlink>
    </w:p>
    <w:p w14:paraId="60733C4A" w14:textId="3DC928FB" w:rsidR="00A351B3" w:rsidRDefault="00F77396">
      <w:pPr>
        <w:pStyle w:val="21"/>
        <w:tabs>
          <w:tab w:val="right" w:leader="dot" w:pos="9061"/>
        </w:tabs>
        <w:rPr>
          <w:rFonts w:ascii="Calibri" w:hAnsi="Calibri"/>
          <w:noProof/>
          <w:kern w:val="2"/>
        </w:rPr>
      </w:pPr>
      <w:hyperlink w:anchor="_Toc187645357" w:history="1">
        <w:r w:rsidR="00A351B3" w:rsidRPr="00F80DB8">
          <w:rPr>
            <w:rStyle w:val="a3"/>
            <w:noProof/>
          </w:rPr>
          <w:t>ТВ «</w:t>
        </w:r>
        <w:r w:rsidR="00A351B3" w:rsidRPr="00F80DB8">
          <w:rPr>
            <w:rStyle w:val="a3"/>
            <w:noProof/>
            <w:lang w:val="en-US"/>
          </w:rPr>
          <w:t>RT</w:t>
        </w:r>
        <w:r w:rsidR="00A351B3" w:rsidRPr="00F80DB8">
          <w:rPr>
            <w:rStyle w:val="a3"/>
            <w:noProof/>
          </w:rPr>
          <w:t>», 11.01.2025, Депутат Бессараб: пенсия не может быть ниже прожиточного минимума</w:t>
        </w:r>
        <w:r w:rsidR="00A351B3">
          <w:rPr>
            <w:noProof/>
            <w:webHidden/>
          </w:rPr>
          <w:tab/>
        </w:r>
        <w:r w:rsidR="00A351B3">
          <w:rPr>
            <w:noProof/>
            <w:webHidden/>
          </w:rPr>
          <w:fldChar w:fldCharType="begin"/>
        </w:r>
        <w:r w:rsidR="00A351B3">
          <w:rPr>
            <w:noProof/>
            <w:webHidden/>
          </w:rPr>
          <w:instrText xml:space="preserve"> PAGEREF _Toc187645357 \h </w:instrText>
        </w:r>
        <w:r w:rsidR="00A351B3">
          <w:rPr>
            <w:noProof/>
            <w:webHidden/>
          </w:rPr>
        </w:r>
        <w:r w:rsidR="00A351B3">
          <w:rPr>
            <w:noProof/>
            <w:webHidden/>
          </w:rPr>
          <w:fldChar w:fldCharType="separate"/>
        </w:r>
        <w:r w:rsidR="00A351B3">
          <w:rPr>
            <w:noProof/>
            <w:webHidden/>
          </w:rPr>
          <w:t>32</w:t>
        </w:r>
        <w:r w:rsidR="00A351B3">
          <w:rPr>
            <w:noProof/>
            <w:webHidden/>
          </w:rPr>
          <w:fldChar w:fldCharType="end"/>
        </w:r>
      </w:hyperlink>
    </w:p>
    <w:p w14:paraId="3FDCCDA8" w14:textId="718438FA" w:rsidR="00A351B3" w:rsidRDefault="00F77396">
      <w:pPr>
        <w:pStyle w:val="31"/>
        <w:rPr>
          <w:rFonts w:ascii="Calibri" w:hAnsi="Calibri"/>
          <w:kern w:val="2"/>
        </w:rPr>
      </w:pPr>
      <w:hyperlink w:anchor="_Toc187645358" w:history="1">
        <w:r w:rsidR="00A351B3" w:rsidRPr="00F80DB8">
          <w:rPr>
            <w:rStyle w:val="a3"/>
          </w:rPr>
          <w:t xml:space="preserve">Член комитета Госдумы по соцполитике Светлана Бессараб в беседе с </w:t>
        </w:r>
        <w:r w:rsidR="00A351B3" w:rsidRPr="00F80DB8">
          <w:rPr>
            <w:rStyle w:val="a3"/>
            <w:lang w:val="en-US"/>
          </w:rPr>
          <w:t>RT</w:t>
        </w:r>
        <w:r w:rsidR="00A351B3" w:rsidRPr="00F80DB8">
          <w:rPr>
            <w:rStyle w:val="a3"/>
          </w:rPr>
          <w:t xml:space="preserve"> напомнила о грядущей индексации социальных пенсий, запланированной на апрель 2025 года.</w:t>
        </w:r>
        <w:r w:rsidR="00A351B3">
          <w:rPr>
            <w:webHidden/>
          </w:rPr>
          <w:tab/>
        </w:r>
        <w:r w:rsidR="00A351B3">
          <w:rPr>
            <w:webHidden/>
          </w:rPr>
          <w:fldChar w:fldCharType="begin"/>
        </w:r>
        <w:r w:rsidR="00A351B3">
          <w:rPr>
            <w:webHidden/>
          </w:rPr>
          <w:instrText xml:space="preserve"> PAGEREF _Toc187645358 \h </w:instrText>
        </w:r>
        <w:r w:rsidR="00A351B3">
          <w:rPr>
            <w:webHidden/>
          </w:rPr>
        </w:r>
        <w:r w:rsidR="00A351B3">
          <w:rPr>
            <w:webHidden/>
          </w:rPr>
          <w:fldChar w:fldCharType="separate"/>
        </w:r>
        <w:r w:rsidR="00A351B3">
          <w:rPr>
            <w:webHidden/>
          </w:rPr>
          <w:t>32</w:t>
        </w:r>
        <w:r w:rsidR="00A351B3">
          <w:rPr>
            <w:webHidden/>
          </w:rPr>
          <w:fldChar w:fldCharType="end"/>
        </w:r>
      </w:hyperlink>
    </w:p>
    <w:p w14:paraId="14CA79A7" w14:textId="28AE8D63" w:rsidR="00A351B3" w:rsidRDefault="00F77396">
      <w:pPr>
        <w:pStyle w:val="21"/>
        <w:tabs>
          <w:tab w:val="right" w:leader="dot" w:pos="9061"/>
        </w:tabs>
        <w:rPr>
          <w:rFonts w:ascii="Calibri" w:hAnsi="Calibri"/>
          <w:noProof/>
          <w:kern w:val="2"/>
        </w:rPr>
      </w:pPr>
      <w:hyperlink w:anchor="_Toc187645359" w:history="1">
        <w:r w:rsidR="00A351B3" w:rsidRPr="00F80DB8">
          <w:rPr>
            <w:rStyle w:val="a3"/>
            <w:noProof/>
          </w:rPr>
          <w:t>РИА Новости, 11.01.2025, Социальные пенсии проиндексируют с апреля 2025 года</w:t>
        </w:r>
        <w:r w:rsidR="00A351B3">
          <w:rPr>
            <w:noProof/>
            <w:webHidden/>
          </w:rPr>
          <w:tab/>
        </w:r>
        <w:r w:rsidR="00A351B3">
          <w:rPr>
            <w:noProof/>
            <w:webHidden/>
          </w:rPr>
          <w:fldChar w:fldCharType="begin"/>
        </w:r>
        <w:r w:rsidR="00A351B3">
          <w:rPr>
            <w:noProof/>
            <w:webHidden/>
          </w:rPr>
          <w:instrText xml:space="preserve"> PAGEREF _Toc187645359 \h </w:instrText>
        </w:r>
        <w:r w:rsidR="00A351B3">
          <w:rPr>
            <w:noProof/>
            <w:webHidden/>
          </w:rPr>
        </w:r>
        <w:r w:rsidR="00A351B3">
          <w:rPr>
            <w:noProof/>
            <w:webHidden/>
          </w:rPr>
          <w:fldChar w:fldCharType="separate"/>
        </w:r>
        <w:r w:rsidR="00A351B3">
          <w:rPr>
            <w:noProof/>
            <w:webHidden/>
          </w:rPr>
          <w:t>32</w:t>
        </w:r>
        <w:r w:rsidR="00A351B3">
          <w:rPr>
            <w:noProof/>
            <w:webHidden/>
          </w:rPr>
          <w:fldChar w:fldCharType="end"/>
        </w:r>
      </w:hyperlink>
    </w:p>
    <w:p w14:paraId="36A9CA6B" w14:textId="29179183" w:rsidR="00A351B3" w:rsidRDefault="00F77396">
      <w:pPr>
        <w:pStyle w:val="31"/>
        <w:rPr>
          <w:rFonts w:ascii="Calibri" w:hAnsi="Calibri"/>
          <w:kern w:val="2"/>
        </w:rPr>
      </w:pPr>
      <w:hyperlink w:anchor="_Toc187645360" w:history="1">
        <w:r w:rsidR="00A351B3" w:rsidRPr="00F80DB8">
          <w:rPr>
            <w:rStyle w:val="a3"/>
          </w:rPr>
          <w:t>Социальные пенсии в России проиндексируют на 14,75% с апреля 2025 года, сообщил РИА Новости депутат Госдумы Никита Чаплин («Единая Россия»).</w:t>
        </w:r>
        <w:r w:rsidR="00A351B3">
          <w:rPr>
            <w:webHidden/>
          </w:rPr>
          <w:tab/>
        </w:r>
        <w:r w:rsidR="00A351B3">
          <w:rPr>
            <w:webHidden/>
          </w:rPr>
          <w:fldChar w:fldCharType="begin"/>
        </w:r>
        <w:r w:rsidR="00A351B3">
          <w:rPr>
            <w:webHidden/>
          </w:rPr>
          <w:instrText xml:space="preserve"> PAGEREF _Toc187645360 \h </w:instrText>
        </w:r>
        <w:r w:rsidR="00A351B3">
          <w:rPr>
            <w:webHidden/>
          </w:rPr>
        </w:r>
        <w:r w:rsidR="00A351B3">
          <w:rPr>
            <w:webHidden/>
          </w:rPr>
          <w:fldChar w:fldCharType="separate"/>
        </w:r>
        <w:r w:rsidR="00A351B3">
          <w:rPr>
            <w:webHidden/>
          </w:rPr>
          <w:t>32</w:t>
        </w:r>
        <w:r w:rsidR="00A351B3">
          <w:rPr>
            <w:webHidden/>
          </w:rPr>
          <w:fldChar w:fldCharType="end"/>
        </w:r>
      </w:hyperlink>
    </w:p>
    <w:p w14:paraId="2AC7410A" w14:textId="3DAB93DE" w:rsidR="00A351B3" w:rsidRDefault="00F77396">
      <w:pPr>
        <w:pStyle w:val="21"/>
        <w:tabs>
          <w:tab w:val="right" w:leader="dot" w:pos="9061"/>
        </w:tabs>
        <w:rPr>
          <w:rFonts w:ascii="Calibri" w:hAnsi="Calibri"/>
          <w:noProof/>
          <w:kern w:val="2"/>
        </w:rPr>
      </w:pPr>
      <w:hyperlink w:anchor="_Toc187645361" w:history="1">
        <w:r w:rsidR="00A351B3" w:rsidRPr="00F80DB8">
          <w:rPr>
            <w:rStyle w:val="a3"/>
            <w:noProof/>
          </w:rPr>
          <w:t>РИА Новости, 11.01.2025, В Госдуме предложили разделить пенсионные баллы при разводе супругов</w:t>
        </w:r>
        <w:r w:rsidR="00A351B3">
          <w:rPr>
            <w:noProof/>
            <w:webHidden/>
          </w:rPr>
          <w:tab/>
        </w:r>
        <w:r w:rsidR="00A351B3">
          <w:rPr>
            <w:noProof/>
            <w:webHidden/>
          </w:rPr>
          <w:fldChar w:fldCharType="begin"/>
        </w:r>
        <w:r w:rsidR="00A351B3">
          <w:rPr>
            <w:noProof/>
            <w:webHidden/>
          </w:rPr>
          <w:instrText xml:space="preserve"> PAGEREF _Toc187645361 \h </w:instrText>
        </w:r>
        <w:r w:rsidR="00A351B3">
          <w:rPr>
            <w:noProof/>
            <w:webHidden/>
          </w:rPr>
        </w:r>
        <w:r w:rsidR="00A351B3">
          <w:rPr>
            <w:noProof/>
            <w:webHidden/>
          </w:rPr>
          <w:fldChar w:fldCharType="separate"/>
        </w:r>
        <w:r w:rsidR="00A351B3">
          <w:rPr>
            <w:noProof/>
            <w:webHidden/>
          </w:rPr>
          <w:t>33</w:t>
        </w:r>
        <w:r w:rsidR="00A351B3">
          <w:rPr>
            <w:noProof/>
            <w:webHidden/>
          </w:rPr>
          <w:fldChar w:fldCharType="end"/>
        </w:r>
      </w:hyperlink>
    </w:p>
    <w:p w14:paraId="3916F220" w14:textId="5C5DE529" w:rsidR="00A351B3" w:rsidRDefault="00F77396">
      <w:pPr>
        <w:pStyle w:val="31"/>
        <w:rPr>
          <w:rFonts w:ascii="Calibri" w:hAnsi="Calibri"/>
          <w:kern w:val="2"/>
        </w:rPr>
      </w:pPr>
      <w:hyperlink w:anchor="_Toc187645362" w:history="1">
        <w:r w:rsidR="00A351B3" w:rsidRPr="00F80DB8">
          <w:rPr>
            <w:rStyle w:val="a3"/>
          </w:rPr>
          <w:t>В Госдуме разрабатывается законопроект, согласно которому при разводе супругов с общими детьми пенсионные баллы, заработанные за период, когда один родитель находился в декретном отпуске, а другой работал, можно будет поделить поровну, рассказала РИА Новости первый зампред комитета ГД по защите семьи, вопросам отцовства, материнства и детства Татьяна Буцкая.</w:t>
        </w:r>
        <w:r w:rsidR="00A351B3">
          <w:rPr>
            <w:webHidden/>
          </w:rPr>
          <w:tab/>
        </w:r>
        <w:r w:rsidR="00A351B3">
          <w:rPr>
            <w:webHidden/>
          </w:rPr>
          <w:fldChar w:fldCharType="begin"/>
        </w:r>
        <w:r w:rsidR="00A351B3">
          <w:rPr>
            <w:webHidden/>
          </w:rPr>
          <w:instrText xml:space="preserve"> PAGEREF _Toc187645362 \h </w:instrText>
        </w:r>
        <w:r w:rsidR="00A351B3">
          <w:rPr>
            <w:webHidden/>
          </w:rPr>
        </w:r>
        <w:r w:rsidR="00A351B3">
          <w:rPr>
            <w:webHidden/>
          </w:rPr>
          <w:fldChar w:fldCharType="separate"/>
        </w:r>
        <w:r w:rsidR="00A351B3">
          <w:rPr>
            <w:webHidden/>
          </w:rPr>
          <w:t>33</w:t>
        </w:r>
        <w:r w:rsidR="00A351B3">
          <w:rPr>
            <w:webHidden/>
          </w:rPr>
          <w:fldChar w:fldCharType="end"/>
        </w:r>
      </w:hyperlink>
    </w:p>
    <w:p w14:paraId="40539921" w14:textId="650BC6A8" w:rsidR="00A351B3" w:rsidRDefault="00F77396">
      <w:pPr>
        <w:pStyle w:val="21"/>
        <w:tabs>
          <w:tab w:val="right" w:leader="dot" w:pos="9061"/>
        </w:tabs>
        <w:rPr>
          <w:rFonts w:ascii="Calibri" w:hAnsi="Calibri"/>
          <w:noProof/>
          <w:kern w:val="2"/>
        </w:rPr>
      </w:pPr>
      <w:hyperlink w:anchor="_Toc187645363" w:history="1">
        <w:r w:rsidR="00A351B3" w:rsidRPr="00F80DB8">
          <w:rPr>
            <w:rStyle w:val="a3"/>
            <w:noProof/>
          </w:rPr>
          <w:t>Газета.ru, 10.01.2025, Названа стоимость покупки пенсионных баллов в 2025 году</w:t>
        </w:r>
        <w:r w:rsidR="00A351B3">
          <w:rPr>
            <w:noProof/>
            <w:webHidden/>
          </w:rPr>
          <w:tab/>
        </w:r>
        <w:r w:rsidR="00A351B3">
          <w:rPr>
            <w:noProof/>
            <w:webHidden/>
          </w:rPr>
          <w:fldChar w:fldCharType="begin"/>
        </w:r>
        <w:r w:rsidR="00A351B3">
          <w:rPr>
            <w:noProof/>
            <w:webHidden/>
          </w:rPr>
          <w:instrText xml:space="preserve"> PAGEREF _Toc187645363 \h </w:instrText>
        </w:r>
        <w:r w:rsidR="00A351B3">
          <w:rPr>
            <w:noProof/>
            <w:webHidden/>
          </w:rPr>
        </w:r>
        <w:r w:rsidR="00A351B3">
          <w:rPr>
            <w:noProof/>
            <w:webHidden/>
          </w:rPr>
          <w:fldChar w:fldCharType="separate"/>
        </w:r>
        <w:r w:rsidR="00A351B3">
          <w:rPr>
            <w:noProof/>
            <w:webHidden/>
          </w:rPr>
          <w:t>33</w:t>
        </w:r>
        <w:r w:rsidR="00A351B3">
          <w:rPr>
            <w:noProof/>
            <w:webHidden/>
          </w:rPr>
          <w:fldChar w:fldCharType="end"/>
        </w:r>
      </w:hyperlink>
    </w:p>
    <w:p w14:paraId="62266938" w14:textId="089315CB" w:rsidR="00A351B3" w:rsidRDefault="00F77396">
      <w:pPr>
        <w:pStyle w:val="31"/>
        <w:rPr>
          <w:rFonts w:ascii="Calibri" w:hAnsi="Calibri"/>
          <w:kern w:val="2"/>
        </w:rPr>
      </w:pPr>
      <w:hyperlink w:anchor="_Toc187645364" w:history="1">
        <w:r w:rsidR="00A351B3" w:rsidRPr="00F80DB8">
          <w:rPr>
            <w:rStyle w:val="a3"/>
          </w:rPr>
          <w:t>Если россиянам не хватает страхового стажа или пенсионных баллов для получения пенсии по старости, их можно докупить - в 2025 году один балл обойдется примерно в 60,5 тыс. рублей, заявила «Газете.ru» сенатор РФ Ольга Епифанова.</w:t>
        </w:r>
        <w:r w:rsidR="00A351B3">
          <w:rPr>
            <w:webHidden/>
          </w:rPr>
          <w:tab/>
        </w:r>
        <w:r w:rsidR="00A351B3">
          <w:rPr>
            <w:webHidden/>
          </w:rPr>
          <w:fldChar w:fldCharType="begin"/>
        </w:r>
        <w:r w:rsidR="00A351B3">
          <w:rPr>
            <w:webHidden/>
          </w:rPr>
          <w:instrText xml:space="preserve"> PAGEREF _Toc187645364 \h </w:instrText>
        </w:r>
        <w:r w:rsidR="00A351B3">
          <w:rPr>
            <w:webHidden/>
          </w:rPr>
        </w:r>
        <w:r w:rsidR="00A351B3">
          <w:rPr>
            <w:webHidden/>
          </w:rPr>
          <w:fldChar w:fldCharType="separate"/>
        </w:r>
        <w:r w:rsidR="00A351B3">
          <w:rPr>
            <w:webHidden/>
          </w:rPr>
          <w:t>33</w:t>
        </w:r>
        <w:r w:rsidR="00A351B3">
          <w:rPr>
            <w:webHidden/>
          </w:rPr>
          <w:fldChar w:fldCharType="end"/>
        </w:r>
      </w:hyperlink>
    </w:p>
    <w:p w14:paraId="769F6833" w14:textId="2C0547A5" w:rsidR="00A351B3" w:rsidRDefault="00F77396">
      <w:pPr>
        <w:pStyle w:val="21"/>
        <w:tabs>
          <w:tab w:val="right" w:leader="dot" w:pos="9061"/>
        </w:tabs>
        <w:rPr>
          <w:rFonts w:ascii="Calibri" w:hAnsi="Calibri"/>
          <w:noProof/>
          <w:kern w:val="2"/>
        </w:rPr>
      </w:pPr>
      <w:hyperlink w:anchor="_Toc187645365" w:history="1">
        <w:r w:rsidR="00A351B3" w:rsidRPr="00F80DB8">
          <w:rPr>
            <w:rStyle w:val="a3"/>
            <w:noProof/>
          </w:rPr>
          <w:t>Вечерняя Москва, 11.01.2025, Кому повысят пенсии в 2025 году</w:t>
        </w:r>
        <w:r w:rsidR="00A351B3">
          <w:rPr>
            <w:noProof/>
            <w:webHidden/>
          </w:rPr>
          <w:tab/>
        </w:r>
        <w:r w:rsidR="00A351B3">
          <w:rPr>
            <w:noProof/>
            <w:webHidden/>
          </w:rPr>
          <w:fldChar w:fldCharType="begin"/>
        </w:r>
        <w:r w:rsidR="00A351B3">
          <w:rPr>
            <w:noProof/>
            <w:webHidden/>
          </w:rPr>
          <w:instrText xml:space="preserve"> PAGEREF _Toc187645365 \h </w:instrText>
        </w:r>
        <w:r w:rsidR="00A351B3">
          <w:rPr>
            <w:noProof/>
            <w:webHidden/>
          </w:rPr>
        </w:r>
        <w:r w:rsidR="00A351B3">
          <w:rPr>
            <w:noProof/>
            <w:webHidden/>
          </w:rPr>
          <w:fldChar w:fldCharType="separate"/>
        </w:r>
        <w:r w:rsidR="00A351B3">
          <w:rPr>
            <w:noProof/>
            <w:webHidden/>
          </w:rPr>
          <w:t>34</w:t>
        </w:r>
        <w:r w:rsidR="00A351B3">
          <w:rPr>
            <w:noProof/>
            <w:webHidden/>
          </w:rPr>
          <w:fldChar w:fldCharType="end"/>
        </w:r>
      </w:hyperlink>
    </w:p>
    <w:p w14:paraId="5C6D6B14" w14:textId="2CF91FEF" w:rsidR="00A351B3" w:rsidRDefault="00F77396">
      <w:pPr>
        <w:pStyle w:val="31"/>
        <w:rPr>
          <w:rFonts w:ascii="Calibri" w:hAnsi="Calibri"/>
          <w:kern w:val="2"/>
        </w:rPr>
      </w:pPr>
      <w:hyperlink w:anchor="_Toc187645366" w:history="1">
        <w:r w:rsidR="00A351B3" w:rsidRPr="00F80DB8">
          <w:rPr>
            <w:rStyle w:val="a3"/>
          </w:rPr>
          <w:t>С 1 января пенсии в России проиндексировали на 7,3 процента. Но это только начало. Кому повысят пенсии в 2025 году - в материале «ВМ».</w:t>
        </w:r>
        <w:r w:rsidR="00A351B3">
          <w:rPr>
            <w:webHidden/>
          </w:rPr>
          <w:tab/>
        </w:r>
        <w:r w:rsidR="00A351B3">
          <w:rPr>
            <w:webHidden/>
          </w:rPr>
          <w:fldChar w:fldCharType="begin"/>
        </w:r>
        <w:r w:rsidR="00A351B3">
          <w:rPr>
            <w:webHidden/>
          </w:rPr>
          <w:instrText xml:space="preserve"> PAGEREF _Toc187645366 \h </w:instrText>
        </w:r>
        <w:r w:rsidR="00A351B3">
          <w:rPr>
            <w:webHidden/>
          </w:rPr>
        </w:r>
        <w:r w:rsidR="00A351B3">
          <w:rPr>
            <w:webHidden/>
          </w:rPr>
          <w:fldChar w:fldCharType="separate"/>
        </w:r>
        <w:r w:rsidR="00A351B3">
          <w:rPr>
            <w:webHidden/>
          </w:rPr>
          <w:t>34</w:t>
        </w:r>
        <w:r w:rsidR="00A351B3">
          <w:rPr>
            <w:webHidden/>
          </w:rPr>
          <w:fldChar w:fldCharType="end"/>
        </w:r>
      </w:hyperlink>
    </w:p>
    <w:p w14:paraId="6CB1D686" w14:textId="1D263E7F" w:rsidR="00A351B3" w:rsidRDefault="00F77396">
      <w:pPr>
        <w:pStyle w:val="21"/>
        <w:tabs>
          <w:tab w:val="right" w:leader="dot" w:pos="9061"/>
        </w:tabs>
        <w:rPr>
          <w:rFonts w:ascii="Calibri" w:hAnsi="Calibri"/>
          <w:noProof/>
          <w:kern w:val="2"/>
        </w:rPr>
      </w:pPr>
      <w:hyperlink w:anchor="_Toc187645367" w:history="1">
        <w:r w:rsidR="00A351B3" w:rsidRPr="00F80DB8">
          <w:rPr>
            <w:rStyle w:val="a3"/>
            <w:noProof/>
          </w:rPr>
          <w:t>News.ru, 10.01.2025, Пенсии до 100 тысяч рублей: кто и когда их получит, список профессий</w:t>
        </w:r>
        <w:r w:rsidR="00A351B3">
          <w:rPr>
            <w:noProof/>
            <w:webHidden/>
          </w:rPr>
          <w:tab/>
        </w:r>
        <w:r w:rsidR="00A351B3">
          <w:rPr>
            <w:noProof/>
            <w:webHidden/>
          </w:rPr>
          <w:fldChar w:fldCharType="begin"/>
        </w:r>
        <w:r w:rsidR="00A351B3">
          <w:rPr>
            <w:noProof/>
            <w:webHidden/>
          </w:rPr>
          <w:instrText xml:space="preserve"> PAGEREF _Toc187645367 \h </w:instrText>
        </w:r>
        <w:r w:rsidR="00A351B3">
          <w:rPr>
            <w:noProof/>
            <w:webHidden/>
          </w:rPr>
        </w:r>
        <w:r w:rsidR="00A351B3">
          <w:rPr>
            <w:noProof/>
            <w:webHidden/>
          </w:rPr>
          <w:fldChar w:fldCharType="separate"/>
        </w:r>
        <w:r w:rsidR="00A351B3">
          <w:rPr>
            <w:noProof/>
            <w:webHidden/>
          </w:rPr>
          <w:t>35</w:t>
        </w:r>
        <w:r w:rsidR="00A351B3">
          <w:rPr>
            <w:noProof/>
            <w:webHidden/>
          </w:rPr>
          <w:fldChar w:fldCharType="end"/>
        </w:r>
      </w:hyperlink>
    </w:p>
    <w:p w14:paraId="7D7FC0F9" w14:textId="12B545C2" w:rsidR="00A351B3" w:rsidRDefault="00F77396">
      <w:pPr>
        <w:pStyle w:val="31"/>
        <w:rPr>
          <w:rFonts w:ascii="Calibri" w:hAnsi="Calibri"/>
          <w:kern w:val="2"/>
        </w:rPr>
      </w:pPr>
      <w:hyperlink w:anchor="_Toc187645368" w:history="1">
        <w:r w:rsidR="00A351B3" w:rsidRPr="00F80DB8">
          <w:rPr>
            <w:rStyle w:val="a3"/>
          </w:rPr>
          <w:t>В России формируются категории профессий, представители которых будут получать наиболее высокие пенсии в стране. И список не ограничен IT-специалистами разных видов. NEWS.ru решил составить полный перечень таких специальностей и понять, кто сможет претендовать на выплаты по старости в размере 100 тысяч рублей уже через 5-10 лет.</w:t>
        </w:r>
        <w:r w:rsidR="00A351B3">
          <w:rPr>
            <w:webHidden/>
          </w:rPr>
          <w:tab/>
        </w:r>
        <w:r w:rsidR="00A351B3">
          <w:rPr>
            <w:webHidden/>
          </w:rPr>
          <w:fldChar w:fldCharType="begin"/>
        </w:r>
        <w:r w:rsidR="00A351B3">
          <w:rPr>
            <w:webHidden/>
          </w:rPr>
          <w:instrText xml:space="preserve"> PAGEREF _Toc187645368 \h </w:instrText>
        </w:r>
        <w:r w:rsidR="00A351B3">
          <w:rPr>
            <w:webHidden/>
          </w:rPr>
        </w:r>
        <w:r w:rsidR="00A351B3">
          <w:rPr>
            <w:webHidden/>
          </w:rPr>
          <w:fldChar w:fldCharType="separate"/>
        </w:r>
        <w:r w:rsidR="00A351B3">
          <w:rPr>
            <w:webHidden/>
          </w:rPr>
          <w:t>35</w:t>
        </w:r>
        <w:r w:rsidR="00A351B3">
          <w:rPr>
            <w:webHidden/>
          </w:rPr>
          <w:fldChar w:fldCharType="end"/>
        </w:r>
      </w:hyperlink>
    </w:p>
    <w:p w14:paraId="291AF8AF" w14:textId="2848D377" w:rsidR="00A351B3" w:rsidRDefault="00F77396">
      <w:pPr>
        <w:pStyle w:val="21"/>
        <w:tabs>
          <w:tab w:val="right" w:leader="dot" w:pos="9061"/>
        </w:tabs>
        <w:rPr>
          <w:rFonts w:ascii="Calibri" w:hAnsi="Calibri"/>
          <w:noProof/>
          <w:kern w:val="2"/>
        </w:rPr>
      </w:pPr>
      <w:hyperlink w:anchor="_Toc187645369" w:history="1">
        <w:r w:rsidR="00A351B3" w:rsidRPr="00F80DB8">
          <w:rPr>
            <w:rStyle w:val="a3"/>
            <w:noProof/>
          </w:rPr>
          <w:t>Карл-Маркс.</w:t>
        </w:r>
        <w:r w:rsidR="00A351B3" w:rsidRPr="00F80DB8">
          <w:rPr>
            <w:rStyle w:val="a3"/>
            <w:noProof/>
            <w:lang w:val="en-US"/>
          </w:rPr>
          <w:t>ru</w:t>
        </w:r>
        <w:r w:rsidR="00A351B3" w:rsidRPr="00F80DB8">
          <w:rPr>
            <w:rStyle w:val="a3"/>
            <w:noProof/>
          </w:rPr>
          <w:t>, 11.01.2025, Эксперт Дорофеев назвал способ увеличить размер накопительной пенсии в 2025 году</w:t>
        </w:r>
        <w:r w:rsidR="00A351B3">
          <w:rPr>
            <w:noProof/>
            <w:webHidden/>
          </w:rPr>
          <w:tab/>
        </w:r>
        <w:r w:rsidR="00A351B3">
          <w:rPr>
            <w:noProof/>
            <w:webHidden/>
          </w:rPr>
          <w:fldChar w:fldCharType="begin"/>
        </w:r>
        <w:r w:rsidR="00A351B3">
          <w:rPr>
            <w:noProof/>
            <w:webHidden/>
          </w:rPr>
          <w:instrText xml:space="preserve"> PAGEREF _Toc187645369 \h </w:instrText>
        </w:r>
        <w:r w:rsidR="00A351B3">
          <w:rPr>
            <w:noProof/>
            <w:webHidden/>
          </w:rPr>
        </w:r>
        <w:r w:rsidR="00A351B3">
          <w:rPr>
            <w:noProof/>
            <w:webHidden/>
          </w:rPr>
          <w:fldChar w:fldCharType="separate"/>
        </w:r>
        <w:r w:rsidR="00A351B3">
          <w:rPr>
            <w:noProof/>
            <w:webHidden/>
          </w:rPr>
          <w:t>37</w:t>
        </w:r>
        <w:r w:rsidR="00A351B3">
          <w:rPr>
            <w:noProof/>
            <w:webHidden/>
          </w:rPr>
          <w:fldChar w:fldCharType="end"/>
        </w:r>
      </w:hyperlink>
    </w:p>
    <w:p w14:paraId="0AC31E87" w14:textId="24D6C6F5" w:rsidR="00A351B3" w:rsidRDefault="00F77396">
      <w:pPr>
        <w:pStyle w:val="31"/>
        <w:rPr>
          <w:rFonts w:ascii="Calibri" w:hAnsi="Calibri"/>
          <w:kern w:val="2"/>
        </w:rPr>
      </w:pPr>
      <w:hyperlink w:anchor="_Toc187645370" w:history="1">
        <w:r w:rsidR="00A351B3" w:rsidRPr="00F80DB8">
          <w:rPr>
            <w:rStyle w:val="a3"/>
          </w:rPr>
          <w:t>Повышение периода выплаты накопительной пенсии с 22 до 22,5 лет с начала 2025 года вызвало беспокойство у многих россиян. О том, как грамотно распорядиться пенсионными накоплениями и избежать финансовых потерь, рассказал «</w:t>
        </w:r>
        <w:r w:rsidR="00A351B3" w:rsidRPr="00F80DB8">
          <w:rPr>
            <w:rStyle w:val="a3"/>
            <w:lang w:val="en-US"/>
          </w:rPr>
          <w:t>Karl</w:t>
        </w:r>
        <w:r w:rsidR="00A351B3" w:rsidRPr="00F80DB8">
          <w:rPr>
            <w:rStyle w:val="a3"/>
          </w:rPr>
          <w:t>-</w:t>
        </w:r>
        <w:r w:rsidR="00A351B3" w:rsidRPr="00F80DB8">
          <w:rPr>
            <w:rStyle w:val="a3"/>
            <w:lang w:val="en-US"/>
          </w:rPr>
          <w:t>Marks</w:t>
        </w:r>
        <w:r w:rsidR="00A351B3" w:rsidRPr="00F80DB8">
          <w:rPr>
            <w:rStyle w:val="a3"/>
          </w:rPr>
          <w:t>.</w:t>
        </w:r>
        <w:r w:rsidR="00A351B3" w:rsidRPr="00F80DB8">
          <w:rPr>
            <w:rStyle w:val="a3"/>
            <w:lang w:val="en-US"/>
          </w:rPr>
          <w:t>ru</w:t>
        </w:r>
        <w:r w:rsidR="00A351B3" w:rsidRPr="00F80DB8">
          <w:rPr>
            <w:rStyle w:val="a3"/>
          </w:rPr>
          <w:t>» независимый финансовый аналитик, директор консалтинговой компании «Пенсионный капитал» Михаил Дорофеев.</w:t>
        </w:r>
        <w:r w:rsidR="00A351B3">
          <w:rPr>
            <w:webHidden/>
          </w:rPr>
          <w:tab/>
        </w:r>
        <w:r w:rsidR="00A351B3">
          <w:rPr>
            <w:webHidden/>
          </w:rPr>
          <w:fldChar w:fldCharType="begin"/>
        </w:r>
        <w:r w:rsidR="00A351B3">
          <w:rPr>
            <w:webHidden/>
          </w:rPr>
          <w:instrText xml:space="preserve"> PAGEREF _Toc187645370 \h </w:instrText>
        </w:r>
        <w:r w:rsidR="00A351B3">
          <w:rPr>
            <w:webHidden/>
          </w:rPr>
        </w:r>
        <w:r w:rsidR="00A351B3">
          <w:rPr>
            <w:webHidden/>
          </w:rPr>
          <w:fldChar w:fldCharType="separate"/>
        </w:r>
        <w:r w:rsidR="00A351B3">
          <w:rPr>
            <w:webHidden/>
          </w:rPr>
          <w:t>37</w:t>
        </w:r>
        <w:r w:rsidR="00A351B3">
          <w:rPr>
            <w:webHidden/>
          </w:rPr>
          <w:fldChar w:fldCharType="end"/>
        </w:r>
      </w:hyperlink>
    </w:p>
    <w:p w14:paraId="7A76E96C" w14:textId="0EC41330" w:rsidR="00A351B3" w:rsidRDefault="00F77396">
      <w:pPr>
        <w:pStyle w:val="21"/>
        <w:tabs>
          <w:tab w:val="right" w:leader="dot" w:pos="9061"/>
        </w:tabs>
        <w:rPr>
          <w:rFonts w:ascii="Calibri" w:hAnsi="Calibri"/>
          <w:noProof/>
          <w:kern w:val="2"/>
        </w:rPr>
      </w:pPr>
      <w:hyperlink w:anchor="_Toc187645371" w:history="1">
        <w:r w:rsidR="00A351B3" w:rsidRPr="00F80DB8">
          <w:rPr>
            <w:rStyle w:val="a3"/>
            <w:noProof/>
          </w:rPr>
          <w:t>АиФ, 10.01.2025, Стаж без труда. Эксперт объяснила, кто получит пенсию, почти не работая</w:t>
        </w:r>
        <w:r w:rsidR="00A351B3">
          <w:rPr>
            <w:noProof/>
            <w:webHidden/>
          </w:rPr>
          <w:tab/>
        </w:r>
        <w:r w:rsidR="00A351B3">
          <w:rPr>
            <w:noProof/>
            <w:webHidden/>
          </w:rPr>
          <w:fldChar w:fldCharType="begin"/>
        </w:r>
        <w:r w:rsidR="00A351B3">
          <w:rPr>
            <w:noProof/>
            <w:webHidden/>
          </w:rPr>
          <w:instrText xml:space="preserve"> PAGEREF _Toc187645371 \h </w:instrText>
        </w:r>
        <w:r w:rsidR="00A351B3">
          <w:rPr>
            <w:noProof/>
            <w:webHidden/>
          </w:rPr>
        </w:r>
        <w:r w:rsidR="00A351B3">
          <w:rPr>
            <w:noProof/>
            <w:webHidden/>
          </w:rPr>
          <w:fldChar w:fldCharType="separate"/>
        </w:r>
        <w:r w:rsidR="00A351B3">
          <w:rPr>
            <w:noProof/>
            <w:webHidden/>
          </w:rPr>
          <w:t>38</w:t>
        </w:r>
        <w:r w:rsidR="00A351B3">
          <w:rPr>
            <w:noProof/>
            <w:webHidden/>
          </w:rPr>
          <w:fldChar w:fldCharType="end"/>
        </w:r>
      </w:hyperlink>
    </w:p>
    <w:p w14:paraId="3EE5BFE8" w14:textId="7C216624" w:rsidR="00A351B3" w:rsidRDefault="00F77396">
      <w:pPr>
        <w:pStyle w:val="31"/>
        <w:rPr>
          <w:rFonts w:ascii="Calibri" w:hAnsi="Calibri"/>
          <w:kern w:val="2"/>
        </w:rPr>
      </w:pPr>
      <w:hyperlink w:anchor="_Toc187645372" w:history="1">
        <w:r w:rsidR="00A351B3" w:rsidRPr="00F80DB8">
          <w:rPr>
            <w:rStyle w:val="a3"/>
          </w:rPr>
          <w:t>Для того, чтобы выйти на пенсию, гражданину РФ нужно иметь 15 лет стажа и 30 индивидуальных пенсионных коэффициентов (ИПК). Однако их могут получить не только те, кто ведет активную трудовую деятельность, рассказала aif.ru профессор кафедры государственных и муниципальных финансов РЭУ им. Плеханова Юлия Финогенова.</w:t>
        </w:r>
        <w:r w:rsidR="00A351B3">
          <w:rPr>
            <w:webHidden/>
          </w:rPr>
          <w:tab/>
        </w:r>
        <w:r w:rsidR="00A351B3">
          <w:rPr>
            <w:webHidden/>
          </w:rPr>
          <w:fldChar w:fldCharType="begin"/>
        </w:r>
        <w:r w:rsidR="00A351B3">
          <w:rPr>
            <w:webHidden/>
          </w:rPr>
          <w:instrText xml:space="preserve"> PAGEREF _Toc187645372 \h </w:instrText>
        </w:r>
        <w:r w:rsidR="00A351B3">
          <w:rPr>
            <w:webHidden/>
          </w:rPr>
        </w:r>
        <w:r w:rsidR="00A351B3">
          <w:rPr>
            <w:webHidden/>
          </w:rPr>
          <w:fldChar w:fldCharType="separate"/>
        </w:r>
        <w:r w:rsidR="00A351B3">
          <w:rPr>
            <w:webHidden/>
          </w:rPr>
          <w:t>38</w:t>
        </w:r>
        <w:r w:rsidR="00A351B3">
          <w:rPr>
            <w:webHidden/>
          </w:rPr>
          <w:fldChar w:fldCharType="end"/>
        </w:r>
      </w:hyperlink>
    </w:p>
    <w:p w14:paraId="0F0001DF" w14:textId="0E66B1F4" w:rsidR="00A351B3" w:rsidRDefault="00F77396">
      <w:pPr>
        <w:pStyle w:val="21"/>
        <w:tabs>
          <w:tab w:val="right" w:leader="dot" w:pos="9061"/>
        </w:tabs>
        <w:rPr>
          <w:rFonts w:ascii="Calibri" w:hAnsi="Calibri"/>
          <w:noProof/>
          <w:kern w:val="2"/>
        </w:rPr>
      </w:pPr>
      <w:hyperlink w:anchor="_Toc187645373" w:history="1">
        <w:r w:rsidR="00A351B3" w:rsidRPr="00F80DB8">
          <w:rPr>
            <w:rStyle w:val="a3"/>
            <w:noProof/>
          </w:rPr>
          <w:t>АиФ, 13.01.2025, Дважды в год. Эксперт Тихонова объяснила, как изменятся пенсии в 2026-м</w:t>
        </w:r>
        <w:r w:rsidR="00A351B3">
          <w:rPr>
            <w:noProof/>
            <w:webHidden/>
          </w:rPr>
          <w:tab/>
        </w:r>
        <w:r w:rsidR="00A351B3">
          <w:rPr>
            <w:noProof/>
            <w:webHidden/>
          </w:rPr>
          <w:fldChar w:fldCharType="begin"/>
        </w:r>
        <w:r w:rsidR="00A351B3">
          <w:rPr>
            <w:noProof/>
            <w:webHidden/>
          </w:rPr>
          <w:instrText xml:space="preserve"> PAGEREF _Toc187645373 \h </w:instrText>
        </w:r>
        <w:r w:rsidR="00A351B3">
          <w:rPr>
            <w:noProof/>
            <w:webHidden/>
          </w:rPr>
        </w:r>
        <w:r w:rsidR="00A351B3">
          <w:rPr>
            <w:noProof/>
            <w:webHidden/>
          </w:rPr>
          <w:fldChar w:fldCharType="separate"/>
        </w:r>
        <w:r w:rsidR="00A351B3">
          <w:rPr>
            <w:noProof/>
            <w:webHidden/>
          </w:rPr>
          <w:t>39</w:t>
        </w:r>
        <w:r w:rsidR="00A351B3">
          <w:rPr>
            <w:noProof/>
            <w:webHidden/>
          </w:rPr>
          <w:fldChar w:fldCharType="end"/>
        </w:r>
      </w:hyperlink>
    </w:p>
    <w:p w14:paraId="0E5492A5" w14:textId="3A6FE6D9" w:rsidR="00A351B3" w:rsidRDefault="00F77396">
      <w:pPr>
        <w:pStyle w:val="31"/>
        <w:rPr>
          <w:rFonts w:ascii="Calibri" w:hAnsi="Calibri"/>
          <w:kern w:val="2"/>
        </w:rPr>
      </w:pPr>
      <w:hyperlink w:anchor="_Toc187645374" w:history="1">
        <w:r w:rsidR="00A351B3" w:rsidRPr="00F80DB8">
          <w:rPr>
            <w:rStyle w:val="a3"/>
          </w:rPr>
          <w:t>В настоящее время происходит трансформация процедуры индексации пенсий, причем некоторые изменения появятся в этом году, а в 2026 - другие нововведения, пояснила aif.ru доцент кафедры налогов и налогового администрирования Финансового университета при правительстве РФ Анна Тихонова.</w:t>
        </w:r>
        <w:r w:rsidR="00A351B3">
          <w:rPr>
            <w:webHidden/>
          </w:rPr>
          <w:tab/>
        </w:r>
        <w:r w:rsidR="00A351B3">
          <w:rPr>
            <w:webHidden/>
          </w:rPr>
          <w:fldChar w:fldCharType="begin"/>
        </w:r>
        <w:r w:rsidR="00A351B3">
          <w:rPr>
            <w:webHidden/>
          </w:rPr>
          <w:instrText xml:space="preserve"> PAGEREF _Toc187645374 \h </w:instrText>
        </w:r>
        <w:r w:rsidR="00A351B3">
          <w:rPr>
            <w:webHidden/>
          </w:rPr>
        </w:r>
        <w:r w:rsidR="00A351B3">
          <w:rPr>
            <w:webHidden/>
          </w:rPr>
          <w:fldChar w:fldCharType="separate"/>
        </w:r>
        <w:r w:rsidR="00A351B3">
          <w:rPr>
            <w:webHidden/>
          </w:rPr>
          <w:t>39</w:t>
        </w:r>
        <w:r w:rsidR="00A351B3">
          <w:rPr>
            <w:webHidden/>
          </w:rPr>
          <w:fldChar w:fldCharType="end"/>
        </w:r>
      </w:hyperlink>
    </w:p>
    <w:p w14:paraId="5D8A741E" w14:textId="2489A1F1" w:rsidR="00A351B3" w:rsidRDefault="00F77396">
      <w:pPr>
        <w:pStyle w:val="21"/>
        <w:tabs>
          <w:tab w:val="right" w:leader="dot" w:pos="9061"/>
        </w:tabs>
        <w:rPr>
          <w:rFonts w:ascii="Calibri" w:hAnsi="Calibri"/>
          <w:noProof/>
          <w:kern w:val="2"/>
        </w:rPr>
      </w:pPr>
      <w:hyperlink w:anchor="_Toc187645375" w:history="1">
        <w:r w:rsidR="00A351B3" w:rsidRPr="00F80DB8">
          <w:rPr>
            <w:rStyle w:val="a3"/>
            <w:noProof/>
          </w:rPr>
          <w:t>АиФ, 12.01.2025, Подросли. Эксперт Тихонова объяснила, почему пенсионные баллы стали дороже</w:t>
        </w:r>
        <w:r w:rsidR="00A351B3">
          <w:rPr>
            <w:noProof/>
            <w:webHidden/>
          </w:rPr>
          <w:tab/>
        </w:r>
        <w:r w:rsidR="00A351B3">
          <w:rPr>
            <w:noProof/>
            <w:webHidden/>
          </w:rPr>
          <w:fldChar w:fldCharType="begin"/>
        </w:r>
        <w:r w:rsidR="00A351B3">
          <w:rPr>
            <w:noProof/>
            <w:webHidden/>
          </w:rPr>
          <w:instrText xml:space="preserve"> PAGEREF _Toc187645375 \h </w:instrText>
        </w:r>
        <w:r w:rsidR="00A351B3">
          <w:rPr>
            <w:noProof/>
            <w:webHidden/>
          </w:rPr>
        </w:r>
        <w:r w:rsidR="00A351B3">
          <w:rPr>
            <w:noProof/>
            <w:webHidden/>
          </w:rPr>
          <w:fldChar w:fldCharType="separate"/>
        </w:r>
        <w:r w:rsidR="00A351B3">
          <w:rPr>
            <w:noProof/>
            <w:webHidden/>
          </w:rPr>
          <w:t>39</w:t>
        </w:r>
        <w:r w:rsidR="00A351B3">
          <w:rPr>
            <w:noProof/>
            <w:webHidden/>
          </w:rPr>
          <w:fldChar w:fldCharType="end"/>
        </w:r>
      </w:hyperlink>
    </w:p>
    <w:p w14:paraId="23959B3C" w14:textId="714CBB5B" w:rsidR="00A351B3" w:rsidRDefault="00F77396">
      <w:pPr>
        <w:pStyle w:val="31"/>
        <w:rPr>
          <w:rFonts w:ascii="Calibri" w:hAnsi="Calibri"/>
          <w:kern w:val="2"/>
        </w:rPr>
      </w:pPr>
      <w:hyperlink w:anchor="_Toc187645376" w:history="1">
        <w:r w:rsidR="00A351B3" w:rsidRPr="00F80DB8">
          <w:rPr>
            <w:rStyle w:val="a3"/>
          </w:rPr>
          <w:t>Увеличение стоимости пенсионных баллов для трудоспособных граждан, являющихся будущими пенсионерами, означает, что для того, чтобы получить то же самое количество баллов, что и в прошлом году, доход их должен существено вырасти, объяснила aif.ru доцент кафедры налогов и налогового администрирования Финансового университета при правительстве РФ Анна Тихонова.</w:t>
        </w:r>
        <w:r w:rsidR="00A351B3">
          <w:rPr>
            <w:webHidden/>
          </w:rPr>
          <w:tab/>
        </w:r>
        <w:r w:rsidR="00A351B3">
          <w:rPr>
            <w:webHidden/>
          </w:rPr>
          <w:fldChar w:fldCharType="begin"/>
        </w:r>
        <w:r w:rsidR="00A351B3">
          <w:rPr>
            <w:webHidden/>
          </w:rPr>
          <w:instrText xml:space="preserve"> PAGEREF _Toc187645376 \h </w:instrText>
        </w:r>
        <w:r w:rsidR="00A351B3">
          <w:rPr>
            <w:webHidden/>
          </w:rPr>
        </w:r>
        <w:r w:rsidR="00A351B3">
          <w:rPr>
            <w:webHidden/>
          </w:rPr>
          <w:fldChar w:fldCharType="separate"/>
        </w:r>
        <w:r w:rsidR="00A351B3">
          <w:rPr>
            <w:webHidden/>
          </w:rPr>
          <w:t>39</w:t>
        </w:r>
        <w:r w:rsidR="00A351B3">
          <w:rPr>
            <w:webHidden/>
          </w:rPr>
          <w:fldChar w:fldCharType="end"/>
        </w:r>
      </w:hyperlink>
    </w:p>
    <w:p w14:paraId="3D711BB2" w14:textId="540C9536" w:rsidR="00A351B3" w:rsidRDefault="00F77396">
      <w:pPr>
        <w:pStyle w:val="21"/>
        <w:tabs>
          <w:tab w:val="right" w:leader="dot" w:pos="9061"/>
        </w:tabs>
        <w:rPr>
          <w:rFonts w:ascii="Calibri" w:hAnsi="Calibri"/>
          <w:noProof/>
          <w:kern w:val="2"/>
        </w:rPr>
      </w:pPr>
      <w:hyperlink w:anchor="_Toc187645377" w:history="1">
        <w:r w:rsidR="00A351B3" w:rsidRPr="00F80DB8">
          <w:rPr>
            <w:rStyle w:val="a3"/>
            <w:noProof/>
          </w:rPr>
          <w:t>Конкурент (Владивосток), 10.01.2025, Уже в феврале. Новую индексацию пенсий обсуждают власти</w:t>
        </w:r>
        <w:r w:rsidR="00A351B3">
          <w:rPr>
            <w:noProof/>
            <w:webHidden/>
          </w:rPr>
          <w:tab/>
        </w:r>
        <w:r w:rsidR="00A351B3">
          <w:rPr>
            <w:noProof/>
            <w:webHidden/>
          </w:rPr>
          <w:fldChar w:fldCharType="begin"/>
        </w:r>
        <w:r w:rsidR="00A351B3">
          <w:rPr>
            <w:noProof/>
            <w:webHidden/>
          </w:rPr>
          <w:instrText xml:space="preserve"> PAGEREF _Toc187645377 \h </w:instrText>
        </w:r>
        <w:r w:rsidR="00A351B3">
          <w:rPr>
            <w:noProof/>
            <w:webHidden/>
          </w:rPr>
        </w:r>
        <w:r w:rsidR="00A351B3">
          <w:rPr>
            <w:noProof/>
            <w:webHidden/>
          </w:rPr>
          <w:fldChar w:fldCharType="separate"/>
        </w:r>
        <w:r w:rsidR="00A351B3">
          <w:rPr>
            <w:noProof/>
            <w:webHidden/>
          </w:rPr>
          <w:t>40</w:t>
        </w:r>
        <w:r w:rsidR="00A351B3">
          <w:rPr>
            <w:noProof/>
            <w:webHidden/>
          </w:rPr>
          <w:fldChar w:fldCharType="end"/>
        </w:r>
      </w:hyperlink>
    </w:p>
    <w:p w14:paraId="37405FC5" w14:textId="38ECF514" w:rsidR="00A351B3" w:rsidRDefault="00F77396">
      <w:pPr>
        <w:pStyle w:val="31"/>
        <w:rPr>
          <w:rFonts w:ascii="Calibri" w:hAnsi="Calibri"/>
          <w:kern w:val="2"/>
        </w:rPr>
      </w:pPr>
      <w:hyperlink w:anchor="_Toc187645378" w:history="1">
        <w:r w:rsidR="00A351B3" w:rsidRPr="00F80DB8">
          <w:rPr>
            <w:rStyle w:val="a3"/>
          </w:rPr>
          <w:t>В феврале текущего года власти проведут дополнительную индексацию пенсий с учетом реально сложившейся инфляции по итогам 2024 г.</w:t>
        </w:r>
        <w:r w:rsidR="00A351B3">
          <w:rPr>
            <w:webHidden/>
          </w:rPr>
          <w:tab/>
        </w:r>
        <w:r w:rsidR="00A351B3">
          <w:rPr>
            <w:webHidden/>
          </w:rPr>
          <w:fldChar w:fldCharType="begin"/>
        </w:r>
        <w:r w:rsidR="00A351B3">
          <w:rPr>
            <w:webHidden/>
          </w:rPr>
          <w:instrText xml:space="preserve"> PAGEREF _Toc187645378 \h </w:instrText>
        </w:r>
        <w:r w:rsidR="00A351B3">
          <w:rPr>
            <w:webHidden/>
          </w:rPr>
        </w:r>
        <w:r w:rsidR="00A351B3">
          <w:rPr>
            <w:webHidden/>
          </w:rPr>
          <w:fldChar w:fldCharType="separate"/>
        </w:r>
        <w:r w:rsidR="00A351B3">
          <w:rPr>
            <w:webHidden/>
          </w:rPr>
          <w:t>40</w:t>
        </w:r>
        <w:r w:rsidR="00A351B3">
          <w:rPr>
            <w:webHidden/>
          </w:rPr>
          <w:fldChar w:fldCharType="end"/>
        </w:r>
      </w:hyperlink>
    </w:p>
    <w:p w14:paraId="3BA6D5D1" w14:textId="3897112B" w:rsidR="00A351B3" w:rsidRDefault="00F77396">
      <w:pPr>
        <w:pStyle w:val="21"/>
        <w:tabs>
          <w:tab w:val="right" w:leader="dot" w:pos="9061"/>
        </w:tabs>
        <w:rPr>
          <w:rFonts w:ascii="Calibri" w:hAnsi="Calibri"/>
          <w:noProof/>
          <w:kern w:val="2"/>
        </w:rPr>
      </w:pPr>
      <w:hyperlink w:anchor="_Toc187645379" w:history="1">
        <w:r w:rsidR="00A351B3" w:rsidRPr="00F80DB8">
          <w:rPr>
            <w:rStyle w:val="a3"/>
            <w:noProof/>
          </w:rPr>
          <w:t>PRIMPRESS (Владивосток), 13.01.2025, Пенсии решено повысить еще на 20%. Пенсионерам объявили о неожиданном сюрпризе</w:t>
        </w:r>
        <w:r w:rsidR="00A351B3">
          <w:rPr>
            <w:noProof/>
            <w:webHidden/>
          </w:rPr>
          <w:tab/>
        </w:r>
        <w:r w:rsidR="00A351B3">
          <w:rPr>
            <w:noProof/>
            <w:webHidden/>
          </w:rPr>
          <w:fldChar w:fldCharType="begin"/>
        </w:r>
        <w:r w:rsidR="00A351B3">
          <w:rPr>
            <w:noProof/>
            <w:webHidden/>
          </w:rPr>
          <w:instrText xml:space="preserve"> PAGEREF _Toc187645379 \h </w:instrText>
        </w:r>
        <w:r w:rsidR="00A351B3">
          <w:rPr>
            <w:noProof/>
            <w:webHidden/>
          </w:rPr>
        </w:r>
        <w:r w:rsidR="00A351B3">
          <w:rPr>
            <w:noProof/>
            <w:webHidden/>
          </w:rPr>
          <w:fldChar w:fldCharType="separate"/>
        </w:r>
        <w:r w:rsidR="00A351B3">
          <w:rPr>
            <w:noProof/>
            <w:webHidden/>
          </w:rPr>
          <w:t>41</w:t>
        </w:r>
        <w:r w:rsidR="00A351B3">
          <w:rPr>
            <w:noProof/>
            <w:webHidden/>
          </w:rPr>
          <w:fldChar w:fldCharType="end"/>
        </w:r>
      </w:hyperlink>
    </w:p>
    <w:p w14:paraId="0A65972F" w14:textId="1E97D0F3" w:rsidR="00A351B3" w:rsidRDefault="00F77396">
      <w:pPr>
        <w:pStyle w:val="31"/>
        <w:rPr>
          <w:rFonts w:ascii="Calibri" w:hAnsi="Calibri"/>
          <w:kern w:val="2"/>
        </w:rPr>
      </w:pPr>
      <w:hyperlink w:anchor="_Toc187645380" w:history="1">
        <w:r w:rsidR="00A351B3" w:rsidRPr="00F80DB8">
          <w:rPr>
            <w:rStyle w:val="a3"/>
          </w:rPr>
          <w:t>Пенсионеров обрадовали новой большой прибавкой к пенсии, которую начислят практически всем пожилым. Ее размер в целом составит порядка 20 процентов или даже больше. А средний размер пенсии превысит 25 тысяч рублей. Об этом рассказал пенсионный эксперт Сергей Власов, сообщает PRIMPRESS.</w:t>
        </w:r>
        <w:r w:rsidR="00A351B3">
          <w:rPr>
            <w:webHidden/>
          </w:rPr>
          <w:tab/>
        </w:r>
        <w:r w:rsidR="00A351B3">
          <w:rPr>
            <w:webHidden/>
          </w:rPr>
          <w:fldChar w:fldCharType="begin"/>
        </w:r>
        <w:r w:rsidR="00A351B3">
          <w:rPr>
            <w:webHidden/>
          </w:rPr>
          <w:instrText xml:space="preserve"> PAGEREF _Toc187645380 \h </w:instrText>
        </w:r>
        <w:r w:rsidR="00A351B3">
          <w:rPr>
            <w:webHidden/>
          </w:rPr>
        </w:r>
        <w:r w:rsidR="00A351B3">
          <w:rPr>
            <w:webHidden/>
          </w:rPr>
          <w:fldChar w:fldCharType="separate"/>
        </w:r>
        <w:r w:rsidR="00A351B3">
          <w:rPr>
            <w:webHidden/>
          </w:rPr>
          <w:t>41</w:t>
        </w:r>
        <w:r w:rsidR="00A351B3">
          <w:rPr>
            <w:webHidden/>
          </w:rPr>
          <w:fldChar w:fldCharType="end"/>
        </w:r>
      </w:hyperlink>
    </w:p>
    <w:p w14:paraId="76659AE5" w14:textId="7958307C" w:rsidR="00A351B3" w:rsidRDefault="00F77396">
      <w:pPr>
        <w:pStyle w:val="21"/>
        <w:tabs>
          <w:tab w:val="right" w:leader="dot" w:pos="9061"/>
        </w:tabs>
        <w:rPr>
          <w:rFonts w:ascii="Calibri" w:hAnsi="Calibri"/>
          <w:noProof/>
          <w:kern w:val="2"/>
        </w:rPr>
      </w:pPr>
      <w:hyperlink w:anchor="_Toc187645381" w:history="1">
        <w:r w:rsidR="00A351B3" w:rsidRPr="00F80DB8">
          <w:rPr>
            <w:rStyle w:val="a3"/>
            <w:noProof/>
          </w:rPr>
          <w:t>АБН24, 10.01.2025, В 2025 году подорожают дополнительные пенсионные баллы</w:t>
        </w:r>
        <w:r w:rsidR="00A351B3">
          <w:rPr>
            <w:noProof/>
            <w:webHidden/>
          </w:rPr>
          <w:tab/>
        </w:r>
        <w:r w:rsidR="00A351B3">
          <w:rPr>
            <w:noProof/>
            <w:webHidden/>
          </w:rPr>
          <w:fldChar w:fldCharType="begin"/>
        </w:r>
        <w:r w:rsidR="00A351B3">
          <w:rPr>
            <w:noProof/>
            <w:webHidden/>
          </w:rPr>
          <w:instrText xml:space="preserve"> PAGEREF _Toc187645381 \h </w:instrText>
        </w:r>
        <w:r w:rsidR="00A351B3">
          <w:rPr>
            <w:noProof/>
            <w:webHidden/>
          </w:rPr>
        </w:r>
        <w:r w:rsidR="00A351B3">
          <w:rPr>
            <w:noProof/>
            <w:webHidden/>
          </w:rPr>
          <w:fldChar w:fldCharType="separate"/>
        </w:r>
        <w:r w:rsidR="00A351B3">
          <w:rPr>
            <w:noProof/>
            <w:webHidden/>
          </w:rPr>
          <w:t>41</w:t>
        </w:r>
        <w:r w:rsidR="00A351B3">
          <w:rPr>
            <w:noProof/>
            <w:webHidden/>
          </w:rPr>
          <w:fldChar w:fldCharType="end"/>
        </w:r>
      </w:hyperlink>
    </w:p>
    <w:p w14:paraId="32F44591" w14:textId="03755164" w:rsidR="00A351B3" w:rsidRDefault="00F77396">
      <w:pPr>
        <w:pStyle w:val="31"/>
        <w:rPr>
          <w:rFonts w:ascii="Calibri" w:hAnsi="Calibri"/>
          <w:kern w:val="2"/>
        </w:rPr>
      </w:pPr>
      <w:hyperlink w:anchor="_Toc187645382" w:history="1">
        <w:r w:rsidR="00A351B3" w:rsidRPr="00F80DB8">
          <w:rPr>
            <w:rStyle w:val="a3"/>
          </w:rPr>
          <w:t>Россиянам, которым не хватает баллов до минимальной пенсии, напомнили, что их можно докупить. Однако есть несколько нюансов. Ежегодно можно приобрести только определенное количество баллов. И это не дешевое удовольствие. Сумма определяется как 22% от уровня минимальной заработной платы и каждый год растет следом за изменениями в МРОТ.</w:t>
        </w:r>
        <w:r w:rsidR="00A351B3">
          <w:rPr>
            <w:webHidden/>
          </w:rPr>
          <w:tab/>
        </w:r>
        <w:r w:rsidR="00A351B3">
          <w:rPr>
            <w:webHidden/>
          </w:rPr>
          <w:fldChar w:fldCharType="begin"/>
        </w:r>
        <w:r w:rsidR="00A351B3">
          <w:rPr>
            <w:webHidden/>
          </w:rPr>
          <w:instrText xml:space="preserve"> PAGEREF _Toc187645382 \h </w:instrText>
        </w:r>
        <w:r w:rsidR="00A351B3">
          <w:rPr>
            <w:webHidden/>
          </w:rPr>
        </w:r>
        <w:r w:rsidR="00A351B3">
          <w:rPr>
            <w:webHidden/>
          </w:rPr>
          <w:fldChar w:fldCharType="separate"/>
        </w:r>
        <w:r w:rsidR="00A351B3">
          <w:rPr>
            <w:webHidden/>
          </w:rPr>
          <w:t>41</w:t>
        </w:r>
        <w:r w:rsidR="00A351B3">
          <w:rPr>
            <w:webHidden/>
          </w:rPr>
          <w:fldChar w:fldCharType="end"/>
        </w:r>
      </w:hyperlink>
    </w:p>
    <w:p w14:paraId="601DA79C" w14:textId="2C2BE5E5" w:rsidR="00A351B3" w:rsidRDefault="00F77396">
      <w:pPr>
        <w:pStyle w:val="21"/>
        <w:tabs>
          <w:tab w:val="right" w:leader="dot" w:pos="9061"/>
        </w:tabs>
        <w:rPr>
          <w:rFonts w:ascii="Calibri" w:hAnsi="Calibri"/>
          <w:noProof/>
          <w:kern w:val="2"/>
        </w:rPr>
      </w:pPr>
      <w:hyperlink w:anchor="_Toc187645383" w:history="1">
        <w:r w:rsidR="00A351B3" w:rsidRPr="00F80DB8">
          <w:rPr>
            <w:rStyle w:val="a3"/>
            <w:noProof/>
          </w:rPr>
          <w:t>DEITA.ru (Владивосток), 10.01.2025, Кому и на сколько поднимут пенсии в 2025 году</w:t>
        </w:r>
        <w:r w:rsidR="00A351B3">
          <w:rPr>
            <w:noProof/>
            <w:webHidden/>
          </w:rPr>
          <w:tab/>
        </w:r>
        <w:r w:rsidR="00A351B3">
          <w:rPr>
            <w:noProof/>
            <w:webHidden/>
          </w:rPr>
          <w:fldChar w:fldCharType="begin"/>
        </w:r>
        <w:r w:rsidR="00A351B3">
          <w:rPr>
            <w:noProof/>
            <w:webHidden/>
          </w:rPr>
          <w:instrText xml:space="preserve"> PAGEREF _Toc187645383 \h </w:instrText>
        </w:r>
        <w:r w:rsidR="00A351B3">
          <w:rPr>
            <w:noProof/>
            <w:webHidden/>
          </w:rPr>
        </w:r>
        <w:r w:rsidR="00A351B3">
          <w:rPr>
            <w:noProof/>
            <w:webHidden/>
          </w:rPr>
          <w:fldChar w:fldCharType="separate"/>
        </w:r>
        <w:r w:rsidR="00A351B3">
          <w:rPr>
            <w:noProof/>
            <w:webHidden/>
          </w:rPr>
          <w:t>42</w:t>
        </w:r>
        <w:r w:rsidR="00A351B3">
          <w:rPr>
            <w:noProof/>
            <w:webHidden/>
          </w:rPr>
          <w:fldChar w:fldCharType="end"/>
        </w:r>
      </w:hyperlink>
    </w:p>
    <w:p w14:paraId="6CB40700" w14:textId="25449C80" w:rsidR="00A351B3" w:rsidRDefault="00F77396">
      <w:pPr>
        <w:pStyle w:val="31"/>
        <w:rPr>
          <w:rFonts w:ascii="Calibri" w:hAnsi="Calibri"/>
          <w:kern w:val="2"/>
        </w:rPr>
      </w:pPr>
      <w:hyperlink w:anchor="_Toc187645384" w:history="1">
        <w:r w:rsidR="00A351B3" w:rsidRPr="00F80DB8">
          <w:rPr>
            <w:rStyle w:val="a3"/>
          </w:rPr>
          <w:t>В новом году россиян ожидает повышение всех видов пенсий. Об этом рассказали эксперты в сфере пенсионного обеспечения, сообщает ИА DEITA.RU. 1 января в России на 7,3% проиндексировали страховые пенсии работающих и неработающих пенсионеров. В феврале пройдет дополнительная индексация выплаты до уровня фактической инфляции за 2024 год. Правительство определит объем прибавки в середине января.</w:t>
        </w:r>
        <w:r w:rsidR="00A351B3">
          <w:rPr>
            <w:webHidden/>
          </w:rPr>
          <w:tab/>
        </w:r>
        <w:r w:rsidR="00A351B3">
          <w:rPr>
            <w:webHidden/>
          </w:rPr>
          <w:fldChar w:fldCharType="begin"/>
        </w:r>
        <w:r w:rsidR="00A351B3">
          <w:rPr>
            <w:webHidden/>
          </w:rPr>
          <w:instrText xml:space="preserve"> PAGEREF _Toc187645384 \h </w:instrText>
        </w:r>
        <w:r w:rsidR="00A351B3">
          <w:rPr>
            <w:webHidden/>
          </w:rPr>
        </w:r>
        <w:r w:rsidR="00A351B3">
          <w:rPr>
            <w:webHidden/>
          </w:rPr>
          <w:fldChar w:fldCharType="separate"/>
        </w:r>
        <w:r w:rsidR="00A351B3">
          <w:rPr>
            <w:webHidden/>
          </w:rPr>
          <w:t>42</w:t>
        </w:r>
        <w:r w:rsidR="00A351B3">
          <w:rPr>
            <w:webHidden/>
          </w:rPr>
          <w:fldChar w:fldCharType="end"/>
        </w:r>
      </w:hyperlink>
    </w:p>
    <w:p w14:paraId="517D8A74" w14:textId="7172DDEB" w:rsidR="00A351B3" w:rsidRDefault="00F77396">
      <w:pPr>
        <w:pStyle w:val="21"/>
        <w:tabs>
          <w:tab w:val="right" w:leader="dot" w:pos="9061"/>
        </w:tabs>
        <w:rPr>
          <w:rFonts w:ascii="Calibri" w:hAnsi="Calibri"/>
          <w:noProof/>
          <w:kern w:val="2"/>
        </w:rPr>
      </w:pPr>
      <w:hyperlink w:anchor="_Toc187645385" w:history="1">
        <w:r w:rsidR="00A351B3" w:rsidRPr="00F80DB8">
          <w:rPr>
            <w:rStyle w:val="a3"/>
            <w:noProof/>
          </w:rPr>
          <w:t>DEITA.ru (Владивосток), 10.01.2025, До какой суммы вырастет пенсия по старости в 2025 году</w:t>
        </w:r>
        <w:r w:rsidR="00A351B3">
          <w:rPr>
            <w:noProof/>
            <w:webHidden/>
          </w:rPr>
          <w:tab/>
        </w:r>
        <w:r w:rsidR="00A351B3">
          <w:rPr>
            <w:noProof/>
            <w:webHidden/>
          </w:rPr>
          <w:fldChar w:fldCharType="begin"/>
        </w:r>
        <w:r w:rsidR="00A351B3">
          <w:rPr>
            <w:noProof/>
            <w:webHidden/>
          </w:rPr>
          <w:instrText xml:space="preserve"> PAGEREF _Toc187645385 \h </w:instrText>
        </w:r>
        <w:r w:rsidR="00A351B3">
          <w:rPr>
            <w:noProof/>
            <w:webHidden/>
          </w:rPr>
        </w:r>
        <w:r w:rsidR="00A351B3">
          <w:rPr>
            <w:noProof/>
            <w:webHidden/>
          </w:rPr>
          <w:fldChar w:fldCharType="separate"/>
        </w:r>
        <w:r w:rsidR="00A351B3">
          <w:rPr>
            <w:noProof/>
            <w:webHidden/>
          </w:rPr>
          <w:t>42</w:t>
        </w:r>
        <w:r w:rsidR="00A351B3">
          <w:rPr>
            <w:noProof/>
            <w:webHidden/>
          </w:rPr>
          <w:fldChar w:fldCharType="end"/>
        </w:r>
      </w:hyperlink>
    </w:p>
    <w:p w14:paraId="58355CEE" w14:textId="47870F2A" w:rsidR="00A351B3" w:rsidRDefault="00F77396">
      <w:pPr>
        <w:pStyle w:val="31"/>
        <w:rPr>
          <w:rFonts w:ascii="Calibri" w:hAnsi="Calibri"/>
          <w:kern w:val="2"/>
        </w:rPr>
      </w:pPr>
      <w:hyperlink w:anchor="_Toc187645386" w:history="1">
        <w:r w:rsidR="00A351B3" w:rsidRPr="00F80DB8">
          <w:rPr>
            <w:rStyle w:val="a3"/>
          </w:rPr>
          <w:t>Средний размер страховой пенсии по старости в 2025 году увеличится до 24 тысяч рублей. Об этом рассказала эксперт Президентской академии Марина Солодовникова, сообщает ИА DEITA.RU. Согласно ее подсчетам, индексация пенсии затронет около 42 миллионов пенсионеров. Также эксперт отметила, что с этого года возвращается индексация выплат для работающих пенсионеров. Важно, что индексацию применят к размеру страховой пенсии.</w:t>
        </w:r>
        <w:r w:rsidR="00A351B3">
          <w:rPr>
            <w:webHidden/>
          </w:rPr>
          <w:tab/>
        </w:r>
        <w:r w:rsidR="00A351B3">
          <w:rPr>
            <w:webHidden/>
          </w:rPr>
          <w:fldChar w:fldCharType="begin"/>
        </w:r>
        <w:r w:rsidR="00A351B3">
          <w:rPr>
            <w:webHidden/>
          </w:rPr>
          <w:instrText xml:space="preserve"> PAGEREF _Toc187645386 \h </w:instrText>
        </w:r>
        <w:r w:rsidR="00A351B3">
          <w:rPr>
            <w:webHidden/>
          </w:rPr>
        </w:r>
        <w:r w:rsidR="00A351B3">
          <w:rPr>
            <w:webHidden/>
          </w:rPr>
          <w:fldChar w:fldCharType="separate"/>
        </w:r>
        <w:r w:rsidR="00A351B3">
          <w:rPr>
            <w:webHidden/>
          </w:rPr>
          <w:t>42</w:t>
        </w:r>
        <w:r w:rsidR="00A351B3">
          <w:rPr>
            <w:webHidden/>
          </w:rPr>
          <w:fldChar w:fldCharType="end"/>
        </w:r>
      </w:hyperlink>
    </w:p>
    <w:p w14:paraId="123AF9AB" w14:textId="2D678BC8" w:rsidR="00A351B3" w:rsidRDefault="00F77396">
      <w:pPr>
        <w:pStyle w:val="21"/>
        <w:tabs>
          <w:tab w:val="right" w:leader="dot" w:pos="9061"/>
        </w:tabs>
        <w:rPr>
          <w:rFonts w:ascii="Calibri" w:hAnsi="Calibri"/>
          <w:noProof/>
          <w:kern w:val="2"/>
        </w:rPr>
      </w:pPr>
      <w:hyperlink w:anchor="_Toc187645387" w:history="1">
        <w:r w:rsidR="00A351B3" w:rsidRPr="00F80DB8">
          <w:rPr>
            <w:rStyle w:val="a3"/>
            <w:noProof/>
          </w:rPr>
          <w:t>Пенсия.pro, 10.01.2025, Светлана ЗАГОРОДНЕВА, Как вырастут пенсии в 2025 году</w:t>
        </w:r>
        <w:r w:rsidR="00A351B3">
          <w:rPr>
            <w:noProof/>
            <w:webHidden/>
          </w:rPr>
          <w:tab/>
        </w:r>
        <w:r w:rsidR="00A351B3">
          <w:rPr>
            <w:noProof/>
            <w:webHidden/>
          </w:rPr>
          <w:fldChar w:fldCharType="begin"/>
        </w:r>
        <w:r w:rsidR="00A351B3">
          <w:rPr>
            <w:noProof/>
            <w:webHidden/>
          </w:rPr>
          <w:instrText xml:space="preserve"> PAGEREF _Toc187645387 \h </w:instrText>
        </w:r>
        <w:r w:rsidR="00A351B3">
          <w:rPr>
            <w:noProof/>
            <w:webHidden/>
          </w:rPr>
        </w:r>
        <w:r w:rsidR="00A351B3">
          <w:rPr>
            <w:noProof/>
            <w:webHidden/>
          </w:rPr>
          <w:fldChar w:fldCharType="separate"/>
        </w:r>
        <w:r w:rsidR="00A351B3">
          <w:rPr>
            <w:noProof/>
            <w:webHidden/>
          </w:rPr>
          <w:t>43</w:t>
        </w:r>
        <w:r w:rsidR="00A351B3">
          <w:rPr>
            <w:noProof/>
            <w:webHidden/>
          </w:rPr>
          <w:fldChar w:fldCharType="end"/>
        </w:r>
      </w:hyperlink>
    </w:p>
    <w:p w14:paraId="7B88DB7A" w14:textId="7B258F04" w:rsidR="00A351B3" w:rsidRDefault="00F77396">
      <w:pPr>
        <w:pStyle w:val="31"/>
        <w:rPr>
          <w:rFonts w:ascii="Calibri" w:hAnsi="Calibri"/>
          <w:kern w:val="2"/>
        </w:rPr>
      </w:pPr>
      <w:hyperlink w:anchor="_Toc187645388" w:history="1">
        <w:r w:rsidR="00A351B3" w:rsidRPr="00F80DB8">
          <w:rPr>
            <w:rStyle w:val="a3"/>
          </w:rPr>
          <w:t>В 2025 году всем пенсионерам увеличат выплаты, но размер повышения зависит от того, к какой категории относится ее получатель. Максимальная индексация ждет социальные пенсии, военных тоже не обделят. Но главное, с этого года возобновится индексация для работающих пенсионеров. Объясняем важные детали.</w:t>
        </w:r>
        <w:r w:rsidR="00A351B3">
          <w:rPr>
            <w:webHidden/>
          </w:rPr>
          <w:tab/>
        </w:r>
        <w:r w:rsidR="00A351B3">
          <w:rPr>
            <w:webHidden/>
          </w:rPr>
          <w:fldChar w:fldCharType="begin"/>
        </w:r>
        <w:r w:rsidR="00A351B3">
          <w:rPr>
            <w:webHidden/>
          </w:rPr>
          <w:instrText xml:space="preserve"> PAGEREF _Toc187645388 \h </w:instrText>
        </w:r>
        <w:r w:rsidR="00A351B3">
          <w:rPr>
            <w:webHidden/>
          </w:rPr>
        </w:r>
        <w:r w:rsidR="00A351B3">
          <w:rPr>
            <w:webHidden/>
          </w:rPr>
          <w:fldChar w:fldCharType="separate"/>
        </w:r>
        <w:r w:rsidR="00A351B3">
          <w:rPr>
            <w:webHidden/>
          </w:rPr>
          <w:t>43</w:t>
        </w:r>
        <w:r w:rsidR="00A351B3">
          <w:rPr>
            <w:webHidden/>
          </w:rPr>
          <w:fldChar w:fldCharType="end"/>
        </w:r>
      </w:hyperlink>
    </w:p>
    <w:p w14:paraId="4C58C6AA" w14:textId="1D1D736E" w:rsidR="00A351B3" w:rsidRDefault="00F77396">
      <w:pPr>
        <w:pStyle w:val="21"/>
        <w:tabs>
          <w:tab w:val="right" w:leader="dot" w:pos="9061"/>
        </w:tabs>
        <w:rPr>
          <w:rFonts w:ascii="Calibri" w:hAnsi="Calibri"/>
          <w:noProof/>
          <w:kern w:val="2"/>
        </w:rPr>
      </w:pPr>
      <w:hyperlink w:anchor="_Toc187645389" w:history="1">
        <w:r w:rsidR="00A351B3" w:rsidRPr="00F80DB8">
          <w:rPr>
            <w:rStyle w:val="a3"/>
            <w:noProof/>
          </w:rPr>
          <w:t>РИА Новости, 10.01.2025, В ГД предложили начислять больше пенсионных баллов за декрет, учитывая зарплату родителя</w:t>
        </w:r>
        <w:r w:rsidR="00A351B3">
          <w:rPr>
            <w:noProof/>
            <w:webHidden/>
          </w:rPr>
          <w:tab/>
        </w:r>
        <w:r w:rsidR="00A351B3">
          <w:rPr>
            <w:noProof/>
            <w:webHidden/>
          </w:rPr>
          <w:fldChar w:fldCharType="begin"/>
        </w:r>
        <w:r w:rsidR="00A351B3">
          <w:rPr>
            <w:noProof/>
            <w:webHidden/>
          </w:rPr>
          <w:instrText xml:space="preserve"> PAGEREF _Toc187645389 \h </w:instrText>
        </w:r>
        <w:r w:rsidR="00A351B3">
          <w:rPr>
            <w:noProof/>
            <w:webHidden/>
          </w:rPr>
        </w:r>
        <w:r w:rsidR="00A351B3">
          <w:rPr>
            <w:noProof/>
            <w:webHidden/>
          </w:rPr>
          <w:fldChar w:fldCharType="separate"/>
        </w:r>
        <w:r w:rsidR="00A351B3">
          <w:rPr>
            <w:noProof/>
            <w:webHidden/>
          </w:rPr>
          <w:t>45</w:t>
        </w:r>
        <w:r w:rsidR="00A351B3">
          <w:rPr>
            <w:noProof/>
            <w:webHidden/>
          </w:rPr>
          <w:fldChar w:fldCharType="end"/>
        </w:r>
      </w:hyperlink>
    </w:p>
    <w:p w14:paraId="04CA3E9B" w14:textId="5131CE7F" w:rsidR="00A351B3" w:rsidRDefault="00F77396">
      <w:pPr>
        <w:pStyle w:val="31"/>
        <w:rPr>
          <w:rFonts w:ascii="Calibri" w:hAnsi="Calibri"/>
          <w:kern w:val="2"/>
        </w:rPr>
      </w:pPr>
      <w:hyperlink w:anchor="_Toc187645390" w:history="1">
        <w:r w:rsidR="00A351B3" w:rsidRPr="00F80DB8">
          <w:rPr>
            <w:rStyle w:val="a3"/>
          </w:rPr>
          <w:t>Первый зампред комитета Госдумы по просвещению Яна Лантратова («Справедливая Россия - За правду») направила обращение министру труда Антону Котякову с предложением изменить порядок начисления пенсионных баллов за уход за детьми, учитывая доход родителя до ухода в декрет, документ имеется в распоряжении РИА Новости.</w:t>
        </w:r>
        <w:r w:rsidR="00A351B3">
          <w:rPr>
            <w:webHidden/>
          </w:rPr>
          <w:tab/>
        </w:r>
        <w:r w:rsidR="00A351B3">
          <w:rPr>
            <w:webHidden/>
          </w:rPr>
          <w:fldChar w:fldCharType="begin"/>
        </w:r>
        <w:r w:rsidR="00A351B3">
          <w:rPr>
            <w:webHidden/>
          </w:rPr>
          <w:instrText xml:space="preserve"> PAGEREF _Toc187645390 \h </w:instrText>
        </w:r>
        <w:r w:rsidR="00A351B3">
          <w:rPr>
            <w:webHidden/>
          </w:rPr>
        </w:r>
        <w:r w:rsidR="00A351B3">
          <w:rPr>
            <w:webHidden/>
          </w:rPr>
          <w:fldChar w:fldCharType="separate"/>
        </w:r>
        <w:r w:rsidR="00A351B3">
          <w:rPr>
            <w:webHidden/>
          </w:rPr>
          <w:t>45</w:t>
        </w:r>
        <w:r w:rsidR="00A351B3">
          <w:rPr>
            <w:webHidden/>
          </w:rPr>
          <w:fldChar w:fldCharType="end"/>
        </w:r>
      </w:hyperlink>
    </w:p>
    <w:p w14:paraId="5DD0616D" w14:textId="0B3E7FA3" w:rsidR="00A351B3" w:rsidRDefault="00F77396">
      <w:pPr>
        <w:pStyle w:val="12"/>
        <w:tabs>
          <w:tab w:val="right" w:leader="dot" w:pos="9061"/>
        </w:tabs>
        <w:rPr>
          <w:rFonts w:ascii="Calibri" w:hAnsi="Calibri"/>
          <w:b w:val="0"/>
          <w:noProof/>
          <w:kern w:val="2"/>
          <w:sz w:val="24"/>
        </w:rPr>
      </w:pPr>
      <w:hyperlink w:anchor="_Toc187645391" w:history="1">
        <w:r w:rsidR="00A351B3" w:rsidRPr="00F80DB8">
          <w:rPr>
            <w:rStyle w:val="a3"/>
            <w:noProof/>
          </w:rPr>
          <w:t>НОВОСТИ МАКРОЭКОНОМИКИ</w:t>
        </w:r>
        <w:r w:rsidR="00A351B3">
          <w:rPr>
            <w:noProof/>
            <w:webHidden/>
          </w:rPr>
          <w:tab/>
        </w:r>
        <w:r w:rsidR="00A351B3">
          <w:rPr>
            <w:noProof/>
            <w:webHidden/>
          </w:rPr>
          <w:fldChar w:fldCharType="begin"/>
        </w:r>
        <w:r w:rsidR="00A351B3">
          <w:rPr>
            <w:noProof/>
            <w:webHidden/>
          </w:rPr>
          <w:instrText xml:space="preserve"> PAGEREF _Toc187645391 \h </w:instrText>
        </w:r>
        <w:r w:rsidR="00A351B3">
          <w:rPr>
            <w:noProof/>
            <w:webHidden/>
          </w:rPr>
        </w:r>
        <w:r w:rsidR="00A351B3">
          <w:rPr>
            <w:noProof/>
            <w:webHidden/>
          </w:rPr>
          <w:fldChar w:fldCharType="separate"/>
        </w:r>
        <w:r w:rsidR="00A351B3">
          <w:rPr>
            <w:noProof/>
            <w:webHidden/>
          </w:rPr>
          <w:t>46</w:t>
        </w:r>
        <w:r w:rsidR="00A351B3">
          <w:rPr>
            <w:noProof/>
            <w:webHidden/>
          </w:rPr>
          <w:fldChar w:fldCharType="end"/>
        </w:r>
      </w:hyperlink>
    </w:p>
    <w:p w14:paraId="1E367761" w14:textId="5753AF11" w:rsidR="00A351B3" w:rsidRDefault="00F77396">
      <w:pPr>
        <w:pStyle w:val="21"/>
        <w:tabs>
          <w:tab w:val="right" w:leader="dot" w:pos="9061"/>
        </w:tabs>
        <w:rPr>
          <w:rFonts w:ascii="Calibri" w:hAnsi="Calibri"/>
          <w:noProof/>
          <w:kern w:val="2"/>
        </w:rPr>
      </w:pPr>
      <w:hyperlink w:anchor="_Toc187645392" w:history="1">
        <w:r w:rsidR="00A351B3" w:rsidRPr="00F80DB8">
          <w:rPr>
            <w:rStyle w:val="a3"/>
            <w:noProof/>
          </w:rPr>
          <w:t>РБК, 10.01.2025, Социальные расходы бюджета в 2025 году окажутся выше планировавшихся</w:t>
        </w:r>
        <w:r w:rsidR="00A351B3">
          <w:rPr>
            <w:noProof/>
            <w:webHidden/>
          </w:rPr>
          <w:tab/>
        </w:r>
        <w:r w:rsidR="00A351B3">
          <w:rPr>
            <w:noProof/>
            <w:webHidden/>
          </w:rPr>
          <w:fldChar w:fldCharType="begin"/>
        </w:r>
        <w:r w:rsidR="00A351B3">
          <w:rPr>
            <w:noProof/>
            <w:webHidden/>
          </w:rPr>
          <w:instrText xml:space="preserve"> PAGEREF _Toc187645392 \h </w:instrText>
        </w:r>
        <w:r w:rsidR="00A351B3">
          <w:rPr>
            <w:noProof/>
            <w:webHidden/>
          </w:rPr>
        </w:r>
        <w:r w:rsidR="00A351B3">
          <w:rPr>
            <w:noProof/>
            <w:webHidden/>
          </w:rPr>
          <w:fldChar w:fldCharType="separate"/>
        </w:r>
        <w:r w:rsidR="00A351B3">
          <w:rPr>
            <w:noProof/>
            <w:webHidden/>
          </w:rPr>
          <w:t>46</w:t>
        </w:r>
        <w:r w:rsidR="00A351B3">
          <w:rPr>
            <w:noProof/>
            <w:webHidden/>
          </w:rPr>
          <w:fldChar w:fldCharType="end"/>
        </w:r>
      </w:hyperlink>
    </w:p>
    <w:p w14:paraId="2A8E837B" w14:textId="4901D2F1" w:rsidR="00A351B3" w:rsidRDefault="00F77396">
      <w:pPr>
        <w:pStyle w:val="31"/>
        <w:rPr>
          <w:rFonts w:ascii="Calibri" w:hAnsi="Calibri"/>
          <w:kern w:val="2"/>
        </w:rPr>
      </w:pPr>
      <w:hyperlink w:anchor="_Toc187645393" w:history="1">
        <w:r w:rsidR="00A351B3" w:rsidRPr="00F80DB8">
          <w:rPr>
            <w:rStyle w:val="a3"/>
          </w:rPr>
          <w:t>Бюджетные расходы на социальную политику в 2025 году будут на 6% выше по сравнению с первоначальными планами, а на оборону, напротив, чуть сократятся. При этом расходы на нацоборону все равно останутся самыми высокими в бюджете.</w:t>
        </w:r>
        <w:r w:rsidR="00A351B3">
          <w:rPr>
            <w:webHidden/>
          </w:rPr>
          <w:tab/>
        </w:r>
        <w:r w:rsidR="00A351B3">
          <w:rPr>
            <w:webHidden/>
          </w:rPr>
          <w:fldChar w:fldCharType="begin"/>
        </w:r>
        <w:r w:rsidR="00A351B3">
          <w:rPr>
            <w:webHidden/>
          </w:rPr>
          <w:instrText xml:space="preserve"> PAGEREF _Toc187645393 \h </w:instrText>
        </w:r>
        <w:r w:rsidR="00A351B3">
          <w:rPr>
            <w:webHidden/>
          </w:rPr>
        </w:r>
        <w:r w:rsidR="00A351B3">
          <w:rPr>
            <w:webHidden/>
          </w:rPr>
          <w:fldChar w:fldCharType="separate"/>
        </w:r>
        <w:r w:rsidR="00A351B3">
          <w:rPr>
            <w:webHidden/>
          </w:rPr>
          <w:t>46</w:t>
        </w:r>
        <w:r w:rsidR="00A351B3">
          <w:rPr>
            <w:webHidden/>
          </w:rPr>
          <w:fldChar w:fldCharType="end"/>
        </w:r>
      </w:hyperlink>
    </w:p>
    <w:p w14:paraId="3856C4D9" w14:textId="1754D8F5" w:rsidR="00A351B3" w:rsidRDefault="00F77396">
      <w:pPr>
        <w:pStyle w:val="21"/>
        <w:tabs>
          <w:tab w:val="right" w:leader="dot" w:pos="9061"/>
        </w:tabs>
        <w:rPr>
          <w:rFonts w:ascii="Calibri" w:hAnsi="Calibri"/>
          <w:noProof/>
          <w:kern w:val="2"/>
        </w:rPr>
      </w:pPr>
      <w:hyperlink w:anchor="_Toc187645394" w:history="1">
        <w:r w:rsidR="00A351B3" w:rsidRPr="00F80DB8">
          <w:rPr>
            <w:rStyle w:val="a3"/>
            <w:noProof/>
          </w:rPr>
          <w:t>Парламентская газета, 10.01.2025, Депутат Нилов: Самозанятым женщинам нужна особая страховка</w:t>
        </w:r>
        <w:r w:rsidR="00A351B3">
          <w:rPr>
            <w:noProof/>
            <w:webHidden/>
          </w:rPr>
          <w:tab/>
        </w:r>
        <w:r w:rsidR="00A351B3">
          <w:rPr>
            <w:noProof/>
            <w:webHidden/>
          </w:rPr>
          <w:fldChar w:fldCharType="begin"/>
        </w:r>
        <w:r w:rsidR="00A351B3">
          <w:rPr>
            <w:noProof/>
            <w:webHidden/>
          </w:rPr>
          <w:instrText xml:space="preserve"> PAGEREF _Toc187645394 \h </w:instrText>
        </w:r>
        <w:r w:rsidR="00A351B3">
          <w:rPr>
            <w:noProof/>
            <w:webHidden/>
          </w:rPr>
        </w:r>
        <w:r w:rsidR="00A351B3">
          <w:rPr>
            <w:noProof/>
            <w:webHidden/>
          </w:rPr>
          <w:fldChar w:fldCharType="separate"/>
        </w:r>
        <w:r w:rsidR="00A351B3">
          <w:rPr>
            <w:noProof/>
            <w:webHidden/>
          </w:rPr>
          <w:t>48</w:t>
        </w:r>
        <w:r w:rsidR="00A351B3">
          <w:rPr>
            <w:noProof/>
            <w:webHidden/>
          </w:rPr>
          <w:fldChar w:fldCharType="end"/>
        </w:r>
      </w:hyperlink>
    </w:p>
    <w:p w14:paraId="73CA9764" w14:textId="7A4DB438" w:rsidR="00A351B3" w:rsidRDefault="00F77396">
      <w:pPr>
        <w:pStyle w:val="31"/>
        <w:rPr>
          <w:rFonts w:ascii="Calibri" w:hAnsi="Calibri"/>
          <w:kern w:val="2"/>
        </w:rPr>
      </w:pPr>
      <w:hyperlink w:anchor="_Toc187645395" w:history="1">
        <w:r w:rsidR="00A351B3" w:rsidRPr="00F80DB8">
          <w:rPr>
            <w:rStyle w:val="a3"/>
          </w:rPr>
          <w:t>Специальный налоговый режим для самозанятых, который ввели в 2019 году, пора совершенствовать ради социальной защиты этой категории граждан. В том числе самозанятых женщин с детьми. Об этом «Парламентской газете» заявил председатель Комитета Госдумы по труду, социальной политике и делам ветеранов Ярослав Нилов.</w:t>
        </w:r>
        <w:r w:rsidR="00A351B3">
          <w:rPr>
            <w:webHidden/>
          </w:rPr>
          <w:tab/>
        </w:r>
        <w:r w:rsidR="00A351B3">
          <w:rPr>
            <w:webHidden/>
          </w:rPr>
          <w:fldChar w:fldCharType="begin"/>
        </w:r>
        <w:r w:rsidR="00A351B3">
          <w:rPr>
            <w:webHidden/>
          </w:rPr>
          <w:instrText xml:space="preserve"> PAGEREF _Toc187645395 \h </w:instrText>
        </w:r>
        <w:r w:rsidR="00A351B3">
          <w:rPr>
            <w:webHidden/>
          </w:rPr>
        </w:r>
        <w:r w:rsidR="00A351B3">
          <w:rPr>
            <w:webHidden/>
          </w:rPr>
          <w:fldChar w:fldCharType="separate"/>
        </w:r>
        <w:r w:rsidR="00A351B3">
          <w:rPr>
            <w:webHidden/>
          </w:rPr>
          <w:t>48</w:t>
        </w:r>
        <w:r w:rsidR="00A351B3">
          <w:rPr>
            <w:webHidden/>
          </w:rPr>
          <w:fldChar w:fldCharType="end"/>
        </w:r>
      </w:hyperlink>
    </w:p>
    <w:p w14:paraId="3E1EBA02" w14:textId="0C270239" w:rsidR="00A351B3" w:rsidRDefault="00F77396">
      <w:pPr>
        <w:pStyle w:val="21"/>
        <w:tabs>
          <w:tab w:val="right" w:leader="dot" w:pos="9061"/>
        </w:tabs>
        <w:rPr>
          <w:rFonts w:ascii="Calibri" w:hAnsi="Calibri"/>
          <w:noProof/>
          <w:kern w:val="2"/>
        </w:rPr>
      </w:pPr>
      <w:hyperlink w:anchor="_Toc187645396" w:history="1">
        <w:r w:rsidR="00A351B3" w:rsidRPr="00F80DB8">
          <w:rPr>
            <w:rStyle w:val="a3"/>
            <w:noProof/>
          </w:rPr>
          <w:t>РИА Новости, 10.01.2025, Ожидания-2025 в экономике России: мягкая посадка в жестких условиях</w:t>
        </w:r>
        <w:r w:rsidR="00A351B3">
          <w:rPr>
            <w:noProof/>
            <w:webHidden/>
          </w:rPr>
          <w:tab/>
        </w:r>
        <w:r w:rsidR="00A351B3">
          <w:rPr>
            <w:noProof/>
            <w:webHidden/>
          </w:rPr>
          <w:fldChar w:fldCharType="begin"/>
        </w:r>
        <w:r w:rsidR="00A351B3">
          <w:rPr>
            <w:noProof/>
            <w:webHidden/>
          </w:rPr>
          <w:instrText xml:space="preserve"> PAGEREF _Toc187645396 \h </w:instrText>
        </w:r>
        <w:r w:rsidR="00A351B3">
          <w:rPr>
            <w:noProof/>
            <w:webHidden/>
          </w:rPr>
        </w:r>
        <w:r w:rsidR="00A351B3">
          <w:rPr>
            <w:noProof/>
            <w:webHidden/>
          </w:rPr>
          <w:fldChar w:fldCharType="separate"/>
        </w:r>
        <w:r w:rsidR="00A351B3">
          <w:rPr>
            <w:noProof/>
            <w:webHidden/>
          </w:rPr>
          <w:t>49</w:t>
        </w:r>
        <w:r w:rsidR="00A351B3">
          <w:rPr>
            <w:noProof/>
            <w:webHidden/>
          </w:rPr>
          <w:fldChar w:fldCharType="end"/>
        </w:r>
      </w:hyperlink>
    </w:p>
    <w:p w14:paraId="3BD2C11C" w14:textId="62F6698F" w:rsidR="00A351B3" w:rsidRDefault="00F77396">
      <w:pPr>
        <w:pStyle w:val="31"/>
        <w:rPr>
          <w:rFonts w:ascii="Calibri" w:hAnsi="Calibri"/>
          <w:kern w:val="2"/>
        </w:rPr>
      </w:pPr>
      <w:hyperlink w:anchor="_Toc187645397" w:history="1">
        <w:r w:rsidR="00A351B3" w:rsidRPr="00F80DB8">
          <w:rPr>
            <w:rStyle w:val="a3"/>
          </w:rPr>
          <w:t>Санкции за десять лет стали настолько обыденными, что уже не входят в число ключевых рисков для российской экономики. В 2025 году перед ней стоят не менее существенные вызовы, но уже в основном внутренние: инфляция, жесткий бюджет и масштабное внедрение цифрового рубля.</w:t>
        </w:r>
        <w:r w:rsidR="00A351B3">
          <w:rPr>
            <w:webHidden/>
          </w:rPr>
          <w:tab/>
        </w:r>
        <w:r w:rsidR="00A351B3">
          <w:rPr>
            <w:webHidden/>
          </w:rPr>
          <w:fldChar w:fldCharType="begin"/>
        </w:r>
        <w:r w:rsidR="00A351B3">
          <w:rPr>
            <w:webHidden/>
          </w:rPr>
          <w:instrText xml:space="preserve"> PAGEREF _Toc187645397 \h </w:instrText>
        </w:r>
        <w:r w:rsidR="00A351B3">
          <w:rPr>
            <w:webHidden/>
          </w:rPr>
        </w:r>
        <w:r w:rsidR="00A351B3">
          <w:rPr>
            <w:webHidden/>
          </w:rPr>
          <w:fldChar w:fldCharType="separate"/>
        </w:r>
        <w:r w:rsidR="00A351B3">
          <w:rPr>
            <w:webHidden/>
          </w:rPr>
          <w:t>49</w:t>
        </w:r>
        <w:r w:rsidR="00A351B3">
          <w:rPr>
            <w:webHidden/>
          </w:rPr>
          <w:fldChar w:fldCharType="end"/>
        </w:r>
      </w:hyperlink>
    </w:p>
    <w:p w14:paraId="1F47159B" w14:textId="40B5E63B" w:rsidR="00A351B3" w:rsidRDefault="00F77396">
      <w:pPr>
        <w:pStyle w:val="21"/>
        <w:tabs>
          <w:tab w:val="right" w:leader="dot" w:pos="9061"/>
        </w:tabs>
        <w:rPr>
          <w:rFonts w:ascii="Calibri" w:hAnsi="Calibri"/>
          <w:noProof/>
          <w:kern w:val="2"/>
        </w:rPr>
      </w:pPr>
      <w:hyperlink w:anchor="_Toc187645398" w:history="1">
        <w:r w:rsidR="00A351B3" w:rsidRPr="00F80DB8">
          <w:rPr>
            <w:rStyle w:val="a3"/>
            <w:noProof/>
          </w:rPr>
          <w:t>РИА Новости, 10.01.2025, Комитет Госдумы по финрынку поддержал введение «периода охлаждения» по потребкредитам</w:t>
        </w:r>
        <w:r w:rsidR="00A351B3">
          <w:rPr>
            <w:noProof/>
            <w:webHidden/>
          </w:rPr>
          <w:tab/>
        </w:r>
        <w:r w:rsidR="00A351B3">
          <w:rPr>
            <w:noProof/>
            <w:webHidden/>
          </w:rPr>
          <w:fldChar w:fldCharType="begin"/>
        </w:r>
        <w:r w:rsidR="00A351B3">
          <w:rPr>
            <w:noProof/>
            <w:webHidden/>
          </w:rPr>
          <w:instrText xml:space="preserve"> PAGEREF _Toc187645398 \h </w:instrText>
        </w:r>
        <w:r w:rsidR="00A351B3">
          <w:rPr>
            <w:noProof/>
            <w:webHidden/>
          </w:rPr>
        </w:r>
        <w:r w:rsidR="00A351B3">
          <w:rPr>
            <w:noProof/>
            <w:webHidden/>
          </w:rPr>
          <w:fldChar w:fldCharType="separate"/>
        </w:r>
        <w:r w:rsidR="00A351B3">
          <w:rPr>
            <w:noProof/>
            <w:webHidden/>
          </w:rPr>
          <w:t>53</w:t>
        </w:r>
        <w:r w:rsidR="00A351B3">
          <w:rPr>
            <w:noProof/>
            <w:webHidden/>
          </w:rPr>
          <w:fldChar w:fldCharType="end"/>
        </w:r>
      </w:hyperlink>
    </w:p>
    <w:p w14:paraId="0514AB43" w14:textId="70CB038B" w:rsidR="00A351B3" w:rsidRDefault="00F77396">
      <w:pPr>
        <w:pStyle w:val="31"/>
        <w:rPr>
          <w:rFonts w:ascii="Calibri" w:hAnsi="Calibri"/>
          <w:kern w:val="2"/>
        </w:rPr>
      </w:pPr>
      <w:hyperlink w:anchor="_Toc187645399" w:history="1">
        <w:r w:rsidR="00A351B3" w:rsidRPr="00F80DB8">
          <w:rPr>
            <w:rStyle w:val="a3"/>
          </w:rPr>
          <w:t>Комитет Госдумы по финансовому рынку рекомендовал принять в первом чтении законопроект о введении «периода охлаждения» по потребительским кредитам и займам в целях защиты граждан от финансовых мошенников. На рассмотрение Думы документ планируется вынести 14 января, а на поправки к нему отвести один день.</w:t>
        </w:r>
        <w:r w:rsidR="00A351B3">
          <w:rPr>
            <w:webHidden/>
          </w:rPr>
          <w:tab/>
        </w:r>
        <w:r w:rsidR="00A351B3">
          <w:rPr>
            <w:webHidden/>
          </w:rPr>
          <w:fldChar w:fldCharType="begin"/>
        </w:r>
        <w:r w:rsidR="00A351B3">
          <w:rPr>
            <w:webHidden/>
          </w:rPr>
          <w:instrText xml:space="preserve"> PAGEREF _Toc187645399 \h </w:instrText>
        </w:r>
        <w:r w:rsidR="00A351B3">
          <w:rPr>
            <w:webHidden/>
          </w:rPr>
        </w:r>
        <w:r w:rsidR="00A351B3">
          <w:rPr>
            <w:webHidden/>
          </w:rPr>
          <w:fldChar w:fldCharType="separate"/>
        </w:r>
        <w:r w:rsidR="00A351B3">
          <w:rPr>
            <w:webHidden/>
          </w:rPr>
          <w:t>53</w:t>
        </w:r>
        <w:r w:rsidR="00A351B3">
          <w:rPr>
            <w:webHidden/>
          </w:rPr>
          <w:fldChar w:fldCharType="end"/>
        </w:r>
      </w:hyperlink>
    </w:p>
    <w:p w14:paraId="04FAD58D" w14:textId="79F07BC0" w:rsidR="00A351B3" w:rsidRDefault="00F77396">
      <w:pPr>
        <w:pStyle w:val="21"/>
        <w:tabs>
          <w:tab w:val="right" w:leader="dot" w:pos="9061"/>
        </w:tabs>
        <w:rPr>
          <w:rFonts w:ascii="Calibri" w:hAnsi="Calibri"/>
          <w:noProof/>
          <w:kern w:val="2"/>
        </w:rPr>
      </w:pPr>
      <w:hyperlink w:anchor="_Toc187645400" w:history="1">
        <w:r w:rsidR="00A351B3" w:rsidRPr="00F80DB8">
          <w:rPr>
            <w:rStyle w:val="a3"/>
            <w:noProof/>
          </w:rPr>
          <w:t>Коммерсантъ, 13.01.2025, Юлия ПОСЛАВСКАЯ, Не на жизнь, а на ставку. Страховые компании вступили в конкурентную борьбу с банками</w:t>
        </w:r>
        <w:r w:rsidR="00A351B3">
          <w:rPr>
            <w:noProof/>
            <w:webHidden/>
          </w:rPr>
          <w:tab/>
        </w:r>
        <w:r w:rsidR="00A351B3">
          <w:rPr>
            <w:noProof/>
            <w:webHidden/>
          </w:rPr>
          <w:fldChar w:fldCharType="begin"/>
        </w:r>
        <w:r w:rsidR="00A351B3">
          <w:rPr>
            <w:noProof/>
            <w:webHidden/>
          </w:rPr>
          <w:instrText xml:space="preserve"> PAGEREF _Toc187645400 \h </w:instrText>
        </w:r>
        <w:r w:rsidR="00A351B3">
          <w:rPr>
            <w:noProof/>
            <w:webHidden/>
          </w:rPr>
        </w:r>
        <w:r w:rsidR="00A351B3">
          <w:rPr>
            <w:noProof/>
            <w:webHidden/>
          </w:rPr>
          <w:fldChar w:fldCharType="separate"/>
        </w:r>
        <w:r w:rsidR="00A351B3">
          <w:rPr>
            <w:noProof/>
            <w:webHidden/>
          </w:rPr>
          <w:t>54</w:t>
        </w:r>
        <w:r w:rsidR="00A351B3">
          <w:rPr>
            <w:noProof/>
            <w:webHidden/>
          </w:rPr>
          <w:fldChar w:fldCharType="end"/>
        </w:r>
      </w:hyperlink>
    </w:p>
    <w:p w14:paraId="25DF3C25" w14:textId="26E889A0" w:rsidR="00A351B3" w:rsidRDefault="00F77396">
      <w:pPr>
        <w:pStyle w:val="31"/>
        <w:rPr>
          <w:rFonts w:ascii="Calibri" w:hAnsi="Calibri"/>
          <w:kern w:val="2"/>
        </w:rPr>
      </w:pPr>
      <w:hyperlink w:anchor="_Toc187645401" w:history="1">
        <w:r w:rsidR="00A351B3" w:rsidRPr="00F80DB8">
          <w:rPr>
            <w:rStyle w:val="a3"/>
          </w:rPr>
          <w:t>На фоне роста доли краткосрочных договоров страхования жизни объем страхового рынка может значительно увеличиться и преодолеть рубеж в 4 трлн руб. По словам экспертов, страховщики повышают доходность по коротким продуктам, чтобы избежать ухода клиентов в банковские депозиты, доходность по которым растет вслед за ключевой ставкой. Если текущая ситуация сохранится, она приведет к обострению конкуренции с банками и переориентации страховщиков на небанковские каналы продаж.</w:t>
        </w:r>
        <w:r w:rsidR="00A351B3">
          <w:rPr>
            <w:webHidden/>
          </w:rPr>
          <w:tab/>
        </w:r>
        <w:r w:rsidR="00A351B3">
          <w:rPr>
            <w:webHidden/>
          </w:rPr>
          <w:fldChar w:fldCharType="begin"/>
        </w:r>
        <w:r w:rsidR="00A351B3">
          <w:rPr>
            <w:webHidden/>
          </w:rPr>
          <w:instrText xml:space="preserve"> PAGEREF _Toc187645401 \h </w:instrText>
        </w:r>
        <w:r w:rsidR="00A351B3">
          <w:rPr>
            <w:webHidden/>
          </w:rPr>
        </w:r>
        <w:r w:rsidR="00A351B3">
          <w:rPr>
            <w:webHidden/>
          </w:rPr>
          <w:fldChar w:fldCharType="separate"/>
        </w:r>
        <w:r w:rsidR="00A351B3">
          <w:rPr>
            <w:webHidden/>
          </w:rPr>
          <w:t>54</w:t>
        </w:r>
        <w:r w:rsidR="00A351B3">
          <w:rPr>
            <w:webHidden/>
          </w:rPr>
          <w:fldChar w:fldCharType="end"/>
        </w:r>
      </w:hyperlink>
    </w:p>
    <w:p w14:paraId="00131A95" w14:textId="1F3E3757" w:rsidR="00A351B3" w:rsidRDefault="00F77396">
      <w:pPr>
        <w:pStyle w:val="21"/>
        <w:tabs>
          <w:tab w:val="right" w:leader="dot" w:pos="9061"/>
        </w:tabs>
        <w:rPr>
          <w:rFonts w:ascii="Calibri" w:hAnsi="Calibri"/>
          <w:noProof/>
          <w:kern w:val="2"/>
        </w:rPr>
      </w:pPr>
      <w:hyperlink w:anchor="_Toc187645402" w:history="1">
        <w:r w:rsidR="00A351B3" w:rsidRPr="00F80DB8">
          <w:rPr>
            <w:rStyle w:val="a3"/>
            <w:noProof/>
          </w:rPr>
          <w:t>Московская газета, 10.01.2025, Аналитики спрогнозировали темпы роста благосостояния россиян в 2025 году</w:t>
        </w:r>
        <w:r w:rsidR="00A351B3">
          <w:rPr>
            <w:noProof/>
            <w:webHidden/>
          </w:rPr>
          <w:tab/>
        </w:r>
        <w:r w:rsidR="00A351B3">
          <w:rPr>
            <w:noProof/>
            <w:webHidden/>
          </w:rPr>
          <w:fldChar w:fldCharType="begin"/>
        </w:r>
        <w:r w:rsidR="00A351B3">
          <w:rPr>
            <w:noProof/>
            <w:webHidden/>
          </w:rPr>
          <w:instrText xml:space="preserve"> PAGEREF _Toc187645402 \h </w:instrText>
        </w:r>
        <w:r w:rsidR="00A351B3">
          <w:rPr>
            <w:noProof/>
            <w:webHidden/>
          </w:rPr>
        </w:r>
        <w:r w:rsidR="00A351B3">
          <w:rPr>
            <w:noProof/>
            <w:webHidden/>
          </w:rPr>
          <w:fldChar w:fldCharType="separate"/>
        </w:r>
        <w:r w:rsidR="00A351B3">
          <w:rPr>
            <w:noProof/>
            <w:webHidden/>
          </w:rPr>
          <w:t>55</w:t>
        </w:r>
        <w:r w:rsidR="00A351B3">
          <w:rPr>
            <w:noProof/>
            <w:webHidden/>
          </w:rPr>
          <w:fldChar w:fldCharType="end"/>
        </w:r>
      </w:hyperlink>
    </w:p>
    <w:p w14:paraId="77EF7003" w14:textId="466D4CFB" w:rsidR="00A351B3" w:rsidRDefault="00F77396">
      <w:pPr>
        <w:pStyle w:val="31"/>
        <w:rPr>
          <w:rFonts w:ascii="Calibri" w:hAnsi="Calibri"/>
          <w:kern w:val="2"/>
        </w:rPr>
      </w:pPr>
      <w:hyperlink w:anchor="_Toc187645403" w:history="1">
        <w:r w:rsidR="00A351B3" w:rsidRPr="00F80DB8">
          <w:rPr>
            <w:rStyle w:val="a3"/>
          </w:rPr>
          <w:t>В целом за январь-сентябрь 2024 года рост реальных располагаемых доходов населения был на уровне 8,6%. Это связано с тем, что труд в российской экономике в последние пару лет стал практически самым дефицитным ресурсом. В 2025 году, скорее всего, проблема дефицита кадров сохранится, однако спрос на работников может расти не так быстро в связи с ожидаемым замедлением экономики на фоне высоких процентных ставок. Торможение спроса, повышение налога на прибыль и высокие процентные ставки по кредитам будут заставлять компании оптимизировать издержки и ограничивать их возможности для повышения зарплат. Об этом рассказала «Московской газете» руководитель отдела макроэкономического анализа ФГ «Финам» Ольга Беленькая.</w:t>
        </w:r>
        <w:r w:rsidR="00A351B3">
          <w:rPr>
            <w:webHidden/>
          </w:rPr>
          <w:tab/>
        </w:r>
        <w:r w:rsidR="00A351B3">
          <w:rPr>
            <w:webHidden/>
          </w:rPr>
          <w:fldChar w:fldCharType="begin"/>
        </w:r>
        <w:r w:rsidR="00A351B3">
          <w:rPr>
            <w:webHidden/>
          </w:rPr>
          <w:instrText xml:space="preserve"> PAGEREF _Toc187645403 \h </w:instrText>
        </w:r>
        <w:r w:rsidR="00A351B3">
          <w:rPr>
            <w:webHidden/>
          </w:rPr>
        </w:r>
        <w:r w:rsidR="00A351B3">
          <w:rPr>
            <w:webHidden/>
          </w:rPr>
          <w:fldChar w:fldCharType="separate"/>
        </w:r>
        <w:r w:rsidR="00A351B3">
          <w:rPr>
            <w:webHidden/>
          </w:rPr>
          <w:t>55</w:t>
        </w:r>
        <w:r w:rsidR="00A351B3">
          <w:rPr>
            <w:webHidden/>
          </w:rPr>
          <w:fldChar w:fldCharType="end"/>
        </w:r>
      </w:hyperlink>
    </w:p>
    <w:p w14:paraId="37A91189" w14:textId="0BB9CE99" w:rsidR="00A351B3" w:rsidRDefault="00F77396">
      <w:pPr>
        <w:pStyle w:val="21"/>
        <w:tabs>
          <w:tab w:val="right" w:leader="dot" w:pos="9061"/>
        </w:tabs>
        <w:rPr>
          <w:rFonts w:ascii="Calibri" w:hAnsi="Calibri"/>
          <w:noProof/>
          <w:kern w:val="2"/>
        </w:rPr>
      </w:pPr>
      <w:hyperlink w:anchor="_Toc187645404" w:history="1">
        <w:r w:rsidR="00A351B3" w:rsidRPr="00F80DB8">
          <w:rPr>
            <w:rStyle w:val="a3"/>
            <w:noProof/>
          </w:rPr>
          <w:t xml:space="preserve">Frank </w:t>
        </w:r>
        <w:r w:rsidR="00A351B3" w:rsidRPr="00F80DB8">
          <w:rPr>
            <w:rStyle w:val="a3"/>
            <w:noProof/>
            <w:lang w:val="en-US"/>
          </w:rPr>
          <w:t>RG</w:t>
        </w:r>
        <w:r w:rsidR="00A351B3" w:rsidRPr="00F80DB8">
          <w:rPr>
            <w:rStyle w:val="a3"/>
            <w:noProof/>
          </w:rPr>
          <w:t>, 09.01.2025, СК «Сбербанк страхование жизни» получила лицензию на работу с ДСЖ</w:t>
        </w:r>
        <w:r w:rsidR="00A351B3">
          <w:rPr>
            <w:noProof/>
            <w:webHidden/>
          </w:rPr>
          <w:tab/>
        </w:r>
        <w:r w:rsidR="00A351B3">
          <w:rPr>
            <w:noProof/>
            <w:webHidden/>
          </w:rPr>
          <w:fldChar w:fldCharType="begin"/>
        </w:r>
        <w:r w:rsidR="00A351B3">
          <w:rPr>
            <w:noProof/>
            <w:webHidden/>
          </w:rPr>
          <w:instrText xml:space="preserve"> PAGEREF _Toc187645404 \h </w:instrText>
        </w:r>
        <w:r w:rsidR="00A351B3">
          <w:rPr>
            <w:noProof/>
            <w:webHidden/>
          </w:rPr>
        </w:r>
        <w:r w:rsidR="00A351B3">
          <w:rPr>
            <w:noProof/>
            <w:webHidden/>
          </w:rPr>
          <w:fldChar w:fldCharType="separate"/>
        </w:r>
        <w:r w:rsidR="00A351B3">
          <w:rPr>
            <w:noProof/>
            <w:webHidden/>
          </w:rPr>
          <w:t>57</w:t>
        </w:r>
        <w:r w:rsidR="00A351B3">
          <w:rPr>
            <w:noProof/>
            <w:webHidden/>
          </w:rPr>
          <w:fldChar w:fldCharType="end"/>
        </w:r>
      </w:hyperlink>
    </w:p>
    <w:p w14:paraId="6C12925A" w14:textId="173FE1B0" w:rsidR="00A351B3" w:rsidRDefault="00F77396">
      <w:pPr>
        <w:pStyle w:val="31"/>
        <w:rPr>
          <w:rFonts w:ascii="Calibri" w:hAnsi="Calibri"/>
          <w:kern w:val="2"/>
        </w:rPr>
      </w:pPr>
      <w:hyperlink w:anchor="_Toc187645405" w:history="1">
        <w:r w:rsidR="00A351B3" w:rsidRPr="00F80DB8">
          <w:rPr>
            <w:rStyle w:val="a3"/>
          </w:rPr>
          <w:t>Страховая компания «Сбербанк страхование жизни» в четверг, 9 января, получила от Банка России лицензию на осуществление деятельности по управлению инвестиционными счетами, паевыми инвестиционными фондами и негосударственными пенсионными фондами, следует из информации на сайте регулятора.</w:t>
        </w:r>
        <w:r w:rsidR="00A351B3">
          <w:rPr>
            <w:webHidden/>
          </w:rPr>
          <w:tab/>
        </w:r>
        <w:r w:rsidR="00A351B3">
          <w:rPr>
            <w:webHidden/>
          </w:rPr>
          <w:fldChar w:fldCharType="begin"/>
        </w:r>
        <w:r w:rsidR="00A351B3">
          <w:rPr>
            <w:webHidden/>
          </w:rPr>
          <w:instrText xml:space="preserve"> PAGEREF _Toc187645405 \h </w:instrText>
        </w:r>
        <w:r w:rsidR="00A351B3">
          <w:rPr>
            <w:webHidden/>
          </w:rPr>
        </w:r>
        <w:r w:rsidR="00A351B3">
          <w:rPr>
            <w:webHidden/>
          </w:rPr>
          <w:fldChar w:fldCharType="separate"/>
        </w:r>
        <w:r w:rsidR="00A351B3">
          <w:rPr>
            <w:webHidden/>
          </w:rPr>
          <w:t>57</w:t>
        </w:r>
        <w:r w:rsidR="00A351B3">
          <w:rPr>
            <w:webHidden/>
          </w:rPr>
          <w:fldChar w:fldCharType="end"/>
        </w:r>
      </w:hyperlink>
    </w:p>
    <w:p w14:paraId="1F8581E1" w14:textId="24FAE7A6" w:rsidR="00A351B3" w:rsidRDefault="00F77396">
      <w:pPr>
        <w:pStyle w:val="12"/>
        <w:tabs>
          <w:tab w:val="right" w:leader="dot" w:pos="9061"/>
        </w:tabs>
        <w:rPr>
          <w:rFonts w:ascii="Calibri" w:hAnsi="Calibri"/>
          <w:b w:val="0"/>
          <w:noProof/>
          <w:kern w:val="2"/>
          <w:sz w:val="24"/>
        </w:rPr>
      </w:pPr>
      <w:hyperlink w:anchor="_Toc187645406" w:history="1">
        <w:r w:rsidR="00A351B3" w:rsidRPr="00F80DB8">
          <w:rPr>
            <w:rStyle w:val="a3"/>
            <w:noProof/>
          </w:rPr>
          <w:t>НОВОСТИ ЗАРУБЕЖНЫХ ПЕНСИОННЫХ СИСТЕМ</w:t>
        </w:r>
        <w:r w:rsidR="00A351B3">
          <w:rPr>
            <w:noProof/>
            <w:webHidden/>
          </w:rPr>
          <w:tab/>
        </w:r>
        <w:r w:rsidR="00A351B3">
          <w:rPr>
            <w:noProof/>
            <w:webHidden/>
          </w:rPr>
          <w:fldChar w:fldCharType="begin"/>
        </w:r>
        <w:r w:rsidR="00A351B3">
          <w:rPr>
            <w:noProof/>
            <w:webHidden/>
          </w:rPr>
          <w:instrText xml:space="preserve"> PAGEREF _Toc187645406 \h </w:instrText>
        </w:r>
        <w:r w:rsidR="00A351B3">
          <w:rPr>
            <w:noProof/>
            <w:webHidden/>
          </w:rPr>
        </w:r>
        <w:r w:rsidR="00A351B3">
          <w:rPr>
            <w:noProof/>
            <w:webHidden/>
          </w:rPr>
          <w:fldChar w:fldCharType="separate"/>
        </w:r>
        <w:r w:rsidR="00A351B3">
          <w:rPr>
            <w:noProof/>
            <w:webHidden/>
          </w:rPr>
          <w:t>58</w:t>
        </w:r>
        <w:r w:rsidR="00A351B3">
          <w:rPr>
            <w:noProof/>
            <w:webHidden/>
          </w:rPr>
          <w:fldChar w:fldCharType="end"/>
        </w:r>
      </w:hyperlink>
    </w:p>
    <w:p w14:paraId="5FD45FE4" w14:textId="5C53B697" w:rsidR="00A351B3" w:rsidRDefault="00F77396">
      <w:pPr>
        <w:pStyle w:val="12"/>
        <w:tabs>
          <w:tab w:val="right" w:leader="dot" w:pos="9061"/>
        </w:tabs>
        <w:rPr>
          <w:rFonts w:ascii="Calibri" w:hAnsi="Calibri"/>
          <w:b w:val="0"/>
          <w:noProof/>
          <w:kern w:val="2"/>
          <w:sz w:val="24"/>
        </w:rPr>
      </w:pPr>
      <w:hyperlink w:anchor="_Toc187645407" w:history="1">
        <w:r w:rsidR="00A351B3" w:rsidRPr="00F80DB8">
          <w:rPr>
            <w:rStyle w:val="a3"/>
            <w:noProof/>
          </w:rPr>
          <w:t>Новости пенсионной отрасли стран ближнего зарубежья</w:t>
        </w:r>
        <w:r w:rsidR="00A351B3">
          <w:rPr>
            <w:noProof/>
            <w:webHidden/>
          </w:rPr>
          <w:tab/>
        </w:r>
        <w:r w:rsidR="00A351B3">
          <w:rPr>
            <w:noProof/>
            <w:webHidden/>
          </w:rPr>
          <w:fldChar w:fldCharType="begin"/>
        </w:r>
        <w:r w:rsidR="00A351B3">
          <w:rPr>
            <w:noProof/>
            <w:webHidden/>
          </w:rPr>
          <w:instrText xml:space="preserve"> PAGEREF _Toc187645407 \h </w:instrText>
        </w:r>
        <w:r w:rsidR="00A351B3">
          <w:rPr>
            <w:noProof/>
            <w:webHidden/>
          </w:rPr>
        </w:r>
        <w:r w:rsidR="00A351B3">
          <w:rPr>
            <w:noProof/>
            <w:webHidden/>
          </w:rPr>
          <w:fldChar w:fldCharType="separate"/>
        </w:r>
        <w:r w:rsidR="00A351B3">
          <w:rPr>
            <w:noProof/>
            <w:webHidden/>
          </w:rPr>
          <w:t>58</w:t>
        </w:r>
        <w:r w:rsidR="00A351B3">
          <w:rPr>
            <w:noProof/>
            <w:webHidden/>
          </w:rPr>
          <w:fldChar w:fldCharType="end"/>
        </w:r>
      </w:hyperlink>
    </w:p>
    <w:p w14:paraId="716F8EC8" w14:textId="3198570A" w:rsidR="00A351B3" w:rsidRDefault="00F77396">
      <w:pPr>
        <w:pStyle w:val="21"/>
        <w:tabs>
          <w:tab w:val="right" w:leader="dot" w:pos="9061"/>
        </w:tabs>
        <w:rPr>
          <w:rFonts w:ascii="Calibri" w:hAnsi="Calibri"/>
          <w:noProof/>
          <w:kern w:val="2"/>
        </w:rPr>
      </w:pPr>
      <w:hyperlink w:anchor="_Toc187645408" w:history="1">
        <w:r w:rsidR="00A351B3" w:rsidRPr="00F80DB8">
          <w:rPr>
            <w:rStyle w:val="a3"/>
            <w:noProof/>
          </w:rPr>
          <w:t>Sputnik - Литва, 10.01.2025, В Сейме Литвы предупредили жителей о возможном уменьшении пенсий в будущем</w:t>
        </w:r>
        <w:r w:rsidR="00A351B3">
          <w:rPr>
            <w:noProof/>
            <w:webHidden/>
          </w:rPr>
          <w:tab/>
        </w:r>
        <w:r w:rsidR="00A351B3">
          <w:rPr>
            <w:noProof/>
            <w:webHidden/>
          </w:rPr>
          <w:fldChar w:fldCharType="begin"/>
        </w:r>
        <w:r w:rsidR="00A351B3">
          <w:rPr>
            <w:noProof/>
            <w:webHidden/>
          </w:rPr>
          <w:instrText xml:space="preserve"> PAGEREF _Toc187645408 \h </w:instrText>
        </w:r>
        <w:r w:rsidR="00A351B3">
          <w:rPr>
            <w:noProof/>
            <w:webHidden/>
          </w:rPr>
        </w:r>
        <w:r w:rsidR="00A351B3">
          <w:rPr>
            <w:noProof/>
            <w:webHidden/>
          </w:rPr>
          <w:fldChar w:fldCharType="separate"/>
        </w:r>
        <w:r w:rsidR="00A351B3">
          <w:rPr>
            <w:noProof/>
            <w:webHidden/>
          </w:rPr>
          <w:t>58</w:t>
        </w:r>
        <w:r w:rsidR="00A351B3">
          <w:rPr>
            <w:noProof/>
            <w:webHidden/>
          </w:rPr>
          <w:fldChar w:fldCharType="end"/>
        </w:r>
      </w:hyperlink>
    </w:p>
    <w:p w14:paraId="5FC59081" w14:textId="26EB05C8" w:rsidR="00A351B3" w:rsidRDefault="00F77396">
      <w:pPr>
        <w:pStyle w:val="31"/>
        <w:rPr>
          <w:rFonts w:ascii="Calibri" w:hAnsi="Calibri"/>
          <w:kern w:val="2"/>
        </w:rPr>
      </w:pPr>
      <w:hyperlink w:anchor="_Toc187645409" w:history="1">
        <w:r w:rsidR="00A351B3" w:rsidRPr="00F80DB8">
          <w:rPr>
            <w:rStyle w:val="a3"/>
          </w:rPr>
          <w:t>Пенсии граждан Литвы в будущем могут уменьшится из-за недостаточных взносов жителей в пенсионные фонды, заявил депутат Сейма Литвы, старейшина консервативной фракции Миндаугас Линге.</w:t>
        </w:r>
        <w:r w:rsidR="00A351B3">
          <w:rPr>
            <w:webHidden/>
          </w:rPr>
          <w:tab/>
        </w:r>
        <w:r w:rsidR="00A351B3">
          <w:rPr>
            <w:webHidden/>
          </w:rPr>
          <w:fldChar w:fldCharType="begin"/>
        </w:r>
        <w:r w:rsidR="00A351B3">
          <w:rPr>
            <w:webHidden/>
          </w:rPr>
          <w:instrText xml:space="preserve"> PAGEREF _Toc187645409 \h </w:instrText>
        </w:r>
        <w:r w:rsidR="00A351B3">
          <w:rPr>
            <w:webHidden/>
          </w:rPr>
        </w:r>
        <w:r w:rsidR="00A351B3">
          <w:rPr>
            <w:webHidden/>
          </w:rPr>
          <w:fldChar w:fldCharType="separate"/>
        </w:r>
        <w:r w:rsidR="00A351B3">
          <w:rPr>
            <w:webHidden/>
          </w:rPr>
          <w:t>58</w:t>
        </w:r>
        <w:r w:rsidR="00A351B3">
          <w:rPr>
            <w:webHidden/>
          </w:rPr>
          <w:fldChar w:fldCharType="end"/>
        </w:r>
      </w:hyperlink>
    </w:p>
    <w:p w14:paraId="39459CD3" w14:textId="6F054E10" w:rsidR="00A351B3" w:rsidRDefault="00F77396">
      <w:pPr>
        <w:pStyle w:val="21"/>
        <w:tabs>
          <w:tab w:val="right" w:leader="dot" w:pos="9061"/>
        </w:tabs>
        <w:rPr>
          <w:rFonts w:ascii="Calibri" w:hAnsi="Calibri"/>
          <w:noProof/>
          <w:kern w:val="2"/>
        </w:rPr>
      </w:pPr>
      <w:hyperlink w:anchor="_Toc187645410" w:history="1">
        <w:r w:rsidR="00A351B3" w:rsidRPr="00F80DB8">
          <w:rPr>
            <w:rStyle w:val="a3"/>
            <w:noProof/>
          </w:rPr>
          <w:t>Sputnik - Азербайджан, 10.01.2025, В Азербайджане в этом году еще на 6 месяцев увеличится пенсионный возраст для женщин</w:t>
        </w:r>
        <w:r w:rsidR="00A351B3">
          <w:rPr>
            <w:noProof/>
            <w:webHidden/>
          </w:rPr>
          <w:tab/>
        </w:r>
        <w:r w:rsidR="00A351B3">
          <w:rPr>
            <w:noProof/>
            <w:webHidden/>
          </w:rPr>
          <w:fldChar w:fldCharType="begin"/>
        </w:r>
        <w:r w:rsidR="00A351B3">
          <w:rPr>
            <w:noProof/>
            <w:webHidden/>
          </w:rPr>
          <w:instrText xml:space="preserve"> PAGEREF _Toc187645410 \h </w:instrText>
        </w:r>
        <w:r w:rsidR="00A351B3">
          <w:rPr>
            <w:noProof/>
            <w:webHidden/>
          </w:rPr>
        </w:r>
        <w:r w:rsidR="00A351B3">
          <w:rPr>
            <w:noProof/>
            <w:webHidden/>
          </w:rPr>
          <w:fldChar w:fldCharType="separate"/>
        </w:r>
        <w:r w:rsidR="00A351B3">
          <w:rPr>
            <w:noProof/>
            <w:webHidden/>
          </w:rPr>
          <w:t>60</w:t>
        </w:r>
        <w:r w:rsidR="00A351B3">
          <w:rPr>
            <w:noProof/>
            <w:webHidden/>
          </w:rPr>
          <w:fldChar w:fldCharType="end"/>
        </w:r>
      </w:hyperlink>
    </w:p>
    <w:p w14:paraId="3E9E1D13" w14:textId="3CDB9040" w:rsidR="00A351B3" w:rsidRDefault="00F77396">
      <w:pPr>
        <w:pStyle w:val="31"/>
        <w:rPr>
          <w:rFonts w:ascii="Calibri" w:hAnsi="Calibri"/>
          <w:kern w:val="2"/>
        </w:rPr>
      </w:pPr>
      <w:hyperlink w:anchor="_Toc187645411" w:history="1">
        <w:r w:rsidR="00A351B3" w:rsidRPr="00F80DB8">
          <w:rPr>
            <w:rStyle w:val="a3"/>
          </w:rPr>
          <w:t>В 2025 году в Азербайджане произойдет очередное повышение пенсионного возраста для женщин - он составит 64 года и шесть месяцев. Экономист Халид Керимли в беседе с Globalinfo.az сообщил, что пенсионный возраст для мужчин в стране в настоящее время составляет 65 лет, а для женщин этот предел будет достигнут к 2027 году.</w:t>
        </w:r>
        <w:r w:rsidR="00A351B3">
          <w:rPr>
            <w:webHidden/>
          </w:rPr>
          <w:tab/>
        </w:r>
        <w:r w:rsidR="00A351B3">
          <w:rPr>
            <w:webHidden/>
          </w:rPr>
          <w:fldChar w:fldCharType="begin"/>
        </w:r>
        <w:r w:rsidR="00A351B3">
          <w:rPr>
            <w:webHidden/>
          </w:rPr>
          <w:instrText xml:space="preserve"> PAGEREF _Toc187645411 \h </w:instrText>
        </w:r>
        <w:r w:rsidR="00A351B3">
          <w:rPr>
            <w:webHidden/>
          </w:rPr>
        </w:r>
        <w:r w:rsidR="00A351B3">
          <w:rPr>
            <w:webHidden/>
          </w:rPr>
          <w:fldChar w:fldCharType="separate"/>
        </w:r>
        <w:r w:rsidR="00A351B3">
          <w:rPr>
            <w:webHidden/>
          </w:rPr>
          <w:t>60</w:t>
        </w:r>
        <w:r w:rsidR="00A351B3">
          <w:rPr>
            <w:webHidden/>
          </w:rPr>
          <w:fldChar w:fldCharType="end"/>
        </w:r>
      </w:hyperlink>
    </w:p>
    <w:p w14:paraId="52CE343F" w14:textId="6E15438D" w:rsidR="00A351B3" w:rsidRDefault="00F77396">
      <w:pPr>
        <w:pStyle w:val="21"/>
        <w:tabs>
          <w:tab w:val="right" w:leader="dot" w:pos="9061"/>
        </w:tabs>
        <w:rPr>
          <w:rFonts w:ascii="Calibri" w:hAnsi="Calibri"/>
          <w:noProof/>
          <w:kern w:val="2"/>
        </w:rPr>
      </w:pPr>
      <w:hyperlink w:anchor="_Toc187645412" w:history="1">
        <w:r w:rsidR="00A351B3" w:rsidRPr="00F80DB8">
          <w:rPr>
            <w:rStyle w:val="a3"/>
            <w:noProof/>
          </w:rPr>
          <w:t>NUR.kz, 10.01.2025, Кому повысят пенсии из ЕНПФ в 2025 году в Казахстане</w:t>
        </w:r>
        <w:r w:rsidR="00A351B3">
          <w:rPr>
            <w:noProof/>
            <w:webHidden/>
          </w:rPr>
          <w:tab/>
        </w:r>
        <w:r w:rsidR="00A351B3">
          <w:rPr>
            <w:noProof/>
            <w:webHidden/>
          </w:rPr>
          <w:fldChar w:fldCharType="begin"/>
        </w:r>
        <w:r w:rsidR="00A351B3">
          <w:rPr>
            <w:noProof/>
            <w:webHidden/>
          </w:rPr>
          <w:instrText xml:space="preserve"> PAGEREF _Toc187645412 \h </w:instrText>
        </w:r>
        <w:r w:rsidR="00A351B3">
          <w:rPr>
            <w:noProof/>
            <w:webHidden/>
          </w:rPr>
        </w:r>
        <w:r w:rsidR="00A351B3">
          <w:rPr>
            <w:noProof/>
            <w:webHidden/>
          </w:rPr>
          <w:fldChar w:fldCharType="separate"/>
        </w:r>
        <w:r w:rsidR="00A351B3">
          <w:rPr>
            <w:noProof/>
            <w:webHidden/>
          </w:rPr>
          <w:t>61</w:t>
        </w:r>
        <w:r w:rsidR="00A351B3">
          <w:rPr>
            <w:noProof/>
            <w:webHidden/>
          </w:rPr>
          <w:fldChar w:fldCharType="end"/>
        </w:r>
      </w:hyperlink>
    </w:p>
    <w:p w14:paraId="4BB746A1" w14:textId="4A8AE185" w:rsidR="00A351B3" w:rsidRDefault="00F77396">
      <w:pPr>
        <w:pStyle w:val="31"/>
        <w:rPr>
          <w:rFonts w:ascii="Calibri" w:hAnsi="Calibri"/>
          <w:kern w:val="2"/>
        </w:rPr>
      </w:pPr>
      <w:hyperlink w:anchor="_Toc187645413" w:history="1">
        <w:r w:rsidR="00A351B3" w:rsidRPr="00F80DB8">
          <w:rPr>
            <w:rStyle w:val="a3"/>
          </w:rPr>
          <w:t>В 2025 году размеры пенсионных выплат по возрасту из ЕНПФ вырастут в первую очередь у тех граждан, которые получают минимальные суммы. Кого еще коснется рост, читайте в материале NUR.KZ.</w:t>
        </w:r>
        <w:r w:rsidR="00A351B3">
          <w:rPr>
            <w:webHidden/>
          </w:rPr>
          <w:tab/>
        </w:r>
        <w:r w:rsidR="00A351B3">
          <w:rPr>
            <w:webHidden/>
          </w:rPr>
          <w:fldChar w:fldCharType="begin"/>
        </w:r>
        <w:r w:rsidR="00A351B3">
          <w:rPr>
            <w:webHidden/>
          </w:rPr>
          <w:instrText xml:space="preserve"> PAGEREF _Toc187645413 \h </w:instrText>
        </w:r>
        <w:r w:rsidR="00A351B3">
          <w:rPr>
            <w:webHidden/>
          </w:rPr>
        </w:r>
        <w:r w:rsidR="00A351B3">
          <w:rPr>
            <w:webHidden/>
          </w:rPr>
          <w:fldChar w:fldCharType="separate"/>
        </w:r>
        <w:r w:rsidR="00A351B3">
          <w:rPr>
            <w:webHidden/>
          </w:rPr>
          <w:t>61</w:t>
        </w:r>
        <w:r w:rsidR="00A351B3">
          <w:rPr>
            <w:webHidden/>
          </w:rPr>
          <w:fldChar w:fldCharType="end"/>
        </w:r>
      </w:hyperlink>
    </w:p>
    <w:p w14:paraId="511D5DFD" w14:textId="4E1F2A9E" w:rsidR="00A351B3" w:rsidRDefault="00F77396">
      <w:pPr>
        <w:pStyle w:val="21"/>
        <w:tabs>
          <w:tab w:val="right" w:leader="dot" w:pos="9061"/>
        </w:tabs>
        <w:rPr>
          <w:rFonts w:ascii="Calibri" w:hAnsi="Calibri"/>
          <w:noProof/>
          <w:kern w:val="2"/>
        </w:rPr>
      </w:pPr>
      <w:hyperlink w:anchor="_Toc187645414" w:history="1">
        <w:r w:rsidR="00A351B3" w:rsidRPr="00F80DB8">
          <w:rPr>
            <w:rStyle w:val="a3"/>
            <w:noProof/>
          </w:rPr>
          <w:t>Деловой Казахстан, 10.01.2025, Накопительная пенсия продолжает расти: расчет и новые размеры выплат</w:t>
        </w:r>
        <w:r w:rsidR="00A351B3">
          <w:rPr>
            <w:noProof/>
            <w:webHidden/>
          </w:rPr>
          <w:tab/>
        </w:r>
        <w:r w:rsidR="00A351B3">
          <w:rPr>
            <w:noProof/>
            <w:webHidden/>
          </w:rPr>
          <w:fldChar w:fldCharType="begin"/>
        </w:r>
        <w:r w:rsidR="00A351B3">
          <w:rPr>
            <w:noProof/>
            <w:webHidden/>
          </w:rPr>
          <w:instrText xml:space="preserve"> PAGEREF _Toc187645414 \h </w:instrText>
        </w:r>
        <w:r w:rsidR="00A351B3">
          <w:rPr>
            <w:noProof/>
            <w:webHidden/>
          </w:rPr>
        </w:r>
        <w:r w:rsidR="00A351B3">
          <w:rPr>
            <w:noProof/>
            <w:webHidden/>
          </w:rPr>
          <w:fldChar w:fldCharType="separate"/>
        </w:r>
        <w:r w:rsidR="00A351B3">
          <w:rPr>
            <w:noProof/>
            <w:webHidden/>
          </w:rPr>
          <w:t>62</w:t>
        </w:r>
        <w:r w:rsidR="00A351B3">
          <w:rPr>
            <w:noProof/>
            <w:webHidden/>
          </w:rPr>
          <w:fldChar w:fldCharType="end"/>
        </w:r>
      </w:hyperlink>
    </w:p>
    <w:p w14:paraId="6EAB8208" w14:textId="4386B873" w:rsidR="00A351B3" w:rsidRDefault="00F77396">
      <w:pPr>
        <w:pStyle w:val="31"/>
        <w:rPr>
          <w:rFonts w:ascii="Calibri" w:hAnsi="Calibri"/>
          <w:kern w:val="2"/>
        </w:rPr>
      </w:pPr>
      <w:hyperlink w:anchor="_Toc187645415" w:history="1">
        <w:r w:rsidR="00A351B3" w:rsidRPr="00F80DB8">
          <w:rPr>
            <w:rStyle w:val="a3"/>
          </w:rPr>
          <w:t>С 1 января 2025 года, благодаря росту пенсионных накоплений, ежегодному повышению социальных параметров и индексации выплат, продолжится увеличение размеров пенсионных выплат из ЕНПФ тем, кто только начинает или продолжает получать свою накопительную пенсию.</w:t>
        </w:r>
        <w:r w:rsidR="00A351B3">
          <w:rPr>
            <w:webHidden/>
          </w:rPr>
          <w:tab/>
        </w:r>
        <w:r w:rsidR="00A351B3">
          <w:rPr>
            <w:webHidden/>
          </w:rPr>
          <w:fldChar w:fldCharType="begin"/>
        </w:r>
        <w:r w:rsidR="00A351B3">
          <w:rPr>
            <w:webHidden/>
          </w:rPr>
          <w:instrText xml:space="preserve"> PAGEREF _Toc187645415 \h </w:instrText>
        </w:r>
        <w:r w:rsidR="00A351B3">
          <w:rPr>
            <w:webHidden/>
          </w:rPr>
        </w:r>
        <w:r w:rsidR="00A351B3">
          <w:rPr>
            <w:webHidden/>
          </w:rPr>
          <w:fldChar w:fldCharType="separate"/>
        </w:r>
        <w:r w:rsidR="00A351B3">
          <w:rPr>
            <w:webHidden/>
          </w:rPr>
          <w:t>62</w:t>
        </w:r>
        <w:r w:rsidR="00A351B3">
          <w:rPr>
            <w:webHidden/>
          </w:rPr>
          <w:fldChar w:fldCharType="end"/>
        </w:r>
      </w:hyperlink>
    </w:p>
    <w:p w14:paraId="44A865EA" w14:textId="3E94BF3F" w:rsidR="00A351B3" w:rsidRDefault="00F77396">
      <w:pPr>
        <w:pStyle w:val="21"/>
        <w:tabs>
          <w:tab w:val="right" w:leader="dot" w:pos="9061"/>
        </w:tabs>
        <w:rPr>
          <w:rFonts w:ascii="Calibri" w:hAnsi="Calibri"/>
          <w:noProof/>
          <w:kern w:val="2"/>
        </w:rPr>
      </w:pPr>
      <w:hyperlink w:anchor="_Toc187645416" w:history="1">
        <w:r w:rsidR="00A351B3" w:rsidRPr="00F80DB8">
          <w:rPr>
            <w:rStyle w:val="a3"/>
            <w:noProof/>
          </w:rPr>
          <w:t>TaspaNews.kz, 10.01.2025, «Пенсионные деньги необходимо инвестировать в золото», эксперт</w:t>
        </w:r>
        <w:r w:rsidR="00A351B3">
          <w:rPr>
            <w:noProof/>
            <w:webHidden/>
          </w:rPr>
          <w:tab/>
        </w:r>
        <w:r w:rsidR="00A351B3">
          <w:rPr>
            <w:noProof/>
            <w:webHidden/>
          </w:rPr>
          <w:fldChar w:fldCharType="begin"/>
        </w:r>
        <w:r w:rsidR="00A351B3">
          <w:rPr>
            <w:noProof/>
            <w:webHidden/>
          </w:rPr>
          <w:instrText xml:space="preserve"> PAGEREF _Toc187645416 \h </w:instrText>
        </w:r>
        <w:r w:rsidR="00A351B3">
          <w:rPr>
            <w:noProof/>
            <w:webHidden/>
          </w:rPr>
        </w:r>
        <w:r w:rsidR="00A351B3">
          <w:rPr>
            <w:noProof/>
            <w:webHidden/>
          </w:rPr>
          <w:fldChar w:fldCharType="separate"/>
        </w:r>
        <w:r w:rsidR="00A351B3">
          <w:rPr>
            <w:noProof/>
            <w:webHidden/>
          </w:rPr>
          <w:t>63</w:t>
        </w:r>
        <w:r w:rsidR="00A351B3">
          <w:rPr>
            <w:noProof/>
            <w:webHidden/>
          </w:rPr>
          <w:fldChar w:fldCharType="end"/>
        </w:r>
      </w:hyperlink>
    </w:p>
    <w:p w14:paraId="0B5AA956" w14:textId="53784980" w:rsidR="00A351B3" w:rsidRDefault="00F77396">
      <w:pPr>
        <w:pStyle w:val="31"/>
        <w:rPr>
          <w:rFonts w:ascii="Calibri" w:hAnsi="Calibri"/>
          <w:kern w:val="2"/>
        </w:rPr>
      </w:pPr>
      <w:hyperlink w:anchor="_Toc187645417" w:history="1">
        <w:r w:rsidR="00A351B3" w:rsidRPr="00F80DB8">
          <w:rPr>
            <w:rStyle w:val="a3"/>
          </w:rPr>
          <w:t>Экономист Саян Комбаров поделился с корреспондентами Taspanews.kz мнением, что пенсионные деньги казахстанцев необходимо инвестировать в золото. В связи с надвигающейся неопределенностью в мировой и национальной экономиках золото традиционно остается активом-убежищем.</w:t>
        </w:r>
        <w:r w:rsidR="00A351B3">
          <w:rPr>
            <w:webHidden/>
          </w:rPr>
          <w:tab/>
        </w:r>
        <w:r w:rsidR="00A351B3">
          <w:rPr>
            <w:webHidden/>
          </w:rPr>
          <w:fldChar w:fldCharType="begin"/>
        </w:r>
        <w:r w:rsidR="00A351B3">
          <w:rPr>
            <w:webHidden/>
          </w:rPr>
          <w:instrText xml:space="preserve"> PAGEREF _Toc187645417 \h </w:instrText>
        </w:r>
        <w:r w:rsidR="00A351B3">
          <w:rPr>
            <w:webHidden/>
          </w:rPr>
        </w:r>
        <w:r w:rsidR="00A351B3">
          <w:rPr>
            <w:webHidden/>
          </w:rPr>
          <w:fldChar w:fldCharType="separate"/>
        </w:r>
        <w:r w:rsidR="00A351B3">
          <w:rPr>
            <w:webHidden/>
          </w:rPr>
          <w:t>63</w:t>
        </w:r>
        <w:r w:rsidR="00A351B3">
          <w:rPr>
            <w:webHidden/>
          </w:rPr>
          <w:fldChar w:fldCharType="end"/>
        </w:r>
      </w:hyperlink>
    </w:p>
    <w:p w14:paraId="301F0E3A" w14:textId="6F8DF58A" w:rsidR="00A351B3" w:rsidRDefault="00F77396">
      <w:pPr>
        <w:pStyle w:val="21"/>
        <w:tabs>
          <w:tab w:val="right" w:leader="dot" w:pos="9061"/>
        </w:tabs>
        <w:rPr>
          <w:rFonts w:ascii="Calibri" w:hAnsi="Calibri"/>
          <w:noProof/>
          <w:kern w:val="2"/>
        </w:rPr>
      </w:pPr>
      <w:hyperlink w:anchor="_Toc187645418" w:history="1">
        <w:r w:rsidR="00A351B3" w:rsidRPr="00F80DB8">
          <w:rPr>
            <w:rStyle w:val="a3"/>
            <w:noProof/>
          </w:rPr>
          <w:t>Азия-Плюс.</w:t>
        </w:r>
        <w:r w:rsidR="00A351B3" w:rsidRPr="00F80DB8">
          <w:rPr>
            <w:rStyle w:val="a3"/>
            <w:noProof/>
            <w:lang w:val="en-US"/>
          </w:rPr>
          <w:t>info</w:t>
        </w:r>
        <w:r w:rsidR="00A351B3" w:rsidRPr="00F80DB8">
          <w:rPr>
            <w:rStyle w:val="a3"/>
            <w:noProof/>
          </w:rPr>
          <w:t>, 10.01.2025, Почему в Таджикистане не работает частная пенсионная система?</w:t>
        </w:r>
        <w:r w:rsidR="00A351B3">
          <w:rPr>
            <w:noProof/>
            <w:webHidden/>
          </w:rPr>
          <w:tab/>
        </w:r>
        <w:r w:rsidR="00A351B3">
          <w:rPr>
            <w:noProof/>
            <w:webHidden/>
          </w:rPr>
          <w:fldChar w:fldCharType="begin"/>
        </w:r>
        <w:r w:rsidR="00A351B3">
          <w:rPr>
            <w:noProof/>
            <w:webHidden/>
          </w:rPr>
          <w:instrText xml:space="preserve"> PAGEREF _Toc187645418 \h </w:instrText>
        </w:r>
        <w:r w:rsidR="00A351B3">
          <w:rPr>
            <w:noProof/>
            <w:webHidden/>
          </w:rPr>
        </w:r>
        <w:r w:rsidR="00A351B3">
          <w:rPr>
            <w:noProof/>
            <w:webHidden/>
          </w:rPr>
          <w:fldChar w:fldCharType="separate"/>
        </w:r>
        <w:r w:rsidR="00A351B3">
          <w:rPr>
            <w:noProof/>
            <w:webHidden/>
          </w:rPr>
          <w:t>64</w:t>
        </w:r>
        <w:r w:rsidR="00A351B3">
          <w:rPr>
            <w:noProof/>
            <w:webHidden/>
          </w:rPr>
          <w:fldChar w:fldCharType="end"/>
        </w:r>
      </w:hyperlink>
    </w:p>
    <w:p w14:paraId="32719393" w14:textId="4F557E04" w:rsidR="00A351B3" w:rsidRDefault="00F77396">
      <w:pPr>
        <w:pStyle w:val="31"/>
        <w:rPr>
          <w:rFonts w:ascii="Calibri" w:hAnsi="Calibri"/>
          <w:kern w:val="2"/>
        </w:rPr>
      </w:pPr>
      <w:hyperlink w:anchor="_Toc187645419" w:history="1">
        <w:r w:rsidR="00A351B3" w:rsidRPr="00F80DB8">
          <w:rPr>
            <w:rStyle w:val="a3"/>
          </w:rPr>
          <w:t>Участь пенсионера в Таджикистане, мягко говоря, незавидная: средний размер пенсии в республике на начало 2024 года составил всего около 371 сомони ($35). Это самая маленькая пенсия среди стран постсоветского пространства.</w:t>
        </w:r>
        <w:r w:rsidR="00A351B3">
          <w:rPr>
            <w:webHidden/>
          </w:rPr>
          <w:tab/>
        </w:r>
        <w:r w:rsidR="00A351B3">
          <w:rPr>
            <w:webHidden/>
          </w:rPr>
          <w:fldChar w:fldCharType="begin"/>
        </w:r>
        <w:r w:rsidR="00A351B3">
          <w:rPr>
            <w:webHidden/>
          </w:rPr>
          <w:instrText xml:space="preserve"> PAGEREF _Toc187645419 \h </w:instrText>
        </w:r>
        <w:r w:rsidR="00A351B3">
          <w:rPr>
            <w:webHidden/>
          </w:rPr>
        </w:r>
        <w:r w:rsidR="00A351B3">
          <w:rPr>
            <w:webHidden/>
          </w:rPr>
          <w:fldChar w:fldCharType="separate"/>
        </w:r>
        <w:r w:rsidR="00A351B3">
          <w:rPr>
            <w:webHidden/>
          </w:rPr>
          <w:t>64</w:t>
        </w:r>
        <w:r w:rsidR="00A351B3">
          <w:rPr>
            <w:webHidden/>
          </w:rPr>
          <w:fldChar w:fldCharType="end"/>
        </w:r>
      </w:hyperlink>
    </w:p>
    <w:p w14:paraId="4A373356" w14:textId="779E5E79" w:rsidR="00A351B3" w:rsidRDefault="00F77396">
      <w:pPr>
        <w:pStyle w:val="21"/>
        <w:tabs>
          <w:tab w:val="right" w:leader="dot" w:pos="9061"/>
        </w:tabs>
        <w:rPr>
          <w:rFonts w:ascii="Calibri" w:hAnsi="Calibri"/>
          <w:noProof/>
          <w:kern w:val="2"/>
        </w:rPr>
      </w:pPr>
      <w:hyperlink w:anchor="_Toc187645420" w:history="1">
        <w:r w:rsidR="00A351B3" w:rsidRPr="00F80DB8">
          <w:rPr>
            <w:rStyle w:val="a3"/>
            <w:noProof/>
          </w:rPr>
          <w:t>AsiaIs.ru, 10.01.2025, Пенсии Центральной Азии: достойная старость или борьба за выживание?</w:t>
        </w:r>
        <w:r w:rsidR="00A351B3">
          <w:rPr>
            <w:noProof/>
            <w:webHidden/>
          </w:rPr>
          <w:tab/>
        </w:r>
        <w:r w:rsidR="00A351B3">
          <w:rPr>
            <w:noProof/>
            <w:webHidden/>
          </w:rPr>
          <w:fldChar w:fldCharType="begin"/>
        </w:r>
        <w:r w:rsidR="00A351B3">
          <w:rPr>
            <w:noProof/>
            <w:webHidden/>
          </w:rPr>
          <w:instrText xml:space="preserve"> PAGEREF _Toc187645420 \h </w:instrText>
        </w:r>
        <w:r w:rsidR="00A351B3">
          <w:rPr>
            <w:noProof/>
            <w:webHidden/>
          </w:rPr>
        </w:r>
        <w:r w:rsidR="00A351B3">
          <w:rPr>
            <w:noProof/>
            <w:webHidden/>
          </w:rPr>
          <w:fldChar w:fldCharType="separate"/>
        </w:r>
        <w:r w:rsidR="00A351B3">
          <w:rPr>
            <w:noProof/>
            <w:webHidden/>
          </w:rPr>
          <w:t>68</w:t>
        </w:r>
        <w:r w:rsidR="00A351B3">
          <w:rPr>
            <w:noProof/>
            <w:webHidden/>
          </w:rPr>
          <w:fldChar w:fldCharType="end"/>
        </w:r>
      </w:hyperlink>
    </w:p>
    <w:p w14:paraId="42B94847" w14:textId="260E365A" w:rsidR="00A351B3" w:rsidRDefault="00F77396">
      <w:pPr>
        <w:pStyle w:val="31"/>
        <w:rPr>
          <w:rFonts w:ascii="Calibri" w:hAnsi="Calibri"/>
          <w:kern w:val="2"/>
        </w:rPr>
      </w:pPr>
      <w:hyperlink w:anchor="_Toc187645421" w:history="1">
        <w:r w:rsidR="00A351B3" w:rsidRPr="00F80DB8">
          <w:rPr>
            <w:rStyle w:val="a3"/>
          </w:rPr>
          <w:t>Пенсионная система в странах Центральной Азии находится в центре внимания как экспертов, так и самих граждан региона. Вопросы устойчивости пенсионных фондов, адекватности выплат и демографических вызовов заставляют правительства пересматривать существующие подходы к социальной защите старшего поколения. С учетом особенностей каждой страны региона, пенсионная система становится зеркалом экономической и социальной политики, а также тестом на готовность правительств к долгосрочному планированию.</w:t>
        </w:r>
        <w:r w:rsidR="00A351B3">
          <w:rPr>
            <w:webHidden/>
          </w:rPr>
          <w:tab/>
        </w:r>
        <w:r w:rsidR="00A351B3">
          <w:rPr>
            <w:webHidden/>
          </w:rPr>
          <w:fldChar w:fldCharType="begin"/>
        </w:r>
        <w:r w:rsidR="00A351B3">
          <w:rPr>
            <w:webHidden/>
          </w:rPr>
          <w:instrText xml:space="preserve"> PAGEREF _Toc187645421 \h </w:instrText>
        </w:r>
        <w:r w:rsidR="00A351B3">
          <w:rPr>
            <w:webHidden/>
          </w:rPr>
        </w:r>
        <w:r w:rsidR="00A351B3">
          <w:rPr>
            <w:webHidden/>
          </w:rPr>
          <w:fldChar w:fldCharType="separate"/>
        </w:r>
        <w:r w:rsidR="00A351B3">
          <w:rPr>
            <w:webHidden/>
          </w:rPr>
          <w:t>68</w:t>
        </w:r>
        <w:r w:rsidR="00A351B3">
          <w:rPr>
            <w:webHidden/>
          </w:rPr>
          <w:fldChar w:fldCharType="end"/>
        </w:r>
      </w:hyperlink>
    </w:p>
    <w:p w14:paraId="5916A40F" w14:textId="181ACB25" w:rsidR="00A351B3" w:rsidRDefault="00F77396">
      <w:pPr>
        <w:pStyle w:val="12"/>
        <w:tabs>
          <w:tab w:val="right" w:leader="dot" w:pos="9061"/>
        </w:tabs>
        <w:rPr>
          <w:rFonts w:ascii="Calibri" w:hAnsi="Calibri"/>
          <w:b w:val="0"/>
          <w:noProof/>
          <w:kern w:val="2"/>
          <w:sz w:val="24"/>
        </w:rPr>
      </w:pPr>
      <w:hyperlink w:anchor="_Toc187645422" w:history="1">
        <w:r w:rsidR="00A351B3" w:rsidRPr="00F80DB8">
          <w:rPr>
            <w:rStyle w:val="a3"/>
            <w:noProof/>
          </w:rPr>
          <w:t>Новости пенсионной отрасли стран дальнего зарубежья</w:t>
        </w:r>
        <w:r w:rsidR="00A351B3">
          <w:rPr>
            <w:noProof/>
            <w:webHidden/>
          </w:rPr>
          <w:tab/>
        </w:r>
        <w:r w:rsidR="00A351B3">
          <w:rPr>
            <w:noProof/>
            <w:webHidden/>
          </w:rPr>
          <w:fldChar w:fldCharType="begin"/>
        </w:r>
        <w:r w:rsidR="00A351B3">
          <w:rPr>
            <w:noProof/>
            <w:webHidden/>
          </w:rPr>
          <w:instrText xml:space="preserve"> PAGEREF _Toc187645422 \h </w:instrText>
        </w:r>
        <w:r w:rsidR="00A351B3">
          <w:rPr>
            <w:noProof/>
            <w:webHidden/>
          </w:rPr>
        </w:r>
        <w:r w:rsidR="00A351B3">
          <w:rPr>
            <w:noProof/>
            <w:webHidden/>
          </w:rPr>
          <w:fldChar w:fldCharType="separate"/>
        </w:r>
        <w:r w:rsidR="00A351B3">
          <w:rPr>
            <w:noProof/>
            <w:webHidden/>
          </w:rPr>
          <w:t>70</w:t>
        </w:r>
        <w:r w:rsidR="00A351B3">
          <w:rPr>
            <w:noProof/>
            <w:webHidden/>
          </w:rPr>
          <w:fldChar w:fldCharType="end"/>
        </w:r>
      </w:hyperlink>
    </w:p>
    <w:p w14:paraId="54A0AC3D" w14:textId="026BF122" w:rsidR="00A351B3" w:rsidRDefault="00F77396">
      <w:pPr>
        <w:pStyle w:val="21"/>
        <w:tabs>
          <w:tab w:val="right" w:leader="dot" w:pos="9061"/>
        </w:tabs>
        <w:rPr>
          <w:rFonts w:ascii="Calibri" w:hAnsi="Calibri"/>
          <w:noProof/>
          <w:kern w:val="2"/>
        </w:rPr>
      </w:pPr>
      <w:hyperlink w:anchor="_Toc187645423" w:history="1">
        <w:r w:rsidR="00A351B3" w:rsidRPr="00F80DB8">
          <w:rPr>
            <w:rStyle w:val="a3"/>
            <w:noProof/>
          </w:rPr>
          <w:t>Красная весна, 13.01.2025, В Бельгии анонсировали протесты против пенсионной реформы</w:t>
        </w:r>
        <w:r w:rsidR="00A351B3">
          <w:rPr>
            <w:noProof/>
            <w:webHidden/>
          </w:rPr>
          <w:tab/>
        </w:r>
        <w:r w:rsidR="00A351B3">
          <w:rPr>
            <w:noProof/>
            <w:webHidden/>
          </w:rPr>
          <w:fldChar w:fldCharType="begin"/>
        </w:r>
        <w:r w:rsidR="00A351B3">
          <w:rPr>
            <w:noProof/>
            <w:webHidden/>
          </w:rPr>
          <w:instrText xml:space="preserve"> PAGEREF _Toc187645423 \h </w:instrText>
        </w:r>
        <w:r w:rsidR="00A351B3">
          <w:rPr>
            <w:noProof/>
            <w:webHidden/>
          </w:rPr>
        </w:r>
        <w:r w:rsidR="00A351B3">
          <w:rPr>
            <w:noProof/>
            <w:webHidden/>
          </w:rPr>
          <w:fldChar w:fldCharType="separate"/>
        </w:r>
        <w:r w:rsidR="00A351B3">
          <w:rPr>
            <w:noProof/>
            <w:webHidden/>
          </w:rPr>
          <w:t>70</w:t>
        </w:r>
        <w:r w:rsidR="00A351B3">
          <w:rPr>
            <w:noProof/>
            <w:webHidden/>
          </w:rPr>
          <w:fldChar w:fldCharType="end"/>
        </w:r>
      </w:hyperlink>
    </w:p>
    <w:p w14:paraId="32FC835E" w14:textId="29A85156" w:rsidR="00A351B3" w:rsidRDefault="00F77396">
      <w:pPr>
        <w:pStyle w:val="31"/>
        <w:rPr>
          <w:rFonts w:ascii="Calibri" w:hAnsi="Calibri"/>
          <w:kern w:val="2"/>
        </w:rPr>
      </w:pPr>
      <w:hyperlink w:anchor="_Toc187645424" w:history="1">
        <w:r w:rsidR="00A351B3" w:rsidRPr="00F80DB8">
          <w:rPr>
            <w:rStyle w:val="a3"/>
          </w:rPr>
          <w:t>В Бельгии к протестам против повышения пенсионного возраста присоединится оборонный сектор, проинформировали Союз свободных профсоюзов государственной службы (SLFP) и Министерство обороны страны, 12 января сообщает The Brussels Times.</w:t>
        </w:r>
        <w:r w:rsidR="00A351B3">
          <w:rPr>
            <w:webHidden/>
          </w:rPr>
          <w:tab/>
        </w:r>
        <w:r w:rsidR="00A351B3">
          <w:rPr>
            <w:webHidden/>
          </w:rPr>
          <w:fldChar w:fldCharType="begin"/>
        </w:r>
        <w:r w:rsidR="00A351B3">
          <w:rPr>
            <w:webHidden/>
          </w:rPr>
          <w:instrText xml:space="preserve"> PAGEREF _Toc187645424 \h </w:instrText>
        </w:r>
        <w:r w:rsidR="00A351B3">
          <w:rPr>
            <w:webHidden/>
          </w:rPr>
        </w:r>
        <w:r w:rsidR="00A351B3">
          <w:rPr>
            <w:webHidden/>
          </w:rPr>
          <w:fldChar w:fldCharType="separate"/>
        </w:r>
        <w:r w:rsidR="00A351B3">
          <w:rPr>
            <w:webHidden/>
          </w:rPr>
          <w:t>70</w:t>
        </w:r>
        <w:r w:rsidR="00A351B3">
          <w:rPr>
            <w:webHidden/>
          </w:rPr>
          <w:fldChar w:fldCharType="end"/>
        </w:r>
      </w:hyperlink>
    </w:p>
    <w:p w14:paraId="1C487382" w14:textId="22D91879" w:rsidR="00A351B3" w:rsidRDefault="00F77396">
      <w:pPr>
        <w:pStyle w:val="21"/>
        <w:tabs>
          <w:tab w:val="right" w:leader="dot" w:pos="9061"/>
        </w:tabs>
        <w:rPr>
          <w:rFonts w:ascii="Calibri" w:hAnsi="Calibri"/>
          <w:noProof/>
          <w:kern w:val="2"/>
        </w:rPr>
      </w:pPr>
      <w:hyperlink w:anchor="_Toc187645425" w:history="1">
        <w:r w:rsidR="00A351B3" w:rsidRPr="00F80DB8">
          <w:rPr>
            <w:rStyle w:val="a3"/>
            <w:noProof/>
          </w:rPr>
          <w:t>BE3.sk, 10.01.2025, Существенные изменения в инвестициях в жилье Великобритании: пенсионный фонд Южной Кореи делает смелый шаг!</w:t>
        </w:r>
        <w:r w:rsidR="00A351B3">
          <w:rPr>
            <w:noProof/>
            <w:webHidden/>
          </w:rPr>
          <w:tab/>
        </w:r>
        <w:r w:rsidR="00A351B3">
          <w:rPr>
            <w:noProof/>
            <w:webHidden/>
          </w:rPr>
          <w:fldChar w:fldCharType="begin"/>
        </w:r>
        <w:r w:rsidR="00A351B3">
          <w:rPr>
            <w:noProof/>
            <w:webHidden/>
          </w:rPr>
          <w:instrText xml:space="preserve"> PAGEREF _Toc187645425 \h </w:instrText>
        </w:r>
        <w:r w:rsidR="00A351B3">
          <w:rPr>
            <w:noProof/>
            <w:webHidden/>
          </w:rPr>
        </w:r>
        <w:r w:rsidR="00A351B3">
          <w:rPr>
            <w:noProof/>
            <w:webHidden/>
          </w:rPr>
          <w:fldChar w:fldCharType="separate"/>
        </w:r>
        <w:r w:rsidR="00A351B3">
          <w:rPr>
            <w:noProof/>
            <w:webHidden/>
          </w:rPr>
          <w:t>71</w:t>
        </w:r>
        <w:r w:rsidR="00A351B3">
          <w:rPr>
            <w:noProof/>
            <w:webHidden/>
          </w:rPr>
          <w:fldChar w:fldCharType="end"/>
        </w:r>
      </w:hyperlink>
    </w:p>
    <w:p w14:paraId="22840B35" w14:textId="2CCE57B0" w:rsidR="00A351B3" w:rsidRDefault="00F77396">
      <w:pPr>
        <w:pStyle w:val="31"/>
        <w:rPr>
          <w:rFonts w:ascii="Calibri" w:hAnsi="Calibri"/>
          <w:kern w:val="2"/>
        </w:rPr>
      </w:pPr>
      <w:hyperlink w:anchor="_Toc187645426" w:history="1">
        <w:r w:rsidR="00A351B3" w:rsidRPr="00F80DB8">
          <w:rPr>
            <w:rStyle w:val="a3"/>
          </w:rPr>
          <w:t>Национальная пенсионная служба Южной Кореи (NPS) попала в заголовки новостей, инвестировав £300 миллионов, что составляет примерно $370,6 миллиона, в развивающийся рынок аренды жилых домов в Великобритании. Этот шаг стал первой инвестицией NPS в такие проекты в Великобритании и подчеркивает сильный интерес к частной недвижимости, поскольку NPS стремится увеличить доступность жилья по всей стране.</w:t>
        </w:r>
        <w:r w:rsidR="00A351B3">
          <w:rPr>
            <w:webHidden/>
          </w:rPr>
          <w:tab/>
        </w:r>
        <w:r w:rsidR="00A351B3">
          <w:rPr>
            <w:webHidden/>
          </w:rPr>
          <w:fldChar w:fldCharType="begin"/>
        </w:r>
        <w:r w:rsidR="00A351B3">
          <w:rPr>
            <w:webHidden/>
          </w:rPr>
          <w:instrText xml:space="preserve"> PAGEREF _Toc187645426 \h </w:instrText>
        </w:r>
        <w:r w:rsidR="00A351B3">
          <w:rPr>
            <w:webHidden/>
          </w:rPr>
        </w:r>
        <w:r w:rsidR="00A351B3">
          <w:rPr>
            <w:webHidden/>
          </w:rPr>
          <w:fldChar w:fldCharType="separate"/>
        </w:r>
        <w:r w:rsidR="00A351B3">
          <w:rPr>
            <w:webHidden/>
          </w:rPr>
          <w:t>71</w:t>
        </w:r>
        <w:r w:rsidR="00A351B3">
          <w:rPr>
            <w:webHidden/>
          </w:rPr>
          <w:fldChar w:fldCharType="end"/>
        </w:r>
      </w:hyperlink>
    </w:p>
    <w:p w14:paraId="3EAEC6F2" w14:textId="1DFA4CCB" w:rsidR="00A351B3" w:rsidRDefault="00F77396">
      <w:pPr>
        <w:pStyle w:val="21"/>
        <w:tabs>
          <w:tab w:val="right" w:leader="dot" w:pos="9061"/>
        </w:tabs>
        <w:rPr>
          <w:rFonts w:ascii="Calibri" w:hAnsi="Calibri"/>
          <w:noProof/>
          <w:kern w:val="2"/>
        </w:rPr>
      </w:pPr>
      <w:hyperlink w:anchor="_Toc187645427" w:history="1">
        <w:r w:rsidR="00A351B3" w:rsidRPr="00F80DB8">
          <w:rPr>
            <w:rStyle w:val="a3"/>
            <w:noProof/>
          </w:rPr>
          <w:t>Пенсия.pro, 10.01.2025, В Китае сотни миллионов людей отказываются делать пенсионные взносы</w:t>
        </w:r>
        <w:r w:rsidR="00A351B3">
          <w:rPr>
            <w:noProof/>
            <w:webHidden/>
          </w:rPr>
          <w:tab/>
        </w:r>
        <w:r w:rsidR="00A351B3">
          <w:rPr>
            <w:noProof/>
            <w:webHidden/>
          </w:rPr>
          <w:fldChar w:fldCharType="begin"/>
        </w:r>
        <w:r w:rsidR="00A351B3">
          <w:rPr>
            <w:noProof/>
            <w:webHidden/>
          </w:rPr>
          <w:instrText xml:space="preserve"> PAGEREF _Toc187645427 \h </w:instrText>
        </w:r>
        <w:r w:rsidR="00A351B3">
          <w:rPr>
            <w:noProof/>
            <w:webHidden/>
          </w:rPr>
        </w:r>
        <w:r w:rsidR="00A351B3">
          <w:rPr>
            <w:noProof/>
            <w:webHidden/>
          </w:rPr>
          <w:fldChar w:fldCharType="separate"/>
        </w:r>
        <w:r w:rsidR="00A351B3">
          <w:rPr>
            <w:noProof/>
            <w:webHidden/>
          </w:rPr>
          <w:t>73</w:t>
        </w:r>
        <w:r w:rsidR="00A351B3">
          <w:rPr>
            <w:noProof/>
            <w:webHidden/>
          </w:rPr>
          <w:fldChar w:fldCharType="end"/>
        </w:r>
      </w:hyperlink>
    </w:p>
    <w:p w14:paraId="521311D2" w14:textId="53462060" w:rsidR="00A351B3" w:rsidRDefault="00F77396">
      <w:pPr>
        <w:pStyle w:val="31"/>
        <w:rPr>
          <w:rFonts w:ascii="Calibri" w:hAnsi="Calibri"/>
          <w:kern w:val="2"/>
        </w:rPr>
      </w:pPr>
      <w:hyperlink w:anchor="_Toc187645428" w:history="1">
        <w:r w:rsidR="00A351B3" w:rsidRPr="00F80DB8">
          <w:rPr>
            <w:rStyle w:val="a3"/>
          </w:rPr>
          <w:t>Более 200 млн трудоспособных китайцев относятся к работникам с гибким трудовым графиком (что-то типа самозанятых в РФ). Это позволяем им не делать отчисления в государственный пенсионный фонд, пишет Bloomberg. Эксперты агентства называют это бойкотом против пенсионной системы страны, которая и так столкнулась с кризисом.</w:t>
        </w:r>
        <w:r w:rsidR="00A351B3">
          <w:rPr>
            <w:webHidden/>
          </w:rPr>
          <w:tab/>
        </w:r>
        <w:r w:rsidR="00A351B3">
          <w:rPr>
            <w:webHidden/>
          </w:rPr>
          <w:fldChar w:fldCharType="begin"/>
        </w:r>
        <w:r w:rsidR="00A351B3">
          <w:rPr>
            <w:webHidden/>
          </w:rPr>
          <w:instrText xml:space="preserve"> PAGEREF _Toc187645428 \h </w:instrText>
        </w:r>
        <w:r w:rsidR="00A351B3">
          <w:rPr>
            <w:webHidden/>
          </w:rPr>
        </w:r>
        <w:r w:rsidR="00A351B3">
          <w:rPr>
            <w:webHidden/>
          </w:rPr>
          <w:fldChar w:fldCharType="separate"/>
        </w:r>
        <w:r w:rsidR="00A351B3">
          <w:rPr>
            <w:webHidden/>
          </w:rPr>
          <w:t>73</w:t>
        </w:r>
        <w:r w:rsidR="00A351B3">
          <w:rPr>
            <w:webHidden/>
          </w:rPr>
          <w:fldChar w:fldCharType="end"/>
        </w:r>
      </w:hyperlink>
    </w:p>
    <w:p w14:paraId="409F924F" w14:textId="2F8CF830" w:rsidR="00A351B3" w:rsidRDefault="00F77396">
      <w:pPr>
        <w:pStyle w:val="21"/>
        <w:tabs>
          <w:tab w:val="right" w:leader="dot" w:pos="9061"/>
        </w:tabs>
        <w:rPr>
          <w:rFonts w:ascii="Calibri" w:hAnsi="Calibri"/>
          <w:noProof/>
          <w:kern w:val="2"/>
        </w:rPr>
      </w:pPr>
      <w:hyperlink w:anchor="_Toc187645429" w:history="1">
        <w:r w:rsidR="00A351B3" w:rsidRPr="00F80DB8">
          <w:rPr>
            <w:rStyle w:val="a3"/>
            <w:noProof/>
          </w:rPr>
          <w:t>Ридус.</w:t>
        </w:r>
        <w:r w:rsidR="00A351B3" w:rsidRPr="00F80DB8">
          <w:rPr>
            <w:rStyle w:val="a3"/>
            <w:noProof/>
            <w:lang w:val="en-US"/>
          </w:rPr>
          <w:t>ru</w:t>
        </w:r>
        <w:r w:rsidR="00A351B3" w:rsidRPr="00F80DB8">
          <w:rPr>
            <w:rStyle w:val="a3"/>
            <w:noProof/>
          </w:rPr>
          <w:t>, 10.01.2025, Бойкот пенсий сулит новые проблемы слабеющей экономике Китая</w:t>
        </w:r>
        <w:r w:rsidR="00A351B3">
          <w:rPr>
            <w:noProof/>
            <w:webHidden/>
          </w:rPr>
          <w:tab/>
        </w:r>
        <w:r w:rsidR="00A351B3">
          <w:rPr>
            <w:noProof/>
            <w:webHidden/>
          </w:rPr>
          <w:fldChar w:fldCharType="begin"/>
        </w:r>
        <w:r w:rsidR="00A351B3">
          <w:rPr>
            <w:noProof/>
            <w:webHidden/>
          </w:rPr>
          <w:instrText xml:space="preserve"> PAGEREF _Toc187645429 \h </w:instrText>
        </w:r>
        <w:r w:rsidR="00A351B3">
          <w:rPr>
            <w:noProof/>
            <w:webHidden/>
          </w:rPr>
        </w:r>
        <w:r w:rsidR="00A351B3">
          <w:rPr>
            <w:noProof/>
            <w:webHidden/>
          </w:rPr>
          <w:fldChar w:fldCharType="separate"/>
        </w:r>
        <w:r w:rsidR="00A351B3">
          <w:rPr>
            <w:noProof/>
            <w:webHidden/>
          </w:rPr>
          <w:t>74</w:t>
        </w:r>
        <w:r w:rsidR="00A351B3">
          <w:rPr>
            <w:noProof/>
            <w:webHidden/>
          </w:rPr>
          <w:fldChar w:fldCharType="end"/>
        </w:r>
      </w:hyperlink>
    </w:p>
    <w:p w14:paraId="44BCC58E" w14:textId="56EFDCB1" w:rsidR="00A351B3" w:rsidRDefault="00F77396">
      <w:pPr>
        <w:pStyle w:val="31"/>
        <w:rPr>
          <w:rFonts w:ascii="Calibri" w:hAnsi="Calibri"/>
          <w:kern w:val="2"/>
        </w:rPr>
      </w:pPr>
      <w:hyperlink w:anchor="_Toc187645430" w:history="1">
        <w:r w:rsidR="00A351B3" w:rsidRPr="00F80DB8">
          <w:rPr>
            <w:rStyle w:val="a3"/>
          </w:rPr>
          <w:t>Экономика Китая сталкивается с новой проблемой: молодое поколение отказывается платить взносы в пенсионные фонды. Молодежь считает такие действия бессмысленными, поскольку к моменту выхода на пенсию денег там может не остаться.</w:t>
        </w:r>
        <w:r w:rsidR="00A351B3">
          <w:rPr>
            <w:webHidden/>
          </w:rPr>
          <w:tab/>
        </w:r>
        <w:r w:rsidR="00A351B3">
          <w:rPr>
            <w:webHidden/>
          </w:rPr>
          <w:fldChar w:fldCharType="begin"/>
        </w:r>
        <w:r w:rsidR="00A351B3">
          <w:rPr>
            <w:webHidden/>
          </w:rPr>
          <w:instrText xml:space="preserve"> PAGEREF _Toc187645430 \h </w:instrText>
        </w:r>
        <w:r w:rsidR="00A351B3">
          <w:rPr>
            <w:webHidden/>
          </w:rPr>
        </w:r>
        <w:r w:rsidR="00A351B3">
          <w:rPr>
            <w:webHidden/>
          </w:rPr>
          <w:fldChar w:fldCharType="separate"/>
        </w:r>
        <w:r w:rsidR="00A351B3">
          <w:rPr>
            <w:webHidden/>
          </w:rPr>
          <w:t>74</w:t>
        </w:r>
        <w:r w:rsidR="00A351B3">
          <w:rPr>
            <w:webHidden/>
          </w:rPr>
          <w:fldChar w:fldCharType="end"/>
        </w:r>
      </w:hyperlink>
    </w:p>
    <w:p w14:paraId="18F39ECC" w14:textId="4C00567D" w:rsidR="00A351B3" w:rsidRDefault="00F77396">
      <w:pPr>
        <w:pStyle w:val="21"/>
        <w:tabs>
          <w:tab w:val="right" w:leader="dot" w:pos="9061"/>
        </w:tabs>
        <w:rPr>
          <w:rFonts w:ascii="Calibri" w:hAnsi="Calibri"/>
          <w:noProof/>
          <w:kern w:val="2"/>
        </w:rPr>
      </w:pPr>
      <w:hyperlink w:anchor="_Toc187645431" w:history="1">
        <w:r w:rsidR="00A351B3" w:rsidRPr="00F80DB8">
          <w:rPr>
            <w:rStyle w:val="a3"/>
            <w:noProof/>
          </w:rPr>
          <w:t>Блок-Чейн24.</w:t>
        </w:r>
        <w:r w:rsidR="00A351B3" w:rsidRPr="00F80DB8">
          <w:rPr>
            <w:rStyle w:val="a3"/>
            <w:noProof/>
            <w:lang w:val="en-US"/>
          </w:rPr>
          <w:t>com</w:t>
        </w:r>
        <w:r w:rsidR="00A351B3" w:rsidRPr="00F80DB8">
          <w:rPr>
            <w:rStyle w:val="a3"/>
            <w:noProof/>
          </w:rPr>
          <w:t>, 10.01.2025, Южноафриканские криптобиржи настаивают на изменении законодательства, разрешающем инвестиции в Пенсионные фонды</w:t>
        </w:r>
        <w:r w:rsidR="00A351B3">
          <w:rPr>
            <w:noProof/>
            <w:webHidden/>
          </w:rPr>
          <w:tab/>
        </w:r>
        <w:r w:rsidR="00A351B3">
          <w:rPr>
            <w:noProof/>
            <w:webHidden/>
          </w:rPr>
          <w:fldChar w:fldCharType="begin"/>
        </w:r>
        <w:r w:rsidR="00A351B3">
          <w:rPr>
            <w:noProof/>
            <w:webHidden/>
          </w:rPr>
          <w:instrText xml:space="preserve"> PAGEREF _Toc187645431 \h </w:instrText>
        </w:r>
        <w:r w:rsidR="00A351B3">
          <w:rPr>
            <w:noProof/>
            <w:webHidden/>
          </w:rPr>
        </w:r>
        <w:r w:rsidR="00A351B3">
          <w:rPr>
            <w:noProof/>
            <w:webHidden/>
          </w:rPr>
          <w:fldChar w:fldCharType="separate"/>
        </w:r>
        <w:r w:rsidR="00A351B3">
          <w:rPr>
            <w:noProof/>
            <w:webHidden/>
          </w:rPr>
          <w:t>79</w:t>
        </w:r>
        <w:r w:rsidR="00A351B3">
          <w:rPr>
            <w:noProof/>
            <w:webHidden/>
          </w:rPr>
          <w:fldChar w:fldCharType="end"/>
        </w:r>
      </w:hyperlink>
    </w:p>
    <w:p w14:paraId="551FB327" w14:textId="7995E7CB" w:rsidR="00A351B3" w:rsidRDefault="00F77396">
      <w:pPr>
        <w:pStyle w:val="31"/>
        <w:rPr>
          <w:rFonts w:ascii="Calibri" w:hAnsi="Calibri"/>
          <w:kern w:val="2"/>
        </w:rPr>
      </w:pPr>
      <w:hyperlink w:anchor="_Toc187645432" w:history="1">
        <w:r w:rsidR="00A351B3" w:rsidRPr="00F80DB8">
          <w:rPr>
            <w:rStyle w:val="a3"/>
          </w:rPr>
          <w:t>Криптовалютные биржи настаивают на разрешении пенсионным фондам инвестировать в цифровые активы для обеспечения доступа граждан Южной Африки к возможностям значительного роста стоимости криптовалют.</w:t>
        </w:r>
        <w:r w:rsidR="00A351B3">
          <w:rPr>
            <w:webHidden/>
          </w:rPr>
          <w:tab/>
        </w:r>
        <w:r w:rsidR="00A351B3">
          <w:rPr>
            <w:webHidden/>
          </w:rPr>
          <w:fldChar w:fldCharType="begin"/>
        </w:r>
        <w:r w:rsidR="00A351B3">
          <w:rPr>
            <w:webHidden/>
          </w:rPr>
          <w:instrText xml:space="preserve"> PAGEREF _Toc187645432 \h </w:instrText>
        </w:r>
        <w:r w:rsidR="00A351B3">
          <w:rPr>
            <w:webHidden/>
          </w:rPr>
        </w:r>
        <w:r w:rsidR="00A351B3">
          <w:rPr>
            <w:webHidden/>
          </w:rPr>
          <w:fldChar w:fldCharType="separate"/>
        </w:r>
        <w:r w:rsidR="00A351B3">
          <w:rPr>
            <w:webHidden/>
          </w:rPr>
          <w:t>79</w:t>
        </w:r>
        <w:r w:rsidR="00A351B3">
          <w:rPr>
            <w:webHidden/>
          </w:rPr>
          <w:fldChar w:fldCharType="end"/>
        </w:r>
      </w:hyperlink>
    </w:p>
    <w:p w14:paraId="592BE701" w14:textId="3C28BE1A" w:rsidR="00A0290C" w:rsidRPr="00FF191A" w:rsidRDefault="003D5897" w:rsidP="00310633">
      <w:pPr>
        <w:rPr>
          <w:b/>
          <w:caps/>
          <w:sz w:val="32"/>
        </w:rPr>
      </w:pPr>
      <w:r w:rsidRPr="00FF191A">
        <w:rPr>
          <w:caps/>
          <w:sz w:val="28"/>
        </w:rPr>
        <w:fldChar w:fldCharType="end"/>
      </w:r>
    </w:p>
    <w:p w14:paraId="0449FC37" w14:textId="77777777" w:rsidR="00D1642B" w:rsidRPr="00FF191A" w:rsidRDefault="00D1642B" w:rsidP="00D1642B">
      <w:pPr>
        <w:pStyle w:val="251"/>
      </w:pPr>
      <w:bookmarkStart w:id="17" w:name="_Toc396864664"/>
      <w:bookmarkStart w:id="18" w:name="_Toc99318652"/>
      <w:bookmarkStart w:id="19" w:name="_Toc187645325"/>
      <w:bookmarkStart w:id="20" w:name="_Toc246216291"/>
      <w:bookmarkStart w:id="21" w:name="_Toc246297418"/>
      <w:bookmarkEnd w:id="9"/>
      <w:bookmarkEnd w:id="10"/>
      <w:bookmarkEnd w:id="11"/>
      <w:bookmarkEnd w:id="12"/>
      <w:bookmarkEnd w:id="13"/>
      <w:bookmarkEnd w:id="14"/>
      <w:bookmarkEnd w:id="15"/>
      <w:bookmarkEnd w:id="16"/>
      <w:r w:rsidRPr="00FF191A">
        <w:lastRenderedPageBreak/>
        <w:t>НОВОСТИ</w:t>
      </w:r>
      <w:r w:rsidR="00FF191A" w:rsidRPr="00FF191A">
        <w:t xml:space="preserve"> </w:t>
      </w:r>
      <w:r w:rsidRPr="00FF191A">
        <w:t>ПЕНСИОННОЙ</w:t>
      </w:r>
      <w:r w:rsidR="00FF191A" w:rsidRPr="00FF191A">
        <w:t xml:space="preserve"> </w:t>
      </w:r>
      <w:r w:rsidRPr="00FF191A">
        <w:t>ОТРАСЛИ</w:t>
      </w:r>
      <w:bookmarkEnd w:id="17"/>
      <w:bookmarkEnd w:id="18"/>
      <w:bookmarkEnd w:id="19"/>
    </w:p>
    <w:p w14:paraId="255D7E35" w14:textId="77777777" w:rsidR="00111D7C" w:rsidRPr="00FF191A" w:rsidRDefault="00111D7C" w:rsidP="00111D7C">
      <w:pPr>
        <w:pStyle w:val="10"/>
      </w:pPr>
      <w:bookmarkStart w:id="22" w:name="_Toc99271685"/>
      <w:bookmarkStart w:id="23" w:name="_Toc99318653"/>
      <w:bookmarkStart w:id="24" w:name="_Toc165991072"/>
      <w:bookmarkStart w:id="25" w:name="_Toc187645326"/>
      <w:bookmarkStart w:id="26" w:name="_Toc246987631"/>
      <w:bookmarkStart w:id="27" w:name="_Toc248632297"/>
      <w:bookmarkStart w:id="28" w:name="_Toc251223975"/>
      <w:bookmarkEnd w:id="20"/>
      <w:bookmarkEnd w:id="21"/>
      <w:r w:rsidRPr="00FF191A">
        <w:t>Новости</w:t>
      </w:r>
      <w:r w:rsidR="00FF191A" w:rsidRPr="00FF191A">
        <w:t xml:space="preserve"> </w:t>
      </w:r>
      <w:r w:rsidRPr="00FF191A">
        <w:t>отрасли</w:t>
      </w:r>
      <w:r w:rsidR="00FF191A" w:rsidRPr="00FF191A">
        <w:t xml:space="preserve"> </w:t>
      </w:r>
      <w:r w:rsidRPr="00FF191A">
        <w:t>НПФ</w:t>
      </w:r>
      <w:bookmarkEnd w:id="22"/>
      <w:bookmarkEnd w:id="23"/>
      <w:bookmarkEnd w:id="24"/>
      <w:bookmarkEnd w:id="25"/>
    </w:p>
    <w:p w14:paraId="0EBF81E3" w14:textId="77777777" w:rsidR="00786B75" w:rsidRPr="00FF191A" w:rsidRDefault="00786B75" w:rsidP="00786B75">
      <w:pPr>
        <w:pStyle w:val="2"/>
      </w:pPr>
      <w:bookmarkStart w:id="29" w:name="А101"/>
      <w:bookmarkStart w:id="30" w:name="_Toc187645327"/>
      <w:bookmarkStart w:id="31" w:name="_Hlk187644583"/>
      <w:r w:rsidRPr="00FF191A">
        <w:t>Финмаркет,</w:t>
      </w:r>
      <w:r w:rsidR="00FF191A" w:rsidRPr="00FF191A">
        <w:t xml:space="preserve"> </w:t>
      </w:r>
      <w:r w:rsidRPr="00FF191A">
        <w:t>10.01.2025,</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учредила</w:t>
      </w:r>
      <w:r w:rsidR="00FF191A" w:rsidRPr="00FF191A">
        <w:t xml:space="preserve"> </w:t>
      </w:r>
      <w:r w:rsidRPr="00FF191A">
        <w:t>НПФ</w:t>
      </w:r>
      <w:r w:rsidR="00FF191A" w:rsidRPr="00FF191A">
        <w:t xml:space="preserve"> </w:t>
      </w:r>
      <w:r w:rsidRPr="00FF191A">
        <w:t>с</w:t>
      </w:r>
      <w:r w:rsidR="00FF191A" w:rsidRPr="00FF191A">
        <w:t xml:space="preserve"> </w:t>
      </w:r>
      <w:r w:rsidRPr="00FF191A">
        <w:t>капиталом</w:t>
      </w:r>
      <w:r w:rsidR="00FF191A" w:rsidRPr="00FF191A">
        <w:t xml:space="preserve"> </w:t>
      </w:r>
      <w:r w:rsidRPr="00FF191A">
        <w:t>150</w:t>
      </w:r>
      <w:r w:rsidR="00FF191A" w:rsidRPr="00FF191A">
        <w:t xml:space="preserve"> </w:t>
      </w:r>
      <w:r w:rsidRPr="00FF191A">
        <w:t>млн</w:t>
      </w:r>
      <w:r w:rsidR="00FF191A" w:rsidRPr="00FF191A">
        <w:t xml:space="preserve"> </w:t>
      </w:r>
      <w:r w:rsidRPr="00FF191A">
        <w:t>руб.</w:t>
      </w:r>
      <w:bookmarkEnd w:id="29"/>
      <w:bookmarkEnd w:id="30"/>
    </w:p>
    <w:p w14:paraId="63E691A4" w14:textId="77777777" w:rsidR="00786B75" w:rsidRPr="00FF191A" w:rsidRDefault="00786B75" w:rsidP="007E4B47">
      <w:pPr>
        <w:pStyle w:val="3"/>
      </w:pPr>
      <w:bookmarkStart w:id="32" w:name="_Toc187645328"/>
      <w:r w:rsidRPr="00FF191A">
        <w:t>ООО</w:t>
      </w:r>
      <w:r w:rsidR="00FF191A" w:rsidRPr="00FF191A">
        <w:t xml:space="preserve"> «</w:t>
      </w:r>
      <w:r w:rsidRPr="00FF191A">
        <w:t>Страховая</w:t>
      </w:r>
      <w:r w:rsidR="00FF191A" w:rsidRPr="00FF191A">
        <w:t xml:space="preserve"> </w:t>
      </w:r>
      <w:r w:rsidRPr="00FF191A">
        <w:t>компания</w:t>
      </w:r>
      <w:r w:rsidR="00FF191A" w:rsidRPr="00FF191A">
        <w:t xml:space="preserve"> «</w:t>
      </w:r>
      <w:r w:rsidRPr="00FF191A">
        <w:t>Согласие</w:t>
      </w:r>
      <w:r w:rsidR="00FF191A" w:rsidRPr="00FF191A">
        <w:t xml:space="preserve">» </w:t>
      </w:r>
      <w:r w:rsidRPr="00FF191A">
        <w:t>учредило</w:t>
      </w:r>
      <w:r w:rsidR="00FF191A" w:rsidRPr="00FF191A">
        <w:t xml:space="preserve"> </w:t>
      </w:r>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(НПФ)</w:t>
      </w:r>
      <w:r w:rsidR="00FF191A" w:rsidRPr="00FF191A">
        <w:t xml:space="preserve">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с</w:t>
      </w:r>
      <w:r w:rsidR="00FF191A" w:rsidRPr="00FF191A">
        <w:t xml:space="preserve"> </w:t>
      </w:r>
      <w:r w:rsidRPr="00FF191A">
        <w:t>уставным</w:t>
      </w:r>
      <w:r w:rsidR="00FF191A" w:rsidRPr="00FF191A">
        <w:t xml:space="preserve"> </w:t>
      </w:r>
      <w:r w:rsidRPr="00FF191A">
        <w:t>капиталом</w:t>
      </w:r>
      <w:r w:rsidR="00FF191A" w:rsidRPr="00FF191A">
        <w:t xml:space="preserve"> </w:t>
      </w:r>
      <w:r w:rsidRPr="00FF191A">
        <w:t>150</w:t>
      </w:r>
      <w:r w:rsidR="00FF191A" w:rsidRPr="00FF191A">
        <w:t xml:space="preserve"> </w:t>
      </w:r>
      <w:r w:rsidRPr="00FF191A">
        <w:t>млн</w:t>
      </w:r>
      <w:r w:rsidR="00FF191A" w:rsidRPr="00FF191A">
        <w:t xml:space="preserve"> </w:t>
      </w:r>
      <w:r w:rsidRPr="00FF191A">
        <w:t>рублей,</w:t>
      </w:r>
      <w:r w:rsidR="00FF191A" w:rsidRPr="00FF191A">
        <w:t xml:space="preserve"> </w:t>
      </w:r>
      <w:r w:rsidRPr="00FF191A">
        <w:t>свидетельствую</w:t>
      </w:r>
      <w:r w:rsidR="00FF191A" w:rsidRPr="00FF191A">
        <w:t xml:space="preserve"> </w:t>
      </w:r>
      <w:r w:rsidRPr="00FF191A">
        <w:t>данные</w:t>
      </w:r>
      <w:r w:rsidR="00FF191A" w:rsidRPr="00FF191A">
        <w:t xml:space="preserve"> </w:t>
      </w:r>
      <w:r w:rsidRPr="00FF191A">
        <w:t>ЕГРЮЛ.</w:t>
      </w:r>
      <w:bookmarkEnd w:id="32"/>
    </w:p>
    <w:p w14:paraId="1F6E38EA" w14:textId="77777777" w:rsidR="00786B75" w:rsidRPr="00FF191A" w:rsidRDefault="00786B75" w:rsidP="00786B75">
      <w:r w:rsidRPr="00FF191A">
        <w:t>В</w:t>
      </w:r>
      <w:r w:rsidR="00FF191A" w:rsidRPr="00FF191A">
        <w:t xml:space="preserve"> </w:t>
      </w:r>
      <w:r w:rsidRPr="00FF191A">
        <w:t>АО</w:t>
      </w:r>
      <w:r w:rsidR="00FF191A" w:rsidRPr="00FF191A">
        <w:t xml:space="preserve"> </w:t>
      </w:r>
      <w:r w:rsidRPr="00FF191A">
        <w:t>НПФ</w:t>
      </w:r>
      <w:r w:rsidR="00FF191A" w:rsidRPr="00FF191A">
        <w:t xml:space="preserve">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100%</w:t>
      </w:r>
      <w:r w:rsidR="00FF191A" w:rsidRPr="00FF191A">
        <w:t xml:space="preserve"> </w:t>
      </w:r>
      <w:r w:rsidRPr="00FF191A">
        <w:t>капитала</w:t>
      </w:r>
      <w:r w:rsidR="00FF191A" w:rsidRPr="00FF191A">
        <w:t xml:space="preserve"> </w:t>
      </w:r>
      <w:r w:rsidRPr="00FF191A">
        <w:t>принадлежит</w:t>
      </w:r>
      <w:r w:rsidR="00FF191A" w:rsidRPr="00FF191A">
        <w:t xml:space="preserve"> </w:t>
      </w:r>
      <w:r w:rsidRPr="00FF191A">
        <w:t>ООО</w:t>
      </w:r>
      <w:r w:rsidR="00FF191A" w:rsidRPr="00FF191A">
        <w:t xml:space="preserve"> </w:t>
      </w:r>
      <w:r w:rsidRPr="00FF191A">
        <w:t>СК</w:t>
      </w:r>
      <w:r w:rsidR="00FF191A" w:rsidRPr="00FF191A">
        <w:t xml:space="preserve"> «</w:t>
      </w:r>
      <w:r w:rsidRPr="00FF191A">
        <w:t>Согласие</w:t>
      </w:r>
      <w:r w:rsidR="00FF191A" w:rsidRPr="00FF191A">
        <w:t>»</w:t>
      </w:r>
      <w:r w:rsidRPr="00FF191A">
        <w:t>.</w:t>
      </w:r>
      <w:r w:rsidR="00FF191A" w:rsidRPr="00FF191A">
        <w:t xml:space="preserve"> </w:t>
      </w:r>
      <w:r w:rsidRPr="00FF191A">
        <w:t>Гендиректором</w:t>
      </w:r>
      <w:r w:rsidR="00FF191A" w:rsidRPr="00FF191A">
        <w:t xml:space="preserve"> </w:t>
      </w:r>
      <w:r w:rsidRPr="00FF191A">
        <w:t>НПФ</w:t>
      </w:r>
      <w:r w:rsidR="00FF191A" w:rsidRPr="00FF191A">
        <w:t xml:space="preserve"> </w:t>
      </w:r>
      <w:r w:rsidRPr="00FF191A">
        <w:t>стал</w:t>
      </w:r>
      <w:r w:rsidR="00FF191A" w:rsidRPr="00FF191A">
        <w:t xml:space="preserve"> </w:t>
      </w:r>
      <w:r w:rsidRPr="00FF191A">
        <w:t>бывший</w:t>
      </w:r>
      <w:r w:rsidR="00FF191A" w:rsidRPr="00FF191A">
        <w:t xml:space="preserve"> </w:t>
      </w:r>
      <w:r w:rsidRPr="00FF191A">
        <w:t>вице-президент</w:t>
      </w:r>
      <w:r w:rsidR="00FF191A" w:rsidRPr="00FF191A">
        <w:t xml:space="preserve"> </w:t>
      </w:r>
      <w:r w:rsidRPr="00FF191A">
        <w:t>Всероссийского</w:t>
      </w:r>
      <w:r w:rsidR="00FF191A" w:rsidRPr="00FF191A">
        <w:t xml:space="preserve"> </w:t>
      </w:r>
      <w:r w:rsidRPr="00FF191A">
        <w:t>союза</w:t>
      </w:r>
      <w:r w:rsidR="00FF191A" w:rsidRPr="00FF191A">
        <w:t xml:space="preserve"> </w:t>
      </w:r>
      <w:r w:rsidRPr="00FF191A">
        <w:t>страховщиков</w:t>
      </w:r>
      <w:r w:rsidR="00FF191A" w:rsidRPr="00FF191A">
        <w:t xml:space="preserve"> </w:t>
      </w:r>
      <w:r w:rsidRPr="00FF191A">
        <w:t>(ВСС)</w:t>
      </w:r>
      <w:r w:rsidR="00FF191A" w:rsidRPr="00FF191A">
        <w:t xml:space="preserve"> </w:t>
      </w:r>
      <w:r w:rsidRPr="00FF191A">
        <w:t>Виктор</w:t>
      </w:r>
      <w:r w:rsidR="00FF191A" w:rsidRPr="00FF191A">
        <w:t xml:space="preserve"> </w:t>
      </w:r>
      <w:r w:rsidRPr="00FF191A">
        <w:t>Дубровин.</w:t>
      </w:r>
    </w:p>
    <w:p w14:paraId="628A37E8" w14:textId="77777777" w:rsidR="00786B75" w:rsidRPr="00FF191A" w:rsidRDefault="00786B75" w:rsidP="00786B75">
      <w:r w:rsidRPr="00FF191A">
        <w:t>Бенефициаром</w:t>
      </w:r>
      <w:r w:rsidR="00FF191A" w:rsidRPr="00FF191A">
        <w:t xml:space="preserve"> </w:t>
      </w:r>
      <w:r w:rsidRPr="00FF191A">
        <w:t>НПФ</w:t>
      </w:r>
      <w:r w:rsidR="00FF191A" w:rsidRPr="00FF191A">
        <w:t xml:space="preserve">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выступает</w:t>
      </w:r>
      <w:r w:rsidR="00FF191A" w:rsidRPr="00FF191A">
        <w:t xml:space="preserve"> </w:t>
      </w:r>
      <w:r w:rsidRPr="00FF191A">
        <w:t>бизнесмен</w:t>
      </w:r>
      <w:r w:rsidR="00FF191A" w:rsidRPr="00FF191A">
        <w:t xml:space="preserve"> </w:t>
      </w:r>
      <w:r w:rsidRPr="00FF191A">
        <w:t>Михаил</w:t>
      </w:r>
      <w:r w:rsidR="00FF191A" w:rsidRPr="00FF191A">
        <w:t xml:space="preserve"> </w:t>
      </w:r>
      <w:r w:rsidRPr="00FF191A">
        <w:t>Прохоров,</w:t>
      </w:r>
      <w:r w:rsidR="00FF191A" w:rsidRPr="00FF191A">
        <w:t xml:space="preserve"> </w:t>
      </w:r>
      <w:r w:rsidRPr="00FF191A">
        <w:t>который</w:t>
      </w:r>
      <w:r w:rsidR="00FF191A" w:rsidRPr="00FF191A">
        <w:t xml:space="preserve"> </w:t>
      </w:r>
      <w:r w:rsidRPr="00FF191A">
        <w:t>через</w:t>
      </w:r>
      <w:r w:rsidR="00FF191A" w:rsidRPr="00FF191A">
        <w:t xml:space="preserve"> </w:t>
      </w:r>
      <w:r w:rsidRPr="00FF191A">
        <w:t>группу</w:t>
      </w:r>
      <w:r w:rsidR="00FF191A" w:rsidRPr="00FF191A">
        <w:t xml:space="preserve"> «</w:t>
      </w:r>
      <w:r w:rsidRPr="00FF191A">
        <w:t>Онэксим</w:t>
      </w:r>
      <w:r w:rsidR="00FF191A" w:rsidRPr="00FF191A">
        <w:t xml:space="preserve">» </w:t>
      </w:r>
      <w:r w:rsidRPr="00FF191A">
        <w:t>одновременно</w:t>
      </w:r>
      <w:r w:rsidR="00FF191A" w:rsidRPr="00FF191A">
        <w:t xml:space="preserve"> </w:t>
      </w:r>
      <w:r w:rsidRPr="00FF191A">
        <w:t>выступает</w:t>
      </w:r>
      <w:r w:rsidR="00FF191A" w:rsidRPr="00FF191A">
        <w:t xml:space="preserve"> </w:t>
      </w:r>
      <w:r w:rsidRPr="00FF191A">
        <w:t>бенефициаром</w:t>
      </w:r>
      <w:r w:rsidR="00FF191A" w:rsidRPr="00FF191A">
        <w:t xml:space="preserve"> </w:t>
      </w:r>
      <w:r w:rsidRPr="00FF191A">
        <w:t>двух</w:t>
      </w:r>
      <w:r w:rsidR="00FF191A" w:rsidRPr="00FF191A">
        <w:t xml:space="preserve"> </w:t>
      </w:r>
      <w:r w:rsidRPr="00FF191A">
        <w:t>основных</w:t>
      </w:r>
      <w:r w:rsidR="00FF191A" w:rsidRPr="00FF191A">
        <w:t xml:space="preserve"> </w:t>
      </w:r>
      <w:r w:rsidRPr="00FF191A">
        <w:t>участников</w:t>
      </w:r>
      <w:r w:rsidR="00FF191A" w:rsidRPr="00FF191A">
        <w:t xml:space="preserve"> </w:t>
      </w:r>
      <w:r w:rsidRPr="00FF191A">
        <w:t>в</w:t>
      </w:r>
      <w:r w:rsidR="00FF191A" w:rsidRPr="00FF191A">
        <w:t xml:space="preserve"> </w:t>
      </w:r>
      <w:r w:rsidRPr="00FF191A">
        <w:t>капитале</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w:t>
      </w:r>
      <w:r w:rsidR="00FF191A" w:rsidRPr="00FF191A">
        <w:t xml:space="preserve"> </w:t>
      </w:r>
      <w:r w:rsidRPr="00FF191A">
        <w:t>ООО</w:t>
      </w:r>
      <w:r w:rsidR="00FF191A" w:rsidRPr="00FF191A">
        <w:t xml:space="preserve"> «</w:t>
      </w:r>
      <w:r w:rsidRPr="00FF191A">
        <w:t>Интерконсенто</w:t>
      </w:r>
      <w:r w:rsidR="00FF191A" w:rsidRPr="00FF191A">
        <w:t xml:space="preserve">» </w:t>
      </w:r>
      <w:r w:rsidRPr="00FF191A">
        <w:t>(c</w:t>
      </w:r>
      <w:r w:rsidR="00FF191A" w:rsidRPr="00FF191A">
        <w:t xml:space="preserve"> </w:t>
      </w:r>
      <w:r w:rsidRPr="00FF191A">
        <w:t>долей</w:t>
      </w:r>
      <w:r w:rsidR="00FF191A" w:rsidRPr="00FF191A">
        <w:t xml:space="preserve"> </w:t>
      </w:r>
      <w:r w:rsidRPr="00FF191A">
        <w:t>58,29%)</w:t>
      </w:r>
      <w:r w:rsidR="00FF191A" w:rsidRPr="00FF191A">
        <w:t xml:space="preserve"> </w:t>
      </w:r>
      <w:r w:rsidRPr="00FF191A">
        <w:t>и</w:t>
      </w:r>
      <w:r w:rsidR="00FF191A" w:rsidRPr="00FF191A">
        <w:t xml:space="preserve"> </w:t>
      </w:r>
      <w:r w:rsidRPr="00FF191A">
        <w:t>ООО</w:t>
      </w:r>
      <w:r w:rsidR="00FF191A" w:rsidRPr="00FF191A">
        <w:t xml:space="preserve"> «</w:t>
      </w:r>
      <w:r w:rsidRPr="00FF191A">
        <w:t>Группа</w:t>
      </w:r>
      <w:r w:rsidR="00FF191A" w:rsidRPr="00FF191A">
        <w:t xml:space="preserve"> </w:t>
      </w:r>
      <w:r w:rsidRPr="00FF191A">
        <w:t>Онэксим</w:t>
      </w:r>
      <w:r w:rsidR="00FF191A" w:rsidRPr="00FF191A">
        <w:t xml:space="preserve">» </w:t>
      </w:r>
      <w:r w:rsidRPr="00FF191A">
        <w:t>(с</w:t>
      </w:r>
      <w:r w:rsidR="00FF191A" w:rsidRPr="00FF191A">
        <w:t xml:space="preserve"> </w:t>
      </w:r>
      <w:r w:rsidRPr="00FF191A">
        <w:t>долей</w:t>
      </w:r>
      <w:r w:rsidR="00FF191A" w:rsidRPr="00FF191A">
        <w:t xml:space="preserve"> </w:t>
      </w:r>
      <w:r w:rsidRPr="00FF191A">
        <w:t>41,7%).</w:t>
      </w:r>
    </w:p>
    <w:p w14:paraId="6B8FA362" w14:textId="77777777" w:rsidR="00786B75" w:rsidRPr="00FF191A" w:rsidRDefault="00786B75" w:rsidP="00786B75">
      <w:r w:rsidRPr="00FF191A">
        <w:t>Гендиректор</w:t>
      </w:r>
      <w:r w:rsidR="00FF191A" w:rsidRPr="00FF191A">
        <w:t xml:space="preserve"> </w:t>
      </w:r>
      <w:r w:rsidRPr="00FF191A">
        <w:t>созданного</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НПФ</w:t>
      </w:r>
      <w:r w:rsidR="00FF191A" w:rsidRPr="00FF191A">
        <w:t xml:space="preserve"> </w:t>
      </w:r>
      <w:r w:rsidRPr="00FF191A">
        <w:t>Виктор</w:t>
      </w:r>
      <w:r w:rsidR="00FF191A" w:rsidRPr="00FF191A">
        <w:t xml:space="preserve"> </w:t>
      </w:r>
      <w:r w:rsidRPr="00FF191A">
        <w:t>Дубровин</w:t>
      </w:r>
      <w:r w:rsidR="00FF191A" w:rsidRPr="00FF191A">
        <w:t xml:space="preserve"> </w:t>
      </w:r>
      <w:r w:rsidRPr="00FF191A">
        <w:t>имеет</w:t>
      </w:r>
      <w:r w:rsidR="00FF191A" w:rsidRPr="00FF191A">
        <w:t xml:space="preserve"> </w:t>
      </w:r>
      <w:r w:rsidRPr="00FF191A">
        <w:t>опыт</w:t>
      </w:r>
      <w:r w:rsidR="00FF191A" w:rsidRPr="00FF191A">
        <w:t xml:space="preserve"> </w:t>
      </w:r>
      <w:r w:rsidRPr="00FF191A">
        <w:t>работы</w:t>
      </w:r>
      <w:r w:rsidR="00FF191A" w:rsidRPr="00FF191A">
        <w:t xml:space="preserve"> </w:t>
      </w:r>
      <w:r w:rsidRPr="00FF191A">
        <w:t>в</w:t>
      </w:r>
      <w:r w:rsidR="00FF191A" w:rsidRPr="00FF191A">
        <w:t xml:space="preserve"> </w:t>
      </w:r>
      <w:r w:rsidRPr="00FF191A">
        <w:t>страховой</w:t>
      </w:r>
      <w:r w:rsidR="00FF191A" w:rsidRPr="00FF191A">
        <w:t xml:space="preserve"> </w:t>
      </w:r>
      <w:r w:rsidRPr="00FF191A">
        <w:t>отрасли</w:t>
      </w:r>
      <w:r w:rsidR="00FF191A" w:rsidRPr="00FF191A">
        <w:t xml:space="preserve"> </w:t>
      </w:r>
      <w:r w:rsidRPr="00FF191A">
        <w:t>свыше</w:t>
      </w:r>
      <w:r w:rsidR="00FF191A" w:rsidRPr="00FF191A">
        <w:t xml:space="preserve"> </w:t>
      </w:r>
      <w:r w:rsidRPr="00FF191A">
        <w:t>15</w:t>
      </w:r>
      <w:r w:rsidR="00FF191A" w:rsidRPr="00FF191A">
        <w:t xml:space="preserve"> </w:t>
      </w:r>
      <w:r w:rsidRPr="00FF191A">
        <w:t>лет,</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с</w:t>
      </w:r>
      <w:r w:rsidR="00FF191A" w:rsidRPr="00FF191A">
        <w:t xml:space="preserve"> </w:t>
      </w:r>
      <w:r w:rsidRPr="00FF191A">
        <w:t>2019</w:t>
      </w:r>
      <w:r w:rsidR="00FF191A" w:rsidRPr="00FF191A">
        <w:t xml:space="preserve"> </w:t>
      </w:r>
      <w:r w:rsidRPr="00FF191A">
        <w:t>года</w:t>
      </w:r>
      <w:r w:rsidR="00FF191A" w:rsidRPr="00FF191A">
        <w:t xml:space="preserve"> </w:t>
      </w:r>
      <w:r w:rsidRPr="00FF191A">
        <w:t>4</w:t>
      </w:r>
      <w:r w:rsidR="00FF191A" w:rsidRPr="00FF191A">
        <w:t xml:space="preserve"> </w:t>
      </w:r>
      <w:r w:rsidRPr="00FF191A">
        <w:t>года</w:t>
      </w:r>
      <w:r w:rsidR="00FF191A" w:rsidRPr="00FF191A">
        <w:t xml:space="preserve"> </w:t>
      </w:r>
      <w:r w:rsidRPr="00FF191A">
        <w:t>занимал</w:t>
      </w:r>
      <w:r w:rsidR="00FF191A" w:rsidRPr="00FF191A">
        <w:t xml:space="preserve"> </w:t>
      </w:r>
      <w:r w:rsidRPr="00FF191A">
        <w:t>должность</w:t>
      </w:r>
      <w:r w:rsidR="00FF191A" w:rsidRPr="00FF191A">
        <w:t xml:space="preserve"> </w:t>
      </w:r>
      <w:r w:rsidRPr="00FF191A">
        <w:t>вице-президента</w:t>
      </w:r>
      <w:r w:rsidR="00FF191A" w:rsidRPr="00FF191A">
        <w:t xml:space="preserve"> </w:t>
      </w:r>
      <w:r w:rsidRPr="00FF191A">
        <w:t>ВСС,</w:t>
      </w:r>
      <w:r w:rsidR="00FF191A" w:rsidRPr="00FF191A">
        <w:t xml:space="preserve"> </w:t>
      </w:r>
      <w:r w:rsidRPr="00FF191A">
        <w:t>курировал</w:t>
      </w:r>
      <w:r w:rsidR="00FF191A" w:rsidRPr="00FF191A">
        <w:t xml:space="preserve"> </w:t>
      </w:r>
      <w:r w:rsidRPr="00FF191A">
        <w:t>направление</w:t>
      </w:r>
      <w:r w:rsidR="00FF191A" w:rsidRPr="00FF191A">
        <w:t xml:space="preserve"> </w:t>
      </w:r>
      <w:r w:rsidRPr="00FF191A">
        <w:t>страхования</w:t>
      </w:r>
      <w:r w:rsidR="00FF191A" w:rsidRPr="00FF191A">
        <w:t xml:space="preserve"> </w:t>
      </w:r>
      <w:r w:rsidRPr="00FF191A">
        <w:t>жизни,</w:t>
      </w:r>
      <w:r w:rsidR="00FF191A" w:rsidRPr="00FF191A">
        <w:t xml:space="preserve"> </w:t>
      </w:r>
      <w:r w:rsidRPr="00FF191A">
        <w:t>а</w:t>
      </w:r>
      <w:r w:rsidR="00FF191A" w:rsidRPr="00FF191A">
        <w:t xml:space="preserve"> </w:t>
      </w:r>
      <w:r w:rsidRPr="00FF191A">
        <w:t>в</w:t>
      </w:r>
      <w:r w:rsidR="00FF191A" w:rsidRPr="00FF191A">
        <w:t xml:space="preserve"> </w:t>
      </w:r>
      <w:r w:rsidRPr="00FF191A">
        <w:t>ноябре</w:t>
      </w:r>
      <w:r w:rsidR="00FF191A" w:rsidRPr="00FF191A">
        <w:t xml:space="preserve"> </w:t>
      </w:r>
      <w:r w:rsidRPr="00FF191A">
        <w:t>2023</w:t>
      </w:r>
      <w:r w:rsidR="00FF191A" w:rsidRPr="00FF191A">
        <w:t xml:space="preserve"> </w:t>
      </w:r>
      <w:r w:rsidRPr="00FF191A">
        <w:t>года</w:t>
      </w:r>
      <w:r w:rsidR="00FF191A" w:rsidRPr="00FF191A">
        <w:t xml:space="preserve"> </w:t>
      </w:r>
      <w:r w:rsidRPr="00FF191A">
        <w:t>перешел</w:t>
      </w:r>
      <w:r w:rsidR="00FF191A" w:rsidRPr="00FF191A">
        <w:t xml:space="preserve"> </w:t>
      </w:r>
      <w:r w:rsidRPr="00FF191A">
        <w:t>на</w:t>
      </w:r>
      <w:r w:rsidR="00FF191A" w:rsidRPr="00FF191A">
        <w:t xml:space="preserve"> </w:t>
      </w:r>
      <w:r w:rsidRPr="00FF191A">
        <w:t>другую</w:t>
      </w:r>
      <w:r w:rsidR="00FF191A" w:rsidRPr="00FF191A">
        <w:t xml:space="preserve"> </w:t>
      </w:r>
      <w:r w:rsidRPr="00FF191A">
        <w:t>работу,</w:t>
      </w:r>
      <w:r w:rsidR="00FF191A" w:rsidRPr="00FF191A">
        <w:t xml:space="preserve"> </w:t>
      </w:r>
      <w:r w:rsidRPr="00FF191A">
        <w:t>возглавив</w:t>
      </w:r>
      <w:r w:rsidR="00FF191A" w:rsidRPr="00FF191A">
        <w:t xml:space="preserve"> </w:t>
      </w:r>
      <w:r w:rsidRPr="00FF191A">
        <w:t>сеть</w:t>
      </w:r>
      <w:r w:rsidR="00FF191A" w:rsidRPr="00FF191A">
        <w:t xml:space="preserve"> </w:t>
      </w:r>
      <w:r w:rsidRPr="00FF191A">
        <w:t>клиник</w:t>
      </w:r>
      <w:r w:rsidR="00FF191A" w:rsidRPr="00FF191A">
        <w:t xml:space="preserve"> «</w:t>
      </w:r>
      <w:r w:rsidRPr="00FF191A">
        <w:t>Ниармедик</w:t>
      </w:r>
      <w:r w:rsidR="00FF191A" w:rsidRPr="00FF191A">
        <w:t>»</w:t>
      </w:r>
      <w:r w:rsidRPr="00FF191A">
        <w:t>,</w:t>
      </w:r>
      <w:r w:rsidR="00FF191A" w:rsidRPr="00FF191A">
        <w:t xml:space="preserve"> </w:t>
      </w:r>
      <w:r w:rsidRPr="00FF191A">
        <w:t>которая</w:t>
      </w:r>
      <w:r w:rsidR="00FF191A" w:rsidRPr="00FF191A">
        <w:t xml:space="preserve"> </w:t>
      </w:r>
      <w:r w:rsidRPr="00FF191A">
        <w:t>входила</w:t>
      </w:r>
      <w:r w:rsidR="00FF191A" w:rsidRPr="00FF191A">
        <w:t xml:space="preserve"> </w:t>
      </w:r>
      <w:r w:rsidRPr="00FF191A">
        <w:t>в</w:t>
      </w:r>
      <w:r w:rsidR="00FF191A" w:rsidRPr="00FF191A">
        <w:t xml:space="preserve"> </w:t>
      </w:r>
      <w:r w:rsidRPr="00FF191A">
        <w:t>холдинг</w:t>
      </w:r>
      <w:r w:rsidR="00FF191A" w:rsidRPr="00FF191A">
        <w:t xml:space="preserve"> «</w:t>
      </w:r>
      <w:r w:rsidRPr="00FF191A">
        <w:t>Доктор</w:t>
      </w:r>
      <w:r w:rsidR="00FF191A" w:rsidRPr="00FF191A">
        <w:t xml:space="preserve"> </w:t>
      </w:r>
      <w:r w:rsidRPr="00FF191A">
        <w:t>рядом</w:t>
      </w:r>
      <w:r w:rsidR="00FF191A" w:rsidRPr="00FF191A">
        <w:t>»</w:t>
      </w:r>
      <w:r w:rsidRPr="00FF191A">
        <w:t>.</w:t>
      </w:r>
      <w:r w:rsidR="00FF191A" w:rsidRPr="00FF191A">
        <w:t xml:space="preserve"> </w:t>
      </w:r>
      <w:r w:rsidRPr="00FF191A">
        <w:t>Еще</w:t>
      </w:r>
      <w:r w:rsidR="00FF191A" w:rsidRPr="00FF191A">
        <w:t xml:space="preserve"> </w:t>
      </w:r>
      <w:r w:rsidRPr="00FF191A">
        <w:t>ранее</w:t>
      </w:r>
      <w:r w:rsidR="00FF191A" w:rsidRPr="00FF191A">
        <w:t xml:space="preserve"> </w:t>
      </w:r>
      <w:r w:rsidRPr="00FF191A">
        <w:t>Дубровин</w:t>
      </w:r>
      <w:r w:rsidR="00FF191A" w:rsidRPr="00FF191A">
        <w:t xml:space="preserve"> </w:t>
      </w:r>
      <w:r w:rsidRPr="00FF191A">
        <w:t>занимал</w:t>
      </w:r>
      <w:r w:rsidR="00FF191A" w:rsidRPr="00FF191A">
        <w:t xml:space="preserve"> </w:t>
      </w:r>
      <w:r w:rsidRPr="00FF191A">
        <w:t>должности</w:t>
      </w:r>
      <w:r w:rsidR="00FF191A" w:rsidRPr="00FF191A">
        <w:t xml:space="preserve"> </w:t>
      </w:r>
      <w:r w:rsidRPr="00FF191A">
        <w:t>заместителя</w:t>
      </w:r>
      <w:r w:rsidR="00FF191A" w:rsidRPr="00FF191A">
        <w:t xml:space="preserve"> </w:t>
      </w:r>
      <w:r w:rsidRPr="00FF191A">
        <w:t>гендиректора</w:t>
      </w:r>
      <w:r w:rsidR="00FF191A" w:rsidRPr="00FF191A">
        <w:t xml:space="preserve"> «</w:t>
      </w:r>
      <w:r w:rsidRPr="00FF191A">
        <w:t>Альянс</w:t>
      </w:r>
      <w:r w:rsidR="00FF191A" w:rsidRPr="00FF191A">
        <w:t xml:space="preserve"> </w:t>
      </w:r>
      <w:r w:rsidRPr="00FF191A">
        <w:t>РОСНО</w:t>
      </w:r>
      <w:r w:rsidR="00FF191A" w:rsidRPr="00FF191A">
        <w:t xml:space="preserve"> </w:t>
      </w:r>
      <w:r w:rsidRPr="00FF191A">
        <w:t>Жизнь</w:t>
      </w:r>
      <w:r w:rsidR="00FF191A" w:rsidRPr="00FF191A">
        <w:t>»</w:t>
      </w:r>
      <w:r w:rsidRPr="00FF191A">
        <w:t>,</w:t>
      </w:r>
      <w:r w:rsidR="00FF191A" w:rsidRPr="00FF191A">
        <w:t xml:space="preserve"> </w:t>
      </w:r>
      <w:r w:rsidRPr="00FF191A">
        <w:t>операционного</w:t>
      </w:r>
      <w:r w:rsidR="00FF191A" w:rsidRPr="00FF191A">
        <w:t xml:space="preserve"> </w:t>
      </w:r>
      <w:r w:rsidRPr="00FF191A">
        <w:t>директора</w:t>
      </w:r>
      <w:r w:rsidR="00FF191A" w:rsidRPr="00FF191A">
        <w:t xml:space="preserve"> «</w:t>
      </w:r>
      <w:r w:rsidRPr="00FF191A">
        <w:t>Открытие</w:t>
      </w:r>
      <w:r w:rsidR="00FF191A" w:rsidRPr="00FF191A">
        <w:t xml:space="preserve"> </w:t>
      </w:r>
      <w:r w:rsidRPr="00FF191A">
        <w:t>Страхование</w:t>
      </w:r>
      <w:r w:rsidR="00FF191A" w:rsidRPr="00FF191A">
        <w:t xml:space="preserve">» </w:t>
      </w:r>
      <w:r w:rsidRPr="00FF191A">
        <w:t>и</w:t>
      </w:r>
      <w:r w:rsidR="00FF191A" w:rsidRPr="00FF191A">
        <w:t xml:space="preserve"> «</w:t>
      </w:r>
      <w:r w:rsidRPr="00FF191A">
        <w:t>Открытие</w:t>
      </w:r>
      <w:r w:rsidR="00FF191A" w:rsidRPr="00FF191A">
        <w:t xml:space="preserve"> </w:t>
      </w:r>
      <w:r w:rsidRPr="00FF191A">
        <w:t>страхование</w:t>
      </w:r>
      <w:r w:rsidR="00FF191A" w:rsidRPr="00FF191A">
        <w:t xml:space="preserve"> </w:t>
      </w:r>
      <w:r w:rsidRPr="00FF191A">
        <w:t>жизни</w:t>
      </w:r>
      <w:r w:rsidR="00FF191A" w:rsidRPr="00FF191A">
        <w:t>»</w:t>
      </w:r>
      <w:r w:rsidRPr="00FF191A">
        <w:t>,</w:t>
      </w:r>
      <w:r w:rsidR="00FF191A" w:rsidRPr="00FF191A">
        <w:t xml:space="preserve"> </w:t>
      </w:r>
      <w:r w:rsidRPr="00FF191A">
        <w:t>гендиректора</w:t>
      </w:r>
      <w:r w:rsidR="00FF191A" w:rsidRPr="00FF191A">
        <w:t xml:space="preserve"> </w:t>
      </w:r>
      <w:r w:rsidRPr="00FF191A">
        <w:t>СК</w:t>
      </w:r>
      <w:r w:rsidR="00FF191A" w:rsidRPr="00FF191A">
        <w:t xml:space="preserve"> «</w:t>
      </w:r>
      <w:r w:rsidRPr="00FF191A">
        <w:t>Сбербанк</w:t>
      </w:r>
      <w:r w:rsidR="00FF191A" w:rsidRPr="00FF191A">
        <w:t xml:space="preserve"> </w:t>
      </w:r>
      <w:r w:rsidRPr="00FF191A">
        <w:t>страхование</w:t>
      </w:r>
      <w:r w:rsidR="00FF191A" w:rsidRPr="00FF191A">
        <w:t xml:space="preserve"> </w:t>
      </w:r>
      <w:r w:rsidRPr="00FF191A">
        <w:t>жизни</w:t>
      </w:r>
      <w:r w:rsidR="00FF191A" w:rsidRPr="00FF191A">
        <w:t>»</w:t>
      </w:r>
      <w:r w:rsidRPr="00FF191A">
        <w:t>.</w:t>
      </w:r>
    </w:p>
    <w:p w14:paraId="007BDA38" w14:textId="77777777" w:rsidR="00786B75" w:rsidRPr="00FF191A" w:rsidRDefault="00786B75" w:rsidP="00786B75">
      <w:r w:rsidRPr="00FF191A">
        <w:t>ООО</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имеет</w:t>
      </w:r>
      <w:r w:rsidR="00FF191A" w:rsidRPr="00FF191A">
        <w:t xml:space="preserve"> </w:t>
      </w:r>
      <w:r w:rsidRPr="00FF191A">
        <w:t>100-процентную</w:t>
      </w:r>
      <w:r w:rsidR="00FF191A" w:rsidRPr="00FF191A">
        <w:t xml:space="preserve"> </w:t>
      </w:r>
      <w:r w:rsidRPr="00FF191A">
        <w:t>дочку</w:t>
      </w:r>
      <w:r w:rsidR="00FF191A" w:rsidRPr="00FF191A">
        <w:t xml:space="preserve"> </w:t>
      </w:r>
      <w:r w:rsidRPr="00FF191A">
        <w:t>по</w:t>
      </w:r>
      <w:r w:rsidR="00FF191A" w:rsidRPr="00FF191A">
        <w:t xml:space="preserve"> </w:t>
      </w:r>
      <w:r w:rsidRPr="00FF191A">
        <w:t>страхованию</w:t>
      </w:r>
      <w:r w:rsidR="00FF191A" w:rsidRPr="00FF191A">
        <w:t xml:space="preserve"> </w:t>
      </w:r>
      <w:r w:rsidRPr="00FF191A">
        <w:t>жизни</w:t>
      </w:r>
      <w:r w:rsidR="00FF191A" w:rsidRPr="00FF191A">
        <w:t xml:space="preserve"> </w:t>
      </w:r>
      <w:r w:rsidRPr="00FF191A">
        <w:t>-</w:t>
      </w:r>
      <w:r w:rsidR="00FF191A" w:rsidRPr="00FF191A">
        <w:t xml:space="preserve"> </w:t>
      </w:r>
      <w:r w:rsidRPr="00FF191A">
        <w:t>компанию</w:t>
      </w:r>
      <w:r w:rsidR="00FF191A" w:rsidRPr="00FF191A">
        <w:t xml:space="preserve"> </w:t>
      </w:r>
      <w:r w:rsidRPr="00FF191A">
        <w:t>ООО</w:t>
      </w:r>
      <w:r w:rsidR="00FF191A" w:rsidRPr="00FF191A">
        <w:t xml:space="preserve"> «</w:t>
      </w:r>
      <w:r w:rsidRPr="00FF191A">
        <w:t>Согласие-Вита</w:t>
      </w:r>
      <w:r w:rsidR="00FF191A" w:rsidRPr="00FF191A">
        <w:t>»</w:t>
      </w:r>
      <w:r w:rsidRPr="00FF191A">
        <w:t>.</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Банка</w:t>
      </w:r>
      <w:r w:rsidR="00FF191A" w:rsidRPr="00FF191A">
        <w:t xml:space="preserve"> </w:t>
      </w:r>
      <w:r w:rsidRPr="00FF191A">
        <w:t>России</w:t>
      </w:r>
      <w:r w:rsidR="00FF191A" w:rsidRPr="00FF191A">
        <w:t xml:space="preserve"> </w:t>
      </w:r>
      <w:r w:rsidRPr="00FF191A">
        <w:t>за</w:t>
      </w:r>
      <w:r w:rsidR="00FF191A" w:rsidRPr="00FF191A">
        <w:t xml:space="preserve"> </w:t>
      </w:r>
      <w:r w:rsidRPr="00FF191A">
        <w:t>9</w:t>
      </w:r>
      <w:r w:rsidR="00FF191A" w:rsidRPr="00FF191A">
        <w:t xml:space="preserve"> </w:t>
      </w:r>
      <w:r w:rsidRPr="00FF191A">
        <w:t>месяцев</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заняла</w:t>
      </w:r>
      <w:r w:rsidR="00FF191A" w:rsidRPr="00FF191A">
        <w:t xml:space="preserve"> </w:t>
      </w:r>
      <w:r w:rsidRPr="00FF191A">
        <w:t>15-е</w:t>
      </w:r>
      <w:r w:rsidR="00FF191A" w:rsidRPr="00FF191A">
        <w:t xml:space="preserve"> </w:t>
      </w:r>
      <w:r w:rsidRPr="00FF191A">
        <w:t>место</w:t>
      </w:r>
      <w:r w:rsidR="00FF191A" w:rsidRPr="00FF191A">
        <w:t xml:space="preserve"> </w:t>
      </w:r>
      <w:r w:rsidRPr="00FF191A">
        <w:t>среди</w:t>
      </w:r>
      <w:r w:rsidR="00FF191A" w:rsidRPr="00FF191A">
        <w:t xml:space="preserve"> </w:t>
      </w:r>
      <w:r w:rsidRPr="00FF191A">
        <w:t>страховщиков</w:t>
      </w:r>
      <w:r w:rsidR="00FF191A" w:rsidRPr="00FF191A">
        <w:t xml:space="preserve"> </w:t>
      </w:r>
      <w:r w:rsidRPr="00FF191A">
        <w:t>по</w:t>
      </w:r>
      <w:r w:rsidR="00FF191A" w:rsidRPr="00FF191A">
        <w:t xml:space="preserve"> </w:t>
      </w:r>
      <w:r w:rsidRPr="00FF191A">
        <w:t>показателю</w:t>
      </w:r>
      <w:r w:rsidR="00FF191A" w:rsidRPr="00FF191A">
        <w:t xml:space="preserve"> </w:t>
      </w:r>
      <w:r w:rsidRPr="00FF191A">
        <w:t>собранных</w:t>
      </w:r>
      <w:r w:rsidR="00FF191A" w:rsidRPr="00FF191A">
        <w:t xml:space="preserve"> </w:t>
      </w:r>
      <w:r w:rsidRPr="00FF191A">
        <w:t>премий.</w:t>
      </w:r>
      <w:r w:rsidR="00FF191A" w:rsidRPr="00FF191A">
        <w:t xml:space="preserve"> </w:t>
      </w:r>
      <w:r w:rsidRPr="00FF191A">
        <w:t>Сборы</w:t>
      </w:r>
      <w:r w:rsidR="00FF191A" w:rsidRPr="00FF191A">
        <w:t xml:space="preserve"> </w:t>
      </w:r>
      <w:r w:rsidRPr="00FF191A">
        <w:t>страховщика</w:t>
      </w:r>
      <w:r w:rsidR="00FF191A" w:rsidRPr="00FF191A">
        <w:t xml:space="preserve"> </w:t>
      </w:r>
      <w:r w:rsidRPr="00FF191A">
        <w:t>за</w:t>
      </w:r>
      <w:r w:rsidR="00FF191A" w:rsidRPr="00FF191A">
        <w:t xml:space="preserve"> </w:t>
      </w:r>
      <w:r w:rsidRPr="00FF191A">
        <w:t>этот</w:t>
      </w:r>
      <w:r w:rsidR="00FF191A" w:rsidRPr="00FF191A">
        <w:t xml:space="preserve"> </w:t>
      </w:r>
      <w:r w:rsidRPr="00FF191A">
        <w:t>период</w:t>
      </w:r>
      <w:r w:rsidR="00FF191A" w:rsidRPr="00FF191A">
        <w:t xml:space="preserve"> </w:t>
      </w:r>
      <w:r w:rsidRPr="00FF191A">
        <w:t>увеличились</w:t>
      </w:r>
      <w:r w:rsidR="00FF191A" w:rsidRPr="00FF191A">
        <w:t xml:space="preserve"> </w:t>
      </w:r>
      <w:r w:rsidRPr="00FF191A">
        <w:t>на</w:t>
      </w:r>
      <w:r w:rsidR="00FF191A" w:rsidRPr="00FF191A">
        <w:t xml:space="preserve"> </w:t>
      </w:r>
      <w:r w:rsidRPr="00FF191A">
        <w:t>30,9%</w:t>
      </w:r>
      <w:r w:rsidR="00FF191A" w:rsidRPr="00FF191A">
        <w:t xml:space="preserve"> </w:t>
      </w:r>
      <w:r w:rsidRPr="00FF191A">
        <w:t>по</w:t>
      </w:r>
      <w:r w:rsidR="00FF191A" w:rsidRPr="00FF191A">
        <w:t xml:space="preserve"> </w:t>
      </w:r>
      <w:r w:rsidRPr="00FF191A">
        <w:t>сравнению</w:t>
      </w:r>
      <w:r w:rsidR="00FF191A" w:rsidRPr="00FF191A">
        <w:t xml:space="preserve"> </w:t>
      </w:r>
      <w:r w:rsidRPr="00FF191A">
        <w:t>с</w:t>
      </w:r>
      <w:r w:rsidR="00FF191A" w:rsidRPr="00FF191A">
        <w:t xml:space="preserve"> </w:t>
      </w:r>
      <w:r w:rsidRPr="00FF191A">
        <w:t>9</w:t>
      </w:r>
      <w:r w:rsidR="00FF191A" w:rsidRPr="00FF191A">
        <w:t xml:space="preserve"> </w:t>
      </w:r>
      <w:r w:rsidRPr="00FF191A">
        <w:t>месяцами</w:t>
      </w:r>
      <w:r w:rsidR="00FF191A" w:rsidRPr="00FF191A">
        <w:t xml:space="preserve"> </w:t>
      </w:r>
      <w:r w:rsidRPr="00FF191A">
        <w:t>2023</w:t>
      </w:r>
      <w:r w:rsidR="00FF191A" w:rsidRPr="00FF191A">
        <w:t xml:space="preserve"> </w:t>
      </w:r>
      <w:r w:rsidRPr="00FF191A">
        <w:t>года</w:t>
      </w:r>
      <w:r w:rsidR="00FF191A" w:rsidRPr="00FF191A">
        <w:t xml:space="preserve"> </w:t>
      </w:r>
      <w:r w:rsidRPr="00FF191A">
        <w:t>и</w:t>
      </w:r>
      <w:r w:rsidR="00FF191A" w:rsidRPr="00FF191A">
        <w:t xml:space="preserve"> </w:t>
      </w:r>
      <w:r w:rsidRPr="00FF191A">
        <w:t>достигли</w:t>
      </w:r>
      <w:r w:rsidR="00FF191A" w:rsidRPr="00FF191A">
        <w:t xml:space="preserve"> </w:t>
      </w:r>
      <w:r w:rsidRPr="00FF191A">
        <w:t>39,7</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Одновременно</w:t>
      </w:r>
      <w:r w:rsidR="00FF191A" w:rsidRPr="00FF191A">
        <w:t xml:space="preserve"> </w:t>
      </w:r>
      <w:r w:rsidRPr="00FF191A">
        <w:t>выплаты</w:t>
      </w:r>
      <w:r w:rsidR="00FF191A" w:rsidRPr="00FF191A">
        <w:t xml:space="preserve"> </w:t>
      </w:r>
      <w:r w:rsidRPr="00FF191A">
        <w:t>универсального</w:t>
      </w:r>
      <w:r w:rsidR="00FF191A" w:rsidRPr="00FF191A">
        <w:t xml:space="preserve"> </w:t>
      </w:r>
      <w:r w:rsidRPr="00FF191A">
        <w:t>страховщика</w:t>
      </w:r>
      <w:r w:rsidR="00FF191A" w:rsidRPr="00FF191A">
        <w:t xml:space="preserve"> </w:t>
      </w:r>
      <w:r w:rsidRPr="00FF191A">
        <w:t>выросли</w:t>
      </w:r>
      <w:r w:rsidR="00FF191A" w:rsidRPr="00FF191A">
        <w:t xml:space="preserve"> </w:t>
      </w:r>
      <w:r w:rsidRPr="00FF191A">
        <w:t>на</w:t>
      </w:r>
      <w:r w:rsidR="00FF191A" w:rsidRPr="00FF191A">
        <w:t xml:space="preserve"> </w:t>
      </w:r>
      <w:r w:rsidRPr="00FF191A">
        <w:t>16,8%</w:t>
      </w:r>
      <w:r w:rsidR="00FF191A" w:rsidRPr="00FF191A">
        <w:t xml:space="preserve"> </w:t>
      </w:r>
      <w:r w:rsidRPr="00FF191A">
        <w:t>-</w:t>
      </w:r>
      <w:r w:rsidR="00FF191A" w:rsidRPr="00FF191A">
        <w:t xml:space="preserve"> </w:t>
      </w:r>
      <w:r w:rsidRPr="00FF191A">
        <w:t>до</w:t>
      </w:r>
      <w:r w:rsidR="00FF191A" w:rsidRPr="00FF191A">
        <w:t xml:space="preserve"> </w:t>
      </w:r>
      <w:r w:rsidRPr="00FF191A">
        <w:t>14,9</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Общий</w:t>
      </w:r>
      <w:r w:rsidR="00FF191A" w:rsidRPr="00FF191A">
        <w:t xml:space="preserve"> </w:t>
      </w:r>
      <w:r w:rsidRPr="00FF191A">
        <w:t>уровень</w:t>
      </w:r>
      <w:r w:rsidR="00FF191A" w:rsidRPr="00FF191A">
        <w:t xml:space="preserve"> </w:t>
      </w:r>
      <w:r w:rsidRPr="00FF191A">
        <w:t>выплат</w:t>
      </w:r>
      <w:r w:rsidR="00FF191A" w:rsidRPr="00FF191A">
        <w:t xml:space="preserve"> </w:t>
      </w:r>
      <w:r w:rsidRPr="00FF191A">
        <w:t>компании</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9</w:t>
      </w:r>
      <w:r w:rsidR="00FF191A" w:rsidRPr="00FF191A">
        <w:t xml:space="preserve"> </w:t>
      </w:r>
      <w:r w:rsidRPr="00FF191A">
        <w:t>месяцев</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составил</w:t>
      </w:r>
      <w:r w:rsidR="00FF191A" w:rsidRPr="00FF191A">
        <w:t xml:space="preserve"> </w:t>
      </w:r>
      <w:r w:rsidRPr="00FF191A">
        <w:t>37,6%</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9</w:t>
      </w:r>
      <w:r w:rsidR="00FF191A" w:rsidRPr="00FF191A">
        <w:t xml:space="preserve"> </w:t>
      </w:r>
      <w:r w:rsidRPr="00FF191A">
        <w:t>месяцев</w:t>
      </w:r>
      <w:r w:rsidR="00FF191A" w:rsidRPr="00FF191A">
        <w:t xml:space="preserve"> </w:t>
      </w:r>
      <w:r w:rsidRPr="00FF191A">
        <w:t>2023</w:t>
      </w:r>
      <w:r w:rsidR="00FF191A" w:rsidRPr="00FF191A">
        <w:t xml:space="preserve"> </w:t>
      </w:r>
      <w:r w:rsidRPr="00FF191A">
        <w:t>года</w:t>
      </w:r>
      <w:r w:rsidR="00FF191A" w:rsidRPr="00FF191A">
        <w:t xml:space="preserve"> </w:t>
      </w:r>
      <w:r w:rsidRPr="00FF191A">
        <w:t>-</w:t>
      </w:r>
      <w:r w:rsidR="00FF191A" w:rsidRPr="00FF191A">
        <w:t xml:space="preserve"> </w:t>
      </w:r>
      <w:r w:rsidRPr="00FF191A">
        <w:t>42,1%).</w:t>
      </w:r>
    </w:p>
    <w:p w14:paraId="2A6F5450" w14:textId="77777777" w:rsidR="00786B75" w:rsidRPr="00FF191A" w:rsidRDefault="00786B75" w:rsidP="00786B75">
      <w:r w:rsidRPr="00FF191A">
        <w:t>В</w:t>
      </w:r>
      <w:r w:rsidR="00FF191A" w:rsidRPr="00FF191A">
        <w:t xml:space="preserve"> </w:t>
      </w:r>
      <w:r w:rsidRPr="00FF191A">
        <w:t>структуре</w:t>
      </w:r>
      <w:r w:rsidR="00FF191A" w:rsidRPr="00FF191A">
        <w:t xml:space="preserve"> </w:t>
      </w:r>
      <w:r w:rsidRPr="00FF191A">
        <w:t>страхового</w:t>
      </w:r>
      <w:r w:rsidR="00FF191A" w:rsidRPr="00FF191A">
        <w:t xml:space="preserve"> </w:t>
      </w:r>
      <w:r w:rsidRPr="00FF191A">
        <w:t>портфеля</w:t>
      </w:r>
      <w:r w:rsidR="00FF191A" w:rsidRPr="00FF191A">
        <w:t xml:space="preserve"> </w:t>
      </w:r>
      <w:r w:rsidRPr="00FF191A">
        <w:t>СК</w:t>
      </w:r>
      <w:r w:rsidR="00FF191A" w:rsidRPr="00FF191A">
        <w:t xml:space="preserve"> «</w:t>
      </w:r>
      <w:r w:rsidRPr="00FF191A">
        <w:t>Согласие</w:t>
      </w:r>
      <w:r w:rsidR="00FF191A" w:rsidRPr="00FF191A">
        <w:t xml:space="preserve">» </w:t>
      </w:r>
      <w:r w:rsidRPr="00FF191A">
        <w:t>в</w:t>
      </w:r>
      <w:r w:rsidR="00FF191A" w:rsidRPr="00FF191A">
        <w:t xml:space="preserve"> </w:t>
      </w:r>
      <w:r w:rsidRPr="00FF191A">
        <w:t>январе-сентябре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на</w:t>
      </w:r>
      <w:r w:rsidR="00FF191A" w:rsidRPr="00FF191A">
        <w:t xml:space="preserve"> </w:t>
      </w:r>
      <w:r w:rsidRPr="00FF191A">
        <w:t>премии</w:t>
      </w:r>
      <w:r w:rsidR="00FF191A" w:rsidRPr="00FF191A">
        <w:t xml:space="preserve"> </w:t>
      </w:r>
      <w:r w:rsidRPr="00FF191A">
        <w:t>по</w:t>
      </w:r>
      <w:r w:rsidR="00FF191A" w:rsidRPr="00FF191A">
        <w:t xml:space="preserve"> </w:t>
      </w:r>
      <w:r w:rsidRPr="00FF191A">
        <w:t>автокаско</w:t>
      </w:r>
      <w:r w:rsidR="00FF191A" w:rsidRPr="00FF191A">
        <w:t xml:space="preserve"> </w:t>
      </w:r>
      <w:r w:rsidRPr="00FF191A">
        <w:t>приходилось</w:t>
      </w:r>
      <w:r w:rsidR="00FF191A" w:rsidRPr="00FF191A">
        <w:t xml:space="preserve"> </w:t>
      </w:r>
      <w:r w:rsidRPr="00FF191A">
        <w:t>43,7%</w:t>
      </w:r>
      <w:r w:rsidR="00FF191A" w:rsidRPr="00FF191A">
        <w:t xml:space="preserve"> </w:t>
      </w:r>
      <w:r w:rsidRPr="00FF191A">
        <w:t>всех</w:t>
      </w:r>
      <w:r w:rsidR="00FF191A" w:rsidRPr="00FF191A">
        <w:t xml:space="preserve"> </w:t>
      </w:r>
      <w:r w:rsidRPr="00FF191A">
        <w:t>сборов,</w:t>
      </w:r>
      <w:r w:rsidR="00FF191A" w:rsidRPr="00FF191A">
        <w:t xml:space="preserve"> </w:t>
      </w:r>
      <w:r w:rsidRPr="00FF191A">
        <w:t>по</w:t>
      </w:r>
      <w:r w:rsidR="00FF191A" w:rsidRPr="00FF191A">
        <w:t xml:space="preserve"> </w:t>
      </w:r>
      <w:r w:rsidRPr="00FF191A">
        <w:t>ОСАГО</w:t>
      </w:r>
      <w:r w:rsidR="00FF191A" w:rsidRPr="00FF191A">
        <w:t xml:space="preserve"> </w:t>
      </w:r>
      <w:r w:rsidRPr="00FF191A">
        <w:t>-</w:t>
      </w:r>
      <w:r w:rsidR="00FF191A" w:rsidRPr="00FF191A">
        <w:t xml:space="preserve"> </w:t>
      </w:r>
      <w:r w:rsidRPr="00FF191A">
        <w:t>17,5%,</w:t>
      </w:r>
      <w:r w:rsidR="00FF191A" w:rsidRPr="00FF191A">
        <w:t xml:space="preserve"> </w:t>
      </w:r>
      <w:r w:rsidRPr="00FF191A">
        <w:t>по</w:t>
      </w:r>
      <w:r w:rsidR="00FF191A" w:rsidRPr="00FF191A">
        <w:t xml:space="preserve"> </w:t>
      </w:r>
      <w:r w:rsidRPr="00FF191A">
        <w:t>ДМС</w:t>
      </w:r>
      <w:r w:rsidR="00FF191A" w:rsidRPr="00FF191A">
        <w:t xml:space="preserve"> </w:t>
      </w:r>
      <w:r w:rsidRPr="00FF191A">
        <w:t>-</w:t>
      </w:r>
      <w:r w:rsidR="00FF191A" w:rsidRPr="00FF191A">
        <w:t xml:space="preserve"> </w:t>
      </w:r>
      <w:r w:rsidRPr="00FF191A">
        <w:t>7%,</w:t>
      </w:r>
      <w:r w:rsidR="00FF191A" w:rsidRPr="00FF191A">
        <w:t xml:space="preserve"> </w:t>
      </w:r>
      <w:r w:rsidRPr="00FF191A">
        <w:t>по</w:t>
      </w:r>
      <w:r w:rsidR="00FF191A" w:rsidRPr="00FF191A">
        <w:t xml:space="preserve"> </w:t>
      </w:r>
      <w:r w:rsidRPr="00FF191A">
        <w:t>страхованию</w:t>
      </w:r>
      <w:r w:rsidR="00FF191A" w:rsidRPr="00FF191A">
        <w:t xml:space="preserve"> </w:t>
      </w:r>
      <w:r w:rsidRPr="00FF191A">
        <w:t>от</w:t>
      </w:r>
      <w:r w:rsidR="00FF191A" w:rsidRPr="00FF191A">
        <w:t xml:space="preserve"> </w:t>
      </w:r>
      <w:r w:rsidRPr="00FF191A">
        <w:t>несчастного</w:t>
      </w:r>
      <w:r w:rsidR="00FF191A" w:rsidRPr="00FF191A">
        <w:t xml:space="preserve"> </w:t>
      </w:r>
      <w:r w:rsidRPr="00FF191A">
        <w:t>случая</w:t>
      </w:r>
      <w:r w:rsidR="00FF191A" w:rsidRPr="00FF191A">
        <w:t xml:space="preserve"> </w:t>
      </w:r>
      <w:r w:rsidRPr="00FF191A">
        <w:t>-</w:t>
      </w:r>
      <w:r w:rsidR="00FF191A" w:rsidRPr="00FF191A">
        <w:t xml:space="preserve"> </w:t>
      </w:r>
      <w:r w:rsidRPr="00FF191A">
        <w:t>4,7%.</w:t>
      </w:r>
    </w:p>
    <w:p w14:paraId="0C023CDC" w14:textId="77777777" w:rsidR="00802F21" w:rsidRPr="00FF191A" w:rsidRDefault="00F77396" w:rsidP="00786B75">
      <w:hyperlink r:id="rId8" w:history="1">
        <w:r w:rsidR="00786B75" w:rsidRPr="00FF191A">
          <w:rPr>
            <w:rStyle w:val="a3"/>
          </w:rPr>
          <w:t>https://www.finmarket.ru/news/6321378</w:t>
        </w:r>
      </w:hyperlink>
    </w:p>
    <w:p w14:paraId="4CE580F3" w14:textId="77777777" w:rsidR="004E55F5" w:rsidRPr="00FF191A" w:rsidRDefault="004E55F5" w:rsidP="004E55F5">
      <w:pPr>
        <w:pStyle w:val="2"/>
      </w:pPr>
      <w:bookmarkStart w:id="33" w:name="_Toc187645329"/>
      <w:bookmarkEnd w:id="31"/>
      <w:r w:rsidRPr="00FF191A">
        <w:lastRenderedPageBreak/>
        <w:t>РИА</w:t>
      </w:r>
      <w:r w:rsidR="00FF191A" w:rsidRPr="00FF191A">
        <w:t xml:space="preserve"> </w:t>
      </w:r>
      <w:r w:rsidRPr="00FF191A">
        <w:t>Новости,</w:t>
      </w:r>
      <w:r w:rsidR="00FF191A" w:rsidRPr="00FF191A">
        <w:t xml:space="preserve"> </w:t>
      </w:r>
      <w:r w:rsidRPr="00FF191A">
        <w:t>10.01.2025,</w:t>
      </w:r>
      <w:r w:rsidR="00FF191A" w:rsidRPr="00FF191A">
        <w:t xml:space="preserve"> </w:t>
      </w:r>
      <w:r w:rsidRPr="00FF191A">
        <w:t>Страховая</w:t>
      </w:r>
      <w:r w:rsidR="00FF191A" w:rsidRPr="00FF191A">
        <w:t xml:space="preserve"> </w:t>
      </w:r>
      <w:r w:rsidRPr="00FF191A">
        <w:t>компания</w:t>
      </w:r>
      <w:r w:rsidR="00FF191A" w:rsidRPr="00FF191A">
        <w:t xml:space="preserve"> «</w:t>
      </w:r>
      <w:r w:rsidRPr="00FF191A">
        <w:t>Согласие</w:t>
      </w:r>
      <w:r w:rsidR="00FF191A" w:rsidRPr="00FF191A">
        <w:t xml:space="preserve">» </w:t>
      </w:r>
      <w:r w:rsidRPr="00FF191A">
        <w:t>учредила</w:t>
      </w:r>
      <w:r w:rsidR="00FF191A" w:rsidRPr="00FF191A">
        <w:t xml:space="preserve"> </w:t>
      </w:r>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w:t>
      </w:r>
      <w:r w:rsidR="00FF191A" w:rsidRPr="00FF191A">
        <w:t xml:space="preserve"> </w:t>
      </w:r>
      <w:r w:rsidRPr="00FF191A">
        <w:t>ЕГРЮЛ</w:t>
      </w:r>
      <w:bookmarkEnd w:id="33"/>
    </w:p>
    <w:p w14:paraId="1B90D53D" w14:textId="77777777" w:rsidR="004E55F5" w:rsidRPr="00FF191A" w:rsidRDefault="004E55F5" w:rsidP="007E4B47">
      <w:pPr>
        <w:pStyle w:val="3"/>
      </w:pPr>
      <w:bookmarkStart w:id="34" w:name="_Toc187645330"/>
      <w:r w:rsidRPr="00FF191A">
        <w:t>Страховая</w:t>
      </w:r>
      <w:r w:rsidR="00FF191A" w:rsidRPr="00FF191A">
        <w:t xml:space="preserve"> </w:t>
      </w:r>
      <w:r w:rsidRPr="00FF191A">
        <w:t>компания</w:t>
      </w:r>
      <w:r w:rsidR="00FF191A" w:rsidRPr="00FF191A">
        <w:t xml:space="preserve"> «</w:t>
      </w:r>
      <w:r w:rsidRPr="00FF191A">
        <w:t>Согласие</w:t>
      </w:r>
      <w:r w:rsidR="00FF191A" w:rsidRPr="00FF191A">
        <w:t xml:space="preserve">» </w:t>
      </w:r>
      <w:r w:rsidRPr="00FF191A">
        <w:t>учредила</w:t>
      </w:r>
      <w:r w:rsidR="00FF191A" w:rsidRPr="00FF191A">
        <w:t xml:space="preserve"> </w:t>
      </w:r>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w:t>
      </w:r>
      <w:r w:rsidRPr="00FF191A">
        <w:t>,</w:t>
      </w:r>
      <w:r w:rsidR="00FF191A" w:rsidRPr="00FF191A">
        <w:t xml:space="preserve"> </w:t>
      </w:r>
      <w:r w:rsidRPr="00FF191A">
        <w:t>свидетельствуют</w:t>
      </w:r>
      <w:r w:rsidR="00FF191A" w:rsidRPr="00FF191A">
        <w:t xml:space="preserve"> </w:t>
      </w:r>
      <w:r w:rsidRPr="00FF191A">
        <w:t>данные</w:t>
      </w:r>
      <w:r w:rsidR="00FF191A" w:rsidRPr="00FF191A">
        <w:t xml:space="preserve"> </w:t>
      </w:r>
      <w:r w:rsidRPr="00FF191A">
        <w:t>единого</w:t>
      </w:r>
      <w:r w:rsidR="00FF191A" w:rsidRPr="00FF191A">
        <w:t xml:space="preserve"> </w:t>
      </w:r>
      <w:r w:rsidRPr="00FF191A">
        <w:t>государственного</w:t>
      </w:r>
      <w:r w:rsidR="00FF191A" w:rsidRPr="00FF191A">
        <w:t xml:space="preserve"> </w:t>
      </w:r>
      <w:r w:rsidRPr="00FF191A">
        <w:t>реестра</w:t>
      </w:r>
      <w:r w:rsidR="00FF191A" w:rsidRPr="00FF191A">
        <w:t xml:space="preserve"> </w:t>
      </w:r>
      <w:r w:rsidRPr="00FF191A">
        <w:t>юридических</w:t>
      </w:r>
      <w:r w:rsidR="00FF191A" w:rsidRPr="00FF191A">
        <w:t xml:space="preserve"> </w:t>
      </w:r>
      <w:r w:rsidRPr="00FF191A">
        <w:t>лиц</w:t>
      </w:r>
      <w:r w:rsidR="00FF191A" w:rsidRPr="00FF191A">
        <w:t xml:space="preserve"> </w:t>
      </w:r>
      <w:r w:rsidRPr="00FF191A">
        <w:t>(ЕГРЮЛ).</w:t>
      </w:r>
      <w:r w:rsidR="00FF191A" w:rsidRPr="00FF191A">
        <w:t xml:space="preserve"> </w:t>
      </w:r>
      <w:r w:rsidRPr="00FF191A">
        <w:t>Запись</w:t>
      </w:r>
      <w:r w:rsidR="00FF191A" w:rsidRPr="00FF191A">
        <w:t xml:space="preserve"> </w:t>
      </w:r>
      <w:r w:rsidRPr="00FF191A">
        <w:t>в</w:t>
      </w:r>
      <w:r w:rsidR="00FF191A" w:rsidRPr="00FF191A">
        <w:t xml:space="preserve"> </w:t>
      </w:r>
      <w:r w:rsidRPr="00FF191A">
        <w:t>ЕГРЮЛ</w:t>
      </w:r>
      <w:r w:rsidR="00FF191A" w:rsidRPr="00FF191A">
        <w:t xml:space="preserve"> </w:t>
      </w:r>
      <w:r w:rsidRPr="00FF191A">
        <w:t>об</w:t>
      </w:r>
      <w:r w:rsidR="00FF191A" w:rsidRPr="00FF191A">
        <w:t xml:space="preserve"> </w:t>
      </w:r>
      <w:r w:rsidRPr="00FF191A">
        <w:t>НПФ</w:t>
      </w:r>
      <w:r w:rsidR="00FF191A" w:rsidRPr="00FF191A">
        <w:t xml:space="preserve">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внесена</w:t>
      </w:r>
      <w:r w:rsidR="00FF191A" w:rsidRPr="00FF191A">
        <w:t xml:space="preserve"> </w:t>
      </w:r>
      <w:r w:rsidRPr="00FF191A">
        <w:t>9</w:t>
      </w:r>
      <w:r w:rsidR="00FF191A" w:rsidRPr="00FF191A">
        <w:t xml:space="preserve"> </w:t>
      </w:r>
      <w:r w:rsidRPr="00FF191A">
        <w:t>января.</w:t>
      </w:r>
      <w:r w:rsidR="00FF191A" w:rsidRPr="00FF191A">
        <w:t xml:space="preserve"> </w:t>
      </w:r>
      <w:r w:rsidRPr="00FF191A">
        <w:t>Уставный</w:t>
      </w:r>
      <w:r w:rsidR="00FF191A" w:rsidRPr="00FF191A">
        <w:t xml:space="preserve"> </w:t>
      </w:r>
      <w:r w:rsidRPr="00FF191A">
        <w:t>капитал</w:t>
      </w:r>
      <w:r w:rsidR="00FF191A" w:rsidRPr="00FF191A">
        <w:t xml:space="preserve"> </w:t>
      </w:r>
      <w:r w:rsidRPr="00FF191A">
        <w:t>фонда</w:t>
      </w:r>
      <w:r w:rsidR="00FF191A" w:rsidRPr="00FF191A">
        <w:t xml:space="preserve"> </w:t>
      </w:r>
      <w:r w:rsidRPr="00FF191A">
        <w:t>составляет</w:t>
      </w:r>
      <w:r w:rsidR="00FF191A" w:rsidRPr="00FF191A">
        <w:t xml:space="preserve"> </w:t>
      </w:r>
      <w:r w:rsidRPr="00FF191A">
        <w:t>150</w:t>
      </w:r>
      <w:r w:rsidR="00FF191A" w:rsidRPr="00FF191A">
        <w:t xml:space="preserve"> </w:t>
      </w:r>
      <w:r w:rsidRPr="00FF191A">
        <w:t>миллионов</w:t>
      </w:r>
      <w:r w:rsidR="00FF191A" w:rsidRPr="00FF191A">
        <w:t xml:space="preserve"> </w:t>
      </w:r>
      <w:r w:rsidRPr="00FF191A">
        <w:t>рублей,</w:t>
      </w:r>
      <w:r w:rsidR="00FF191A" w:rsidRPr="00FF191A">
        <w:t xml:space="preserve"> </w:t>
      </w:r>
      <w:r w:rsidRPr="00FF191A">
        <w:t>единственным</w:t>
      </w:r>
      <w:r w:rsidR="00FF191A" w:rsidRPr="00FF191A">
        <w:t xml:space="preserve"> </w:t>
      </w:r>
      <w:r w:rsidRPr="00FF191A">
        <w:t>акционером</w:t>
      </w:r>
      <w:r w:rsidR="00FF191A" w:rsidRPr="00FF191A">
        <w:t xml:space="preserve"> </w:t>
      </w:r>
      <w:r w:rsidRPr="00FF191A">
        <w:t>НПФ</w:t>
      </w:r>
      <w:r w:rsidR="00FF191A" w:rsidRPr="00FF191A">
        <w:t xml:space="preserve"> </w:t>
      </w:r>
      <w:r w:rsidRPr="00FF191A">
        <w:t>указана</w:t>
      </w:r>
      <w:r w:rsidR="00FF191A" w:rsidRPr="00FF191A">
        <w:t xml:space="preserve"> </w:t>
      </w:r>
      <w:r w:rsidRPr="00FF191A">
        <w:t>страховая</w:t>
      </w:r>
      <w:r w:rsidR="00FF191A" w:rsidRPr="00FF191A">
        <w:t xml:space="preserve"> </w:t>
      </w:r>
      <w:r w:rsidRPr="00FF191A">
        <w:t>компания</w:t>
      </w:r>
      <w:r w:rsidR="00FF191A" w:rsidRPr="00FF191A">
        <w:t xml:space="preserve"> «</w:t>
      </w:r>
      <w:r w:rsidRPr="00FF191A">
        <w:t>Согласие</w:t>
      </w:r>
      <w:r w:rsidR="00FF191A" w:rsidRPr="00FF191A">
        <w:t>»</w:t>
      </w:r>
      <w:r w:rsidRPr="00FF191A">
        <w:t>.</w:t>
      </w:r>
      <w:r w:rsidR="00FF191A" w:rsidRPr="00FF191A">
        <w:t xml:space="preserve"> </w:t>
      </w:r>
      <w:r w:rsidRPr="00FF191A">
        <w:t>Генеральным</w:t>
      </w:r>
      <w:r w:rsidR="00FF191A" w:rsidRPr="00FF191A">
        <w:t xml:space="preserve"> </w:t>
      </w:r>
      <w:r w:rsidRPr="00FF191A">
        <w:t>директором</w:t>
      </w:r>
      <w:r w:rsidR="00FF191A" w:rsidRPr="00FF191A">
        <w:t xml:space="preserve"> </w:t>
      </w:r>
      <w:r w:rsidRPr="00FF191A">
        <w:t>фонда</w:t>
      </w:r>
      <w:r w:rsidR="00FF191A" w:rsidRPr="00FF191A">
        <w:t xml:space="preserve"> </w:t>
      </w:r>
      <w:r w:rsidRPr="00FF191A">
        <w:t>указан</w:t>
      </w:r>
      <w:r w:rsidR="00FF191A" w:rsidRPr="00FF191A">
        <w:t xml:space="preserve"> </w:t>
      </w:r>
      <w:r w:rsidRPr="00FF191A">
        <w:t>бывший</w:t>
      </w:r>
      <w:r w:rsidR="00FF191A" w:rsidRPr="00FF191A">
        <w:t xml:space="preserve"> </w:t>
      </w:r>
      <w:r w:rsidRPr="00FF191A">
        <w:t>вице-президент</w:t>
      </w:r>
      <w:r w:rsidR="00FF191A" w:rsidRPr="00FF191A">
        <w:t xml:space="preserve"> </w:t>
      </w:r>
      <w:r w:rsidRPr="00FF191A">
        <w:t>Всероссийского</w:t>
      </w:r>
      <w:r w:rsidR="00FF191A" w:rsidRPr="00FF191A">
        <w:t xml:space="preserve"> </w:t>
      </w:r>
      <w:r w:rsidRPr="00FF191A">
        <w:t>союза</w:t>
      </w:r>
      <w:r w:rsidR="00FF191A" w:rsidRPr="00FF191A">
        <w:t xml:space="preserve"> </w:t>
      </w:r>
      <w:r w:rsidRPr="00FF191A">
        <w:t>страховщиков</w:t>
      </w:r>
      <w:r w:rsidR="00FF191A" w:rsidRPr="00FF191A">
        <w:t xml:space="preserve"> </w:t>
      </w:r>
      <w:r w:rsidRPr="00FF191A">
        <w:t>(ВСС)</w:t>
      </w:r>
      <w:r w:rsidR="00FF191A" w:rsidRPr="00FF191A">
        <w:t xml:space="preserve"> </w:t>
      </w:r>
      <w:r w:rsidRPr="00FF191A">
        <w:t>Виктор</w:t>
      </w:r>
      <w:r w:rsidR="00FF191A" w:rsidRPr="00FF191A">
        <w:t xml:space="preserve"> </w:t>
      </w:r>
      <w:r w:rsidRPr="00FF191A">
        <w:t>Дубровин.</w:t>
      </w:r>
      <w:bookmarkEnd w:id="34"/>
    </w:p>
    <w:p w14:paraId="1E5156FC" w14:textId="77777777" w:rsidR="004E55F5" w:rsidRPr="00FF191A" w:rsidRDefault="00FF191A" w:rsidP="004E55F5">
      <w:r w:rsidRPr="00FF191A">
        <w:t>«</w:t>
      </w:r>
      <w:r w:rsidR="004E55F5" w:rsidRPr="00FF191A">
        <w:t>Целью</w:t>
      </w:r>
      <w:r w:rsidRPr="00FF191A">
        <w:t xml:space="preserve"> </w:t>
      </w:r>
      <w:r w:rsidR="004E55F5" w:rsidRPr="00FF191A">
        <w:t>создания</w:t>
      </w:r>
      <w:r w:rsidRPr="00FF191A">
        <w:t xml:space="preserve"> </w:t>
      </w:r>
      <w:r w:rsidR="004E55F5" w:rsidRPr="00FF191A">
        <w:t>собственного</w:t>
      </w:r>
      <w:r w:rsidRPr="00FF191A">
        <w:t xml:space="preserve"> </w:t>
      </w:r>
      <w:r w:rsidR="004E55F5" w:rsidRPr="00FF191A">
        <w:t>НПФ</w:t>
      </w:r>
      <w:r w:rsidRPr="00FF191A">
        <w:t xml:space="preserve"> «</w:t>
      </w:r>
      <w:r w:rsidR="004E55F5" w:rsidRPr="00FF191A">
        <w:t>Согласие</w:t>
      </w:r>
      <w:r w:rsidRPr="00FF191A">
        <w:t xml:space="preserve">» </w:t>
      </w:r>
      <w:r w:rsidR="004E55F5" w:rsidRPr="00FF191A">
        <w:t>является</w:t>
      </w:r>
      <w:r w:rsidRPr="00FF191A">
        <w:t xml:space="preserve"> </w:t>
      </w:r>
      <w:r w:rsidR="004E55F5" w:rsidRPr="00FF191A">
        <w:t>расширение</w:t>
      </w:r>
      <w:r w:rsidRPr="00FF191A">
        <w:t xml:space="preserve"> </w:t>
      </w:r>
      <w:r w:rsidR="004E55F5" w:rsidRPr="00FF191A">
        <w:t>присутствия</w:t>
      </w:r>
      <w:r w:rsidRPr="00FF191A">
        <w:t xml:space="preserve"> </w:t>
      </w:r>
      <w:r w:rsidR="004E55F5" w:rsidRPr="00FF191A">
        <w:t>компании</w:t>
      </w:r>
      <w:r w:rsidRPr="00FF191A">
        <w:t xml:space="preserve"> </w:t>
      </w:r>
      <w:r w:rsidR="004E55F5" w:rsidRPr="00FF191A">
        <w:t>на</w:t>
      </w:r>
      <w:r w:rsidRPr="00FF191A">
        <w:t xml:space="preserve"> </w:t>
      </w:r>
      <w:r w:rsidR="004E55F5" w:rsidRPr="00FF191A">
        <w:t>российском</w:t>
      </w:r>
      <w:r w:rsidRPr="00FF191A">
        <w:t xml:space="preserve"> </w:t>
      </w:r>
      <w:r w:rsidR="004E55F5" w:rsidRPr="00FF191A">
        <w:t>финансовом</w:t>
      </w:r>
      <w:r w:rsidRPr="00FF191A">
        <w:t xml:space="preserve"> </w:t>
      </w:r>
      <w:r w:rsidR="004E55F5" w:rsidRPr="00FF191A">
        <w:t>рынке</w:t>
      </w:r>
      <w:r w:rsidRPr="00FF191A">
        <w:t xml:space="preserve"> </w:t>
      </w:r>
      <w:r w:rsidR="004E55F5" w:rsidRPr="00FF191A">
        <w:t>и</w:t>
      </w:r>
      <w:r w:rsidRPr="00FF191A">
        <w:t xml:space="preserve"> </w:t>
      </w:r>
      <w:r w:rsidR="004E55F5" w:rsidRPr="00FF191A">
        <w:t>предложения</w:t>
      </w:r>
      <w:r w:rsidRPr="00FF191A">
        <w:t xml:space="preserve"> </w:t>
      </w:r>
      <w:r w:rsidR="004E55F5" w:rsidRPr="00FF191A">
        <w:t>клиентам</w:t>
      </w:r>
      <w:r w:rsidRPr="00FF191A">
        <w:t xml:space="preserve"> </w:t>
      </w:r>
      <w:r w:rsidR="004E55F5" w:rsidRPr="00FF191A">
        <w:t>более</w:t>
      </w:r>
      <w:r w:rsidRPr="00FF191A">
        <w:t xml:space="preserve"> </w:t>
      </w:r>
      <w:r w:rsidR="004E55F5" w:rsidRPr="00FF191A">
        <w:t>широкого</w:t>
      </w:r>
      <w:r w:rsidRPr="00FF191A">
        <w:t xml:space="preserve"> </w:t>
      </w:r>
      <w:r w:rsidR="004E55F5" w:rsidRPr="00FF191A">
        <w:t>спектра</w:t>
      </w:r>
      <w:r w:rsidRPr="00FF191A">
        <w:t xml:space="preserve"> </w:t>
      </w:r>
      <w:r w:rsidR="004E55F5" w:rsidRPr="00FF191A">
        <w:t>услуг</w:t>
      </w:r>
      <w:r w:rsidRPr="00FF191A">
        <w:t xml:space="preserve"> </w:t>
      </w:r>
      <w:r w:rsidR="004E55F5" w:rsidRPr="00FF191A">
        <w:t>по</w:t>
      </w:r>
      <w:r w:rsidRPr="00FF191A">
        <w:t xml:space="preserve"> </w:t>
      </w:r>
      <w:r w:rsidR="004E55F5" w:rsidRPr="00FF191A">
        <w:t>накопительному</w:t>
      </w:r>
      <w:r w:rsidRPr="00FF191A">
        <w:t xml:space="preserve"> </w:t>
      </w:r>
      <w:r w:rsidR="004E55F5" w:rsidRPr="00FF191A">
        <w:t>пенсионному</w:t>
      </w:r>
      <w:r w:rsidRPr="00FF191A">
        <w:t xml:space="preserve"> </w:t>
      </w:r>
      <w:r w:rsidR="004E55F5" w:rsidRPr="00FF191A">
        <w:t>обеспечению</w:t>
      </w:r>
      <w:r w:rsidRPr="00FF191A">
        <w:t>»</w:t>
      </w:r>
      <w:r w:rsidR="004E55F5" w:rsidRPr="00FF191A">
        <w:t>,</w:t>
      </w:r>
      <w:r w:rsidRPr="00FF191A">
        <w:t xml:space="preserve"> </w:t>
      </w:r>
      <w:r w:rsidR="004E55F5" w:rsidRPr="00FF191A">
        <w:t>-</w:t>
      </w:r>
      <w:r w:rsidRPr="00FF191A">
        <w:t xml:space="preserve"> </w:t>
      </w:r>
      <w:r w:rsidR="004E55F5" w:rsidRPr="00FF191A">
        <w:t>рассказал</w:t>
      </w:r>
      <w:r w:rsidRPr="00FF191A">
        <w:t xml:space="preserve"> </w:t>
      </w:r>
      <w:r w:rsidR="004E55F5" w:rsidRPr="00FF191A">
        <w:t>РИА</w:t>
      </w:r>
      <w:r w:rsidRPr="00FF191A">
        <w:t xml:space="preserve"> </w:t>
      </w:r>
      <w:r w:rsidR="004E55F5" w:rsidRPr="00FF191A">
        <w:t>Новости</w:t>
      </w:r>
      <w:r w:rsidRPr="00FF191A">
        <w:t xml:space="preserve"> </w:t>
      </w:r>
      <w:r w:rsidR="004E55F5" w:rsidRPr="00FF191A">
        <w:t>Дубровин.</w:t>
      </w:r>
    </w:p>
    <w:p w14:paraId="3182C283" w14:textId="77777777" w:rsidR="004E55F5" w:rsidRPr="00FF191A" w:rsidRDefault="004E55F5" w:rsidP="004E55F5">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получение</w:t>
      </w:r>
      <w:r w:rsidR="00FF191A" w:rsidRPr="00FF191A">
        <w:t xml:space="preserve"> </w:t>
      </w:r>
      <w:r w:rsidRPr="00FF191A">
        <w:t>фондом</w:t>
      </w:r>
      <w:r w:rsidR="00FF191A" w:rsidRPr="00FF191A">
        <w:t xml:space="preserve"> </w:t>
      </w:r>
      <w:r w:rsidRPr="00FF191A">
        <w:t>лицензии</w:t>
      </w:r>
      <w:r w:rsidR="00FF191A" w:rsidRPr="00FF191A">
        <w:t xml:space="preserve"> </w:t>
      </w:r>
      <w:r w:rsidRPr="00FF191A">
        <w:t>Банка</w:t>
      </w:r>
      <w:r w:rsidR="00FF191A" w:rsidRPr="00FF191A">
        <w:t xml:space="preserve"> </w:t>
      </w:r>
      <w:r w:rsidRPr="00FF191A">
        <w:t>России</w:t>
      </w:r>
      <w:r w:rsidR="00FF191A" w:rsidRPr="00FF191A">
        <w:t xml:space="preserve"> </w:t>
      </w:r>
      <w:r w:rsidRPr="00FF191A">
        <w:t>-</w:t>
      </w:r>
      <w:r w:rsidR="00FF191A" w:rsidRPr="00FF191A">
        <w:t xml:space="preserve"> </w:t>
      </w:r>
      <w:r w:rsidRPr="00FF191A">
        <w:t>это</w:t>
      </w:r>
      <w:r w:rsidR="00FF191A" w:rsidRPr="00FF191A">
        <w:t xml:space="preserve"> </w:t>
      </w:r>
      <w:r w:rsidRPr="00FF191A">
        <w:t>вопрос</w:t>
      </w:r>
      <w:r w:rsidR="00FF191A" w:rsidRPr="00FF191A">
        <w:t xml:space="preserve"> </w:t>
      </w:r>
      <w:r w:rsidRPr="00FF191A">
        <w:t>одного-двух</w:t>
      </w:r>
      <w:r w:rsidR="00FF191A" w:rsidRPr="00FF191A">
        <w:t xml:space="preserve"> </w:t>
      </w:r>
      <w:r w:rsidRPr="00FF191A">
        <w:t>месяцев.</w:t>
      </w:r>
      <w:r w:rsidR="00FF191A" w:rsidRPr="00FF191A">
        <w:t xml:space="preserve"> «</w:t>
      </w:r>
      <w:r w:rsidRPr="00FF191A">
        <w:t>На</w:t>
      </w:r>
      <w:r w:rsidR="00FF191A" w:rsidRPr="00FF191A">
        <w:t xml:space="preserve"> </w:t>
      </w:r>
      <w:r w:rsidRPr="00FF191A">
        <w:t>текущий</w:t>
      </w:r>
      <w:r w:rsidR="00FF191A" w:rsidRPr="00FF191A">
        <w:t xml:space="preserve"> </w:t>
      </w:r>
      <w:r w:rsidRPr="00FF191A">
        <w:t>момент</w:t>
      </w:r>
      <w:r w:rsidR="00FF191A" w:rsidRPr="00FF191A">
        <w:t xml:space="preserve"> </w:t>
      </w:r>
      <w:r w:rsidRPr="00FF191A">
        <w:t>перед</w:t>
      </w:r>
      <w:r w:rsidR="00FF191A" w:rsidRPr="00FF191A">
        <w:t xml:space="preserve"> </w:t>
      </w:r>
      <w:r w:rsidRPr="00FF191A">
        <w:t>нами</w:t>
      </w:r>
      <w:r w:rsidR="00FF191A" w:rsidRPr="00FF191A">
        <w:t xml:space="preserve"> </w:t>
      </w:r>
      <w:r w:rsidRPr="00FF191A">
        <w:t>стоит</w:t>
      </w:r>
      <w:r w:rsidR="00FF191A" w:rsidRPr="00FF191A">
        <w:t xml:space="preserve"> </w:t>
      </w:r>
      <w:r w:rsidRPr="00FF191A">
        <w:t>более</w:t>
      </w:r>
      <w:r w:rsidR="00FF191A" w:rsidRPr="00FF191A">
        <w:t xml:space="preserve"> </w:t>
      </w:r>
      <w:r w:rsidRPr="00FF191A">
        <w:t>важная</w:t>
      </w:r>
      <w:r w:rsidR="00FF191A" w:rsidRPr="00FF191A">
        <w:t xml:space="preserve"> </w:t>
      </w:r>
      <w:r w:rsidRPr="00FF191A">
        <w:t>задача</w:t>
      </w:r>
      <w:r w:rsidR="00FF191A" w:rsidRPr="00FF191A">
        <w:t xml:space="preserve"> </w:t>
      </w:r>
      <w:r w:rsidRPr="00FF191A">
        <w:t>по</w:t>
      </w:r>
      <w:r w:rsidR="00FF191A" w:rsidRPr="00FF191A">
        <w:t xml:space="preserve"> </w:t>
      </w:r>
      <w:r w:rsidRPr="00FF191A">
        <w:t>закрытию</w:t>
      </w:r>
      <w:r w:rsidR="00FF191A" w:rsidRPr="00FF191A">
        <w:t xml:space="preserve"> </w:t>
      </w:r>
      <w:r w:rsidRPr="00FF191A">
        <w:t>ключевых</w:t>
      </w:r>
      <w:r w:rsidR="00FF191A" w:rsidRPr="00FF191A">
        <w:t xml:space="preserve"> </w:t>
      </w:r>
      <w:r w:rsidRPr="00FF191A">
        <w:t>позиций</w:t>
      </w:r>
      <w:r w:rsidR="00FF191A" w:rsidRPr="00FF191A">
        <w:t xml:space="preserve"> </w:t>
      </w:r>
      <w:r w:rsidRPr="00FF191A">
        <w:t>в</w:t>
      </w:r>
      <w:r w:rsidR="00FF191A" w:rsidRPr="00FF191A">
        <w:t xml:space="preserve"> </w:t>
      </w:r>
      <w:r w:rsidRPr="00FF191A">
        <w:t>команде</w:t>
      </w:r>
      <w:r w:rsidR="00FF191A" w:rsidRPr="00FF191A">
        <w:t xml:space="preserve"> </w:t>
      </w:r>
      <w:r w:rsidRPr="00FF191A">
        <w:t>и</w:t>
      </w:r>
      <w:r w:rsidR="00FF191A" w:rsidRPr="00FF191A">
        <w:t xml:space="preserve"> </w:t>
      </w:r>
      <w:r w:rsidRPr="00FF191A">
        <w:t>выборе</w:t>
      </w:r>
      <w:r w:rsidR="00FF191A" w:rsidRPr="00FF191A">
        <w:t xml:space="preserve"> </w:t>
      </w:r>
      <w:r w:rsidRPr="00FF191A">
        <w:t>финальной</w:t>
      </w:r>
      <w:r w:rsidR="00FF191A" w:rsidRPr="00FF191A">
        <w:t xml:space="preserve"> </w:t>
      </w:r>
      <w:r w:rsidRPr="00FF191A">
        <w:t>стратегии</w:t>
      </w:r>
      <w:r w:rsidR="00FF191A" w:rsidRPr="00FF191A">
        <w:t xml:space="preserve"> </w:t>
      </w:r>
      <w:r w:rsidRPr="00FF191A">
        <w:t>развития</w:t>
      </w:r>
      <w:r w:rsidR="00FF191A" w:rsidRPr="00FF191A">
        <w:t xml:space="preserve"> </w:t>
      </w:r>
      <w:r w:rsidRPr="00FF191A">
        <w:t>на</w:t>
      </w:r>
      <w:r w:rsidR="00FF191A" w:rsidRPr="00FF191A">
        <w:t xml:space="preserve"> </w:t>
      </w:r>
      <w:r w:rsidRPr="00FF191A">
        <w:t>ближайшие</w:t>
      </w:r>
      <w:r w:rsidR="00FF191A" w:rsidRPr="00FF191A">
        <w:t xml:space="preserve"> </w:t>
      </w:r>
      <w:r w:rsidRPr="00FF191A">
        <w:t>десять</w:t>
      </w:r>
      <w:r w:rsidR="00FF191A" w:rsidRPr="00FF191A">
        <w:t xml:space="preserve"> </w:t>
      </w:r>
      <w:r w:rsidRPr="00FF191A">
        <w:t>лет</w:t>
      </w:r>
      <w:r w:rsidR="00FF191A" w:rsidRPr="00FF191A">
        <w:t>»</w:t>
      </w:r>
      <w:r w:rsidRPr="00FF191A">
        <w:t>,</w:t>
      </w:r>
      <w:r w:rsidR="00FF191A" w:rsidRPr="00FF191A">
        <w:t xml:space="preserve"> </w:t>
      </w:r>
      <w:r w:rsidRPr="00FF191A">
        <w:t>-</w:t>
      </w:r>
      <w:r w:rsidR="00FF191A" w:rsidRPr="00FF191A">
        <w:t xml:space="preserve"> </w:t>
      </w:r>
      <w:r w:rsidRPr="00FF191A">
        <w:t>отметил</w:t>
      </w:r>
      <w:r w:rsidR="00FF191A" w:rsidRPr="00FF191A">
        <w:t xml:space="preserve"> </w:t>
      </w:r>
      <w:r w:rsidRPr="00FF191A">
        <w:t>он.</w:t>
      </w:r>
    </w:p>
    <w:p w14:paraId="006CE194" w14:textId="77777777" w:rsidR="004E55F5" w:rsidRPr="00FF191A" w:rsidRDefault="00FF191A" w:rsidP="004E55F5">
      <w:r w:rsidRPr="00FF191A">
        <w:t>«</w:t>
      </w:r>
      <w:r w:rsidR="004E55F5" w:rsidRPr="00FF191A">
        <w:t>Мы</w:t>
      </w:r>
      <w:r w:rsidRPr="00FF191A">
        <w:t xml:space="preserve"> </w:t>
      </w:r>
      <w:r w:rsidR="004E55F5" w:rsidRPr="00FF191A">
        <w:t>планируем</w:t>
      </w:r>
      <w:r w:rsidRPr="00FF191A">
        <w:t xml:space="preserve"> </w:t>
      </w:r>
      <w:r w:rsidR="004E55F5" w:rsidRPr="00FF191A">
        <w:t>постепенно</w:t>
      </w:r>
      <w:r w:rsidRPr="00FF191A">
        <w:t xml:space="preserve"> </w:t>
      </w:r>
      <w:r w:rsidR="004E55F5" w:rsidRPr="00FF191A">
        <w:t>вывести</w:t>
      </w:r>
      <w:r w:rsidRPr="00FF191A">
        <w:t xml:space="preserve"> </w:t>
      </w:r>
      <w:r w:rsidR="004E55F5" w:rsidRPr="00FF191A">
        <w:t>достаточно</w:t>
      </w:r>
      <w:r w:rsidRPr="00FF191A">
        <w:t xml:space="preserve"> </w:t>
      </w:r>
      <w:r w:rsidR="004E55F5" w:rsidRPr="00FF191A">
        <w:t>широкую</w:t>
      </w:r>
      <w:r w:rsidRPr="00FF191A">
        <w:t xml:space="preserve"> </w:t>
      </w:r>
      <w:r w:rsidR="004E55F5" w:rsidRPr="00FF191A">
        <w:t>линейку</w:t>
      </w:r>
      <w:r w:rsidRPr="00FF191A">
        <w:t xml:space="preserve"> </w:t>
      </w:r>
      <w:r w:rsidR="004E55F5" w:rsidRPr="00FF191A">
        <w:t>продуктов.</w:t>
      </w:r>
      <w:r w:rsidRPr="00FF191A">
        <w:t xml:space="preserve"> </w:t>
      </w:r>
      <w:r w:rsidR="004E55F5" w:rsidRPr="00FF191A">
        <w:t>Базовым</w:t>
      </w:r>
      <w:r w:rsidRPr="00FF191A">
        <w:t xml:space="preserve"> </w:t>
      </w:r>
      <w:r w:rsidR="004E55F5" w:rsidRPr="00FF191A">
        <w:t>продуктом</w:t>
      </w:r>
      <w:r w:rsidRPr="00FF191A">
        <w:t xml:space="preserve"> </w:t>
      </w:r>
      <w:r w:rsidR="004E55F5" w:rsidRPr="00FF191A">
        <w:t>на</w:t>
      </w:r>
      <w:r w:rsidRPr="00FF191A">
        <w:t xml:space="preserve"> </w:t>
      </w:r>
      <w:r w:rsidR="004E55F5" w:rsidRPr="00FF191A">
        <w:t>ближайший</w:t>
      </w:r>
      <w:r w:rsidRPr="00FF191A">
        <w:t xml:space="preserve"> </w:t>
      </w:r>
      <w:r w:rsidR="004E55F5" w:rsidRPr="00FF191A">
        <w:t>год</w:t>
      </w:r>
      <w:r w:rsidRPr="00FF191A">
        <w:t xml:space="preserve"> </w:t>
      </w:r>
      <w:r w:rsidR="004E55F5" w:rsidRPr="00FF191A">
        <w:t>будет</w:t>
      </w:r>
      <w:r w:rsidRPr="00FF191A">
        <w:t xml:space="preserve"> </w:t>
      </w:r>
      <w:r w:rsidR="004E55F5" w:rsidRPr="00FF191A">
        <w:t>программа</w:t>
      </w:r>
      <w:r w:rsidRPr="00FF191A">
        <w:t xml:space="preserve"> </w:t>
      </w:r>
      <w:r w:rsidR="004E55F5" w:rsidRPr="00FF191A">
        <w:t>долгосрочных</w:t>
      </w:r>
      <w:r w:rsidRPr="00FF191A">
        <w:t xml:space="preserve"> </w:t>
      </w:r>
      <w:r w:rsidR="004E55F5" w:rsidRPr="00FF191A">
        <w:t>сбережений</w:t>
      </w:r>
      <w:r w:rsidRPr="00FF191A">
        <w:t xml:space="preserve"> </w:t>
      </w:r>
      <w:r w:rsidR="004E55F5" w:rsidRPr="00FF191A">
        <w:t>(ПДС).</w:t>
      </w:r>
      <w:r w:rsidRPr="00FF191A">
        <w:t xml:space="preserve"> </w:t>
      </w:r>
      <w:r w:rsidR="004E55F5" w:rsidRPr="00FF191A">
        <w:t>Мы</w:t>
      </w:r>
      <w:r w:rsidRPr="00FF191A">
        <w:t xml:space="preserve"> </w:t>
      </w:r>
      <w:r w:rsidR="004E55F5" w:rsidRPr="00FF191A">
        <w:t>уверены,</w:t>
      </w:r>
      <w:r w:rsidRPr="00FF191A">
        <w:t xml:space="preserve"> </w:t>
      </w:r>
      <w:r w:rsidR="004E55F5" w:rsidRPr="00FF191A">
        <w:t>что</w:t>
      </w:r>
      <w:r w:rsidRPr="00FF191A">
        <w:t xml:space="preserve"> </w:t>
      </w:r>
      <w:r w:rsidR="004E55F5" w:rsidRPr="00FF191A">
        <w:t>данная</w:t>
      </w:r>
      <w:r w:rsidRPr="00FF191A">
        <w:t xml:space="preserve"> </w:t>
      </w:r>
      <w:r w:rsidR="004E55F5" w:rsidRPr="00FF191A">
        <w:t>программа</w:t>
      </w:r>
      <w:r w:rsidRPr="00FF191A">
        <w:t xml:space="preserve"> </w:t>
      </w:r>
      <w:r w:rsidR="004E55F5" w:rsidRPr="00FF191A">
        <w:t>максимальным</w:t>
      </w:r>
      <w:r w:rsidRPr="00FF191A">
        <w:t xml:space="preserve"> </w:t>
      </w:r>
      <w:r w:rsidR="004E55F5" w:rsidRPr="00FF191A">
        <w:t>образом</w:t>
      </w:r>
      <w:r w:rsidRPr="00FF191A">
        <w:t xml:space="preserve"> </w:t>
      </w:r>
      <w:r w:rsidR="004E55F5" w:rsidRPr="00FF191A">
        <w:t>ориентирована</w:t>
      </w:r>
      <w:r w:rsidRPr="00FF191A">
        <w:t xml:space="preserve"> </w:t>
      </w:r>
      <w:r w:rsidR="004E55F5" w:rsidRPr="00FF191A">
        <w:t>на</w:t>
      </w:r>
      <w:r w:rsidRPr="00FF191A">
        <w:t xml:space="preserve"> </w:t>
      </w:r>
      <w:r w:rsidR="004E55F5" w:rsidRPr="00FF191A">
        <w:t>широкие</w:t>
      </w:r>
      <w:r w:rsidRPr="00FF191A">
        <w:t xml:space="preserve"> </w:t>
      </w:r>
      <w:r w:rsidR="004E55F5" w:rsidRPr="00FF191A">
        <w:t>слои</w:t>
      </w:r>
      <w:r w:rsidRPr="00FF191A">
        <w:t xml:space="preserve"> </w:t>
      </w:r>
      <w:r w:rsidR="004E55F5" w:rsidRPr="00FF191A">
        <w:t>населения</w:t>
      </w:r>
      <w:r w:rsidRPr="00FF191A">
        <w:t xml:space="preserve"> </w:t>
      </w:r>
      <w:r w:rsidR="004E55F5" w:rsidRPr="00FF191A">
        <w:t>с</w:t>
      </w:r>
      <w:r w:rsidRPr="00FF191A">
        <w:t xml:space="preserve"> </w:t>
      </w:r>
      <w:r w:rsidR="004E55F5" w:rsidRPr="00FF191A">
        <w:t>точки</w:t>
      </w:r>
      <w:r w:rsidRPr="00FF191A">
        <w:t xml:space="preserve"> </w:t>
      </w:r>
      <w:r w:rsidR="004E55F5" w:rsidRPr="00FF191A">
        <w:t>зрения</w:t>
      </w:r>
      <w:r w:rsidRPr="00FF191A">
        <w:t xml:space="preserve"> </w:t>
      </w:r>
      <w:r w:rsidR="004E55F5" w:rsidRPr="00FF191A">
        <w:t>условий</w:t>
      </w:r>
      <w:r w:rsidRPr="00FF191A">
        <w:t xml:space="preserve"> </w:t>
      </w:r>
      <w:r w:rsidR="004E55F5" w:rsidRPr="00FF191A">
        <w:t>и</w:t>
      </w:r>
      <w:r w:rsidRPr="00FF191A">
        <w:t xml:space="preserve"> </w:t>
      </w:r>
      <w:r w:rsidR="004E55F5" w:rsidRPr="00FF191A">
        <w:t>удобства</w:t>
      </w:r>
      <w:r w:rsidRPr="00FF191A">
        <w:t xml:space="preserve"> </w:t>
      </w:r>
      <w:r w:rsidR="004E55F5" w:rsidRPr="00FF191A">
        <w:t>формирования</w:t>
      </w:r>
      <w:r w:rsidRPr="00FF191A">
        <w:t xml:space="preserve"> </w:t>
      </w:r>
      <w:r w:rsidR="004E55F5" w:rsidRPr="00FF191A">
        <w:t>негосударственной</w:t>
      </w:r>
      <w:r w:rsidRPr="00FF191A">
        <w:t xml:space="preserve"> </w:t>
      </w:r>
      <w:r w:rsidR="004E55F5" w:rsidRPr="00FF191A">
        <w:t>пенсии.</w:t>
      </w:r>
      <w:r w:rsidRPr="00FF191A">
        <w:t xml:space="preserve"> </w:t>
      </w:r>
      <w:r w:rsidR="004E55F5" w:rsidRPr="00FF191A">
        <w:t>Также</w:t>
      </w:r>
      <w:r w:rsidRPr="00FF191A">
        <w:t xml:space="preserve"> </w:t>
      </w:r>
      <w:r w:rsidR="004E55F5" w:rsidRPr="00FF191A">
        <w:t>планируем</w:t>
      </w:r>
      <w:r w:rsidRPr="00FF191A">
        <w:t xml:space="preserve"> </w:t>
      </w:r>
      <w:r w:rsidR="004E55F5" w:rsidRPr="00FF191A">
        <w:t>совместные</w:t>
      </w:r>
      <w:r w:rsidRPr="00FF191A">
        <w:t xml:space="preserve"> </w:t>
      </w:r>
      <w:r w:rsidR="004E55F5" w:rsidRPr="00FF191A">
        <w:t>программы</w:t>
      </w:r>
      <w:r w:rsidRPr="00FF191A">
        <w:t xml:space="preserve"> </w:t>
      </w:r>
      <w:r w:rsidR="004E55F5" w:rsidRPr="00FF191A">
        <w:t>с</w:t>
      </w:r>
      <w:r w:rsidRPr="00FF191A">
        <w:t xml:space="preserve"> </w:t>
      </w:r>
      <w:r w:rsidR="004E55F5" w:rsidRPr="00FF191A">
        <w:t>нашей</w:t>
      </w:r>
      <w:r w:rsidRPr="00FF191A">
        <w:t xml:space="preserve"> </w:t>
      </w:r>
      <w:r w:rsidR="004E55F5" w:rsidRPr="00FF191A">
        <w:t>компанией</w:t>
      </w:r>
      <w:r w:rsidRPr="00FF191A">
        <w:t xml:space="preserve"> </w:t>
      </w:r>
      <w:r w:rsidR="004E55F5" w:rsidRPr="00FF191A">
        <w:t>по</w:t>
      </w:r>
      <w:r w:rsidRPr="00FF191A">
        <w:t xml:space="preserve"> </w:t>
      </w:r>
      <w:r w:rsidR="004E55F5" w:rsidRPr="00FF191A">
        <w:t>страхованию</w:t>
      </w:r>
      <w:r w:rsidRPr="00FF191A">
        <w:t xml:space="preserve"> </w:t>
      </w:r>
      <w:r w:rsidR="004E55F5" w:rsidRPr="00FF191A">
        <w:t>жизни</w:t>
      </w:r>
      <w:r w:rsidRPr="00FF191A">
        <w:t xml:space="preserve"> </w:t>
      </w:r>
      <w:r w:rsidR="004E55F5" w:rsidRPr="00FF191A">
        <w:t>(</w:t>
      </w:r>
      <w:r w:rsidRPr="00FF191A">
        <w:t>«</w:t>
      </w:r>
      <w:r w:rsidR="004E55F5" w:rsidRPr="00FF191A">
        <w:t>Согласие-Вита</w:t>
      </w:r>
      <w:r w:rsidRPr="00FF191A">
        <w:t>»</w:t>
      </w:r>
      <w:r w:rsidR="004E55F5" w:rsidRPr="00FF191A">
        <w:t>),</w:t>
      </w:r>
      <w:r w:rsidRPr="00FF191A">
        <w:t xml:space="preserve"> </w:t>
      </w:r>
      <w:r w:rsidR="004E55F5" w:rsidRPr="00FF191A">
        <w:t>так</w:t>
      </w:r>
      <w:r w:rsidRPr="00FF191A">
        <w:t xml:space="preserve"> </w:t>
      </w:r>
      <w:r w:rsidR="004E55F5" w:rsidRPr="00FF191A">
        <w:t>как</w:t>
      </w:r>
      <w:r w:rsidRPr="00FF191A">
        <w:t xml:space="preserve"> </w:t>
      </w:r>
      <w:r w:rsidR="004E55F5" w:rsidRPr="00FF191A">
        <w:t>важным</w:t>
      </w:r>
      <w:r w:rsidRPr="00FF191A">
        <w:t xml:space="preserve"> </w:t>
      </w:r>
      <w:r w:rsidR="004E55F5" w:rsidRPr="00FF191A">
        <w:t>является</w:t>
      </w:r>
      <w:r w:rsidRPr="00FF191A">
        <w:t xml:space="preserve"> </w:t>
      </w:r>
      <w:r w:rsidR="004E55F5" w:rsidRPr="00FF191A">
        <w:t>не</w:t>
      </w:r>
      <w:r w:rsidRPr="00FF191A">
        <w:t xml:space="preserve"> </w:t>
      </w:r>
      <w:r w:rsidR="004E55F5" w:rsidRPr="00FF191A">
        <w:t>только</w:t>
      </w:r>
      <w:r w:rsidRPr="00FF191A">
        <w:t xml:space="preserve"> </w:t>
      </w:r>
      <w:r w:rsidR="004E55F5" w:rsidRPr="00FF191A">
        <w:t>формирование</w:t>
      </w:r>
      <w:r w:rsidRPr="00FF191A">
        <w:t xml:space="preserve"> </w:t>
      </w:r>
      <w:r w:rsidR="004E55F5" w:rsidRPr="00FF191A">
        <w:t>дополнительной</w:t>
      </w:r>
      <w:r w:rsidRPr="00FF191A">
        <w:t xml:space="preserve"> </w:t>
      </w:r>
      <w:r w:rsidR="004E55F5" w:rsidRPr="00FF191A">
        <w:t>пенсии,</w:t>
      </w:r>
      <w:r w:rsidRPr="00FF191A">
        <w:t xml:space="preserve"> </w:t>
      </w:r>
      <w:r w:rsidR="004E55F5" w:rsidRPr="00FF191A">
        <w:t>а</w:t>
      </w:r>
      <w:r w:rsidRPr="00FF191A">
        <w:t xml:space="preserve"> </w:t>
      </w:r>
      <w:r w:rsidR="004E55F5" w:rsidRPr="00FF191A">
        <w:t>комплексный</w:t>
      </w:r>
      <w:r w:rsidRPr="00FF191A">
        <w:t xml:space="preserve"> </w:t>
      </w:r>
      <w:r w:rsidR="004E55F5" w:rsidRPr="00FF191A">
        <w:t>продукт,</w:t>
      </w:r>
      <w:r w:rsidRPr="00FF191A">
        <w:t xml:space="preserve"> </w:t>
      </w:r>
      <w:r w:rsidR="004E55F5" w:rsidRPr="00FF191A">
        <w:t>направленный</w:t>
      </w:r>
      <w:r w:rsidRPr="00FF191A">
        <w:t xml:space="preserve"> </w:t>
      </w:r>
      <w:r w:rsidR="004E55F5" w:rsidRPr="00FF191A">
        <w:t>на</w:t>
      </w:r>
      <w:r w:rsidRPr="00FF191A">
        <w:t xml:space="preserve"> </w:t>
      </w:r>
      <w:r w:rsidR="004E55F5" w:rsidRPr="00FF191A">
        <w:t>сохранение</w:t>
      </w:r>
      <w:r w:rsidRPr="00FF191A">
        <w:t xml:space="preserve"> </w:t>
      </w:r>
      <w:r w:rsidR="004E55F5" w:rsidRPr="00FF191A">
        <w:t>качества</w:t>
      </w:r>
      <w:r w:rsidRPr="00FF191A">
        <w:t xml:space="preserve"> </w:t>
      </w:r>
      <w:r w:rsidR="004E55F5" w:rsidRPr="00FF191A">
        <w:t>жизни</w:t>
      </w:r>
      <w:r w:rsidRPr="00FF191A">
        <w:t>»</w:t>
      </w:r>
      <w:r w:rsidR="004E55F5" w:rsidRPr="00FF191A">
        <w:t>,</w:t>
      </w:r>
      <w:r w:rsidRPr="00FF191A">
        <w:t xml:space="preserve"> </w:t>
      </w:r>
      <w:r w:rsidR="004E55F5" w:rsidRPr="00FF191A">
        <w:t>-</w:t>
      </w:r>
      <w:r w:rsidRPr="00FF191A">
        <w:t xml:space="preserve"> </w:t>
      </w:r>
      <w:r w:rsidR="004E55F5" w:rsidRPr="00FF191A">
        <w:t>добавил</w:t>
      </w:r>
      <w:r w:rsidRPr="00FF191A">
        <w:t xml:space="preserve"> </w:t>
      </w:r>
      <w:r w:rsidR="004E55F5" w:rsidRPr="00FF191A">
        <w:t>Дубровин.</w:t>
      </w:r>
      <w:r w:rsidRPr="00FF191A">
        <w:t xml:space="preserve"> </w:t>
      </w:r>
    </w:p>
    <w:p w14:paraId="6C1690E7" w14:textId="77777777" w:rsidR="00AB59FB" w:rsidRPr="00FF191A" w:rsidRDefault="00AB59FB" w:rsidP="00AB59FB">
      <w:pPr>
        <w:pStyle w:val="2"/>
      </w:pPr>
      <w:bookmarkStart w:id="35" w:name="_Toc187645331"/>
      <w:bookmarkStart w:id="36" w:name="_Hlk187644614"/>
      <w:r w:rsidRPr="00FF191A">
        <w:t>Интерфакс,</w:t>
      </w:r>
      <w:r w:rsidR="00FF191A" w:rsidRPr="00FF191A">
        <w:t xml:space="preserve"> </w:t>
      </w:r>
      <w:r w:rsidRPr="00FF191A">
        <w:t>12.01.2025,</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объединяется</w:t>
      </w:r>
      <w:r w:rsidR="00FF191A" w:rsidRPr="00FF191A">
        <w:t xml:space="preserve"> </w:t>
      </w:r>
      <w:r w:rsidRPr="00FF191A">
        <w:t>с</w:t>
      </w:r>
      <w:r w:rsidR="00FF191A" w:rsidRPr="00FF191A">
        <w:t xml:space="preserve"> </w:t>
      </w:r>
      <w:r w:rsidRPr="00FF191A">
        <w:t>шестью</w:t>
      </w:r>
      <w:r w:rsidR="00FF191A" w:rsidRPr="00FF191A">
        <w:t xml:space="preserve"> </w:t>
      </w:r>
      <w:r w:rsidRPr="00FF191A">
        <w:t>фондами</w:t>
      </w:r>
      <w:bookmarkEnd w:id="35"/>
    </w:p>
    <w:p w14:paraId="38C1D938" w14:textId="77777777" w:rsidR="00AB59FB" w:rsidRPr="00FF191A" w:rsidRDefault="00AB59FB" w:rsidP="007E4B47">
      <w:pPr>
        <w:pStyle w:val="3"/>
      </w:pPr>
      <w:bookmarkStart w:id="37" w:name="_Toc187645332"/>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Будущее</w:t>
      </w:r>
      <w:r w:rsidR="00FF191A" w:rsidRPr="00FF191A">
        <w:t xml:space="preserve">» </w:t>
      </w:r>
      <w:r w:rsidRPr="00FF191A">
        <w:t>начал</w:t>
      </w:r>
      <w:r w:rsidR="00FF191A" w:rsidRPr="00FF191A">
        <w:t xml:space="preserve"> </w:t>
      </w:r>
      <w:r w:rsidRPr="00FF191A">
        <w:t>процедуру</w:t>
      </w:r>
      <w:r w:rsidR="00FF191A" w:rsidRPr="00FF191A">
        <w:t xml:space="preserve"> </w:t>
      </w:r>
      <w:r w:rsidRPr="00FF191A">
        <w:t>реорганизации</w:t>
      </w:r>
      <w:r w:rsidR="00FF191A" w:rsidRPr="00FF191A">
        <w:t xml:space="preserve"> </w:t>
      </w:r>
      <w:r w:rsidRPr="00FF191A">
        <w:t>в</w:t>
      </w:r>
      <w:r w:rsidR="00FF191A" w:rsidRPr="00FF191A">
        <w:t xml:space="preserve"> </w:t>
      </w:r>
      <w:r w:rsidRPr="00FF191A">
        <w:t>форме</w:t>
      </w:r>
      <w:r w:rsidR="00FF191A" w:rsidRPr="00FF191A">
        <w:t xml:space="preserve"> </w:t>
      </w:r>
      <w:r w:rsidRPr="00FF191A">
        <w:t>присоединения</w:t>
      </w:r>
      <w:r w:rsidR="00FF191A" w:rsidRPr="00FF191A">
        <w:t xml:space="preserve"> </w:t>
      </w:r>
      <w:r w:rsidRPr="00FF191A">
        <w:t>к</w:t>
      </w:r>
      <w:r w:rsidR="00FF191A" w:rsidRPr="00FF191A">
        <w:t xml:space="preserve"> </w:t>
      </w:r>
      <w:r w:rsidRPr="00FF191A">
        <w:t>нему</w:t>
      </w:r>
      <w:r w:rsidR="00FF191A" w:rsidRPr="00FF191A">
        <w:t xml:space="preserve"> </w:t>
      </w:r>
      <w:r w:rsidRPr="00FF191A">
        <w:t>шести</w:t>
      </w:r>
      <w:r w:rsidR="00FF191A" w:rsidRPr="00FF191A">
        <w:t xml:space="preserve"> </w:t>
      </w:r>
      <w:r w:rsidRPr="00FF191A">
        <w:t>других</w:t>
      </w:r>
      <w:r w:rsidR="00FF191A" w:rsidRPr="00FF191A">
        <w:t xml:space="preserve"> </w:t>
      </w:r>
      <w:r w:rsidRPr="00FF191A">
        <w:t>фондов,</w:t>
      </w:r>
      <w:r w:rsidR="00FF191A" w:rsidRPr="00FF191A">
        <w:t xml:space="preserve"> </w:t>
      </w:r>
      <w:r w:rsidRPr="00FF191A">
        <w:t>входящих</w:t>
      </w:r>
      <w:r w:rsidR="00FF191A" w:rsidRPr="00FF191A">
        <w:t xml:space="preserve"> </w:t>
      </w:r>
      <w:r w:rsidRPr="00FF191A">
        <w:t>в</w:t>
      </w:r>
      <w:r w:rsidR="00FF191A" w:rsidRPr="00FF191A">
        <w:t xml:space="preserve"> </w:t>
      </w:r>
      <w:r w:rsidRPr="00FF191A">
        <w:t>группу</w:t>
      </w:r>
      <w:r w:rsidR="00FF191A" w:rsidRPr="00FF191A">
        <w:t xml:space="preserve"> </w:t>
      </w:r>
      <w:r w:rsidRPr="00FF191A">
        <w:t>компаний</w:t>
      </w:r>
      <w:r w:rsidR="00FF191A" w:rsidRPr="00FF191A">
        <w:t xml:space="preserve"> «</w:t>
      </w:r>
      <w:r w:rsidRPr="00FF191A">
        <w:t>Регион</w:t>
      </w:r>
      <w:r w:rsidR="00FF191A" w:rsidRPr="00FF191A">
        <w:t>»</w:t>
      </w:r>
      <w:r w:rsidRPr="00FF191A">
        <w:t>:</w:t>
      </w:r>
      <w:r w:rsidR="00FF191A" w:rsidRPr="00FF191A">
        <w:t xml:space="preserve"> «</w:t>
      </w:r>
      <w:r w:rsidRPr="00FF191A">
        <w:t>Большой</w:t>
      </w:r>
      <w:r w:rsidR="00FF191A" w:rsidRPr="00FF191A">
        <w:t>»</w:t>
      </w:r>
      <w:r w:rsidRPr="00FF191A">
        <w:t>,</w:t>
      </w:r>
      <w:r w:rsidR="00FF191A" w:rsidRPr="00FF191A">
        <w:t xml:space="preserve"> «</w:t>
      </w:r>
      <w:r w:rsidRPr="00FF191A">
        <w:t>Достойное</w:t>
      </w:r>
      <w:r w:rsidR="00FF191A" w:rsidRPr="00FF191A">
        <w:t xml:space="preserve"> </w:t>
      </w:r>
      <w:r w:rsidRPr="00FF191A">
        <w:t>будущее</w:t>
      </w:r>
      <w:r w:rsidR="00FF191A" w:rsidRPr="00FF191A">
        <w:t>»</w:t>
      </w:r>
      <w:r w:rsidRPr="00FF191A">
        <w:t>,</w:t>
      </w:r>
      <w:r w:rsidR="00FF191A" w:rsidRPr="00FF191A">
        <w:t xml:space="preserve"> «</w:t>
      </w:r>
      <w:r w:rsidRPr="00FF191A">
        <w:t>Перспектива</w:t>
      </w:r>
      <w:r w:rsidR="00FF191A" w:rsidRPr="00FF191A">
        <w:t>»</w:t>
      </w:r>
      <w:r w:rsidRPr="00FF191A">
        <w:t>,</w:t>
      </w:r>
      <w:r w:rsidR="00FF191A" w:rsidRPr="00FF191A">
        <w:t xml:space="preserve"> «</w:t>
      </w:r>
      <w:r w:rsidRPr="00FF191A">
        <w:t>Федерация</w:t>
      </w:r>
      <w:r w:rsidR="00FF191A" w:rsidRPr="00FF191A">
        <w:t>»</w:t>
      </w:r>
      <w:r w:rsidRPr="00FF191A">
        <w:t>,</w:t>
      </w:r>
      <w:r w:rsidR="00FF191A" w:rsidRPr="00FF191A">
        <w:t xml:space="preserve"> «</w:t>
      </w:r>
      <w:r w:rsidRPr="00FF191A">
        <w:t>Телеком-Союз</w:t>
      </w:r>
      <w:r w:rsidR="00FF191A" w:rsidRPr="00FF191A">
        <w:t xml:space="preserve">» </w:t>
      </w:r>
      <w:r w:rsidRPr="00FF191A">
        <w:t>и</w:t>
      </w:r>
      <w:r w:rsidR="00FF191A" w:rsidRPr="00FF191A">
        <w:t xml:space="preserve"> «</w:t>
      </w:r>
      <w:r w:rsidRPr="00FF191A">
        <w:t>Оборонно-промышленный</w:t>
      </w:r>
      <w:r w:rsidR="00FF191A" w:rsidRPr="00FF191A">
        <w:t xml:space="preserve"> </w:t>
      </w:r>
      <w:r w:rsidRPr="00FF191A">
        <w:t>фонд</w:t>
      </w:r>
      <w:r w:rsidR="00FF191A" w:rsidRPr="00FF191A">
        <w:t xml:space="preserve"> </w:t>
      </w:r>
      <w:r w:rsidRPr="00FF191A">
        <w:t>им.</w:t>
      </w:r>
      <w:r w:rsidR="00FF191A" w:rsidRPr="00FF191A">
        <w:t xml:space="preserve"> </w:t>
      </w:r>
      <w:r w:rsidRPr="00FF191A">
        <w:t>В.В.Ливанова</w:t>
      </w:r>
      <w:r w:rsidR="00FF191A" w:rsidRPr="00FF191A">
        <w:t>»</w:t>
      </w:r>
      <w:r w:rsidRPr="00FF191A">
        <w:t>.</w:t>
      </w:r>
      <w:bookmarkEnd w:id="37"/>
    </w:p>
    <w:p w14:paraId="7FB6FC8D" w14:textId="77777777" w:rsidR="00AB59FB" w:rsidRPr="00FF191A" w:rsidRDefault="00AB59FB" w:rsidP="00AB59FB">
      <w:r w:rsidRPr="00FF191A">
        <w:t>Согласно</w:t>
      </w:r>
      <w:r w:rsidR="00FF191A" w:rsidRPr="00FF191A">
        <w:t xml:space="preserve"> </w:t>
      </w:r>
      <w:r w:rsidRPr="00FF191A">
        <w:t>сообщению</w:t>
      </w:r>
      <w:r w:rsidR="00FF191A" w:rsidRPr="00FF191A">
        <w:t xml:space="preserve"> </w:t>
      </w:r>
      <w:r w:rsidRPr="00FF191A">
        <w:t>НПФ</w:t>
      </w:r>
      <w:r w:rsidR="00FF191A" w:rsidRPr="00FF191A">
        <w:t xml:space="preserve"> «</w:t>
      </w:r>
      <w:r w:rsidRPr="00FF191A">
        <w:t>Будущее</w:t>
      </w:r>
      <w:r w:rsidR="00FF191A" w:rsidRPr="00FF191A">
        <w:t>»</w:t>
      </w:r>
      <w:r w:rsidRPr="00FF191A">
        <w:t>,</w:t>
      </w:r>
      <w:r w:rsidR="00FF191A" w:rsidRPr="00FF191A">
        <w:t xml:space="preserve"> </w:t>
      </w:r>
      <w:r w:rsidRPr="00FF191A">
        <w:t>соответствующее</w:t>
      </w:r>
      <w:r w:rsidR="00FF191A" w:rsidRPr="00FF191A">
        <w:t xml:space="preserve"> </w:t>
      </w:r>
      <w:r w:rsidRPr="00FF191A">
        <w:t>решение</w:t>
      </w:r>
      <w:r w:rsidR="00FF191A" w:rsidRPr="00FF191A">
        <w:t xml:space="preserve"> </w:t>
      </w:r>
      <w:r w:rsidRPr="00FF191A">
        <w:t>было</w:t>
      </w:r>
      <w:r w:rsidR="00FF191A" w:rsidRPr="00FF191A">
        <w:t xml:space="preserve"> </w:t>
      </w:r>
      <w:r w:rsidRPr="00FF191A">
        <w:t>принято</w:t>
      </w:r>
      <w:r w:rsidR="00FF191A" w:rsidRPr="00FF191A">
        <w:t xml:space="preserve"> </w:t>
      </w:r>
      <w:r w:rsidRPr="00FF191A">
        <w:t>уполномоченными</w:t>
      </w:r>
      <w:r w:rsidR="00FF191A" w:rsidRPr="00FF191A">
        <w:t xml:space="preserve"> </w:t>
      </w:r>
      <w:r w:rsidRPr="00FF191A">
        <w:t>органами</w:t>
      </w:r>
      <w:r w:rsidR="00FF191A" w:rsidRPr="00FF191A">
        <w:t xml:space="preserve"> </w:t>
      </w:r>
      <w:r w:rsidRPr="00FF191A">
        <w:t>всех</w:t>
      </w:r>
      <w:r w:rsidR="00FF191A" w:rsidRPr="00FF191A">
        <w:t xml:space="preserve"> </w:t>
      </w:r>
      <w:r w:rsidRPr="00FF191A">
        <w:t>фондов.</w:t>
      </w:r>
      <w:r w:rsidR="00FF191A" w:rsidRPr="00FF191A">
        <w:t xml:space="preserve"> </w:t>
      </w:r>
      <w:r w:rsidRPr="00FF191A">
        <w:t>Планируется,</w:t>
      </w:r>
      <w:r w:rsidR="00FF191A" w:rsidRPr="00FF191A">
        <w:t xml:space="preserve"> </w:t>
      </w:r>
      <w:r w:rsidRPr="00FF191A">
        <w:t>что</w:t>
      </w:r>
      <w:r w:rsidR="00FF191A" w:rsidRPr="00FF191A">
        <w:t xml:space="preserve"> </w:t>
      </w:r>
      <w:r w:rsidRPr="00FF191A">
        <w:t>реорганизация</w:t>
      </w:r>
      <w:r w:rsidR="00FF191A" w:rsidRPr="00FF191A">
        <w:t xml:space="preserve"> </w:t>
      </w:r>
      <w:r w:rsidRPr="00FF191A">
        <w:t>завершится</w:t>
      </w:r>
      <w:r w:rsidR="00FF191A" w:rsidRPr="00FF191A">
        <w:t xml:space="preserve"> </w:t>
      </w:r>
      <w:r w:rsidRPr="00FF191A">
        <w:t>в</w:t>
      </w:r>
      <w:r w:rsidR="00FF191A" w:rsidRPr="00FF191A">
        <w:t xml:space="preserve"> </w:t>
      </w:r>
      <w:r w:rsidRPr="00FF191A">
        <w:t>первом</w:t>
      </w:r>
      <w:r w:rsidR="00FF191A" w:rsidRPr="00FF191A">
        <w:t xml:space="preserve"> </w:t>
      </w:r>
      <w:r w:rsidRPr="00FF191A">
        <w:t>полугодии</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По</w:t>
      </w:r>
      <w:r w:rsidR="00FF191A" w:rsidRPr="00FF191A">
        <w:t xml:space="preserve"> </w:t>
      </w:r>
      <w:r w:rsidRPr="00FF191A">
        <w:t>ее</w:t>
      </w:r>
      <w:r w:rsidR="00FF191A" w:rsidRPr="00FF191A">
        <w:t xml:space="preserve"> </w:t>
      </w:r>
      <w:r w:rsidRPr="00FF191A">
        <w:t>итогам</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станет</w:t>
      </w:r>
      <w:r w:rsidR="00FF191A" w:rsidRPr="00FF191A">
        <w:t xml:space="preserve"> </w:t>
      </w:r>
      <w:r w:rsidRPr="00FF191A">
        <w:t>одним</w:t>
      </w:r>
      <w:r w:rsidR="00FF191A" w:rsidRPr="00FF191A">
        <w:t xml:space="preserve"> </w:t>
      </w:r>
      <w:r w:rsidRPr="00FF191A">
        <w:t>из</w:t>
      </w:r>
      <w:r w:rsidR="00FF191A" w:rsidRPr="00FF191A">
        <w:t xml:space="preserve"> </w:t>
      </w:r>
      <w:r w:rsidRPr="00FF191A">
        <w:t>крупнейших</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количество</w:t>
      </w:r>
      <w:r w:rsidR="00FF191A" w:rsidRPr="00FF191A">
        <w:t xml:space="preserve"> </w:t>
      </w:r>
      <w:r w:rsidRPr="00FF191A">
        <w:t>клиентов</w:t>
      </w:r>
      <w:r w:rsidR="00FF191A" w:rsidRPr="00FF191A">
        <w:t xml:space="preserve"> </w:t>
      </w:r>
      <w:r w:rsidRPr="00FF191A">
        <w:t>достигнет</w:t>
      </w:r>
      <w:r w:rsidR="00FF191A" w:rsidRPr="00FF191A">
        <w:t xml:space="preserve"> </w:t>
      </w:r>
      <w:r w:rsidRPr="00FF191A">
        <w:t>8,9</w:t>
      </w:r>
      <w:r w:rsidR="00FF191A" w:rsidRPr="00FF191A">
        <w:t xml:space="preserve"> </w:t>
      </w:r>
      <w:r w:rsidRPr="00FF191A">
        <w:t>млн,</w:t>
      </w:r>
      <w:r w:rsidR="00FF191A" w:rsidRPr="00FF191A">
        <w:t xml:space="preserve"> </w:t>
      </w:r>
      <w:r w:rsidRPr="00FF191A">
        <w:t>а</w:t>
      </w:r>
      <w:r w:rsidR="00FF191A" w:rsidRPr="00FF191A">
        <w:t xml:space="preserve"> </w:t>
      </w:r>
      <w:r w:rsidRPr="00FF191A">
        <w:t>объем</w:t>
      </w:r>
      <w:r w:rsidR="00FF191A" w:rsidRPr="00FF191A">
        <w:t xml:space="preserve"> </w:t>
      </w:r>
      <w:r w:rsidRPr="00FF191A">
        <w:t>средств</w:t>
      </w:r>
      <w:r w:rsidR="00FF191A" w:rsidRPr="00FF191A">
        <w:t xml:space="preserve"> </w:t>
      </w:r>
      <w:r w:rsidRPr="00FF191A">
        <w:t>под</w:t>
      </w:r>
      <w:r w:rsidR="00FF191A" w:rsidRPr="00FF191A">
        <w:t xml:space="preserve"> </w:t>
      </w:r>
      <w:r w:rsidRPr="00FF191A">
        <w:t>управлением</w:t>
      </w:r>
      <w:r w:rsidR="00FF191A" w:rsidRPr="00FF191A">
        <w:t xml:space="preserve"> </w:t>
      </w:r>
      <w:r w:rsidRPr="00FF191A">
        <w:t>превысит</w:t>
      </w:r>
      <w:r w:rsidR="00FF191A" w:rsidRPr="00FF191A">
        <w:t xml:space="preserve"> </w:t>
      </w:r>
      <w:r w:rsidRPr="00FF191A">
        <w:t>725</w:t>
      </w:r>
      <w:r w:rsidR="00FF191A" w:rsidRPr="00FF191A">
        <w:t xml:space="preserve"> </w:t>
      </w:r>
      <w:r w:rsidRPr="00FF191A">
        <w:t>млрд</w:t>
      </w:r>
      <w:r w:rsidR="00FF191A" w:rsidRPr="00FF191A">
        <w:t xml:space="preserve"> </w:t>
      </w:r>
      <w:r w:rsidRPr="00FF191A">
        <w:t>рублей.</w:t>
      </w:r>
    </w:p>
    <w:p w14:paraId="2A03AACE" w14:textId="77777777" w:rsidR="00AB59FB" w:rsidRPr="00FF191A" w:rsidRDefault="00AB59FB" w:rsidP="00AB59FB">
      <w:r w:rsidRPr="00FF191A">
        <w:t>Консолидация</w:t>
      </w:r>
      <w:r w:rsidR="00FF191A" w:rsidRPr="00FF191A">
        <w:t xml:space="preserve"> </w:t>
      </w:r>
      <w:r w:rsidRPr="00FF191A">
        <w:t>пенсионных</w:t>
      </w:r>
      <w:r w:rsidR="00FF191A" w:rsidRPr="00FF191A">
        <w:t xml:space="preserve"> </w:t>
      </w:r>
      <w:r w:rsidRPr="00FF191A">
        <w:t>активов</w:t>
      </w:r>
      <w:r w:rsidR="00FF191A" w:rsidRPr="00FF191A">
        <w:t xml:space="preserve"> </w:t>
      </w:r>
      <w:r w:rsidRPr="00FF191A">
        <w:t>расширит</w:t>
      </w:r>
      <w:r w:rsidR="00FF191A" w:rsidRPr="00FF191A">
        <w:t xml:space="preserve"> </w:t>
      </w:r>
      <w:r w:rsidRPr="00FF191A">
        <w:t>инвестиционные</w:t>
      </w:r>
      <w:r w:rsidR="00FF191A" w:rsidRPr="00FF191A">
        <w:t xml:space="preserve"> </w:t>
      </w:r>
      <w:r w:rsidRPr="00FF191A">
        <w:t>возможности</w:t>
      </w:r>
      <w:r w:rsidR="00FF191A" w:rsidRPr="00FF191A">
        <w:t xml:space="preserve"> </w:t>
      </w:r>
      <w:r w:rsidRPr="00FF191A">
        <w:t>фонда</w:t>
      </w:r>
      <w:r w:rsidR="00FF191A" w:rsidRPr="00FF191A">
        <w:t xml:space="preserve"> </w:t>
      </w:r>
      <w:r w:rsidRPr="00FF191A">
        <w:t>и</w:t>
      </w:r>
      <w:r w:rsidR="00FF191A" w:rsidRPr="00FF191A">
        <w:t xml:space="preserve"> </w:t>
      </w:r>
      <w:r w:rsidRPr="00FF191A">
        <w:t>позволит</w:t>
      </w:r>
      <w:r w:rsidR="00FF191A" w:rsidRPr="00FF191A">
        <w:t xml:space="preserve"> </w:t>
      </w:r>
      <w:r w:rsidRPr="00FF191A">
        <w:t>участвовать</w:t>
      </w:r>
      <w:r w:rsidR="00FF191A" w:rsidRPr="00FF191A">
        <w:t xml:space="preserve"> </w:t>
      </w:r>
      <w:r w:rsidRPr="00FF191A">
        <w:t>в</w:t>
      </w:r>
      <w:r w:rsidR="00FF191A" w:rsidRPr="00FF191A">
        <w:t xml:space="preserve"> </w:t>
      </w:r>
      <w:r w:rsidRPr="00FF191A">
        <w:t>крупных</w:t>
      </w:r>
      <w:r w:rsidR="00FF191A" w:rsidRPr="00FF191A">
        <w:t xml:space="preserve"> </w:t>
      </w:r>
      <w:r w:rsidRPr="00FF191A">
        <w:t>инфраструктурных</w:t>
      </w:r>
      <w:r w:rsidR="00FF191A" w:rsidRPr="00FF191A">
        <w:t xml:space="preserve"> </w:t>
      </w:r>
      <w:r w:rsidRPr="00FF191A">
        <w:t>проектах,</w:t>
      </w:r>
      <w:r w:rsidR="00FF191A" w:rsidRPr="00FF191A">
        <w:t xml:space="preserve"> </w:t>
      </w:r>
      <w:r w:rsidRPr="00FF191A">
        <w:t>отмечается</w:t>
      </w:r>
      <w:r w:rsidR="00FF191A" w:rsidRPr="00FF191A">
        <w:t xml:space="preserve"> </w:t>
      </w:r>
      <w:r w:rsidRPr="00FF191A">
        <w:t>в</w:t>
      </w:r>
      <w:r w:rsidR="00FF191A" w:rsidRPr="00FF191A">
        <w:t xml:space="preserve"> </w:t>
      </w:r>
      <w:r w:rsidRPr="00FF191A">
        <w:t>сообщении.</w:t>
      </w:r>
    </w:p>
    <w:p w14:paraId="69BC64CB" w14:textId="77777777" w:rsidR="00AB59FB" w:rsidRPr="00FF191A" w:rsidRDefault="00AB59FB" w:rsidP="00AB59FB">
      <w:r w:rsidRPr="00FF191A">
        <w:t>НПФ</w:t>
      </w:r>
      <w:r w:rsidR="00FF191A" w:rsidRPr="00FF191A">
        <w:t xml:space="preserve"> «</w:t>
      </w:r>
      <w:r w:rsidRPr="00FF191A">
        <w:t>Будущее</w:t>
      </w:r>
      <w:r w:rsidR="00FF191A" w:rsidRPr="00FF191A">
        <w:t xml:space="preserve">» </w:t>
      </w:r>
      <w:r w:rsidRPr="00FF191A">
        <w:t>после</w:t>
      </w:r>
      <w:r w:rsidR="00FF191A" w:rsidRPr="00FF191A">
        <w:t xml:space="preserve"> </w:t>
      </w:r>
      <w:r w:rsidRPr="00FF191A">
        <w:t>окончания</w:t>
      </w:r>
      <w:r w:rsidR="00FF191A" w:rsidRPr="00FF191A">
        <w:t xml:space="preserve"> </w:t>
      </w:r>
      <w:r w:rsidRPr="00FF191A">
        <w:t>процедуры</w:t>
      </w:r>
      <w:r w:rsidR="00FF191A" w:rsidRPr="00FF191A">
        <w:t xml:space="preserve"> </w:t>
      </w:r>
      <w:r w:rsidRPr="00FF191A">
        <w:t>реорганизации</w:t>
      </w:r>
      <w:r w:rsidR="00FF191A" w:rsidRPr="00FF191A">
        <w:t xml:space="preserve"> </w:t>
      </w:r>
      <w:r w:rsidRPr="00FF191A">
        <w:t>в</w:t>
      </w:r>
      <w:r w:rsidR="00FF191A" w:rsidRPr="00FF191A">
        <w:t xml:space="preserve"> </w:t>
      </w:r>
      <w:r w:rsidRPr="00FF191A">
        <w:t>порядке</w:t>
      </w:r>
      <w:r w:rsidR="00FF191A" w:rsidRPr="00FF191A">
        <w:t xml:space="preserve"> </w:t>
      </w:r>
      <w:r w:rsidRPr="00FF191A">
        <w:t>правопреемства</w:t>
      </w:r>
      <w:r w:rsidR="00FF191A" w:rsidRPr="00FF191A">
        <w:t xml:space="preserve"> </w:t>
      </w:r>
      <w:r w:rsidRPr="00FF191A">
        <w:t>продолжит</w:t>
      </w:r>
      <w:r w:rsidR="00FF191A" w:rsidRPr="00FF191A">
        <w:t xml:space="preserve"> </w:t>
      </w:r>
      <w:r w:rsidRPr="00FF191A">
        <w:t>выполнять</w:t>
      </w:r>
      <w:r w:rsidR="00FF191A" w:rsidRPr="00FF191A">
        <w:t xml:space="preserve"> </w:t>
      </w:r>
      <w:r w:rsidRPr="00FF191A">
        <w:t>все</w:t>
      </w:r>
      <w:r w:rsidR="00FF191A" w:rsidRPr="00FF191A">
        <w:t xml:space="preserve"> </w:t>
      </w:r>
      <w:r w:rsidRPr="00FF191A">
        <w:t>обязательства</w:t>
      </w:r>
      <w:r w:rsidR="00FF191A" w:rsidRPr="00FF191A">
        <w:t xml:space="preserve"> </w:t>
      </w:r>
      <w:r w:rsidRPr="00FF191A">
        <w:t>перед</w:t>
      </w:r>
      <w:r w:rsidR="00FF191A" w:rsidRPr="00FF191A">
        <w:t xml:space="preserve"> </w:t>
      </w:r>
      <w:r w:rsidRPr="00FF191A">
        <w:t>клиентами</w:t>
      </w:r>
      <w:r w:rsidR="00FF191A" w:rsidRPr="00FF191A">
        <w:t xml:space="preserve"> </w:t>
      </w:r>
      <w:r w:rsidRPr="00FF191A">
        <w:t>присоединенных</w:t>
      </w:r>
      <w:r w:rsidR="00FF191A" w:rsidRPr="00FF191A">
        <w:t xml:space="preserve"> </w:t>
      </w:r>
      <w:r w:rsidRPr="00FF191A">
        <w:t>фондов.</w:t>
      </w:r>
      <w:r w:rsidR="00FF191A" w:rsidRPr="00FF191A">
        <w:t xml:space="preserve"> </w:t>
      </w:r>
      <w:r w:rsidRPr="00FF191A">
        <w:t>В</w:t>
      </w:r>
      <w:r w:rsidR="00FF191A" w:rsidRPr="00FF191A">
        <w:t xml:space="preserve"> </w:t>
      </w:r>
      <w:r w:rsidRPr="00FF191A">
        <w:lastRenderedPageBreak/>
        <w:t>рамках</w:t>
      </w:r>
      <w:r w:rsidR="00FF191A" w:rsidRPr="00FF191A">
        <w:t xml:space="preserve"> </w:t>
      </w:r>
      <w:r w:rsidRPr="00FF191A">
        <w:t>интеграции</w:t>
      </w:r>
      <w:r w:rsidR="00FF191A" w:rsidRPr="00FF191A">
        <w:t xml:space="preserve"> </w:t>
      </w:r>
      <w:r w:rsidRPr="00FF191A">
        <w:t>договоры</w:t>
      </w:r>
      <w:r w:rsidR="00FF191A" w:rsidRPr="00FF191A">
        <w:t xml:space="preserve"> </w:t>
      </w:r>
      <w:r w:rsidRPr="00FF191A">
        <w:t>по</w:t>
      </w:r>
      <w:r w:rsidR="00FF191A" w:rsidRPr="00FF191A">
        <w:t xml:space="preserve"> </w:t>
      </w:r>
      <w:r w:rsidRPr="00FF191A">
        <w:t>обязательному</w:t>
      </w:r>
      <w:r w:rsidR="00FF191A" w:rsidRPr="00FF191A">
        <w:t xml:space="preserve"> </w:t>
      </w:r>
      <w:r w:rsidRPr="00FF191A">
        <w:t>пенсионному</w:t>
      </w:r>
      <w:r w:rsidR="00FF191A" w:rsidRPr="00FF191A">
        <w:t xml:space="preserve"> </w:t>
      </w:r>
      <w:r w:rsidRPr="00FF191A">
        <w:t>страхованию,</w:t>
      </w:r>
      <w:r w:rsidR="00FF191A" w:rsidRPr="00FF191A">
        <w:t xml:space="preserve"> </w:t>
      </w:r>
      <w:r w:rsidRPr="00FF191A">
        <w:t>негосударственному</w:t>
      </w:r>
      <w:r w:rsidR="00FF191A" w:rsidRPr="00FF191A">
        <w:t xml:space="preserve"> </w:t>
      </w:r>
      <w:r w:rsidRPr="00FF191A">
        <w:t>пенсионному</w:t>
      </w:r>
      <w:r w:rsidR="00FF191A" w:rsidRPr="00FF191A">
        <w:t xml:space="preserve"> </w:t>
      </w:r>
      <w:r w:rsidRPr="00FF191A">
        <w:t>обеспечению,</w:t>
      </w:r>
      <w:r w:rsidR="00FF191A" w:rsidRPr="00FF191A">
        <w:t xml:space="preserve"> </w:t>
      </w:r>
      <w:r w:rsidRPr="00FF191A">
        <w:t>договоры</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заключенные</w:t>
      </w:r>
      <w:r w:rsidR="00FF191A" w:rsidRPr="00FF191A">
        <w:t xml:space="preserve"> </w:t>
      </w:r>
      <w:r w:rsidRPr="00FF191A">
        <w:t>клиентами</w:t>
      </w:r>
      <w:r w:rsidR="00FF191A" w:rsidRPr="00FF191A">
        <w:t xml:space="preserve"> </w:t>
      </w:r>
      <w:r w:rsidRPr="00FF191A">
        <w:t>ранее,</w:t>
      </w:r>
      <w:r w:rsidR="00FF191A" w:rsidRPr="00FF191A">
        <w:t xml:space="preserve"> </w:t>
      </w:r>
      <w:r w:rsidRPr="00FF191A">
        <w:t>продолжат</w:t>
      </w:r>
      <w:r w:rsidR="00FF191A" w:rsidRPr="00FF191A">
        <w:t xml:space="preserve"> </w:t>
      </w:r>
      <w:r w:rsidRPr="00FF191A">
        <w:t>действовать</w:t>
      </w:r>
      <w:r w:rsidR="00FF191A" w:rsidRPr="00FF191A">
        <w:t xml:space="preserve"> </w:t>
      </w:r>
      <w:r w:rsidRPr="00FF191A">
        <w:t>и</w:t>
      </w:r>
      <w:r w:rsidR="00FF191A" w:rsidRPr="00FF191A">
        <w:t xml:space="preserve"> </w:t>
      </w:r>
      <w:r w:rsidRPr="00FF191A">
        <w:t>их</w:t>
      </w:r>
      <w:r w:rsidR="00FF191A" w:rsidRPr="00FF191A">
        <w:t xml:space="preserve"> </w:t>
      </w:r>
      <w:r w:rsidRPr="00FF191A">
        <w:t>условия</w:t>
      </w:r>
      <w:r w:rsidR="00FF191A" w:rsidRPr="00FF191A">
        <w:t xml:space="preserve"> </w:t>
      </w:r>
      <w:r w:rsidRPr="00FF191A">
        <w:t>останутся</w:t>
      </w:r>
      <w:r w:rsidR="00FF191A" w:rsidRPr="00FF191A">
        <w:t xml:space="preserve"> </w:t>
      </w:r>
      <w:r w:rsidRPr="00FF191A">
        <w:t>неизменными.</w:t>
      </w:r>
    </w:p>
    <w:p w14:paraId="7B73B648" w14:textId="77777777" w:rsidR="00AB59FB" w:rsidRPr="00FF191A" w:rsidRDefault="00AB59FB" w:rsidP="00AB59FB">
      <w:r w:rsidRPr="00FF191A">
        <w:t>Ранее</w:t>
      </w:r>
      <w:r w:rsidR="00FF191A" w:rsidRPr="00FF191A">
        <w:t xml:space="preserve"> </w:t>
      </w:r>
      <w:r w:rsidRPr="00FF191A">
        <w:t>планировалось,</w:t>
      </w:r>
      <w:r w:rsidR="00FF191A" w:rsidRPr="00FF191A">
        <w:t xml:space="preserve"> </w:t>
      </w:r>
      <w:r w:rsidRPr="00FF191A">
        <w:t>что</w:t>
      </w:r>
      <w:r w:rsidR="00FF191A" w:rsidRPr="00FF191A">
        <w:t xml:space="preserve"> </w:t>
      </w:r>
      <w:r w:rsidRPr="00FF191A">
        <w:t>НПФ</w:t>
      </w:r>
      <w:r w:rsidR="00FF191A" w:rsidRPr="00FF191A">
        <w:t xml:space="preserve"> «</w:t>
      </w:r>
      <w:r w:rsidRPr="00FF191A">
        <w:t>Будущее</w:t>
      </w:r>
      <w:r w:rsidR="00FF191A" w:rsidRPr="00FF191A">
        <w:t>»</w:t>
      </w:r>
      <w:r w:rsidRPr="00FF191A">
        <w:t>,</w:t>
      </w:r>
      <w:r w:rsidR="00FF191A" w:rsidRPr="00FF191A">
        <w:t xml:space="preserve"> «</w:t>
      </w:r>
      <w:r w:rsidRPr="00FF191A">
        <w:t>Достойное</w:t>
      </w:r>
      <w:r w:rsidR="00FF191A" w:rsidRPr="00FF191A">
        <w:t xml:space="preserve"> </w:t>
      </w:r>
      <w:r w:rsidRPr="00FF191A">
        <w:t>будущее</w:t>
      </w:r>
      <w:r w:rsidR="00FF191A" w:rsidRPr="00FF191A">
        <w:t>»</w:t>
      </w:r>
      <w:r w:rsidRPr="00FF191A">
        <w:t>,</w:t>
      </w:r>
      <w:r w:rsidR="00FF191A" w:rsidRPr="00FF191A">
        <w:t xml:space="preserve"> «</w:t>
      </w:r>
      <w:r w:rsidRPr="00FF191A">
        <w:t>Большой</w:t>
      </w:r>
      <w:r w:rsidR="00FF191A" w:rsidRPr="00FF191A">
        <w:t xml:space="preserve">» </w:t>
      </w:r>
      <w:r w:rsidRPr="00FF191A">
        <w:t>и</w:t>
      </w:r>
      <w:r w:rsidR="00FF191A" w:rsidRPr="00FF191A">
        <w:t xml:space="preserve"> «</w:t>
      </w:r>
      <w:r w:rsidRPr="00FF191A">
        <w:t>Перспектива</w:t>
      </w:r>
      <w:r w:rsidR="00FF191A" w:rsidRPr="00FF191A">
        <w:t xml:space="preserve">» </w:t>
      </w:r>
      <w:r w:rsidRPr="00FF191A">
        <w:t>будут</w:t>
      </w:r>
      <w:r w:rsidR="00FF191A" w:rsidRPr="00FF191A">
        <w:t xml:space="preserve"> </w:t>
      </w:r>
      <w:r w:rsidRPr="00FF191A">
        <w:t>объединены</w:t>
      </w:r>
      <w:r w:rsidR="00FF191A" w:rsidRPr="00FF191A">
        <w:t xml:space="preserve"> </w:t>
      </w:r>
      <w:r w:rsidRPr="00FF191A">
        <w:t>на</w:t>
      </w:r>
      <w:r w:rsidR="00FF191A" w:rsidRPr="00FF191A">
        <w:t xml:space="preserve"> </w:t>
      </w:r>
      <w:r w:rsidRPr="00FF191A">
        <w:t>базе</w:t>
      </w:r>
      <w:r w:rsidR="00FF191A" w:rsidRPr="00FF191A">
        <w:t xml:space="preserve"> </w:t>
      </w:r>
      <w:r w:rsidRPr="00FF191A">
        <w:t>НПФ</w:t>
      </w:r>
      <w:r w:rsidR="00FF191A" w:rsidRPr="00FF191A">
        <w:t xml:space="preserve"> «</w:t>
      </w:r>
      <w:r w:rsidRPr="00FF191A">
        <w:t>Эволюция</w:t>
      </w:r>
      <w:r w:rsidR="00FF191A" w:rsidRPr="00FF191A">
        <w:t>»</w:t>
      </w:r>
      <w:r w:rsidRPr="00FF191A">
        <w:t>.</w:t>
      </w:r>
      <w:r w:rsidR="00FF191A" w:rsidRPr="00FF191A">
        <w:t xml:space="preserve"> </w:t>
      </w:r>
      <w:r w:rsidRPr="00FF191A">
        <w:t>Однако</w:t>
      </w:r>
      <w:r w:rsidR="00FF191A" w:rsidRPr="00FF191A">
        <w:t xml:space="preserve"> </w:t>
      </w:r>
      <w:r w:rsidRPr="00FF191A">
        <w:t>процесс</w:t>
      </w:r>
      <w:r w:rsidR="00FF191A" w:rsidRPr="00FF191A">
        <w:t xml:space="preserve"> </w:t>
      </w:r>
      <w:r w:rsidRPr="00FF191A">
        <w:t>реорганизации,</w:t>
      </w:r>
      <w:r w:rsidR="00FF191A" w:rsidRPr="00FF191A">
        <w:t xml:space="preserve"> </w:t>
      </w:r>
      <w:r w:rsidRPr="00FF191A">
        <w:t>запущенный</w:t>
      </w:r>
      <w:r w:rsidR="00FF191A" w:rsidRPr="00FF191A">
        <w:t xml:space="preserve"> </w:t>
      </w:r>
      <w:r w:rsidRPr="00FF191A">
        <w:t>в</w:t>
      </w:r>
      <w:r w:rsidR="00FF191A" w:rsidRPr="00FF191A">
        <w:t xml:space="preserve"> </w:t>
      </w:r>
      <w:r w:rsidRPr="00FF191A">
        <w:t>2021</w:t>
      </w:r>
      <w:r w:rsidR="00FF191A" w:rsidRPr="00FF191A">
        <w:t xml:space="preserve"> </w:t>
      </w:r>
      <w:r w:rsidRPr="00FF191A">
        <w:t>году,</w:t>
      </w:r>
      <w:r w:rsidR="00FF191A" w:rsidRPr="00FF191A">
        <w:t xml:space="preserve"> </w:t>
      </w:r>
      <w:r w:rsidRPr="00FF191A">
        <w:t>был</w:t>
      </w:r>
      <w:r w:rsidR="00FF191A" w:rsidRPr="00FF191A">
        <w:t xml:space="preserve"> </w:t>
      </w:r>
      <w:r w:rsidRPr="00FF191A">
        <w:t>прекращен</w:t>
      </w:r>
      <w:r w:rsidR="00FF191A" w:rsidRPr="00FF191A">
        <w:t xml:space="preserve"> </w:t>
      </w:r>
      <w:r w:rsidRPr="00FF191A">
        <w:t>в</w:t>
      </w:r>
      <w:r w:rsidR="00FF191A" w:rsidRPr="00FF191A">
        <w:t xml:space="preserve"> </w:t>
      </w:r>
      <w:r w:rsidRPr="00FF191A">
        <w:t>2022</w:t>
      </w:r>
      <w:r w:rsidR="00FF191A" w:rsidRPr="00FF191A">
        <w:t xml:space="preserve"> </w:t>
      </w:r>
      <w:r w:rsidRPr="00FF191A">
        <w:t>году.</w:t>
      </w:r>
    </w:p>
    <w:p w14:paraId="2124CFA2" w14:textId="77777777" w:rsidR="00AB59FB" w:rsidRPr="00FF191A" w:rsidRDefault="00F77396" w:rsidP="00AB59FB">
      <w:hyperlink r:id="rId9" w:history="1">
        <w:r w:rsidR="00AB59FB" w:rsidRPr="00FF191A">
          <w:rPr>
            <w:rStyle w:val="a3"/>
          </w:rPr>
          <w:t>https://www.interfax.ru/world/1002525</w:t>
        </w:r>
      </w:hyperlink>
      <w:r w:rsidR="00FF191A" w:rsidRPr="00FF191A">
        <w:t xml:space="preserve"> </w:t>
      </w:r>
    </w:p>
    <w:p w14:paraId="1C3E4DD9" w14:textId="77777777" w:rsidR="00C851C5" w:rsidRPr="00FF191A" w:rsidRDefault="00C851C5" w:rsidP="00C851C5">
      <w:pPr>
        <w:pStyle w:val="2"/>
      </w:pPr>
      <w:bookmarkStart w:id="38" w:name="_Toc187645333"/>
      <w:bookmarkEnd w:id="36"/>
      <w:r w:rsidRPr="00FF191A">
        <w:t>Пенсия.pro,</w:t>
      </w:r>
      <w:r w:rsidR="00FF191A" w:rsidRPr="00FF191A">
        <w:t xml:space="preserve"> </w:t>
      </w:r>
      <w:r w:rsidRPr="00FF191A">
        <w:t>10.01.2025,</w:t>
      </w:r>
      <w:r w:rsidR="00FF191A" w:rsidRPr="00FF191A">
        <w:t xml:space="preserve"> </w:t>
      </w:r>
      <w:r w:rsidRPr="00FF191A">
        <w:t>Михаил</w:t>
      </w:r>
      <w:r w:rsidR="00FF191A" w:rsidRPr="00FF191A">
        <w:t xml:space="preserve"> </w:t>
      </w:r>
      <w:r w:rsidRPr="00FF191A">
        <w:t>Прохоров</w:t>
      </w:r>
      <w:r w:rsidR="00FF191A" w:rsidRPr="00FF191A">
        <w:t xml:space="preserve"> </w:t>
      </w:r>
      <w:r w:rsidRPr="00FF191A">
        <w:t>создал</w:t>
      </w:r>
      <w:r w:rsidR="00FF191A" w:rsidRPr="00FF191A">
        <w:t xml:space="preserve"> </w:t>
      </w:r>
      <w:r w:rsidRPr="00FF191A">
        <w:t>новый</w:t>
      </w:r>
      <w:r w:rsidR="00FF191A" w:rsidRPr="00FF191A">
        <w:t xml:space="preserve"> </w:t>
      </w:r>
      <w:r w:rsidRPr="00FF191A">
        <w:t>негосударственный</w:t>
      </w:r>
      <w:r w:rsidR="00FF191A" w:rsidRPr="00FF191A">
        <w:t xml:space="preserve"> </w:t>
      </w:r>
      <w:r w:rsidRPr="00FF191A">
        <w:t>пенсионный</w:t>
      </w:r>
      <w:r w:rsidR="00FF191A" w:rsidRPr="00FF191A">
        <w:t xml:space="preserve"> </w:t>
      </w:r>
      <w:r w:rsidRPr="00FF191A">
        <w:t>фонд</w:t>
      </w:r>
      <w:bookmarkEnd w:id="38"/>
    </w:p>
    <w:p w14:paraId="1D3D4910" w14:textId="77777777" w:rsidR="00C851C5" w:rsidRPr="00FF191A" w:rsidRDefault="00C851C5" w:rsidP="007E4B47">
      <w:pPr>
        <w:pStyle w:val="3"/>
      </w:pPr>
      <w:bookmarkStart w:id="39" w:name="_Toc187645334"/>
      <w:r w:rsidRPr="00FF191A">
        <w:t>В</w:t>
      </w:r>
      <w:r w:rsidR="00FF191A" w:rsidRPr="00FF191A">
        <w:t xml:space="preserve"> </w:t>
      </w:r>
      <w:r w:rsidRPr="00FF191A">
        <w:t>конце</w:t>
      </w:r>
      <w:r w:rsidR="00FF191A" w:rsidRPr="00FF191A">
        <w:t xml:space="preserve"> </w:t>
      </w:r>
      <w:r w:rsidRPr="00FF191A">
        <w:t>декабря</w:t>
      </w:r>
      <w:r w:rsidR="00FF191A" w:rsidRPr="00FF191A">
        <w:t xml:space="preserve"> </w:t>
      </w:r>
      <w:r w:rsidRPr="00FF191A">
        <w:t>Банк</w:t>
      </w:r>
      <w:r w:rsidR="00FF191A" w:rsidRPr="00FF191A">
        <w:t xml:space="preserve"> </w:t>
      </w:r>
      <w:r w:rsidRPr="00FF191A">
        <w:t>России</w:t>
      </w:r>
      <w:r w:rsidR="00FF191A" w:rsidRPr="00FF191A">
        <w:t xml:space="preserve"> </w:t>
      </w:r>
      <w:r w:rsidRPr="00FF191A">
        <w:t>согласовал</w:t>
      </w:r>
      <w:r w:rsidR="00FF191A" w:rsidRPr="00FF191A">
        <w:t xml:space="preserve"> </w:t>
      </w:r>
      <w:r w:rsidRPr="00FF191A">
        <w:t>выпуск</w:t>
      </w:r>
      <w:r w:rsidR="00FF191A" w:rsidRPr="00FF191A">
        <w:t xml:space="preserve"> </w:t>
      </w:r>
      <w:r w:rsidRPr="00FF191A">
        <w:t>обыкновенных</w:t>
      </w:r>
      <w:r w:rsidR="00FF191A" w:rsidRPr="00FF191A">
        <w:t xml:space="preserve"> </w:t>
      </w:r>
      <w:r w:rsidRPr="00FF191A">
        <w:t>акций</w:t>
      </w:r>
      <w:r w:rsidR="00FF191A" w:rsidRPr="00FF191A">
        <w:t xml:space="preserve"> </w:t>
      </w:r>
      <w:r w:rsidRPr="00FF191A">
        <w:t>нового</w:t>
      </w:r>
      <w:r w:rsidR="00FF191A" w:rsidRPr="00FF191A">
        <w:t xml:space="preserve"> </w:t>
      </w:r>
      <w:r w:rsidRPr="00FF191A">
        <w:t>негосударственного</w:t>
      </w:r>
      <w:r w:rsidR="00FF191A" w:rsidRPr="00FF191A">
        <w:t xml:space="preserve"> </w:t>
      </w:r>
      <w:r w:rsidRPr="00FF191A">
        <w:t>пенсионного</w:t>
      </w:r>
      <w:r w:rsidR="00FF191A" w:rsidRPr="00FF191A">
        <w:t xml:space="preserve"> </w:t>
      </w:r>
      <w:r w:rsidRPr="00FF191A">
        <w:t>фонда.</w:t>
      </w:r>
      <w:r w:rsidR="00FF191A" w:rsidRPr="00FF191A">
        <w:t xml:space="preserve"> </w:t>
      </w:r>
      <w:r w:rsidRPr="00FF191A">
        <w:t>Его</w:t>
      </w:r>
      <w:r w:rsidR="00FF191A" w:rsidRPr="00FF191A">
        <w:t xml:space="preserve"> </w:t>
      </w:r>
      <w:r w:rsidRPr="00FF191A">
        <w:t>название</w:t>
      </w:r>
      <w:r w:rsidR="00FF191A" w:rsidRPr="00FF191A">
        <w:t xml:space="preserve"> - «</w:t>
      </w:r>
      <w:r w:rsidRPr="00FF191A">
        <w:t>Согласие</w:t>
      </w:r>
      <w:r w:rsidR="00FF191A" w:rsidRPr="00FF191A">
        <w:t xml:space="preserve"> </w:t>
      </w:r>
      <w:r w:rsidRPr="00FF191A">
        <w:t>Пенсионный</w:t>
      </w:r>
      <w:r w:rsidR="00FF191A" w:rsidRPr="00FF191A">
        <w:t xml:space="preserve"> </w:t>
      </w:r>
      <w:r w:rsidRPr="00FF191A">
        <w:t>фонд</w:t>
      </w:r>
      <w:r w:rsidR="00FF191A" w:rsidRPr="00FF191A">
        <w:t>»</w:t>
      </w:r>
      <w:r w:rsidRPr="00FF191A">
        <w:t>,</w:t>
      </w:r>
      <w:r w:rsidR="00FF191A" w:rsidRPr="00FF191A">
        <w:t xml:space="preserve"> </w:t>
      </w:r>
      <w:r w:rsidRPr="00FF191A">
        <w:t>подтвердили</w:t>
      </w:r>
      <w:r w:rsidR="00FF191A" w:rsidRPr="00FF191A">
        <w:t xml:space="preserve"> «</w:t>
      </w:r>
      <w:r w:rsidRPr="00FF191A">
        <w:t>Пенсии</w:t>
      </w:r>
      <w:r w:rsidR="00FF191A" w:rsidRPr="00FF191A">
        <w:t xml:space="preserve"> </w:t>
      </w:r>
      <w:r w:rsidRPr="00FF191A">
        <w:t>ПРО</w:t>
      </w:r>
      <w:r w:rsidR="00FF191A" w:rsidRPr="00FF191A">
        <w:t xml:space="preserve">» </w:t>
      </w:r>
      <w:r w:rsidRPr="00FF191A">
        <w:t>в</w:t>
      </w:r>
      <w:r w:rsidR="00FF191A" w:rsidRPr="00FF191A">
        <w:t xml:space="preserve"> </w:t>
      </w:r>
      <w:r w:rsidRPr="00FF191A">
        <w:t>ЦБ.</w:t>
      </w:r>
      <w:r w:rsidR="00FF191A" w:rsidRPr="00FF191A">
        <w:t xml:space="preserve"> </w:t>
      </w:r>
      <w:r w:rsidRPr="00FF191A">
        <w:t>Это</w:t>
      </w:r>
      <w:r w:rsidR="00FF191A" w:rsidRPr="00FF191A">
        <w:t xml:space="preserve"> </w:t>
      </w:r>
      <w:r w:rsidRPr="00FF191A">
        <w:t>первый</w:t>
      </w:r>
      <w:r w:rsidR="00FF191A" w:rsidRPr="00FF191A">
        <w:t xml:space="preserve"> </w:t>
      </w:r>
      <w:r w:rsidRPr="00FF191A">
        <w:t>этап</w:t>
      </w:r>
      <w:r w:rsidR="00FF191A" w:rsidRPr="00FF191A">
        <w:t xml:space="preserve"> </w:t>
      </w:r>
      <w:r w:rsidRPr="00FF191A">
        <w:t>создания</w:t>
      </w:r>
      <w:r w:rsidR="00FF191A" w:rsidRPr="00FF191A">
        <w:t xml:space="preserve"> </w:t>
      </w:r>
      <w:r w:rsidRPr="00FF191A">
        <w:t>НПФ,</w:t>
      </w:r>
      <w:r w:rsidR="00FF191A" w:rsidRPr="00FF191A">
        <w:t xml:space="preserve"> </w:t>
      </w:r>
      <w:r w:rsidRPr="00FF191A">
        <w:t>через</w:t>
      </w:r>
      <w:r w:rsidR="00FF191A" w:rsidRPr="00FF191A">
        <w:t xml:space="preserve"> </w:t>
      </w:r>
      <w:r w:rsidRPr="00FF191A">
        <w:t>него,</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прошли</w:t>
      </w:r>
      <w:r w:rsidR="00FF191A" w:rsidRPr="00FF191A">
        <w:t xml:space="preserve"> </w:t>
      </w:r>
      <w:r w:rsidRPr="00FF191A">
        <w:t>фонды</w:t>
      </w:r>
      <w:r w:rsidR="00FF191A" w:rsidRPr="00FF191A">
        <w:t xml:space="preserve"> </w:t>
      </w:r>
      <w:r w:rsidRPr="00FF191A">
        <w:t>Т-Банка</w:t>
      </w:r>
      <w:r w:rsidR="00FF191A" w:rsidRPr="00FF191A">
        <w:t xml:space="preserve"> </w:t>
      </w:r>
      <w:r w:rsidRPr="00FF191A">
        <w:t>и</w:t>
      </w:r>
      <w:r w:rsidR="00FF191A" w:rsidRPr="00FF191A">
        <w:t xml:space="preserve"> </w:t>
      </w:r>
      <w:r w:rsidRPr="00FF191A">
        <w:t>Альфа-Банка.</w:t>
      </w:r>
      <w:bookmarkEnd w:id="39"/>
    </w:p>
    <w:p w14:paraId="5328AC60" w14:textId="77777777" w:rsidR="00C851C5" w:rsidRPr="00FF191A" w:rsidRDefault="00C851C5" w:rsidP="00C851C5">
      <w:r w:rsidRPr="00FF191A">
        <w:t>Акции</w:t>
      </w:r>
      <w:r w:rsidR="00FF191A" w:rsidRPr="00FF191A">
        <w:t xml:space="preserve"> </w:t>
      </w:r>
      <w:r w:rsidRPr="00FF191A">
        <w:t>получил</w:t>
      </w:r>
      <w:r w:rsidR="00FF191A" w:rsidRPr="00FF191A">
        <w:t xml:space="preserve"> </w:t>
      </w:r>
      <w:r w:rsidRPr="00FF191A">
        <w:t>учредитель</w:t>
      </w:r>
      <w:r w:rsidR="00FF191A" w:rsidRPr="00FF191A">
        <w:t xml:space="preserve"> </w:t>
      </w:r>
      <w:r w:rsidRPr="00FF191A">
        <w:t>фонда</w:t>
      </w:r>
      <w:r w:rsidR="00FF191A" w:rsidRPr="00FF191A">
        <w:t xml:space="preserve"> - </w:t>
      </w:r>
      <w:r w:rsidRPr="00FF191A">
        <w:t>страховая</w:t>
      </w:r>
      <w:r w:rsidR="00FF191A" w:rsidRPr="00FF191A">
        <w:t xml:space="preserve"> </w:t>
      </w:r>
      <w:r w:rsidRPr="00FF191A">
        <w:t>компания</w:t>
      </w:r>
      <w:r w:rsidR="00FF191A" w:rsidRPr="00FF191A">
        <w:t xml:space="preserve"> «</w:t>
      </w:r>
      <w:r w:rsidRPr="00FF191A">
        <w:t>Согласие</w:t>
      </w:r>
      <w:r w:rsidR="00FF191A" w:rsidRPr="00FF191A">
        <w:t>»</w:t>
      </w:r>
      <w:r w:rsidRPr="00FF191A">
        <w:t>,</w:t>
      </w:r>
      <w:r w:rsidR="00FF191A" w:rsidRPr="00FF191A">
        <w:t xml:space="preserve"> </w:t>
      </w:r>
      <w:r w:rsidRPr="00FF191A">
        <w:t>которая</w:t>
      </w:r>
      <w:r w:rsidR="00FF191A" w:rsidRPr="00FF191A">
        <w:t xml:space="preserve"> </w:t>
      </w:r>
      <w:r w:rsidRPr="00FF191A">
        <w:t>принадлежит</w:t>
      </w:r>
      <w:r w:rsidR="00FF191A" w:rsidRPr="00FF191A">
        <w:t xml:space="preserve"> </w:t>
      </w:r>
      <w:r w:rsidRPr="00FF191A">
        <w:t>бизнесмену</w:t>
      </w:r>
      <w:r w:rsidR="00FF191A" w:rsidRPr="00FF191A">
        <w:t xml:space="preserve"> </w:t>
      </w:r>
      <w:r w:rsidRPr="00FF191A">
        <w:t>Михаилу</w:t>
      </w:r>
      <w:r w:rsidR="00FF191A" w:rsidRPr="00FF191A">
        <w:t xml:space="preserve"> </w:t>
      </w:r>
      <w:r w:rsidRPr="00FF191A">
        <w:t>Прохорову.</w:t>
      </w:r>
    </w:p>
    <w:p w14:paraId="5A69B63D" w14:textId="77777777" w:rsidR="00C851C5" w:rsidRPr="00FF191A" w:rsidRDefault="00C851C5" w:rsidP="00C851C5">
      <w:r w:rsidRPr="00FF191A">
        <w:t>Как</w:t>
      </w:r>
      <w:r w:rsidR="00FF191A" w:rsidRPr="00FF191A">
        <w:t xml:space="preserve"> </w:t>
      </w:r>
      <w:r w:rsidRPr="00FF191A">
        <w:t>следует</w:t>
      </w:r>
      <w:r w:rsidR="00FF191A" w:rsidRPr="00FF191A">
        <w:t xml:space="preserve"> </w:t>
      </w:r>
      <w:r w:rsidRPr="00FF191A">
        <w:t>из</w:t>
      </w:r>
      <w:r w:rsidR="00FF191A" w:rsidRPr="00FF191A">
        <w:t xml:space="preserve"> </w:t>
      </w:r>
      <w:r w:rsidRPr="00FF191A">
        <w:t>данных</w:t>
      </w:r>
      <w:r w:rsidR="00FF191A" w:rsidRPr="00FF191A">
        <w:t xml:space="preserve"> </w:t>
      </w:r>
      <w:r w:rsidRPr="00FF191A">
        <w:t>реестра</w:t>
      </w:r>
      <w:r w:rsidR="00FF191A" w:rsidRPr="00FF191A">
        <w:t xml:space="preserve"> </w:t>
      </w:r>
      <w:r w:rsidRPr="00FF191A">
        <w:t>юрлиц,</w:t>
      </w:r>
      <w:r w:rsidR="00FF191A" w:rsidRPr="00FF191A">
        <w:t xml:space="preserve"> </w:t>
      </w:r>
      <w:r w:rsidRPr="00FF191A">
        <w:t>сам</w:t>
      </w:r>
      <w:r w:rsidR="00FF191A" w:rsidRPr="00FF191A">
        <w:t xml:space="preserve"> </w:t>
      </w:r>
      <w:r w:rsidRPr="00FF191A">
        <w:t>НПФ</w:t>
      </w:r>
      <w:r w:rsidR="00FF191A" w:rsidRPr="00FF191A">
        <w:t xml:space="preserve"> </w:t>
      </w:r>
      <w:r w:rsidRPr="00FF191A">
        <w:t>уже</w:t>
      </w:r>
      <w:r w:rsidR="00FF191A" w:rsidRPr="00FF191A">
        <w:t xml:space="preserve"> </w:t>
      </w:r>
      <w:r w:rsidRPr="00FF191A">
        <w:t>успели</w:t>
      </w:r>
      <w:r w:rsidR="00FF191A" w:rsidRPr="00FF191A">
        <w:t xml:space="preserve"> </w:t>
      </w:r>
      <w:r w:rsidRPr="00FF191A">
        <w:t>зарегистрировать</w:t>
      </w:r>
      <w:r w:rsidR="00FF191A" w:rsidRPr="00FF191A">
        <w:t xml:space="preserve"> </w:t>
      </w:r>
      <w:r w:rsidRPr="00FF191A">
        <w:t>9</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гендиректором</w:t>
      </w:r>
      <w:r w:rsidR="00FF191A" w:rsidRPr="00FF191A">
        <w:t xml:space="preserve"> </w:t>
      </w:r>
      <w:r w:rsidRPr="00FF191A">
        <w:t>стал</w:t>
      </w:r>
      <w:r w:rsidR="00FF191A" w:rsidRPr="00FF191A">
        <w:t xml:space="preserve"> </w:t>
      </w:r>
      <w:r w:rsidRPr="00FF191A">
        <w:t>Виктор</w:t>
      </w:r>
      <w:r w:rsidR="00FF191A" w:rsidRPr="00FF191A">
        <w:t xml:space="preserve"> </w:t>
      </w:r>
      <w:r w:rsidRPr="00FF191A">
        <w:t>Дубровин</w:t>
      </w:r>
      <w:r w:rsidR="00FF191A" w:rsidRPr="00FF191A">
        <w:t xml:space="preserve"> - </w:t>
      </w:r>
      <w:r w:rsidRPr="00FF191A">
        <w:t>президент</w:t>
      </w:r>
      <w:r w:rsidR="00FF191A" w:rsidRPr="00FF191A">
        <w:t xml:space="preserve"> </w:t>
      </w:r>
      <w:r w:rsidRPr="00FF191A">
        <w:t>Ассоциации</w:t>
      </w:r>
      <w:r w:rsidR="00FF191A" w:rsidRPr="00FF191A">
        <w:t xml:space="preserve"> </w:t>
      </w:r>
      <w:r w:rsidRPr="00FF191A">
        <w:t>страхования</w:t>
      </w:r>
      <w:r w:rsidR="00FF191A" w:rsidRPr="00FF191A">
        <w:t xml:space="preserve"> </w:t>
      </w:r>
      <w:r w:rsidRPr="00FF191A">
        <w:t>жизни.</w:t>
      </w:r>
      <w:r w:rsidR="00FF191A" w:rsidRPr="00FF191A">
        <w:t xml:space="preserve"> </w:t>
      </w:r>
      <w:r w:rsidRPr="00FF191A">
        <w:t>Дубровин</w:t>
      </w:r>
      <w:r w:rsidR="00FF191A" w:rsidRPr="00FF191A">
        <w:t xml:space="preserve"> </w:t>
      </w:r>
      <w:r w:rsidRPr="00FF191A">
        <w:t>занимается</w:t>
      </w:r>
      <w:r w:rsidR="00FF191A" w:rsidRPr="00FF191A">
        <w:t xml:space="preserve"> </w:t>
      </w:r>
      <w:r w:rsidRPr="00FF191A">
        <w:t>страхованием</w:t>
      </w:r>
      <w:r w:rsidR="00FF191A" w:rsidRPr="00FF191A">
        <w:t xml:space="preserve"> </w:t>
      </w:r>
      <w:r w:rsidRPr="00FF191A">
        <w:t>с</w:t>
      </w:r>
      <w:r w:rsidR="00FF191A" w:rsidRPr="00FF191A">
        <w:t xml:space="preserve"> </w:t>
      </w:r>
      <w:r w:rsidRPr="00FF191A">
        <w:t>2020</w:t>
      </w:r>
      <w:r w:rsidR="00FF191A" w:rsidRPr="00FF191A">
        <w:t xml:space="preserve"> </w:t>
      </w:r>
      <w:r w:rsidRPr="00FF191A">
        <w:t>года,</w:t>
      </w:r>
      <w:r w:rsidR="00FF191A" w:rsidRPr="00FF191A">
        <w:t xml:space="preserve"> </w:t>
      </w:r>
      <w:r w:rsidRPr="00FF191A">
        <w:t>в</w:t>
      </w:r>
      <w:r w:rsidR="00FF191A" w:rsidRPr="00FF191A">
        <w:t xml:space="preserve"> </w:t>
      </w:r>
      <w:r w:rsidRPr="00FF191A">
        <w:t>разные</w:t>
      </w:r>
      <w:r w:rsidR="00FF191A" w:rsidRPr="00FF191A">
        <w:t xml:space="preserve"> </w:t>
      </w:r>
      <w:r w:rsidRPr="00FF191A">
        <w:t>годы</w:t>
      </w:r>
      <w:r w:rsidR="00FF191A" w:rsidRPr="00FF191A">
        <w:t xml:space="preserve"> </w:t>
      </w:r>
      <w:r w:rsidRPr="00FF191A">
        <w:t>работал</w:t>
      </w:r>
      <w:r w:rsidR="00FF191A" w:rsidRPr="00FF191A">
        <w:t xml:space="preserve"> </w:t>
      </w:r>
      <w:r w:rsidRPr="00FF191A">
        <w:t>в</w:t>
      </w:r>
      <w:r w:rsidR="00FF191A" w:rsidRPr="00FF191A">
        <w:t xml:space="preserve"> «</w:t>
      </w:r>
      <w:r w:rsidRPr="00FF191A">
        <w:t>Сбербанке</w:t>
      </w:r>
      <w:r w:rsidR="00FF191A" w:rsidRPr="00FF191A">
        <w:t xml:space="preserve"> </w:t>
      </w:r>
      <w:r w:rsidRPr="00FF191A">
        <w:t>страхование</w:t>
      </w:r>
      <w:r w:rsidR="00FF191A" w:rsidRPr="00FF191A">
        <w:t xml:space="preserve"> </w:t>
      </w:r>
      <w:r w:rsidRPr="00FF191A">
        <w:t>жизни</w:t>
      </w:r>
      <w:r w:rsidR="00FF191A" w:rsidRPr="00FF191A">
        <w:t>»</w:t>
      </w:r>
      <w:r w:rsidRPr="00FF191A">
        <w:t>,</w:t>
      </w:r>
      <w:r w:rsidR="00FF191A" w:rsidRPr="00FF191A">
        <w:t xml:space="preserve"> «</w:t>
      </w:r>
      <w:r w:rsidRPr="00FF191A">
        <w:t>Росгосстрахе</w:t>
      </w:r>
      <w:r w:rsidR="00FF191A" w:rsidRPr="00FF191A">
        <w:t xml:space="preserve">» </w:t>
      </w:r>
      <w:r w:rsidRPr="00FF191A">
        <w:t>и</w:t>
      </w:r>
      <w:r w:rsidR="00FF191A" w:rsidRPr="00FF191A">
        <w:t xml:space="preserve"> «</w:t>
      </w:r>
      <w:r w:rsidRPr="00FF191A">
        <w:t>Открытии</w:t>
      </w:r>
      <w:r w:rsidR="00FF191A" w:rsidRPr="00FF191A">
        <w:t>»</w:t>
      </w:r>
      <w:r w:rsidRPr="00FF191A">
        <w:t>.</w:t>
      </w:r>
      <w:r w:rsidR="00FF191A" w:rsidRPr="00FF191A">
        <w:t xml:space="preserve"> </w:t>
      </w:r>
      <w:r w:rsidRPr="00FF191A">
        <w:t>С</w:t>
      </w:r>
      <w:r w:rsidR="00FF191A" w:rsidRPr="00FF191A">
        <w:t xml:space="preserve"> </w:t>
      </w:r>
      <w:r w:rsidRPr="00FF191A">
        <w:t>февраля</w:t>
      </w:r>
      <w:r w:rsidR="00FF191A" w:rsidRPr="00FF191A">
        <w:t xml:space="preserve"> </w:t>
      </w:r>
      <w:r w:rsidRPr="00FF191A">
        <w:t>2020-го</w:t>
      </w:r>
      <w:r w:rsidR="00FF191A" w:rsidRPr="00FF191A">
        <w:t xml:space="preserve"> </w:t>
      </w:r>
      <w:r w:rsidRPr="00FF191A">
        <w:t>по</w:t>
      </w:r>
      <w:r w:rsidR="00FF191A" w:rsidRPr="00FF191A">
        <w:t xml:space="preserve"> </w:t>
      </w:r>
      <w:r w:rsidRPr="00FF191A">
        <w:t>ноябрь</w:t>
      </w:r>
      <w:r w:rsidR="00FF191A" w:rsidRPr="00FF191A">
        <w:t xml:space="preserve"> </w:t>
      </w:r>
      <w:r w:rsidRPr="00FF191A">
        <w:t>2023</w:t>
      </w:r>
      <w:r w:rsidR="00FF191A" w:rsidRPr="00FF191A">
        <w:t xml:space="preserve"> </w:t>
      </w:r>
      <w:r w:rsidRPr="00FF191A">
        <w:t>года</w:t>
      </w:r>
      <w:r w:rsidR="00FF191A" w:rsidRPr="00FF191A">
        <w:t xml:space="preserve"> </w:t>
      </w:r>
      <w:r w:rsidRPr="00FF191A">
        <w:t>был</w:t>
      </w:r>
      <w:r w:rsidR="00FF191A" w:rsidRPr="00FF191A">
        <w:t xml:space="preserve"> </w:t>
      </w:r>
      <w:r w:rsidRPr="00FF191A">
        <w:t>вице-президентом</w:t>
      </w:r>
      <w:r w:rsidR="00FF191A" w:rsidRPr="00FF191A">
        <w:t xml:space="preserve"> </w:t>
      </w:r>
      <w:r w:rsidRPr="00FF191A">
        <w:t>Всероссийского</w:t>
      </w:r>
      <w:r w:rsidR="00FF191A" w:rsidRPr="00FF191A">
        <w:t xml:space="preserve"> </w:t>
      </w:r>
      <w:r w:rsidRPr="00FF191A">
        <w:t>союза</w:t>
      </w:r>
      <w:r w:rsidR="00FF191A" w:rsidRPr="00FF191A">
        <w:t xml:space="preserve"> </w:t>
      </w:r>
      <w:r w:rsidRPr="00FF191A">
        <w:t>страховщиков</w:t>
      </w:r>
      <w:r w:rsidR="00FF191A" w:rsidRPr="00FF191A">
        <w:t xml:space="preserve"> </w:t>
      </w:r>
      <w:r w:rsidRPr="00FF191A">
        <w:t>(ВСС).</w:t>
      </w:r>
    </w:p>
    <w:p w14:paraId="24813A6C" w14:textId="77777777" w:rsidR="00C851C5" w:rsidRPr="00FF191A" w:rsidRDefault="00F1265F" w:rsidP="00C851C5">
      <w:r>
        <w:lastRenderedPageBreak/>
        <w:pict w14:anchorId="00C79A2E">
          <v:shape id="_x0000_i1026" type="#_x0000_t75" style="width:453.75pt;height:341.25pt">
            <v:imagedata r:id="rId10" o:title="Пенсия"/>
          </v:shape>
        </w:pict>
      </w:r>
    </w:p>
    <w:p w14:paraId="0CAB092B" w14:textId="77777777" w:rsidR="00C851C5" w:rsidRPr="00FF191A" w:rsidRDefault="00C851C5" w:rsidP="00C851C5">
      <w:r w:rsidRPr="00FF191A">
        <w:t>НПФ</w:t>
      </w:r>
      <w:r w:rsidR="00FF191A" w:rsidRPr="00FF191A">
        <w:t xml:space="preserve"> </w:t>
      </w:r>
      <w:r w:rsidRPr="00FF191A">
        <w:t>с</w:t>
      </w:r>
      <w:r w:rsidR="00FF191A" w:rsidRPr="00FF191A">
        <w:t xml:space="preserve"> </w:t>
      </w:r>
      <w:r w:rsidRPr="00FF191A">
        <w:t>идентичным</w:t>
      </w:r>
      <w:r w:rsidR="00FF191A" w:rsidRPr="00FF191A">
        <w:t xml:space="preserve"> </w:t>
      </w:r>
      <w:r w:rsidRPr="00FF191A">
        <w:t>названием</w:t>
      </w:r>
      <w:r w:rsidR="00FF191A" w:rsidRPr="00FF191A">
        <w:t xml:space="preserve"> «</w:t>
      </w:r>
      <w:r w:rsidRPr="00FF191A">
        <w:t>Согласие</w:t>
      </w:r>
      <w:r w:rsidR="00FF191A" w:rsidRPr="00FF191A">
        <w:t xml:space="preserve">» </w:t>
      </w:r>
      <w:r w:rsidRPr="00FF191A">
        <w:t>ранее</w:t>
      </w:r>
      <w:r w:rsidR="00FF191A" w:rsidRPr="00FF191A">
        <w:t xml:space="preserve"> </w:t>
      </w:r>
      <w:r w:rsidRPr="00FF191A">
        <w:t>уже</w:t>
      </w:r>
      <w:r w:rsidR="00FF191A" w:rsidRPr="00FF191A">
        <w:t xml:space="preserve"> </w:t>
      </w:r>
      <w:r w:rsidRPr="00FF191A">
        <w:t>работал</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однако</w:t>
      </w:r>
      <w:r w:rsidR="00FF191A" w:rsidRPr="00FF191A">
        <w:t xml:space="preserve"> </w:t>
      </w:r>
      <w:r w:rsidRPr="00FF191A">
        <w:t>его</w:t>
      </w:r>
      <w:r w:rsidR="00FF191A" w:rsidRPr="00FF191A">
        <w:t xml:space="preserve"> </w:t>
      </w:r>
      <w:r w:rsidRPr="00FF191A">
        <w:t>учредителем</w:t>
      </w:r>
      <w:r w:rsidR="00FF191A" w:rsidRPr="00FF191A">
        <w:t xml:space="preserve"> </w:t>
      </w:r>
      <w:r w:rsidRPr="00FF191A">
        <w:t>выступал</w:t>
      </w:r>
      <w:r w:rsidR="00FF191A" w:rsidRPr="00FF191A">
        <w:t xml:space="preserve"> </w:t>
      </w:r>
      <w:r w:rsidRPr="00FF191A">
        <w:t>концерн</w:t>
      </w:r>
      <w:r w:rsidR="00FF191A" w:rsidRPr="00FF191A">
        <w:t xml:space="preserve"> «</w:t>
      </w:r>
      <w:r w:rsidRPr="00FF191A">
        <w:t>Россиум</w:t>
      </w:r>
      <w:r w:rsidR="00FF191A" w:rsidRPr="00FF191A">
        <w:t>»</w:t>
      </w:r>
      <w:r w:rsidRPr="00FF191A">
        <w:t>.</w:t>
      </w:r>
      <w:r w:rsidR="00FF191A" w:rsidRPr="00FF191A">
        <w:t xml:space="preserve"> </w:t>
      </w:r>
      <w:r w:rsidRPr="00FF191A">
        <w:t>Фонд</w:t>
      </w:r>
      <w:r w:rsidR="00FF191A" w:rsidRPr="00FF191A">
        <w:t xml:space="preserve"> </w:t>
      </w:r>
      <w:r w:rsidRPr="00FF191A">
        <w:t>был</w:t>
      </w:r>
      <w:r w:rsidR="00FF191A" w:rsidRPr="00FF191A">
        <w:t xml:space="preserve"> </w:t>
      </w:r>
      <w:r w:rsidRPr="00FF191A">
        <w:t>учрежден</w:t>
      </w:r>
      <w:r w:rsidR="00FF191A" w:rsidRPr="00FF191A">
        <w:t xml:space="preserve"> </w:t>
      </w:r>
      <w:r w:rsidRPr="00FF191A">
        <w:t>в</w:t>
      </w:r>
      <w:r w:rsidR="00FF191A" w:rsidRPr="00FF191A">
        <w:t xml:space="preserve"> </w:t>
      </w:r>
      <w:r w:rsidRPr="00FF191A">
        <w:t>мае</w:t>
      </w:r>
      <w:r w:rsidR="00FF191A" w:rsidRPr="00FF191A">
        <w:t xml:space="preserve"> </w:t>
      </w:r>
      <w:r w:rsidRPr="00FF191A">
        <w:t>2004</w:t>
      </w:r>
      <w:r w:rsidR="00FF191A" w:rsidRPr="00FF191A">
        <w:t xml:space="preserve"> </w:t>
      </w:r>
      <w:r w:rsidRPr="00FF191A">
        <w:t>года,</w:t>
      </w:r>
      <w:r w:rsidR="00FF191A" w:rsidRPr="00FF191A">
        <w:t xml:space="preserve"> </w:t>
      </w:r>
      <w:r w:rsidRPr="00FF191A">
        <w:t>а</w:t>
      </w:r>
      <w:r w:rsidR="00FF191A" w:rsidRPr="00FF191A">
        <w:t xml:space="preserve"> </w:t>
      </w:r>
      <w:r w:rsidRPr="00FF191A">
        <w:t>в</w:t>
      </w:r>
      <w:r w:rsidR="00FF191A" w:rsidRPr="00FF191A">
        <w:t xml:space="preserve"> </w:t>
      </w:r>
      <w:r w:rsidRPr="00FF191A">
        <w:t>апреле</w:t>
      </w:r>
      <w:r w:rsidR="00FF191A" w:rsidRPr="00FF191A">
        <w:t xml:space="preserve"> </w:t>
      </w:r>
      <w:r w:rsidRPr="00FF191A">
        <w:t>2020-го</w:t>
      </w:r>
      <w:r w:rsidR="00FF191A" w:rsidRPr="00FF191A">
        <w:t xml:space="preserve"> </w:t>
      </w:r>
      <w:r w:rsidRPr="00FF191A">
        <w:t>ликвидирован</w:t>
      </w:r>
      <w:r w:rsidR="00FF191A" w:rsidRPr="00FF191A">
        <w:t xml:space="preserve"> </w:t>
      </w:r>
      <w:r w:rsidRPr="00FF191A">
        <w:t>путем</w:t>
      </w:r>
      <w:r w:rsidR="00FF191A" w:rsidRPr="00FF191A">
        <w:t xml:space="preserve"> </w:t>
      </w:r>
      <w:r w:rsidRPr="00FF191A">
        <w:t>слияния</w:t>
      </w:r>
      <w:r w:rsidR="00FF191A" w:rsidRPr="00FF191A">
        <w:t xml:space="preserve"> </w:t>
      </w:r>
      <w:r w:rsidRPr="00FF191A">
        <w:t>с</w:t>
      </w:r>
      <w:r w:rsidR="00FF191A" w:rsidRPr="00FF191A">
        <w:t xml:space="preserve"> </w:t>
      </w:r>
      <w:r w:rsidRPr="00FF191A">
        <w:t>НПФ</w:t>
      </w:r>
      <w:r w:rsidR="00FF191A" w:rsidRPr="00FF191A">
        <w:t xml:space="preserve"> «</w:t>
      </w:r>
      <w:r w:rsidRPr="00FF191A">
        <w:t>Эволюция</w:t>
      </w:r>
      <w:r w:rsidR="00FF191A" w:rsidRPr="00FF191A">
        <w:t>»</w:t>
      </w:r>
      <w:r w:rsidRPr="00FF191A">
        <w:t>,</w:t>
      </w:r>
      <w:r w:rsidR="00FF191A" w:rsidRPr="00FF191A">
        <w:t xml:space="preserve"> </w:t>
      </w:r>
      <w:r w:rsidRPr="00FF191A">
        <w:t>также</w:t>
      </w:r>
      <w:r w:rsidR="00FF191A" w:rsidRPr="00FF191A">
        <w:t xml:space="preserve"> </w:t>
      </w:r>
      <w:r w:rsidRPr="00FF191A">
        <w:t>принадлежащим</w:t>
      </w:r>
      <w:r w:rsidR="00FF191A" w:rsidRPr="00FF191A">
        <w:t xml:space="preserve"> «</w:t>
      </w:r>
      <w:r w:rsidRPr="00FF191A">
        <w:t>Россиуму</w:t>
      </w:r>
      <w:r w:rsidR="00FF191A" w:rsidRPr="00FF191A">
        <w:t>»</w:t>
      </w:r>
      <w:r w:rsidRPr="00FF191A">
        <w:t>.</w:t>
      </w:r>
    </w:p>
    <w:p w14:paraId="188B787C" w14:textId="77777777" w:rsidR="00C851C5" w:rsidRPr="00FF191A" w:rsidRDefault="00C851C5" w:rsidP="00C851C5">
      <w:r w:rsidRPr="00FF191A">
        <w:t>В</w:t>
      </w:r>
      <w:r w:rsidR="00FF191A" w:rsidRPr="00FF191A">
        <w:t xml:space="preserve"> </w:t>
      </w:r>
      <w:r w:rsidRPr="00FF191A">
        <w:t>ноябре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российский</w:t>
      </w:r>
      <w:r w:rsidR="00FF191A" w:rsidRPr="00FF191A">
        <w:t xml:space="preserve"> </w:t>
      </w:r>
      <w:r w:rsidRPr="00FF191A">
        <w:t>миллиардер</w:t>
      </w:r>
      <w:r w:rsidR="00FF191A" w:rsidRPr="00FF191A">
        <w:t xml:space="preserve"> </w:t>
      </w:r>
      <w:r w:rsidRPr="00FF191A">
        <w:t>Роман</w:t>
      </w:r>
      <w:r w:rsidR="00FF191A" w:rsidRPr="00FF191A">
        <w:t xml:space="preserve"> </w:t>
      </w:r>
      <w:r w:rsidRPr="00FF191A">
        <w:t>Авдеев</w:t>
      </w:r>
      <w:r w:rsidR="00FF191A" w:rsidRPr="00FF191A">
        <w:t xml:space="preserve"> </w:t>
      </w:r>
      <w:r w:rsidRPr="00FF191A">
        <w:t>продал</w:t>
      </w:r>
      <w:r w:rsidR="00FF191A" w:rsidRPr="00FF191A">
        <w:t xml:space="preserve"> </w:t>
      </w:r>
      <w:r w:rsidRPr="00FF191A">
        <w:t>свою</w:t>
      </w:r>
      <w:r w:rsidR="00FF191A" w:rsidRPr="00FF191A">
        <w:t xml:space="preserve"> </w:t>
      </w:r>
      <w:r w:rsidRPr="00FF191A">
        <w:t>долю</w:t>
      </w:r>
      <w:r w:rsidR="00FF191A" w:rsidRPr="00FF191A">
        <w:t xml:space="preserve"> </w:t>
      </w:r>
      <w:r w:rsidRPr="00FF191A">
        <w:t>в</w:t>
      </w:r>
      <w:r w:rsidR="00FF191A" w:rsidRPr="00FF191A">
        <w:t xml:space="preserve"> </w:t>
      </w:r>
      <w:r w:rsidRPr="00FF191A">
        <w:t>концерне</w:t>
      </w:r>
      <w:r w:rsidR="00FF191A" w:rsidRPr="00FF191A">
        <w:t xml:space="preserve"> «</w:t>
      </w:r>
      <w:r w:rsidRPr="00FF191A">
        <w:t>Россиум</w:t>
      </w:r>
      <w:r w:rsidR="00FF191A" w:rsidRPr="00FF191A">
        <w:t xml:space="preserve">» </w:t>
      </w:r>
      <w:r w:rsidRPr="00FF191A">
        <w:t>Сергею</w:t>
      </w:r>
      <w:r w:rsidR="00FF191A" w:rsidRPr="00FF191A">
        <w:t xml:space="preserve"> </w:t>
      </w:r>
      <w:r w:rsidRPr="00FF191A">
        <w:t>Сударикову</w:t>
      </w:r>
      <w:r w:rsidR="00FF191A" w:rsidRPr="00FF191A">
        <w:t xml:space="preserve"> - </w:t>
      </w:r>
      <w:r w:rsidRPr="00FF191A">
        <w:t>бенефициару</w:t>
      </w:r>
      <w:r w:rsidR="00FF191A" w:rsidRPr="00FF191A">
        <w:t xml:space="preserve"> </w:t>
      </w:r>
      <w:r w:rsidRPr="00FF191A">
        <w:t>группы</w:t>
      </w:r>
      <w:r w:rsidR="00FF191A" w:rsidRPr="00FF191A">
        <w:t xml:space="preserve"> «</w:t>
      </w:r>
      <w:r w:rsidRPr="00FF191A">
        <w:t>Регион</w:t>
      </w:r>
      <w:r w:rsidR="00FF191A" w:rsidRPr="00FF191A">
        <w:t>»</w:t>
      </w:r>
      <w:r w:rsidRPr="00FF191A">
        <w:t>,</w:t>
      </w:r>
      <w:r w:rsidR="00FF191A" w:rsidRPr="00FF191A">
        <w:t xml:space="preserve"> </w:t>
      </w:r>
      <w:r w:rsidRPr="00FF191A">
        <w:t>в</w:t>
      </w:r>
      <w:r w:rsidR="00FF191A" w:rsidRPr="00FF191A">
        <w:t xml:space="preserve"> </w:t>
      </w:r>
      <w:r w:rsidRPr="00FF191A">
        <w:t>которую</w:t>
      </w:r>
      <w:r w:rsidR="00FF191A" w:rsidRPr="00FF191A">
        <w:t xml:space="preserve"> </w:t>
      </w:r>
      <w:r w:rsidRPr="00FF191A">
        <w:t>входят</w:t>
      </w:r>
      <w:r w:rsidR="00FF191A" w:rsidRPr="00FF191A">
        <w:t xml:space="preserve"> </w:t>
      </w:r>
      <w:r w:rsidRPr="00FF191A">
        <w:t>несколько</w:t>
      </w:r>
      <w:r w:rsidR="00FF191A" w:rsidRPr="00FF191A">
        <w:t xml:space="preserve"> </w:t>
      </w:r>
      <w:r w:rsidRPr="00FF191A">
        <w:t>негосударственных</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w:t>
      </w:r>
      <w:r w:rsidR="00FF191A" w:rsidRPr="00FF191A">
        <w:t xml:space="preserve"> </w:t>
      </w:r>
      <w:r w:rsidRPr="00FF191A">
        <w:t>рамках</w:t>
      </w:r>
      <w:r w:rsidR="00FF191A" w:rsidRPr="00FF191A">
        <w:t xml:space="preserve"> </w:t>
      </w:r>
      <w:r w:rsidRPr="00FF191A">
        <w:t>идущего</w:t>
      </w:r>
      <w:r w:rsidR="00FF191A" w:rsidRPr="00FF191A">
        <w:t xml:space="preserve"> </w:t>
      </w:r>
      <w:r w:rsidRPr="00FF191A">
        <w:t>с</w:t>
      </w:r>
      <w:r w:rsidR="00FF191A" w:rsidRPr="00FF191A">
        <w:t xml:space="preserve"> </w:t>
      </w:r>
      <w:r w:rsidRPr="00FF191A">
        <w:t>2019</w:t>
      </w:r>
      <w:r w:rsidR="00FF191A" w:rsidRPr="00FF191A">
        <w:t xml:space="preserve"> </w:t>
      </w:r>
      <w:r w:rsidRPr="00FF191A">
        <w:t>года</w:t>
      </w:r>
      <w:r w:rsidR="00FF191A" w:rsidRPr="00FF191A">
        <w:t xml:space="preserve"> </w:t>
      </w:r>
      <w:r w:rsidRPr="00FF191A">
        <w:t>процесса</w:t>
      </w:r>
      <w:r w:rsidR="00FF191A" w:rsidRPr="00FF191A">
        <w:t xml:space="preserve"> </w:t>
      </w:r>
      <w:r w:rsidRPr="00FF191A">
        <w:t>консолидации</w:t>
      </w:r>
      <w:r w:rsidR="00FF191A" w:rsidRPr="00FF191A">
        <w:t xml:space="preserve"> </w:t>
      </w:r>
      <w:r w:rsidRPr="00FF191A">
        <w:t>активов</w:t>
      </w:r>
      <w:r w:rsidR="00FF191A" w:rsidRPr="00FF191A">
        <w:t xml:space="preserve"> </w:t>
      </w:r>
      <w:r w:rsidRPr="00FF191A">
        <w:t>концерна</w:t>
      </w:r>
      <w:r w:rsidR="00FF191A" w:rsidRPr="00FF191A">
        <w:t xml:space="preserve"> «</w:t>
      </w:r>
      <w:r w:rsidRPr="00FF191A">
        <w:t>Россиум</w:t>
      </w:r>
      <w:r w:rsidR="00FF191A" w:rsidRPr="00FF191A">
        <w:t xml:space="preserve">» </w:t>
      </w:r>
      <w:r w:rsidRPr="00FF191A">
        <w:t>(ему</w:t>
      </w:r>
      <w:r w:rsidR="00FF191A" w:rsidRPr="00FF191A">
        <w:t xml:space="preserve"> </w:t>
      </w:r>
      <w:r w:rsidRPr="00FF191A">
        <w:t>полностью</w:t>
      </w:r>
      <w:r w:rsidR="00FF191A" w:rsidRPr="00FF191A">
        <w:t xml:space="preserve"> </w:t>
      </w:r>
      <w:r w:rsidRPr="00FF191A">
        <w:t>принадлежали</w:t>
      </w:r>
      <w:r w:rsidR="00FF191A" w:rsidRPr="00FF191A">
        <w:t xml:space="preserve"> </w:t>
      </w:r>
      <w:r w:rsidRPr="00FF191A">
        <w:t>НПФ</w:t>
      </w:r>
      <w:r w:rsidR="00FF191A" w:rsidRPr="00FF191A">
        <w:t xml:space="preserve"> «</w:t>
      </w:r>
      <w:r w:rsidRPr="00FF191A">
        <w:t>Эволюция</w:t>
      </w:r>
      <w:r w:rsidR="00FF191A" w:rsidRPr="00FF191A">
        <w:t xml:space="preserve">» </w:t>
      </w:r>
      <w:r w:rsidRPr="00FF191A">
        <w:t>и</w:t>
      </w:r>
      <w:r w:rsidR="00FF191A" w:rsidRPr="00FF191A">
        <w:t xml:space="preserve"> </w:t>
      </w:r>
      <w:r w:rsidRPr="00FF191A">
        <w:t>НПФ</w:t>
      </w:r>
      <w:r w:rsidR="00FF191A" w:rsidRPr="00FF191A">
        <w:t xml:space="preserve"> «</w:t>
      </w:r>
      <w:r w:rsidRPr="00FF191A">
        <w:t>Перспектива</w:t>
      </w:r>
      <w:r w:rsidR="00FF191A" w:rsidRPr="00FF191A">
        <w:t>»</w:t>
      </w:r>
      <w:r w:rsidRPr="00FF191A">
        <w:t>)</w:t>
      </w:r>
      <w:r w:rsidR="00FF191A" w:rsidRPr="00FF191A">
        <w:t xml:space="preserve"> </w:t>
      </w:r>
      <w:r w:rsidRPr="00FF191A">
        <w:t>и</w:t>
      </w:r>
      <w:r w:rsidR="00FF191A" w:rsidRPr="00FF191A">
        <w:t xml:space="preserve"> </w:t>
      </w:r>
      <w:r w:rsidRPr="00FF191A">
        <w:t>ГК</w:t>
      </w:r>
      <w:r w:rsidR="00FF191A" w:rsidRPr="00FF191A">
        <w:t xml:space="preserve"> «</w:t>
      </w:r>
      <w:r w:rsidRPr="00FF191A">
        <w:t>Регион</w:t>
      </w:r>
      <w:r w:rsidR="00FF191A" w:rsidRPr="00FF191A">
        <w:t xml:space="preserve">» </w:t>
      </w:r>
      <w:r w:rsidRPr="00FF191A">
        <w:t>в</w:t>
      </w:r>
      <w:r w:rsidR="00FF191A" w:rsidRPr="00FF191A">
        <w:t xml:space="preserve"> </w:t>
      </w:r>
      <w:r w:rsidRPr="00FF191A">
        <w:t>2021</w:t>
      </w:r>
      <w:r w:rsidR="00FF191A" w:rsidRPr="00FF191A">
        <w:t xml:space="preserve"> </w:t>
      </w:r>
      <w:r w:rsidRPr="00FF191A">
        <w:t>году</w:t>
      </w:r>
      <w:r w:rsidR="00FF191A" w:rsidRPr="00FF191A">
        <w:t xml:space="preserve"> </w:t>
      </w:r>
      <w:r w:rsidRPr="00FF191A">
        <w:t>был</w:t>
      </w:r>
      <w:r w:rsidR="00FF191A" w:rsidRPr="00FF191A">
        <w:t xml:space="preserve"> </w:t>
      </w:r>
      <w:r w:rsidRPr="00FF191A">
        <w:t>запущен</w:t>
      </w:r>
      <w:r w:rsidR="00FF191A" w:rsidRPr="00FF191A">
        <w:t xml:space="preserve"> </w:t>
      </w:r>
      <w:r w:rsidRPr="00FF191A">
        <w:t>процесс</w:t>
      </w:r>
      <w:r w:rsidR="00FF191A" w:rsidRPr="00FF191A">
        <w:t xml:space="preserve"> </w:t>
      </w:r>
      <w:r w:rsidRPr="00FF191A">
        <w:t>объединения</w:t>
      </w:r>
      <w:r w:rsidR="00FF191A" w:rsidRPr="00FF191A">
        <w:t xml:space="preserve"> </w:t>
      </w:r>
      <w:r w:rsidRPr="00FF191A">
        <w:t>этих</w:t>
      </w:r>
      <w:r w:rsidR="00FF191A" w:rsidRPr="00FF191A">
        <w:t xml:space="preserve"> </w:t>
      </w:r>
      <w:r w:rsidRPr="00FF191A">
        <w:t>активов</w:t>
      </w:r>
      <w:r w:rsidR="00FF191A" w:rsidRPr="00FF191A">
        <w:t xml:space="preserve"> </w:t>
      </w:r>
      <w:r w:rsidRPr="00FF191A">
        <w:t>на</w:t>
      </w:r>
      <w:r w:rsidR="00FF191A" w:rsidRPr="00FF191A">
        <w:t xml:space="preserve"> </w:t>
      </w:r>
      <w:r w:rsidRPr="00FF191A">
        <w:t>базе</w:t>
      </w:r>
      <w:r w:rsidR="00FF191A" w:rsidRPr="00FF191A">
        <w:t xml:space="preserve"> </w:t>
      </w:r>
      <w:r w:rsidRPr="00FF191A">
        <w:t>НПФ</w:t>
      </w:r>
      <w:r w:rsidR="00FF191A" w:rsidRPr="00FF191A">
        <w:t xml:space="preserve"> «</w:t>
      </w:r>
      <w:r w:rsidRPr="00FF191A">
        <w:t>Эволюция</w:t>
      </w:r>
      <w:r w:rsidR="00FF191A" w:rsidRPr="00FF191A">
        <w:t>»</w:t>
      </w:r>
      <w:r w:rsidRPr="00FF191A">
        <w:t>.</w:t>
      </w:r>
      <w:r w:rsidR="00FF191A" w:rsidRPr="00FF191A">
        <w:t xml:space="preserve"> </w:t>
      </w:r>
      <w:r w:rsidRPr="00FF191A">
        <w:t>Однако</w:t>
      </w:r>
      <w:r w:rsidR="00FF191A" w:rsidRPr="00FF191A">
        <w:t xml:space="preserve"> </w:t>
      </w:r>
      <w:r w:rsidRPr="00FF191A">
        <w:t>в</w:t>
      </w:r>
      <w:r w:rsidR="00FF191A" w:rsidRPr="00FF191A">
        <w:t xml:space="preserve"> </w:t>
      </w:r>
      <w:r w:rsidRPr="00FF191A">
        <w:t>2022-м</w:t>
      </w:r>
      <w:r w:rsidR="00FF191A" w:rsidRPr="00FF191A">
        <w:t xml:space="preserve"> </w:t>
      </w:r>
      <w:r w:rsidRPr="00FF191A">
        <w:t>было</w:t>
      </w:r>
      <w:r w:rsidR="00FF191A" w:rsidRPr="00FF191A">
        <w:t xml:space="preserve"> </w:t>
      </w:r>
      <w:r w:rsidRPr="00FF191A">
        <w:t>решено</w:t>
      </w:r>
      <w:r w:rsidR="00FF191A" w:rsidRPr="00FF191A">
        <w:t xml:space="preserve"> </w:t>
      </w:r>
      <w:r w:rsidRPr="00FF191A">
        <w:t>отказаться</w:t>
      </w:r>
      <w:r w:rsidR="00FF191A" w:rsidRPr="00FF191A">
        <w:t xml:space="preserve"> </w:t>
      </w:r>
      <w:r w:rsidRPr="00FF191A">
        <w:t>от</w:t>
      </w:r>
      <w:r w:rsidR="00FF191A" w:rsidRPr="00FF191A">
        <w:t xml:space="preserve"> </w:t>
      </w:r>
      <w:r w:rsidRPr="00FF191A">
        <w:t>такого</w:t>
      </w:r>
      <w:r w:rsidR="00FF191A" w:rsidRPr="00FF191A">
        <w:t xml:space="preserve"> </w:t>
      </w:r>
      <w:r w:rsidRPr="00FF191A">
        <w:t>слияния,</w:t>
      </w:r>
      <w:r w:rsidR="00FF191A" w:rsidRPr="00FF191A">
        <w:t xml:space="preserve"> </w:t>
      </w:r>
      <w:r w:rsidRPr="00FF191A">
        <w:t>и</w:t>
      </w:r>
      <w:r w:rsidR="00FF191A" w:rsidRPr="00FF191A">
        <w:t xml:space="preserve"> </w:t>
      </w:r>
      <w:r w:rsidRPr="00FF191A">
        <w:t>НПФ</w:t>
      </w:r>
      <w:r w:rsidR="00FF191A" w:rsidRPr="00FF191A">
        <w:t xml:space="preserve"> </w:t>
      </w:r>
      <w:r w:rsidRPr="00FF191A">
        <w:t>так</w:t>
      </w:r>
      <w:r w:rsidR="00FF191A" w:rsidRPr="00FF191A">
        <w:t xml:space="preserve"> </w:t>
      </w:r>
      <w:r w:rsidRPr="00FF191A">
        <w:t>и</w:t>
      </w:r>
      <w:r w:rsidR="00FF191A" w:rsidRPr="00FF191A">
        <w:t xml:space="preserve"> </w:t>
      </w:r>
      <w:r w:rsidRPr="00FF191A">
        <w:t>остался</w:t>
      </w:r>
      <w:r w:rsidR="00FF191A" w:rsidRPr="00FF191A">
        <w:t xml:space="preserve"> </w:t>
      </w:r>
      <w:r w:rsidRPr="00FF191A">
        <w:t>на</w:t>
      </w:r>
      <w:r w:rsidR="00FF191A" w:rsidRPr="00FF191A">
        <w:t xml:space="preserve"> </w:t>
      </w:r>
      <w:r w:rsidRPr="00FF191A">
        <w:t>балансе</w:t>
      </w:r>
      <w:r w:rsidR="00FF191A" w:rsidRPr="00FF191A">
        <w:t xml:space="preserve"> </w:t>
      </w:r>
      <w:r w:rsidRPr="00FF191A">
        <w:t>концерна.</w:t>
      </w:r>
      <w:r w:rsidR="00FF191A" w:rsidRPr="00FF191A">
        <w:t xml:space="preserve"> </w:t>
      </w:r>
      <w:r w:rsidRPr="00FF191A">
        <w:t>У</w:t>
      </w:r>
      <w:r w:rsidR="00FF191A" w:rsidRPr="00FF191A">
        <w:t xml:space="preserve"> «</w:t>
      </w:r>
      <w:r w:rsidRPr="00FF191A">
        <w:t>Эволюции</w:t>
      </w:r>
      <w:r w:rsidR="00FF191A" w:rsidRPr="00FF191A">
        <w:t xml:space="preserve">» </w:t>
      </w:r>
      <w:r w:rsidRPr="00FF191A">
        <w:t>до</w:t>
      </w:r>
      <w:r w:rsidR="00FF191A" w:rsidRPr="00FF191A">
        <w:t xml:space="preserve"> </w:t>
      </w:r>
      <w:r w:rsidRPr="00FF191A">
        <w:t>сих</w:t>
      </w:r>
      <w:r w:rsidR="00FF191A" w:rsidRPr="00FF191A">
        <w:t xml:space="preserve"> </w:t>
      </w:r>
      <w:r w:rsidRPr="00FF191A">
        <w:t>пор</w:t>
      </w:r>
      <w:r w:rsidR="00FF191A" w:rsidRPr="00FF191A">
        <w:t xml:space="preserve"> </w:t>
      </w:r>
      <w:r w:rsidRPr="00FF191A">
        <w:t>свой</w:t>
      </w:r>
      <w:r w:rsidR="00FF191A" w:rsidRPr="00FF191A">
        <w:t xml:space="preserve"> </w:t>
      </w:r>
      <w:r w:rsidRPr="00FF191A">
        <w:t>логотип,</w:t>
      </w:r>
      <w:r w:rsidR="00FF191A" w:rsidRPr="00FF191A">
        <w:t xml:space="preserve"> </w:t>
      </w:r>
      <w:r w:rsidRPr="00FF191A">
        <w:t>отличный</w:t>
      </w:r>
      <w:r w:rsidR="00FF191A" w:rsidRPr="00FF191A">
        <w:t xml:space="preserve"> </w:t>
      </w:r>
      <w:r w:rsidRPr="00FF191A">
        <w:t>от</w:t>
      </w:r>
      <w:r w:rsidR="00FF191A" w:rsidRPr="00FF191A">
        <w:t xml:space="preserve"> </w:t>
      </w:r>
      <w:r w:rsidRPr="00FF191A">
        <w:t>остальных</w:t>
      </w:r>
      <w:r w:rsidR="00FF191A" w:rsidRPr="00FF191A">
        <w:t xml:space="preserve"> </w:t>
      </w:r>
      <w:r w:rsidRPr="00FF191A">
        <w:t>НПФ</w:t>
      </w:r>
      <w:r w:rsidR="00FF191A" w:rsidRPr="00FF191A">
        <w:t xml:space="preserve"> «</w:t>
      </w:r>
      <w:r w:rsidRPr="00FF191A">
        <w:t>Региона</w:t>
      </w:r>
      <w:r w:rsidR="00FF191A" w:rsidRPr="00FF191A">
        <w:t>»</w:t>
      </w:r>
      <w:r w:rsidRPr="00FF191A">
        <w:t>.</w:t>
      </w:r>
      <w:r w:rsidR="00FF191A" w:rsidRPr="00FF191A">
        <w:t xml:space="preserve"> </w:t>
      </w:r>
      <w:r w:rsidRPr="00FF191A">
        <w:t>В</w:t>
      </w:r>
      <w:r w:rsidR="00FF191A" w:rsidRPr="00FF191A">
        <w:t xml:space="preserve"> </w:t>
      </w:r>
      <w:r w:rsidRPr="00FF191A">
        <w:t>ноябре</w:t>
      </w:r>
      <w:r w:rsidR="00FF191A" w:rsidRPr="00FF191A">
        <w:t xml:space="preserve"> </w:t>
      </w:r>
      <w:r w:rsidRPr="00FF191A">
        <w:t>же</w:t>
      </w:r>
      <w:r w:rsidR="00FF191A" w:rsidRPr="00FF191A">
        <w:t xml:space="preserve"> </w:t>
      </w:r>
      <w:r w:rsidRPr="00FF191A">
        <w:t>ГК</w:t>
      </w:r>
      <w:r w:rsidR="00FF191A" w:rsidRPr="00FF191A">
        <w:t xml:space="preserve"> </w:t>
      </w:r>
      <w:r w:rsidRPr="00FF191A">
        <w:t>официально</w:t>
      </w:r>
      <w:r w:rsidR="00FF191A" w:rsidRPr="00FF191A">
        <w:t xml:space="preserve"> </w:t>
      </w:r>
      <w:r w:rsidRPr="00FF191A">
        <w:t>присоединила</w:t>
      </w:r>
      <w:r w:rsidR="00FF191A" w:rsidRPr="00FF191A">
        <w:t xml:space="preserve"> </w:t>
      </w:r>
      <w:r w:rsidRPr="00FF191A">
        <w:t>к</w:t>
      </w:r>
      <w:r w:rsidR="00FF191A" w:rsidRPr="00FF191A">
        <w:t xml:space="preserve"> </w:t>
      </w:r>
      <w:r w:rsidRPr="00FF191A">
        <w:t>себе</w:t>
      </w:r>
      <w:r w:rsidR="00FF191A" w:rsidRPr="00FF191A">
        <w:t xml:space="preserve"> </w:t>
      </w:r>
      <w:r w:rsidRPr="00FF191A">
        <w:t>восьмой</w:t>
      </w:r>
      <w:r w:rsidR="00FF191A" w:rsidRPr="00FF191A">
        <w:t xml:space="preserve"> </w:t>
      </w:r>
      <w:r w:rsidRPr="00FF191A">
        <w:t>НПФ.</w:t>
      </w:r>
    </w:p>
    <w:p w14:paraId="3999F9ED" w14:textId="77777777" w:rsidR="00C851C5" w:rsidRPr="00FF191A" w:rsidRDefault="00F77396" w:rsidP="00C851C5">
      <w:hyperlink r:id="rId11" w:history="1">
        <w:r w:rsidR="00C851C5" w:rsidRPr="00FF191A">
          <w:rPr>
            <w:rStyle w:val="a3"/>
          </w:rPr>
          <w:t>https://pensiya.pro/news/mihail-prohorov-sozdal-novyj-negosudarstvennyj-pensionnyj-fond/</w:t>
        </w:r>
      </w:hyperlink>
      <w:r w:rsidR="00FF191A" w:rsidRPr="00FF191A">
        <w:t xml:space="preserve"> </w:t>
      </w:r>
    </w:p>
    <w:p w14:paraId="6315BA82" w14:textId="77777777" w:rsidR="00C851C5" w:rsidRPr="00FF191A" w:rsidRDefault="00C851C5" w:rsidP="00C851C5">
      <w:pPr>
        <w:pStyle w:val="2"/>
      </w:pPr>
      <w:bookmarkStart w:id="40" w:name="А102"/>
      <w:bookmarkStart w:id="41" w:name="_Toc187645335"/>
      <w:r w:rsidRPr="00FF191A">
        <w:lastRenderedPageBreak/>
        <w:t>Пенсия.pro,</w:t>
      </w:r>
      <w:r w:rsidR="00FF191A" w:rsidRPr="00FF191A">
        <w:t xml:space="preserve"> </w:t>
      </w:r>
      <w:r w:rsidRPr="00FF191A">
        <w:t>10.01.2025,</w:t>
      </w:r>
      <w:r w:rsidR="00FF191A" w:rsidRPr="00FF191A">
        <w:t xml:space="preserve"> </w:t>
      </w:r>
      <w:r w:rsidRPr="00FF191A">
        <w:t>Семь</w:t>
      </w:r>
      <w:r w:rsidR="00FF191A" w:rsidRPr="00FF191A">
        <w:t xml:space="preserve"> </w:t>
      </w:r>
      <w:r w:rsidRPr="00FF191A">
        <w:t>из</w:t>
      </w:r>
      <w:r w:rsidR="00FF191A" w:rsidRPr="00FF191A">
        <w:t xml:space="preserve"> </w:t>
      </w:r>
      <w:r w:rsidRPr="00FF191A">
        <w:t>восьми</w:t>
      </w:r>
      <w:r w:rsidR="00FF191A" w:rsidRPr="00FF191A">
        <w:t xml:space="preserve"> </w:t>
      </w:r>
      <w:r w:rsidRPr="00FF191A">
        <w:t>НПФ</w:t>
      </w:r>
      <w:r w:rsidR="00FF191A" w:rsidRPr="00FF191A">
        <w:t xml:space="preserve"> </w:t>
      </w:r>
      <w:r w:rsidRPr="00FF191A">
        <w:t>группы</w:t>
      </w:r>
      <w:r w:rsidR="00FF191A" w:rsidRPr="00FF191A">
        <w:t xml:space="preserve"> «</w:t>
      </w:r>
      <w:r w:rsidRPr="00FF191A">
        <w:t>Регион</w:t>
      </w:r>
      <w:r w:rsidR="00FF191A" w:rsidRPr="00FF191A">
        <w:t xml:space="preserve">» </w:t>
      </w:r>
      <w:r w:rsidRPr="00FF191A">
        <w:t>объединятся</w:t>
      </w:r>
      <w:r w:rsidR="00FF191A" w:rsidRPr="00FF191A">
        <w:t xml:space="preserve"> </w:t>
      </w:r>
      <w:r w:rsidRPr="00FF191A">
        <w:t>в</w:t>
      </w:r>
      <w:r w:rsidR="00FF191A" w:rsidRPr="00FF191A">
        <w:t xml:space="preserve"> </w:t>
      </w:r>
      <w:r w:rsidRPr="00FF191A">
        <w:t>один</w:t>
      </w:r>
      <w:r w:rsidR="00FF191A" w:rsidRPr="00FF191A">
        <w:t xml:space="preserve"> </w:t>
      </w:r>
      <w:r w:rsidRPr="00FF191A">
        <w:t>суперфонд</w:t>
      </w:r>
      <w:bookmarkEnd w:id="40"/>
      <w:bookmarkEnd w:id="41"/>
    </w:p>
    <w:p w14:paraId="53A0FD05" w14:textId="77777777" w:rsidR="00C851C5" w:rsidRPr="00FF191A" w:rsidRDefault="00C851C5" w:rsidP="007E4B47">
      <w:pPr>
        <w:pStyle w:val="3"/>
      </w:pPr>
      <w:bookmarkStart w:id="42" w:name="_Toc187645336"/>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Будущее</w:t>
      </w:r>
      <w:r w:rsidR="00FF191A" w:rsidRPr="00FF191A">
        <w:t>»</w:t>
      </w:r>
      <w:r w:rsidRPr="00FF191A">
        <w:t>,</w:t>
      </w:r>
      <w:r w:rsidR="00FF191A" w:rsidRPr="00FF191A">
        <w:t xml:space="preserve"> </w:t>
      </w:r>
      <w:r w:rsidRPr="00FF191A">
        <w:t>который</w:t>
      </w:r>
      <w:r w:rsidR="00FF191A" w:rsidRPr="00FF191A">
        <w:t xml:space="preserve"> </w:t>
      </w:r>
      <w:r w:rsidRPr="00FF191A">
        <w:t>входит</w:t>
      </w:r>
      <w:r w:rsidR="00FF191A" w:rsidRPr="00FF191A">
        <w:t xml:space="preserve"> </w:t>
      </w:r>
      <w:r w:rsidRPr="00FF191A">
        <w:t>в</w:t>
      </w:r>
      <w:r w:rsidR="00FF191A" w:rsidRPr="00FF191A">
        <w:t xml:space="preserve"> </w:t>
      </w:r>
      <w:r w:rsidRPr="00FF191A">
        <w:t>группу</w:t>
      </w:r>
      <w:r w:rsidR="00FF191A" w:rsidRPr="00FF191A">
        <w:t xml:space="preserve"> </w:t>
      </w:r>
      <w:r w:rsidRPr="00FF191A">
        <w:t>компаний</w:t>
      </w:r>
      <w:r w:rsidR="00FF191A" w:rsidRPr="00FF191A">
        <w:t xml:space="preserve"> «</w:t>
      </w:r>
      <w:r w:rsidRPr="00FF191A">
        <w:t>Регион</w:t>
      </w:r>
      <w:r w:rsidR="00FF191A" w:rsidRPr="00FF191A">
        <w:t>»</w:t>
      </w:r>
      <w:r w:rsidRPr="00FF191A">
        <w:t>,</w:t>
      </w:r>
      <w:r w:rsidR="00FF191A" w:rsidRPr="00FF191A">
        <w:t xml:space="preserve"> </w:t>
      </w:r>
      <w:r w:rsidRPr="00FF191A">
        <w:t>присоединит</w:t>
      </w:r>
      <w:r w:rsidR="00FF191A" w:rsidRPr="00FF191A">
        <w:t xml:space="preserve"> </w:t>
      </w:r>
      <w:r w:rsidRPr="00FF191A">
        <w:t>к</w:t>
      </w:r>
      <w:r w:rsidR="00FF191A" w:rsidRPr="00FF191A">
        <w:t xml:space="preserve"> </w:t>
      </w:r>
      <w:r w:rsidRPr="00FF191A">
        <w:t>себе</w:t>
      </w:r>
      <w:r w:rsidR="00FF191A" w:rsidRPr="00FF191A">
        <w:t xml:space="preserve"> </w:t>
      </w:r>
      <w:r w:rsidRPr="00FF191A">
        <w:t>сразу</w:t>
      </w:r>
      <w:r w:rsidR="00FF191A" w:rsidRPr="00FF191A">
        <w:t xml:space="preserve"> </w:t>
      </w:r>
      <w:r w:rsidRPr="00FF191A">
        <w:t>шесть</w:t>
      </w:r>
      <w:r w:rsidR="00FF191A" w:rsidRPr="00FF191A">
        <w:t xml:space="preserve"> </w:t>
      </w:r>
      <w:r w:rsidRPr="00FF191A">
        <w:t>фондов.</w:t>
      </w:r>
      <w:r w:rsidR="00FF191A" w:rsidRPr="00FF191A">
        <w:t xml:space="preserve"> </w:t>
      </w:r>
      <w:r w:rsidRPr="00FF191A">
        <w:t>Все</w:t>
      </w:r>
      <w:r w:rsidR="00FF191A" w:rsidRPr="00FF191A">
        <w:t xml:space="preserve"> </w:t>
      </w:r>
      <w:r w:rsidRPr="00FF191A">
        <w:t>они</w:t>
      </w:r>
      <w:r w:rsidR="00FF191A" w:rsidRPr="00FF191A">
        <w:t xml:space="preserve"> </w:t>
      </w:r>
      <w:r w:rsidRPr="00FF191A">
        <w:t>также</w:t>
      </w:r>
      <w:r w:rsidR="00FF191A" w:rsidRPr="00FF191A">
        <w:t xml:space="preserve"> </w:t>
      </w:r>
      <w:r w:rsidRPr="00FF191A">
        <w:t>входят</w:t>
      </w:r>
      <w:r w:rsidR="00FF191A" w:rsidRPr="00FF191A">
        <w:t xml:space="preserve"> </w:t>
      </w:r>
      <w:r w:rsidRPr="00FF191A">
        <w:t>в</w:t>
      </w:r>
      <w:r w:rsidR="00FF191A" w:rsidRPr="00FF191A">
        <w:t xml:space="preserve"> </w:t>
      </w:r>
      <w:r w:rsidRPr="00FF191A">
        <w:t>дивизион</w:t>
      </w:r>
      <w:r w:rsidR="00FF191A" w:rsidRPr="00FF191A">
        <w:t xml:space="preserve"> «</w:t>
      </w:r>
      <w:r w:rsidRPr="00FF191A">
        <w:t>Региона</w:t>
      </w:r>
      <w:r w:rsidR="00FF191A" w:rsidRPr="00FF191A">
        <w:t>»</w:t>
      </w:r>
      <w:r w:rsidRPr="00FF191A">
        <w:t>,</w:t>
      </w:r>
      <w:r w:rsidR="00FF191A" w:rsidRPr="00FF191A">
        <w:t xml:space="preserve"> </w:t>
      </w:r>
      <w:r w:rsidRPr="00FF191A">
        <w:t>следует</w:t>
      </w:r>
      <w:r w:rsidR="00FF191A" w:rsidRPr="00FF191A">
        <w:t xml:space="preserve"> </w:t>
      </w:r>
      <w:r w:rsidRPr="00FF191A">
        <w:t>из</w:t>
      </w:r>
      <w:r w:rsidR="00FF191A" w:rsidRPr="00FF191A">
        <w:t xml:space="preserve"> </w:t>
      </w:r>
      <w:r w:rsidRPr="00FF191A">
        <w:t>уведомления</w:t>
      </w:r>
      <w:r w:rsidR="00FF191A" w:rsidRPr="00FF191A">
        <w:t xml:space="preserve"> </w:t>
      </w:r>
      <w:r w:rsidRPr="00FF191A">
        <w:t>на</w:t>
      </w:r>
      <w:r w:rsidR="00FF191A" w:rsidRPr="00FF191A">
        <w:t xml:space="preserve"> </w:t>
      </w:r>
      <w:r w:rsidRPr="00FF191A">
        <w:t>сайте</w:t>
      </w:r>
      <w:r w:rsidR="00FF191A" w:rsidRPr="00FF191A">
        <w:t xml:space="preserve"> </w:t>
      </w:r>
      <w:r w:rsidRPr="00FF191A">
        <w:t>организации.</w:t>
      </w:r>
      <w:bookmarkEnd w:id="42"/>
    </w:p>
    <w:p w14:paraId="621782F4" w14:textId="77777777" w:rsidR="00C851C5" w:rsidRPr="00FF191A" w:rsidRDefault="00C851C5" w:rsidP="00C851C5">
      <w:r w:rsidRPr="00FF191A">
        <w:t>НПФ</w:t>
      </w:r>
      <w:r w:rsidR="00FF191A" w:rsidRPr="00FF191A">
        <w:t xml:space="preserve"> «</w:t>
      </w:r>
      <w:r w:rsidRPr="00FF191A">
        <w:t>Будущее</w:t>
      </w:r>
      <w:r w:rsidR="00FF191A" w:rsidRPr="00FF191A">
        <w:t xml:space="preserve">» </w:t>
      </w:r>
      <w:r w:rsidRPr="00FF191A">
        <w:t>поглотит</w:t>
      </w:r>
      <w:r w:rsidR="00FF191A" w:rsidRPr="00FF191A">
        <w:t xml:space="preserve"> </w:t>
      </w:r>
      <w:r w:rsidRPr="00FF191A">
        <w:t>следующие</w:t>
      </w:r>
      <w:r w:rsidR="00FF191A" w:rsidRPr="00FF191A">
        <w:t xml:space="preserve"> </w:t>
      </w:r>
      <w:r w:rsidRPr="00FF191A">
        <w:t>фонды:</w:t>
      </w:r>
    </w:p>
    <w:p w14:paraId="3B07B830" w14:textId="77777777" w:rsidR="00C851C5" w:rsidRPr="00FF191A" w:rsidRDefault="00FF191A" w:rsidP="00C851C5">
      <w:r w:rsidRPr="00FF191A">
        <w:t xml:space="preserve">    «</w:t>
      </w:r>
      <w:r w:rsidR="00C851C5" w:rsidRPr="00FF191A">
        <w:t>Достойное</w:t>
      </w:r>
      <w:r w:rsidRPr="00FF191A">
        <w:t xml:space="preserve"> </w:t>
      </w:r>
      <w:r w:rsidR="00C851C5" w:rsidRPr="00FF191A">
        <w:t>будущее</w:t>
      </w:r>
      <w:r w:rsidRPr="00FF191A">
        <w:t>»</w:t>
      </w:r>
      <w:r w:rsidR="00C851C5" w:rsidRPr="00FF191A">
        <w:t>;</w:t>
      </w:r>
    </w:p>
    <w:p w14:paraId="3231D258" w14:textId="77777777" w:rsidR="00C851C5" w:rsidRPr="00FF191A" w:rsidRDefault="00FF191A" w:rsidP="00C851C5">
      <w:r w:rsidRPr="00FF191A">
        <w:t xml:space="preserve">    «</w:t>
      </w:r>
      <w:r w:rsidR="00C851C5" w:rsidRPr="00FF191A">
        <w:t>Большой</w:t>
      </w:r>
      <w:r w:rsidRPr="00FF191A">
        <w:t>»</w:t>
      </w:r>
      <w:r w:rsidR="00C851C5" w:rsidRPr="00FF191A">
        <w:t>;</w:t>
      </w:r>
    </w:p>
    <w:p w14:paraId="3C5F49B1" w14:textId="77777777" w:rsidR="00C851C5" w:rsidRPr="00FF191A" w:rsidRDefault="00FF191A" w:rsidP="00C851C5">
      <w:r w:rsidRPr="00FF191A">
        <w:t xml:space="preserve">    «</w:t>
      </w:r>
      <w:r w:rsidR="00C851C5" w:rsidRPr="00FF191A">
        <w:t>Телеком-Союз</w:t>
      </w:r>
      <w:r w:rsidRPr="00FF191A">
        <w:t>»</w:t>
      </w:r>
      <w:r w:rsidR="00C851C5" w:rsidRPr="00FF191A">
        <w:t>;</w:t>
      </w:r>
    </w:p>
    <w:p w14:paraId="2E9AEF55" w14:textId="77777777" w:rsidR="00C851C5" w:rsidRPr="00FF191A" w:rsidRDefault="00FF191A" w:rsidP="00C851C5">
      <w:r w:rsidRPr="00FF191A">
        <w:t xml:space="preserve">    «</w:t>
      </w:r>
      <w:r w:rsidR="00C851C5" w:rsidRPr="00FF191A">
        <w:t>Перспектива</w:t>
      </w:r>
      <w:r w:rsidRPr="00FF191A">
        <w:t>»</w:t>
      </w:r>
      <w:r w:rsidR="00C851C5" w:rsidRPr="00FF191A">
        <w:t>;</w:t>
      </w:r>
    </w:p>
    <w:p w14:paraId="08DC562A" w14:textId="77777777" w:rsidR="00C851C5" w:rsidRPr="00FF191A" w:rsidRDefault="00FF191A" w:rsidP="00C851C5">
      <w:r w:rsidRPr="00FF191A">
        <w:t xml:space="preserve">    «</w:t>
      </w:r>
      <w:r w:rsidR="00C851C5" w:rsidRPr="00FF191A">
        <w:t>Федерация</w:t>
      </w:r>
      <w:r w:rsidRPr="00FF191A">
        <w:t>»</w:t>
      </w:r>
      <w:r w:rsidR="00C851C5" w:rsidRPr="00FF191A">
        <w:t>;</w:t>
      </w:r>
    </w:p>
    <w:p w14:paraId="07E24B46" w14:textId="77777777" w:rsidR="00C851C5" w:rsidRPr="00FF191A" w:rsidRDefault="00FF191A" w:rsidP="00C851C5">
      <w:r w:rsidRPr="00FF191A">
        <w:t xml:space="preserve">    «</w:t>
      </w:r>
      <w:r w:rsidR="00C851C5" w:rsidRPr="00FF191A">
        <w:t>Оборонно-промышленный</w:t>
      </w:r>
      <w:r w:rsidRPr="00FF191A">
        <w:t xml:space="preserve"> </w:t>
      </w:r>
      <w:r w:rsidR="00C851C5" w:rsidRPr="00FF191A">
        <w:t>фонд</w:t>
      </w:r>
      <w:r w:rsidRPr="00FF191A">
        <w:t xml:space="preserve"> </w:t>
      </w:r>
      <w:r w:rsidR="00C851C5" w:rsidRPr="00FF191A">
        <w:t>имени</w:t>
      </w:r>
      <w:r w:rsidRPr="00FF191A">
        <w:t xml:space="preserve"> </w:t>
      </w:r>
      <w:r w:rsidR="00C851C5" w:rsidRPr="00FF191A">
        <w:t>В.</w:t>
      </w:r>
      <w:r w:rsidRPr="00FF191A">
        <w:t xml:space="preserve"> </w:t>
      </w:r>
      <w:r w:rsidR="00C851C5" w:rsidRPr="00FF191A">
        <w:t>В.</w:t>
      </w:r>
      <w:r w:rsidRPr="00FF191A">
        <w:t xml:space="preserve"> </w:t>
      </w:r>
      <w:r w:rsidR="00C851C5" w:rsidRPr="00FF191A">
        <w:t>Ливанова</w:t>
      </w:r>
      <w:r w:rsidRPr="00FF191A">
        <w:t xml:space="preserve">» </w:t>
      </w:r>
      <w:r w:rsidR="00C851C5" w:rsidRPr="00FF191A">
        <w:t>(НПФ</w:t>
      </w:r>
      <w:r w:rsidRPr="00FF191A">
        <w:t xml:space="preserve"> «</w:t>
      </w:r>
      <w:r w:rsidR="00C851C5" w:rsidRPr="00FF191A">
        <w:t>ОПФ</w:t>
      </w:r>
      <w:r w:rsidRPr="00FF191A">
        <w:t>»</w:t>
      </w:r>
      <w:r w:rsidR="00C851C5" w:rsidRPr="00FF191A">
        <w:t>).</w:t>
      </w:r>
    </w:p>
    <w:p w14:paraId="0F6E70E2" w14:textId="77777777" w:rsidR="00C851C5" w:rsidRPr="00FF191A" w:rsidRDefault="00C851C5" w:rsidP="00C851C5">
      <w:r w:rsidRPr="00FF191A">
        <w:t>В</w:t>
      </w:r>
      <w:r w:rsidR="00FF191A" w:rsidRPr="00FF191A">
        <w:t xml:space="preserve"> </w:t>
      </w:r>
      <w:r w:rsidRPr="00FF191A">
        <w:t>результате</w:t>
      </w:r>
      <w:r w:rsidR="00FF191A" w:rsidRPr="00FF191A">
        <w:t xml:space="preserve"> </w:t>
      </w:r>
      <w:r w:rsidRPr="00FF191A">
        <w:t>реорганизации</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станет</w:t>
      </w:r>
      <w:r w:rsidR="00FF191A" w:rsidRPr="00FF191A">
        <w:t xml:space="preserve"> </w:t>
      </w:r>
      <w:r w:rsidRPr="00FF191A">
        <w:t>универсальным</w:t>
      </w:r>
      <w:r w:rsidR="00FF191A" w:rsidRPr="00FF191A">
        <w:t xml:space="preserve"> </w:t>
      </w:r>
      <w:r w:rsidRPr="00FF191A">
        <w:t>правопреемником</w:t>
      </w:r>
      <w:r w:rsidR="00FF191A" w:rsidRPr="00FF191A">
        <w:t xml:space="preserve"> </w:t>
      </w:r>
      <w:r w:rsidRPr="00FF191A">
        <w:t>всех</w:t>
      </w:r>
      <w:r w:rsidR="00FF191A" w:rsidRPr="00FF191A">
        <w:t xml:space="preserve"> </w:t>
      </w:r>
      <w:r w:rsidRPr="00FF191A">
        <w:t>этих</w:t>
      </w:r>
      <w:r w:rsidR="00FF191A" w:rsidRPr="00FF191A">
        <w:t xml:space="preserve"> </w:t>
      </w:r>
      <w:r w:rsidRPr="00FF191A">
        <w:t>фондов,</w:t>
      </w:r>
      <w:r w:rsidR="00FF191A" w:rsidRPr="00FF191A">
        <w:t xml:space="preserve"> </w:t>
      </w:r>
      <w:r w:rsidRPr="00FF191A">
        <w:t>включая</w:t>
      </w:r>
      <w:r w:rsidR="00FF191A" w:rsidRPr="00FF191A">
        <w:t xml:space="preserve"> </w:t>
      </w:r>
      <w:r w:rsidRPr="00FF191A">
        <w:t>предоставление</w:t>
      </w:r>
      <w:r w:rsidR="00FF191A" w:rsidRPr="00FF191A">
        <w:t xml:space="preserve"> </w:t>
      </w:r>
      <w:r w:rsidRPr="00FF191A">
        <w:t>всех</w:t>
      </w:r>
      <w:r w:rsidR="00FF191A" w:rsidRPr="00FF191A">
        <w:t xml:space="preserve"> </w:t>
      </w:r>
      <w:r w:rsidRPr="00FF191A">
        <w:t>видов</w:t>
      </w:r>
      <w:r w:rsidR="00FF191A" w:rsidRPr="00FF191A">
        <w:t xml:space="preserve"> </w:t>
      </w:r>
      <w:r w:rsidRPr="00FF191A">
        <w:t>услуг,</w:t>
      </w:r>
      <w:r w:rsidR="00FF191A" w:rsidRPr="00FF191A">
        <w:t xml:space="preserve"> </w:t>
      </w:r>
      <w:r w:rsidRPr="00FF191A">
        <w:t>назначение</w:t>
      </w:r>
      <w:r w:rsidR="00FF191A" w:rsidRPr="00FF191A">
        <w:t xml:space="preserve"> </w:t>
      </w:r>
      <w:r w:rsidRPr="00FF191A">
        <w:t>и</w:t>
      </w:r>
      <w:r w:rsidR="00FF191A" w:rsidRPr="00FF191A">
        <w:t xml:space="preserve"> </w:t>
      </w:r>
      <w:r w:rsidRPr="00FF191A">
        <w:t>выплаты</w:t>
      </w:r>
      <w:r w:rsidR="00FF191A" w:rsidRPr="00FF191A">
        <w:t xml:space="preserve"> </w:t>
      </w:r>
      <w:r w:rsidRPr="00FF191A">
        <w:t>всех</w:t>
      </w:r>
      <w:r w:rsidR="00FF191A" w:rsidRPr="00FF191A">
        <w:t xml:space="preserve"> </w:t>
      </w:r>
      <w:r w:rsidRPr="00FF191A">
        <w:t>видов</w:t>
      </w:r>
      <w:r w:rsidR="00FF191A" w:rsidRPr="00FF191A">
        <w:t xml:space="preserve"> </w:t>
      </w:r>
      <w:r w:rsidRPr="00FF191A">
        <w:t>пенсий</w:t>
      </w:r>
      <w:r w:rsidR="00FF191A" w:rsidRPr="00FF191A">
        <w:t xml:space="preserve"> </w:t>
      </w:r>
      <w:r w:rsidRPr="00FF191A">
        <w:t>и</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отмечается</w:t>
      </w:r>
      <w:r w:rsidR="00FF191A" w:rsidRPr="00FF191A">
        <w:t xml:space="preserve"> </w:t>
      </w:r>
      <w:r w:rsidRPr="00FF191A">
        <w:t>в</w:t>
      </w:r>
      <w:r w:rsidR="00FF191A" w:rsidRPr="00FF191A">
        <w:t xml:space="preserve"> </w:t>
      </w:r>
      <w:r w:rsidRPr="00FF191A">
        <w:t>уведомлении.</w:t>
      </w:r>
    </w:p>
    <w:p w14:paraId="1AED4746" w14:textId="77777777" w:rsidR="00C851C5" w:rsidRPr="00FF191A" w:rsidRDefault="00C851C5" w:rsidP="00C851C5">
      <w:r w:rsidRPr="00FF191A">
        <w:t>Как</w:t>
      </w:r>
      <w:r w:rsidR="00FF191A" w:rsidRPr="00FF191A">
        <w:t xml:space="preserve"> </w:t>
      </w:r>
      <w:r w:rsidRPr="00FF191A">
        <w:t>следует</w:t>
      </w:r>
      <w:r w:rsidR="00FF191A" w:rsidRPr="00FF191A">
        <w:t xml:space="preserve"> </w:t>
      </w:r>
      <w:r w:rsidRPr="00FF191A">
        <w:t>из</w:t>
      </w:r>
      <w:r w:rsidR="00FF191A" w:rsidRPr="00FF191A">
        <w:t xml:space="preserve"> </w:t>
      </w:r>
      <w:r w:rsidRPr="00FF191A">
        <w:t>последних</w:t>
      </w:r>
      <w:r w:rsidR="00FF191A" w:rsidRPr="00FF191A">
        <w:t xml:space="preserve"> </w:t>
      </w:r>
      <w:r w:rsidRPr="00FF191A">
        <w:t>данных</w:t>
      </w:r>
      <w:r w:rsidR="00FF191A" w:rsidRPr="00FF191A">
        <w:t xml:space="preserve"> </w:t>
      </w:r>
      <w:r w:rsidRPr="00FF191A">
        <w:t>Центробанка,</w:t>
      </w:r>
      <w:r w:rsidR="00FF191A" w:rsidRPr="00FF191A">
        <w:t xml:space="preserve"> </w:t>
      </w:r>
      <w:r w:rsidRPr="00FF191A">
        <w:t>совокупные</w:t>
      </w:r>
      <w:r w:rsidR="00FF191A" w:rsidRPr="00FF191A">
        <w:t xml:space="preserve"> </w:t>
      </w:r>
      <w:r w:rsidRPr="00FF191A">
        <w:t>активы</w:t>
      </w:r>
      <w:r w:rsidR="00FF191A" w:rsidRPr="00FF191A">
        <w:t xml:space="preserve"> </w:t>
      </w:r>
      <w:r w:rsidRPr="00FF191A">
        <w:t>нового</w:t>
      </w:r>
      <w:r w:rsidR="00FF191A" w:rsidRPr="00FF191A">
        <w:t xml:space="preserve"> </w:t>
      </w:r>
      <w:r w:rsidRPr="00FF191A">
        <w:t>суперфонда</w:t>
      </w:r>
      <w:r w:rsidR="00FF191A" w:rsidRPr="00FF191A">
        <w:t xml:space="preserve"> </w:t>
      </w:r>
      <w:r w:rsidRPr="00FF191A">
        <w:t>составят</w:t>
      </w:r>
      <w:r w:rsidR="00FF191A" w:rsidRPr="00FF191A">
        <w:t xml:space="preserve"> </w:t>
      </w:r>
      <w:r w:rsidRPr="00FF191A">
        <w:t>свыше</w:t>
      </w:r>
      <w:r w:rsidR="00FF191A" w:rsidRPr="00FF191A">
        <w:t xml:space="preserve"> </w:t>
      </w:r>
      <w:r w:rsidRPr="00FF191A">
        <w:t>749,5</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Это</w:t>
      </w:r>
      <w:r w:rsidR="00FF191A" w:rsidRPr="00FF191A">
        <w:t xml:space="preserve"> </w:t>
      </w:r>
      <w:r w:rsidRPr="00FF191A">
        <w:t>поможет</w:t>
      </w:r>
      <w:r w:rsidR="00FF191A" w:rsidRPr="00FF191A">
        <w:t xml:space="preserve"> </w:t>
      </w:r>
      <w:r w:rsidRPr="00FF191A">
        <w:t>фонду</w:t>
      </w:r>
      <w:r w:rsidR="00FF191A" w:rsidRPr="00FF191A">
        <w:t xml:space="preserve"> </w:t>
      </w:r>
      <w:r w:rsidRPr="00FF191A">
        <w:t>занять</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четвертое</w:t>
      </w:r>
      <w:r w:rsidR="00FF191A" w:rsidRPr="00FF191A">
        <w:t xml:space="preserve"> </w:t>
      </w:r>
      <w:r w:rsidRPr="00FF191A">
        <w:t>место</w:t>
      </w:r>
      <w:r w:rsidR="00FF191A" w:rsidRPr="00FF191A">
        <w:t xml:space="preserve"> </w:t>
      </w:r>
      <w:r w:rsidRPr="00FF191A">
        <w:t>по</w:t>
      </w:r>
      <w:r w:rsidR="00FF191A" w:rsidRPr="00FF191A">
        <w:t xml:space="preserve"> </w:t>
      </w:r>
      <w:r w:rsidRPr="00FF191A">
        <w:t>величине</w:t>
      </w:r>
      <w:r w:rsidR="00FF191A" w:rsidRPr="00FF191A">
        <w:t xml:space="preserve"> </w:t>
      </w:r>
      <w:r w:rsidRPr="00FF191A">
        <w:t>активов,</w:t>
      </w:r>
      <w:r w:rsidR="00FF191A" w:rsidRPr="00FF191A">
        <w:t xml:space="preserve"> </w:t>
      </w:r>
      <w:r w:rsidRPr="00FF191A">
        <w:t>обогнав</w:t>
      </w:r>
      <w:r w:rsidR="00FF191A" w:rsidRPr="00FF191A">
        <w:t xml:space="preserve"> «</w:t>
      </w:r>
      <w:r w:rsidRPr="00FF191A">
        <w:t>Газфонд</w:t>
      </w:r>
      <w:r w:rsidR="00FF191A" w:rsidRPr="00FF191A">
        <w:t xml:space="preserve">» </w:t>
      </w:r>
      <w:r w:rsidRPr="00FF191A">
        <w:t>и</w:t>
      </w:r>
      <w:r w:rsidR="00FF191A" w:rsidRPr="00FF191A">
        <w:t xml:space="preserve"> «</w:t>
      </w:r>
      <w:r w:rsidRPr="00FF191A">
        <w:t>Благосостояние</w:t>
      </w:r>
      <w:r w:rsidR="00FF191A" w:rsidRPr="00FF191A">
        <w:t>»</w:t>
      </w:r>
      <w:r w:rsidRPr="00FF191A">
        <w:t>.</w:t>
      </w:r>
    </w:p>
    <w:p w14:paraId="1BD4129C" w14:textId="77777777" w:rsidR="00C851C5" w:rsidRPr="00FF191A" w:rsidRDefault="00C851C5" w:rsidP="00C851C5">
      <w:r w:rsidRPr="00FF191A">
        <w:t>Сейчас</w:t>
      </w:r>
      <w:r w:rsidR="00FF191A" w:rsidRPr="00FF191A">
        <w:t xml:space="preserve"> </w:t>
      </w:r>
      <w:r w:rsidRPr="00FF191A">
        <w:t>группа</w:t>
      </w:r>
      <w:r w:rsidR="00FF191A" w:rsidRPr="00FF191A">
        <w:t xml:space="preserve"> </w:t>
      </w:r>
      <w:r w:rsidRPr="00FF191A">
        <w:t>компаний</w:t>
      </w:r>
      <w:r w:rsidR="00FF191A" w:rsidRPr="00FF191A">
        <w:t xml:space="preserve"> «</w:t>
      </w:r>
      <w:r w:rsidRPr="00FF191A">
        <w:t>Регион</w:t>
      </w:r>
      <w:r w:rsidR="00FF191A" w:rsidRPr="00FF191A">
        <w:t xml:space="preserve">» </w:t>
      </w:r>
      <w:r w:rsidRPr="00FF191A">
        <w:t>владеет</w:t>
      </w:r>
      <w:r w:rsidR="00FF191A" w:rsidRPr="00FF191A">
        <w:t xml:space="preserve"> </w:t>
      </w:r>
      <w:r w:rsidRPr="00FF191A">
        <w:t>восьмью</w:t>
      </w:r>
      <w:r w:rsidR="00FF191A" w:rsidRPr="00FF191A">
        <w:t xml:space="preserve"> </w:t>
      </w:r>
      <w:r w:rsidRPr="00FF191A">
        <w:t>НПФ.</w:t>
      </w:r>
      <w:r w:rsidR="00FF191A" w:rsidRPr="00FF191A">
        <w:t xml:space="preserve"> </w:t>
      </w:r>
      <w:r w:rsidRPr="00FF191A">
        <w:t>Помимо</w:t>
      </w:r>
      <w:r w:rsidR="00FF191A" w:rsidRPr="00FF191A">
        <w:t xml:space="preserve"> </w:t>
      </w:r>
      <w:r w:rsidRPr="00FF191A">
        <w:t>тех,</w:t>
      </w:r>
      <w:r w:rsidR="00FF191A" w:rsidRPr="00FF191A">
        <w:t xml:space="preserve"> </w:t>
      </w:r>
      <w:r w:rsidRPr="00FF191A">
        <w:t>что</w:t>
      </w:r>
      <w:r w:rsidR="00FF191A" w:rsidRPr="00FF191A">
        <w:t xml:space="preserve"> </w:t>
      </w:r>
      <w:r w:rsidRPr="00FF191A">
        <w:t>объединятся</w:t>
      </w:r>
      <w:r w:rsidR="00FF191A" w:rsidRPr="00FF191A">
        <w:t xml:space="preserve"> </w:t>
      </w:r>
      <w:r w:rsidRPr="00FF191A">
        <w:t>в</w:t>
      </w:r>
      <w:r w:rsidR="00FF191A" w:rsidRPr="00FF191A">
        <w:t xml:space="preserve"> </w:t>
      </w:r>
      <w:r w:rsidRPr="00FF191A">
        <w:t>один,</w:t>
      </w:r>
      <w:r w:rsidR="00FF191A" w:rsidRPr="00FF191A">
        <w:t xml:space="preserve"> </w:t>
      </w:r>
      <w:r w:rsidRPr="00FF191A">
        <w:t>в</w:t>
      </w:r>
      <w:r w:rsidR="00FF191A" w:rsidRPr="00FF191A">
        <w:t xml:space="preserve"> </w:t>
      </w:r>
      <w:r w:rsidRPr="00FF191A">
        <w:t>дивизионе</w:t>
      </w:r>
      <w:r w:rsidR="00FF191A" w:rsidRPr="00FF191A">
        <w:t xml:space="preserve"> </w:t>
      </w:r>
      <w:r w:rsidRPr="00FF191A">
        <w:t>есть</w:t>
      </w:r>
      <w:r w:rsidR="00FF191A" w:rsidRPr="00FF191A">
        <w:t xml:space="preserve"> </w:t>
      </w:r>
      <w:r w:rsidRPr="00FF191A">
        <w:t>еще</w:t>
      </w:r>
      <w:r w:rsidR="00FF191A" w:rsidRPr="00FF191A">
        <w:t xml:space="preserve"> «</w:t>
      </w:r>
      <w:r w:rsidRPr="00FF191A">
        <w:t>Эволюция</w:t>
      </w:r>
      <w:r w:rsidR="00FF191A" w:rsidRPr="00FF191A">
        <w:t>»</w:t>
      </w:r>
      <w:r w:rsidRPr="00FF191A">
        <w:t>,</w:t>
      </w:r>
      <w:r w:rsidR="00FF191A" w:rsidRPr="00FF191A">
        <w:t xml:space="preserve"> </w:t>
      </w:r>
      <w:r w:rsidRPr="00FF191A">
        <w:t>чьи</w:t>
      </w:r>
      <w:r w:rsidR="00FF191A" w:rsidRPr="00FF191A">
        <w:t xml:space="preserve"> </w:t>
      </w:r>
      <w:r w:rsidRPr="00FF191A">
        <w:t>активы</w:t>
      </w:r>
      <w:r w:rsidR="00FF191A" w:rsidRPr="00FF191A">
        <w:t xml:space="preserve"> </w:t>
      </w:r>
      <w:r w:rsidRPr="00FF191A">
        <w:t>=</w:t>
      </w:r>
      <w:r w:rsidR="00FF191A" w:rsidRPr="00FF191A">
        <w:t xml:space="preserve"> </w:t>
      </w:r>
      <w:r w:rsidRPr="00FF191A">
        <w:t>402</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Ранее</w:t>
      </w:r>
      <w:r w:rsidR="00FF191A" w:rsidRPr="00FF191A">
        <w:t xml:space="preserve"> </w:t>
      </w:r>
      <w:r w:rsidRPr="00FF191A">
        <w:t>ГК</w:t>
      </w:r>
      <w:r w:rsidR="00FF191A" w:rsidRPr="00FF191A">
        <w:t xml:space="preserve"> </w:t>
      </w:r>
      <w:r w:rsidRPr="00FF191A">
        <w:t>стала</w:t>
      </w:r>
      <w:r w:rsidR="00FF191A" w:rsidRPr="00FF191A">
        <w:t xml:space="preserve"> </w:t>
      </w:r>
      <w:r w:rsidRPr="00FF191A">
        <w:t>полноправным</w:t>
      </w:r>
      <w:r w:rsidR="00FF191A" w:rsidRPr="00FF191A">
        <w:t xml:space="preserve"> </w:t>
      </w:r>
      <w:r w:rsidRPr="00FF191A">
        <w:t>владельцем</w:t>
      </w:r>
      <w:r w:rsidR="00FF191A" w:rsidRPr="00FF191A">
        <w:t xml:space="preserve"> «</w:t>
      </w:r>
      <w:r w:rsidRPr="00FF191A">
        <w:t>Эволюции</w:t>
      </w:r>
      <w:r w:rsidR="00FF191A" w:rsidRPr="00FF191A">
        <w:t>»</w:t>
      </w:r>
      <w:r w:rsidRPr="00FF191A">
        <w:t>.</w:t>
      </w:r>
    </w:p>
    <w:p w14:paraId="31DABDC5" w14:textId="77777777" w:rsidR="00C851C5" w:rsidRPr="00FF191A" w:rsidRDefault="00F77396" w:rsidP="00C851C5">
      <w:hyperlink r:id="rId12" w:history="1">
        <w:r w:rsidR="00C851C5" w:rsidRPr="00FF191A">
          <w:rPr>
            <w:rStyle w:val="a3"/>
          </w:rPr>
          <w:t>https://pensiya.pro/news/sem-iz-vosmi-npf-gruppy-region-obedinyatsya-v-odin-superfond/</w:t>
        </w:r>
      </w:hyperlink>
      <w:r w:rsidR="00FF191A" w:rsidRPr="00FF191A">
        <w:t xml:space="preserve"> </w:t>
      </w:r>
    </w:p>
    <w:p w14:paraId="2FAEF2E7" w14:textId="77777777" w:rsidR="00FD57DC" w:rsidRPr="00FF191A" w:rsidRDefault="00FD57DC" w:rsidP="00FD57DC">
      <w:pPr>
        <w:pStyle w:val="2"/>
      </w:pPr>
      <w:bookmarkStart w:id="43" w:name="_Toc187645337"/>
      <w:r w:rsidRPr="00FF191A">
        <w:t>Ваш</w:t>
      </w:r>
      <w:r w:rsidR="00FF191A" w:rsidRPr="00FF191A">
        <w:t xml:space="preserve"> </w:t>
      </w:r>
      <w:r w:rsidRPr="00FF191A">
        <w:t>пенсионный</w:t>
      </w:r>
      <w:r w:rsidR="00FF191A" w:rsidRPr="00FF191A">
        <w:t xml:space="preserve"> </w:t>
      </w:r>
      <w:r w:rsidRPr="00FF191A">
        <w:t>брокер,</w:t>
      </w:r>
      <w:r w:rsidR="00FF191A" w:rsidRPr="00FF191A">
        <w:t xml:space="preserve"> </w:t>
      </w:r>
      <w:r w:rsidRPr="00FF191A">
        <w:t>10.01.2025,</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начал</w:t>
      </w:r>
      <w:r w:rsidR="00FF191A" w:rsidRPr="00FF191A">
        <w:t xml:space="preserve"> </w:t>
      </w:r>
      <w:r w:rsidRPr="00FF191A">
        <w:t>процедуру</w:t>
      </w:r>
      <w:r w:rsidR="00FF191A" w:rsidRPr="00FF191A">
        <w:t xml:space="preserve"> </w:t>
      </w:r>
      <w:r w:rsidRPr="00FF191A">
        <w:t>присоединения</w:t>
      </w:r>
      <w:r w:rsidR="00FF191A" w:rsidRPr="00FF191A">
        <w:t xml:space="preserve"> </w:t>
      </w:r>
      <w:r w:rsidRPr="00FF191A">
        <w:t>негосударственных</w:t>
      </w:r>
      <w:r w:rsidR="00FF191A" w:rsidRPr="00FF191A">
        <w:t xml:space="preserve"> </w:t>
      </w:r>
      <w:r w:rsidRPr="00FF191A">
        <w:t>пенсионных</w:t>
      </w:r>
      <w:r w:rsidR="00FF191A" w:rsidRPr="00FF191A">
        <w:t xml:space="preserve"> </w:t>
      </w:r>
      <w:r w:rsidRPr="00FF191A">
        <w:t>фондов</w:t>
      </w:r>
      <w:bookmarkEnd w:id="43"/>
    </w:p>
    <w:p w14:paraId="65A95491" w14:textId="77777777" w:rsidR="00FD57DC" w:rsidRPr="00FF191A" w:rsidRDefault="00FD57DC" w:rsidP="007E4B47">
      <w:pPr>
        <w:pStyle w:val="3"/>
      </w:pPr>
      <w:bookmarkStart w:id="44" w:name="_Toc187645338"/>
      <w:r w:rsidRPr="00FF191A">
        <w:t>АО</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сообщает</w:t>
      </w:r>
      <w:r w:rsidR="00FF191A" w:rsidRPr="00FF191A">
        <w:t xml:space="preserve"> </w:t>
      </w:r>
      <w:r w:rsidRPr="00FF191A">
        <w:t>о</w:t>
      </w:r>
      <w:r w:rsidR="00FF191A" w:rsidRPr="00FF191A">
        <w:t xml:space="preserve"> </w:t>
      </w:r>
      <w:r w:rsidRPr="00FF191A">
        <w:t>начале</w:t>
      </w:r>
      <w:r w:rsidR="00FF191A" w:rsidRPr="00FF191A">
        <w:t xml:space="preserve"> </w:t>
      </w:r>
      <w:r w:rsidRPr="00FF191A">
        <w:t>реорганизации</w:t>
      </w:r>
      <w:r w:rsidR="00FF191A" w:rsidRPr="00FF191A">
        <w:t xml:space="preserve"> </w:t>
      </w:r>
      <w:r w:rsidRPr="00FF191A">
        <w:t>в</w:t>
      </w:r>
      <w:r w:rsidR="00FF191A" w:rsidRPr="00FF191A">
        <w:t xml:space="preserve"> </w:t>
      </w:r>
      <w:r w:rsidRPr="00FF191A">
        <w:t>форме</w:t>
      </w:r>
      <w:r w:rsidR="00FF191A" w:rsidRPr="00FF191A">
        <w:t xml:space="preserve"> </w:t>
      </w:r>
      <w:r w:rsidRPr="00FF191A">
        <w:t>присоединения</w:t>
      </w:r>
      <w:r w:rsidR="00FF191A" w:rsidRPr="00FF191A">
        <w:t xml:space="preserve"> </w:t>
      </w:r>
      <w:r w:rsidRPr="00FF191A">
        <w:t>к</w:t>
      </w:r>
      <w:r w:rsidR="00FF191A" w:rsidRPr="00FF191A">
        <w:t xml:space="preserve"> </w:t>
      </w:r>
      <w:r w:rsidRPr="00FF191A">
        <w:t>нему</w:t>
      </w:r>
      <w:r w:rsidR="00FF191A" w:rsidRPr="00FF191A">
        <w:t xml:space="preserve"> </w:t>
      </w:r>
      <w:r w:rsidRPr="00FF191A">
        <w:t>АО</w:t>
      </w:r>
      <w:r w:rsidR="00FF191A" w:rsidRPr="00FF191A">
        <w:t xml:space="preserve"> </w:t>
      </w:r>
      <w:r w:rsidRPr="00FF191A">
        <w:t>МНПФ</w:t>
      </w:r>
      <w:r w:rsidR="00FF191A" w:rsidRPr="00FF191A">
        <w:t xml:space="preserve"> «</w:t>
      </w:r>
      <w:r w:rsidRPr="00FF191A">
        <w:t>БОЛЬШОЙ</w:t>
      </w:r>
      <w:r w:rsidR="00FF191A" w:rsidRPr="00FF191A">
        <w:t>»</w:t>
      </w:r>
      <w:r w:rsidRPr="00FF191A">
        <w:t>,</w:t>
      </w:r>
      <w:r w:rsidR="00FF191A" w:rsidRPr="00FF191A">
        <w:t xml:space="preserve"> </w:t>
      </w:r>
      <w:r w:rsidRPr="00FF191A">
        <w:t>АО</w:t>
      </w:r>
      <w:r w:rsidR="00FF191A" w:rsidRPr="00FF191A">
        <w:t xml:space="preserve"> «</w:t>
      </w:r>
      <w:r w:rsidRPr="00FF191A">
        <w:t>НПФ</w:t>
      </w:r>
      <w:r w:rsidR="00FF191A" w:rsidRPr="00FF191A">
        <w:t xml:space="preserve"> «</w:t>
      </w:r>
      <w:r w:rsidRPr="00FF191A">
        <w:t>Достойное</w:t>
      </w:r>
      <w:r w:rsidR="00FF191A" w:rsidRPr="00FF191A">
        <w:t xml:space="preserve"> </w:t>
      </w:r>
      <w:r w:rsidRPr="00FF191A">
        <w:t>БУДУЩЕЕ</w:t>
      </w:r>
      <w:r w:rsidR="00FF191A" w:rsidRPr="00FF191A">
        <w:t>»</w:t>
      </w:r>
      <w:r w:rsidRPr="00FF191A">
        <w:t>,</w:t>
      </w:r>
      <w:r w:rsidR="00FF191A" w:rsidRPr="00FF191A">
        <w:t xml:space="preserve"> </w:t>
      </w:r>
      <w:r w:rsidRPr="00FF191A">
        <w:t>АО</w:t>
      </w:r>
      <w:r w:rsidR="00FF191A" w:rsidRPr="00FF191A">
        <w:t xml:space="preserve"> «</w:t>
      </w:r>
      <w:r w:rsidRPr="00FF191A">
        <w:t>НПФ</w:t>
      </w:r>
      <w:r w:rsidR="00FF191A" w:rsidRPr="00FF191A">
        <w:t xml:space="preserve"> «</w:t>
      </w:r>
      <w:r w:rsidRPr="00FF191A">
        <w:t>ПЕРСПЕКТИВА</w:t>
      </w:r>
      <w:r w:rsidR="00FF191A" w:rsidRPr="00FF191A">
        <w:t>»</w:t>
      </w:r>
      <w:r w:rsidRPr="00FF191A">
        <w:t>,</w:t>
      </w:r>
      <w:r w:rsidR="00FF191A" w:rsidRPr="00FF191A">
        <w:t xml:space="preserve"> </w:t>
      </w:r>
      <w:r w:rsidRPr="00FF191A">
        <w:t>АО</w:t>
      </w:r>
      <w:r w:rsidR="00FF191A" w:rsidRPr="00FF191A">
        <w:t xml:space="preserve"> </w:t>
      </w:r>
      <w:r w:rsidRPr="00FF191A">
        <w:t>НПФ</w:t>
      </w:r>
      <w:r w:rsidR="00FF191A" w:rsidRPr="00FF191A">
        <w:t xml:space="preserve"> «</w:t>
      </w:r>
      <w:r w:rsidRPr="00FF191A">
        <w:t>ФЕДЕРАЦИЯ</w:t>
      </w:r>
      <w:r w:rsidR="00FF191A" w:rsidRPr="00FF191A">
        <w:t>»</w:t>
      </w:r>
      <w:r w:rsidRPr="00FF191A">
        <w:t>,</w:t>
      </w:r>
      <w:r w:rsidR="00FF191A" w:rsidRPr="00FF191A">
        <w:t xml:space="preserve"> </w:t>
      </w:r>
      <w:r w:rsidRPr="00FF191A">
        <w:t>АО</w:t>
      </w:r>
      <w:r w:rsidR="00FF191A" w:rsidRPr="00FF191A">
        <w:t xml:space="preserve"> «</w:t>
      </w:r>
      <w:r w:rsidRPr="00FF191A">
        <w:t>НПФ</w:t>
      </w:r>
      <w:r w:rsidR="00FF191A" w:rsidRPr="00FF191A">
        <w:t xml:space="preserve"> «</w:t>
      </w:r>
      <w:r w:rsidRPr="00FF191A">
        <w:t>Телеком-Союз</w:t>
      </w:r>
      <w:r w:rsidR="00FF191A" w:rsidRPr="00FF191A">
        <w:t>»</w:t>
      </w:r>
      <w:r w:rsidRPr="00FF191A">
        <w:t>,</w:t>
      </w:r>
      <w:r w:rsidR="00FF191A" w:rsidRPr="00FF191A">
        <w:t xml:space="preserve"> </w:t>
      </w:r>
      <w:r w:rsidRPr="00FF191A">
        <w:t>АО</w:t>
      </w:r>
      <w:r w:rsidR="00FF191A" w:rsidRPr="00FF191A">
        <w:t xml:space="preserve"> «</w:t>
      </w:r>
      <w:r w:rsidRPr="00FF191A">
        <w:t>НПФ</w:t>
      </w:r>
      <w:r w:rsidR="00FF191A" w:rsidRPr="00FF191A">
        <w:t xml:space="preserve"> «</w:t>
      </w:r>
      <w:r w:rsidRPr="00FF191A">
        <w:t>ОПФ</w:t>
      </w:r>
      <w:r w:rsidR="00FF191A" w:rsidRPr="00FF191A">
        <w:t xml:space="preserve">» </w:t>
      </w:r>
      <w:r w:rsidRPr="00FF191A">
        <w:t>(Оборонно-промышленный</w:t>
      </w:r>
      <w:r w:rsidR="00FF191A" w:rsidRPr="00FF191A">
        <w:t xml:space="preserve"> </w:t>
      </w:r>
      <w:r w:rsidRPr="00FF191A">
        <w:t>фонд</w:t>
      </w:r>
      <w:r w:rsidR="00FF191A" w:rsidRPr="00FF191A">
        <w:t xml:space="preserve"> </w:t>
      </w:r>
      <w:r w:rsidRPr="00FF191A">
        <w:t>им.</w:t>
      </w:r>
      <w:r w:rsidR="00FF191A" w:rsidRPr="00FF191A">
        <w:t xml:space="preserve"> </w:t>
      </w:r>
      <w:r w:rsidRPr="00FF191A">
        <w:t>В.</w:t>
      </w:r>
      <w:r w:rsidR="00FF191A" w:rsidRPr="00FF191A">
        <w:t xml:space="preserve"> </w:t>
      </w:r>
      <w:r w:rsidRPr="00FF191A">
        <w:t>В.</w:t>
      </w:r>
      <w:r w:rsidR="00FF191A" w:rsidRPr="00FF191A">
        <w:t xml:space="preserve"> </w:t>
      </w:r>
      <w:r w:rsidRPr="00FF191A">
        <w:t>Ливанова).</w:t>
      </w:r>
      <w:r w:rsidR="00FF191A" w:rsidRPr="00FF191A">
        <w:t xml:space="preserve"> </w:t>
      </w:r>
      <w:r w:rsidRPr="00FF191A">
        <w:t>Соответствующее</w:t>
      </w:r>
      <w:r w:rsidR="00FF191A" w:rsidRPr="00FF191A">
        <w:t xml:space="preserve"> </w:t>
      </w:r>
      <w:r w:rsidRPr="00FF191A">
        <w:t>решение</w:t>
      </w:r>
      <w:r w:rsidR="00FF191A" w:rsidRPr="00FF191A">
        <w:t xml:space="preserve"> </w:t>
      </w:r>
      <w:r w:rsidRPr="00FF191A">
        <w:t>было</w:t>
      </w:r>
      <w:r w:rsidR="00FF191A" w:rsidRPr="00FF191A">
        <w:t xml:space="preserve"> </w:t>
      </w:r>
      <w:r w:rsidRPr="00FF191A">
        <w:t>принято</w:t>
      </w:r>
      <w:r w:rsidR="00FF191A" w:rsidRPr="00FF191A">
        <w:t xml:space="preserve"> </w:t>
      </w:r>
      <w:r w:rsidRPr="00FF191A">
        <w:t>уполномоченными</w:t>
      </w:r>
      <w:r w:rsidR="00FF191A" w:rsidRPr="00FF191A">
        <w:t xml:space="preserve"> </w:t>
      </w:r>
      <w:r w:rsidRPr="00FF191A">
        <w:t>органами</w:t>
      </w:r>
      <w:r w:rsidR="00FF191A" w:rsidRPr="00FF191A">
        <w:t xml:space="preserve"> </w:t>
      </w:r>
      <w:r w:rsidRPr="00FF191A">
        <w:t>всех</w:t>
      </w:r>
      <w:r w:rsidR="00FF191A" w:rsidRPr="00FF191A">
        <w:t xml:space="preserve"> </w:t>
      </w:r>
      <w:r w:rsidRPr="00FF191A">
        <w:t>фондов</w:t>
      </w:r>
      <w:r w:rsidR="00FF191A" w:rsidRPr="00FF191A">
        <w:t xml:space="preserve"> </w:t>
      </w:r>
      <w:r w:rsidRPr="00FF191A">
        <w:t>13.12.2024</w:t>
      </w:r>
      <w:r w:rsidR="00FF191A" w:rsidRPr="00FF191A">
        <w:t xml:space="preserve"> </w:t>
      </w:r>
      <w:r w:rsidRPr="00FF191A">
        <w:t>г,</w:t>
      </w:r>
      <w:r w:rsidR="00FF191A" w:rsidRPr="00FF191A">
        <w:t xml:space="preserve"> </w:t>
      </w:r>
      <w:r w:rsidRPr="00FF191A">
        <w:t>уведомление</w:t>
      </w:r>
      <w:r w:rsidR="00FF191A" w:rsidRPr="00FF191A">
        <w:t xml:space="preserve"> </w:t>
      </w:r>
      <w:r w:rsidRPr="00FF191A">
        <w:t>о</w:t>
      </w:r>
      <w:r w:rsidR="00FF191A" w:rsidRPr="00FF191A">
        <w:t xml:space="preserve"> </w:t>
      </w:r>
      <w:r w:rsidRPr="00FF191A">
        <w:t>принятом</w:t>
      </w:r>
      <w:r w:rsidR="00FF191A" w:rsidRPr="00FF191A">
        <w:t xml:space="preserve"> </w:t>
      </w:r>
      <w:r w:rsidRPr="00FF191A">
        <w:t>решении</w:t>
      </w:r>
      <w:r w:rsidR="00FF191A" w:rsidRPr="00FF191A">
        <w:t xml:space="preserve"> </w:t>
      </w:r>
      <w:r w:rsidRPr="00FF191A">
        <w:t>направлено</w:t>
      </w:r>
      <w:r w:rsidR="00FF191A" w:rsidRPr="00FF191A">
        <w:t xml:space="preserve"> </w:t>
      </w:r>
      <w:r w:rsidRPr="00FF191A">
        <w:t>в</w:t>
      </w:r>
      <w:r w:rsidR="00FF191A" w:rsidRPr="00FF191A">
        <w:t xml:space="preserve"> </w:t>
      </w:r>
      <w:r w:rsidRPr="00FF191A">
        <w:t>Банк</w:t>
      </w:r>
      <w:r w:rsidR="00FF191A" w:rsidRPr="00FF191A">
        <w:t xml:space="preserve"> </w:t>
      </w:r>
      <w:r w:rsidRPr="00FF191A">
        <w:t>России.</w:t>
      </w:r>
      <w:r w:rsidR="00FF191A" w:rsidRPr="00FF191A">
        <w:t xml:space="preserve"> </w:t>
      </w:r>
      <w:r w:rsidRPr="00FF191A">
        <w:t>Плановый</w:t>
      </w:r>
      <w:r w:rsidR="00FF191A" w:rsidRPr="00FF191A">
        <w:t xml:space="preserve"> </w:t>
      </w:r>
      <w:r w:rsidRPr="00FF191A">
        <w:t>срок</w:t>
      </w:r>
      <w:r w:rsidR="00FF191A" w:rsidRPr="00FF191A">
        <w:t xml:space="preserve"> </w:t>
      </w:r>
      <w:r w:rsidRPr="00FF191A">
        <w:t>завершения</w:t>
      </w:r>
      <w:r w:rsidR="00FF191A" w:rsidRPr="00FF191A">
        <w:t xml:space="preserve"> </w:t>
      </w:r>
      <w:r w:rsidRPr="00FF191A">
        <w:t>реорганизации</w:t>
      </w:r>
      <w:r w:rsidR="00FF191A" w:rsidRPr="00FF191A">
        <w:t xml:space="preserve"> - </w:t>
      </w:r>
      <w:r w:rsidRPr="00FF191A">
        <w:t>первое</w:t>
      </w:r>
      <w:r w:rsidR="00FF191A" w:rsidRPr="00FF191A">
        <w:t xml:space="preserve"> </w:t>
      </w:r>
      <w:r w:rsidRPr="00FF191A">
        <w:t>полугодие</w:t>
      </w:r>
      <w:r w:rsidR="00FF191A" w:rsidRPr="00FF191A">
        <w:t xml:space="preserve"> </w:t>
      </w:r>
      <w:r w:rsidRPr="00FF191A">
        <w:t>2025</w:t>
      </w:r>
      <w:r w:rsidR="00FF191A" w:rsidRPr="00FF191A">
        <w:t xml:space="preserve"> </w:t>
      </w:r>
      <w:r w:rsidRPr="00FF191A">
        <w:t>года.</w:t>
      </w:r>
      <w:bookmarkEnd w:id="44"/>
    </w:p>
    <w:p w14:paraId="2C1E37E9" w14:textId="77777777" w:rsidR="00FD57DC" w:rsidRPr="00FF191A" w:rsidRDefault="00FD57DC" w:rsidP="00FD57DC">
      <w:r w:rsidRPr="00FF191A">
        <w:t>По</w:t>
      </w:r>
      <w:r w:rsidR="00FF191A" w:rsidRPr="00FF191A">
        <w:t xml:space="preserve"> </w:t>
      </w:r>
      <w:r w:rsidRPr="00FF191A">
        <w:t>итогам</w:t>
      </w:r>
      <w:r w:rsidR="00FF191A" w:rsidRPr="00FF191A">
        <w:t xml:space="preserve"> </w:t>
      </w:r>
      <w:r w:rsidRPr="00FF191A">
        <w:t>реорганизации</w:t>
      </w:r>
      <w:r w:rsidR="00FF191A" w:rsidRPr="00FF191A">
        <w:t xml:space="preserve"> </w:t>
      </w:r>
      <w:r w:rsidRPr="00FF191A">
        <w:t>АО</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станет</w:t>
      </w:r>
      <w:r w:rsidR="00FF191A" w:rsidRPr="00FF191A">
        <w:t xml:space="preserve"> </w:t>
      </w:r>
      <w:r w:rsidRPr="00FF191A">
        <w:t>одним</w:t>
      </w:r>
      <w:r w:rsidR="00FF191A" w:rsidRPr="00FF191A">
        <w:t xml:space="preserve"> </w:t>
      </w:r>
      <w:r w:rsidRPr="00FF191A">
        <w:t>из</w:t>
      </w:r>
      <w:r w:rsidR="00FF191A" w:rsidRPr="00FF191A">
        <w:t xml:space="preserve"> </w:t>
      </w:r>
      <w:r w:rsidRPr="00FF191A">
        <w:t>крупнейших</w:t>
      </w:r>
      <w:r w:rsidR="00FF191A" w:rsidRPr="00FF191A">
        <w:t xml:space="preserve"> </w:t>
      </w:r>
      <w:r w:rsidRPr="00FF191A">
        <w:t>НПФ</w:t>
      </w:r>
      <w:r w:rsidR="00FF191A" w:rsidRPr="00FF191A">
        <w:t xml:space="preserve"> </w:t>
      </w:r>
      <w:r w:rsidRPr="00FF191A">
        <w:t>в</w:t>
      </w:r>
      <w:r w:rsidR="00FF191A" w:rsidRPr="00FF191A">
        <w:t xml:space="preserve"> </w:t>
      </w:r>
      <w:r w:rsidRPr="00FF191A">
        <w:t>нашей</w:t>
      </w:r>
      <w:r w:rsidR="00FF191A" w:rsidRPr="00FF191A">
        <w:t xml:space="preserve"> </w:t>
      </w:r>
      <w:r w:rsidRPr="00FF191A">
        <w:t>стране:</w:t>
      </w:r>
      <w:r w:rsidR="00FF191A" w:rsidRPr="00FF191A">
        <w:t xml:space="preserve"> </w:t>
      </w:r>
      <w:r w:rsidRPr="00FF191A">
        <w:t>количество</w:t>
      </w:r>
      <w:r w:rsidR="00FF191A" w:rsidRPr="00FF191A">
        <w:t xml:space="preserve"> </w:t>
      </w:r>
      <w:r w:rsidRPr="00FF191A">
        <w:t>клиентов</w:t>
      </w:r>
      <w:r w:rsidR="00FF191A" w:rsidRPr="00FF191A">
        <w:t xml:space="preserve"> </w:t>
      </w:r>
      <w:r w:rsidRPr="00FF191A">
        <w:t>достигнет</w:t>
      </w:r>
      <w:r w:rsidR="00FF191A" w:rsidRPr="00FF191A">
        <w:t xml:space="preserve"> </w:t>
      </w:r>
      <w:r w:rsidRPr="00FF191A">
        <w:t>8,9</w:t>
      </w:r>
      <w:r w:rsidR="00FF191A" w:rsidRPr="00FF191A">
        <w:t xml:space="preserve"> </w:t>
      </w:r>
      <w:r w:rsidRPr="00FF191A">
        <w:t>млн</w:t>
      </w:r>
      <w:r w:rsidR="00FF191A" w:rsidRPr="00FF191A">
        <w:t xml:space="preserve"> </w:t>
      </w:r>
      <w:r w:rsidRPr="00FF191A">
        <w:t>человек,</w:t>
      </w:r>
      <w:r w:rsidR="00FF191A" w:rsidRPr="00FF191A">
        <w:t xml:space="preserve"> </w:t>
      </w:r>
      <w:r w:rsidRPr="00FF191A">
        <w:t>а</w:t>
      </w:r>
      <w:r w:rsidR="00FF191A" w:rsidRPr="00FF191A">
        <w:t xml:space="preserve"> </w:t>
      </w:r>
      <w:r w:rsidRPr="00FF191A">
        <w:t>объем</w:t>
      </w:r>
      <w:r w:rsidR="00FF191A" w:rsidRPr="00FF191A">
        <w:t xml:space="preserve"> </w:t>
      </w:r>
      <w:r w:rsidRPr="00FF191A">
        <w:t>средств</w:t>
      </w:r>
      <w:r w:rsidR="00FF191A" w:rsidRPr="00FF191A">
        <w:t xml:space="preserve"> </w:t>
      </w:r>
      <w:r w:rsidRPr="00FF191A">
        <w:t>под</w:t>
      </w:r>
      <w:r w:rsidR="00FF191A" w:rsidRPr="00FF191A">
        <w:t xml:space="preserve"> </w:t>
      </w:r>
      <w:r w:rsidRPr="00FF191A">
        <w:t>управлением</w:t>
      </w:r>
      <w:r w:rsidR="00FF191A" w:rsidRPr="00FF191A">
        <w:t xml:space="preserve"> </w:t>
      </w:r>
      <w:r w:rsidRPr="00FF191A">
        <w:t>превысит</w:t>
      </w:r>
      <w:r w:rsidR="00FF191A" w:rsidRPr="00FF191A">
        <w:t xml:space="preserve"> </w:t>
      </w:r>
      <w:r w:rsidRPr="00FF191A">
        <w:t>725</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Фонд</w:t>
      </w:r>
      <w:r w:rsidR="00FF191A" w:rsidRPr="00FF191A">
        <w:t xml:space="preserve"> </w:t>
      </w:r>
      <w:r w:rsidRPr="00FF191A">
        <w:t>займет</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пенсионных</w:t>
      </w:r>
      <w:r w:rsidR="00FF191A" w:rsidRPr="00FF191A">
        <w:t xml:space="preserve"> </w:t>
      </w:r>
      <w:r w:rsidRPr="00FF191A">
        <w:t>услуг</w:t>
      </w:r>
      <w:r w:rsidR="00FF191A" w:rsidRPr="00FF191A">
        <w:t xml:space="preserve"> </w:t>
      </w:r>
      <w:r w:rsidRPr="00FF191A">
        <w:t>третье</w:t>
      </w:r>
      <w:r w:rsidR="00FF191A" w:rsidRPr="00FF191A">
        <w:t xml:space="preserve"> </w:t>
      </w:r>
      <w:r w:rsidRPr="00FF191A">
        <w:t>место</w:t>
      </w:r>
      <w:r w:rsidR="00FF191A" w:rsidRPr="00FF191A">
        <w:t xml:space="preserve"> </w:t>
      </w:r>
      <w:r w:rsidRPr="00FF191A">
        <w:t>по</w:t>
      </w:r>
      <w:r w:rsidR="00FF191A" w:rsidRPr="00FF191A">
        <w:t xml:space="preserve"> </w:t>
      </w:r>
      <w:r w:rsidRPr="00FF191A">
        <w:t>числу</w:t>
      </w:r>
      <w:r w:rsidR="00FF191A" w:rsidRPr="00FF191A">
        <w:t xml:space="preserve"> </w:t>
      </w:r>
      <w:r w:rsidRPr="00FF191A">
        <w:t>клиентов</w:t>
      </w:r>
      <w:r w:rsidR="00FF191A" w:rsidRPr="00FF191A">
        <w:t xml:space="preserve"> </w:t>
      </w:r>
      <w:r w:rsidRPr="00FF191A">
        <w:t>и</w:t>
      </w:r>
      <w:r w:rsidR="00FF191A" w:rsidRPr="00FF191A">
        <w:t xml:space="preserve"> </w:t>
      </w:r>
      <w:r w:rsidRPr="00FF191A">
        <w:t>четвертое</w:t>
      </w:r>
      <w:r w:rsidR="00FF191A" w:rsidRPr="00FF191A">
        <w:t xml:space="preserve"> </w:t>
      </w:r>
      <w:r w:rsidRPr="00FF191A">
        <w:t>место</w:t>
      </w:r>
      <w:r w:rsidR="00FF191A" w:rsidRPr="00FF191A">
        <w:t xml:space="preserve"> </w:t>
      </w:r>
      <w:r w:rsidRPr="00FF191A">
        <w:t>по</w:t>
      </w:r>
      <w:r w:rsidR="00FF191A" w:rsidRPr="00FF191A">
        <w:t xml:space="preserve"> </w:t>
      </w:r>
      <w:r w:rsidRPr="00FF191A">
        <w:t>объему</w:t>
      </w:r>
      <w:r w:rsidR="00FF191A" w:rsidRPr="00FF191A">
        <w:t xml:space="preserve"> </w:t>
      </w:r>
      <w:r w:rsidRPr="00FF191A">
        <w:t>активов</w:t>
      </w:r>
      <w:r w:rsidR="00FF191A" w:rsidRPr="00FF191A">
        <w:t xml:space="preserve"> </w:t>
      </w:r>
      <w:r w:rsidRPr="00FF191A">
        <w:t>под</w:t>
      </w:r>
      <w:r w:rsidR="00FF191A" w:rsidRPr="00FF191A">
        <w:t xml:space="preserve"> </w:t>
      </w:r>
      <w:r w:rsidRPr="00FF191A">
        <w:t>управлением.</w:t>
      </w:r>
      <w:r w:rsidR="00FF191A" w:rsidRPr="00FF191A">
        <w:t xml:space="preserve"> </w:t>
      </w:r>
      <w:r w:rsidRPr="00FF191A">
        <w:t>Консолидация</w:t>
      </w:r>
      <w:r w:rsidR="00FF191A" w:rsidRPr="00FF191A">
        <w:t xml:space="preserve"> </w:t>
      </w:r>
      <w:r w:rsidRPr="00FF191A">
        <w:t>пенсионных</w:t>
      </w:r>
      <w:r w:rsidR="00FF191A" w:rsidRPr="00FF191A">
        <w:t xml:space="preserve"> </w:t>
      </w:r>
      <w:r w:rsidRPr="00FF191A">
        <w:t>активов</w:t>
      </w:r>
      <w:r w:rsidR="00FF191A" w:rsidRPr="00FF191A">
        <w:t xml:space="preserve"> </w:t>
      </w:r>
      <w:r w:rsidRPr="00FF191A">
        <w:t>расширит</w:t>
      </w:r>
      <w:r w:rsidR="00FF191A" w:rsidRPr="00FF191A">
        <w:t xml:space="preserve"> </w:t>
      </w:r>
      <w:r w:rsidRPr="00FF191A">
        <w:t>инвестиционные</w:t>
      </w:r>
      <w:r w:rsidR="00FF191A" w:rsidRPr="00FF191A">
        <w:t xml:space="preserve"> </w:t>
      </w:r>
      <w:r w:rsidRPr="00FF191A">
        <w:t>возможности</w:t>
      </w:r>
      <w:r w:rsidR="00FF191A" w:rsidRPr="00FF191A">
        <w:t xml:space="preserve"> </w:t>
      </w:r>
      <w:r w:rsidRPr="00FF191A">
        <w:t>фонда</w:t>
      </w:r>
      <w:r w:rsidR="00FF191A" w:rsidRPr="00FF191A">
        <w:t xml:space="preserve"> </w:t>
      </w:r>
      <w:r w:rsidRPr="00FF191A">
        <w:t>и</w:t>
      </w:r>
      <w:r w:rsidR="00FF191A" w:rsidRPr="00FF191A">
        <w:t xml:space="preserve"> </w:t>
      </w:r>
      <w:r w:rsidRPr="00FF191A">
        <w:lastRenderedPageBreak/>
        <w:t>позволит</w:t>
      </w:r>
      <w:r w:rsidR="00FF191A" w:rsidRPr="00FF191A">
        <w:t xml:space="preserve"> </w:t>
      </w:r>
      <w:r w:rsidRPr="00FF191A">
        <w:t>участвовать</w:t>
      </w:r>
      <w:r w:rsidR="00FF191A" w:rsidRPr="00FF191A">
        <w:t xml:space="preserve"> </w:t>
      </w:r>
      <w:r w:rsidRPr="00FF191A">
        <w:t>в</w:t>
      </w:r>
      <w:r w:rsidR="00FF191A" w:rsidRPr="00FF191A">
        <w:t xml:space="preserve"> </w:t>
      </w:r>
      <w:r w:rsidRPr="00FF191A">
        <w:t>крупных</w:t>
      </w:r>
      <w:r w:rsidR="00FF191A" w:rsidRPr="00FF191A">
        <w:t xml:space="preserve"> </w:t>
      </w:r>
      <w:r w:rsidRPr="00FF191A">
        <w:t>инфраструктурных</w:t>
      </w:r>
      <w:r w:rsidR="00FF191A" w:rsidRPr="00FF191A">
        <w:t xml:space="preserve"> </w:t>
      </w:r>
      <w:r w:rsidRPr="00FF191A">
        <w:t>проектах,</w:t>
      </w:r>
      <w:r w:rsidR="00FF191A" w:rsidRPr="00FF191A">
        <w:t xml:space="preserve"> </w:t>
      </w:r>
      <w:r w:rsidRPr="00FF191A">
        <w:t>а</w:t>
      </w:r>
      <w:r w:rsidR="00FF191A" w:rsidRPr="00FF191A">
        <w:t xml:space="preserve"> </w:t>
      </w:r>
      <w:r w:rsidRPr="00FF191A">
        <w:t>цифровые</w:t>
      </w:r>
      <w:r w:rsidR="00FF191A" w:rsidRPr="00FF191A">
        <w:t xml:space="preserve"> </w:t>
      </w:r>
      <w:r w:rsidRPr="00FF191A">
        <w:t>сервисы</w:t>
      </w:r>
      <w:r w:rsidR="00FF191A" w:rsidRPr="00FF191A">
        <w:t xml:space="preserve"> </w:t>
      </w:r>
      <w:r w:rsidRPr="00FF191A">
        <w:t>получат</w:t>
      </w:r>
      <w:r w:rsidR="00FF191A" w:rsidRPr="00FF191A">
        <w:t xml:space="preserve"> </w:t>
      </w:r>
      <w:r w:rsidRPr="00FF191A">
        <w:t>дальнейшее</w:t>
      </w:r>
      <w:r w:rsidR="00FF191A" w:rsidRPr="00FF191A">
        <w:t xml:space="preserve"> </w:t>
      </w:r>
      <w:r w:rsidRPr="00FF191A">
        <w:t>развитие</w:t>
      </w:r>
      <w:r w:rsidR="00FF191A" w:rsidRPr="00FF191A">
        <w:t xml:space="preserve"> </w:t>
      </w:r>
      <w:r w:rsidRPr="00FF191A">
        <w:t>для</w:t>
      </w:r>
      <w:r w:rsidR="00FF191A" w:rsidRPr="00FF191A">
        <w:t xml:space="preserve"> </w:t>
      </w:r>
      <w:r w:rsidRPr="00FF191A">
        <w:t>совершенствования</w:t>
      </w:r>
      <w:r w:rsidR="00FF191A" w:rsidRPr="00FF191A">
        <w:t xml:space="preserve"> </w:t>
      </w:r>
      <w:r w:rsidRPr="00FF191A">
        <w:t>и</w:t>
      </w:r>
      <w:r w:rsidR="00FF191A" w:rsidRPr="00FF191A">
        <w:t xml:space="preserve"> </w:t>
      </w:r>
      <w:r w:rsidRPr="00FF191A">
        <w:t>повышения</w:t>
      </w:r>
      <w:r w:rsidR="00FF191A" w:rsidRPr="00FF191A">
        <w:t xml:space="preserve"> </w:t>
      </w:r>
      <w:r w:rsidRPr="00FF191A">
        <w:t>доступности</w:t>
      </w:r>
      <w:r w:rsidR="00FF191A" w:rsidRPr="00FF191A">
        <w:t xml:space="preserve"> </w:t>
      </w:r>
      <w:r w:rsidRPr="00FF191A">
        <w:t>предоставляемых</w:t>
      </w:r>
      <w:r w:rsidR="00FF191A" w:rsidRPr="00FF191A">
        <w:t xml:space="preserve"> </w:t>
      </w:r>
      <w:r w:rsidRPr="00FF191A">
        <w:t>клиентам</w:t>
      </w:r>
      <w:r w:rsidR="00FF191A" w:rsidRPr="00FF191A">
        <w:t xml:space="preserve"> </w:t>
      </w:r>
      <w:r w:rsidRPr="00FF191A">
        <w:t>услуг.</w:t>
      </w:r>
    </w:p>
    <w:p w14:paraId="1E53BB71" w14:textId="77777777" w:rsidR="00FD57DC" w:rsidRPr="00FF191A" w:rsidRDefault="00FD57DC" w:rsidP="00FD57DC">
      <w:r w:rsidRPr="00FF191A">
        <w:t>Клиенты</w:t>
      </w:r>
      <w:r w:rsidR="00FF191A" w:rsidRPr="00FF191A">
        <w:t xml:space="preserve"> </w:t>
      </w:r>
      <w:r w:rsidRPr="00FF191A">
        <w:t>фондов,</w:t>
      </w:r>
      <w:r w:rsidR="00FF191A" w:rsidRPr="00FF191A">
        <w:t xml:space="preserve"> </w:t>
      </w:r>
      <w:r w:rsidRPr="00FF191A">
        <w:t>участвующих</w:t>
      </w:r>
      <w:r w:rsidR="00FF191A" w:rsidRPr="00FF191A">
        <w:t xml:space="preserve"> </w:t>
      </w:r>
      <w:r w:rsidRPr="00FF191A">
        <w:t>в</w:t>
      </w:r>
      <w:r w:rsidR="00FF191A" w:rsidRPr="00FF191A">
        <w:t xml:space="preserve"> </w:t>
      </w:r>
      <w:r w:rsidRPr="00FF191A">
        <w:t>реорганизации,</w:t>
      </w:r>
      <w:r w:rsidR="00FF191A" w:rsidRPr="00FF191A">
        <w:t xml:space="preserve"> </w:t>
      </w:r>
      <w:r w:rsidRPr="00FF191A">
        <w:t>будут</w:t>
      </w:r>
      <w:r w:rsidR="00FF191A" w:rsidRPr="00FF191A">
        <w:t xml:space="preserve"> </w:t>
      </w:r>
      <w:r w:rsidRPr="00FF191A">
        <w:t>проинформированы</w:t>
      </w:r>
      <w:r w:rsidR="00FF191A" w:rsidRPr="00FF191A">
        <w:t xml:space="preserve"> </w:t>
      </w:r>
      <w:r w:rsidRPr="00FF191A">
        <w:t>о</w:t>
      </w:r>
      <w:r w:rsidR="00FF191A" w:rsidRPr="00FF191A">
        <w:t xml:space="preserve"> </w:t>
      </w:r>
      <w:r w:rsidRPr="00FF191A">
        <w:t>предстоящих</w:t>
      </w:r>
      <w:r w:rsidR="00FF191A" w:rsidRPr="00FF191A">
        <w:t xml:space="preserve"> </w:t>
      </w:r>
      <w:r w:rsidRPr="00FF191A">
        <w:t>изменениях</w:t>
      </w:r>
      <w:r w:rsidR="00FF191A" w:rsidRPr="00FF191A">
        <w:t xml:space="preserve"> </w:t>
      </w:r>
      <w:r w:rsidRPr="00FF191A">
        <w:t>с</w:t>
      </w:r>
      <w:r w:rsidR="00FF191A" w:rsidRPr="00FF191A">
        <w:t xml:space="preserve"> </w:t>
      </w:r>
      <w:r w:rsidRPr="00FF191A">
        <w:t>помощью</w:t>
      </w:r>
      <w:r w:rsidR="00FF191A" w:rsidRPr="00FF191A">
        <w:t xml:space="preserve"> </w:t>
      </w:r>
      <w:r w:rsidRPr="00FF191A">
        <w:t>адресной</w:t>
      </w:r>
      <w:r w:rsidR="00FF191A" w:rsidRPr="00FF191A">
        <w:t xml:space="preserve"> </w:t>
      </w:r>
      <w:r w:rsidRPr="00FF191A">
        <w:t>почтовой</w:t>
      </w:r>
      <w:r w:rsidR="00FF191A" w:rsidRPr="00FF191A">
        <w:t xml:space="preserve"> </w:t>
      </w:r>
      <w:r w:rsidRPr="00FF191A">
        <w:t>рассылки,</w:t>
      </w:r>
      <w:r w:rsidR="00FF191A" w:rsidRPr="00FF191A">
        <w:t xml:space="preserve"> </w:t>
      </w:r>
      <w:r w:rsidRPr="00FF191A">
        <w:t>информационных</w:t>
      </w:r>
      <w:r w:rsidR="00FF191A" w:rsidRPr="00FF191A">
        <w:t xml:space="preserve"> </w:t>
      </w:r>
      <w:r w:rsidRPr="00FF191A">
        <w:t>сообщений</w:t>
      </w:r>
      <w:r w:rsidR="00FF191A" w:rsidRPr="00FF191A">
        <w:t xml:space="preserve"> </w:t>
      </w:r>
      <w:r w:rsidRPr="00FF191A">
        <w:t>в</w:t>
      </w:r>
      <w:r w:rsidR="00FF191A" w:rsidRPr="00FF191A">
        <w:t xml:space="preserve"> </w:t>
      </w:r>
      <w:r w:rsidRPr="00FF191A">
        <w:t>региональных</w:t>
      </w:r>
      <w:r w:rsidR="00FF191A" w:rsidRPr="00FF191A">
        <w:t xml:space="preserve"> </w:t>
      </w:r>
      <w:r w:rsidRPr="00FF191A">
        <w:t>и</w:t>
      </w:r>
      <w:r w:rsidR="00FF191A" w:rsidRPr="00FF191A">
        <w:t xml:space="preserve"> </w:t>
      </w:r>
      <w:r w:rsidRPr="00FF191A">
        <w:t>федеральных</w:t>
      </w:r>
      <w:r w:rsidR="00FF191A" w:rsidRPr="00FF191A">
        <w:t xml:space="preserve"> </w:t>
      </w:r>
      <w:r w:rsidRPr="00FF191A">
        <w:t>СМИ,</w:t>
      </w:r>
      <w:r w:rsidR="00FF191A" w:rsidRPr="00FF191A">
        <w:t xml:space="preserve"> </w:t>
      </w:r>
      <w:r w:rsidRPr="00FF191A">
        <w:t>на</w:t>
      </w:r>
      <w:r w:rsidR="00FF191A" w:rsidRPr="00FF191A">
        <w:t xml:space="preserve"> </w:t>
      </w:r>
      <w:r w:rsidRPr="00FF191A">
        <w:t>сайте</w:t>
      </w:r>
      <w:r w:rsidR="00FF191A" w:rsidRPr="00FF191A">
        <w:t xml:space="preserve"> </w:t>
      </w:r>
      <w:r w:rsidRPr="00FF191A">
        <w:t>и</w:t>
      </w:r>
      <w:r w:rsidR="00FF191A" w:rsidRPr="00FF191A">
        <w:t xml:space="preserve"> </w:t>
      </w:r>
      <w:r w:rsidRPr="00FF191A">
        <w:t>в</w:t>
      </w:r>
      <w:r w:rsidR="00FF191A" w:rsidRPr="00FF191A">
        <w:t xml:space="preserve"> </w:t>
      </w:r>
      <w:r w:rsidRPr="00FF191A">
        <w:t>личном</w:t>
      </w:r>
      <w:r w:rsidR="00FF191A" w:rsidRPr="00FF191A">
        <w:t xml:space="preserve"> </w:t>
      </w:r>
      <w:r w:rsidRPr="00FF191A">
        <w:t>кабинете.</w:t>
      </w:r>
      <w:r w:rsidR="00FF191A" w:rsidRPr="00FF191A">
        <w:t xml:space="preserve"> </w:t>
      </w:r>
      <w:r w:rsidRPr="00FF191A">
        <w:t>Для</w:t>
      </w:r>
      <w:r w:rsidR="00FF191A" w:rsidRPr="00FF191A">
        <w:t xml:space="preserve"> </w:t>
      </w:r>
      <w:r w:rsidRPr="00FF191A">
        <w:t>удобства</w:t>
      </w:r>
      <w:r w:rsidR="00FF191A" w:rsidRPr="00FF191A">
        <w:t xml:space="preserve"> </w:t>
      </w:r>
      <w:r w:rsidRPr="00FF191A">
        <w:t>клиентов</w:t>
      </w:r>
      <w:r w:rsidR="00FF191A" w:rsidRPr="00FF191A">
        <w:t xml:space="preserve"> </w:t>
      </w:r>
      <w:r w:rsidRPr="00FF191A">
        <w:t>создана</w:t>
      </w:r>
      <w:r w:rsidR="00FF191A" w:rsidRPr="00FF191A">
        <w:t xml:space="preserve"> </w:t>
      </w:r>
      <w:r w:rsidRPr="00FF191A">
        <w:t>специальная</w:t>
      </w:r>
      <w:r w:rsidR="00FF191A" w:rsidRPr="00FF191A">
        <w:t xml:space="preserve"> </w:t>
      </w:r>
      <w:r w:rsidRPr="00FF191A">
        <w:t>круглосуточная</w:t>
      </w:r>
      <w:r w:rsidR="00FF191A" w:rsidRPr="00FF191A">
        <w:t xml:space="preserve"> «</w:t>
      </w:r>
      <w:r w:rsidRPr="00FF191A">
        <w:t>горячая</w:t>
      </w:r>
      <w:r w:rsidR="00FF191A" w:rsidRPr="00FF191A">
        <w:t xml:space="preserve"> </w:t>
      </w:r>
      <w:r w:rsidRPr="00FF191A">
        <w:t>линия</w:t>
      </w:r>
      <w:r w:rsidR="00FF191A" w:rsidRPr="00FF191A">
        <w:t xml:space="preserve">» </w:t>
      </w:r>
      <w:r w:rsidRPr="00FF191A">
        <w:t>по</w:t>
      </w:r>
      <w:r w:rsidR="00FF191A" w:rsidRPr="00FF191A">
        <w:t xml:space="preserve"> </w:t>
      </w:r>
      <w:r w:rsidRPr="00FF191A">
        <w:t>телефону</w:t>
      </w:r>
      <w:r w:rsidR="00FF191A" w:rsidRPr="00FF191A">
        <w:t xml:space="preserve"> </w:t>
      </w:r>
      <w:r w:rsidRPr="00FF191A">
        <w:t>8</w:t>
      </w:r>
      <w:r w:rsidR="00FF191A" w:rsidRPr="00FF191A">
        <w:t xml:space="preserve"> </w:t>
      </w:r>
      <w:r w:rsidRPr="00FF191A">
        <w:t>800</w:t>
      </w:r>
      <w:r w:rsidR="00FF191A" w:rsidRPr="00FF191A">
        <w:t xml:space="preserve"> </w:t>
      </w:r>
      <w:r w:rsidRPr="00FF191A">
        <w:t>555</w:t>
      </w:r>
      <w:r w:rsidR="00FF191A" w:rsidRPr="00FF191A">
        <w:t xml:space="preserve"> </w:t>
      </w:r>
      <w:r w:rsidRPr="00FF191A">
        <w:t>50</w:t>
      </w:r>
      <w:r w:rsidR="00FF191A" w:rsidRPr="00FF191A">
        <w:t xml:space="preserve"> </w:t>
      </w:r>
      <w:r w:rsidRPr="00FF191A">
        <w:t>25</w:t>
      </w:r>
      <w:r w:rsidR="00FF191A" w:rsidRPr="00FF191A">
        <w:t xml:space="preserve"> </w:t>
      </w:r>
      <w:r w:rsidRPr="00FF191A">
        <w:t>(звонок</w:t>
      </w:r>
      <w:r w:rsidR="00FF191A" w:rsidRPr="00FF191A">
        <w:t xml:space="preserve"> </w:t>
      </w:r>
      <w:r w:rsidRPr="00FF191A">
        <w:t>по</w:t>
      </w:r>
      <w:r w:rsidR="00FF191A" w:rsidRPr="00FF191A">
        <w:t xml:space="preserve"> </w:t>
      </w:r>
      <w:r w:rsidRPr="00FF191A">
        <w:t>России</w:t>
      </w:r>
      <w:r w:rsidR="00FF191A" w:rsidRPr="00FF191A">
        <w:t xml:space="preserve"> </w:t>
      </w:r>
      <w:r w:rsidRPr="00FF191A">
        <w:t>бесплатный).</w:t>
      </w:r>
    </w:p>
    <w:p w14:paraId="0D4A90B5" w14:textId="77777777" w:rsidR="00FD57DC" w:rsidRPr="00FF191A" w:rsidRDefault="00FD57DC" w:rsidP="00FD57DC">
      <w:r w:rsidRPr="00FF191A">
        <w:t>После</w:t>
      </w:r>
      <w:r w:rsidR="00FF191A" w:rsidRPr="00FF191A">
        <w:t xml:space="preserve"> </w:t>
      </w:r>
      <w:r w:rsidRPr="00FF191A">
        <w:t>окончания</w:t>
      </w:r>
      <w:r w:rsidR="00FF191A" w:rsidRPr="00FF191A">
        <w:t xml:space="preserve"> </w:t>
      </w:r>
      <w:r w:rsidRPr="00FF191A">
        <w:t>процедуры</w:t>
      </w:r>
      <w:r w:rsidR="00FF191A" w:rsidRPr="00FF191A">
        <w:t xml:space="preserve"> </w:t>
      </w:r>
      <w:r w:rsidRPr="00FF191A">
        <w:t>реорганизации</w:t>
      </w:r>
      <w:r w:rsidR="00FF191A" w:rsidRPr="00FF191A">
        <w:t xml:space="preserve"> </w:t>
      </w:r>
      <w:r w:rsidRPr="00FF191A">
        <w:t>НПФ</w:t>
      </w:r>
      <w:r w:rsidR="00FF191A" w:rsidRPr="00FF191A">
        <w:t xml:space="preserve"> «</w:t>
      </w:r>
      <w:r w:rsidRPr="00FF191A">
        <w:t>БУДУЩЕЕ</w:t>
      </w:r>
      <w:r w:rsidR="00FF191A" w:rsidRPr="00FF191A">
        <w:t xml:space="preserve">» </w:t>
      </w:r>
      <w:r w:rsidRPr="00FF191A">
        <w:t>в</w:t>
      </w:r>
      <w:r w:rsidR="00FF191A" w:rsidRPr="00FF191A">
        <w:t xml:space="preserve"> </w:t>
      </w:r>
      <w:r w:rsidRPr="00FF191A">
        <w:t>порядке</w:t>
      </w:r>
      <w:r w:rsidR="00FF191A" w:rsidRPr="00FF191A">
        <w:t xml:space="preserve"> </w:t>
      </w:r>
      <w:r w:rsidRPr="00FF191A">
        <w:t>правопреемства</w:t>
      </w:r>
      <w:r w:rsidR="00FF191A" w:rsidRPr="00FF191A">
        <w:t xml:space="preserve"> </w:t>
      </w:r>
      <w:r w:rsidRPr="00FF191A">
        <w:t>продолжит</w:t>
      </w:r>
      <w:r w:rsidR="00FF191A" w:rsidRPr="00FF191A">
        <w:t xml:space="preserve"> </w:t>
      </w:r>
      <w:r w:rsidRPr="00FF191A">
        <w:t>выполнять</w:t>
      </w:r>
      <w:r w:rsidR="00FF191A" w:rsidRPr="00FF191A">
        <w:t xml:space="preserve"> </w:t>
      </w:r>
      <w:r w:rsidRPr="00FF191A">
        <w:t>все</w:t>
      </w:r>
      <w:r w:rsidR="00FF191A" w:rsidRPr="00FF191A">
        <w:t xml:space="preserve"> </w:t>
      </w:r>
      <w:r w:rsidRPr="00FF191A">
        <w:t>обязательства</w:t>
      </w:r>
      <w:r w:rsidR="00FF191A" w:rsidRPr="00FF191A">
        <w:t xml:space="preserve"> </w:t>
      </w:r>
      <w:r w:rsidRPr="00FF191A">
        <w:t>перед</w:t>
      </w:r>
      <w:r w:rsidR="00FF191A" w:rsidRPr="00FF191A">
        <w:t xml:space="preserve"> </w:t>
      </w:r>
      <w:r w:rsidRPr="00FF191A">
        <w:t>клиентами</w:t>
      </w:r>
      <w:r w:rsidR="00FF191A" w:rsidRPr="00FF191A">
        <w:t xml:space="preserve"> </w:t>
      </w:r>
      <w:r w:rsidRPr="00FF191A">
        <w:t>присоединенных</w:t>
      </w:r>
      <w:r w:rsidR="00FF191A" w:rsidRPr="00FF191A">
        <w:t xml:space="preserve"> </w:t>
      </w:r>
      <w:r w:rsidRPr="00FF191A">
        <w:t>фондов.</w:t>
      </w:r>
      <w:r w:rsidR="00FF191A" w:rsidRPr="00FF191A">
        <w:t xml:space="preserve"> </w:t>
      </w:r>
      <w:r w:rsidRPr="00FF191A">
        <w:t>В</w:t>
      </w:r>
      <w:r w:rsidR="00FF191A" w:rsidRPr="00FF191A">
        <w:t xml:space="preserve"> </w:t>
      </w:r>
      <w:r w:rsidRPr="00FF191A">
        <w:t>рамках</w:t>
      </w:r>
      <w:r w:rsidR="00FF191A" w:rsidRPr="00FF191A">
        <w:t xml:space="preserve"> </w:t>
      </w:r>
      <w:r w:rsidRPr="00FF191A">
        <w:t>интеграции</w:t>
      </w:r>
      <w:r w:rsidR="00FF191A" w:rsidRPr="00FF191A">
        <w:t xml:space="preserve"> </w:t>
      </w:r>
      <w:r w:rsidRPr="00FF191A">
        <w:t>договоры</w:t>
      </w:r>
      <w:r w:rsidR="00FF191A" w:rsidRPr="00FF191A">
        <w:t xml:space="preserve"> </w:t>
      </w:r>
      <w:r w:rsidRPr="00FF191A">
        <w:t>по</w:t>
      </w:r>
      <w:r w:rsidR="00FF191A" w:rsidRPr="00FF191A">
        <w:t xml:space="preserve"> </w:t>
      </w:r>
      <w:r w:rsidRPr="00FF191A">
        <w:t>обязательному</w:t>
      </w:r>
      <w:r w:rsidR="00FF191A" w:rsidRPr="00FF191A">
        <w:t xml:space="preserve"> </w:t>
      </w:r>
      <w:r w:rsidRPr="00FF191A">
        <w:t>пенсионному</w:t>
      </w:r>
      <w:r w:rsidR="00FF191A" w:rsidRPr="00FF191A">
        <w:t xml:space="preserve"> </w:t>
      </w:r>
      <w:r w:rsidRPr="00FF191A">
        <w:t>страхованию,</w:t>
      </w:r>
      <w:r w:rsidR="00FF191A" w:rsidRPr="00FF191A">
        <w:t xml:space="preserve"> </w:t>
      </w:r>
      <w:r w:rsidRPr="00FF191A">
        <w:t>негосударственному</w:t>
      </w:r>
      <w:r w:rsidR="00FF191A" w:rsidRPr="00FF191A">
        <w:t xml:space="preserve"> </w:t>
      </w:r>
      <w:r w:rsidRPr="00FF191A">
        <w:t>пенсионному</w:t>
      </w:r>
      <w:r w:rsidR="00FF191A" w:rsidRPr="00FF191A">
        <w:t xml:space="preserve"> </w:t>
      </w:r>
      <w:r w:rsidRPr="00FF191A">
        <w:t>обеспечению,</w:t>
      </w:r>
      <w:r w:rsidR="00FF191A" w:rsidRPr="00FF191A">
        <w:t xml:space="preserve"> </w:t>
      </w:r>
      <w:r w:rsidRPr="00FF191A">
        <w:t>договоры</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заключенные</w:t>
      </w:r>
      <w:r w:rsidR="00FF191A" w:rsidRPr="00FF191A">
        <w:t xml:space="preserve"> </w:t>
      </w:r>
      <w:r w:rsidRPr="00FF191A">
        <w:t>клиентами</w:t>
      </w:r>
      <w:r w:rsidR="00FF191A" w:rsidRPr="00FF191A">
        <w:t xml:space="preserve"> </w:t>
      </w:r>
      <w:r w:rsidRPr="00FF191A">
        <w:t>ранее,</w:t>
      </w:r>
      <w:r w:rsidR="00FF191A" w:rsidRPr="00FF191A">
        <w:t xml:space="preserve"> </w:t>
      </w:r>
      <w:r w:rsidRPr="00FF191A">
        <w:t>продолжат</w:t>
      </w:r>
      <w:r w:rsidR="00FF191A" w:rsidRPr="00FF191A">
        <w:t xml:space="preserve"> </w:t>
      </w:r>
      <w:r w:rsidRPr="00FF191A">
        <w:t>действовать</w:t>
      </w:r>
      <w:r w:rsidR="00FF191A" w:rsidRPr="00FF191A">
        <w:t xml:space="preserve"> </w:t>
      </w:r>
      <w:r w:rsidRPr="00FF191A">
        <w:t>и</w:t>
      </w:r>
      <w:r w:rsidR="00FF191A" w:rsidRPr="00FF191A">
        <w:t xml:space="preserve"> </w:t>
      </w:r>
      <w:r w:rsidRPr="00FF191A">
        <w:t>их</w:t>
      </w:r>
      <w:r w:rsidR="00FF191A" w:rsidRPr="00FF191A">
        <w:t xml:space="preserve"> </w:t>
      </w:r>
      <w:r w:rsidRPr="00FF191A">
        <w:t>условия</w:t>
      </w:r>
      <w:r w:rsidR="00FF191A" w:rsidRPr="00FF191A">
        <w:t xml:space="preserve"> </w:t>
      </w:r>
      <w:r w:rsidRPr="00FF191A">
        <w:t>останутся</w:t>
      </w:r>
      <w:r w:rsidR="00FF191A" w:rsidRPr="00FF191A">
        <w:t xml:space="preserve"> </w:t>
      </w:r>
      <w:r w:rsidRPr="00FF191A">
        <w:t>неизменными.</w:t>
      </w:r>
      <w:r w:rsidR="00FF191A" w:rsidRPr="00FF191A">
        <w:t xml:space="preserve"> </w:t>
      </w:r>
      <w:r w:rsidRPr="00FF191A">
        <w:t>Выплата</w:t>
      </w:r>
      <w:r w:rsidR="00FF191A" w:rsidRPr="00FF191A">
        <w:t xml:space="preserve"> </w:t>
      </w:r>
      <w:r w:rsidRPr="00FF191A">
        <w:t>пенсий</w:t>
      </w:r>
      <w:r w:rsidR="00FF191A" w:rsidRPr="00FF191A">
        <w:t xml:space="preserve"> </w:t>
      </w:r>
      <w:r w:rsidRPr="00FF191A">
        <w:t>и</w:t>
      </w:r>
      <w:r w:rsidR="00FF191A" w:rsidRPr="00FF191A">
        <w:t xml:space="preserve"> </w:t>
      </w:r>
      <w:r w:rsidRPr="00FF191A">
        <w:t>иных</w:t>
      </w:r>
      <w:r w:rsidR="00FF191A" w:rsidRPr="00FF191A">
        <w:t xml:space="preserve"> </w:t>
      </w:r>
      <w:r w:rsidRPr="00FF191A">
        <w:t>видов</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будет</w:t>
      </w:r>
      <w:r w:rsidR="00FF191A" w:rsidRPr="00FF191A">
        <w:t xml:space="preserve"> </w:t>
      </w:r>
      <w:r w:rsidRPr="00FF191A">
        <w:t>осуществляться</w:t>
      </w:r>
      <w:r w:rsidR="00FF191A" w:rsidRPr="00FF191A">
        <w:t xml:space="preserve"> </w:t>
      </w:r>
      <w:r w:rsidRPr="00FF191A">
        <w:t>в</w:t>
      </w:r>
      <w:r w:rsidR="00FF191A" w:rsidRPr="00FF191A">
        <w:t xml:space="preserve"> </w:t>
      </w:r>
      <w:r w:rsidRPr="00FF191A">
        <w:t>том</w:t>
      </w:r>
      <w:r w:rsidR="00FF191A" w:rsidRPr="00FF191A">
        <w:t xml:space="preserve"> </w:t>
      </w:r>
      <w:r w:rsidRPr="00FF191A">
        <w:t>же</w:t>
      </w:r>
      <w:r w:rsidR="00FF191A" w:rsidRPr="00FF191A">
        <w:t xml:space="preserve"> </w:t>
      </w:r>
      <w:r w:rsidRPr="00FF191A">
        <w:t>объеме,</w:t>
      </w:r>
      <w:r w:rsidR="00FF191A" w:rsidRPr="00FF191A">
        <w:t xml:space="preserve"> </w:t>
      </w:r>
      <w:r w:rsidRPr="00FF191A">
        <w:t>в</w:t>
      </w:r>
      <w:r w:rsidR="00FF191A" w:rsidRPr="00FF191A">
        <w:t xml:space="preserve"> </w:t>
      </w:r>
      <w:r w:rsidRPr="00FF191A">
        <w:t>те</w:t>
      </w:r>
      <w:r w:rsidR="00FF191A" w:rsidRPr="00FF191A">
        <w:t xml:space="preserve"> </w:t>
      </w:r>
      <w:r w:rsidRPr="00FF191A">
        <w:t>же</w:t>
      </w:r>
      <w:r w:rsidR="00FF191A" w:rsidRPr="00FF191A">
        <w:t xml:space="preserve"> </w:t>
      </w:r>
      <w:r w:rsidRPr="00FF191A">
        <w:t>сроки</w:t>
      </w:r>
      <w:r w:rsidR="00FF191A" w:rsidRPr="00FF191A">
        <w:t xml:space="preserve"> </w:t>
      </w:r>
      <w:r w:rsidRPr="00FF191A">
        <w:t>и</w:t>
      </w:r>
      <w:r w:rsidR="00FF191A" w:rsidRPr="00FF191A">
        <w:t xml:space="preserve"> </w:t>
      </w:r>
      <w:r w:rsidRPr="00FF191A">
        <w:t>по</w:t>
      </w:r>
      <w:r w:rsidR="00FF191A" w:rsidRPr="00FF191A">
        <w:t xml:space="preserve"> </w:t>
      </w:r>
      <w:r w:rsidRPr="00FF191A">
        <w:t>тем</w:t>
      </w:r>
      <w:r w:rsidR="00FF191A" w:rsidRPr="00FF191A">
        <w:t xml:space="preserve"> </w:t>
      </w:r>
      <w:r w:rsidRPr="00FF191A">
        <w:t>же</w:t>
      </w:r>
      <w:r w:rsidR="00FF191A" w:rsidRPr="00FF191A">
        <w:t xml:space="preserve"> </w:t>
      </w:r>
      <w:r w:rsidRPr="00FF191A">
        <w:t>банковским</w:t>
      </w:r>
      <w:r w:rsidR="00FF191A" w:rsidRPr="00FF191A">
        <w:t xml:space="preserve"> </w:t>
      </w:r>
      <w:r w:rsidRPr="00FF191A">
        <w:t>реквизитам,</w:t>
      </w:r>
      <w:r w:rsidR="00FF191A" w:rsidRPr="00FF191A">
        <w:t xml:space="preserve"> </w:t>
      </w:r>
      <w:r w:rsidRPr="00FF191A">
        <w:t>как</w:t>
      </w:r>
      <w:r w:rsidR="00FF191A" w:rsidRPr="00FF191A">
        <w:t xml:space="preserve"> </w:t>
      </w:r>
      <w:r w:rsidRPr="00FF191A">
        <w:t>и</w:t>
      </w:r>
      <w:r w:rsidR="00FF191A" w:rsidRPr="00FF191A">
        <w:t xml:space="preserve"> </w:t>
      </w:r>
      <w:r w:rsidRPr="00FF191A">
        <w:t>до</w:t>
      </w:r>
      <w:r w:rsidR="00FF191A" w:rsidRPr="00FF191A">
        <w:t xml:space="preserve"> </w:t>
      </w:r>
      <w:r w:rsidRPr="00FF191A">
        <w:t>реорганизации.</w:t>
      </w:r>
      <w:r w:rsidR="00FF191A" w:rsidRPr="00FF191A">
        <w:t xml:space="preserve"> </w:t>
      </w:r>
      <w:r w:rsidRPr="00FF191A">
        <w:t>Перезаключение</w:t>
      </w:r>
      <w:r w:rsidR="00FF191A" w:rsidRPr="00FF191A">
        <w:t xml:space="preserve"> </w:t>
      </w:r>
      <w:r w:rsidRPr="00FF191A">
        <w:t>договоров</w:t>
      </w:r>
      <w:r w:rsidR="00FF191A" w:rsidRPr="00FF191A">
        <w:t xml:space="preserve"> </w:t>
      </w:r>
      <w:r w:rsidRPr="00FF191A">
        <w:t>не</w:t>
      </w:r>
      <w:r w:rsidR="00FF191A" w:rsidRPr="00FF191A">
        <w:t xml:space="preserve"> </w:t>
      </w:r>
      <w:r w:rsidRPr="00FF191A">
        <w:t>потребуется.</w:t>
      </w:r>
    </w:p>
    <w:p w14:paraId="009E1B24" w14:textId="77777777" w:rsidR="00786B75" w:rsidRPr="00FF191A" w:rsidRDefault="00F77396" w:rsidP="00FD57DC">
      <w:hyperlink r:id="rId13" w:history="1">
        <w:r w:rsidR="00FD57DC" w:rsidRPr="00FF191A">
          <w:rPr>
            <w:rStyle w:val="a3"/>
          </w:rPr>
          <w:t>http://pbroker.ru/?p=79354</w:t>
        </w:r>
      </w:hyperlink>
    </w:p>
    <w:p w14:paraId="03ACB13E" w14:textId="77777777" w:rsidR="00A31580" w:rsidRPr="00FF191A" w:rsidRDefault="00696724" w:rsidP="00A31580">
      <w:pPr>
        <w:pStyle w:val="2"/>
      </w:pPr>
      <w:bookmarkStart w:id="45" w:name="_Toc187645339"/>
      <w:bookmarkStart w:id="46" w:name="_Hlk187644757"/>
      <w:r w:rsidRPr="00FF191A">
        <w:t>Клерк.ru,</w:t>
      </w:r>
      <w:r w:rsidR="00FF191A" w:rsidRPr="00FF191A">
        <w:t xml:space="preserve"> </w:t>
      </w:r>
      <w:r w:rsidRPr="00FF191A">
        <w:t>11.01.2025,</w:t>
      </w:r>
      <w:r w:rsidR="00FF191A" w:rsidRPr="00FF191A">
        <w:t xml:space="preserve"> </w:t>
      </w:r>
      <w:r w:rsidR="00A31580" w:rsidRPr="00FF191A">
        <w:t>На</w:t>
      </w:r>
      <w:r w:rsidR="00FF191A" w:rsidRPr="00FF191A">
        <w:t xml:space="preserve"> </w:t>
      </w:r>
      <w:r w:rsidR="00A31580" w:rsidRPr="00FF191A">
        <w:t>что</w:t>
      </w:r>
      <w:r w:rsidR="00FF191A" w:rsidRPr="00FF191A">
        <w:t xml:space="preserve"> </w:t>
      </w:r>
      <w:r w:rsidR="00A31580" w:rsidRPr="00FF191A">
        <w:t>копили</w:t>
      </w:r>
      <w:r w:rsidR="00FF191A" w:rsidRPr="00FF191A">
        <w:t xml:space="preserve"> </w:t>
      </w:r>
      <w:r w:rsidR="00A31580" w:rsidRPr="00FF191A">
        <w:t>россияне</w:t>
      </w:r>
      <w:r w:rsidR="00FF191A" w:rsidRPr="00FF191A">
        <w:t xml:space="preserve"> </w:t>
      </w:r>
      <w:r w:rsidR="00A31580" w:rsidRPr="00FF191A">
        <w:t>в</w:t>
      </w:r>
      <w:r w:rsidR="00FF191A" w:rsidRPr="00FF191A">
        <w:t xml:space="preserve"> </w:t>
      </w:r>
      <w:r w:rsidR="00A31580" w:rsidRPr="00FF191A">
        <w:t>2024</w:t>
      </w:r>
      <w:r w:rsidR="00FF191A" w:rsidRPr="00FF191A">
        <w:t xml:space="preserve"> </w:t>
      </w:r>
      <w:r w:rsidR="00A31580" w:rsidRPr="00FF191A">
        <w:t>году:</w:t>
      </w:r>
      <w:r w:rsidR="00FF191A" w:rsidRPr="00FF191A">
        <w:t xml:space="preserve"> </w:t>
      </w:r>
      <w:r w:rsidR="00A31580" w:rsidRPr="00FF191A">
        <w:t>данные</w:t>
      </w:r>
      <w:r w:rsidR="00FF191A" w:rsidRPr="00FF191A">
        <w:t xml:space="preserve"> </w:t>
      </w:r>
      <w:r w:rsidR="00A31580" w:rsidRPr="00FF191A">
        <w:t>от</w:t>
      </w:r>
      <w:r w:rsidR="00FF191A" w:rsidRPr="00FF191A">
        <w:t xml:space="preserve"> </w:t>
      </w:r>
      <w:r w:rsidR="00A31580" w:rsidRPr="00FF191A">
        <w:t>СберНПФ</w:t>
      </w:r>
      <w:bookmarkEnd w:id="45"/>
    </w:p>
    <w:p w14:paraId="13185A36" w14:textId="77777777" w:rsidR="00A31580" w:rsidRPr="00FF191A" w:rsidRDefault="00A31580" w:rsidP="007E4B47">
      <w:pPr>
        <w:pStyle w:val="3"/>
      </w:pPr>
      <w:bookmarkStart w:id="47" w:name="_Toc187645340"/>
      <w:r w:rsidRPr="00FF191A">
        <w:t>56%</w:t>
      </w:r>
      <w:r w:rsidR="00FF191A" w:rsidRPr="00FF191A">
        <w:t xml:space="preserve"> </w:t>
      </w:r>
      <w:r w:rsidRPr="00FF191A">
        <w:t>россиян</w:t>
      </w:r>
      <w:r w:rsidR="00FF191A" w:rsidRPr="00FF191A">
        <w:t xml:space="preserve"> </w:t>
      </w:r>
      <w:r w:rsidRPr="00FF191A">
        <w:t>отправляли</w:t>
      </w:r>
      <w:r w:rsidR="00FF191A" w:rsidRPr="00FF191A">
        <w:t xml:space="preserve"> </w:t>
      </w:r>
      <w:r w:rsidRPr="00FF191A">
        <w:t>в</w:t>
      </w:r>
      <w:r w:rsidR="00FF191A" w:rsidRPr="00FF191A">
        <w:t xml:space="preserve"> </w:t>
      </w:r>
      <w:r w:rsidRPr="00FF191A">
        <w:t>копилки</w:t>
      </w:r>
      <w:r w:rsidR="00FF191A" w:rsidRPr="00FF191A">
        <w:t xml:space="preserve"> </w:t>
      </w:r>
      <w:r w:rsidRPr="00FF191A">
        <w:t>свыше</w:t>
      </w:r>
      <w:r w:rsidR="00FF191A" w:rsidRPr="00FF191A">
        <w:t xml:space="preserve"> </w:t>
      </w:r>
      <w:r w:rsidRPr="00FF191A">
        <w:t>10%</w:t>
      </w:r>
      <w:r w:rsidR="00FF191A" w:rsidRPr="00FF191A">
        <w:t xml:space="preserve"> </w:t>
      </w:r>
      <w:r w:rsidRPr="00FF191A">
        <w:t>ежемесячного</w:t>
      </w:r>
      <w:r w:rsidR="00FF191A" w:rsidRPr="00FF191A">
        <w:t xml:space="preserve"> </w:t>
      </w:r>
      <w:r w:rsidRPr="00FF191A">
        <w:t>дохода.</w:t>
      </w:r>
      <w:r w:rsidR="00FF191A" w:rsidRPr="00FF191A">
        <w:t xml:space="preserve"> </w:t>
      </w:r>
      <w:r w:rsidRPr="00FF191A">
        <w:t>Только</w:t>
      </w:r>
      <w:r w:rsidR="00FF191A" w:rsidRPr="00FF191A">
        <w:t xml:space="preserve"> </w:t>
      </w:r>
      <w:r w:rsidRPr="00FF191A">
        <w:t>32%</w:t>
      </w:r>
      <w:r w:rsidR="00FF191A" w:rsidRPr="00FF191A">
        <w:t xml:space="preserve"> </w:t>
      </w:r>
      <w:r w:rsidRPr="00FF191A">
        <w:t>опрошенных</w:t>
      </w:r>
      <w:r w:rsidR="00FF191A" w:rsidRPr="00FF191A">
        <w:t xml:space="preserve"> </w:t>
      </w:r>
      <w:r w:rsidRPr="00FF191A">
        <w:t>смогли</w:t>
      </w:r>
      <w:r w:rsidR="00FF191A" w:rsidRPr="00FF191A">
        <w:t xml:space="preserve"> </w:t>
      </w:r>
      <w:r w:rsidRPr="00FF191A">
        <w:t>накопить</w:t>
      </w:r>
      <w:r w:rsidR="00FF191A" w:rsidRPr="00FF191A">
        <w:t xml:space="preserve"> </w:t>
      </w:r>
      <w:r w:rsidRPr="00FF191A">
        <w:t>желаемую</w:t>
      </w:r>
      <w:r w:rsidR="00FF191A" w:rsidRPr="00FF191A">
        <w:t xml:space="preserve"> </w:t>
      </w:r>
      <w:r w:rsidRPr="00FF191A">
        <w:t>сумму.</w:t>
      </w:r>
      <w:r w:rsidR="00FF191A" w:rsidRPr="00FF191A">
        <w:t xml:space="preserve"> </w:t>
      </w:r>
      <w:r w:rsidRPr="00FF191A">
        <w:t>Среди</w:t>
      </w:r>
      <w:r w:rsidR="00FF191A" w:rsidRPr="00FF191A">
        <w:t xml:space="preserve"> </w:t>
      </w:r>
      <w:r w:rsidRPr="00FF191A">
        <w:t>популярных</w:t>
      </w:r>
      <w:r w:rsidR="00FF191A" w:rsidRPr="00FF191A">
        <w:t xml:space="preserve"> </w:t>
      </w:r>
      <w:r w:rsidRPr="00FF191A">
        <w:t>целей</w:t>
      </w:r>
      <w:r w:rsidR="00FF191A" w:rsidRPr="00FF191A">
        <w:t xml:space="preserve"> </w:t>
      </w:r>
      <w:r w:rsidRPr="00FF191A">
        <w:t>сбережений</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россияне</w:t>
      </w:r>
      <w:r w:rsidR="00FF191A" w:rsidRPr="00FF191A">
        <w:t xml:space="preserve"> </w:t>
      </w:r>
      <w:r w:rsidRPr="00FF191A">
        <w:t>указали</w:t>
      </w:r>
      <w:r w:rsidR="00FF191A" w:rsidRPr="00FF191A">
        <w:t xml:space="preserve"> </w:t>
      </w:r>
      <w:r w:rsidRPr="00FF191A">
        <w:t>отпуск</w:t>
      </w:r>
      <w:r w:rsidR="00FF191A" w:rsidRPr="00FF191A">
        <w:t xml:space="preserve"> </w:t>
      </w:r>
      <w:r w:rsidRPr="00FF191A">
        <w:t>и</w:t>
      </w:r>
      <w:r w:rsidR="00FF191A" w:rsidRPr="00FF191A">
        <w:t xml:space="preserve"> </w:t>
      </w:r>
      <w:r w:rsidRPr="00FF191A">
        <w:t>путешествия</w:t>
      </w:r>
      <w:r w:rsidR="00FF191A" w:rsidRPr="00FF191A">
        <w:t xml:space="preserve"> </w:t>
      </w:r>
      <w:r w:rsidRPr="00FF191A">
        <w:t>(24%),</w:t>
      </w:r>
      <w:r w:rsidR="00FF191A" w:rsidRPr="00FF191A">
        <w:t xml:space="preserve"> </w:t>
      </w:r>
      <w:r w:rsidRPr="00FF191A">
        <w:t>ремонт</w:t>
      </w:r>
      <w:r w:rsidR="00FF191A" w:rsidRPr="00FF191A">
        <w:t xml:space="preserve"> </w:t>
      </w:r>
      <w:r w:rsidRPr="00FF191A">
        <w:t>(24%),</w:t>
      </w:r>
      <w:r w:rsidR="00FF191A" w:rsidRPr="00FF191A">
        <w:t xml:space="preserve"> </w:t>
      </w:r>
      <w:r w:rsidRPr="00FF191A">
        <w:t>подарки</w:t>
      </w:r>
      <w:r w:rsidR="00FF191A" w:rsidRPr="00FF191A">
        <w:t xml:space="preserve"> </w:t>
      </w:r>
      <w:r w:rsidRPr="00FF191A">
        <w:t>близким</w:t>
      </w:r>
      <w:r w:rsidR="00FF191A" w:rsidRPr="00FF191A">
        <w:t xml:space="preserve"> </w:t>
      </w:r>
      <w:r w:rsidRPr="00FF191A">
        <w:t>и</w:t>
      </w:r>
      <w:r w:rsidR="00FF191A" w:rsidRPr="00FF191A">
        <w:t xml:space="preserve"> </w:t>
      </w:r>
      <w:r w:rsidRPr="00FF191A">
        <w:t>лечение</w:t>
      </w:r>
      <w:r w:rsidR="00FF191A" w:rsidRPr="00FF191A">
        <w:t xml:space="preserve"> </w:t>
      </w:r>
      <w:r w:rsidRPr="00FF191A">
        <w:t>(по</w:t>
      </w:r>
      <w:r w:rsidR="00FF191A" w:rsidRPr="00FF191A">
        <w:t xml:space="preserve"> </w:t>
      </w:r>
      <w:r w:rsidRPr="00FF191A">
        <w:t>19%),</w:t>
      </w:r>
      <w:r w:rsidR="00FF191A" w:rsidRPr="00FF191A">
        <w:t xml:space="preserve"> </w:t>
      </w:r>
      <w:r w:rsidRPr="00FF191A">
        <w:t>инвестиции</w:t>
      </w:r>
      <w:r w:rsidR="00FF191A" w:rsidRPr="00FF191A">
        <w:t xml:space="preserve"> </w:t>
      </w:r>
      <w:r w:rsidRPr="00FF191A">
        <w:t>(13%).</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сообщает</w:t>
      </w:r>
      <w:r w:rsidR="00FF191A" w:rsidRPr="00FF191A">
        <w:t xml:space="preserve"> </w:t>
      </w:r>
      <w:r w:rsidRPr="00FF191A">
        <w:t>пресс-релиз</w:t>
      </w:r>
      <w:r w:rsidR="00FF191A" w:rsidRPr="00FF191A">
        <w:t xml:space="preserve"> </w:t>
      </w:r>
      <w:r w:rsidRPr="00FF191A">
        <w:t>СберНПФ,</w:t>
      </w:r>
      <w:r w:rsidR="00FF191A" w:rsidRPr="00FF191A">
        <w:t xml:space="preserve"> </w:t>
      </w:r>
      <w:r w:rsidRPr="00FF191A">
        <w:t>он</w:t>
      </w:r>
      <w:r w:rsidR="00FF191A" w:rsidRPr="00FF191A">
        <w:t xml:space="preserve"> </w:t>
      </w:r>
      <w:r w:rsidRPr="00FF191A">
        <w:t>есть</w:t>
      </w:r>
      <w:r w:rsidR="00FF191A" w:rsidRPr="00FF191A">
        <w:t xml:space="preserve"> </w:t>
      </w:r>
      <w:r w:rsidRPr="00FF191A">
        <w:t>у</w:t>
      </w:r>
      <w:r w:rsidR="00FF191A" w:rsidRPr="00FF191A">
        <w:t xml:space="preserve"> «</w:t>
      </w:r>
      <w:r w:rsidRPr="00FF191A">
        <w:t>Клерка</w:t>
      </w:r>
      <w:r w:rsidR="00FF191A" w:rsidRPr="00FF191A">
        <w:t>»</w:t>
      </w:r>
      <w:r w:rsidRPr="00FF191A">
        <w:t>.</w:t>
      </w:r>
      <w:bookmarkEnd w:id="47"/>
    </w:p>
    <w:p w14:paraId="2849966C" w14:textId="77777777" w:rsidR="00A31580" w:rsidRPr="00FF191A" w:rsidRDefault="00A31580" w:rsidP="00A31580">
      <w:r w:rsidRPr="00FF191A">
        <w:t>Почти</w:t>
      </w:r>
      <w:r w:rsidR="00FF191A" w:rsidRPr="00FF191A">
        <w:t xml:space="preserve"> </w:t>
      </w:r>
      <w:r w:rsidRPr="00FF191A">
        <w:t>половине</w:t>
      </w:r>
      <w:r w:rsidR="00FF191A" w:rsidRPr="00FF191A">
        <w:t xml:space="preserve"> </w:t>
      </w:r>
      <w:r w:rsidRPr="00FF191A">
        <w:t>опрошенных</w:t>
      </w:r>
      <w:r w:rsidR="00FF191A" w:rsidRPr="00FF191A">
        <w:t xml:space="preserve"> </w:t>
      </w:r>
      <w:r w:rsidRPr="00FF191A">
        <w:t>(47%)</w:t>
      </w:r>
      <w:r w:rsidR="00FF191A" w:rsidRPr="00FF191A">
        <w:t xml:space="preserve"> </w:t>
      </w:r>
      <w:r w:rsidRPr="00FF191A">
        <w:t>удавалось</w:t>
      </w:r>
      <w:r w:rsidR="00FF191A" w:rsidRPr="00FF191A">
        <w:t xml:space="preserve"> </w:t>
      </w:r>
      <w:r w:rsidRPr="00FF191A">
        <w:t>откладывать</w:t>
      </w:r>
      <w:r w:rsidR="00FF191A" w:rsidRPr="00FF191A">
        <w:t xml:space="preserve"> </w:t>
      </w:r>
      <w:r w:rsidRPr="00FF191A">
        <w:t>деньги</w:t>
      </w:r>
      <w:r w:rsidR="00FF191A" w:rsidRPr="00FF191A">
        <w:t xml:space="preserve"> </w:t>
      </w:r>
      <w:r w:rsidRPr="00FF191A">
        <w:t>с</w:t>
      </w:r>
      <w:r w:rsidR="00FF191A" w:rsidRPr="00FF191A">
        <w:t xml:space="preserve"> </w:t>
      </w:r>
      <w:r w:rsidRPr="00FF191A">
        <w:t>зарплаты</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выяснили</w:t>
      </w:r>
      <w:r w:rsidR="00FF191A" w:rsidRPr="00FF191A">
        <w:t xml:space="preserve"> </w:t>
      </w:r>
      <w:r w:rsidRPr="00FF191A">
        <w:t>в</w:t>
      </w:r>
      <w:r w:rsidR="00FF191A" w:rsidRPr="00FF191A">
        <w:t xml:space="preserve"> </w:t>
      </w:r>
      <w:r w:rsidRPr="00FF191A">
        <w:t>ходе</w:t>
      </w:r>
      <w:r w:rsidR="00FF191A" w:rsidRPr="00FF191A">
        <w:t xml:space="preserve"> </w:t>
      </w:r>
      <w:r w:rsidRPr="00FF191A">
        <w:t>опроса</w:t>
      </w:r>
      <w:r w:rsidR="00FF191A" w:rsidRPr="00FF191A">
        <w:t xml:space="preserve"> </w:t>
      </w:r>
      <w:r w:rsidRPr="00FF191A">
        <w:t>сервис</w:t>
      </w:r>
      <w:r w:rsidR="00FF191A" w:rsidRPr="00FF191A">
        <w:t xml:space="preserve"> </w:t>
      </w:r>
      <w:r w:rsidRPr="00FF191A">
        <w:t>Работа.ру</w:t>
      </w:r>
      <w:r w:rsidR="00FF191A" w:rsidRPr="00FF191A">
        <w:t xml:space="preserve"> </w:t>
      </w:r>
      <w:r w:rsidRPr="00FF191A">
        <w:t>и</w:t>
      </w:r>
      <w:r w:rsidR="00FF191A" w:rsidRPr="00FF191A">
        <w:t xml:space="preserve"> </w:t>
      </w:r>
      <w:r w:rsidRPr="00FF191A">
        <w:t>СберНПФ.</w:t>
      </w:r>
    </w:p>
    <w:p w14:paraId="2A1C67AE" w14:textId="77777777" w:rsidR="00A31580" w:rsidRPr="00FF191A" w:rsidRDefault="00FF191A" w:rsidP="00A31580">
      <w:r w:rsidRPr="00FF191A">
        <w:t>«</w:t>
      </w:r>
      <w:r w:rsidR="00A31580" w:rsidRPr="00FF191A">
        <w:t>Около</w:t>
      </w:r>
      <w:r w:rsidRPr="00FF191A">
        <w:t xml:space="preserve"> </w:t>
      </w:r>
      <w:r w:rsidR="00A31580" w:rsidRPr="00FF191A">
        <w:t>трети</w:t>
      </w:r>
      <w:r w:rsidRPr="00FF191A">
        <w:t xml:space="preserve"> </w:t>
      </w:r>
      <w:r w:rsidR="00A31580" w:rsidRPr="00FF191A">
        <w:t>(30%)</w:t>
      </w:r>
      <w:r w:rsidRPr="00FF191A">
        <w:t xml:space="preserve"> </w:t>
      </w:r>
      <w:r w:rsidR="00A31580" w:rsidRPr="00FF191A">
        <w:t>респондентов</w:t>
      </w:r>
      <w:r w:rsidRPr="00FF191A">
        <w:t xml:space="preserve"> </w:t>
      </w:r>
      <w:r w:rsidR="00A31580" w:rsidRPr="00FF191A">
        <w:t>заявили,</w:t>
      </w:r>
      <w:r w:rsidRPr="00FF191A">
        <w:t xml:space="preserve"> </w:t>
      </w:r>
      <w:r w:rsidR="00A31580" w:rsidRPr="00FF191A">
        <w:t>что</w:t>
      </w:r>
      <w:r w:rsidRPr="00FF191A">
        <w:t xml:space="preserve"> </w:t>
      </w:r>
      <w:r w:rsidR="00A31580" w:rsidRPr="00FF191A">
        <w:t>откладывали</w:t>
      </w:r>
      <w:r w:rsidRPr="00FF191A">
        <w:t xml:space="preserve"> </w:t>
      </w:r>
      <w:r w:rsidR="00A31580" w:rsidRPr="00FF191A">
        <w:t>5-10%</w:t>
      </w:r>
      <w:r w:rsidRPr="00FF191A">
        <w:t xml:space="preserve"> </w:t>
      </w:r>
      <w:r w:rsidR="00A31580" w:rsidRPr="00FF191A">
        <w:t>ежемесячного</w:t>
      </w:r>
      <w:r w:rsidRPr="00FF191A">
        <w:t xml:space="preserve"> </w:t>
      </w:r>
      <w:r w:rsidR="00A31580" w:rsidRPr="00FF191A">
        <w:t>дохода.</w:t>
      </w:r>
      <w:r w:rsidRPr="00FF191A">
        <w:t xml:space="preserve"> </w:t>
      </w:r>
      <w:r w:rsidR="00A31580" w:rsidRPr="00FF191A">
        <w:t>И</w:t>
      </w:r>
      <w:r w:rsidRPr="00FF191A">
        <w:t xml:space="preserve"> </w:t>
      </w:r>
      <w:r w:rsidR="00A31580" w:rsidRPr="00FF191A">
        <w:t>это</w:t>
      </w:r>
      <w:r w:rsidRPr="00FF191A">
        <w:t xml:space="preserve"> </w:t>
      </w:r>
      <w:r w:rsidR="00A31580" w:rsidRPr="00FF191A">
        <w:t>очень</w:t>
      </w:r>
      <w:r w:rsidRPr="00FF191A">
        <w:t xml:space="preserve"> </w:t>
      </w:r>
      <w:r w:rsidR="00A31580" w:rsidRPr="00FF191A">
        <w:t>рациональный</w:t>
      </w:r>
      <w:r w:rsidRPr="00FF191A">
        <w:t xml:space="preserve"> </w:t>
      </w:r>
      <w:r w:rsidR="00A31580" w:rsidRPr="00FF191A">
        <w:t>подход,</w:t>
      </w:r>
      <w:r w:rsidRPr="00FF191A">
        <w:t xml:space="preserve"> </w:t>
      </w:r>
      <w:r w:rsidR="00A31580" w:rsidRPr="00FF191A">
        <w:t>ведь</w:t>
      </w:r>
      <w:r w:rsidRPr="00FF191A">
        <w:t xml:space="preserve"> </w:t>
      </w:r>
      <w:r w:rsidR="00A31580" w:rsidRPr="00FF191A">
        <w:t>регулярные</w:t>
      </w:r>
      <w:r w:rsidRPr="00FF191A">
        <w:t xml:space="preserve"> </w:t>
      </w:r>
      <w:r w:rsidR="00A31580" w:rsidRPr="00FF191A">
        <w:t>сбережения</w:t>
      </w:r>
      <w:r w:rsidRPr="00FF191A">
        <w:t xml:space="preserve"> </w:t>
      </w:r>
      <w:r w:rsidR="00A31580" w:rsidRPr="00FF191A">
        <w:t>в</w:t>
      </w:r>
      <w:r w:rsidRPr="00FF191A">
        <w:t xml:space="preserve"> </w:t>
      </w:r>
      <w:r w:rsidR="00A31580" w:rsidRPr="00FF191A">
        <w:t>комфортном</w:t>
      </w:r>
      <w:r w:rsidRPr="00FF191A">
        <w:t xml:space="preserve"> </w:t>
      </w:r>
      <w:r w:rsidR="00A31580" w:rsidRPr="00FF191A">
        <w:t>режиме</w:t>
      </w:r>
      <w:r w:rsidRPr="00FF191A">
        <w:t xml:space="preserve"> </w:t>
      </w:r>
      <w:r w:rsidR="00A31580" w:rsidRPr="00FF191A">
        <w:t>с</w:t>
      </w:r>
      <w:r w:rsidRPr="00FF191A">
        <w:t xml:space="preserve"> </w:t>
      </w:r>
      <w:r w:rsidR="00A31580" w:rsidRPr="00FF191A">
        <w:t>одной</w:t>
      </w:r>
      <w:r w:rsidRPr="00FF191A">
        <w:t xml:space="preserve"> </w:t>
      </w:r>
      <w:r w:rsidR="00A31580" w:rsidRPr="00FF191A">
        <w:t>стороны,</w:t>
      </w:r>
      <w:r w:rsidRPr="00FF191A">
        <w:t xml:space="preserve"> </w:t>
      </w:r>
      <w:r w:rsidR="00A31580" w:rsidRPr="00FF191A">
        <w:t>приближают</w:t>
      </w:r>
      <w:r w:rsidRPr="00FF191A">
        <w:t xml:space="preserve"> </w:t>
      </w:r>
      <w:r w:rsidR="00A31580" w:rsidRPr="00FF191A">
        <w:t>к</w:t>
      </w:r>
      <w:r w:rsidRPr="00FF191A">
        <w:t xml:space="preserve"> </w:t>
      </w:r>
      <w:r w:rsidR="00A31580" w:rsidRPr="00FF191A">
        <w:t>желанной</w:t>
      </w:r>
      <w:r w:rsidRPr="00FF191A">
        <w:t xml:space="preserve"> </w:t>
      </w:r>
      <w:r w:rsidR="00A31580" w:rsidRPr="00FF191A">
        <w:t>сумме</w:t>
      </w:r>
      <w:r w:rsidRPr="00FF191A">
        <w:t xml:space="preserve"> </w:t>
      </w:r>
      <w:r w:rsidR="00A31580" w:rsidRPr="00FF191A">
        <w:t>или</w:t>
      </w:r>
      <w:r w:rsidRPr="00FF191A">
        <w:t xml:space="preserve"> </w:t>
      </w:r>
      <w:r w:rsidR="00A31580" w:rsidRPr="00FF191A">
        <w:t>покупке,</w:t>
      </w:r>
      <w:r w:rsidRPr="00FF191A">
        <w:t xml:space="preserve"> </w:t>
      </w:r>
      <w:r w:rsidR="00A31580" w:rsidRPr="00FF191A">
        <w:t>а</w:t>
      </w:r>
      <w:r w:rsidRPr="00FF191A">
        <w:t xml:space="preserve"> </w:t>
      </w:r>
      <w:r w:rsidR="00A31580" w:rsidRPr="00FF191A">
        <w:t>с</w:t>
      </w:r>
      <w:r w:rsidRPr="00FF191A">
        <w:t xml:space="preserve"> </w:t>
      </w:r>
      <w:r w:rsidR="00A31580" w:rsidRPr="00FF191A">
        <w:t>другой</w:t>
      </w:r>
      <w:r w:rsidRPr="00FF191A">
        <w:t xml:space="preserve"> - </w:t>
      </w:r>
      <w:r w:rsidR="00A31580" w:rsidRPr="00FF191A">
        <w:t>не</w:t>
      </w:r>
      <w:r w:rsidRPr="00FF191A">
        <w:t xml:space="preserve"> </w:t>
      </w:r>
      <w:r w:rsidR="00A31580" w:rsidRPr="00FF191A">
        <w:t>слишком</w:t>
      </w:r>
      <w:r w:rsidRPr="00FF191A">
        <w:t xml:space="preserve"> </w:t>
      </w:r>
      <w:r w:rsidR="00A31580" w:rsidRPr="00FF191A">
        <w:t>давят</w:t>
      </w:r>
      <w:r w:rsidRPr="00FF191A">
        <w:t xml:space="preserve"> </w:t>
      </w:r>
      <w:r w:rsidR="00A31580" w:rsidRPr="00FF191A">
        <w:t>на</w:t>
      </w:r>
      <w:r w:rsidRPr="00FF191A">
        <w:t xml:space="preserve"> </w:t>
      </w:r>
      <w:r w:rsidR="00A31580" w:rsidRPr="00FF191A">
        <w:t>бюджет.</w:t>
      </w:r>
    </w:p>
    <w:p w14:paraId="1EC24BC4" w14:textId="77777777" w:rsidR="00A31580" w:rsidRPr="00FF191A" w:rsidRDefault="00A31580" w:rsidP="00A31580">
      <w:r w:rsidRPr="00FF191A">
        <w:t>Откладывать</w:t>
      </w:r>
      <w:r w:rsidR="00FF191A" w:rsidRPr="00FF191A">
        <w:t xml:space="preserve"> </w:t>
      </w:r>
      <w:r w:rsidRPr="00FF191A">
        <w:t>можно</w:t>
      </w:r>
      <w:r w:rsidR="00FF191A" w:rsidRPr="00FF191A">
        <w:t xml:space="preserve"> </w:t>
      </w:r>
      <w:r w:rsidRPr="00FF191A">
        <w:t>и</w:t>
      </w:r>
      <w:r w:rsidR="00FF191A" w:rsidRPr="00FF191A">
        <w:t xml:space="preserve"> </w:t>
      </w:r>
      <w:r w:rsidRPr="00FF191A">
        <w:t>по</w:t>
      </w:r>
      <w:r w:rsidR="00FF191A" w:rsidRPr="00FF191A">
        <w:t xml:space="preserve"> </w:t>
      </w:r>
      <w:r w:rsidRPr="00FF191A">
        <w:t>100-200</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неделю.</w:t>
      </w:r>
      <w:r w:rsidR="00FF191A" w:rsidRPr="00FF191A">
        <w:t xml:space="preserve"> </w:t>
      </w:r>
      <w:r w:rsidRPr="00FF191A">
        <w:t>Главное</w:t>
      </w:r>
      <w:r w:rsidR="00FF191A" w:rsidRPr="00FF191A">
        <w:t xml:space="preserve"> - </w:t>
      </w:r>
      <w:r w:rsidRPr="00FF191A">
        <w:t>делать</w:t>
      </w:r>
      <w:r w:rsidR="00FF191A" w:rsidRPr="00FF191A">
        <w:t xml:space="preserve"> </w:t>
      </w:r>
      <w:r w:rsidRPr="00FF191A">
        <w:t>это</w:t>
      </w:r>
      <w:r w:rsidR="00FF191A" w:rsidRPr="00FF191A">
        <w:t xml:space="preserve"> </w:t>
      </w:r>
      <w:r w:rsidRPr="00FF191A">
        <w:t>постоянно.</w:t>
      </w:r>
      <w:r w:rsidR="00FF191A" w:rsidRPr="00FF191A">
        <w:t xml:space="preserve"> </w:t>
      </w:r>
      <w:r w:rsidRPr="00FF191A">
        <w:t>Основа</w:t>
      </w:r>
      <w:r w:rsidR="00FF191A" w:rsidRPr="00FF191A">
        <w:t xml:space="preserve"> </w:t>
      </w:r>
      <w:r w:rsidRPr="00FF191A">
        <w:t>сбережений</w:t>
      </w:r>
      <w:r w:rsidR="00FF191A" w:rsidRPr="00FF191A">
        <w:t xml:space="preserve"> - </w:t>
      </w:r>
      <w:r w:rsidRPr="00FF191A">
        <w:t>это</w:t>
      </w:r>
      <w:r w:rsidR="00FF191A" w:rsidRPr="00FF191A">
        <w:t xml:space="preserve"> </w:t>
      </w:r>
      <w:r w:rsidRPr="00FF191A">
        <w:t>системный</w:t>
      </w:r>
      <w:r w:rsidR="00FF191A" w:rsidRPr="00FF191A">
        <w:t xml:space="preserve"> </w:t>
      </w:r>
      <w:r w:rsidRPr="00FF191A">
        <w:t>подход</w:t>
      </w:r>
      <w:r w:rsidR="00FF191A" w:rsidRPr="00FF191A">
        <w:t>»</w:t>
      </w:r>
      <w:r w:rsidRPr="00FF191A">
        <w:t>,</w:t>
      </w:r>
      <w:r w:rsidR="00FF191A" w:rsidRPr="00FF191A">
        <w:t xml:space="preserve"> - </w:t>
      </w:r>
      <w:r w:rsidRPr="00FF191A">
        <w:t>подчеркнул</w:t>
      </w:r>
      <w:r w:rsidR="00FF191A" w:rsidRPr="00FF191A">
        <w:t xml:space="preserve"> </w:t>
      </w:r>
      <w:r w:rsidRPr="00FF191A">
        <w:t>гендиректор</w:t>
      </w:r>
      <w:r w:rsidR="00FF191A" w:rsidRPr="00FF191A">
        <w:t xml:space="preserve"> </w:t>
      </w:r>
      <w:r w:rsidRPr="00FF191A">
        <w:t>СберНПФ</w:t>
      </w:r>
      <w:r w:rsidR="00FF191A" w:rsidRPr="00FF191A">
        <w:t xml:space="preserve"> </w:t>
      </w:r>
      <w:r w:rsidRPr="00FF191A">
        <w:t>Александр</w:t>
      </w:r>
      <w:r w:rsidR="00FF191A" w:rsidRPr="00FF191A">
        <w:t xml:space="preserve"> </w:t>
      </w:r>
      <w:r w:rsidRPr="00FF191A">
        <w:t>Зарецкий.</w:t>
      </w:r>
    </w:p>
    <w:p w14:paraId="1EE1519B" w14:textId="77777777" w:rsidR="00A31580" w:rsidRPr="00FF191A" w:rsidRDefault="00A31580" w:rsidP="00A31580">
      <w:r w:rsidRPr="00FF191A">
        <w:t>По</w:t>
      </w:r>
      <w:r w:rsidR="00FF191A" w:rsidRPr="00FF191A">
        <w:t xml:space="preserve"> </w:t>
      </w:r>
      <w:r w:rsidRPr="00FF191A">
        <w:t>словам</w:t>
      </w:r>
      <w:r w:rsidR="00FF191A" w:rsidRPr="00FF191A">
        <w:t xml:space="preserve"> </w:t>
      </w:r>
      <w:r w:rsidRPr="00FF191A">
        <w:t>эксперта,</w:t>
      </w:r>
      <w:r w:rsidR="00FF191A" w:rsidRPr="00FF191A">
        <w:t xml:space="preserve"> </w:t>
      </w:r>
      <w:r w:rsidRPr="00FF191A">
        <w:t>россияне,</w:t>
      </w:r>
      <w:r w:rsidR="00FF191A" w:rsidRPr="00FF191A">
        <w:t xml:space="preserve"> </w:t>
      </w:r>
      <w:r w:rsidRPr="00FF191A">
        <w:t>которые</w:t>
      </w:r>
      <w:r w:rsidR="00FF191A" w:rsidRPr="00FF191A">
        <w:t xml:space="preserve"> </w:t>
      </w:r>
      <w:r w:rsidRPr="00FF191A">
        <w:t>отправляли</w:t>
      </w:r>
      <w:r w:rsidR="00FF191A" w:rsidRPr="00FF191A">
        <w:t xml:space="preserve"> </w:t>
      </w:r>
      <w:r w:rsidRPr="00FF191A">
        <w:t>в</w:t>
      </w:r>
      <w:r w:rsidR="00FF191A" w:rsidRPr="00FF191A">
        <w:t xml:space="preserve"> </w:t>
      </w:r>
      <w:r w:rsidRPr="00FF191A">
        <w:t>копилки</w:t>
      </w:r>
      <w:r w:rsidR="00FF191A" w:rsidRPr="00FF191A">
        <w:t xml:space="preserve"> </w:t>
      </w:r>
      <w:r w:rsidRPr="00FF191A">
        <w:t>свыше</w:t>
      </w:r>
      <w:r w:rsidR="00FF191A" w:rsidRPr="00FF191A">
        <w:t xml:space="preserve"> </w:t>
      </w:r>
      <w:r w:rsidRPr="00FF191A">
        <w:t>10%</w:t>
      </w:r>
      <w:r w:rsidR="00FF191A" w:rsidRPr="00FF191A">
        <w:t xml:space="preserve"> </w:t>
      </w:r>
      <w:r w:rsidRPr="00FF191A">
        <w:t>ежемесячного</w:t>
      </w:r>
      <w:r w:rsidR="00FF191A" w:rsidRPr="00FF191A">
        <w:t xml:space="preserve"> </w:t>
      </w:r>
      <w:r w:rsidRPr="00FF191A">
        <w:t>дохода,</w:t>
      </w:r>
      <w:r w:rsidR="00FF191A" w:rsidRPr="00FF191A">
        <w:t xml:space="preserve"> - </w:t>
      </w:r>
      <w:r w:rsidRPr="00FF191A">
        <w:t>таких</w:t>
      </w:r>
      <w:r w:rsidR="00FF191A" w:rsidRPr="00FF191A">
        <w:t xml:space="preserve"> </w:t>
      </w:r>
      <w:r w:rsidRPr="00FF191A">
        <w:t>оказалось</w:t>
      </w:r>
      <w:r w:rsidR="00FF191A" w:rsidRPr="00FF191A">
        <w:t xml:space="preserve"> </w:t>
      </w:r>
      <w:r w:rsidRPr="00FF191A">
        <w:t>более</w:t>
      </w:r>
      <w:r w:rsidR="00FF191A" w:rsidRPr="00FF191A">
        <w:t xml:space="preserve"> </w:t>
      </w:r>
      <w:r w:rsidRPr="00FF191A">
        <w:t>половины</w:t>
      </w:r>
      <w:r w:rsidR="00FF191A" w:rsidRPr="00FF191A">
        <w:t xml:space="preserve"> </w:t>
      </w:r>
      <w:r w:rsidRPr="00FF191A">
        <w:t>(56%)</w:t>
      </w:r>
      <w:r w:rsidR="00FF191A" w:rsidRPr="00FF191A">
        <w:t xml:space="preserve"> - </w:t>
      </w:r>
      <w:r w:rsidRPr="00FF191A">
        <w:t>рискуют</w:t>
      </w:r>
      <w:r w:rsidR="00FF191A" w:rsidRPr="00FF191A">
        <w:t xml:space="preserve"> </w:t>
      </w:r>
      <w:r w:rsidRPr="00FF191A">
        <w:t>сорваться</w:t>
      </w:r>
      <w:r w:rsidR="00FF191A" w:rsidRPr="00FF191A">
        <w:t xml:space="preserve"> </w:t>
      </w:r>
      <w:r w:rsidRPr="00FF191A">
        <w:t>на</w:t>
      </w:r>
      <w:r w:rsidR="00FF191A" w:rsidRPr="00FF191A">
        <w:t xml:space="preserve"> </w:t>
      </w:r>
      <w:r w:rsidRPr="00FF191A">
        <w:t>полпути</w:t>
      </w:r>
      <w:r w:rsidR="00FF191A" w:rsidRPr="00FF191A">
        <w:t xml:space="preserve"> </w:t>
      </w:r>
      <w:r w:rsidRPr="00FF191A">
        <w:t>к</w:t>
      </w:r>
      <w:r w:rsidR="00FF191A" w:rsidRPr="00FF191A">
        <w:t xml:space="preserve"> </w:t>
      </w:r>
      <w:r w:rsidRPr="00FF191A">
        <w:t>цели:</w:t>
      </w:r>
      <w:r w:rsidR="00FF191A" w:rsidRPr="00FF191A">
        <w:t xml:space="preserve"> «</w:t>
      </w:r>
      <w:r w:rsidRPr="00FF191A">
        <w:t>слишком</w:t>
      </w:r>
      <w:r w:rsidR="00FF191A" w:rsidRPr="00FF191A">
        <w:t xml:space="preserve"> </w:t>
      </w:r>
      <w:r w:rsidRPr="00FF191A">
        <w:t>жесткое</w:t>
      </w:r>
      <w:r w:rsidR="00FF191A" w:rsidRPr="00FF191A">
        <w:t xml:space="preserve"> </w:t>
      </w:r>
      <w:r w:rsidRPr="00FF191A">
        <w:t>затягивание</w:t>
      </w:r>
      <w:r w:rsidR="00FF191A" w:rsidRPr="00FF191A">
        <w:t xml:space="preserve"> </w:t>
      </w:r>
      <w:r w:rsidRPr="00FF191A">
        <w:t>поясов</w:t>
      </w:r>
      <w:r w:rsidR="00FF191A" w:rsidRPr="00FF191A">
        <w:t xml:space="preserve"> </w:t>
      </w:r>
      <w:r w:rsidRPr="00FF191A">
        <w:t>может</w:t>
      </w:r>
      <w:r w:rsidR="00FF191A" w:rsidRPr="00FF191A">
        <w:t xml:space="preserve"> </w:t>
      </w:r>
      <w:r w:rsidRPr="00FF191A">
        <w:t>привести</w:t>
      </w:r>
      <w:r w:rsidR="00FF191A" w:rsidRPr="00FF191A">
        <w:t xml:space="preserve"> </w:t>
      </w:r>
      <w:r w:rsidRPr="00FF191A">
        <w:t>к</w:t>
      </w:r>
      <w:r w:rsidR="00FF191A" w:rsidRPr="00FF191A">
        <w:t xml:space="preserve"> «</w:t>
      </w:r>
      <w:r w:rsidRPr="00FF191A">
        <w:t>срывам</w:t>
      </w:r>
      <w:r w:rsidR="00FF191A" w:rsidRPr="00FF191A">
        <w:t xml:space="preserve">» </w:t>
      </w:r>
      <w:r w:rsidRPr="00FF191A">
        <w:t>или</w:t>
      </w:r>
      <w:r w:rsidR="00FF191A" w:rsidRPr="00FF191A">
        <w:t xml:space="preserve"> </w:t>
      </w:r>
      <w:r w:rsidRPr="00FF191A">
        <w:t>отказу</w:t>
      </w:r>
      <w:r w:rsidR="00FF191A" w:rsidRPr="00FF191A">
        <w:t xml:space="preserve"> </w:t>
      </w:r>
      <w:r w:rsidRPr="00FF191A">
        <w:t>от</w:t>
      </w:r>
      <w:r w:rsidR="00FF191A" w:rsidRPr="00FF191A">
        <w:t xml:space="preserve"> </w:t>
      </w:r>
      <w:r w:rsidRPr="00FF191A">
        <w:t>сбережений</w:t>
      </w:r>
      <w:r w:rsidR="00FF191A" w:rsidRPr="00FF191A">
        <w:t xml:space="preserve"> </w:t>
      </w:r>
      <w:r w:rsidRPr="00FF191A">
        <w:t>вовсе.</w:t>
      </w:r>
      <w:r w:rsidR="00FF191A" w:rsidRPr="00FF191A">
        <w:t xml:space="preserve"> </w:t>
      </w:r>
      <w:r w:rsidRPr="00FF191A">
        <w:t>Постоянные</w:t>
      </w:r>
      <w:r w:rsidR="00FF191A" w:rsidRPr="00FF191A">
        <w:t xml:space="preserve"> </w:t>
      </w:r>
      <w:r w:rsidRPr="00FF191A">
        <w:t>ограничение</w:t>
      </w:r>
      <w:r w:rsidR="00FF191A" w:rsidRPr="00FF191A">
        <w:t xml:space="preserve"> </w:t>
      </w:r>
      <w:r w:rsidRPr="00FF191A">
        <w:t>создают</w:t>
      </w:r>
      <w:r w:rsidR="00FF191A" w:rsidRPr="00FF191A">
        <w:t xml:space="preserve"> </w:t>
      </w:r>
      <w:r w:rsidRPr="00FF191A">
        <w:t>негативный</w:t>
      </w:r>
      <w:r w:rsidR="00FF191A" w:rsidRPr="00FF191A">
        <w:t xml:space="preserve"> </w:t>
      </w:r>
      <w:r w:rsidRPr="00FF191A">
        <w:t>эмоциональный</w:t>
      </w:r>
      <w:r w:rsidR="00FF191A" w:rsidRPr="00FF191A">
        <w:t xml:space="preserve"> </w:t>
      </w:r>
      <w:r w:rsidRPr="00FF191A">
        <w:t>фон,</w:t>
      </w:r>
      <w:r w:rsidR="00FF191A" w:rsidRPr="00FF191A">
        <w:t xml:space="preserve"> </w:t>
      </w:r>
      <w:r w:rsidRPr="00FF191A">
        <w:t>который</w:t>
      </w:r>
      <w:r w:rsidR="00FF191A" w:rsidRPr="00FF191A">
        <w:t xml:space="preserve"> </w:t>
      </w:r>
      <w:r w:rsidRPr="00FF191A">
        <w:t>может</w:t>
      </w:r>
      <w:r w:rsidR="00FF191A" w:rsidRPr="00FF191A">
        <w:t xml:space="preserve"> </w:t>
      </w:r>
      <w:r w:rsidRPr="00FF191A">
        <w:t>подтолкнуть</w:t>
      </w:r>
      <w:r w:rsidR="00FF191A" w:rsidRPr="00FF191A">
        <w:t xml:space="preserve"> </w:t>
      </w:r>
      <w:r w:rsidRPr="00FF191A">
        <w:t>человека</w:t>
      </w:r>
      <w:r w:rsidR="00FF191A" w:rsidRPr="00FF191A">
        <w:t xml:space="preserve"> </w:t>
      </w:r>
      <w:r w:rsidRPr="00FF191A">
        <w:t>к</w:t>
      </w:r>
      <w:r w:rsidR="00FF191A" w:rsidRPr="00FF191A">
        <w:t xml:space="preserve"> </w:t>
      </w:r>
      <w:r w:rsidRPr="00FF191A">
        <w:t>спонтанным</w:t>
      </w:r>
      <w:r w:rsidR="00FF191A" w:rsidRPr="00FF191A">
        <w:t xml:space="preserve"> </w:t>
      </w:r>
      <w:r w:rsidRPr="00FF191A">
        <w:t>тратам</w:t>
      </w:r>
      <w:r w:rsidR="00FF191A" w:rsidRPr="00FF191A">
        <w:t xml:space="preserve"> </w:t>
      </w:r>
      <w:r w:rsidRPr="00FF191A">
        <w:t>или</w:t>
      </w:r>
      <w:r w:rsidR="00FF191A" w:rsidRPr="00FF191A">
        <w:t xml:space="preserve"> </w:t>
      </w:r>
      <w:r w:rsidRPr="00FF191A">
        <w:t>легкомысленным</w:t>
      </w:r>
      <w:r w:rsidR="00FF191A" w:rsidRPr="00FF191A">
        <w:t xml:space="preserve"> </w:t>
      </w:r>
      <w:r w:rsidRPr="00FF191A">
        <w:t>вложениям.</w:t>
      </w:r>
      <w:r w:rsidR="00FF191A" w:rsidRPr="00FF191A">
        <w:t xml:space="preserve"> </w:t>
      </w:r>
      <w:r w:rsidRPr="00FF191A">
        <w:t>Полагаю,</w:t>
      </w:r>
      <w:r w:rsidR="00FF191A" w:rsidRPr="00FF191A">
        <w:t xml:space="preserve"> </w:t>
      </w:r>
      <w:r w:rsidRPr="00FF191A">
        <w:t>отчасти</w:t>
      </w:r>
      <w:r w:rsidR="00FF191A" w:rsidRPr="00FF191A">
        <w:t xml:space="preserve"> </w:t>
      </w:r>
      <w:r w:rsidRPr="00FF191A">
        <w:t>именно</w:t>
      </w:r>
      <w:r w:rsidR="00FF191A" w:rsidRPr="00FF191A">
        <w:t xml:space="preserve"> </w:t>
      </w:r>
      <w:r w:rsidRPr="00FF191A">
        <w:t>из-за</w:t>
      </w:r>
      <w:r w:rsidR="00FF191A" w:rsidRPr="00FF191A">
        <w:t xml:space="preserve"> </w:t>
      </w:r>
      <w:r w:rsidRPr="00FF191A">
        <w:t>подобных</w:t>
      </w:r>
      <w:r w:rsidR="00FF191A" w:rsidRPr="00FF191A">
        <w:t xml:space="preserve"> </w:t>
      </w:r>
      <w:r w:rsidRPr="00FF191A">
        <w:t>причин</w:t>
      </w:r>
      <w:r w:rsidR="00FF191A" w:rsidRPr="00FF191A">
        <w:t xml:space="preserve"> </w:t>
      </w:r>
      <w:r w:rsidRPr="00FF191A">
        <w:t>только</w:t>
      </w:r>
      <w:r w:rsidR="00FF191A" w:rsidRPr="00FF191A">
        <w:t xml:space="preserve"> </w:t>
      </w:r>
      <w:r w:rsidRPr="00FF191A">
        <w:t>32%</w:t>
      </w:r>
      <w:r w:rsidR="00FF191A" w:rsidRPr="00FF191A">
        <w:t xml:space="preserve"> </w:t>
      </w:r>
      <w:r w:rsidRPr="00FF191A">
        <w:t>опрошенных</w:t>
      </w:r>
      <w:r w:rsidR="00FF191A" w:rsidRPr="00FF191A">
        <w:t xml:space="preserve"> </w:t>
      </w:r>
      <w:r w:rsidRPr="00FF191A">
        <w:t>смогли</w:t>
      </w:r>
      <w:r w:rsidR="00FF191A" w:rsidRPr="00FF191A">
        <w:t xml:space="preserve"> </w:t>
      </w:r>
      <w:r w:rsidRPr="00FF191A">
        <w:t>накопить</w:t>
      </w:r>
      <w:r w:rsidR="00FF191A" w:rsidRPr="00FF191A">
        <w:t xml:space="preserve"> </w:t>
      </w:r>
      <w:r w:rsidRPr="00FF191A">
        <w:t>желаемую</w:t>
      </w:r>
      <w:r w:rsidR="00FF191A" w:rsidRPr="00FF191A">
        <w:t xml:space="preserve"> </w:t>
      </w:r>
      <w:r w:rsidRPr="00FF191A">
        <w:t>сумму</w:t>
      </w:r>
      <w:r w:rsidR="00FF191A" w:rsidRPr="00FF191A">
        <w:t>»</w:t>
      </w:r>
      <w:r w:rsidRPr="00FF191A">
        <w:t>,</w:t>
      </w:r>
      <w:r w:rsidR="00FF191A" w:rsidRPr="00FF191A">
        <w:t xml:space="preserve"> - </w:t>
      </w:r>
      <w:r w:rsidRPr="00FF191A">
        <w:t>рассуждает</w:t>
      </w:r>
      <w:r w:rsidR="00FF191A" w:rsidRPr="00FF191A">
        <w:t xml:space="preserve"> </w:t>
      </w:r>
      <w:r w:rsidRPr="00FF191A">
        <w:t>Зарецкий.</w:t>
      </w:r>
    </w:p>
    <w:p w14:paraId="45047203" w14:textId="77777777" w:rsidR="00A31580" w:rsidRPr="00FF191A" w:rsidRDefault="00A31580" w:rsidP="00A31580">
      <w:r w:rsidRPr="00FF191A">
        <w:t>Среди</w:t>
      </w:r>
      <w:r w:rsidR="00FF191A" w:rsidRPr="00FF191A">
        <w:t xml:space="preserve"> </w:t>
      </w:r>
      <w:r w:rsidRPr="00FF191A">
        <w:t>популярных</w:t>
      </w:r>
      <w:r w:rsidR="00FF191A" w:rsidRPr="00FF191A">
        <w:t xml:space="preserve"> </w:t>
      </w:r>
      <w:r w:rsidRPr="00FF191A">
        <w:t>целей</w:t>
      </w:r>
      <w:r w:rsidR="00FF191A" w:rsidRPr="00FF191A">
        <w:t xml:space="preserve"> </w:t>
      </w:r>
      <w:r w:rsidRPr="00FF191A">
        <w:t>сбережений</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россияне</w:t>
      </w:r>
      <w:r w:rsidR="00FF191A" w:rsidRPr="00FF191A">
        <w:t xml:space="preserve"> </w:t>
      </w:r>
      <w:r w:rsidRPr="00FF191A">
        <w:t>указали:</w:t>
      </w:r>
    </w:p>
    <w:p w14:paraId="5696BA99" w14:textId="77777777" w:rsidR="00A31580" w:rsidRPr="00FF191A" w:rsidRDefault="00A31580" w:rsidP="00A31580">
      <w:r w:rsidRPr="00FF191A">
        <w:lastRenderedPageBreak/>
        <w:t>отпуск</w:t>
      </w:r>
      <w:r w:rsidR="00FF191A" w:rsidRPr="00FF191A">
        <w:t xml:space="preserve"> </w:t>
      </w:r>
      <w:r w:rsidRPr="00FF191A">
        <w:t>и</w:t>
      </w:r>
      <w:r w:rsidR="00FF191A" w:rsidRPr="00FF191A">
        <w:t xml:space="preserve"> </w:t>
      </w:r>
      <w:r w:rsidRPr="00FF191A">
        <w:t>путешествия</w:t>
      </w:r>
      <w:r w:rsidR="00FF191A" w:rsidRPr="00FF191A">
        <w:t xml:space="preserve"> - </w:t>
      </w:r>
      <w:r w:rsidRPr="00FF191A">
        <w:t>24%;</w:t>
      </w:r>
    </w:p>
    <w:p w14:paraId="6F8173CB" w14:textId="77777777" w:rsidR="00A31580" w:rsidRPr="00FF191A" w:rsidRDefault="00A31580" w:rsidP="00A31580">
      <w:r w:rsidRPr="00FF191A">
        <w:t>ремонт</w:t>
      </w:r>
      <w:r w:rsidR="00FF191A" w:rsidRPr="00FF191A">
        <w:t xml:space="preserve"> - </w:t>
      </w:r>
      <w:r w:rsidRPr="00FF191A">
        <w:t>24%;</w:t>
      </w:r>
    </w:p>
    <w:p w14:paraId="54442862" w14:textId="77777777" w:rsidR="00A31580" w:rsidRPr="00FF191A" w:rsidRDefault="00A31580" w:rsidP="00A31580">
      <w:r w:rsidRPr="00FF191A">
        <w:t>подарки</w:t>
      </w:r>
      <w:r w:rsidR="00FF191A" w:rsidRPr="00FF191A">
        <w:t xml:space="preserve"> </w:t>
      </w:r>
      <w:r w:rsidRPr="00FF191A">
        <w:t>близким</w:t>
      </w:r>
      <w:r w:rsidR="00FF191A" w:rsidRPr="00FF191A">
        <w:t xml:space="preserve"> </w:t>
      </w:r>
      <w:r w:rsidRPr="00FF191A">
        <w:t>и</w:t>
      </w:r>
      <w:r w:rsidR="00FF191A" w:rsidRPr="00FF191A">
        <w:t xml:space="preserve"> </w:t>
      </w:r>
      <w:r w:rsidRPr="00FF191A">
        <w:t>лечение</w:t>
      </w:r>
      <w:r w:rsidR="00FF191A" w:rsidRPr="00FF191A">
        <w:t xml:space="preserve"> - </w:t>
      </w:r>
      <w:r w:rsidRPr="00FF191A">
        <w:t>по</w:t>
      </w:r>
      <w:r w:rsidR="00FF191A" w:rsidRPr="00FF191A">
        <w:t xml:space="preserve"> </w:t>
      </w:r>
      <w:r w:rsidRPr="00FF191A">
        <w:t>19%;</w:t>
      </w:r>
    </w:p>
    <w:p w14:paraId="55CE1855" w14:textId="77777777" w:rsidR="00A31580" w:rsidRPr="00FF191A" w:rsidRDefault="00A31580" w:rsidP="00A31580">
      <w:r w:rsidRPr="00FF191A">
        <w:t>инвестиции</w:t>
      </w:r>
      <w:r w:rsidR="00FF191A" w:rsidRPr="00FF191A">
        <w:t xml:space="preserve"> - </w:t>
      </w:r>
      <w:r w:rsidRPr="00FF191A">
        <w:t>13%;</w:t>
      </w:r>
    </w:p>
    <w:p w14:paraId="5E8861D3" w14:textId="77777777" w:rsidR="00A31580" w:rsidRPr="00FF191A" w:rsidRDefault="00A31580" w:rsidP="00A31580">
      <w:r w:rsidRPr="00FF191A">
        <w:t>образование</w:t>
      </w:r>
      <w:r w:rsidR="00FF191A" w:rsidRPr="00FF191A">
        <w:t xml:space="preserve"> </w:t>
      </w:r>
      <w:r w:rsidRPr="00FF191A">
        <w:t>для</w:t>
      </w:r>
      <w:r w:rsidR="00FF191A" w:rsidRPr="00FF191A">
        <w:t xml:space="preserve"> </w:t>
      </w:r>
      <w:r w:rsidRPr="00FF191A">
        <w:t>себя</w:t>
      </w:r>
      <w:r w:rsidR="00FF191A" w:rsidRPr="00FF191A">
        <w:t xml:space="preserve"> </w:t>
      </w:r>
      <w:r w:rsidRPr="00FF191A">
        <w:t>и</w:t>
      </w:r>
      <w:r w:rsidR="00FF191A" w:rsidRPr="00FF191A">
        <w:t xml:space="preserve"> </w:t>
      </w:r>
      <w:r w:rsidRPr="00FF191A">
        <w:t>детей,</w:t>
      </w:r>
      <w:r w:rsidR="00FF191A" w:rsidRPr="00FF191A">
        <w:t xml:space="preserve"> </w:t>
      </w:r>
      <w:r w:rsidRPr="00FF191A">
        <w:t>покупка</w:t>
      </w:r>
      <w:r w:rsidR="00FF191A" w:rsidRPr="00FF191A">
        <w:t xml:space="preserve"> </w:t>
      </w:r>
      <w:r w:rsidRPr="00FF191A">
        <w:t>недвижимости</w:t>
      </w:r>
      <w:r w:rsidR="00FF191A" w:rsidRPr="00FF191A">
        <w:t xml:space="preserve"> </w:t>
      </w:r>
      <w:r w:rsidRPr="00FF191A">
        <w:t>и</w:t>
      </w:r>
      <w:r w:rsidR="00FF191A" w:rsidRPr="00FF191A">
        <w:t xml:space="preserve"> </w:t>
      </w:r>
      <w:r w:rsidRPr="00FF191A">
        <w:t>хобби</w:t>
      </w:r>
      <w:r w:rsidR="00FF191A" w:rsidRPr="00FF191A">
        <w:t xml:space="preserve"> - </w:t>
      </w:r>
      <w:r w:rsidRPr="00FF191A">
        <w:t>по</w:t>
      </w:r>
      <w:r w:rsidR="00FF191A" w:rsidRPr="00FF191A">
        <w:t xml:space="preserve"> </w:t>
      </w:r>
      <w:r w:rsidRPr="00FF191A">
        <w:t>11%.</w:t>
      </w:r>
    </w:p>
    <w:p w14:paraId="311DB98A" w14:textId="77777777" w:rsidR="00A31580" w:rsidRPr="00FF191A" w:rsidRDefault="00A31580" w:rsidP="00A31580">
      <w:r w:rsidRPr="00FF191A">
        <w:t>По</w:t>
      </w:r>
      <w:r w:rsidR="00FF191A" w:rsidRPr="00FF191A">
        <w:t xml:space="preserve"> </w:t>
      </w:r>
      <w:r w:rsidRPr="00FF191A">
        <w:t>мнению</w:t>
      </w:r>
      <w:r w:rsidR="00FF191A" w:rsidRPr="00FF191A">
        <w:t xml:space="preserve"> </w:t>
      </w:r>
      <w:r w:rsidRPr="00FF191A">
        <w:t>Александра</w:t>
      </w:r>
      <w:r w:rsidR="00FF191A" w:rsidRPr="00FF191A">
        <w:t xml:space="preserve"> </w:t>
      </w:r>
      <w:r w:rsidRPr="00FF191A">
        <w:t>Зарецкого,</w:t>
      </w:r>
      <w:r w:rsidR="00FF191A" w:rsidRPr="00FF191A">
        <w:t xml:space="preserve"> </w:t>
      </w:r>
      <w:r w:rsidRPr="00FF191A">
        <w:t>важно</w:t>
      </w:r>
      <w:r w:rsidR="00FF191A" w:rsidRPr="00FF191A">
        <w:t xml:space="preserve"> </w:t>
      </w:r>
      <w:r w:rsidRPr="00FF191A">
        <w:t>правильно</w:t>
      </w:r>
      <w:r w:rsidR="00FF191A" w:rsidRPr="00FF191A">
        <w:t xml:space="preserve"> </w:t>
      </w:r>
      <w:r w:rsidRPr="00FF191A">
        <w:t>подбирать</w:t>
      </w:r>
      <w:r w:rsidR="00FF191A" w:rsidRPr="00FF191A">
        <w:t xml:space="preserve"> </w:t>
      </w:r>
      <w:r w:rsidRPr="00FF191A">
        <w:t>инструменты</w:t>
      </w:r>
      <w:r w:rsidR="00FF191A" w:rsidRPr="00FF191A">
        <w:t xml:space="preserve"> </w:t>
      </w:r>
      <w:r w:rsidRPr="00FF191A">
        <w:t>для</w:t>
      </w:r>
      <w:r w:rsidR="00FF191A" w:rsidRPr="00FF191A">
        <w:t xml:space="preserve"> </w:t>
      </w:r>
      <w:r w:rsidRPr="00FF191A">
        <w:t>накоплений:</w:t>
      </w:r>
      <w:r w:rsidR="00FF191A" w:rsidRPr="00FF191A">
        <w:t xml:space="preserve"> </w:t>
      </w:r>
      <w:r w:rsidRPr="00FF191A">
        <w:t>учитывать</w:t>
      </w:r>
      <w:r w:rsidR="00FF191A" w:rsidRPr="00FF191A">
        <w:t xml:space="preserve"> </w:t>
      </w:r>
      <w:r w:rsidRPr="00FF191A">
        <w:t>срок,</w:t>
      </w:r>
      <w:r w:rsidR="00FF191A" w:rsidRPr="00FF191A">
        <w:t xml:space="preserve"> </w:t>
      </w:r>
      <w:r w:rsidRPr="00FF191A">
        <w:t>налоговые</w:t>
      </w:r>
      <w:r w:rsidR="00FF191A" w:rsidRPr="00FF191A">
        <w:t xml:space="preserve"> </w:t>
      </w:r>
      <w:r w:rsidRPr="00FF191A">
        <w:t>льготы,</w:t>
      </w:r>
      <w:r w:rsidR="00FF191A" w:rsidRPr="00FF191A">
        <w:t xml:space="preserve"> </w:t>
      </w:r>
      <w:r w:rsidRPr="00FF191A">
        <w:t>защиту</w:t>
      </w:r>
      <w:r w:rsidR="00FF191A" w:rsidRPr="00FF191A">
        <w:t xml:space="preserve"> </w:t>
      </w:r>
      <w:r w:rsidRPr="00FF191A">
        <w:t>средств</w:t>
      </w:r>
      <w:r w:rsidR="00FF191A" w:rsidRPr="00FF191A">
        <w:t xml:space="preserve"> </w:t>
      </w:r>
      <w:r w:rsidRPr="00FF191A">
        <w:t>и</w:t>
      </w:r>
      <w:r w:rsidR="00FF191A" w:rsidRPr="00FF191A">
        <w:t xml:space="preserve"> </w:t>
      </w:r>
      <w:r w:rsidRPr="00FF191A">
        <w:t>пр.</w:t>
      </w:r>
      <w:r w:rsidR="00FF191A" w:rsidRPr="00FF191A">
        <w:t xml:space="preserve"> </w:t>
      </w:r>
      <w:r w:rsidRPr="00FF191A">
        <w:t>Это</w:t>
      </w:r>
      <w:r w:rsidR="00FF191A" w:rsidRPr="00FF191A">
        <w:t xml:space="preserve"> </w:t>
      </w:r>
      <w:r w:rsidRPr="00FF191A">
        <w:t>особенно</w:t>
      </w:r>
      <w:r w:rsidR="00FF191A" w:rsidRPr="00FF191A">
        <w:t xml:space="preserve"> </w:t>
      </w:r>
      <w:r w:rsidRPr="00FF191A">
        <w:t>важно</w:t>
      </w:r>
      <w:r w:rsidR="00FF191A" w:rsidRPr="00FF191A">
        <w:t xml:space="preserve"> </w:t>
      </w:r>
      <w:r w:rsidRPr="00FF191A">
        <w:t>для</w:t>
      </w:r>
      <w:r w:rsidR="00FF191A" w:rsidRPr="00FF191A">
        <w:t xml:space="preserve"> </w:t>
      </w:r>
      <w:r w:rsidRPr="00FF191A">
        <w:t>тех,</w:t>
      </w:r>
      <w:r w:rsidR="00FF191A" w:rsidRPr="00FF191A">
        <w:t xml:space="preserve"> </w:t>
      </w:r>
      <w:r w:rsidRPr="00FF191A">
        <w:t>кто</w:t>
      </w:r>
      <w:r w:rsidR="00FF191A" w:rsidRPr="00FF191A">
        <w:t xml:space="preserve"> </w:t>
      </w:r>
      <w:r w:rsidRPr="00FF191A">
        <w:t>собирается</w:t>
      </w:r>
      <w:r w:rsidR="00FF191A" w:rsidRPr="00FF191A">
        <w:t xml:space="preserve"> </w:t>
      </w:r>
      <w:r w:rsidRPr="00FF191A">
        <w:t>копить</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об</w:t>
      </w:r>
      <w:r w:rsidR="00FF191A" w:rsidRPr="00FF191A">
        <w:t xml:space="preserve"> </w:t>
      </w:r>
      <w:r w:rsidRPr="00FF191A">
        <w:t>этом</w:t>
      </w:r>
      <w:r w:rsidR="00FF191A" w:rsidRPr="00FF191A">
        <w:t xml:space="preserve"> </w:t>
      </w:r>
      <w:r w:rsidRPr="00FF191A">
        <w:t>заявили</w:t>
      </w:r>
      <w:r w:rsidR="00FF191A" w:rsidRPr="00FF191A">
        <w:t xml:space="preserve"> </w:t>
      </w:r>
      <w:r w:rsidRPr="00FF191A">
        <w:t>79%</w:t>
      </w:r>
      <w:r w:rsidR="00FF191A" w:rsidRPr="00FF191A">
        <w:t xml:space="preserve"> </w:t>
      </w:r>
      <w:r w:rsidRPr="00FF191A">
        <w:t>респондентов.</w:t>
      </w:r>
    </w:p>
    <w:p w14:paraId="5C63AD76" w14:textId="77777777" w:rsidR="00A31580" w:rsidRPr="00FF191A" w:rsidRDefault="00FF191A" w:rsidP="00A31580">
      <w:r w:rsidRPr="00FF191A">
        <w:t>«</w:t>
      </w:r>
      <w:r w:rsidR="00A31580" w:rsidRPr="00FF191A">
        <w:t>Для</w:t>
      </w:r>
      <w:r w:rsidRPr="00FF191A">
        <w:t xml:space="preserve"> </w:t>
      </w:r>
      <w:r w:rsidR="00A31580" w:rsidRPr="00FF191A">
        <w:t>краткосрочных</w:t>
      </w:r>
      <w:r w:rsidRPr="00FF191A">
        <w:t xml:space="preserve"> </w:t>
      </w:r>
      <w:r w:rsidR="00A31580" w:rsidRPr="00FF191A">
        <w:t>сбережений</w:t>
      </w:r>
      <w:r w:rsidRPr="00FF191A">
        <w:t xml:space="preserve"> </w:t>
      </w:r>
      <w:r w:rsidR="00A31580" w:rsidRPr="00FF191A">
        <w:t>подойдут</w:t>
      </w:r>
      <w:r w:rsidRPr="00FF191A">
        <w:t xml:space="preserve"> </w:t>
      </w:r>
      <w:r w:rsidR="00A31580" w:rsidRPr="00FF191A">
        <w:t>накопительные</w:t>
      </w:r>
      <w:r w:rsidRPr="00FF191A">
        <w:t xml:space="preserve"> </w:t>
      </w:r>
      <w:r w:rsidR="00A31580" w:rsidRPr="00FF191A">
        <w:t>счета</w:t>
      </w:r>
      <w:r w:rsidRPr="00FF191A">
        <w:t xml:space="preserve"> </w:t>
      </w:r>
      <w:r w:rsidR="00A31580" w:rsidRPr="00FF191A">
        <w:t>и</w:t>
      </w:r>
      <w:r w:rsidRPr="00FF191A">
        <w:t xml:space="preserve"> </w:t>
      </w:r>
      <w:r w:rsidR="00A31580" w:rsidRPr="00FF191A">
        <w:t>вклады:</w:t>
      </w:r>
      <w:r w:rsidRPr="00FF191A">
        <w:t xml:space="preserve"> </w:t>
      </w:r>
      <w:r w:rsidR="00A31580" w:rsidRPr="00FF191A">
        <w:t>ставки</w:t>
      </w:r>
      <w:r w:rsidRPr="00FF191A">
        <w:t xml:space="preserve"> </w:t>
      </w:r>
      <w:r w:rsidR="00A31580" w:rsidRPr="00FF191A">
        <w:t>сейчас</w:t>
      </w:r>
      <w:r w:rsidRPr="00FF191A">
        <w:t xml:space="preserve"> </w:t>
      </w:r>
      <w:r w:rsidR="00A31580" w:rsidRPr="00FF191A">
        <w:t>приятные</w:t>
      </w:r>
      <w:r w:rsidRPr="00FF191A">
        <w:t xml:space="preserve"> </w:t>
      </w:r>
      <w:r w:rsidR="00A31580" w:rsidRPr="00FF191A">
        <w:t>и</w:t>
      </w:r>
      <w:r w:rsidRPr="00FF191A">
        <w:t xml:space="preserve"> </w:t>
      </w:r>
      <w:r w:rsidR="00A31580" w:rsidRPr="00FF191A">
        <w:t>помогут</w:t>
      </w:r>
      <w:r w:rsidRPr="00FF191A">
        <w:t xml:space="preserve"> </w:t>
      </w:r>
      <w:r w:rsidR="00A31580" w:rsidRPr="00FF191A">
        <w:t>заработать.</w:t>
      </w:r>
      <w:r w:rsidRPr="00FF191A">
        <w:t xml:space="preserve"> </w:t>
      </w:r>
      <w:r w:rsidR="00A31580" w:rsidRPr="00FF191A">
        <w:t>А</w:t>
      </w:r>
      <w:r w:rsidRPr="00FF191A">
        <w:t xml:space="preserve"> </w:t>
      </w:r>
      <w:r w:rsidR="00A31580" w:rsidRPr="00FF191A">
        <w:t>вот</w:t>
      </w:r>
      <w:r w:rsidRPr="00FF191A">
        <w:t xml:space="preserve"> </w:t>
      </w:r>
      <w:r w:rsidR="00A31580" w:rsidRPr="00FF191A">
        <w:t>для</w:t>
      </w:r>
      <w:r w:rsidRPr="00FF191A">
        <w:t xml:space="preserve"> </w:t>
      </w:r>
      <w:r w:rsidR="00A31580" w:rsidRPr="00FF191A">
        <w:t>целей</w:t>
      </w:r>
      <w:r w:rsidRPr="00FF191A">
        <w:t xml:space="preserve"> </w:t>
      </w:r>
      <w:r w:rsidR="00A31580" w:rsidRPr="00FF191A">
        <w:t>с</w:t>
      </w:r>
      <w:r w:rsidRPr="00FF191A">
        <w:t xml:space="preserve"> </w:t>
      </w:r>
      <w:r w:rsidR="00A31580" w:rsidRPr="00FF191A">
        <w:t>горизонтом</w:t>
      </w:r>
      <w:r w:rsidRPr="00FF191A">
        <w:t xml:space="preserve"> </w:t>
      </w:r>
      <w:r w:rsidR="00A31580" w:rsidRPr="00FF191A">
        <w:t>от</w:t>
      </w:r>
      <w:r w:rsidRPr="00FF191A">
        <w:t xml:space="preserve"> </w:t>
      </w:r>
      <w:r w:rsidR="00A31580" w:rsidRPr="00FF191A">
        <w:t>5</w:t>
      </w:r>
      <w:r w:rsidRPr="00FF191A">
        <w:t xml:space="preserve"> </w:t>
      </w:r>
      <w:r w:rsidR="00A31580" w:rsidRPr="00FF191A">
        <w:t>лет</w:t>
      </w:r>
      <w:r w:rsidRPr="00FF191A">
        <w:t xml:space="preserve"> </w:t>
      </w:r>
      <w:r w:rsidR="00A31580" w:rsidRPr="00FF191A">
        <w:t>и</w:t>
      </w:r>
      <w:r w:rsidRPr="00FF191A">
        <w:t xml:space="preserve"> </w:t>
      </w:r>
      <w:r w:rsidR="00A31580" w:rsidRPr="00FF191A">
        <w:t>дольше</w:t>
      </w:r>
      <w:r w:rsidRPr="00FF191A">
        <w:t xml:space="preserve"> </w:t>
      </w:r>
      <w:r w:rsidR="00A31580" w:rsidRPr="00FF191A">
        <w:t>важно</w:t>
      </w:r>
      <w:r w:rsidRPr="00FF191A">
        <w:t xml:space="preserve"> </w:t>
      </w:r>
      <w:r w:rsidR="00A31580" w:rsidRPr="00FF191A">
        <w:t>уже</w:t>
      </w:r>
      <w:r w:rsidRPr="00FF191A">
        <w:t xml:space="preserve"> </w:t>
      </w:r>
      <w:r w:rsidR="00A31580" w:rsidRPr="00FF191A">
        <w:t>посчитать,</w:t>
      </w:r>
      <w:r w:rsidRPr="00FF191A">
        <w:t xml:space="preserve"> </w:t>
      </w:r>
      <w:r w:rsidR="00A31580" w:rsidRPr="00FF191A">
        <w:t>какой</w:t>
      </w:r>
      <w:r w:rsidRPr="00FF191A">
        <w:t xml:space="preserve"> </w:t>
      </w:r>
      <w:r w:rsidR="00A31580" w:rsidRPr="00FF191A">
        <w:t>налог</w:t>
      </w:r>
      <w:r w:rsidRPr="00FF191A">
        <w:t xml:space="preserve"> </w:t>
      </w:r>
      <w:r w:rsidR="00A31580" w:rsidRPr="00FF191A">
        <w:t>придется</w:t>
      </w:r>
      <w:r w:rsidRPr="00FF191A">
        <w:t xml:space="preserve"> </w:t>
      </w:r>
      <w:r w:rsidR="00A31580" w:rsidRPr="00FF191A">
        <w:t>заплатить</w:t>
      </w:r>
      <w:r w:rsidRPr="00FF191A">
        <w:t xml:space="preserve"> </w:t>
      </w:r>
      <w:r w:rsidR="00A31580" w:rsidRPr="00FF191A">
        <w:t>на</w:t>
      </w:r>
      <w:r w:rsidRPr="00FF191A">
        <w:t xml:space="preserve"> </w:t>
      </w:r>
      <w:r w:rsidR="00A31580" w:rsidRPr="00FF191A">
        <w:t>заработанный</w:t>
      </w:r>
      <w:r w:rsidRPr="00FF191A">
        <w:t xml:space="preserve"> </w:t>
      </w:r>
      <w:r w:rsidR="00A31580" w:rsidRPr="00FF191A">
        <w:t>инвестиционный</w:t>
      </w:r>
      <w:r w:rsidRPr="00FF191A">
        <w:t xml:space="preserve"> </w:t>
      </w:r>
      <w:r w:rsidR="00A31580" w:rsidRPr="00FF191A">
        <w:t>доход,</w:t>
      </w:r>
      <w:r w:rsidRPr="00FF191A">
        <w:t xml:space="preserve"> </w:t>
      </w:r>
      <w:r w:rsidR="00A31580" w:rsidRPr="00FF191A">
        <w:t>есть</w:t>
      </w:r>
      <w:r w:rsidRPr="00FF191A">
        <w:t xml:space="preserve"> </w:t>
      </w:r>
      <w:r w:rsidR="00A31580" w:rsidRPr="00FF191A">
        <w:t>ли</w:t>
      </w:r>
      <w:r w:rsidRPr="00FF191A">
        <w:t xml:space="preserve"> </w:t>
      </w:r>
      <w:r w:rsidR="00A31580" w:rsidRPr="00FF191A">
        <w:t>дополнительные</w:t>
      </w:r>
      <w:r w:rsidRPr="00FF191A">
        <w:t xml:space="preserve"> </w:t>
      </w:r>
      <w:r w:rsidR="00A31580" w:rsidRPr="00FF191A">
        <w:t>источники</w:t>
      </w:r>
      <w:r w:rsidRPr="00FF191A">
        <w:t xml:space="preserve"> </w:t>
      </w:r>
      <w:r w:rsidR="00A31580" w:rsidRPr="00FF191A">
        <w:t>пополнения</w:t>
      </w:r>
      <w:r w:rsidRPr="00FF191A">
        <w:t xml:space="preserve"> </w:t>
      </w:r>
      <w:r w:rsidR="00A31580" w:rsidRPr="00FF191A">
        <w:t>счета,</w:t>
      </w:r>
      <w:r w:rsidRPr="00FF191A">
        <w:t xml:space="preserve"> </w:t>
      </w:r>
      <w:r w:rsidR="00A31580" w:rsidRPr="00FF191A">
        <w:t>какие</w:t>
      </w:r>
      <w:r w:rsidRPr="00FF191A">
        <w:t xml:space="preserve"> </w:t>
      </w:r>
      <w:r w:rsidR="00A31580" w:rsidRPr="00FF191A">
        <w:t>льготы</w:t>
      </w:r>
      <w:r w:rsidRPr="00FF191A">
        <w:t xml:space="preserve"> </w:t>
      </w:r>
      <w:r w:rsidR="00A31580" w:rsidRPr="00FF191A">
        <w:t>предлагаются</w:t>
      </w:r>
      <w:r w:rsidRPr="00FF191A">
        <w:t xml:space="preserve"> </w:t>
      </w:r>
      <w:r w:rsidR="00A31580" w:rsidRPr="00FF191A">
        <w:t>и</w:t>
      </w:r>
      <w:r w:rsidRPr="00FF191A">
        <w:t xml:space="preserve"> </w:t>
      </w:r>
      <w:r w:rsidR="00A31580" w:rsidRPr="00FF191A">
        <w:t>т.</w:t>
      </w:r>
      <w:r w:rsidRPr="00FF191A">
        <w:t xml:space="preserve"> </w:t>
      </w:r>
      <w:r w:rsidR="00A31580" w:rsidRPr="00FF191A">
        <w:t>д.</w:t>
      </w:r>
      <w:r w:rsidRPr="00FF191A">
        <w:t xml:space="preserve"> </w:t>
      </w:r>
      <w:r w:rsidR="00A31580" w:rsidRPr="00FF191A">
        <w:t>Рассмотреть</w:t>
      </w:r>
      <w:r w:rsidRPr="00FF191A">
        <w:t xml:space="preserve"> </w:t>
      </w:r>
      <w:r w:rsidR="00A31580" w:rsidRPr="00FF191A">
        <w:t>можно,</w:t>
      </w:r>
      <w:r w:rsidRPr="00FF191A">
        <w:t xml:space="preserve"> </w:t>
      </w:r>
      <w:r w:rsidR="00A31580" w:rsidRPr="00FF191A">
        <w:t>например,</w:t>
      </w:r>
      <w:r w:rsidRPr="00FF191A">
        <w:t xml:space="preserve"> </w:t>
      </w:r>
      <w:r w:rsidR="00A31580" w:rsidRPr="00FF191A">
        <w:t>программу</w:t>
      </w:r>
      <w:r w:rsidRPr="00FF191A">
        <w:t xml:space="preserve"> </w:t>
      </w:r>
      <w:r w:rsidR="00A31580" w:rsidRPr="00FF191A">
        <w:t>долгосрочных</w:t>
      </w:r>
      <w:r w:rsidRPr="00FF191A">
        <w:t xml:space="preserve"> </w:t>
      </w:r>
      <w:r w:rsidR="00A31580" w:rsidRPr="00FF191A">
        <w:t>сбережений.</w:t>
      </w:r>
      <w:r w:rsidRPr="00FF191A">
        <w:t xml:space="preserve"> </w:t>
      </w:r>
      <w:r w:rsidR="00A31580" w:rsidRPr="00FF191A">
        <w:t>По</w:t>
      </w:r>
      <w:r w:rsidRPr="00FF191A">
        <w:t xml:space="preserve"> </w:t>
      </w:r>
      <w:r w:rsidR="00A31580" w:rsidRPr="00FF191A">
        <w:t>ней</w:t>
      </w:r>
      <w:r w:rsidRPr="00FF191A">
        <w:t xml:space="preserve"> </w:t>
      </w:r>
      <w:r w:rsidR="00A31580" w:rsidRPr="00FF191A">
        <w:t>за</w:t>
      </w:r>
      <w:r w:rsidRPr="00FF191A">
        <w:t xml:space="preserve"> </w:t>
      </w:r>
      <w:r w:rsidR="00A31580" w:rsidRPr="00FF191A">
        <w:t>15</w:t>
      </w:r>
      <w:r w:rsidRPr="00FF191A">
        <w:t xml:space="preserve"> </w:t>
      </w:r>
      <w:r w:rsidR="00A31580" w:rsidRPr="00FF191A">
        <w:t>лет</w:t>
      </w:r>
      <w:r w:rsidRPr="00FF191A">
        <w:t xml:space="preserve"> </w:t>
      </w:r>
      <w:r w:rsidR="00A31580" w:rsidRPr="00FF191A">
        <w:t>участия</w:t>
      </w:r>
      <w:r w:rsidRPr="00FF191A">
        <w:t xml:space="preserve"> </w:t>
      </w:r>
      <w:r w:rsidR="00A31580" w:rsidRPr="00FF191A">
        <w:t>человек</w:t>
      </w:r>
      <w:r w:rsidRPr="00FF191A">
        <w:t xml:space="preserve"> </w:t>
      </w:r>
      <w:r w:rsidR="00A31580" w:rsidRPr="00FF191A">
        <w:t>может</w:t>
      </w:r>
      <w:r w:rsidRPr="00FF191A">
        <w:t xml:space="preserve"> </w:t>
      </w:r>
      <w:r w:rsidR="00A31580" w:rsidRPr="00FF191A">
        <w:t>получить</w:t>
      </w:r>
      <w:r w:rsidRPr="00FF191A">
        <w:t xml:space="preserve"> </w:t>
      </w:r>
      <w:r w:rsidR="00A31580" w:rsidRPr="00FF191A">
        <w:t>от</w:t>
      </w:r>
      <w:r w:rsidRPr="00FF191A">
        <w:t xml:space="preserve"> </w:t>
      </w:r>
      <w:r w:rsidR="00A31580" w:rsidRPr="00FF191A">
        <w:t>государства</w:t>
      </w:r>
      <w:r w:rsidRPr="00FF191A">
        <w:t xml:space="preserve"> </w:t>
      </w:r>
      <w:r w:rsidR="00A31580" w:rsidRPr="00FF191A">
        <w:t>до</w:t>
      </w:r>
      <w:r w:rsidRPr="00FF191A">
        <w:t xml:space="preserve"> </w:t>
      </w:r>
      <w:r w:rsidR="00A31580" w:rsidRPr="00FF191A">
        <w:t>360</w:t>
      </w:r>
      <w:r w:rsidRPr="00FF191A">
        <w:t xml:space="preserve"> </w:t>
      </w:r>
      <w:r w:rsidR="00A31580" w:rsidRPr="00FF191A">
        <w:t>000</w:t>
      </w:r>
      <w:r w:rsidRPr="00FF191A">
        <w:t xml:space="preserve"> </w:t>
      </w:r>
      <w:r w:rsidR="00A31580" w:rsidRPr="00FF191A">
        <w:t>рублей</w:t>
      </w:r>
      <w:r w:rsidRPr="00FF191A">
        <w:t xml:space="preserve"> </w:t>
      </w:r>
      <w:r w:rsidR="00A31580" w:rsidRPr="00FF191A">
        <w:t>софинансирования</w:t>
      </w:r>
      <w:r w:rsidRPr="00FF191A">
        <w:t xml:space="preserve"> </w:t>
      </w:r>
      <w:r w:rsidR="00A31580" w:rsidRPr="00FF191A">
        <w:t>и</w:t>
      </w:r>
      <w:r w:rsidRPr="00FF191A">
        <w:t xml:space="preserve"> </w:t>
      </w:r>
      <w:r w:rsidR="00A31580" w:rsidRPr="00FF191A">
        <w:t>до</w:t>
      </w:r>
      <w:r w:rsidRPr="00FF191A">
        <w:t xml:space="preserve"> </w:t>
      </w:r>
      <w:r w:rsidR="00A31580" w:rsidRPr="00FF191A">
        <w:t>900</w:t>
      </w:r>
      <w:r w:rsidRPr="00FF191A">
        <w:t xml:space="preserve"> </w:t>
      </w:r>
      <w:r w:rsidR="00A31580" w:rsidRPr="00FF191A">
        <w:t>000</w:t>
      </w:r>
      <w:r w:rsidRPr="00FF191A">
        <w:t xml:space="preserve"> </w:t>
      </w:r>
      <w:r w:rsidR="00A31580" w:rsidRPr="00FF191A">
        <w:t>рублей</w:t>
      </w:r>
      <w:r w:rsidRPr="00FF191A">
        <w:t xml:space="preserve"> </w:t>
      </w:r>
      <w:r w:rsidR="00A31580" w:rsidRPr="00FF191A">
        <w:t>возврата</w:t>
      </w:r>
      <w:r w:rsidRPr="00FF191A">
        <w:t xml:space="preserve"> </w:t>
      </w:r>
      <w:r w:rsidR="00A31580" w:rsidRPr="00FF191A">
        <w:t>налогов</w:t>
      </w:r>
      <w:r w:rsidRPr="00FF191A">
        <w:t xml:space="preserve"> </w:t>
      </w:r>
      <w:r w:rsidR="00A31580" w:rsidRPr="00FF191A">
        <w:t>по</w:t>
      </w:r>
      <w:r w:rsidRPr="00FF191A">
        <w:t xml:space="preserve"> </w:t>
      </w:r>
      <w:r w:rsidR="00A31580" w:rsidRPr="00FF191A">
        <w:t>ставке</w:t>
      </w:r>
      <w:r w:rsidRPr="00FF191A">
        <w:t xml:space="preserve"> </w:t>
      </w:r>
      <w:r w:rsidR="00A31580" w:rsidRPr="00FF191A">
        <w:t>15%,</w:t>
      </w:r>
      <w:r w:rsidRPr="00FF191A">
        <w:t xml:space="preserve"> </w:t>
      </w:r>
      <w:r w:rsidR="00A31580" w:rsidRPr="00FF191A">
        <w:t>а</w:t>
      </w:r>
      <w:r w:rsidRPr="00FF191A">
        <w:t xml:space="preserve"> </w:t>
      </w:r>
      <w:r w:rsidR="00A31580" w:rsidRPr="00FF191A">
        <w:t>также</w:t>
      </w:r>
      <w:r w:rsidRPr="00FF191A">
        <w:t xml:space="preserve"> «</w:t>
      </w:r>
      <w:r w:rsidR="00A31580" w:rsidRPr="00FF191A">
        <w:t>разморозить</w:t>
      </w:r>
      <w:r w:rsidRPr="00FF191A">
        <w:t xml:space="preserve">» </w:t>
      </w:r>
      <w:r w:rsidR="00A31580" w:rsidRPr="00FF191A">
        <w:t>средства</w:t>
      </w:r>
      <w:r w:rsidRPr="00FF191A">
        <w:t xml:space="preserve"> </w:t>
      </w:r>
      <w:r w:rsidR="00A31580" w:rsidRPr="00FF191A">
        <w:t>накопительной</w:t>
      </w:r>
      <w:r w:rsidRPr="00FF191A">
        <w:t xml:space="preserve"> </w:t>
      </w:r>
      <w:r w:rsidR="00A31580" w:rsidRPr="00FF191A">
        <w:t>пенсии</w:t>
      </w:r>
      <w:r w:rsidRPr="00FF191A">
        <w:t>»</w:t>
      </w:r>
      <w:r w:rsidR="00A31580" w:rsidRPr="00FF191A">
        <w:t>,</w:t>
      </w:r>
      <w:r w:rsidRPr="00FF191A">
        <w:t xml:space="preserve"> - </w:t>
      </w:r>
      <w:r w:rsidR="00A31580" w:rsidRPr="00FF191A">
        <w:t>рассуждает</w:t>
      </w:r>
      <w:r w:rsidRPr="00FF191A">
        <w:t xml:space="preserve"> </w:t>
      </w:r>
      <w:r w:rsidR="00A31580" w:rsidRPr="00FF191A">
        <w:t>эксперт.</w:t>
      </w:r>
    </w:p>
    <w:p w14:paraId="770268E5" w14:textId="77777777" w:rsidR="00A31580" w:rsidRPr="00FF191A" w:rsidRDefault="00A31580" w:rsidP="00A31580">
      <w:r w:rsidRPr="00FF191A">
        <w:t>Исследование</w:t>
      </w:r>
      <w:r w:rsidR="00FF191A" w:rsidRPr="00FF191A">
        <w:t xml:space="preserve"> </w:t>
      </w:r>
      <w:r w:rsidRPr="00FF191A">
        <w:t>проводилось</w:t>
      </w:r>
      <w:r w:rsidR="00FF191A" w:rsidRPr="00FF191A">
        <w:t xml:space="preserve"> </w:t>
      </w:r>
      <w:r w:rsidRPr="00FF191A">
        <w:t>в</w:t>
      </w:r>
      <w:r w:rsidR="00FF191A" w:rsidRPr="00FF191A">
        <w:t xml:space="preserve"> </w:t>
      </w:r>
      <w:r w:rsidRPr="00FF191A">
        <w:t>декабре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В</w:t>
      </w:r>
      <w:r w:rsidR="00FF191A" w:rsidRPr="00FF191A">
        <w:t xml:space="preserve"> </w:t>
      </w:r>
      <w:r w:rsidRPr="00FF191A">
        <w:t>нем</w:t>
      </w:r>
      <w:r w:rsidR="00FF191A" w:rsidRPr="00FF191A">
        <w:t xml:space="preserve"> </w:t>
      </w:r>
      <w:r w:rsidRPr="00FF191A">
        <w:t>приняли</w:t>
      </w:r>
      <w:r w:rsidR="00FF191A" w:rsidRPr="00FF191A">
        <w:t xml:space="preserve"> </w:t>
      </w:r>
      <w:r w:rsidRPr="00FF191A">
        <w:t>участие</w:t>
      </w:r>
      <w:r w:rsidR="00FF191A" w:rsidRPr="00FF191A">
        <w:t xml:space="preserve"> </w:t>
      </w:r>
      <w:r w:rsidRPr="00FF191A">
        <w:t>более</w:t>
      </w:r>
      <w:r w:rsidR="00FF191A" w:rsidRPr="00FF191A">
        <w:t xml:space="preserve"> </w:t>
      </w:r>
      <w:r w:rsidRPr="00FF191A">
        <w:t>3</w:t>
      </w:r>
      <w:r w:rsidR="00FF191A" w:rsidRPr="00FF191A">
        <w:t xml:space="preserve"> </w:t>
      </w:r>
      <w:r w:rsidRPr="00FF191A">
        <w:t>500</w:t>
      </w:r>
      <w:r w:rsidR="00FF191A" w:rsidRPr="00FF191A">
        <w:t xml:space="preserve"> </w:t>
      </w:r>
      <w:r w:rsidRPr="00FF191A">
        <w:t>пользователей</w:t>
      </w:r>
      <w:r w:rsidR="00FF191A" w:rsidRPr="00FF191A">
        <w:t xml:space="preserve"> </w:t>
      </w:r>
      <w:r w:rsidRPr="00FF191A">
        <w:t>сервиса</w:t>
      </w:r>
      <w:r w:rsidR="00FF191A" w:rsidRPr="00FF191A">
        <w:t xml:space="preserve"> </w:t>
      </w:r>
      <w:r w:rsidRPr="00FF191A">
        <w:t>Работа.ру</w:t>
      </w:r>
      <w:r w:rsidR="00FF191A" w:rsidRPr="00FF191A">
        <w:t xml:space="preserve"> </w:t>
      </w:r>
      <w:r w:rsidRPr="00FF191A">
        <w:t>из</w:t>
      </w:r>
      <w:r w:rsidR="00FF191A" w:rsidRPr="00FF191A">
        <w:t xml:space="preserve"> </w:t>
      </w:r>
      <w:r w:rsidRPr="00FF191A">
        <w:t>всех</w:t>
      </w:r>
      <w:r w:rsidR="00FF191A" w:rsidRPr="00FF191A">
        <w:t xml:space="preserve"> </w:t>
      </w:r>
      <w:r w:rsidRPr="00FF191A">
        <w:t>регионов</w:t>
      </w:r>
      <w:r w:rsidR="00FF191A" w:rsidRPr="00FF191A">
        <w:t xml:space="preserve"> </w:t>
      </w:r>
      <w:r w:rsidRPr="00FF191A">
        <w:t>России.</w:t>
      </w:r>
    </w:p>
    <w:p w14:paraId="327F2203" w14:textId="77777777" w:rsidR="00A31580" w:rsidRPr="00FF191A" w:rsidRDefault="00F77396" w:rsidP="00A31580">
      <w:hyperlink r:id="rId14" w:history="1">
        <w:r w:rsidR="00A31580" w:rsidRPr="00FF191A">
          <w:rPr>
            <w:rStyle w:val="a3"/>
          </w:rPr>
          <w:t>https://www.klerk.ru/buh/news/634794/</w:t>
        </w:r>
      </w:hyperlink>
    </w:p>
    <w:p w14:paraId="52489AA4" w14:textId="77777777" w:rsidR="00111D7C" w:rsidRPr="00FF191A" w:rsidRDefault="00111D7C" w:rsidP="00111D7C">
      <w:pPr>
        <w:pStyle w:val="10"/>
      </w:pPr>
      <w:bookmarkStart w:id="48" w:name="_Toc165991073"/>
      <w:bookmarkStart w:id="49" w:name="_Toc187645341"/>
      <w:bookmarkStart w:id="50" w:name="_Toc99271691"/>
      <w:bookmarkStart w:id="51" w:name="_Toc99318654"/>
      <w:bookmarkStart w:id="52" w:name="_Toc99318783"/>
      <w:bookmarkStart w:id="53" w:name="_Toc396864672"/>
      <w:bookmarkEnd w:id="46"/>
      <w:r w:rsidRPr="00FF191A">
        <w:t>Программа</w:t>
      </w:r>
      <w:r w:rsidR="00FF191A" w:rsidRPr="00FF191A">
        <w:t xml:space="preserve"> </w:t>
      </w:r>
      <w:r w:rsidRPr="00FF191A">
        <w:t>долгосрочных</w:t>
      </w:r>
      <w:r w:rsidR="00FF191A" w:rsidRPr="00FF191A">
        <w:t xml:space="preserve"> </w:t>
      </w:r>
      <w:r w:rsidRPr="00FF191A">
        <w:t>сбережений</w:t>
      </w:r>
      <w:bookmarkEnd w:id="48"/>
      <w:bookmarkEnd w:id="49"/>
    </w:p>
    <w:p w14:paraId="46615F58" w14:textId="77777777" w:rsidR="00786B75" w:rsidRPr="00FF191A" w:rsidRDefault="00786B75" w:rsidP="00786B75">
      <w:pPr>
        <w:pStyle w:val="2"/>
      </w:pPr>
      <w:bookmarkStart w:id="54" w:name="А104"/>
      <w:bookmarkStart w:id="55" w:name="_Toc187645342"/>
      <w:r w:rsidRPr="00FF191A">
        <w:t>РИАМО,</w:t>
      </w:r>
      <w:r w:rsidR="00FF191A" w:rsidRPr="00FF191A">
        <w:t xml:space="preserve"> </w:t>
      </w:r>
      <w:r w:rsidRPr="00FF191A">
        <w:t>10.01.2025,</w:t>
      </w:r>
      <w:r w:rsidR="00FF191A" w:rsidRPr="00FF191A">
        <w:t xml:space="preserve"> </w:t>
      </w:r>
      <w:r w:rsidRPr="00FF191A">
        <w:t>Сергей</w:t>
      </w:r>
      <w:r w:rsidR="00FF191A" w:rsidRPr="00FF191A">
        <w:t xml:space="preserve"> </w:t>
      </w:r>
      <w:r w:rsidRPr="00FF191A">
        <w:t>Беляков:</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ожидается</w:t>
      </w:r>
      <w:r w:rsidR="00FF191A" w:rsidRPr="00FF191A">
        <w:t xml:space="preserve"> </w:t>
      </w:r>
      <w:r w:rsidRPr="00FF191A">
        <w:t>дальнейшее</w:t>
      </w:r>
      <w:r w:rsidR="00FF191A" w:rsidRPr="00FF191A">
        <w:t xml:space="preserve"> </w:t>
      </w:r>
      <w:r w:rsidRPr="00FF191A">
        <w:t>развитие</w:t>
      </w:r>
      <w:r w:rsidR="00FF191A" w:rsidRPr="00FF191A">
        <w:t xml:space="preserve"> </w:t>
      </w:r>
      <w:r w:rsidRPr="00FF191A">
        <w:t>программы</w:t>
      </w:r>
      <w:r w:rsidR="00FF191A" w:rsidRPr="00FF191A">
        <w:t xml:space="preserve"> </w:t>
      </w:r>
      <w:r w:rsidRPr="00FF191A">
        <w:t>долгосрочных</w:t>
      </w:r>
      <w:r w:rsidR="00FF191A" w:rsidRPr="00FF191A">
        <w:t xml:space="preserve"> </w:t>
      </w:r>
      <w:r w:rsidRPr="00FF191A">
        <w:t>сбережений</w:t>
      </w:r>
      <w:r w:rsidR="00FF191A" w:rsidRPr="00FF191A">
        <w:t>»</w:t>
      </w:r>
      <w:bookmarkEnd w:id="54"/>
      <w:bookmarkEnd w:id="55"/>
    </w:p>
    <w:p w14:paraId="20937DAD" w14:textId="77777777" w:rsidR="00786B75" w:rsidRPr="00FF191A" w:rsidRDefault="00786B75" w:rsidP="007E4B47">
      <w:pPr>
        <w:pStyle w:val="3"/>
      </w:pPr>
      <w:bookmarkStart w:id="56" w:name="_Toc187645343"/>
      <w:r w:rsidRPr="00FF191A">
        <w:t>Об</w:t>
      </w:r>
      <w:r w:rsidR="00FF191A" w:rsidRPr="00FF191A">
        <w:t xml:space="preserve"> </w:t>
      </w:r>
      <w:r w:rsidRPr="00FF191A">
        <w:t>итогах</w:t>
      </w:r>
      <w:r w:rsidR="00FF191A" w:rsidRPr="00FF191A">
        <w:t xml:space="preserve"> </w:t>
      </w:r>
      <w:r w:rsidRPr="00FF191A">
        <w:t>работы</w:t>
      </w:r>
      <w:r w:rsidR="00FF191A" w:rsidRPr="00FF191A">
        <w:t xml:space="preserve"> </w:t>
      </w:r>
      <w:r w:rsidRPr="00FF191A">
        <w:t>программы</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(ПДС)</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и</w:t>
      </w:r>
      <w:r w:rsidR="00FF191A" w:rsidRPr="00FF191A">
        <w:t xml:space="preserve"> </w:t>
      </w:r>
      <w:r w:rsidRPr="00FF191A">
        <w:t>о</w:t>
      </w:r>
      <w:r w:rsidR="00FF191A" w:rsidRPr="00FF191A">
        <w:t xml:space="preserve"> </w:t>
      </w:r>
      <w:r w:rsidRPr="00FF191A">
        <w:t>перспективах</w:t>
      </w:r>
      <w:r w:rsidR="00FF191A" w:rsidRPr="00FF191A">
        <w:t xml:space="preserve"> </w:t>
      </w:r>
      <w:r w:rsidRPr="00FF191A">
        <w:t>развития</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w:t>
      </w:r>
      <w:r w:rsidR="00FF191A" w:rsidRPr="00FF191A">
        <w:t xml:space="preserve"> </w:t>
      </w:r>
      <w:r w:rsidRPr="00FF191A">
        <w:t>интервью</w:t>
      </w:r>
      <w:r w:rsidR="00FF191A" w:rsidRPr="00FF191A">
        <w:t xml:space="preserve"> «</w:t>
      </w:r>
      <w:r w:rsidRPr="00FF191A">
        <w:t>РИАМО</w:t>
      </w:r>
      <w:r w:rsidR="00FF191A" w:rsidRPr="00FF191A">
        <w:t xml:space="preserve">» </w:t>
      </w:r>
      <w:r w:rsidRPr="00FF191A">
        <w:t>рассказал</w:t>
      </w:r>
      <w:r w:rsidR="00FF191A" w:rsidRPr="00FF191A">
        <w:t xml:space="preserve"> </w:t>
      </w:r>
      <w:r w:rsidRPr="00FF191A">
        <w:t>президент</w:t>
      </w:r>
      <w:r w:rsidR="00FF191A" w:rsidRPr="00FF191A">
        <w:t xml:space="preserve"> </w:t>
      </w:r>
      <w:r w:rsidRPr="00FF191A">
        <w:rPr>
          <w:b/>
        </w:rPr>
        <w:t>НАПФ</w:t>
      </w:r>
      <w:r w:rsidR="00FF191A" w:rsidRPr="00FF191A">
        <w:t xml:space="preserve"> </w:t>
      </w:r>
      <w:r w:rsidRPr="00FF191A">
        <w:t>(</w:t>
      </w:r>
      <w:r w:rsidRPr="00FF191A">
        <w:rPr>
          <w:b/>
        </w:rPr>
        <w:t>Национальная</w:t>
      </w:r>
      <w:r w:rsidR="00FF191A" w:rsidRPr="00FF191A">
        <w:rPr>
          <w:b/>
        </w:rPr>
        <w:t xml:space="preserve"> </w:t>
      </w:r>
      <w:r w:rsidRPr="00FF191A">
        <w:rPr>
          <w:b/>
        </w:rPr>
        <w:t>ассоциация</w:t>
      </w:r>
      <w:r w:rsidR="00FF191A" w:rsidRPr="00FF191A">
        <w:rPr>
          <w:b/>
        </w:rPr>
        <w:t xml:space="preserve"> </w:t>
      </w:r>
      <w:r w:rsidRPr="00FF191A">
        <w:rPr>
          <w:b/>
        </w:rPr>
        <w:t>негосударственных</w:t>
      </w:r>
      <w:r w:rsidR="00FF191A" w:rsidRPr="00FF191A">
        <w:rPr>
          <w:b/>
        </w:rPr>
        <w:t xml:space="preserve"> </w:t>
      </w:r>
      <w:r w:rsidRPr="00FF191A">
        <w:rPr>
          <w:b/>
        </w:rPr>
        <w:t>пенсионных</w:t>
      </w:r>
      <w:r w:rsidR="00FF191A" w:rsidRPr="00FF191A">
        <w:rPr>
          <w:b/>
        </w:rPr>
        <w:t xml:space="preserve"> </w:t>
      </w:r>
      <w:r w:rsidRPr="00FF191A">
        <w:rPr>
          <w:b/>
        </w:rPr>
        <w:t>фондов</w:t>
      </w:r>
      <w:r w:rsidRPr="00FF191A">
        <w:t>)</w:t>
      </w:r>
      <w:r w:rsidR="00FF191A" w:rsidRPr="00FF191A">
        <w:t xml:space="preserve"> </w:t>
      </w:r>
      <w:r w:rsidRPr="00FF191A">
        <w:rPr>
          <w:b/>
        </w:rPr>
        <w:t>Сергей</w:t>
      </w:r>
      <w:r w:rsidR="00FF191A" w:rsidRPr="00FF191A">
        <w:rPr>
          <w:b/>
        </w:rPr>
        <w:t xml:space="preserve"> </w:t>
      </w:r>
      <w:r w:rsidRPr="00FF191A">
        <w:rPr>
          <w:b/>
        </w:rPr>
        <w:t>Беляков</w:t>
      </w:r>
      <w:r w:rsidRPr="00FF191A">
        <w:t>.</w:t>
      </w:r>
      <w:bookmarkEnd w:id="56"/>
    </w:p>
    <w:p w14:paraId="55490CFE" w14:textId="77777777" w:rsidR="00786B75" w:rsidRPr="00FF191A" w:rsidRDefault="00FF191A" w:rsidP="00786B75">
      <w:r w:rsidRPr="00FF191A">
        <w:t xml:space="preserve">- </w:t>
      </w:r>
      <w:r w:rsidR="00786B75" w:rsidRPr="00FF191A">
        <w:t>Какие</w:t>
      </w:r>
      <w:r w:rsidRPr="00FF191A">
        <w:t xml:space="preserve"> </w:t>
      </w:r>
      <w:r w:rsidR="00786B75" w:rsidRPr="00FF191A">
        <w:t>законодательные</w:t>
      </w:r>
      <w:r w:rsidRPr="00FF191A">
        <w:t xml:space="preserve"> </w:t>
      </w:r>
      <w:r w:rsidR="00786B75" w:rsidRPr="00FF191A">
        <w:t>изменения</w:t>
      </w:r>
      <w:r w:rsidRPr="00FF191A">
        <w:t xml:space="preserve"> </w:t>
      </w:r>
      <w:r w:rsidR="00786B75" w:rsidRPr="00FF191A">
        <w:t>произошли</w:t>
      </w:r>
      <w:r w:rsidRPr="00FF191A">
        <w:t xml:space="preserve"> </w:t>
      </w:r>
      <w:r w:rsidR="00786B75" w:rsidRPr="00FF191A">
        <w:t>в</w:t>
      </w:r>
      <w:r w:rsidRPr="00FF191A">
        <w:t xml:space="preserve"> </w:t>
      </w:r>
      <w:r w:rsidR="00786B75" w:rsidRPr="00FF191A">
        <w:t>отношении</w:t>
      </w:r>
      <w:r w:rsidRPr="00FF191A">
        <w:t xml:space="preserve"> </w:t>
      </w:r>
      <w:r w:rsidR="00786B75" w:rsidRPr="00FF191A">
        <w:t>ПДС</w:t>
      </w:r>
      <w:r w:rsidRPr="00FF191A">
        <w:t xml:space="preserve"> </w:t>
      </w:r>
      <w:r w:rsidR="00786B75" w:rsidRPr="00FF191A">
        <w:t>в</w:t>
      </w:r>
      <w:r w:rsidRPr="00FF191A">
        <w:t xml:space="preserve"> </w:t>
      </w:r>
      <w:r w:rsidR="00786B75" w:rsidRPr="00FF191A">
        <w:t>2024</w:t>
      </w:r>
      <w:r w:rsidRPr="00FF191A">
        <w:t xml:space="preserve"> </w:t>
      </w:r>
      <w:r w:rsidR="00786B75" w:rsidRPr="00FF191A">
        <w:t>году</w:t>
      </w:r>
      <w:r w:rsidRPr="00FF191A">
        <w:t xml:space="preserve"> </w:t>
      </w:r>
      <w:r w:rsidR="00786B75" w:rsidRPr="00FF191A">
        <w:t>и</w:t>
      </w:r>
      <w:r w:rsidRPr="00FF191A">
        <w:t xml:space="preserve"> </w:t>
      </w:r>
      <w:r w:rsidR="00786B75" w:rsidRPr="00FF191A">
        <w:t>чего</w:t>
      </w:r>
      <w:r w:rsidRPr="00FF191A">
        <w:t xml:space="preserve"> </w:t>
      </w:r>
      <w:r w:rsidR="00786B75" w:rsidRPr="00FF191A">
        <w:t>можно</w:t>
      </w:r>
      <w:r w:rsidRPr="00FF191A">
        <w:t xml:space="preserve"> </w:t>
      </w:r>
      <w:r w:rsidR="00786B75" w:rsidRPr="00FF191A">
        <w:t>ожидать</w:t>
      </w:r>
      <w:r w:rsidRPr="00FF191A">
        <w:t xml:space="preserve"> </w:t>
      </w:r>
      <w:r w:rsidR="00786B75" w:rsidRPr="00FF191A">
        <w:t>в</w:t>
      </w:r>
      <w:r w:rsidRPr="00FF191A">
        <w:t xml:space="preserve"> </w:t>
      </w:r>
      <w:r w:rsidR="00786B75" w:rsidRPr="00FF191A">
        <w:t>2025</w:t>
      </w:r>
      <w:r w:rsidRPr="00FF191A">
        <w:t xml:space="preserve"> </w:t>
      </w:r>
      <w:r w:rsidR="00786B75" w:rsidRPr="00FF191A">
        <w:t>году?</w:t>
      </w:r>
    </w:p>
    <w:p w14:paraId="6E84607C" w14:textId="77777777" w:rsidR="00786B75" w:rsidRPr="00FF191A" w:rsidRDefault="00FF191A" w:rsidP="00786B75">
      <w:r w:rsidRPr="00FF191A">
        <w:t xml:space="preserve">- </w:t>
      </w:r>
      <w:r w:rsidR="00786B75" w:rsidRPr="00FF191A">
        <w:t>Ключевые</w:t>
      </w:r>
      <w:r w:rsidRPr="00FF191A">
        <w:t xml:space="preserve"> </w:t>
      </w:r>
      <w:r w:rsidR="00786B75" w:rsidRPr="00FF191A">
        <w:t>законодательные</w:t>
      </w:r>
      <w:r w:rsidRPr="00FF191A">
        <w:t xml:space="preserve"> </w:t>
      </w:r>
      <w:r w:rsidR="00786B75" w:rsidRPr="00FF191A">
        <w:t>изменения,</w:t>
      </w:r>
      <w:r w:rsidRPr="00FF191A">
        <w:t xml:space="preserve"> </w:t>
      </w:r>
      <w:r w:rsidR="00786B75" w:rsidRPr="00FF191A">
        <w:t>произошедшие</w:t>
      </w:r>
      <w:r w:rsidRPr="00FF191A">
        <w:t xml:space="preserve"> </w:t>
      </w:r>
      <w:r w:rsidR="00786B75" w:rsidRPr="00FF191A">
        <w:t>в</w:t>
      </w:r>
      <w:r w:rsidRPr="00FF191A">
        <w:t xml:space="preserve"> </w:t>
      </w:r>
      <w:r w:rsidR="00786B75" w:rsidRPr="00FF191A">
        <w:t>2024</w:t>
      </w:r>
      <w:r w:rsidRPr="00FF191A">
        <w:t xml:space="preserve"> </w:t>
      </w:r>
      <w:r w:rsidR="00786B75" w:rsidRPr="00FF191A">
        <w:t>году,</w:t>
      </w:r>
      <w:r w:rsidRPr="00FF191A">
        <w:t xml:space="preserve"> </w:t>
      </w:r>
      <w:r w:rsidR="00786B75" w:rsidRPr="00FF191A">
        <w:t>касались</w:t>
      </w:r>
      <w:r w:rsidRPr="00FF191A">
        <w:t xml:space="preserve"> </w:t>
      </w:r>
      <w:r w:rsidR="00786B75" w:rsidRPr="00FF191A">
        <w:t>в</w:t>
      </w:r>
      <w:r w:rsidRPr="00FF191A">
        <w:t xml:space="preserve"> </w:t>
      </w:r>
      <w:r w:rsidR="00786B75" w:rsidRPr="00FF191A">
        <w:t>первую</w:t>
      </w:r>
      <w:r w:rsidRPr="00FF191A">
        <w:t xml:space="preserve"> </w:t>
      </w:r>
      <w:r w:rsidR="00786B75" w:rsidRPr="00FF191A">
        <w:t>очередь</w:t>
      </w:r>
      <w:r w:rsidRPr="00FF191A">
        <w:t xml:space="preserve"> </w:t>
      </w:r>
      <w:r w:rsidR="00786B75" w:rsidRPr="00FF191A">
        <w:t>совершенствования</w:t>
      </w:r>
      <w:r w:rsidRPr="00FF191A">
        <w:t xml:space="preserve"> </w:t>
      </w:r>
      <w:r w:rsidR="00786B75" w:rsidRPr="00FF191A">
        <w:t>программы</w:t>
      </w:r>
      <w:r w:rsidRPr="00FF191A">
        <w:t xml:space="preserve"> </w:t>
      </w:r>
      <w:r w:rsidR="00786B75" w:rsidRPr="00FF191A">
        <w:t>долгосрочных</w:t>
      </w:r>
      <w:r w:rsidRPr="00FF191A">
        <w:t xml:space="preserve"> </w:t>
      </w:r>
      <w:r w:rsidR="00786B75" w:rsidRPr="00FF191A">
        <w:t>сбережений,</w:t>
      </w:r>
      <w:r w:rsidRPr="00FF191A">
        <w:t xml:space="preserve"> </w:t>
      </w:r>
      <w:r w:rsidR="00786B75" w:rsidRPr="00FF191A">
        <w:t>закон</w:t>
      </w:r>
      <w:r w:rsidRPr="00FF191A">
        <w:t xml:space="preserve"> </w:t>
      </w:r>
      <w:r w:rsidR="00786B75" w:rsidRPr="00FF191A">
        <w:t>о</w:t>
      </w:r>
      <w:r w:rsidRPr="00FF191A">
        <w:t xml:space="preserve"> </w:t>
      </w:r>
      <w:r w:rsidR="00786B75" w:rsidRPr="00FF191A">
        <w:t>которой</w:t>
      </w:r>
      <w:r w:rsidRPr="00FF191A">
        <w:t xml:space="preserve"> </w:t>
      </w:r>
      <w:r w:rsidR="00786B75" w:rsidRPr="00FF191A">
        <w:t>был</w:t>
      </w:r>
      <w:r w:rsidRPr="00FF191A">
        <w:t xml:space="preserve"> </w:t>
      </w:r>
      <w:r w:rsidR="00786B75" w:rsidRPr="00FF191A">
        <w:t>подписан</w:t>
      </w:r>
      <w:r w:rsidRPr="00FF191A">
        <w:t xml:space="preserve"> </w:t>
      </w:r>
      <w:r w:rsidR="00786B75" w:rsidRPr="00FF191A">
        <w:t>президентом</w:t>
      </w:r>
      <w:r w:rsidRPr="00FF191A">
        <w:t xml:space="preserve"> </w:t>
      </w:r>
      <w:r w:rsidR="00786B75" w:rsidRPr="00FF191A">
        <w:t>РФ</w:t>
      </w:r>
      <w:r w:rsidRPr="00FF191A">
        <w:t xml:space="preserve"> </w:t>
      </w:r>
      <w:r w:rsidR="00786B75" w:rsidRPr="00FF191A">
        <w:t>в</w:t>
      </w:r>
      <w:r w:rsidRPr="00FF191A">
        <w:t xml:space="preserve"> </w:t>
      </w:r>
      <w:r w:rsidR="00786B75" w:rsidRPr="00FF191A">
        <w:t>июле</w:t>
      </w:r>
      <w:r w:rsidRPr="00FF191A">
        <w:t xml:space="preserve"> </w:t>
      </w:r>
      <w:r w:rsidR="00786B75" w:rsidRPr="00FF191A">
        <w:t>2023</w:t>
      </w:r>
      <w:r w:rsidRPr="00FF191A">
        <w:t xml:space="preserve"> </w:t>
      </w:r>
      <w:r w:rsidR="00786B75" w:rsidRPr="00FF191A">
        <w:t>г.</w:t>
      </w:r>
      <w:r w:rsidRPr="00FF191A">
        <w:t xml:space="preserve"> </w:t>
      </w:r>
      <w:r w:rsidR="00786B75" w:rsidRPr="00FF191A">
        <w:t>Так,</w:t>
      </w:r>
      <w:r w:rsidRPr="00FF191A">
        <w:t xml:space="preserve"> </w:t>
      </w:r>
      <w:r w:rsidR="00786B75" w:rsidRPr="00FF191A">
        <w:t>в</w:t>
      </w:r>
      <w:r w:rsidRPr="00FF191A">
        <w:t xml:space="preserve"> </w:t>
      </w:r>
      <w:r w:rsidR="00786B75" w:rsidRPr="00FF191A">
        <w:t>конце</w:t>
      </w:r>
      <w:r w:rsidRPr="00FF191A">
        <w:t xml:space="preserve"> </w:t>
      </w:r>
      <w:r w:rsidR="00786B75" w:rsidRPr="00FF191A">
        <w:t>марта</w:t>
      </w:r>
      <w:r w:rsidRPr="00FF191A">
        <w:t xml:space="preserve"> </w:t>
      </w:r>
      <w:r w:rsidR="00786B75" w:rsidRPr="00FF191A">
        <w:t>2024</w:t>
      </w:r>
      <w:r w:rsidRPr="00FF191A">
        <w:t xml:space="preserve"> </w:t>
      </w:r>
      <w:r w:rsidR="00786B75" w:rsidRPr="00FF191A">
        <w:t>г.</w:t>
      </w:r>
      <w:r w:rsidRPr="00FF191A">
        <w:t xml:space="preserve"> </w:t>
      </w:r>
      <w:r w:rsidR="00786B75" w:rsidRPr="00FF191A">
        <w:t>были</w:t>
      </w:r>
      <w:r w:rsidRPr="00FF191A">
        <w:t xml:space="preserve"> </w:t>
      </w:r>
      <w:r w:rsidR="00786B75" w:rsidRPr="00FF191A">
        <w:t>приняты</w:t>
      </w:r>
      <w:r w:rsidRPr="00FF191A">
        <w:t xml:space="preserve"> </w:t>
      </w:r>
      <w:r w:rsidR="00786B75" w:rsidRPr="00FF191A">
        <w:t>изменения</w:t>
      </w:r>
      <w:r w:rsidRPr="00FF191A">
        <w:t xml:space="preserve"> </w:t>
      </w:r>
      <w:r w:rsidR="00786B75" w:rsidRPr="00FF191A">
        <w:t>в</w:t>
      </w:r>
      <w:r w:rsidRPr="00FF191A">
        <w:t xml:space="preserve"> </w:t>
      </w:r>
      <w:r w:rsidR="00786B75" w:rsidRPr="00FF191A">
        <w:t>Налоговый</w:t>
      </w:r>
      <w:r w:rsidRPr="00FF191A">
        <w:t xml:space="preserve"> </w:t>
      </w:r>
      <w:r w:rsidR="00786B75" w:rsidRPr="00FF191A">
        <w:t>кодекс,</w:t>
      </w:r>
      <w:r w:rsidRPr="00FF191A">
        <w:t xml:space="preserve"> </w:t>
      </w:r>
      <w:r w:rsidR="00786B75" w:rsidRPr="00FF191A">
        <w:t>что</w:t>
      </w:r>
      <w:r w:rsidRPr="00FF191A">
        <w:t xml:space="preserve"> </w:t>
      </w:r>
      <w:r w:rsidR="00786B75" w:rsidRPr="00FF191A">
        <w:t>позволило</w:t>
      </w:r>
      <w:r w:rsidRPr="00FF191A">
        <w:t xml:space="preserve"> </w:t>
      </w:r>
      <w:r w:rsidR="00786B75" w:rsidRPr="00FF191A">
        <w:t>гражданам</w:t>
      </w:r>
      <w:r w:rsidRPr="00FF191A">
        <w:t xml:space="preserve"> </w:t>
      </w:r>
      <w:r w:rsidR="00786B75" w:rsidRPr="00FF191A">
        <w:t>получать</w:t>
      </w:r>
      <w:r w:rsidRPr="00FF191A">
        <w:t xml:space="preserve"> </w:t>
      </w:r>
      <w:r w:rsidR="00786B75" w:rsidRPr="00FF191A">
        <w:t>вычеты</w:t>
      </w:r>
      <w:r w:rsidRPr="00FF191A">
        <w:t xml:space="preserve"> </w:t>
      </w:r>
      <w:r w:rsidR="00786B75" w:rsidRPr="00FF191A">
        <w:t>по</w:t>
      </w:r>
      <w:r w:rsidRPr="00FF191A">
        <w:t xml:space="preserve"> </w:t>
      </w:r>
      <w:r w:rsidR="00786B75" w:rsidRPr="00FF191A">
        <w:t>НДФЛ</w:t>
      </w:r>
      <w:r w:rsidRPr="00FF191A">
        <w:t xml:space="preserve"> </w:t>
      </w:r>
      <w:r w:rsidR="00786B75" w:rsidRPr="00FF191A">
        <w:t>в</w:t>
      </w:r>
      <w:r w:rsidRPr="00FF191A">
        <w:t xml:space="preserve"> </w:t>
      </w:r>
      <w:r w:rsidR="00786B75" w:rsidRPr="00FF191A">
        <w:t>отношении</w:t>
      </w:r>
      <w:r w:rsidRPr="00FF191A">
        <w:t xml:space="preserve"> </w:t>
      </w:r>
      <w:r w:rsidR="00786B75" w:rsidRPr="00FF191A">
        <w:t>долгосрочных</w:t>
      </w:r>
      <w:r w:rsidRPr="00FF191A">
        <w:t xml:space="preserve"> </w:t>
      </w:r>
      <w:r w:rsidR="00786B75" w:rsidRPr="00FF191A">
        <w:t>сбережений</w:t>
      </w:r>
      <w:r w:rsidRPr="00FF191A">
        <w:t xml:space="preserve"> </w:t>
      </w:r>
      <w:r w:rsidR="00786B75" w:rsidRPr="00FF191A">
        <w:t>при</w:t>
      </w:r>
      <w:r w:rsidRPr="00FF191A">
        <w:t xml:space="preserve"> </w:t>
      </w:r>
      <w:r w:rsidR="00786B75" w:rsidRPr="00FF191A">
        <w:t>взносах</w:t>
      </w:r>
      <w:r w:rsidRPr="00FF191A">
        <w:t xml:space="preserve"> </w:t>
      </w:r>
      <w:r w:rsidR="00786B75" w:rsidRPr="00FF191A">
        <w:t>на</w:t>
      </w:r>
      <w:r w:rsidRPr="00FF191A">
        <w:t xml:space="preserve"> </w:t>
      </w:r>
      <w:r w:rsidR="00786B75" w:rsidRPr="00FF191A">
        <w:t>общую</w:t>
      </w:r>
      <w:r w:rsidRPr="00FF191A">
        <w:t xml:space="preserve"> </w:t>
      </w:r>
      <w:r w:rsidR="00786B75" w:rsidRPr="00FF191A">
        <w:t>сумму</w:t>
      </w:r>
      <w:r w:rsidRPr="00FF191A">
        <w:t xml:space="preserve"> </w:t>
      </w:r>
      <w:r w:rsidR="00786B75" w:rsidRPr="00FF191A">
        <w:t>до</w:t>
      </w:r>
      <w:r w:rsidRPr="00FF191A">
        <w:t xml:space="preserve"> </w:t>
      </w:r>
      <w:r w:rsidR="00786B75" w:rsidRPr="00FF191A">
        <w:t>400</w:t>
      </w:r>
      <w:r w:rsidRPr="00FF191A">
        <w:t xml:space="preserve"> </w:t>
      </w:r>
      <w:r w:rsidR="00786B75" w:rsidRPr="00FF191A">
        <w:t>тыс.</w:t>
      </w:r>
      <w:r w:rsidRPr="00FF191A">
        <w:t xml:space="preserve"> </w:t>
      </w:r>
      <w:r w:rsidR="00786B75" w:rsidRPr="00FF191A">
        <w:t>рублей</w:t>
      </w:r>
      <w:r w:rsidRPr="00FF191A">
        <w:t xml:space="preserve"> </w:t>
      </w:r>
      <w:r w:rsidR="00786B75" w:rsidRPr="00FF191A">
        <w:t>в</w:t>
      </w:r>
      <w:r w:rsidRPr="00FF191A">
        <w:t xml:space="preserve"> </w:t>
      </w:r>
      <w:r w:rsidR="00786B75" w:rsidRPr="00FF191A">
        <w:t>год</w:t>
      </w:r>
      <w:r w:rsidRPr="00FF191A">
        <w:t xml:space="preserve"> </w:t>
      </w:r>
      <w:r w:rsidR="00786B75" w:rsidRPr="00FF191A">
        <w:t>по</w:t>
      </w:r>
      <w:r w:rsidRPr="00FF191A">
        <w:t xml:space="preserve"> </w:t>
      </w:r>
      <w:r w:rsidR="00786B75" w:rsidRPr="00FF191A">
        <w:t>трем</w:t>
      </w:r>
      <w:r w:rsidRPr="00FF191A">
        <w:t xml:space="preserve"> </w:t>
      </w:r>
      <w:r w:rsidR="00786B75" w:rsidRPr="00FF191A">
        <w:t>продуктам:</w:t>
      </w:r>
      <w:r w:rsidRPr="00FF191A">
        <w:t xml:space="preserve"> </w:t>
      </w:r>
      <w:r w:rsidR="00786B75" w:rsidRPr="00FF191A">
        <w:t>индивидуальным</w:t>
      </w:r>
      <w:r w:rsidRPr="00FF191A">
        <w:t xml:space="preserve"> </w:t>
      </w:r>
      <w:r w:rsidR="00786B75" w:rsidRPr="00FF191A">
        <w:t>инвестиционным</w:t>
      </w:r>
      <w:r w:rsidRPr="00FF191A">
        <w:t xml:space="preserve"> </w:t>
      </w:r>
      <w:r w:rsidR="00786B75" w:rsidRPr="00FF191A">
        <w:t>счетам</w:t>
      </w:r>
      <w:r w:rsidRPr="00FF191A">
        <w:t xml:space="preserve"> </w:t>
      </w:r>
      <w:r w:rsidR="00786B75" w:rsidRPr="00FF191A">
        <w:t>третьего</w:t>
      </w:r>
      <w:r w:rsidRPr="00FF191A">
        <w:t xml:space="preserve"> </w:t>
      </w:r>
      <w:r w:rsidR="00786B75" w:rsidRPr="00FF191A">
        <w:t>типа</w:t>
      </w:r>
      <w:r w:rsidRPr="00FF191A">
        <w:t xml:space="preserve"> </w:t>
      </w:r>
      <w:r w:rsidR="00786B75" w:rsidRPr="00FF191A">
        <w:t>(ИИС3),</w:t>
      </w:r>
      <w:r w:rsidRPr="00FF191A">
        <w:t xml:space="preserve"> </w:t>
      </w:r>
      <w:r w:rsidR="00786B75" w:rsidRPr="00FF191A">
        <w:t>взносам</w:t>
      </w:r>
      <w:r w:rsidRPr="00FF191A">
        <w:t xml:space="preserve"> </w:t>
      </w:r>
      <w:r w:rsidR="00786B75" w:rsidRPr="00FF191A">
        <w:t>в</w:t>
      </w:r>
      <w:r w:rsidRPr="00FF191A">
        <w:t xml:space="preserve"> </w:t>
      </w:r>
      <w:r w:rsidR="00786B75" w:rsidRPr="00FF191A">
        <w:t>ПДС</w:t>
      </w:r>
      <w:r w:rsidRPr="00FF191A">
        <w:t xml:space="preserve"> </w:t>
      </w:r>
      <w:r w:rsidR="00786B75" w:rsidRPr="00FF191A">
        <w:t>и</w:t>
      </w:r>
      <w:r w:rsidRPr="00FF191A">
        <w:t xml:space="preserve"> </w:t>
      </w:r>
      <w:r w:rsidR="00786B75" w:rsidRPr="00FF191A">
        <w:t>по</w:t>
      </w:r>
      <w:r w:rsidRPr="00FF191A">
        <w:t xml:space="preserve"> </w:t>
      </w:r>
      <w:r w:rsidR="00786B75" w:rsidRPr="00FF191A">
        <w:t>договорам</w:t>
      </w:r>
      <w:r w:rsidRPr="00FF191A">
        <w:t xml:space="preserve"> </w:t>
      </w:r>
      <w:r w:rsidR="00786B75" w:rsidRPr="00FF191A">
        <w:t>негосударственного</w:t>
      </w:r>
      <w:r w:rsidRPr="00FF191A">
        <w:t xml:space="preserve"> </w:t>
      </w:r>
      <w:r w:rsidR="00786B75" w:rsidRPr="00FF191A">
        <w:t>пенсионного</w:t>
      </w:r>
      <w:r w:rsidRPr="00FF191A">
        <w:t xml:space="preserve"> </w:t>
      </w:r>
      <w:r w:rsidR="00786B75" w:rsidRPr="00FF191A">
        <w:t>обеспечения</w:t>
      </w:r>
      <w:r w:rsidRPr="00FF191A">
        <w:t xml:space="preserve"> </w:t>
      </w:r>
      <w:r w:rsidR="00786B75" w:rsidRPr="00FF191A">
        <w:t>(НПО).</w:t>
      </w:r>
      <w:r w:rsidRPr="00FF191A">
        <w:t xml:space="preserve"> </w:t>
      </w:r>
      <w:r w:rsidR="00786B75" w:rsidRPr="00FF191A">
        <w:t>Таким</w:t>
      </w:r>
      <w:r w:rsidRPr="00FF191A">
        <w:t xml:space="preserve"> </w:t>
      </w:r>
      <w:r w:rsidR="00786B75" w:rsidRPr="00FF191A">
        <w:t>образом,</w:t>
      </w:r>
      <w:r w:rsidRPr="00FF191A">
        <w:t xml:space="preserve"> </w:t>
      </w:r>
      <w:r w:rsidR="00786B75" w:rsidRPr="00FF191A">
        <w:t>максимальный</w:t>
      </w:r>
      <w:r w:rsidRPr="00FF191A">
        <w:t xml:space="preserve"> </w:t>
      </w:r>
      <w:r w:rsidR="00786B75" w:rsidRPr="00FF191A">
        <w:t>размер</w:t>
      </w:r>
      <w:r w:rsidRPr="00FF191A">
        <w:t xml:space="preserve"> </w:t>
      </w:r>
      <w:r w:rsidR="00786B75" w:rsidRPr="00FF191A">
        <w:t>вычета</w:t>
      </w:r>
      <w:r w:rsidRPr="00FF191A">
        <w:t xml:space="preserve"> </w:t>
      </w:r>
      <w:r w:rsidR="00786B75" w:rsidRPr="00FF191A">
        <w:t>может</w:t>
      </w:r>
      <w:r w:rsidRPr="00FF191A">
        <w:t xml:space="preserve"> </w:t>
      </w:r>
      <w:r w:rsidR="00786B75" w:rsidRPr="00FF191A">
        <w:t>составить</w:t>
      </w:r>
      <w:r w:rsidRPr="00FF191A">
        <w:t xml:space="preserve"> </w:t>
      </w:r>
      <w:r w:rsidR="00786B75" w:rsidRPr="00FF191A">
        <w:t>от</w:t>
      </w:r>
      <w:r w:rsidRPr="00FF191A">
        <w:t xml:space="preserve"> </w:t>
      </w:r>
      <w:r w:rsidR="00786B75" w:rsidRPr="00FF191A">
        <w:t>52 тыс.</w:t>
      </w:r>
      <w:r w:rsidRPr="00FF191A">
        <w:t xml:space="preserve"> </w:t>
      </w:r>
      <w:r w:rsidR="00786B75" w:rsidRPr="00FF191A">
        <w:t>до</w:t>
      </w:r>
      <w:r w:rsidRPr="00FF191A">
        <w:t xml:space="preserve"> </w:t>
      </w:r>
      <w:r w:rsidR="00786B75" w:rsidRPr="00FF191A">
        <w:t>60 тыс.</w:t>
      </w:r>
      <w:r w:rsidRPr="00FF191A">
        <w:t xml:space="preserve"> </w:t>
      </w:r>
      <w:r w:rsidR="00786B75" w:rsidRPr="00FF191A">
        <w:t>рублей</w:t>
      </w:r>
      <w:r w:rsidRPr="00FF191A">
        <w:t xml:space="preserve"> </w:t>
      </w:r>
      <w:r w:rsidR="00786B75" w:rsidRPr="00FF191A">
        <w:t>ежегодно</w:t>
      </w:r>
      <w:r w:rsidRPr="00FF191A">
        <w:t xml:space="preserve"> </w:t>
      </w:r>
      <w:r w:rsidR="00786B75" w:rsidRPr="00FF191A">
        <w:t>в</w:t>
      </w:r>
      <w:r w:rsidRPr="00FF191A">
        <w:t xml:space="preserve"> </w:t>
      </w:r>
      <w:r w:rsidR="00786B75" w:rsidRPr="00FF191A">
        <w:t>зависимости</w:t>
      </w:r>
      <w:r w:rsidRPr="00FF191A">
        <w:t xml:space="preserve"> </w:t>
      </w:r>
      <w:r w:rsidR="00786B75" w:rsidRPr="00FF191A">
        <w:t>от</w:t>
      </w:r>
      <w:r w:rsidRPr="00FF191A">
        <w:t xml:space="preserve"> </w:t>
      </w:r>
      <w:r w:rsidR="00786B75" w:rsidRPr="00FF191A">
        <w:t>размера</w:t>
      </w:r>
      <w:r w:rsidRPr="00FF191A">
        <w:t xml:space="preserve"> </w:t>
      </w:r>
      <w:r w:rsidR="00786B75" w:rsidRPr="00FF191A">
        <w:t>доходов</w:t>
      </w:r>
      <w:r w:rsidRPr="00FF191A">
        <w:t xml:space="preserve"> </w:t>
      </w:r>
      <w:r w:rsidR="00786B75" w:rsidRPr="00FF191A">
        <w:t>человека.</w:t>
      </w:r>
    </w:p>
    <w:p w14:paraId="67766AAF" w14:textId="77777777" w:rsidR="00786B75" w:rsidRPr="00FF191A" w:rsidRDefault="00786B75" w:rsidP="00786B75">
      <w:r w:rsidRPr="00FF191A">
        <w:lastRenderedPageBreak/>
        <w:t>С</w:t>
      </w:r>
      <w:r w:rsidR="00FF191A" w:rsidRPr="00FF191A">
        <w:t xml:space="preserve"> </w:t>
      </w:r>
      <w:r w:rsidRPr="00FF191A">
        <w:t>13</w:t>
      </w:r>
      <w:r w:rsidR="00FF191A" w:rsidRPr="00FF191A">
        <w:t xml:space="preserve"> </w:t>
      </w:r>
      <w:r w:rsidRPr="00FF191A">
        <w:t>июля</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увеличен</w:t>
      </w:r>
      <w:r w:rsidR="00FF191A" w:rsidRPr="00FF191A">
        <w:t xml:space="preserve"> </w:t>
      </w:r>
      <w:r w:rsidRPr="00FF191A">
        <w:t>срок</w:t>
      </w:r>
      <w:r w:rsidR="00FF191A" w:rsidRPr="00FF191A">
        <w:t xml:space="preserve"> </w:t>
      </w:r>
      <w:r w:rsidRPr="00FF191A">
        <w:t>государственного</w:t>
      </w:r>
      <w:r w:rsidR="00FF191A" w:rsidRPr="00FF191A">
        <w:t xml:space="preserve"> </w:t>
      </w:r>
      <w:r w:rsidRPr="00FF191A">
        <w:t>софинансирования</w:t>
      </w:r>
      <w:r w:rsidR="00FF191A" w:rsidRPr="00FF191A">
        <w:t xml:space="preserve"> </w:t>
      </w:r>
      <w:r w:rsidRPr="00FF191A">
        <w:t>с</w:t>
      </w:r>
      <w:r w:rsidR="00FF191A" w:rsidRPr="00FF191A">
        <w:t xml:space="preserve"> </w:t>
      </w:r>
      <w:r w:rsidRPr="00FF191A">
        <w:t>3</w:t>
      </w:r>
      <w:r w:rsidR="00FF191A" w:rsidRPr="00FF191A">
        <w:t xml:space="preserve"> </w:t>
      </w:r>
      <w:r w:rsidRPr="00FF191A">
        <w:t>до</w:t>
      </w:r>
      <w:r w:rsidR="00FF191A" w:rsidRPr="00FF191A">
        <w:t xml:space="preserve"> </w:t>
      </w:r>
      <w:r w:rsidRPr="00FF191A">
        <w:t>10</w:t>
      </w:r>
      <w:r w:rsidR="00FF191A" w:rsidRPr="00FF191A">
        <w:t xml:space="preserve"> </w:t>
      </w:r>
      <w:r w:rsidRPr="00FF191A">
        <w:t>лет,</w:t>
      </w:r>
      <w:r w:rsidR="00FF191A" w:rsidRPr="00FF191A">
        <w:t xml:space="preserve"> </w:t>
      </w:r>
      <w:r w:rsidRPr="00FF191A">
        <w:t>что</w:t>
      </w:r>
      <w:r w:rsidR="00FF191A" w:rsidRPr="00FF191A">
        <w:t xml:space="preserve"> </w:t>
      </w:r>
      <w:r w:rsidRPr="00FF191A">
        <w:t>позволит</w:t>
      </w:r>
      <w:r w:rsidR="00FF191A" w:rsidRPr="00FF191A">
        <w:t xml:space="preserve"> </w:t>
      </w:r>
      <w:r w:rsidRPr="00FF191A">
        <w:t>участникам</w:t>
      </w:r>
      <w:r w:rsidR="00FF191A" w:rsidRPr="00FF191A">
        <w:t xml:space="preserve"> </w:t>
      </w:r>
      <w:r w:rsidRPr="00FF191A">
        <w:t>программы</w:t>
      </w:r>
      <w:r w:rsidR="00FF191A" w:rsidRPr="00FF191A">
        <w:t xml:space="preserve"> </w:t>
      </w:r>
      <w:r w:rsidRPr="00FF191A">
        <w:t>получить</w:t>
      </w:r>
      <w:r w:rsidR="00FF191A" w:rsidRPr="00FF191A">
        <w:t xml:space="preserve"> </w:t>
      </w:r>
      <w:r w:rsidRPr="00FF191A">
        <w:t>максимально</w:t>
      </w:r>
      <w:r w:rsidR="00FF191A" w:rsidRPr="00FF191A">
        <w:t xml:space="preserve"> </w:t>
      </w:r>
      <w:r w:rsidRPr="00FF191A">
        <w:t>до</w:t>
      </w:r>
      <w:r w:rsidR="00FF191A" w:rsidRPr="00FF191A">
        <w:t xml:space="preserve"> </w:t>
      </w:r>
      <w:r w:rsidRPr="00FF191A">
        <w:t>360</w:t>
      </w:r>
      <w:r w:rsidR="00FF191A" w:rsidRPr="00FF191A">
        <w:t xml:space="preserve"> </w:t>
      </w:r>
      <w:r w:rsidRPr="00FF191A">
        <w:t>тыс.</w:t>
      </w:r>
      <w:r w:rsidR="00FF191A" w:rsidRPr="00FF191A">
        <w:t xml:space="preserve"> </w:t>
      </w:r>
      <w:r w:rsidRPr="00FF191A">
        <w:t>руб.</w:t>
      </w:r>
      <w:r w:rsidR="00FF191A" w:rsidRPr="00FF191A">
        <w:t xml:space="preserve"> </w:t>
      </w:r>
      <w:r w:rsidRPr="00FF191A">
        <w:t>Продление</w:t>
      </w:r>
      <w:r w:rsidR="00FF191A" w:rsidRPr="00FF191A">
        <w:t xml:space="preserve"> </w:t>
      </w:r>
      <w:r w:rsidRPr="00FF191A">
        <w:t>этого</w:t>
      </w:r>
      <w:r w:rsidR="00FF191A" w:rsidRPr="00FF191A">
        <w:t xml:space="preserve"> </w:t>
      </w:r>
      <w:r w:rsidRPr="00FF191A">
        <w:t>срока</w:t>
      </w:r>
      <w:r w:rsidR="00FF191A" w:rsidRPr="00FF191A">
        <w:t xml:space="preserve"> </w:t>
      </w:r>
      <w:r w:rsidRPr="00FF191A">
        <w:t>существенно</w:t>
      </w:r>
      <w:r w:rsidR="00FF191A" w:rsidRPr="00FF191A">
        <w:t xml:space="preserve"> </w:t>
      </w:r>
      <w:r w:rsidRPr="00FF191A">
        <w:t>увеличило</w:t>
      </w:r>
      <w:r w:rsidR="00FF191A" w:rsidRPr="00FF191A">
        <w:t xml:space="preserve"> </w:t>
      </w:r>
      <w:r w:rsidRPr="00FF191A">
        <w:t>привлекательность</w:t>
      </w:r>
      <w:r w:rsidR="00FF191A" w:rsidRPr="00FF191A">
        <w:t xml:space="preserve"> </w:t>
      </w:r>
      <w:r w:rsidRPr="00FF191A">
        <w:t>ПДС</w:t>
      </w:r>
      <w:r w:rsidR="00FF191A" w:rsidRPr="00FF191A">
        <w:t xml:space="preserve"> </w:t>
      </w:r>
      <w:r w:rsidRPr="00FF191A">
        <w:t>и</w:t>
      </w:r>
      <w:r w:rsidR="00FF191A" w:rsidRPr="00FF191A">
        <w:t xml:space="preserve"> </w:t>
      </w:r>
      <w:r w:rsidRPr="00FF191A">
        <w:t>расширило</w:t>
      </w:r>
      <w:r w:rsidR="00FF191A" w:rsidRPr="00FF191A">
        <w:t xml:space="preserve"> </w:t>
      </w:r>
      <w:r w:rsidRPr="00FF191A">
        <w:t>сегмент</w:t>
      </w:r>
      <w:r w:rsidR="00FF191A" w:rsidRPr="00FF191A">
        <w:t xml:space="preserve"> </w:t>
      </w:r>
      <w:r w:rsidRPr="00FF191A">
        <w:t>клиентов,</w:t>
      </w:r>
      <w:r w:rsidR="00FF191A" w:rsidRPr="00FF191A">
        <w:t xml:space="preserve"> </w:t>
      </w:r>
      <w:r w:rsidRPr="00FF191A">
        <w:t>которые</w:t>
      </w:r>
      <w:r w:rsidR="00FF191A" w:rsidRPr="00FF191A">
        <w:t xml:space="preserve"> </w:t>
      </w:r>
      <w:r w:rsidRPr="00FF191A">
        <w:t>рассматривают</w:t>
      </w:r>
      <w:r w:rsidR="00FF191A" w:rsidRPr="00FF191A">
        <w:t xml:space="preserve"> </w:t>
      </w:r>
      <w:r w:rsidRPr="00FF191A">
        <w:t>программу</w:t>
      </w:r>
      <w:r w:rsidR="00FF191A" w:rsidRPr="00FF191A">
        <w:t xml:space="preserve"> </w:t>
      </w:r>
      <w:r w:rsidRPr="00FF191A">
        <w:t>как</w:t>
      </w:r>
      <w:r w:rsidR="00FF191A" w:rsidRPr="00FF191A">
        <w:t xml:space="preserve"> </w:t>
      </w:r>
      <w:r w:rsidRPr="00FF191A">
        <w:t>инструмент</w:t>
      </w:r>
      <w:r w:rsidR="00FF191A" w:rsidRPr="00FF191A">
        <w:t xml:space="preserve"> </w:t>
      </w:r>
      <w:r w:rsidRPr="00FF191A">
        <w:t>для</w:t>
      </w:r>
      <w:r w:rsidR="00FF191A" w:rsidRPr="00FF191A">
        <w:t xml:space="preserve"> </w:t>
      </w:r>
      <w:r w:rsidRPr="00FF191A">
        <w:t>инвестирования</w:t>
      </w:r>
      <w:r w:rsidR="00FF191A" w:rsidRPr="00FF191A">
        <w:t xml:space="preserve"> </w:t>
      </w:r>
      <w:r w:rsidRPr="00FF191A">
        <w:t>в</w:t>
      </w:r>
      <w:r w:rsidR="00FF191A" w:rsidRPr="00FF191A">
        <w:t xml:space="preserve"> </w:t>
      </w:r>
      <w:r w:rsidRPr="00FF191A">
        <w:t>долгую.</w:t>
      </w:r>
      <w:r w:rsidR="00FF191A" w:rsidRPr="00FF191A">
        <w:t xml:space="preserve"> </w:t>
      </w:r>
      <w:r w:rsidRPr="00FF191A">
        <w:t>Тогда</w:t>
      </w:r>
      <w:r w:rsidR="00FF191A" w:rsidRPr="00FF191A">
        <w:t xml:space="preserve"> </w:t>
      </w:r>
      <w:r w:rsidRPr="00FF191A">
        <w:t>же</w:t>
      </w:r>
      <w:r w:rsidR="00FF191A" w:rsidRPr="00FF191A">
        <w:t xml:space="preserve"> </w:t>
      </w:r>
      <w:r w:rsidRPr="00FF191A">
        <w:t>были</w:t>
      </w:r>
      <w:r w:rsidR="00FF191A" w:rsidRPr="00FF191A">
        <w:t xml:space="preserve"> </w:t>
      </w:r>
      <w:r w:rsidRPr="00FF191A">
        <w:t>утверждены</w:t>
      </w:r>
      <w:r w:rsidR="00FF191A" w:rsidRPr="00FF191A">
        <w:t xml:space="preserve"> </w:t>
      </w:r>
      <w:r w:rsidRPr="00FF191A">
        <w:t>правила</w:t>
      </w:r>
      <w:r w:rsidR="00FF191A" w:rsidRPr="00FF191A">
        <w:t xml:space="preserve"> </w:t>
      </w:r>
      <w:r w:rsidRPr="00FF191A">
        <w:t>и</w:t>
      </w:r>
      <w:r w:rsidR="00FF191A" w:rsidRPr="00FF191A">
        <w:t xml:space="preserve"> </w:t>
      </w:r>
      <w:r w:rsidRPr="00FF191A">
        <w:t>порядок</w:t>
      </w:r>
      <w:r w:rsidR="00FF191A" w:rsidRPr="00FF191A">
        <w:t xml:space="preserve"> </w:t>
      </w:r>
      <w:r w:rsidRPr="00FF191A">
        <w:t>выплаты</w:t>
      </w:r>
      <w:r w:rsidR="00FF191A" w:rsidRPr="00FF191A">
        <w:t xml:space="preserve"> </w:t>
      </w:r>
      <w:r w:rsidRPr="00FF191A">
        <w:t>выкупной</w:t>
      </w:r>
      <w:r w:rsidR="00FF191A" w:rsidRPr="00FF191A">
        <w:t xml:space="preserve"> </w:t>
      </w:r>
      <w:r w:rsidRPr="00FF191A">
        <w:t>суммы</w:t>
      </w:r>
      <w:r w:rsidR="00FF191A" w:rsidRPr="00FF191A">
        <w:t xml:space="preserve"> </w:t>
      </w:r>
      <w:r w:rsidRPr="00FF191A">
        <w:t>при</w:t>
      </w:r>
      <w:r w:rsidR="00FF191A" w:rsidRPr="00FF191A">
        <w:t xml:space="preserve"> </w:t>
      </w:r>
      <w:r w:rsidRPr="00FF191A">
        <w:t>возникновении</w:t>
      </w:r>
      <w:r w:rsidR="00FF191A" w:rsidRPr="00FF191A">
        <w:t xml:space="preserve"> </w:t>
      </w:r>
      <w:r w:rsidRPr="00FF191A">
        <w:t>особых</w:t>
      </w:r>
      <w:r w:rsidR="00FF191A" w:rsidRPr="00FF191A">
        <w:t xml:space="preserve"> </w:t>
      </w:r>
      <w:r w:rsidRPr="00FF191A">
        <w:t>жизненных</w:t>
      </w:r>
      <w:r w:rsidR="00FF191A" w:rsidRPr="00FF191A">
        <w:t xml:space="preserve"> </w:t>
      </w:r>
      <w:r w:rsidRPr="00FF191A">
        <w:t>ситуаций,</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при</w:t>
      </w:r>
      <w:r w:rsidR="00FF191A" w:rsidRPr="00FF191A">
        <w:t xml:space="preserve"> </w:t>
      </w:r>
      <w:r w:rsidRPr="00FF191A">
        <w:t>оплате</w:t>
      </w:r>
      <w:r w:rsidR="00FF191A" w:rsidRPr="00FF191A">
        <w:t xml:space="preserve"> </w:t>
      </w:r>
      <w:r w:rsidRPr="00FF191A">
        <w:t>дорогостоящего</w:t>
      </w:r>
      <w:r w:rsidR="00FF191A" w:rsidRPr="00FF191A">
        <w:t xml:space="preserve"> </w:t>
      </w:r>
      <w:r w:rsidRPr="00FF191A">
        <w:t>лечения</w:t>
      </w:r>
      <w:r w:rsidR="00FF191A" w:rsidRPr="00FF191A">
        <w:t xml:space="preserve"> </w:t>
      </w:r>
      <w:r w:rsidRPr="00FF191A">
        <w:t>и</w:t>
      </w:r>
      <w:r w:rsidR="00FF191A" w:rsidRPr="00FF191A">
        <w:t xml:space="preserve"> </w:t>
      </w:r>
      <w:r w:rsidRPr="00FF191A">
        <w:t>при</w:t>
      </w:r>
      <w:r w:rsidR="00FF191A" w:rsidRPr="00FF191A">
        <w:t xml:space="preserve"> </w:t>
      </w:r>
      <w:r w:rsidRPr="00FF191A">
        <w:t>потере</w:t>
      </w:r>
      <w:r w:rsidR="00FF191A" w:rsidRPr="00FF191A">
        <w:t xml:space="preserve"> </w:t>
      </w:r>
      <w:r w:rsidRPr="00FF191A">
        <w:t>кормильца.</w:t>
      </w:r>
    </w:p>
    <w:p w14:paraId="44E79C4F" w14:textId="77777777" w:rsidR="00786B75" w:rsidRPr="00FF191A" w:rsidRDefault="00786B75" w:rsidP="00786B75">
      <w:r w:rsidRPr="00FF191A">
        <w:t>В</w:t>
      </w:r>
      <w:r w:rsidR="00FF191A" w:rsidRPr="00FF191A">
        <w:t xml:space="preserve"> </w:t>
      </w:r>
      <w:r w:rsidRPr="00FF191A">
        <w:t>ноябре</w:t>
      </w:r>
      <w:r w:rsidR="00FF191A" w:rsidRPr="00FF191A">
        <w:t xml:space="preserve"> </w:t>
      </w:r>
      <w:r w:rsidRPr="00FF191A">
        <w:t>2024</w:t>
      </w:r>
      <w:r w:rsidR="00FF191A" w:rsidRPr="00FF191A">
        <w:t xml:space="preserve"> </w:t>
      </w:r>
      <w:r w:rsidRPr="00FF191A">
        <w:t>г.</w:t>
      </w:r>
      <w:r w:rsidR="00FF191A" w:rsidRPr="00FF191A">
        <w:t xml:space="preserve"> </w:t>
      </w:r>
      <w:r w:rsidRPr="00FF191A">
        <w:t>были</w:t>
      </w:r>
      <w:r w:rsidR="00FF191A" w:rsidRPr="00FF191A">
        <w:t xml:space="preserve"> </w:t>
      </w:r>
      <w:r w:rsidRPr="00FF191A">
        <w:t>продлены</w:t>
      </w:r>
      <w:r w:rsidR="00FF191A" w:rsidRPr="00FF191A">
        <w:t xml:space="preserve"> </w:t>
      </w:r>
      <w:r w:rsidRPr="00FF191A">
        <w:t>сроки</w:t>
      </w:r>
      <w:r w:rsidR="00FF191A" w:rsidRPr="00FF191A">
        <w:t xml:space="preserve"> </w:t>
      </w:r>
      <w:r w:rsidRPr="00FF191A">
        <w:t>подачи</w:t>
      </w:r>
      <w:r w:rsidR="00FF191A" w:rsidRPr="00FF191A">
        <w:t xml:space="preserve"> </w:t>
      </w:r>
      <w:r w:rsidRPr="00FF191A">
        <w:t>заявлений</w:t>
      </w:r>
      <w:r w:rsidR="00FF191A" w:rsidRPr="00FF191A">
        <w:t xml:space="preserve"> </w:t>
      </w:r>
      <w:r w:rsidRPr="00FF191A">
        <w:t>о</w:t>
      </w:r>
      <w:r w:rsidR="00FF191A" w:rsidRPr="00FF191A">
        <w:t xml:space="preserve"> </w:t>
      </w:r>
      <w:r w:rsidRPr="00FF191A">
        <w:t>переводе</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из</w:t>
      </w:r>
      <w:r w:rsidR="00FF191A" w:rsidRPr="00FF191A">
        <w:t xml:space="preserve"> </w:t>
      </w:r>
      <w:r w:rsidRPr="00FF191A">
        <w:t>системы</w:t>
      </w:r>
      <w:r w:rsidR="00FF191A" w:rsidRPr="00FF191A">
        <w:t xml:space="preserve"> </w:t>
      </w:r>
      <w:r w:rsidRPr="00FF191A">
        <w:t>обязательного</w:t>
      </w:r>
      <w:r w:rsidR="00FF191A" w:rsidRPr="00FF191A">
        <w:t xml:space="preserve"> </w:t>
      </w:r>
      <w:r w:rsidRPr="00FF191A">
        <w:t>пенсионного</w:t>
      </w:r>
      <w:r w:rsidR="00FF191A" w:rsidRPr="00FF191A">
        <w:t xml:space="preserve"> </w:t>
      </w:r>
      <w:r w:rsidRPr="00FF191A">
        <w:t>страхования</w:t>
      </w:r>
      <w:r w:rsidR="00FF191A" w:rsidRPr="00FF191A">
        <w:t xml:space="preserve"> </w:t>
      </w:r>
      <w:r w:rsidRPr="00FF191A">
        <w:t>в</w:t>
      </w:r>
      <w:r w:rsidR="00FF191A" w:rsidRPr="00FF191A">
        <w:t xml:space="preserve"> </w:t>
      </w:r>
      <w:r w:rsidRPr="00FF191A">
        <w:t>программу</w:t>
      </w:r>
      <w:r w:rsidR="00FF191A" w:rsidRPr="00FF191A">
        <w:t xml:space="preserve"> </w:t>
      </w:r>
      <w:r w:rsidRPr="00FF191A">
        <w:t>ПДС</w:t>
      </w:r>
      <w:r w:rsidR="00FF191A" w:rsidRPr="00FF191A">
        <w:t xml:space="preserve"> </w:t>
      </w:r>
      <w:r w:rsidRPr="00FF191A">
        <w:t>с</w:t>
      </w:r>
      <w:r w:rsidR="00FF191A" w:rsidRPr="00FF191A">
        <w:t xml:space="preserve"> </w:t>
      </w:r>
      <w:r w:rsidRPr="00FF191A">
        <w:t>1</w:t>
      </w:r>
      <w:r w:rsidR="00FF191A" w:rsidRPr="00FF191A">
        <w:t xml:space="preserve"> </w:t>
      </w:r>
      <w:r w:rsidRPr="00FF191A">
        <w:t>декабря</w:t>
      </w:r>
      <w:r w:rsidR="00FF191A" w:rsidRPr="00FF191A">
        <w:t xml:space="preserve"> </w:t>
      </w:r>
      <w:r w:rsidRPr="00FF191A">
        <w:t>до</w:t>
      </w:r>
      <w:r w:rsidR="00FF191A" w:rsidRPr="00FF191A">
        <w:t xml:space="preserve"> </w:t>
      </w:r>
      <w:r w:rsidRPr="00FF191A">
        <w:t>31</w:t>
      </w:r>
      <w:r w:rsidR="00FF191A" w:rsidRPr="00FF191A">
        <w:t xml:space="preserve"> </w:t>
      </w:r>
      <w:r w:rsidRPr="00FF191A">
        <w:t>декабря.</w:t>
      </w:r>
    </w:p>
    <w:p w14:paraId="04644949" w14:textId="77777777" w:rsidR="00786B75" w:rsidRPr="00FF191A" w:rsidRDefault="00786B75" w:rsidP="00786B75">
      <w:r w:rsidRPr="00FF191A">
        <w:t>Говоря</w:t>
      </w:r>
      <w:r w:rsidR="00FF191A" w:rsidRPr="00FF191A">
        <w:t xml:space="preserve"> </w:t>
      </w:r>
      <w:r w:rsidRPr="00FF191A">
        <w:t>о</w:t>
      </w:r>
      <w:r w:rsidR="00FF191A" w:rsidRPr="00FF191A">
        <w:t xml:space="preserve"> </w:t>
      </w:r>
      <w:r w:rsidRPr="00FF191A">
        <w:t>законодательных</w:t>
      </w:r>
      <w:r w:rsidR="00FF191A" w:rsidRPr="00FF191A">
        <w:t xml:space="preserve"> </w:t>
      </w:r>
      <w:r w:rsidRPr="00FF191A">
        <w:t>ожиданиях</w:t>
      </w:r>
      <w:r w:rsidR="00FF191A" w:rsidRPr="00FF191A">
        <w:t xml:space="preserve"> </w:t>
      </w:r>
      <w:r w:rsidRPr="00FF191A">
        <w:t>2025</w:t>
      </w:r>
      <w:r w:rsidR="00FF191A" w:rsidRPr="00FF191A">
        <w:t xml:space="preserve"> </w:t>
      </w:r>
      <w:r w:rsidRPr="00FF191A">
        <w:t>г.,</w:t>
      </w:r>
      <w:r w:rsidR="00FF191A" w:rsidRPr="00FF191A">
        <w:t xml:space="preserve"> </w:t>
      </w:r>
      <w:r w:rsidRPr="00FF191A">
        <w:t>я</w:t>
      </w:r>
      <w:r w:rsidR="00FF191A" w:rsidRPr="00FF191A">
        <w:t xml:space="preserve"> </w:t>
      </w:r>
      <w:r w:rsidRPr="00FF191A">
        <w:t>бы</w:t>
      </w:r>
      <w:r w:rsidR="00FF191A" w:rsidRPr="00FF191A">
        <w:t xml:space="preserve"> </w:t>
      </w:r>
      <w:r w:rsidRPr="00FF191A">
        <w:t>отметил</w:t>
      </w:r>
      <w:r w:rsidR="00FF191A" w:rsidRPr="00FF191A">
        <w:t xml:space="preserve"> </w:t>
      </w:r>
      <w:r w:rsidRPr="00FF191A">
        <w:t>несколько</w:t>
      </w:r>
      <w:r w:rsidR="00FF191A" w:rsidRPr="00FF191A">
        <w:t xml:space="preserve"> </w:t>
      </w:r>
      <w:r w:rsidRPr="00FF191A">
        <w:t>инициатив.</w:t>
      </w:r>
      <w:r w:rsidR="00FF191A" w:rsidRPr="00FF191A">
        <w:t xml:space="preserve"> </w:t>
      </w:r>
      <w:r w:rsidRPr="00FF191A">
        <w:t>Во-первых,</w:t>
      </w:r>
      <w:r w:rsidR="00FF191A" w:rsidRPr="00FF191A">
        <w:t xml:space="preserve"> </w:t>
      </w:r>
      <w:r w:rsidRPr="00FF191A">
        <w:t>принятие</w:t>
      </w:r>
      <w:r w:rsidR="00FF191A" w:rsidRPr="00FF191A">
        <w:t xml:space="preserve"> </w:t>
      </w:r>
      <w:r w:rsidRPr="00FF191A">
        <w:t>поправок</w:t>
      </w:r>
      <w:r w:rsidR="00FF191A" w:rsidRPr="00FF191A">
        <w:t xml:space="preserve"> </w:t>
      </w:r>
      <w:r w:rsidRPr="00FF191A">
        <w:t>в</w:t>
      </w:r>
      <w:r w:rsidR="00FF191A" w:rsidRPr="00FF191A">
        <w:t xml:space="preserve"> </w:t>
      </w:r>
      <w:r w:rsidRPr="00FF191A">
        <w:t>Налоговый</w:t>
      </w:r>
      <w:r w:rsidR="00FF191A" w:rsidRPr="00FF191A">
        <w:t xml:space="preserve"> </w:t>
      </w:r>
      <w:r w:rsidRPr="00FF191A">
        <w:t>кодекс,</w:t>
      </w:r>
      <w:r w:rsidR="00FF191A" w:rsidRPr="00FF191A">
        <w:t xml:space="preserve"> </w:t>
      </w:r>
      <w:r w:rsidRPr="00FF191A">
        <w:t>которые</w:t>
      </w:r>
      <w:r w:rsidR="00FF191A" w:rsidRPr="00FF191A">
        <w:t xml:space="preserve"> </w:t>
      </w:r>
      <w:r w:rsidRPr="00FF191A">
        <w:t>не</w:t>
      </w:r>
      <w:r w:rsidR="00FF191A" w:rsidRPr="00FF191A">
        <w:t xml:space="preserve"> </w:t>
      </w:r>
      <w:r w:rsidRPr="00FF191A">
        <w:t>успели</w:t>
      </w:r>
      <w:r w:rsidR="00FF191A" w:rsidRPr="00FF191A">
        <w:t xml:space="preserve"> </w:t>
      </w:r>
      <w:r w:rsidRPr="00FF191A">
        <w:t>принять</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Они</w:t>
      </w:r>
      <w:r w:rsidR="00FF191A" w:rsidRPr="00FF191A">
        <w:t xml:space="preserve"> </w:t>
      </w:r>
      <w:r w:rsidRPr="00FF191A">
        <w:t>касаются</w:t>
      </w:r>
      <w:r w:rsidR="00FF191A" w:rsidRPr="00FF191A">
        <w:t xml:space="preserve"> </w:t>
      </w:r>
      <w:r w:rsidRPr="00FF191A">
        <w:t>получения</w:t>
      </w:r>
      <w:r w:rsidR="00FF191A" w:rsidRPr="00FF191A">
        <w:t xml:space="preserve"> </w:t>
      </w:r>
      <w:r w:rsidRPr="00FF191A">
        <w:t>налоговых</w:t>
      </w:r>
      <w:r w:rsidR="00FF191A" w:rsidRPr="00FF191A">
        <w:t xml:space="preserve"> </w:t>
      </w:r>
      <w:r w:rsidRPr="00FF191A">
        <w:t>льгот</w:t>
      </w:r>
      <w:r w:rsidR="00FF191A" w:rsidRPr="00FF191A">
        <w:t xml:space="preserve"> </w:t>
      </w:r>
      <w:r w:rsidRPr="00FF191A">
        <w:t>для</w:t>
      </w:r>
      <w:r w:rsidR="00FF191A" w:rsidRPr="00FF191A">
        <w:t xml:space="preserve"> </w:t>
      </w:r>
      <w:r w:rsidRPr="00FF191A">
        <w:t>предпенсионеров</w:t>
      </w:r>
      <w:r w:rsidR="00FF191A" w:rsidRPr="00FF191A">
        <w:t xml:space="preserve"> </w:t>
      </w:r>
      <w:r w:rsidRPr="00FF191A">
        <w:t>и</w:t>
      </w:r>
      <w:r w:rsidR="00FF191A" w:rsidRPr="00FF191A">
        <w:t xml:space="preserve"> </w:t>
      </w:r>
      <w:r w:rsidRPr="00FF191A">
        <w:t>пенсионеров</w:t>
      </w:r>
      <w:r w:rsidR="00FF191A" w:rsidRPr="00FF191A">
        <w:t xml:space="preserve"> </w:t>
      </w:r>
      <w:r w:rsidRPr="00FF191A">
        <w:t>по</w:t>
      </w:r>
      <w:r w:rsidR="00FF191A" w:rsidRPr="00FF191A">
        <w:t xml:space="preserve"> </w:t>
      </w:r>
      <w:r w:rsidRPr="00FF191A">
        <w:t>участию</w:t>
      </w:r>
      <w:r w:rsidR="00FF191A" w:rsidRPr="00FF191A">
        <w:t xml:space="preserve"> </w:t>
      </w:r>
      <w:r w:rsidRPr="00FF191A">
        <w:t>в</w:t>
      </w:r>
      <w:r w:rsidR="00FF191A" w:rsidRPr="00FF191A">
        <w:t xml:space="preserve"> </w:t>
      </w:r>
      <w:r w:rsidRPr="00FF191A">
        <w:t>ПДС,</w:t>
      </w:r>
      <w:r w:rsidR="00FF191A" w:rsidRPr="00FF191A">
        <w:t xml:space="preserve"> </w:t>
      </w:r>
      <w:r w:rsidRPr="00FF191A">
        <w:t>снятия</w:t>
      </w:r>
      <w:r w:rsidR="00FF191A" w:rsidRPr="00FF191A">
        <w:t xml:space="preserve"> </w:t>
      </w:r>
      <w:r w:rsidRPr="00FF191A">
        <w:t>ограничений</w:t>
      </w:r>
      <w:r w:rsidR="00FF191A" w:rsidRPr="00FF191A">
        <w:t xml:space="preserve"> </w:t>
      </w:r>
      <w:r w:rsidRPr="00FF191A">
        <w:t>по</w:t>
      </w:r>
      <w:r w:rsidR="00FF191A" w:rsidRPr="00FF191A">
        <w:t xml:space="preserve"> </w:t>
      </w:r>
      <w:r w:rsidRPr="00FF191A">
        <w:t>количеству</w:t>
      </w:r>
      <w:r w:rsidR="00FF191A" w:rsidRPr="00FF191A">
        <w:t xml:space="preserve"> </w:t>
      </w:r>
      <w:r w:rsidRPr="00FF191A">
        <w:t>договоров</w:t>
      </w:r>
      <w:r w:rsidR="00FF191A" w:rsidRPr="00FF191A">
        <w:t xml:space="preserve"> </w:t>
      </w:r>
      <w:r w:rsidRPr="00FF191A">
        <w:t>ПДС</w:t>
      </w:r>
      <w:r w:rsidR="00FF191A" w:rsidRPr="00FF191A">
        <w:t xml:space="preserve"> </w:t>
      </w:r>
      <w:r w:rsidRPr="00FF191A">
        <w:t>для</w:t>
      </w:r>
      <w:r w:rsidR="00FF191A" w:rsidRPr="00FF191A">
        <w:t xml:space="preserve"> </w:t>
      </w:r>
      <w:r w:rsidRPr="00FF191A">
        <w:t>получения</w:t>
      </w:r>
      <w:r w:rsidR="00FF191A" w:rsidRPr="00FF191A">
        <w:t xml:space="preserve"> </w:t>
      </w:r>
      <w:r w:rsidRPr="00FF191A">
        <w:t>налоговых</w:t>
      </w:r>
      <w:r w:rsidR="00FF191A" w:rsidRPr="00FF191A">
        <w:t xml:space="preserve"> </w:t>
      </w:r>
      <w:r w:rsidRPr="00FF191A">
        <w:t>вычетов,</w:t>
      </w:r>
      <w:r w:rsidR="00FF191A" w:rsidRPr="00FF191A">
        <w:t xml:space="preserve"> </w:t>
      </w:r>
      <w:r w:rsidRPr="00FF191A">
        <w:t>а</w:t>
      </w:r>
      <w:r w:rsidR="00FF191A" w:rsidRPr="00FF191A">
        <w:t xml:space="preserve"> </w:t>
      </w:r>
      <w:r w:rsidRPr="00FF191A">
        <w:t>также</w:t>
      </w:r>
      <w:r w:rsidR="00FF191A" w:rsidRPr="00FF191A">
        <w:t xml:space="preserve"> </w:t>
      </w:r>
      <w:r w:rsidRPr="00FF191A">
        <w:t>учета</w:t>
      </w:r>
      <w:r w:rsidR="00FF191A" w:rsidRPr="00FF191A">
        <w:t xml:space="preserve"> </w:t>
      </w:r>
      <w:r w:rsidRPr="00FF191A">
        <w:t>срока</w:t>
      </w:r>
      <w:r w:rsidR="00FF191A" w:rsidRPr="00FF191A">
        <w:t xml:space="preserve"> </w:t>
      </w:r>
      <w:r w:rsidRPr="00FF191A">
        <w:t>действия</w:t>
      </w:r>
      <w:r w:rsidR="00FF191A" w:rsidRPr="00FF191A">
        <w:t xml:space="preserve"> </w:t>
      </w:r>
      <w:r w:rsidRPr="00FF191A">
        <w:t>предыдущего</w:t>
      </w:r>
      <w:r w:rsidR="00FF191A" w:rsidRPr="00FF191A">
        <w:t xml:space="preserve"> </w:t>
      </w:r>
      <w:r w:rsidRPr="00FF191A">
        <w:t>договора</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перевода</w:t>
      </w:r>
      <w:r w:rsidR="00FF191A" w:rsidRPr="00FF191A">
        <w:t xml:space="preserve"> </w:t>
      </w:r>
      <w:r w:rsidRPr="00FF191A">
        <w:t>средств</w:t>
      </w:r>
      <w:r w:rsidR="00FF191A" w:rsidRPr="00FF191A">
        <w:t xml:space="preserve"> </w:t>
      </w:r>
      <w:r w:rsidRPr="00FF191A">
        <w:t>на</w:t>
      </w:r>
      <w:r w:rsidR="00FF191A" w:rsidRPr="00FF191A">
        <w:t xml:space="preserve"> </w:t>
      </w:r>
      <w:r w:rsidRPr="00FF191A">
        <w:t>новый</w:t>
      </w:r>
      <w:r w:rsidR="00FF191A" w:rsidRPr="00FF191A">
        <w:t xml:space="preserve"> </w:t>
      </w:r>
      <w:r w:rsidRPr="00FF191A">
        <w:t>договор</w:t>
      </w:r>
      <w:r w:rsidR="00FF191A" w:rsidRPr="00FF191A">
        <w:t xml:space="preserve"> </w:t>
      </w:r>
      <w:r w:rsidRPr="00FF191A">
        <w:t>ПДС</w:t>
      </w:r>
      <w:r w:rsidR="00FF191A" w:rsidRPr="00FF191A">
        <w:t xml:space="preserve"> </w:t>
      </w:r>
      <w:r w:rsidRPr="00FF191A">
        <w:t>для</w:t>
      </w:r>
      <w:r w:rsidR="00FF191A" w:rsidRPr="00FF191A">
        <w:t xml:space="preserve"> </w:t>
      </w:r>
      <w:r w:rsidRPr="00FF191A">
        <w:t>получения</w:t>
      </w:r>
      <w:r w:rsidR="00FF191A" w:rsidRPr="00FF191A">
        <w:t xml:space="preserve"> </w:t>
      </w:r>
      <w:r w:rsidRPr="00FF191A">
        <w:t>налоговых</w:t>
      </w:r>
      <w:r w:rsidR="00FF191A" w:rsidRPr="00FF191A">
        <w:t xml:space="preserve"> </w:t>
      </w:r>
      <w:r w:rsidRPr="00FF191A">
        <w:t>льгот.</w:t>
      </w:r>
    </w:p>
    <w:p w14:paraId="165C2D0B" w14:textId="77777777" w:rsidR="00786B75" w:rsidRPr="00FF191A" w:rsidRDefault="00786B75" w:rsidP="00786B75">
      <w:r w:rsidRPr="00FF191A">
        <w:t>Также</w:t>
      </w:r>
      <w:r w:rsidR="00FF191A" w:rsidRPr="00FF191A">
        <w:t xml:space="preserve"> </w:t>
      </w:r>
      <w:r w:rsidRPr="00FF191A">
        <w:t>в</w:t>
      </w:r>
      <w:r w:rsidR="00FF191A" w:rsidRPr="00FF191A">
        <w:t xml:space="preserve"> </w:t>
      </w:r>
      <w:r w:rsidRPr="00FF191A">
        <w:t>планах</w:t>
      </w:r>
      <w:r w:rsidR="00FF191A" w:rsidRPr="00FF191A">
        <w:t xml:space="preserve"> </w:t>
      </w:r>
      <w:r w:rsidRPr="00FF191A">
        <w:t>проработка</w:t>
      </w:r>
      <w:r w:rsidR="00FF191A" w:rsidRPr="00FF191A">
        <w:t xml:space="preserve"> </w:t>
      </w:r>
      <w:r w:rsidRPr="00FF191A">
        <w:t>стимулов</w:t>
      </w:r>
      <w:r w:rsidR="00FF191A" w:rsidRPr="00FF191A">
        <w:t xml:space="preserve"> </w:t>
      </w:r>
      <w:r w:rsidRPr="00FF191A">
        <w:t>для</w:t>
      </w:r>
      <w:r w:rsidR="00FF191A" w:rsidRPr="00FF191A">
        <w:t xml:space="preserve"> </w:t>
      </w:r>
      <w:r w:rsidRPr="00FF191A">
        <w:t>работодателей</w:t>
      </w:r>
      <w:r w:rsidR="00FF191A" w:rsidRPr="00FF191A">
        <w:t xml:space="preserve"> </w:t>
      </w:r>
      <w:r w:rsidRPr="00FF191A">
        <w:t>по</w:t>
      </w:r>
      <w:r w:rsidR="00FF191A" w:rsidRPr="00FF191A">
        <w:t xml:space="preserve"> </w:t>
      </w:r>
      <w:r w:rsidRPr="00FF191A">
        <w:t>их</w:t>
      </w:r>
      <w:r w:rsidR="00FF191A" w:rsidRPr="00FF191A">
        <w:t xml:space="preserve"> </w:t>
      </w:r>
      <w:r w:rsidRPr="00FF191A">
        <w:t>участию</w:t>
      </w:r>
      <w:r w:rsidR="00FF191A" w:rsidRPr="00FF191A">
        <w:t xml:space="preserve"> </w:t>
      </w:r>
      <w:r w:rsidRPr="00FF191A">
        <w:t>в</w:t>
      </w:r>
      <w:r w:rsidR="00FF191A" w:rsidRPr="00FF191A">
        <w:t xml:space="preserve"> </w:t>
      </w:r>
      <w:r w:rsidRPr="00FF191A">
        <w:t>ПДС.</w:t>
      </w:r>
      <w:r w:rsidR="00FF191A" w:rsidRPr="00FF191A">
        <w:t xml:space="preserve"> </w:t>
      </w:r>
      <w:r w:rsidRPr="00FF191A">
        <w:t>Многие</w:t>
      </w:r>
      <w:r w:rsidR="00FF191A" w:rsidRPr="00FF191A">
        <w:t xml:space="preserve"> </w:t>
      </w:r>
      <w:r w:rsidRPr="00FF191A">
        <w:t>из</w:t>
      </w:r>
      <w:r w:rsidR="00FF191A" w:rsidRPr="00FF191A">
        <w:t xml:space="preserve"> </w:t>
      </w:r>
      <w:r w:rsidRPr="00FF191A">
        <w:t>них</w:t>
      </w:r>
      <w:r w:rsidR="00FF191A" w:rsidRPr="00FF191A">
        <w:t xml:space="preserve"> </w:t>
      </w:r>
      <w:r w:rsidRPr="00FF191A">
        <w:t>сохраняют</w:t>
      </w:r>
      <w:r w:rsidR="00FF191A" w:rsidRPr="00FF191A">
        <w:t xml:space="preserve"> </w:t>
      </w:r>
      <w:r w:rsidRPr="00FF191A">
        <w:t>интерес</w:t>
      </w:r>
      <w:r w:rsidR="00FF191A" w:rsidRPr="00FF191A">
        <w:t xml:space="preserve"> </w:t>
      </w:r>
      <w:r w:rsidRPr="00FF191A">
        <w:t>к</w:t>
      </w:r>
      <w:r w:rsidR="00FF191A" w:rsidRPr="00FF191A">
        <w:t xml:space="preserve"> </w:t>
      </w:r>
      <w:r w:rsidRPr="00FF191A">
        <w:t>развитию</w:t>
      </w:r>
      <w:r w:rsidR="00FF191A" w:rsidRPr="00FF191A">
        <w:t xml:space="preserve"> </w:t>
      </w:r>
      <w:r w:rsidRPr="00FF191A">
        <w:t>корпоративных</w:t>
      </w:r>
      <w:r w:rsidR="00FF191A" w:rsidRPr="00FF191A">
        <w:t xml:space="preserve"> </w:t>
      </w:r>
      <w:r w:rsidRPr="00FF191A">
        <w:t>программ,</w:t>
      </w:r>
      <w:r w:rsidR="00FF191A" w:rsidRPr="00FF191A">
        <w:t xml:space="preserve"> </w:t>
      </w:r>
      <w:r w:rsidRPr="00FF191A">
        <w:t>и</w:t>
      </w:r>
      <w:r w:rsidR="00FF191A" w:rsidRPr="00FF191A">
        <w:t xml:space="preserve"> </w:t>
      </w:r>
      <w:r w:rsidRPr="00FF191A">
        <w:t>ПДС</w:t>
      </w:r>
      <w:r w:rsidR="00FF191A" w:rsidRPr="00FF191A">
        <w:t xml:space="preserve"> </w:t>
      </w:r>
      <w:r w:rsidRPr="00FF191A">
        <w:t>может</w:t>
      </w:r>
      <w:r w:rsidR="00FF191A" w:rsidRPr="00FF191A">
        <w:t xml:space="preserve"> </w:t>
      </w:r>
      <w:r w:rsidRPr="00FF191A">
        <w:t>стать</w:t>
      </w:r>
      <w:r w:rsidR="00FF191A" w:rsidRPr="00FF191A">
        <w:t xml:space="preserve"> </w:t>
      </w:r>
      <w:r w:rsidRPr="00FF191A">
        <w:t>действенным</w:t>
      </w:r>
      <w:r w:rsidR="00FF191A" w:rsidRPr="00FF191A">
        <w:t xml:space="preserve"> </w:t>
      </w:r>
      <w:r w:rsidRPr="00FF191A">
        <w:t>инструментом</w:t>
      </w:r>
      <w:r w:rsidR="00FF191A" w:rsidRPr="00FF191A">
        <w:t xml:space="preserve"> </w:t>
      </w:r>
      <w:r w:rsidRPr="00FF191A">
        <w:t>мотивации</w:t>
      </w:r>
      <w:r w:rsidR="00FF191A" w:rsidRPr="00FF191A">
        <w:t xml:space="preserve"> </w:t>
      </w:r>
      <w:r w:rsidRPr="00FF191A">
        <w:t>и</w:t>
      </w:r>
      <w:r w:rsidR="00FF191A" w:rsidRPr="00FF191A">
        <w:t xml:space="preserve"> </w:t>
      </w:r>
      <w:r w:rsidRPr="00FF191A">
        <w:t>удержания</w:t>
      </w:r>
      <w:r w:rsidR="00FF191A" w:rsidRPr="00FF191A">
        <w:t xml:space="preserve"> </w:t>
      </w:r>
      <w:r w:rsidRPr="00FF191A">
        <w:t>персонала</w:t>
      </w:r>
      <w:r w:rsidR="00FF191A" w:rsidRPr="00FF191A">
        <w:t xml:space="preserve"> </w:t>
      </w:r>
      <w:r w:rsidRPr="00FF191A">
        <w:t>в</w:t>
      </w:r>
      <w:r w:rsidR="00FF191A" w:rsidRPr="00FF191A">
        <w:t xml:space="preserve"> </w:t>
      </w:r>
      <w:r w:rsidRPr="00FF191A">
        <w:t>условиях</w:t>
      </w:r>
      <w:r w:rsidR="00FF191A" w:rsidRPr="00FF191A">
        <w:t xml:space="preserve"> </w:t>
      </w:r>
      <w:r w:rsidRPr="00FF191A">
        <w:t>кадрового</w:t>
      </w:r>
      <w:r w:rsidR="00FF191A" w:rsidRPr="00FF191A">
        <w:t xml:space="preserve"> </w:t>
      </w:r>
      <w:r w:rsidRPr="00FF191A">
        <w:t>дефицита.</w:t>
      </w:r>
    </w:p>
    <w:p w14:paraId="6938C953" w14:textId="77777777" w:rsidR="00786B75" w:rsidRPr="00FF191A" w:rsidRDefault="00786B75" w:rsidP="00786B75">
      <w:r w:rsidRPr="00FF191A">
        <w:t>Наконец,</w:t>
      </w:r>
      <w:r w:rsidR="00FF191A" w:rsidRPr="00FF191A">
        <w:t xml:space="preserve"> </w:t>
      </w:r>
      <w:r w:rsidRPr="00FF191A">
        <w:t>развитие</w:t>
      </w:r>
      <w:r w:rsidR="00FF191A" w:rsidRPr="00FF191A">
        <w:t xml:space="preserve"> </w:t>
      </w:r>
      <w:r w:rsidRPr="00FF191A">
        <w:t>инструментов</w:t>
      </w:r>
      <w:r w:rsidR="00FF191A" w:rsidRPr="00FF191A">
        <w:t xml:space="preserve"> </w:t>
      </w:r>
      <w:r w:rsidRPr="00FF191A">
        <w:t>цифровизации.</w:t>
      </w:r>
      <w:r w:rsidR="00FF191A" w:rsidRPr="00FF191A">
        <w:t xml:space="preserve"> </w:t>
      </w:r>
      <w:r w:rsidRPr="00FF191A">
        <w:t>Например,</w:t>
      </w:r>
      <w:r w:rsidR="00FF191A" w:rsidRPr="00FF191A">
        <w:t xml:space="preserve"> </w:t>
      </w:r>
      <w:r w:rsidRPr="00FF191A">
        <w:t>планируется</w:t>
      </w:r>
      <w:r w:rsidR="00FF191A" w:rsidRPr="00FF191A">
        <w:t xml:space="preserve"> </w:t>
      </w:r>
      <w:r w:rsidRPr="00FF191A">
        <w:t>обеспечить</w:t>
      </w:r>
      <w:r w:rsidR="00FF191A" w:rsidRPr="00FF191A">
        <w:t xml:space="preserve"> </w:t>
      </w:r>
      <w:r w:rsidRPr="00FF191A">
        <w:t>возможность</w:t>
      </w:r>
      <w:r w:rsidR="00FF191A" w:rsidRPr="00FF191A">
        <w:t xml:space="preserve"> </w:t>
      </w:r>
      <w:r w:rsidRPr="00FF191A">
        <w:t>подачи</w:t>
      </w:r>
      <w:r w:rsidR="00FF191A" w:rsidRPr="00FF191A">
        <w:t xml:space="preserve"> </w:t>
      </w:r>
      <w:r w:rsidRPr="00FF191A">
        <w:t>электронного</w:t>
      </w:r>
      <w:r w:rsidR="00FF191A" w:rsidRPr="00FF191A">
        <w:t xml:space="preserve"> </w:t>
      </w:r>
      <w:r w:rsidRPr="00FF191A">
        <w:t>заявления</w:t>
      </w:r>
      <w:r w:rsidR="00FF191A" w:rsidRPr="00FF191A">
        <w:t xml:space="preserve"> </w:t>
      </w:r>
      <w:r w:rsidRPr="00FF191A">
        <w:t>о</w:t>
      </w:r>
      <w:r w:rsidR="00FF191A" w:rsidRPr="00FF191A">
        <w:t xml:space="preserve"> </w:t>
      </w:r>
      <w:r w:rsidRPr="00FF191A">
        <w:t>переводе</w:t>
      </w:r>
      <w:r w:rsidR="00FF191A" w:rsidRPr="00FF191A">
        <w:t xml:space="preserve"> </w:t>
      </w:r>
      <w:r w:rsidRPr="00FF191A">
        <w:t>средств</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в</w:t>
      </w:r>
      <w:r w:rsidR="00FF191A" w:rsidRPr="00FF191A">
        <w:t xml:space="preserve"> </w:t>
      </w:r>
      <w:r w:rsidRPr="00FF191A">
        <w:t>ПДС</w:t>
      </w:r>
      <w:r w:rsidR="00FF191A" w:rsidRPr="00FF191A">
        <w:t xml:space="preserve"> </w:t>
      </w:r>
      <w:r w:rsidRPr="00FF191A">
        <w:t>через</w:t>
      </w:r>
      <w:r w:rsidR="00FF191A" w:rsidRPr="00FF191A">
        <w:t xml:space="preserve"> </w:t>
      </w:r>
      <w:r w:rsidRPr="00FF191A">
        <w:t>портал</w:t>
      </w:r>
      <w:r w:rsidR="00FF191A" w:rsidRPr="00FF191A">
        <w:t xml:space="preserve"> «</w:t>
      </w:r>
      <w:r w:rsidRPr="00FF191A">
        <w:t>Госуслуг</w:t>
      </w:r>
      <w:r w:rsidR="00FF191A" w:rsidRPr="00FF191A">
        <w:t>»</w:t>
      </w:r>
      <w:r w:rsidRPr="00FF191A">
        <w:t>.</w:t>
      </w:r>
    </w:p>
    <w:p w14:paraId="4290562F" w14:textId="77777777" w:rsidR="00786B75" w:rsidRPr="00FF191A" w:rsidRDefault="00FF191A" w:rsidP="00786B75">
      <w:r w:rsidRPr="00FF191A">
        <w:t xml:space="preserve">- </w:t>
      </w:r>
      <w:r w:rsidR="00786B75" w:rsidRPr="00FF191A">
        <w:t>Что</w:t>
      </w:r>
      <w:r w:rsidRPr="00FF191A">
        <w:t xml:space="preserve"> </w:t>
      </w:r>
      <w:r w:rsidR="00786B75" w:rsidRPr="00FF191A">
        <w:t>изменилось</w:t>
      </w:r>
      <w:r w:rsidRPr="00FF191A">
        <w:t xml:space="preserve"> </w:t>
      </w:r>
      <w:r w:rsidR="00786B75" w:rsidRPr="00FF191A">
        <w:t>с</w:t>
      </w:r>
      <w:r w:rsidRPr="00FF191A">
        <w:t xml:space="preserve"> </w:t>
      </w:r>
      <w:r w:rsidR="00786B75" w:rsidRPr="00FF191A">
        <w:t>запуском</w:t>
      </w:r>
      <w:r w:rsidRPr="00FF191A">
        <w:t xml:space="preserve"> </w:t>
      </w:r>
      <w:r w:rsidR="00786B75" w:rsidRPr="00FF191A">
        <w:t>ПДС?</w:t>
      </w:r>
      <w:r w:rsidRPr="00FF191A">
        <w:t xml:space="preserve"> </w:t>
      </w:r>
      <w:r w:rsidR="00786B75" w:rsidRPr="00FF191A">
        <w:t>Наблюдается</w:t>
      </w:r>
      <w:r w:rsidRPr="00FF191A">
        <w:t xml:space="preserve"> </w:t>
      </w:r>
      <w:r w:rsidR="00786B75" w:rsidRPr="00FF191A">
        <w:t>ли</w:t>
      </w:r>
      <w:r w:rsidRPr="00FF191A">
        <w:t xml:space="preserve"> </w:t>
      </w:r>
      <w:r w:rsidR="00786B75" w:rsidRPr="00FF191A">
        <w:t>высокий</w:t>
      </w:r>
      <w:r w:rsidRPr="00FF191A">
        <w:t xml:space="preserve"> </w:t>
      </w:r>
      <w:r w:rsidR="00786B75" w:rsidRPr="00FF191A">
        <w:t>интерес</w:t>
      </w:r>
      <w:r w:rsidRPr="00FF191A">
        <w:t xml:space="preserve"> </w:t>
      </w:r>
      <w:r w:rsidR="00786B75" w:rsidRPr="00FF191A">
        <w:t>россиян</w:t>
      </w:r>
      <w:r w:rsidRPr="00FF191A">
        <w:t xml:space="preserve"> </w:t>
      </w:r>
      <w:r w:rsidR="00786B75" w:rsidRPr="00FF191A">
        <w:t>к</w:t>
      </w:r>
      <w:r w:rsidRPr="00FF191A">
        <w:t xml:space="preserve"> </w:t>
      </w:r>
      <w:r w:rsidR="00786B75" w:rsidRPr="00FF191A">
        <w:t>этому</w:t>
      </w:r>
      <w:r w:rsidRPr="00FF191A">
        <w:t xml:space="preserve"> </w:t>
      </w:r>
      <w:r w:rsidR="00786B75" w:rsidRPr="00FF191A">
        <w:t>механизму?</w:t>
      </w:r>
    </w:p>
    <w:p w14:paraId="36472B88" w14:textId="77777777" w:rsidR="00786B75" w:rsidRPr="00FF191A" w:rsidRDefault="00FF191A" w:rsidP="00786B75">
      <w:r w:rsidRPr="00FF191A">
        <w:t xml:space="preserve">- </w:t>
      </w:r>
      <w:r w:rsidR="00786B75" w:rsidRPr="00FF191A">
        <w:t>Да,</w:t>
      </w:r>
      <w:r w:rsidRPr="00FF191A">
        <w:t xml:space="preserve"> </w:t>
      </w:r>
      <w:r w:rsidR="00786B75" w:rsidRPr="00FF191A">
        <w:t>интерес</w:t>
      </w:r>
      <w:r w:rsidRPr="00FF191A">
        <w:t xml:space="preserve"> </w:t>
      </w:r>
      <w:r w:rsidR="00786B75" w:rsidRPr="00FF191A">
        <w:t>граждан</w:t>
      </w:r>
      <w:r w:rsidRPr="00FF191A">
        <w:t xml:space="preserve"> </w:t>
      </w:r>
      <w:r w:rsidR="00786B75" w:rsidRPr="00FF191A">
        <w:t>к</w:t>
      </w:r>
      <w:r w:rsidRPr="00FF191A">
        <w:t xml:space="preserve"> </w:t>
      </w:r>
      <w:r w:rsidR="00786B75" w:rsidRPr="00FF191A">
        <w:t>участию</w:t>
      </w:r>
      <w:r w:rsidRPr="00FF191A">
        <w:t xml:space="preserve"> </w:t>
      </w:r>
      <w:r w:rsidR="00786B75" w:rsidRPr="00FF191A">
        <w:t>в</w:t>
      </w:r>
      <w:r w:rsidRPr="00FF191A">
        <w:t xml:space="preserve"> </w:t>
      </w:r>
      <w:r w:rsidR="00786B75" w:rsidRPr="00FF191A">
        <w:t>ПДС</w:t>
      </w:r>
      <w:r w:rsidRPr="00FF191A">
        <w:t xml:space="preserve"> </w:t>
      </w:r>
      <w:r w:rsidR="00786B75" w:rsidRPr="00FF191A">
        <w:t>довольно</w:t>
      </w:r>
      <w:r w:rsidRPr="00FF191A">
        <w:t xml:space="preserve"> </w:t>
      </w:r>
      <w:r w:rsidR="00786B75" w:rsidRPr="00FF191A">
        <w:t>высок.</w:t>
      </w:r>
      <w:r w:rsidRPr="00FF191A">
        <w:t xml:space="preserve"> </w:t>
      </w:r>
      <w:r w:rsidR="00786B75" w:rsidRPr="00FF191A">
        <w:t>Всероссийский</w:t>
      </w:r>
      <w:r w:rsidRPr="00FF191A">
        <w:t xml:space="preserve"> </w:t>
      </w:r>
      <w:r w:rsidR="00786B75" w:rsidRPr="00FF191A">
        <w:t>опрос</w:t>
      </w:r>
      <w:r w:rsidRPr="00FF191A">
        <w:t xml:space="preserve"> </w:t>
      </w:r>
      <w:r w:rsidR="00786B75" w:rsidRPr="00FF191A">
        <w:t>ВЦИОМ</w:t>
      </w:r>
      <w:r w:rsidRPr="00FF191A">
        <w:t xml:space="preserve"> </w:t>
      </w:r>
      <w:r w:rsidR="00786B75" w:rsidRPr="00FF191A">
        <w:t>29</w:t>
      </w:r>
      <w:r w:rsidRPr="00FF191A">
        <w:t>-</w:t>
      </w:r>
      <w:r w:rsidR="00786B75" w:rsidRPr="00FF191A">
        <w:t>30</w:t>
      </w:r>
      <w:r w:rsidRPr="00FF191A">
        <w:t xml:space="preserve"> </w:t>
      </w:r>
      <w:r w:rsidR="00786B75" w:rsidRPr="00FF191A">
        <w:t>ноября</w:t>
      </w:r>
      <w:r w:rsidRPr="00FF191A">
        <w:t xml:space="preserve"> </w:t>
      </w:r>
      <w:r w:rsidR="00786B75" w:rsidRPr="00FF191A">
        <w:t>2024</w:t>
      </w:r>
      <w:r w:rsidRPr="00FF191A">
        <w:t xml:space="preserve"> </w:t>
      </w:r>
      <w:r w:rsidR="00786B75" w:rsidRPr="00FF191A">
        <w:t>показал,</w:t>
      </w:r>
      <w:r w:rsidRPr="00FF191A">
        <w:t xml:space="preserve"> </w:t>
      </w:r>
      <w:r w:rsidR="00786B75" w:rsidRPr="00FF191A">
        <w:t>что</w:t>
      </w:r>
      <w:r w:rsidRPr="00FF191A">
        <w:t xml:space="preserve"> </w:t>
      </w:r>
      <w:r w:rsidR="00786B75" w:rsidRPr="00FF191A">
        <w:t>каждый</w:t>
      </w:r>
      <w:r w:rsidRPr="00FF191A">
        <w:t xml:space="preserve"> </w:t>
      </w:r>
      <w:r w:rsidR="00786B75" w:rsidRPr="00FF191A">
        <w:t>пятый</w:t>
      </w:r>
      <w:r w:rsidRPr="00FF191A">
        <w:t xml:space="preserve"> </w:t>
      </w:r>
      <w:r w:rsidR="00786B75" w:rsidRPr="00FF191A">
        <w:t>опрошенный</w:t>
      </w:r>
      <w:r w:rsidRPr="00FF191A">
        <w:t xml:space="preserve"> </w:t>
      </w:r>
      <w:r w:rsidR="00786B75" w:rsidRPr="00FF191A">
        <w:t>(22%)</w:t>
      </w:r>
      <w:r w:rsidRPr="00FF191A">
        <w:t xml:space="preserve"> </w:t>
      </w:r>
      <w:r w:rsidR="00786B75" w:rsidRPr="00FF191A">
        <w:t>заявил</w:t>
      </w:r>
      <w:r w:rsidRPr="00FF191A">
        <w:t xml:space="preserve"> </w:t>
      </w:r>
      <w:r w:rsidR="00786B75" w:rsidRPr="00FF191A">
        <w:t>о</w:t>
      </w:r>
      <w:r w:rsidRPr="00FF191A">
        <w:t xml:space="preserve"> </w:t>
      </w:r>
      <w:r w:rsidR="00786B75" w:rsidRPr="00FF191A">
        <w:t>готовности</w:t>
      </w:r>
      <w:r w:rsidRPr="00FF191A">
        <w:t xml:space="preserve"> </w:t>
      </w:r>
      <w:r w:rsidR="00786B75" w:rsidRPr="00FF191A">
        <w:t>к</w:t>
      </w:r>
      <w:r w:rsidRPr="00FF191A">
        <w:t xml:space="preserve"> </w:t>
      </w:r>
      <w:r w:rsidR="00786B75" w:rsidRPr="00FF191A">
        <w:t>участию</w:t>
      </w:r>
      <w:r w:rsidRPr="00FF191A">
        <w:t xml:space="preserve"> </w:t>
      </w:r>
      <w:r w:rsidR="00786B75" w:rsidRPr="00FF191A">
        <w:t>в</w:t>
      </w:r>
      <w:r w:rsidRPr="00FF191A">
        <w:t xml:space="preserve"> </w:t>
      </w:r>
      <w:r w:rsidR="00786B75" w:rsidRPr="00FF191A">
        <w:t>ПДС.</w:t>
      </w:r>
      <w:r w:rsidRPr="00FF191A">
        <w:t xml:space="preserve"> </w:t>
      </w:r>
      <w:r w:rsidR="00786B75" w:rsidRPr="00FF191A">
        <w:t>При</w:t>
      </w:r>
      <w:r w:rsidRPr="00FF191A">
        <w:t xml:space="preserve"> </w:t>
      </w:r>
      <w:r w:rsidR="00786B75" w:rsidRPr="00FF191A">
        <w:t>этом</w:t>
      </w:r>
      <w:r w:rsidRPr="00FF191A">
        <w:t xml:space="preserve"> </w:t>
      </w:r>
      <w:r w:rsidR="00786B75" w:rsidRPr="00FF191A">
        <w:t>готовность</w:t>
      </w:r>
      <w:r w:rsidRPr="00FF191A">
        <w:t xml:space="preserve"> </w:t>
      </w:r>
      <w:r w:rsidR="00786B75" w:rsidRPr="00FF191A">
        <w:t>участвовать</w:t>
      </w:r>
      <w:r w:rsidRPr="00FF191A">
        <w:t xml:space="preserve"> </w:t>
      </w:r>
      <w:r w:rsidR="00786B75" w:rsidRPr="00FF191A">
        <w:t>в</w:t>
      </w:r>
      <w:r w:rsidRPr="00FF191A">
        <w:t xml:space="preserve"> </w:t>
      </w:r>
      <w:r w:rsidR="00786B75" w:rsidRPr="00FF191A">
        <w:t>программе</w:t>
      </w:r>
      <w:r w:rsidRPr="00FF191A">
        <w:t xml:space="preserve"> </w:t>
      </w:r>
      <w:r w:rsidR="00786B75" w:rsidRPr="00FF191A">
        <w:t>выше</w:t>
      </w:r>
      <w:r w:rsidRPr="00FF191A">
        <w:t xml:space="preserve"> </w:t>
      </w:r>
      <w:r w:rsidR="00786B75" w:rsidRPr="00FF191A">
        <w:t>(32%)</w:t>
      </w:r>
      <w:r w:rsidRPr="00FF191A">
        <w:t xml:space="preserve"> </w:t>
      </w:r>
      <w:r w:rsidR="00786B75" w:rsidRPr="00FF191A">
        <w:t>среди</w:t>
      </w:r>
      <w:r w:rsidRPr="00FF191A">
        <w:t xml:space="preserve"> </w:t>
      </w:r>
      <w:r w:rsidR="00786B75" w:rsidRPr="00FF191A">
        <w:t>поколения</w:t>
      </w:r>
      <w:r w:rsidRPr="00FF191A">
        <w:t xml:space="preserve"> </w:t>
      </w:r>
      <w:r w:rsidR="00786B75" w:rsidRPr="00FF191A">
        <w:t>цифры</w:t>
      </w:r>
      <w:r w:rsidRPr="00FF191A">
        <w:t xml:space="preserve"> - </w:t>
      </w:r>
      <w:r w:rsidR="00786B75" w:rsidRPr="00FF191A">
        <w:t>2001</w:t>
      </w:r>
      <w:r w:rsidRPr="00FF191A">
        <w:t xml:space="preserve"> </w:t>
      </w:r>
      <w:r w:rsidR="00786B75" w:rsidRPr="00FF191A">
        <w:t>год</w:t>
      </w:r>
      <w:r w:rsidRPr="00FF191A">
        <w:t xml:space="preserve"> </w:t>
      </w:r>
      <w:r w:rsidR="00786B75" w:rsidRPr="00FF191A">
        <w:t>рождения</w:t>
      </w:r>
      <w:r w:rsidRPr="00FF191A">
        <w:t xml:space="preserve"> </w:t>
      </w:r>
      <w:r w:rsidR="00786B75" w:rsidRPr="00FF191A">
        <w:t>и</w:t>
      </w:r>
      <w:r w:rsidRPr="00FF191A">
        <w:t xml:space="preserve"> </w:t>
      </w:r>
      <w:r w:rsidR="00786B75" w:rsidRPr="00FF191A">
        <w:t>моложе,</w:t>
      </w:r>
      <w:r w:rsidRPr="00FF191A">
        <w:t xml:space="preserve"> - </w:t>
      </w:r>
      <w:r w:rsidR="00786B75" w:rsidRPr="00FF191A">
        <w:t>которое</w:t>
      </w:r>
      <w:r w:rsidRPr="00FF191A">
        <w:t xml:space="preserve"> </w:t>
      </w:r>
      <w:r w:rsidR="00786B75" w:rsidRPr="00FF191A">
        <w:t>активно</w:t>
      </w:r>
      <w:r w:rsidRPr="00FF191A">
        <w:t xml:space="preserve"> </w:t>
      </w:r>
      <w:r w:rsidR="00786B75" w:rsidRPr="00FF191A">
        <w:t>использует</w:t>
      </w:r>
      <w:r w:rsidRPr="00FF191A">
        <w:t xml:space="preserve"> </w:t>
      </w:r>
      <w:r w:rsidR="00786B75" w:rsidRPr="00FF191A">
        <w:t>цифровые</w:t>
      </w:r>
      <w:r w:rsidRPr="00FF191A">
        <w:t xml:space="preserve"> </w:t>
      </w:r>
      <w:r w:rsidR="00786B75" w:rsidRPr="00FF191A">
        <w:t>технологии</w:t>
      </w:r>
      <w:r w:rsidRPr="00FF191A">
        <w:t xml:space="preserve"> </w:t>
      </w:r>
      <w:r w:rsidR="00786B75" w:rsidRPr="00FF191A">
        <w:t>и</w:t>
      </w:r>
      <w:r w:rsidRPr="00FF191A">
        <w:t xml:space="preserve"> </w:t>
      </w:r>
      <w:r w:rsidR="00786B75" w:rsidRPr="00FF191A">
        <w:t>лучше</w:t>
      </w:r>
      <w:r w:rsidRPr="00FF191A">
        <w:t xml:space="preserve"> </w:t>
      </w:r>
      <w:r w:rsidR="00786B75" w:rsidRPr="00FF191A">
        <w:t>воспринимает</w:t>
      </w:r>
      <w:r w:rsidRPr="00FF191A">
        <w:t xml:space="preserve"> </w:t>
      </w:r>
      <w:r w:rsidR="00786B75" w:rsidRPr="00FF191A">
        <w:t>современные</w:t>
      </w:r>
      <w:r w:rsidRPr="00FF191A">
        <w:t xml:space="preserve"> </w:t>
      </w:r>
      <w:r w:rsidR="00786B75" w:rsidRPr="00FF191A">
        <w:t>финансовые</w:t>
      </w:r>
      <w:r w:rsidRPr="00FF191A">
        <w:t xml:space="preserve"> </w:t>
      </w:r>
      <w:r w:rsidR="00786B75" w:rsidRPr="00FF191A">
        <w:t>инструменты.</w:t>
      </w:r>
      <w:r w:rsidRPr="00FF191A">
        <w:t xml:space="preserve"> </w:t>
      </w:r>
      <w:r w:rsidR="00786B75" w:rsidRPr="00FF191A">
        <w:t>Результаты</w:t>
      </w:r>
      <w:r w:rsidRPr="00FF191A">
        <w:t xml:space="preserve"> </w:t>
      </w:r>
      <w:r w:rsidR="00786B75" w:rsidRPr="00FF191A">
        <w:t>опроса</w:t>
      </w:r>
      <w:r w:rsidRPr="00FF191A">
        <w:t xml:space="preserve"> </w:t>
      </w:r>
      <w:r w:rsidR="00786B75" w:rsidRPr="00FF191A">
        <w:t>показывают</w:t>
      </w:r>
      <w:r w:rsidRPr="00FF191A">
        <w:t xml:space="preserve"> </w:t>
      </w:r>
      <w:r w:rsidR="00786B75" w:rsidRPr="00FF191A">
        <w:t>устойчивый</w:t>
      </w:r>
      <w:r w:rsidRPr="00FF191A">
        <w:t xml:space="preserve"> </w:t>
      </w:r>
      <w:r w:rsidR="00786B75" w:rsidRPr="00FF191A">
        <w:t>интерес</w:t>
      </w:r>
      <w:r w:rsidRPr="00FF191A">
        <w:t xml:space="preserve"> </w:t>
      </w:r>
      <w:r w:rsidR="00786B75" w:rsidRPr="00FF191A">
        <w:t>в</w:t>
      </w:r>
      <w:r w:rsidRPr="00FF191A">
        <w:t xml:space="preserve"> </w:t>
      </w:r>
      <w:r w:rsidR="00786B75" w:rsidRPr="00FF191A">
        <w:t>отношении</w:t>
      </w:r>
      <w:r w:rsidRPr="00FF191A">
        <w:t xml:space="preserve"> </w:t>
      </w:r>
      <w:r w:rsidR="00786B75" w:rsidRPr="00FF191A">
        <w:t>сбережений</w:t>
      </w:r>
      <w:r w:rsidRPr="00FF191A">
        <w:t xml:space="preserve"> </w:t>
      </w:r>
      <w:r w:rsidR="00786B75" w:rsidRPr="00FF191A">
        <w:t>и</w:t>
      </w:r>
      <w:r w:rsidRPr="00FF191A">
        <w:t xml:space="preserve"> </w:t>
      </w:r>
      <w:r w:rsidR="00786B75" w:rsidRPr="00FF191A">
        <w:t>долгосрочных</w:t>
      </w:r>
      <w:r w:rsidRPr="00FF191A">
        <w:t xml:space="preserve"> </w:t>
      </w:r>
      <w:r w:rsidR="00786B75" w:rsidRPr="00FF191A">
        <w:t>финансовых</w:t>
      </w:r>
      <w:r w:rsidRPr="00FF191A">
        <w:t xml:space="preserve"> </w:t>
      </w:r>
      <w:r w:rsidR="00786B75" w:rsidRPr="00FF191A">
        <w:t>инструментов</w:t>
      </w:r>
      <w:r w:rsidRPr="00FF191A">
        <w:t xml:space="preserve"> </w:t>
      </w:r>
      <w:r w:rsidR="00786B75" w:rsidRPr="00FF191A">
        <w:t>среди</w:t>
      </w:r>
      <w:r w:rsidRPr="00FF191A">
        <w:t xml:space="preserve"> </w:t>
      </w:r>
      <w:r w:rsidR="00786B75" w:rsidRPr="00FF191A">
        <w:t>различных</w:t>
      </w:r>
      <w:r w:rsidRPr="00FF191A">
        <w:t xml:space="preserve"> </w:t>
      </w:r>
      <w:r w:rsidR="00786B75" w:rsidRPr="00FF191A">
        <w:t>возрастных</w:t>
      </w:r>
      <w:r w:rsidRPr="00FF191A">
        <w:t xml:space="preserve"> </w:t>
      </w:r>
      <w:r w:rsidR="00786B75" w:rsidRPr="00FF191A">
        <w:t>групп.</w:t>
      </w:r>
      <w:r w:rsidRPr="00FF191A">
        <w:t xml:space="preserve"> </w:t>
      </w:r>
      <w:r w:rsidR="00786B75" w:rsidRPr="00FF191A">
        <w:t>Это</w:t>
      </w:r>
      <w:r w:rsidRPr="00FF191A">
        <w:t xml:space="preserve"> </w:t>
      </w:r>
      <w:r w:rsidR="00786B75" w:rsidRPr="00FF191A">
        <w:t>открывает</w:t>
      </w:r>
      <w:r w:rsidRPr="00FF191A">
        <w:t xml:space="preserve"> </w:t>
      </w:r>
      <w:r w:rsidR="00786B75" w:rsidRPr="00FF191A">
        <w:t>возможности</w:t>
      </w:r>
      <w:r w:rsidRPr="00FF191A">
        <w:t xml:space="preserve"> </w:t>
      </w:r>
      <w:r w:rsidR="00786B75" w:rsidRPr="00FF191A">
        <w:t>для</w:t>
      </w:r>
      <w:r w:rsidRPr="00FF191A">
        <w:t xml:space="preserve"> </w:t>
      </w:r>
      <w:r w:rsidR="00786B75" w:rsidRPr="00FF191A">
        <w:t>дальнейшего</w:t>
      </w:r>
      <w:r w:rsidRPr="00FF191A">
        <w:t xml:space="preserve"> </w:t>
      </w:r>
      <w:r w:rsidR="00786B75" w:rsidRPr="00FF191A">
        <w:t>развития</w:t>
      </w:r>
      <w:r w:rsidRPr="00FF191A">
        <w:t xml:space="preserve"> </w:t>
      </w:r>
      <w:r w:rsidR="00786B75" w:rsidRPr="00FF191A">
        <w:t>ПДС</w:t>
      </w:r>
      <w:r w:rsidRPr="00FF191A">
        <w:t xml:space="preserve"> </w:t>
      </w:r>
      <w:r w:rsidR="00786B75" w:rsidRPr="00FF191A">
        <w:t>и</w:t>
      </w:r>
      <w:r w:rsidRPr="00FF191A">
        <w:t xml:space="preserve"> </w:t>
      </w:r>
      <w:r w:rsidR="00786B75" w:rsidRPr="00FF191A">
        <w:t>повышения</w:t>
      </w:r>
      <w:r w:rsidRPr="00FF191A">
        <w:t xml:space="preserve"> </w:t>
      </w:r>
      <w:r w:rsidR="00786B75" w:rsidRPr="00FF191A">
        <w:t>финансовой</w:t>
      </w:r>
      <w:r w:rsidRPr="00FF191A">
        <w:t xml:space="preserve"> </w:t>
      </w:r>
      <w:r w:rsidR="00786B75" w:rsidRPr="00FF191A">
        <w:t>грамотности</w:t>
      </w:r>
      <w:r w:rsidRPr="00FF191A">
        <w:t xml:space="preserve"> </w:t>
      </w:r>
      <w:r w:rsidR="00786B75" w:rsidRPr="00FF191A">
        <w:t>населения.</w:t>
      </w:r>
    </w:p>
    <w:p w14:paraId="635DCDCE" w14:textId="77777777" w:rsidR="00786B75" w:rsidRPr="00FF191A" w:rsidRDefault="00FF191A" w:rsidP="00786B75">
      <w:r w:rsidRPr="00FF191A">
        <w:t xml:space="preserve">- </w:t>
      </w:r>
      <w:r w:rsidR="00786B75" w:rsidRPr="00FF191A">
        <w:t>В</w:t>
      </w:r>
      <w:r w:rsidRPr="00FF191A">
        <w:t xml:space="preserve"> </w:t>
      </w:r>
      <w:r w:rsidR="00786B75" w:rsidRPr="00FF191A">
        <w:t>чем</w:t>
      </w:r>
      <w:r w:rsidRPr="00FF191A">
        <w:t xml:space="preserve"> </w:t>
      </w:r>
      <w:r w:rsidR="00786B75" w:rsidRPr="00FF191A">
        <w:t>выгода</w:t>
      </w:r>
      <w:r w:rsidRPr="00FF191A">
        <w:t xml:space="preserve"> </w:t>
      </w:r>
      <w:r w:rsidR="00786B75" w:rsidRPr="00FF191A">
        <w:t>ПДС,</w:t>
      </w:r>
      <w:r w:rsidRPr="00FF191A">
        <w:t xml:space="preserve"> </w:t>
      </w:r>
      <w:r w:rsidR="00786B75" w:rsidRPr="00FF191A">
        <w:t>в</w:t>
      </w:r>
      <w:r w:rsidRPr="00FF191A">
        <w:t xml:space="preserve"> </w:t>
      </w:r>
      <w:r w:rsidR="00786B75" w:rsidRPr="00FF191A">
        <w:t>отличие</w:t>
      </w:r>
      <w:r w:rsidRPr="00FF191A">
        <w:t xml:space="preserve"> </w:t>
      </w:r>
      <w:r w:rsidR="00786B75" w:rsidRPr="00FF191A">
        <w:t>от</w:t>
      </w:r>
      <w:r w:rsidRPr="00FF191A">
        <w:t xml:space="preserve"> </w:t>
      </w:r>
      <w:r w:rsidR="00786B75" w:rsidRPr="00FF191A">
        <w:t>прошлых</w:t>
      </w:r>
      <w:r w:rsidRPr="00FF191A">
        <w:t xml:space="preserve"> </w:t>
      </w:r>
      <w:r w:rsidR="00786B75" w:rsidRPr="00FF191A">
        <w:t>аналогичных</w:t>
      </w:r>
      <w:r w:rsidRPr="00FF191A">
        <w:t xml:space="preserve"> </w:t>
      </w:r>
      <w:r w:rsidR="00786B75" w:rsidRPr="00FF191A">
        <w:t>инструментов?</w:t>
      </w:r>
      <w:r w:rsidRPr="00FF191A">
        <w:t xml:space="preserve"> </w:t>
      </w:r>
      <w:r w:rsidR="00786B75" w:rsidRPr="00FF191A">
        <w:t>Можно</w:t>
      </w:r>
      <w:r w:rsidRPr="00FF191A">
        <w:t xml:space="preserve"> </w:t>
      </w:r>
      <w:r w:rsidR="00786B75" w:rsidRPr="00FF191A">
        <w:t>ли</w:t>
      </w:r>
      <w:r w:rsidRPr="00FF191A">
        <w:t xml:space="preserve"> </w:t>
      </w:r>
      <w:r w:rsidR="00786B75" w:rsidRPr="00FF191A">
        <w:t>сказать,</w:t>
      </w:r>
      <w:r w:rsidRPr="00FF191A">
        <w:t xml:space="preserve"> </w:t>
      </w:r>
      <w:r w:rsidR="00786B75" w:rsidRPr="00FF191A">
        <w:t>что</w:t>
      </w:r>
      <w:r w:rsidRPr="00FF191A">
        <w:t xml:space="preserve"> </w:t>
      </w:r>
      <w:r w:rsidR="00786B75" w:rsidRPr="00FF191A">
        <w:t>он</w:t>
      </w:r>
      <w:r w:rsidRPr="00FF191A">
        <w:t xml:space="preserve"> </w:t>
      </w:r>
      <w:r w:rsidR="00786B75" w:rsidRPr="00FF191A">
        <w:t>рассчитан</w:t>
      </w:r>
      <w:r w:rsidRPr="00FF191A">
        <w:t xml:space="preserve"> </w:t>
      </w:r>
      <w:r w:rsidR="00786B75" w:rsidRPr="00FF191A">
        <w:t>на</w:t>
      </w:r>
      <w:r w:rsidRPr="00FF191A">
        <w:t xml:space="preserve"> </w:t>
      </w:r>
      <w:r w:rsidR="00786B75" w:rsidRPr="00FF191A">
        <w:t>все</w:t>
      </w:r>
      <w:r w:rsidRPr="00FF191A">
        <w:t xml:space="preserve"> </w:t>
      </w:r>
      <w:r w:rsidR="00786B75" w:rsidRPr="00FF191A">
        <w:t>возрастные</w:t>
      </w:r>
      <w:r w:rsidRPr="00FF191A">
        <w:t xml:space="preserve"> </w:t>
      </w:r>
      <w:r w:rsidR="00786B75" w:rsidRPr="00FF191A">
        <w:t>группы?</w:t>
      </w:r>
    </w:p>
    <w:p w14:paraId="20AD4A07" w14:textId="77777777" w:rsidR="00786B75" w:rsidRPr="00FF191A" w:rsidRDefault="00FF191A" w:rsidP="00786B75">
      <w:r w:rsidRPr="00FF191A">
        <w:t xml:space="preserve">- </w:t>
      </w:r>
      <w:r w:rsidR="00786B75" w:rsidRPr="00FF191A">
        <w:t>Конечно,</w:t>
      </w:r>
      <w:r w:rsidRPr="00FF191A">
        <w:t xml:space="preserve"> </w:t>
      </w:r>
      <w:r w:rsidR="00786B75" w:rsidRPr="00FF191A">
        <w:t>можно.</w:t>
      </w:r>
      <w:r w:rsidRPr="00FF191A">
        <w:t xml:space="preserve"> </w:t>
      </w:r>
      <w:r w:rsidR="00786B75" w:rsidRPr="00FF191A">
        <w:t>ПДС</w:t>
      </w:r>
      <w:r w:rsidRPr="00FF191A">
        <w:t xml:space="preserve"> - </w:t>
      </w:r>
      <w:r w:rsidR="00786B75" w:rsidRPr="00FF191A">
        <w:t>это</w:t>
      </w:r>
      <w:r w:rsidRPr="00FF191A">
        <w:t xml:space="preserve"> </w:t>
      </w:r>
      <w:r w:rsidR="00786B75" w:rsidRPr="00FF191A">
        <w:t>универсальный</w:t>
      </w:r>
      <w:r w:rsidRPr="00FF191A">
        <w:t xml:space="preserve"> </w:t>
      </w:r>
      <w:r w:rsidR="00786B75" w:rsidRPr="00FF191A">
        <w:t>финансовый</w:t>
      </w:r>
      <w:r w:rsidRPr="00FF191A">
        <w:t xml:space="preserve"> </w:t>
      </w:r>
      <w:r w:rsidR="00786B75" w:rsidRPr="00FF191A">
        <w:t>продукт</w:t>
      </w:r>
      <w:r w:rsidRPr="00FF191A">
        <w:t xml:space="preserve"> </w:t>
      </w:r>
      <w:r w:rsidR="00786B75" w:rsidRPr="00FF191A">
        <w:t>для</w:t>
      </w:r>
      <w:r w:rsidRPr="00FF191A">
        <w:t xml:space="preserve"> </w:t>
      </w:r>
      <w:r w:rsidR="00786B75" w:rsidRPr="00FF191A">
        <w:t>любого</w:t>
      </w:r>
      <w:r w:rsidRPr="00FF191A">
        <w:t xml:space="preserve"> </w:t>
      </w:r>
      <w:r w:rsidR="00786B75" w:rsidRPr="00FF191A">
        <w:t>возраста.</w:t>
      </w:r>
      <w:r w:rsidRPr="00FF191A">
        <w:t xml:space="preserve"> </w:t>
      </w:r>
      <w:r w:rsidR="00786B75" w:rsidRPr="00FF191A">
        <w:t>Основные</w:t>
      </w:r>
      <w:r w:rsidRPr="00FF191A">
        <w:t xml:space="preserve"> </w:t>
      </w:r>
      <w:r w:rsidR="00786B75" w:rsidRPr="00FF191A">
        <w:t>его</w:t>
      </w:r>
      <w:r w:rsidRPr="00FF191A">
        <w:t xml:space="preserve"> </w:t>
      </w:r>
      <w:r w:rsidR="00786B75" w:rsidRPr="00FF191A">
        <w:t>отличия</w:t>
      </w:r>
      <w:r w:rsidRPr="00FF191A">
        <w:t xml:space="preserve"> </w:t>
      </w:r>
      <w:r w:rsidR="00786B75" w:rsidRPr="00FF191A">
        <w:t>от</w:t>
      </w:r>
      <w:r w:rsidRPr="00FF191A">
        <w:t xml:space="preserve"> </w:t>
      </w:r>
      <w:r w:rsidR="00786B75" w:rsidRPr="00FF191A">
        <w:t>всех</w:t>
      </w:r>
      <w:r w:rsidRPr="00FF191A">
        <w:t xml:space="preserve"> </w:t>
      </w:r>
      <w:r w:rsidR="00786B75" w:rsidRPr="00FF191A">
        <w:t>прочих</w:t>
      </w:r>
      <w:r w:rsidRPr="00FF191A">
        <w:t xml:space="preserve"> </w:t>
      </w:r>
      <w:r w:rsidR="00786B75" w:rsidRPr="00FF191A">
        <w:t>финансовых</w:t>
      </w:r>
      <w:r w:rsidRPr="00FF191A">
        <w:t xml:space="preserve"> </w:t>
      </w:r>
      <w:r w:rsidR="00786B75" w:rsidRPr="00FF191A">
        <w:t>продуктов</w:t>
      </w:r>
      <w:r w:rsidRPr="00FF191A">
        <w:t xml:space="preserve"> - </w:t>
      </w:r>
      <w:r w:rsidR="00786B75" w:rsidRPr="00FF191A">
        <w:t>это</w:t>
      </w:r>
      <w:r w:rsidRPr="00FF191A">
        <w:t xml:space="preserve"> </w:t>
      </w:r>
      <w:r w:rsidR="00786B75" w:rsidRPr="00FF191A">
        <w:t>государственное</w:t>
      </w:r>
      <w:r w:rsidRPr="00FF191A">
        <w:t xml:space="preserve"> </w:t>
      </w:r>
      <w:r w:rsidR="00786B75" w:rsidRPr="00FF191A">
        <w:t>софинансирование</w:t>
      </w:r>
      <w:r w:rsidRPr="00FF191A">
        <w:t xml:space="preserve"> </w:t>
      </w:r>
      <w:r w:rsidR="00786B75" w:rsidRPr="00FF191A">
        <w:t>и</w:t>
      </w:r>
      <w:r w:rsidRPr="00FF191A">
        <w:t xml:space="preserve"> </w:t>
      </w:r>
      <w:r w:rsidR="00786B75" w:rsidRPr="00FF191A">
        <w:t>налоговые</w:t>
      </w:r>
      <w:r w:rsidRPr="00FF191A">
        <w:t xml:space="preserve"> </w:t>
      </w:r>
      <w:r w:rsidR="00786B75" w:rsidRPr="00FF191A">
        <w:t>льготы.</w:t>
      </w:r>
      <w:r w:rsidRPr="00FF191A">
        <w:t xml:space="preserve"> </w:t>
      </w:r>
      <w:r w:rsidR="00786B75" w:rsidRPr="00FF191A">
        <w:t>Также</w:t>
      </w:r>
      <w:r w:rsidRPr="00FF191A">
        <w:t xml:space="preserve"> </w:t>
      </w:r>
      <w:r w:rsidR="00786B75" w:rsidRPr="00FF191A">
        <w:t>это</w:t>
      </w:r>
      <w:r w:rsidRPr="00FF191A">
        <w:t xml:space="preserve"> </w:t>
      </w:r>
      <w:r w:rsidR="00786B75" w:rsidRPr="00FF191A">
        <w:t>повышенная</w:t>
      </w:r>
      <w:r w:rsidRPr="00FF191A">
        <w:t xml:space="preserve"> </w:t>
      </w:r>
      <w:r w:rsidR="00786B75" w:rsidRPr="00FF191A">
        <w:t>надежность</w:t>
      </w:r>
      <w:r w:rsidRPr="00FF191A">
        <w:t xml:space="preserve"> </w:t>
      </w:r>
      <w:r w:rsidR="00786B75" w:rsidRPr="00FF191A">
        <w:t>вкладов:</w:t>
      </w:r>
      <w:r w:rsidRPr="00FF191A">
        <w:t xml:space="preserve"> </w:t>
      </w:r>
      <w:r w:rsidR="00786B75" w:rsidRPr="00FF191A">
        <w:t>в</w:t>
      </w:r>
      <w:r w:rsidRPr="00FF191A">
        <w:t xml:space="preserve"> </w:t>
      </w:r>
      <w:r w:rsidR="00786B75" w:rsidRPr="00FF191A">
        <w:t>случае</w:t>
      </w:r>
      <w:r w:rsidRPr="00FF191A">
        <w:t xml:space="preserve"> </w:t>
      </w:r>
      <w:r w:rsidR="00786B75" w:rsidRPr="00FF191A">
        <w:t>банкротства</w:t>
      </w:r>
      <w:r w:rsidRPr="00FF191A">
        <w:t xml:space="preserve"> </w:t>
      </w:r>
      <w:r w:rsidR="00786B75" w:rsidRPr="00FF191A">
        <w:t>негосударственного</w:t>
      </w:r>
      <w:r w:rsidRPr="00FF191A">
        <w:t xml:space="preserve"> </w:t>
      </w:r>
      <w:r w:rsidR="00786B75" w:rsidRPr="00FF191A">
        <w:t>пенсионного</w:t>
      </w:r>
      <w:r w:rsidRPr="00FF191A">
        <w:t xml:space="preserve"> </w:t>
      </w:r>
      <w:r w:rsidR="00786B75" w:rsidRPr="00FF191A">
        <w:t>фонда</w:t>
      </w:r>
      <w:r w:rsidRPr="00FF191A">
        <w:t xml:space="preserve"> </w:t>
      </w:r>
      <w:r w:rsidR="00786B75" w:rsidRPr="00FF191A">
        <w:t>АСВ</w:t>
      </w:r>
      <w:r w:rsidRPr="00FF191A">
        <w:t xml:space="preserve"> </w:t>
      </w:r>
      <w:r w:rsidR="00786B75" w:rsidRPr="00FF191A">
        <w:t>выплатит</w:t>
      </w:r>
      <w:r w:rsidRPr="00FF191A">
        <w:t xml:space="preserve"> </w:t>
      </w:r>
      <w:r w:rsidR="00786B75" w:rsidRPr="00FF191A">
        <w:t>всю</w:t>
      </w:r>
      <w:r w:rsidRPr="00FF191A">
        <w:t xml:space="preserve"> </w:t>
      </w:r>
      <w:r w:rsidR="00786B75" w:rsidRPr="00FF191A">
        <w:t>сумму,</w:t>
      </w:r>
      <w:r w:rsidRPr="00FF191A">
        <w:t xml:space="preserve"> </w:t>
      </w:r>
      <w:r w:rsidR="00786B75" w:rsidRPr="00FF191A">
        <w:t>включая</w:t>
      </w:r>
      <w:r w:rsidRPr="00FF191A">
        <w:t xml:space="preserve"> </w:t>
      </w:r>
      <w:r w:rsidR="00786B75" w:rsidRPr="00FF191A">
        <w:t>инвестиционный</w:t>
      </w:r>
      <w:r w:rsidRPr="00FF191A">
        <w:t xml:space="preserve"> </w:t>
      </w:r>
      <w:r w:rsidR="00786B75" w:rsidRPr="00FF191A">
        <w:t>доход,</w:t>
      </w:r>
      <w:r w:rsidRPr="00FF191A">
        <w:t xml:space="preserve"> </w:t>
      </w:r>
      <w:r w:rsidR="00786B75" w:rsidRPr="00FF191A">
        <w:t>в</w:t>
      </w:r>
      <w:r w:rsidRPr="00FF191A">
        <w:t xml:space="preserve"> </w:t>
      </w:r>
      <w:r w:rsidR="00786B75" w:rsidRPr="00FF191A">
        <w:t>следующих</w:t>
      </w:r>
      <w:r w:rsidRPr="00FF191A">
        <w:t xml:space="preserve"> </w:t>
      </w:r>
      <w:r w:rsidR="00786B75" w:rsidRPr="00FF191A">
        <w:t>пределах:</w:t>
      </w:r>
      <w:r w:rsidRPr="00FF191A">
        <w:t xml:space="preserve"> </w:t>
      </w:r>
      <w:r w:rsidR="00786B75" w:rsidRPr="00FF191A">
        <w:t>сумму</w:t>
      </w:r>
      <w:r w:rsidRPr="00FF191A">
        <w:t xml:space="preserve"> </w:t>
      </w:r>
      <w:r w:rsidR="00786B75" w:rsidRPr="00FF191A">
        <w:t>2,8</w:t>
      </w:r>
      <w:r w:rsidRPr="00FF191A">
        <w:t xml:space="preserve"> </w:t>
      </w:r>
      <w:r w:rsidR="00786B75" w:rsidRPr="00FF191A">
        <w:t>миллиона</w:t>
      </w:r>
      <w:r w:rsidRPr="00FF191A">
        <w:t xml:space="preserve"> </w:t>
      </w:r>
      <w:r w:rsidR="00786B75" w:rsidRPr="00FF191A">
        <w:t>рублей</w:t>
      </w:r>
      <w:r w:rsidRPr="00FF191A">
        <w:t xml:space="preserve"> </w:t>
      </w:r>
      <w:r w:rsidR="00786B75" w:rsidRPr="00FF191A">
        <w:t>по</w:t>
      </w:r>
      <w:r w:rsidRPr="00FF191A">
        <w:t xml:space="preserve"> </w:t>
      </w:r>
      <w:r w:rsidR="00786B75" w:rsidRPr="00FF191A">
        <w:t>личным</w:t>
      </w:r>
      <w:r w:rsidRPr="00FF191A">
        <w:t xml:space="preserve"> </w:t>
      </w:r>
      <w:r w:rsidR="00786B75" w:rsidRPr="00FF191A">
        <w:t>взносам,</w:t>
      </w:r>
      <w:r w:rsidRPr="00FF191A">
        <w:t xml:space="preserve"> </w:t>
      </w:r>
      <w:r w:rsidR="00786B75" w:rsidRPr="00FF191A">
        <w:t>всю</w:t>
      </w:r>
      <w:r w:rsidRPr="00FF191A">
        <w:t xml:space="preserve"> </w:t>
      </w:r>
      <w:r w:rsidR="00786B75" w:rsidRPr="00FF191A">
        <w:t>сумму</w:t>
      </w:r>
      <w:r w:rsidRPr="00FF191A">
        <w:t xml:space="preserve"> </w:t>
      </w:r>
      <w:r w:rsidR="00786B75" w:rsidRPr="00FF191A">
        <w:t>софинансирования,</w:t>
      </w:r>
      <w:r w:rsidRPr="00FF191A">
        <w:t xml:space="preserve"> </w:t>
      </w:r>
      <w:r w:rsidR="00786B75" w:rsidRPr="00FF191A">
        <w:t>полученную</w:t>
      </w:r>
      <w:r w:rsidRPr="00FF191A">
        <w:t xml:space="preserve"> </w:t>
      </w:r>
      <w:r w:rsidR="00786B75" w:rsidRPr="00FF191A">
        <w:t>от</w:t>
      </w:r>
      <w:r w:rsidRPr="00FF191A">
        <w:t xml:space="preserve"> </w:t>
      </w:r>
      <w:r w:rsidR="00786B75" w:rsidRPr="00FF191A">
        <w:t>государства,</w:t>
      </w:r>
      <w:r w:rsidRPr="00FF191A">
        <w:t xml:space="preserve"> </w:t>
      </w:r>
      <w:r w:rsidR="00786B75" w:rsidRPr="00FF191A">
        <w:t>и</w:t>
      </w:r>
      <w:r w:rsidRPr="00FF191A">
        <w:t xml:space="preserve"> </w:t>
      </w:r>
      <w:r w:rsidR="00786B75" w:rsidRPr="00FF191A">
        <w:t>всю</w:t>
      </w:r>
      <w:r w:rsidRPr="00FF191A">
        <w:t xml:space="preserve"> </w:t>
      </w:r>
      <w:r w:rsidR="00786B75" w:rsidRPr="00FF191A">
        <w:t>сумму</w:t>
      </w:r>
      <w:r w:rsidRPr="00FF191A">
        <w:t xml:space="preserve"> </w:t>
      </w:r>
      <w:r w:rsidR="00786B75" w:rsidRPr="00FF191A">
        <w:t>по</w:t>
      </w:r>
      <w:r w:rsidRPr="00FF191A">
        <w:t xml:space="preserve"> </w:t>
      </w:r>
      <w:r w:rsidR="00786B75" w:rsidRPr="00FF191A">
        <w:t>переведенным</w:t>
      </w:r>
      <w:r w:rsidRPr="00FF191A">
        <w:t xml:space="preserve"> </w:t>
      </w:r>
      <w:r w:rsidR="00786B75" w:rsidRPr="00FF191A">
        <w:t>пенсионным</w:t>
      </w:r>
      <w:r w:rsidRPr="00FF191A">
        <w:t xml:space="preserve"> </w:t>
      </w:r>
      <w:r w:rsidR="00786B75" w:rsidRPr="00FF191A">
        <w:t>накоплениям,</w:t>
      </w:r>
      <w:r w:rsidRPr="00FF191A">
        <w:t xml:space="preserve"> </w:t>
      </w:r>
      <w:r w:rsidR="00786B75" w:rsidRPr="00FF191A">
        <w:t>если</w:t>
      </w:r>
      <w:r w:rsidRPr="00FF191A">
        <w:t xml:space="preserve"> </w:t>
      </w:r>
      <w:r w:rsidR="00786B75" w:rsidRPr="00FF191A">
        <w:t>таковые</w:t>
      </w:r>
      <w:r w:rsidRPr="00FF191A">
        <w:t xml:space="preserve"> </w:t>
      </w:r>
      <w:r w:rsidR="00786B75" w:rsidRPr="00FF191A">
        <w:t>есть</w:t>
      </w:r>
      <w:r w:rsidRPr="00FF191A">
        <w:t xml:space="preserve"> </w:t>
      </w:r>
      <w:r w:rsidR="00786B75" w:rsidRPr="00FF191A">
        <w:t>у</w:t>
      </w:r>
      <w:r w:rsidRPr="00FF191A">
        <w:t xml:space="preserve"> </w:t>
      </w:r>
      <w:r w:rsidR="00786B75" w:rsidRPr="00FF191A">
        <w:t>гражданина.</w:t>
      </w:r>
      <w:r w:rsidRPr="00FF191A">
        <w:t xml:space="preserve"> </w:t>
      </w:r>
      <w:r w:rsidR="00786B75" w:rsidRPr="00FF191A">
        <w:t>Сохранность</w:t>
      </w:r>
      <w:r w:rsidRPr="00FF191A">
        <w:t xml:space="preserve"> </w:t>
      </w:r>
      <w:r w:rsidR="00786B75" w:rsidRPr="00FF191A">
        <w:t>средств</w:t>
      </w:r>
      <w:r w:rsidRPr="00FF191A">
        <w:t xml:space="preserve"> </w:t>
      </w:r>
      <w:r w:rsidR="00786B75" w:rsidRPr="00FF191A">
        <w:t>также</w:t>
      </w:r>
      <w:r w:rsidRPr="00FF191A">
        <w:t xml:space="preserve"> </w:t>
      </w:r>
      <w:r w:rsidR="00786B75" w:rsidRPr="00FF191A">
        <w:t>обеспечена</w:t>
      </w:r>
      <w:r w:rsidRPr="00FF191A">
        <w:t xml:space="preserve"> </w:t>
      </w:r>
      <w:r w:rsidR="00786B75" w:rsidRPr="00FF191A">
        <w:t>в</w:t>
      </w:r>
      <w:r w:rsidRPr="00FF191A">
        <w:t xml:space="preserve"> </w:t>
      </w:r>
      <w:r w:rsidR="00786B75" w:rsidRPr="00FF191A">
        <w:t>силу</w:t>
      </w:r>
      <w:r w:rsidRPr="00FF191A">
        <w:t xml:space="preserve"> </w:t>
      </w:r>
      <w:r w:rsidR="00786B75" w:rsidRPr="00FF191A">
        <w:t>закона:</w:t>
      </w:r>
      <w:r w:rsidRPr="00FF191A">
        <w:t xml:space="preserve"> </w:t>
      </w:r>
      <w:r w:rsidR="00786B75" w:rsidRPr="00FF191A">
        <w:t>НПФ</w:t>
      </w:r>
      <w:r w:rsidRPr="00FF191A">
        <w:t xml:space="preserve"> </w:t>
      </w:r>
      <w:r w:rsidR="00786B75" w:rsidRPr="00FF191A">
        <w:t>обязаны</w:t>
      </w:r>
      <w:r w:rsidRPr="00FF191A">
        <w:t xml:space="preserve"> </w:t>
      </w:r>
      <w:r w:rsidR="00786B75" w:rsidRPr="00FF191A">
        <w:t>обеспечивать</w:t>
      </w:r>
      <w:r w:rsidRPr="00FF191A">
        <w:t xml:space="preserve"> </w:t>
      </w:r>
      <w:r w:rsidR="00786B75" w:rsidRPr="00FF191A">
        <w:t>для</w:t>
      </w:r>
      <w:r w:rsidRPr="00FF191A">
        <w:t xml:space="preserve"> </w:t>
      </w:r>
      <w:r w:rsidR="00786B75" w:rsidRPr="00FF191A">
        <w:lastRenderedPageBreak/>
        <w:t>граждан</w:t>
      </w:r>
      <w:r w:rsidRPr="00FF191A">
        <w:t xml:space="preserve"> </w:t>
      </w:r>
      <w:r w:rsidR="00786B75" w:rsidRPr="00FF191A">
        <w:t>безубыточность</w:t>
      </w:r>
      <w:r w:rsidRPr="00FF191A">
        <w:t xml:space="preserve"> </w:t>
      </w:r>
      <w:r w:rsidR="00786B75" w:rsidRPr="00FF191A">
        <w:t>инвестиций</w:t>
      </w:r>
      <w:r w:rsidRPr="00FF191A">
        <w:t xml:space="preserve"> </w:t>
      </w:r>
      <w:r w:rsidR="00786B75" w:rsidRPr="00FF191A">
        <w:t>на</w:t>
      </w:r>
      <w:r w:rsidRPr="00FF191A">
        <w:t xml:space="preserve"> </w:t>
      </w:r>
      <w:r w:rsidR="00786B75" w:rsidRPr="00FF191A">
        <w:t>сроке</w:t>
      </w:r>
      <w:r w:rsidRPr="00FF191A">
        <w:t xml:space="preserve"> </w:t>
      </w:r>
      <w:r w:rsidR="00786B75" w:rsidRPr="00FF191A">
        <w:t>до</w:t>
      </w:r>
      <w:r w:rsidRPr="00FF191A">
        <w:t xml:space="preserve"> </w:t>
      </w:r>
      <w:r w:rsidR="00786B75" w:rsidRPr="00FF191A">
        <w:t>5</w:t>
      </w:r>
      <w:r w:rsidRPr="00FF191A">
        <w:t xml:space="preserve"> </w:t>
      </w:r>
      <w:r w:rsidR="00786B75" w:rsidRPr="00FF191A">
        <w:t>лет,</w:t>
      </w:r>
      <w:r w:rsidRPr="00FF191A">
        <w:t xml:space="preserve"> </w:t>
      </w:r>
      <w:r w:rsidR="00786B75" w:rsidRPr="00FF191A">
        <w:t>то</w:t>
      </w:r>
      <w:r w:rsidRPr="00FF191A">
        <w:t xml:space="preserve"> </w:t>
      </w:r>
      <w:r w:rsidR="00786B75" w:rsidRPr="00FF191A">
        <w:t>есть</w:t>
      </w:r>
      <w:r w:rsidRPr="00FF191A">
        <w:t xml:space="preserve"> </w:t>
      </w:r>
      <w:r w:rsidR="00786B75" w:rsidRPr="00FF191A">
        <w:t>сбережения</w:t>
      </w:r>
      <w:r w:rsidRPr="00FF191A">
        <w:t xml:space="preserve"> </w:t>
      </w:r>
      <w:r w:rsidR="00786B75" w:rsidRPr="00FF191A">
        <w:t>в</w:t>
      </w:r>
      <w:r w:rsidRPr="00FF191A">
        <w:t xml:space="preserve"> </w:t>
      </w:r>
      <w:r w:rsidR="00786B75" w:rsidRPr="00FF191A">
        <w:t>результате</w:t>
      </w:r>
      <w:r w:rsidRPr="00FF191A">
        <w:t xml:space="preserve"> </w:t>
      </w:r>
      <w:r w:rsidR="00786B75" w:rsidRPr="00FF191A">
        <w:t>их</w:t>
      </w:r>
      <w:r w:rsidRPr="00FF191A">
        <w:t xml:space="preserve"> </w:t>
      </w:r>
      <w:r w:rsidR="00786B75" w:rsidRPr="00FF191A">
        <w:t>инвестирования</w:t>
      </w:r>
      <w:r w:rsidRPr="00FF191A">
        <w:t xml:space="preserve"> </w:t>
      </w:r>
      <w:r w:rsidR="00786B75" w:rsidRPr="00FF191A">
        <w:t>не</w:t>
      </w:r>
      <w:r w:rsidRPr="00FF191A">
        <w:t xml:space="preserve"> </w:t>
      </w:r>
      <w:r w:rsidR="00786B75" w:rsidRPr="00FF191A">
        <w:t>могут</w:t>
      </w:r>
      <w:r w:rsidRPr="00FF191A">
        <w:t xml:space="preserve"> </w:t>
      </w:r>
      <w:r w:rsidR="00786B75" w:rsidRPr="00FF191A">
        <w:t>уйти</w:t>
      </w:r>
      <w:r w:rsidRPr="00FF191A">
        <w:t xml:space="preserve"> </w:t>
      </w:r>
      <w:r w:rsidR="00786B75" w:rsidRPr="00FF191A">
        <w:t>в</w:t>
      </w:r>
      <w:r w:rsidRPr="00FF191A">
        <w:t xml:space="preserve"> </w:t>
      </w:r>
      <w:r w:rsidR="00786B75" w:rsidRPr="00FF191A">
        <w:t>минус.</w:t>
      </w:r>
    </w:p>
    <w:p w14:paraId="32FDC17D" w14:textId="77777777" w:rsidR="00786B75" w:rsidRPr="00FF191A" w:rsidRDefault="00786B75" w:rsidP="00786B75">
      <w:r w:rsidRPr="00FF191A">
        <w:t>Требования,</w:t>
      </w:r>
      <w:r w:rsidR="00FF191A" w:rsidRPr="00FF191A">
        <w:t xml:space="preserve"> </w:t>
      </w:r>
      <w:r w:rsidRPr="00FF191A">
        <w:t>которые</w:t>
      </w:r>
      <w:r w:rsidR="00FF191A" w:rsidRPr="00FF191A">
        <w:t xml:space="preserve"> </w:t>
      </w:r>
      <w:r w:rsidRPr="00FF191A">
        <w:t>государство</w:t>
      </w:r>
      <w:r w:rsidR="00FF191A" w:rsidRPr="00FF191A">
        <w:t xml:space="preserve"> </w:t>
      </w:r>
      <w:r w:rsidRPr="00FF191A">
        <w:t>предъявляет</w:t>
      </w:r>
      <w:r w:rsidR="00FF191A" w:rsidRPr="00FF191A">
        <w:t xml:space="preserve"> </w:t>
      </w:r>
      <w:r w:rsidRPr="00FF191A">
        <w:t>к</w:t>
      </w:r>
      <w:r w:rsidR="00FF191A" w:rsidRPr="00FF191A">
        <w:t xml:space="preserve"> </w:t>
      </w:r>
      <w:r w:rsidRPr="00FF191A">
        <w:t>работе</w:t>
      </w:r>
      <w:r w:rsidR="00FF191A" w:rsidRPr="00FF191A">
        <w:t xml:space="preserve"> </w:t>
      </w:r>
      <w:r w:rsidRPr="00FF191A">
        <w:t>НПФ,</w:t>
      </w:r>
      <w:r w:rsidR="00FF191A" w:rsidRPr="00FF191A">
        <w:t xml:space="preserve"> </w:t>
      </w:r>
      <w:r w:rsidRPr="00FF191A">
        <w:t>привели</w:t>
      </w:r>
      <w:r w:rsidR="00FF191A" w:rsidRPr="00FF191A">
        <w:t xml:space="preserve"> </w:t>
      </w:r>
      <w:r w:rsidRPr="00FF191A">
        <w:t>к</w:t>
      </w:r>
      <w:r w:rsidR="00FF191A" w:rsidRPr="00FF191A">
        <w:t xml:space="preserve"> </w:t>
      </w:r>
      <w:r w:rsidRPr="00FF191A">
        <w:t>тому,</w:t>
      </w:r>
      <w:r w:rsidR="00FF191A" w:rsidRPr="00FF191A">
        <w:t xml:space="preserve"> </w:t>
      </w:r>
      <w:r w:rsidRPr="00FF191A">
        <w:t>что</w:t>
      </w:r>
      <w:r w:rsidR="00FF191A" w:rsidRPr="00FF191A">
        <w:t xml:space="preserve"> </w:t>
      </w:r>
      <w:r w:rsidRPr="00FF191A">
        <w:t>на</w:t>
      </w:r>
      <w:r w:rsidR="00FF191A" w:rsidRPr="00FF191A">
        <w:t xml:space="preserve"> </w:t>
      </w:r>
      <w:r w:rsidRPr="00FF191A">
        <w:t>нашем</w:t>
      </w:r>
      <w:r w:rsidR="00FF191A" w:rsidRPr="00FF191A">
        <w:t xml:space="preserve"> </w:t>
      </w:r>
      <w:r w:rsidRPr="00FF191A">
        <w:t>рынке</w:t>
      </w:r>
      <w:r w:rsidR="00FF191A" w:rsidRPr="00FF191A">
        <w:t xml:space="preserve"> </w:t>
      </w:r>
      <w:r w:rsidRPr="00FF191A">
        <w:t>за</w:t>
      </w:r>
      <w:r w:rsidR="00FF191A" w:rsidRPr="00FF191A">
        <w:t xml:space="preserve"> </w:t>
      </w:r>
      <w:r w:rsidRPr="00FF191A">
        <w:t>последние</w:t>
      </w:r>
      <w:r w:rsidR="00FF191A" w:rsidRPr="00FF191A">
        <w:t xml:space="preserve"> </w:t>
      </w:r>
      <w:r w:rsidRPr="00FF191A">
        <w:t>10</w:t>
      </w:r>
      <w:r w:rsidR="00FF191A" w:rsidRPr="00FF191A">
        <w:t xml:space="preserve"> </w:t>
      </w:r>
      <w:r w:rsidRPr="00FF191A">
        <w:t>лет</w:t>
      </w:r>
      <w:r w:rsidR="00FF191A" w:rsidRPr="00FF191A">
        <w:t xml:space="preserve"> </w:t>
      </w:r>
      <w:r w:rsidRPr="00FF191A">
        <w:t>отсутствуют</w:t>
      </w:r>
      <w:r w:rsidR="00FF191A" w:rsidRPr="00FF191A">
        <w:t xml:space="preserve"> </w:t>
      </w:r>
      <w:r w:rsidRPr="00FF191A">
        <w:t>банкротства.</w:t>
      </w:r>
    </w:p>
    <w:p w14:paraId="4BF4B52C" w14:textId="77777777" w:rsidR="00786B75" w:rsidRPr="00FF191A" w:rsidRDefault="00FF191A" w:rsidP="00786B75">
      <w:r w:rsidRPr="00FF191A">
        <w:t xml:space="preserve">- </w:t>
      </w:r>
      <w:r w:rsidR="00786B75" w:rsidRPr="00FF191A">
        <w:t>Как</w:t>
      </w:r>
      <w:r w:rsidRPr="00FF191A">
        <w:t xml:space="preserve"> </w:t>
      </w:r>
      <w:r w:rsidR="00786B75" w:rsidRPr="00FF191A">
        <w:t>изменение</w:t>
      </w:r>
      <w:r w:rsidRPr="00FF191A">
        <w:t xml:space="preserve"> </w:t>
      </w:r>
      <w:r w:rsidR="00786B75" w:rsidRPr="00FF191A">
        <w:t>условий</w:t>
      </w:r>
      <w:r w:rsidRPr="00FF191A">
        <w:t xml:space="preserve"> </w:t>
      </w:r>
      <w:r w:rsidR="00786B75" w:rsidRPr="00FF191A">
        <w:t>на</w:t>
      </w:r>
      <w:r w:rsidRPr="00FF191A">
        <w:t xml:space="preserve"> </w:t>
      </w:r>
      <w:r w:rsidR="00786B75" w:rsidRPr="00FF191A">
        <w:t>финансовом</w:t>
      </w:r>
      <w:r w:rsidRPr="00FF191A">
        <w:t xml:space="preserve"> </w:t>
      </w:r>
      <w:r w:rsidR="00786B75" w:rsidRPr="00FF191A">
        <w:t>рынке</w:t>
      </w:r>
      <w:r w:rsidRPr="00FF191A">
        <w:t xml:space="preserve"> </w:t>
      </w:r>
      <w:r w:rsidR="00786B75" w:rsidRPr="00FF191A">
        <w:t>России</w:t>
      </w:r>
      <w:r w:rsidRPr="00FF191A">
        <w:t xml:space="preserve"> </w:t>
      </w:r>
      <w:r w:rsidR="00786B75" w:rsidRPr="00FF191A">
        <w:t>повлияло</w:t>
      </w:r>
      <w:r w:rsidRPr="00FF191A">
        <w:t xml:space="preserve"> </w:t>
      </w:r>
      <w:r w:rsidR="00786B75" w:rsidRPr="00FF191A">
        <w:t>на</w:t>
      </w:r>
      <w:r w:rsidRPr="00FF191A">
        <w:t xml:space="preserve"> </w:t>
      </w:r>
      <w:r w:rsidR="00786B75" w:rsidRPr="00FF191A">
        <w:t>доходность</w:t>
      </w:r>
      <w:r w:rsidRPr="00FF191A">
        <w:t xml:space="preserve"> </w:t>
      </w:r>
      <w:r w:rsidR="00786B75" w:rsidRPr="00FF191A">
        <w:t>инвестиций</w:t>
      </w:r>
      <w:r w:rsidRPr="00FF191A">
        <w:t xml:space="preserve"> </w:t>
      </w:r>
      <w:r w:rsidR="00786B75" w:rsidRPr="00FF191A">
        <w:t>НПФ?</w:t>
      </w:r>
    </w:p>
    <w:p w14:paraId="05D72DE2" w14:textId="77777777" w:rsidR="00786B75" w:rsidRPr="00FF191A" w:rsidRDefault="00FF191A" w:rsidP="00786B75">
      <w:r w:rsidRPr="00FF191A">
        <w:t xml:space="preserve">- </w:t>
      </w:r>
      <w:r w:rsidR="00786B75" w:rsidRPr="00FF191A">
        <w:t>НПФ</w:t>
      </w:r>
      <w:r w:rsidRPr="00FF191A">
        <w:t xml:space="preserve"> </w:t>
      </w:r>
      <w:r w:rsidR="00786B75" w:rsidRPr="00FF191A">
        <w:t>всегда</w:t>
      </w:r>
      <w:r w:rsidRPr="00FF191A">
        <w:t xml:space="preserve"> </w:t>
      </w:r>
      <w:r w:rsidR="00786B75" w:rsidRPr="00FF191A">
        <w:t>были</w:t>
      </w:r>
      <w:r w:rsidRPr="00FF191A">
        <w:t xml:space="preserve"> </w:t>
      </w:r>
      <w:r w:rsidR="00786B75" w:rsidRPr="00FF191A">
        <w:t>достаточно</w:t>
      </w:r>
      <w:r w:rsidRPr="00FF191A">
        <w:t xml:space="preserve"> </w:t>
      </w:r>
      <w:r w:rsidR="00786B75" w:rsidRPr="00FF191A">
        <w:t>консервативными</w:t>
      </w:r>
      <w:r w:rsidRPr="00FF191A">
        <w:t xml:space="preserve"> </w:t>
      </w:r>
      <w:r w:rsidR="00786B75" w:rsidRPr="00FF191A">
        <w:t>инвесторами.</w:t>
      </w:r>
      <w:r w:rsidRPr="00FF191A">
        <w:t xml:space="preserve"> </w:t>
      </w:r>
      <w:r w:rsidR="00786B75" w:rsidRPr="00FF191A">
        <w:t>Портфель</w:t>
      </w:r>
      <w:r w:rsidRPr="00FF191A">
        <w:t xml:space="preserve"> </w:t>
      </w:r>
      <w:r w:rsidR="00786B75" w:rsidRPr="00FF191A">
        <w:t>фондов</w:t>
      </w:r>
      <w:r w:rsidRPr="00FF191A">
        <w:t xml:space="preserve"> </w:t>
      </w:r>
      <w:r w:rsidR="00786B75" w:rsidRPr="00FF191A">
        <w:t>сформирован</w:t>
      </w:r>
      <w:r w:rsidRPr="00FF191A">
        <w:t xml:space="preserve"> </w:t>
      </w:r>
      <w:r w:rsidR="00786B75" w:rsidRPr="00FF191A">
        <w:t>так,</w:t>
      </w:r>
      <w:r w:rsidRPr="00FF191A">
        <w:t xml:space="preserve"> </w:t>
      </w:r>
      <w:r w:rsidR="00786B75" w:rsidRPr="00FF191A">
        <w:t>чтобы</w:t>
      </w:r>
      <w:r w:rsidRPr="00FF191A">
        <w:t xml:space="preserve"> </w:t>
      </w:r>
      <w:r w:rsidR="00786B75" w:rsidRPr="00FF191A">
        <w:t>успешно</w:t>
      </w:r>
      <w:r w:rsidRPr="00FF191A">
        <w:t xml:space="preserve"> </w:t>
      </w:r>
      <w:r w:rsidR="00786B75" w:rsidRPr="00FF191A">
        <w:t>противостоять</w:t>
      </w:r>
      <w:r w:rsidRPr="00FF191A">
        <w:t xml:space="preserve"> </w:t>
      </w:r>
      <w:r w:rsidR="00786B75" w:rsidRPr="00FF191A">
        <w:t>негативным</w:t>
      </w:r>
      <w:r w:rsidRPr="00FF191A">
        <w:t xml:space="preserve"> </w:t>
      </w:r>
      <w:r w:rsidR="00786B75" w:rsidRPr="00FF191A">
        <w:t>тенденциям</w:t>
      </w:r>
      <w:r w:rsidRPr="00FF191A">
        <w:t xml:space="preserve"> </w:t>
      </w:r>
      <w:r w:rsidR="00786B75" w:rsidRPr="00FF191A">
        <w:t>на</w:t>
      </w:r>
      <w:r w:rsidRPr="00FF191A">
        <w:t xml:space="preserve"> </w:t>
      </w:r>
      <w:r w:rsidR="00786B75" w:rsidRPr="00FF191A">
        <w:t>финансовом</w:t>
      </w:r>
      <w:r w:rsidRPr="00FF191A">
        <w:t xml:space="preserve"> </w:t>
      </w:r>
      <w:r w:rsidR="00786B75" w:rsidRPr="00FF191A">
        <w:t>рынке.</w:t>
      </w:r>
      <w:r w:rsidRPr="00FF191A">
        <w:t xml:space="preserve"> </w:t>
      </w:r>
      <w:r w:rsidR="00786B75" w:rsidRPr="00FF191A">
        <w:t>Такой</w:t>
      </w:r>
      <w:r w:rsidRPr="00FF191A">
        <w:t xml:space="preserve"> </w:t>
      </w:r>
      <w:r w:rsidR="00786B75" w:rsidRPr="00FF191A">
        <w:t>взвешенный</w:t>
      </w:r>
      <w:r w:rsidRPr="00FF191A">
        <w:t xml:space="preserve"> </w:t>
      </w:r>
      <w:r w:rsidR="00786B75" w:rsidRPr="00FF191A">
        <w:t>подход</w:t>
      </w:r>
      <w:r w:rsidRPr="00FF191A">
        <w:t xml:space="preserve"> </w:t>
      </w:r>
      <w:r w:rsidR="00786B75" w:rsidRPr="00FF191A">
        <w:t>к</w:t>
      </w:r>
      <w:r w:rsidRPr="00FF191A">
        <w:t xml:space="preserve"> </w:t>
      </w:r>
      <w:r w:rsidR="00786B75" w:rsidRPr="00FF191A">
        <w:t>формированию</w:t>
      </w:r>
      <w:r w:rsidRPr="00FF191A">
        <w:t xml:space="preserve"> </w:t>
      </w:r>
      <w:r w:rsidR="00786B75" w:rsidRPr="00FF191A">
        <w:t>инвестиционных</w:t>
      </w:r>
      <w:r w:rsidRPr="00FF191A">
        <w:t xml:space="preserve"> </w:t>
      </w:r>
      <w:r w:rsidR="00786B75" w:rsidRPr="00FF191A">
        <w:t>портфелей</w:t>
      </w:r>
      <w:r w:rsidRPr="00FF191A">
        <w:t xml:space="preserve"> </w:t>
      </w:r>
      <w:r w:rsidR="00786B75" w:rsidRPr="00FF191A">
        <w:t>продиктован</w:t>
      </w:r>
      <w:r w:rsidRPr="00FF191A">
        <w:t xml:space="preserve"> </w:t>
      </w:r>
      <w:r w:rsidR="00786B75" w:rsidRPr="00FF191A">
        <w:t>двумя</w:t>
      </w:r>
      <w:r w:rsidRPr="00FF191A">
        <w:t xml:space="preserve"> </w:t>
      </w:r>
      <w:r w:rsidR="00786B75" w:rsidRPr="00FF191A">
        <w:t>ключевыми</w:t>
      </w:r>
      <w:r w:rsidRPr="00FF191A">
        <w:t xml:space="preserve"> </w:t>
      </w:r>
      <w:r w:rsidR="00786B75" w:rsidRPr="00FF191A">
        <w:t>задачами,</w:t>
      </w:r>
      <w:r w:rsidRPr="00FF191A">
        <w:t xml:space="preserve"> </w:t>
      </w:r>
      <w:r w:rsidR="00786B75" w:rsidRPr="00FF191A">
        <w:t>которые</w:t>
      </w:r>
      <w:r w:rsidRPr="00FF191A">
        <w:t xml:space="preserve"> </w:t>
      </w:r>
      <w:r w:rsidR="00786B75" w:rsidRPr="00FF191A">
        <w:t>выполняют</w:t>
      </w:r>
      <w:r w:rsidRPr="00FF191A">
        <w:t xml:space="preserve"> </w:t>
      </w:r>
      <w:r w:rsidR="00786B75" w:rsidRPr="00FF191A">
        <w:t>НПФ:</w:t>
      </w:r>
      <w:r w:rsidRPr="00FF191A">
        <w:t xml:space="preserve"> </w:t>
      </w:r>
      <w:r w:rsidR="00786B75" w:rsidRPr="00FF191A">
        <w:t>сберечь</w:t>
      </w:r>
      <w:r w:rsidRPr="00FF191A">
        <w:t xml:space="preserve"> </w:t>
      </w:r>
      <w:r w:rsidR="00786B75" w:rsidRPr="00FF191A">
        <w:t>накопления</w:t>
      </w:r>
      <w:r w:rsidRPr="00FF191A">
        <w:t xml:space="preserve"> </w:t>
      </w:r>
      <w:r w:rsidR="00786B75" w:rsidRPr="00FF191A">
        <w:t>людей</w:t>
      </w:r>
      <w:r w:rsidRPr="00FF191A">
        <w:t xml:space="preserve"> </w:t>
      </w:r>
      <w:r w:rsidR="00786B75" w:rsidRPr="00FF191A">
        <w:t>и</w:t>
      </w:r>
      <w:r w:rsidRPr="00FF191A">
        <w:t xml:space="preserve"> </w:t>
      </w:r>
      <w:r w:rsidR="00786B75" w:rsidRPr="00FF191A">
        <w:t>защитить</w:t>
      </w:r>
      <w:r w:rsidRPr="00FF191A">
        <w:t xml:space="preserve"> </w:t>
      </w:r>
      <w:r w:rsidR="00786B75" w:rsidRPr="00FF191A">
        <w:t>их</w:t>
      </w:r>
      <w:r w:rsidRPr="00FF191A">
        <w:t xml:space="preserve"> </w:t>
      </w:r>
      <w:r w:rsidR="00786B75" w:rsidRPr="00FF191A">
        <w:t>от</w:t>
      </w:r>
      <w:r w:rsidRPr="00FF191A">
        <w:t xml:space="preserve"> </w:t>
      </w:r>
      <w:r w:rsidR="00786B75" w:rsidRPr="00FF191A">
        <w:t>долгосрочной</w:t>
      </w:r>
      <w:r w:rsidRPr="00FF191A">
        <w:t xml:space="preserve"> </w:t>
      </w:r>
      <w:r w:rsidR="00786B75" w:rsidRPr="00FF191A">
        <w:t>инфляции.</w:t>
      </w:r>
    </w:p>
    <w:p w14:paraId="2B07E2DC" w14:textId="77777777" w:rsidR="00786B75" w:rsidRPr="00FF191A" w:rsidRDefault="00786B75" w:rsidP="00786B75">
      <w:r w:rsidRPr="00FF191A">
        <w:t>По</w:t>
      </w:r>
      <w:r w:rsidR="00FF191A" w:rsidRPr="00FF191A">
        <w:t xml:space="preserve"> </w:t>
      </w:r>
      <w:r w:rsidRPr="00FF191A">
        <w:t>закону</w:t>
      </w:r>
      <w:r w:rsidR="00FF191A" w:rsidRPr="00FF191A">
        <w:t xml:space="preserve"> </w:t>
      </w:r>
      <w:r w:rsidRPr="00FF191A">
        <w:t>фонды</w:t>
      </w:r>
      <w:r w:rsidR="00FF191A" w:rsidRPr="00FF191A">
        <w:t xml:space="preserve"> </w:t>
      </w:r>
      <w:r w:rsidRPr="00FF191A">
        <w:t>должны</w:t>
      </w:r>
      <w:r w:rsidR="00FF191A" w:rsidRPr="00FF191A">
        <w:t xml:space="preserve"> </w:t>
      </w:r>
      <w:r w:rsidRPr="00FF191A">
        <w:t>инвестировать</w:t>
      </w:r>
      <w:r w:rsidR="00FF191A" w:rsidRPr="00FF191A">
        <w:t xml:space="preserve"> </w:t>
      </w:r>
      <w:r w:rsidRPr="00FF191A">
        <w:t>средства</w:t>
      </w:r>
      <w:r w:rsidR="00FF191A" w:rsidRPr="00FF191A">
        <w:t xml:space="preserve"> </w:t>
      </w:r>
      <w:r w:rsidRPr="00FF191A">
        <w:t>клиентов</w:t>
      </w:r>
      <w:r w:rsidR="00FF191A" w:rsidRPr="00FF191A">
        <w:t xml:space="preserve"> </w:t>
      </w:r>
      <w:r w:rsidRPr="00FF191A">
        <w:t>только</w:t>
      </w:r>
      <w:r w:rsidR="00FF191A" w:rsidRPr="00FF191A">
        <w:t xml:space="preserve"> </w:t>
      </w:r>
      <w:r w:rsidRPr="00FF191A">
        <w:t>в</w:t>
      </w:r>
      <w:r w:rsidR="00FF191A" w:rsidRPr="00FF191A">
        <w:t xml:space="preserve"> </w:t>
      </w:r>
      <w:r w:rsidRPr="00FF191A">
        <w:t>финансовые</w:t>
      </w:r>
      <w:r w:rsidR="00FF191A" w:rsidRPr="00FF191A">
        <w:t xml:space="preserve"> </w:t>
      </w:r>
      <w:r w:rsidRPr="00FF191A">
        <w:t>инструменты,</w:t>
      </w:r>
      <w:r w:rsidR="00FF191A" w:rsidRPr="00FF191A">
        <w:t xml:space="preserve"> </w:t>
      </w:r>
      <w:r w:rsidRPr="00FF191A">
        <w:t>обладающие</w:t>
      </w:r>
      <w:r w:rsidR="00FF191A" w:rsidRPr="00FF191A">
        <w:t xml:space="preserve"> </w:t>
      </w:r>
      <w:r w:rsidRPr="00FF191A">
        <w:t>наилучшим</w:t>
      </w:r>
      <w:r w:rsidR="00FF191A" w:rsidRPr="00FF191A">
        <w:t xml:space="preserve"> </w:t>
      </w:r>
      <w:r w:rsidRPr="00FF191A">
        <w:t>соотношением</w:t>
      </w:r>
      <w:r w:rsidR="00FF191A" w:rsidRPr="00FF191A">
        <w:t xml:space="preserve"> </w:t>
      </w:r>
      <w:r w:rsidRPr="00FF191A">
        <w:t>между</w:t>
      </w:r>
      <w:r w:rsidR="00FF191A" w:rsidRPr="00FF191A">
        <w:t xml:space="preserve"> </w:t>
      </w:r>
      <w:r w:rsidRPr="00FF191A">
        <w:t>ожидаемой</w:t>
      </w:r>
      <w:r w:rsidR="00FF191A" w:rsidRPr="00FF191A">
        <w:t xml:space="preserve"> </w:t>
      </w:r>
      <w:r w:rsidRPr="00FF191A">
        <w:t>доходностью</w:t>
      </w:r>
      <w:r w:rsidR="00FF191A" w:rsidRPr="00FF191A">
        <w:t xml:space="preserve"> </w:t>
      </w:r>
      <w:r w:rsidRPr="00FF191A">
        <w:t>и</w:t>
      </w:r>
      <w:r w:rsidR="00FF191A" w:rsidRPr="00FF191A">
        <w:t xml:space="preserve"> </w:t>
      </w:r>
      <w:r w:rsidRPr="00FF191A">
        <w:t>рисками.</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нарушения</w:t>
      </w:r>
      <w:r w:rsidR="00FF191A" w:rsidRPr="00FF191A">
        <w:t xml:space="preserve"> </w:t>
      </w:r>
      <w:r w:rsidRPr="00FF191A">
        <w:t>этого</w:t>
      </w:r>
      <w:r w:rsidR="00FF191A" w:rsidRPr="00FF191A">
        <w:t xml:space="preserve"> </w:t>
      </w:r>
      <w:r w:rsidRPr="00FF191A">
        <w:t>требования</w:t>
      </w:r>
      <w:r w:rsidR="00FF191A" w:rsidRPr="00FF191A">
        <w:t xml:space="preserve"> </w:t>
      </w:r>
      <w:r w:rsidRPr="00FF191A">
        <w:t>Банк</w:t>
      </w:r>
      <w:r w:rsidR="00FF191A" w:rsidRPr="00FF191A">
        <w:t xml:space="preserve"> </w:t>
      </w:r>
      <w:r w:rsidRPr="00FF191A">
        <w:t>России</w:t>
      </w:r>
      <w:r w:rsidR="00FF191A" w:rsidRPr="00FF191A">
        <w:t xml:space="preserve"> </w:t>
      </w:r>
      <w:r w:rsidRPr="00FF191A">
        <w:t>обязывает</w:t>
      </w:r>
      <w:r w:rsidR="00FF191A" w:rsidRPr="00FF191A">
        <w:t xml:space="preserve"> </w:t>
      </w:r>
      <w:r w:rsidRPr="00FF191A">
        <w:t>фонд</w:t>
      </w:r>
      <w:r w:rsidR="00FF191A" w:rsidRPr="00FF191A">
        <w:t xml:space="preserve"> </w:t>
      </w:r>
      <w:r w:rsidRPr="00FF191A">
        <w:t>возместить</w:t>
      </w:r>
      <w:r w:rsidR="00FF191A" w:rsidRPr="00FF191A">
        <w:t xml:space="preserve"> </w:t>
      </w:r>
      <w:r w:rsidRPr="00FF191A">
        <w:t>клиентам</w:t>
      </w:r>
      <w:r w:rsidR="00FF191A" w:rsidRPr="00FF191A">
        <w:t xml:space="preserve"> </w:t>
      </w:r>
      <w:r w:rsidRPr="00FF191A">
        <w:t>понесенные</w:t>
      </w:r>
      <w:r w:rsidR="00FF191A" w:rsidRPr="00FF191A">
        <w:t xml:space="preserve"> </w:t>
      </w:r>
      <w:r w:rsidRPr="00FF191A">
        <w:t>потери.</w:t>
      </w:r>
    </w:p>
    <w:p w14:paraId="6896EEC2" w14:textId="77777777" w:rsidR="00786B75" w:rsidRPr="00FF191A" w:rsidRDefault="00786B75" w:rsidP="00786B75">
      <w:r w:rsidRPr="00FF191A">
        <w:t>В</w:t>
      </w:r>
      <w:r w:rsidR="00FF191A" w:rsidRPr="00FF191A">
        <w:t xml:space="preserve"> </w:t>
      </w:r>
      <w:r w:rsidRPr="00FF191A">
        <w:t>условиях</w:t>
      </w:r>
      <w:r w:rsidR="00FF191A" w:rsidRPr="00FF191A">
        <w:t xml:space="preserve"> </w:t>
      </w:r>
      <w:r w:rsidRPr="00FF191A">
        <w:t>жесткой</w:t>
      </w:r>
      <w:r w:rsidR="00FF191A" w:rsidRPr="00FF191A">
        <w:t xml:space="preserve"> </w:t>
      </w:r>
      <w:r w:rsidRPr="00FF191A">
        <w:t>денежно-кредитной</w:t>
      </w:r>
      <w:r w:rsidR="00FF191A" w:rsidRPr="00FF191A">
        <w:t xml:space="preserve"> </w:t>
      </w:r>
      <w:r w:rsidRPr="00FF191A">
        <w:t>политики</w:t>
      </w:r>
      <w:r w:rsidR="00FF191A" w:rsidRPr="00FF191A">
        <w:t xml:space="preserve"> </w:t>
      </w:r>
      <w:r w:rsidRPr="00FF191A">
        <w:t>НПФ</w:t>
      </w:r>
      <w:r w:rsidR="00FF191A" w:rsidRPr="00FF191A">
        <w:t xml:space="preserve"> </w:t>
      </w:r>
      <w:r w:rsidRPr="00FF191A">
        <w:t>наращивали</w:t>
      </w:r>
      <w:r w:rsidR="00FF191A" w:rsidRPr="00FF191A">
        <w:t xml:space="preserve"> </w:t>
      </w:r>
      <w:r w:rsidRPr="00FF191A">
        <w:t>долю</w:t>
      </w:r>
      <w:r w:rsidR="00FF191A" w:rsidRPr="00FF191A">
        <w:t xml:space="preserve"> </w:t>
      </w:r>
      <w:r w:rsidRPr="00FF191A">
        <w:t>вложений</w:t>
      </w:r>
      <w:r w:rsidR="00FF191A" w:rsidRPr="00FF191A">
        <w:t xml:space="preserve"> </w:t>
      </w:r>
      <w:r w:rsidRPr="00FF191A">
        <w:t>в</w:t>
      </w:r>
      <w:r w:rsidR="00FF191A" w:rsidRPr="00FF191A">
        <w:t xml:space="preserve"> </w:t>
      </w:r>
      <w:r w:rsidRPr="00FF191A">
        <w:t>депозиты</w:t>
      </w:r>
      <w:r w:rsidR="00FF191A" w:rsidRPr="00FF191A">
        <w:t xml:space="preserve"> </w:t>
      </w:r>
      <w:r w:rsidRPr="00FF191A">
        <w:t>и</w:t>
      </w:r>
      <w:r w:rsidR="00FF191A" w:rsidRPr="00FF191A">
        <w:t xml:space="preserve"> </w:t>
      </w:r>
      <w:r w:rsidRPr="00FF191A">
        <w:t>инструменты</w:t>
      </w:r>
      <w:r w:rsidR="00FF191A" w:rsidRPr="00FF191A">
        <w:t xml:space="preserve"> </w:t>
      </w:r>
      <w:r w:rsidRPr="00FF191A">
        <w:t>денежного</w:t>
      </w:r>
      <w:r w:rsidR="00FF191A" w:rsidRPr="00FF191A">
        <w:t xml:space="preserve"> </w:t>
      </w:r>
      <w:r w:rsidRPr="00FF191A">
        <w:t>рынка</w:t>
      </w:r>
      <w:r w:rsidR="00FF191A" w:rsidRPr="00FF191A">
        <w:t xml:space="preserve"> </w:t>
      </w:r>
      <w:r w:rsidRPr="00FF191A">
        <w:t>до</w:t>
      </w:r>
      <w:r w:rsidR="00FF191A" w:rsidRPr="00FF191A">
        <w:t xml:space="preserve"> </w:t>
      </w:r>
      <w:r w:rsidRPr="00FF191A">
        <w:t>5-6%</w:t>
      </w:r>
      <w:r w:rsidR="00FF191A" w:rsidRPr="00FF191A">
        <w:t xml:space="preserve"> </w:t>
      </w:r>
      <w:r w:rsidRPr="00FF191A">
        <w:t>от</w:t>
      </w:r>
      <w:r w:rsidR="00FF191A" w:rsidRPr="00FF191A">
        <w:t xml:space="preserve"> </w:t>
      </w:r>
      <w:r w:rsidRPr="00FF191A">
        <w:t>портфеля</w:t>
      </w:r>
      <w:r w:rsidR="00FF191A" w:rsidRPr="00FF191A">
        <w:t xml:space="preserve"> </w:t>
      </w:r>
      <w:r w:rsidRPr="00FF191A">
        <w:t>пенсионных</w:t>
      </w:r>
      <w:r w:rsidR="00FF191A" w:rsidRPr="00FF191A">
        <w:t xml:space="preserve"> </w:t>
      </w:r>
      <w:r w:rsidRPr="00FF191A">
        <w:t>активов,</w:t>
      </w:r>
      <w:r w:rsidR="00FF191A" w:rsidRPr="00FF191A">
        <w:t xml:space="preserve"> </w:t>
      </w:r>
      <w:r w:rsidRPr="00FF191A">
        <w:t>что</w:t>
      </w:r>
      <w:r w:rsidR="00FF191A" w:rsidRPr="00FF191A">
        <w:t xml:space="preserve"> </w:t>
      </w:r>
      <w:r w:rsidRPr="00FF191A">
        <w:t>объясняется</w:t>
      </w:r>
      <w:r w:rsidR="00FF191A" w:rsidRPr="00FF191A">
        <w:t xml:space="preserve"> </w:t>
      </w:r>
      <w:r w:rsidRPr="00FF191A">
        <w:t>высокой</w:t>
      </w:r>
      <w:r w:rsidR="00FF191A" w:rsidRPr="00FF191A">
        <w:t xml:space="preserve"> </w:t>
      </w:r>
      <w:r w:rsidRPr="00FF191A">
        <w:t>доходностью</w:t>
      </w:r>
      <w:r w:rsidR="00FF191A" w:rsidRPr="00FF191A">
        <w:t xml:space="preserve"> </w:t>
      </w:r>
      <w:r w:rsidRPr="00FF191A">
        <w:t>таких</w:t>
      </w:r>
      <w:r w:rsidR="00FF191A" w:rsidRPr="00FF191A">
        <w:t xml:space="preserve"> </w:t>
      </w:r>
      <w:r w:rsidRPr="00FF191A">
        <w:t>инструментов.</w:t>
      </w:r>
      <w:r w:rsidR="00FF191A" w:rsidRPr="00FF191A">
        <w:t xml:space="preserve"> </w:t>
      </w:r>
      <w:r w:rsidRPr="00FF191A">
        <w:t>Также</w:t>
      </w:r>
      <w:r w:rsidR="00FF191A" w:rsidRPr="00FF191A">
        <w:t xml:space="preserve"> </w:t>
      </w:r>
      <w:r w:rsidRPr="00FF191A">
        <w:t>управляющие</w:t>
      </w:r>
      <w:r w:rsidR="00FF191A" w:rsidRPr="00FF191A">
        <w:t xml:space="preserve"> </w:t>
      </w:r>
      <w:r w:rsidRPr="00FF191A">
        <w:t>компании</w:t>
      </w:r>
      <w:r w:rsidR="00FF191A" w:rsidRPr="00FF191A">
        <w:t xml:space="preserve"> </w:t>
      </w:r>
      <w:r w:rsidRPr="00FF191A">
        <w:t>инвестировали</w:t>
      </w:r>
      <w:r w:rsidR="00FF191A" w:rsidRPr="00FF191A">
        <w:t xml:space="preserve"> </w:t>
      </w:r>
      <w:r w:rsidRPr="00FF191A">
        <w:t>средства</w:t>
      </w:r>
      <w:r w:rsidR="00FF191A" w:rsidRPr="00FF191A">
        <w:t xml:space="preserve"> </w:t>
      </w:r>
      <w:r w:rsidRPr="00FF191A">
        <w:t>в</w:t>
      </w:r>
      <w:r w:rsidR="00FF191A" w:rsidRPr="00FF191A">
        <w:t xml:space="preserve"> </w:t>
      </w:r>
      <w:r w:rsidRPr="00FF191A">
        <w:t>ценные</w:t>
      </w:r>
      <w:r w:rsidR="00FF191A" w:rsidRPr="00FF191A">
        <w:t xml:space="preserve"> </w:t>
      </w:r>
      <w:r w:rsidRPr="00FF191A">
        <w:t>бумаги,</w:t>
      </w:r>
      <w:r w:rsidR="00FF191A" w:rsidRPr="00FF191A">
        <w:t xml:space="preserve"> </w:t>
      </w:r>
      <w:r w:rsidRPr="00FF191A">
        <w:t>привязанные</w:t>
      </w:r>
      <w:r w:rsidR="00FF191A" w:rsidRPr="00FF191A">
        <w:t xml:space="preserve"> </w:t>
      </w:r>
      <w:r w:rsidRPr="00FF191A">
        <w:t>к</w:t>
      </w:r>
      <w:r w:rsidR="00FF191A" w:rsidRPr="00FF191A">
        <w:t xml:space="preserve"> </w:t>
      </w:r>
      <w:r w:rsidRPr="00FF191A">
        <w:t>инфляции,</w:t>
      </w:r>
      <w:r w:rsidR="00FF191A" w:rsidRPr="00FF191A">
        <w:t xml:space="preserve"> </w:t>
      </w:r>
      <w:r w:rsidRPr="00FF191A">
        <w:t>чтобы</w:t>
      </w:r>
      <w:r w:rsidR="00FF191A" w:rsidRPr="00FF191A">
        <w:t xml:space="preserve"> </w:t>
      </w:r>
      <w:r w:rsidRPr="00FF191A">
        <w:t>получить</w:t>
      </w:r>
      <w:r w:rsidR="00FF191A" w:rsidRPr="00FF191A">
        <w:t xml:space="preserve"> </w:t>
      </w:r>
      <w:r w:rsidRPr="00FF191A">
        <w:t>дополнительный</w:t>
      </w:r>
      <w:r w:rsidR="00FF191A" w:rsidRPr="00FF191A">
        <w:t xml:space="preserve"> </w:t>
      </w:r>
      <w:r w:rsidRPr="00FF191A">
        <w:t>доход</w:t>
      </w:r>
      <w:r w:rsidR="00FF191A" w:rsidRPr="00FF191A">
        <w:t xml:space="preserve"> </w:t>
      </w:r>
      <w:r w:rsidRPr="00FF191A">
        <w:t>при</w:t>
      </w:r>
      <w:r w:rsidR="00FF191A" w:rsidRPr="00FF191A">
        <w:t xml:space="preserve"> </w:t>
      </w:r>
      <w:r w:rsidRPr="00FF191A">
        <w:t>повышении</w:t>
      </w:r>
      <w:r w:rsidR="00FF191A" w:rsidRPr="00FF191A">
        <w:t xml:space="preserve"> </w:t>
      </w:r>
      <w:r w:rsidRPr="00FF191A">
        <w:t>процентных</w:t>
      </w:r>
      <w:r w:rsidR="00FF191A" w:rsidRPr="00FF191A">
        <w:t xml:space="preserve"> </w:t>
      </w:r>
      <w:r w:rsidRPr="00FF191A">
        <w:t>ставок</w:t>
      </w:r>
      <w:r w:rsidR="00FF191A" w:rsidRPr="00FF191A">
        <w:t xml:space="preserve"> </w:t>
      </w:r>
      <w:r w:rsidRPr="00FF191A">
        <w:t>или</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роста</w:t>
      </w:r>
      <w:r w:rsidR="00FF191A" w:rsidRPr="00FF191A">
        <w:t xml:space="preserve"> </w:t>
      </w:r>
      <w:r w:rsidRPr="00FF191A">
        <w:t>инфляции.</w:t>
      </w:r>
    </w:p>
    <w:p w14:paraId="01526458" w14:textId="77777777" w:rsidR="00786B75" w:rsidRPr="00FF191A" w:rsidRDefault="00FF191A" w:rsidP="00786B75">
      <w:r w:rsidRPr="00FF191A">
        <w:t xml:space="preserve">- </w:t>
      </w:r>
      <w:r w:rsidR="00786B75" w:rsidRPr="00FF191A">
        <w:t>Какие</w:t>
      </w:r>
      <w:r w:rsidRPr="00FF191A">
        <w:t xml:space="preserve"> </w:t>
      </w:r>
      <w:r w:rsidR="00786B75" w:rsidRPr="00FF191A">
        <w:t>изменения</w:t>
      </w:r>
      <w:r w:rsidRPr="00FF191A">
        <w:t xml:space="preserve"> </w:t>
      </w:r>
      <w:r w:rsidR="00786B75" w:rsidRPr="00FF191A">
        <w:t>в</w:t>
      </w:r>
      <w:r w:rsidRPr="00FF191A">
        <w:t xml:space="preserve"> </w:t>
      </w:r>
      <w:r w:rsidR="00786B75" w:rsidRPr="00FF191A">
        <w:t>конъюнктуре</w:t>
      </w:r>
      <w:r w:rsidRPr="00FF191A">
        <w:t xml:space="preserve"> </w:t>
      </w:r>
      <w:r w:rsidR="00786B75" w:rsidRPr="00FF191A">
        <w:t>российского</w:t>
      </w:r>
      <w:r w:rsidRPr="00FF191A">
        <w:t xml:space="preserve"> </w:t>
      </w:r>
      <w:r w:rsidR="00786B75" w:rsidRPr="00FF191A">
        <w:t>финансового</w:t>
      </w:r>
      <w:r w:rsidRPr="00FF191A">
        <w:t xml:space="preserve"> </w:t>
      </w:r>
      <w:r w:rsidR="00786B75" w:rsidRPr="00FF191A">
        <w:t>рынка</w:t>
      </w:r>
      <w:r w:rsidRPr="00FF191A">
        <w:t xml:space="preserve"> </w:t>
      </w:r>
      <w:r w:rsidR="00786B75" w:rsidRPr="00FF191A">
        <w:t>НПФ</w:t>
      </w:r>
      <w:r w:rsidRPr="00FF191A">
        <w:t xml:space="preserve"> </w:t>
      </w:r>
      <w:r w:rsidR="00786B75" w:rsidRPr="00FF191A">
        <w:t>ожидают</w:t>
      </w:r>
      <w:r w:rsidRPr="00FF191A">
        <w:t xml:space="preserve"> </w:t>
      </w:r>
      <w:r w:rsidR="00786B75" w:rsidRPr="00FF191A">
        <w:t>в</w:t>
      </w:r>
      <w:r w:rsidRPr="00FF191A">
        <w:t xml:space="preserve"> </w:t>
      </w:r>
      <w:r w:rsidR="00786B75" w:rsidRPr="00FF191A">
        <w:t>2025</w:t>
      </w:r>
      <w:r w:rsidRPr="00FF191A">
        <w:t xml:space="preserve"> </w:t>
      </w:r>
      <w:r w:rsidR="00786B75" w:rsidRPr="00FF191A">
        <w:t>году</w:t>
      </w:r>
      <w:r w:rsidRPr="00FF191A">
        <w:t xml:space="preserve"> </w:t>
      </w:r>
      <w:r w:rsidR="00786B75" w:rsidRPr="00FF191A">
        <w:t>и</w:t>
      </w:r>
      <w:r w:rsidRPr="00FF191A">
        <w:t xml:space="preserve"> </w:t>
      </w:r>
      <w:r w:rsidR="00786B75" w:rsidRPr="00FF191A">
        <w:t>как</w:t>
      </w:r>
      <w:r w:rsidRPr="00FF191A">
        <w:t xml:space="preserve"> </w:t>
      </w:r>
      <w:r w:rsidR="00786B75" w:rsidRPr="00FF191A">
        <w:t>на</w:t>
      </w:r>
      <w:r w:rsidRPr="00FF191A">
        <w:t xml:space="preserve"> </w:t>
      </w:r>
      <w:r w:rsidR="00786B75" w:rsidRPr="00FF191A">
        <w:t>них</w:t>
      </w:r>
      <w:r w:rsidRPr="00FF191A">
        <w:t xml:space="preserve"> </w:t>
      </w:r>
      <w:r w:rsidR="00786B75" w:rsidRPr="00FF191A">
        <w:t>будут</w:t>
      </w:r>
      <w:r w:rsidRPr="00FF191A">
        <w:t xml:space="preserve"> </w:t>
      </w:r>
      <w:r w:rsidR="00786B75" w:rsidRPr="00FF191A">
        <w:t>реагировать?</w:t>
      </w:r>
    </w:p>
    <w:p w14:paraId="50E02B9B" w14:textId="77777777" w:rsidR="00786B75" w:rsidRPr="00FF191A" w:rsidRDefault="00FF191A" w:rsidP="00786B75">
      <w:r w:rsidRPr="00FF191A">
        <w:t xml:space="preserve">- </w:t>
      </w:r>
      <w:r w:rsidR="00786B75" w:rsidRPr="00FF191A">
        <w:t>При</w:t>
      </w:r>
      <w:r w:rsidRPr="00FF191A">
        <w:t xml:space="preserve"> </w:t>
      </w:r>
      <w:r w:rsidR="00786B75" w:rsidRPr="00FF191A">
        <w:t>нормализации</w:t>
      </w:r>
      <w:r w:rsidRPr="00FF191A">
        <w:t xml:space="preserve"> </w:t>
      </w:r>
      <w:r w:rsidR="00786B75" w:rsidRPr="00FF191A">
        <w:t>ситуации</w:t>
      </w:r>
      <w:r w:rsidRPr="00FF191A">
        <w:t xml:space="preserve"> </w:t>
      </w:r>
      <w:r w:rsidR="00786B75" w:rsidRPr="00FF191A">
        <w:t>управляющие</w:t>
      </w:r>
      <w:r w:rsidRPr="00FF191A">
        <w:t xml:space="preserve"> </w:t>
      </w:r>
      <w:r w:rsidR="00786B75" w:rsidRPr="00FF191A">
        <w:t>пенсионными</w:t>
      </w:r>
      <w:r w:rsidRPr="00FF191A">
        <w:t xml:space="preserve"> </w:t>
      </w:r>
      <w:r w:rsidR="00786B75" w:rsidRPr="00FF191A">
        <w:t>портфелями</w:t>
      </w:r>
      <w:r w:rsidRPr="00FF191A">
        <w:t xml:space="preserve"> </w:t>
      </w:r>
      <w:r w:rsidR="00786B75" w:rsidRPr="00FF191A">
        <w:t>будут</w:t>
      </w:r>
      <w:r w:rsidRPr="00FF191A">
        <w:t xml:space="preserve"> </w:t>
      </w:r>
      <w:r w:rsidR="00786B75" w:rsidRPr="00FF191A">
        <w:t>принимать</w:t>
      </w:r>
      <w:r w:rsidRPr="00FF191A">
        <w:t xml:space="preserve"> </w:t>
      </w:r>
      <w:r w:rsidR="00786B75" w:rsidRPr="00FF191A">
        <w:t>решения,</w:t>
      </w:r>
      <w:r w:rsidRPr="00FF191A">
        <w:t xml:space="preserve"> </w:t>
      </w:r>
      <w:r w:rsidR="00786B75" w:rsidRPr="00FF191A">
        <w:t>обратные</w:t>
      </w:r>
      <w:r w:rsidRPr="00FF191A">
        <w:t xml:space="preserve"> </w:t>
      </w:r>
      <w:r w:rsidR="00786B75" w:rsidRPr="00FF191A">
        <w:t>тем,</w:t>
      </w:r>
      <w:r w:rsidRPr="00FF191A">
        <w:t xml:space="preserve"> </w:t>
      </w:r>
      <w:r w:rsidR="00786B75" w:rsidRPr="00FF191A">
        <w:t>которые</w:t>
      </w:r>
      <w:r w:rsidRPr="00FF191A">
        <w:t xml:space="preserve"> </w:t>
      </w:r>
      <w:r w:rsidR="00786B75" w:rsidRPr="00FF191A">
        <w:t>они</w:t>
      </w:r>
      <w:r w:rsidRPr="00FF191A">
        <w:t xml:space="preserve"> </w:t>
      </w:r>
      <w:r w:rsidR="00786B75" w:rsidRPr="00FF191A">
        <w:t>принимали</w:t>
      </w:r>
      <w:r w:rsidRPr="00FF191A">
        <w:t xml:space="preserve"> </w:t>
      </w:r>
      <w:r w:rsidR="00786B75" w:rsidRPr="00FF191A">
        <w:t>в</w:t>
      </w:r>
      <w:r w:rsidRPr="00FF191A">
        <w:t xml:space="preserve"> </w:t>
      </w:r>
      <w:r w:rsidR="00786B75" w:rsidRPr="00FF191A">
        <w:t>2024</w:t>
      </w:r>
      <w:r w:rsidRPr="00FF191A">
        <w:t xml:space="preserve"> </w:t>
      </w:r>
      <w:r w:rsidR="00786B75" w:rsidRPr="00FF191A">
        <w:t>году,</w:t>
      </w:r>
      <w:r w:rsidRPr="00FF191A">
        <w:t xml:space="preserve"> </w:t>
      </w:r>
      <w:r w:rsidR="00786B75" w:rsidRPr="00FF191A">
        <w:t>то</w:t>
      </w:r>
      <w:r w:rsidRPr="00FF191A">
        <w:t xml:space="preserve"> </w:t>
      </w:r>
      <w:r w:rsidR="00786B75" w:rsidRPr="00FF191A">
        <w:t>есть</w:t>
      </w:r>
      <w:r w:rsidRPr="00FF191A">
        <w:t xml:space="preserve"> </w:t>
      </w:r>
      <w:r w:rsidR="00786B75" w:rsidRPr="00FF191A">
        <w:t>будут</w:t>
      </w:r>
      <w:r w:rsidRPr="00FF191A">
        <w:t xml:space="preserve"> </w:t>
      </w:r>
      <w:r w:rsidR="00786B75" w:rsidRPr="00FF191A">
        <w:t>тратить</w:t>
      </w:r>
      <w:r w:rsidRPr="00FF191A">
        <w:t xml:space="preserve"> </w:t>
      </w:r>
      <w:r w:rsidR="00786B75" w:rsidRPr="00FF191A">
        <w:t>сформированную</w:t>
      </w:r>
      <w:r w:rsidRPr="00FF191A">
        <w:t xml:space="preserve"> </w:t>
      </w:r>
      <w:r w:rsidR="00786B75" w:rsidRPr="00FF191A">
        <w:t>на</w:t>
      </w:r>
      <w:r w:rsidRPr="00FF191A">
        <w:t xml:space="preserve"> </w:t>
      </w:r>
      <w:r w:rsidR="00786B75" w:rsidRPr="00FF191A">
        <w:t>денежном</w:t>
      </w:r>
      <w:r w:rsidRPr="00FF191A">
        <w:t xml:space="preserve"> </w:t>
      </w:r>
      <w:r w:rsidR="00786B75" w:rsidRPr="00FF191A">
        <w:t>рынке</w:t>
      </w:r>
      <w:r w:rsidRPr="00FF191A">
        <w:t xml:space="preserve"> «</w:t>
      </w:r>
      <w:r w:rsidR="00786B75" w:rsidRPr="00FF191A">
        <w:t>подушку</w:t>
      </w:r>
      <w:r w:rsidRPr="00FF191A">
        <w:t xml:space="preserve"> </w:t>
      </w:r>
      <w:r w:rsidR="00786B75" w:rsidRPr="00FF191A">
        <w:t>безопасности</w:t>
      </w:r>
      <w:r w:rsidRPr="00FF191A">
        <w:t xml:space="preserve">» </w:t>
      </w:r>
      <w:r w:rsidR="00786B75" w:rsidRPr="00FF191A">
        <w:t>на</w:t>
      </w:r>
      <w:r w:rsidRPr="00FF191A">
        <w:t xml:space="preserve"> </w:t>
      </w:r>
      <w:r w:rsidR="00786B75" w:rsidRPr="00FF191A">
        <w:t>приобретение</w:t>
      </w:r>
      <w:r w:rsidRPr="00FF191A">
        <w:t xml:space="preserve"> </w:t>
      </w:r>
      <w:r w:rsidR="00786B75" w:rsidRPr="00FF191A">
        <w:t>акций,</w:t>
      </w:r>
      <w:r w:rsidRPr="00FF191A">
        <w:t xml:space="preserve"> </w:t>
      </w:r>
      <w:r w:rsidR="00786B75" w:rsidRPr="00FF191A">
        <w:t>увеличат</w:t>
      </w:r>
      <w:r w:rsidRPr="00FF191A">
        <w:t xml:space="preserve"> </w:t>
      </w:r>
      <w:r w:rsidR="00786B75" w:rsidRPr="00FF191A">
        <w:t>вложения</w:t>
      </w:r>
      <w:r w:rsidRPr="00FF191A">
        <w:t xml:space="preserve"> </w:t>
      </w:r>
      <w:r w:rsidR="00786B75" w:rsidRPr="00FF191A">
        <w:t>в</w:t>
      </w:r>
      <w:r w:rsidRPr="00FF191A">
        <w:t xml:space="preserve"> </w:t>
      </w:r>
      <w:r w:rsidR="00786B75" w:rsidRPr="00FF191A">
        <w:t>корпоративные</w:t>
      </w:r>
      <w:r w:rsidRPr="00FF191A">
        <w:t xml:space="preserve"> </w:t>
      </w:r>
      <w:r w:rsidR="00786B75" w:rsidRPr="00FF191A">
        <w:t>облигации</w:t>
      </w:r>
      <w:r w:rsidRPr="00FF191A">
        <w:t xml:space="preserve"> </w:t>
      </w:r>
      <w:r w:rsidR="00786B75" w:rsidRPr="00FF191A">
        <w:t>с</w:t>
      </w:r>
      <w:r w:rsidRPr="00FF191A">
        <w:t xml:space="preserve"> </w:t>
      </w:r>
      <w:r w:rsidR="00786B75" w:rsidRPr="00FF191A">
        <w:t>фиксированным</w:t>
      </w:r>
      <w:r w:rsidRPr="00FF191A">
        <w:t xml:space="preserve"> </w:t>
      </w:r>
      <w:r w:rsidR="00786B75" w:rsidRPr="00FF191A">
        <w:t>купоном,</w:t>
      </w:r>
      <w:r w:rsidRPr="00FF191A">
        <w:t xml:space="preserve"> </w:t>
      </w:r>
      <w:r w:rsidR="00786B75" w:rsidRPr="00FF191A">
        <w:t>а</w:t>
      </w:r>
      <w:r w:rsidRPr="00FF191A">
        <w:t xml:space="preserve"> </w:t>
      </w:r>
      <w:r w:rsidR="00786B75" w:rsidRPr="00FF191A">
        <w:t>также</w:t>
      </w:r>
      <w:r w:rsidRPr="00FF191A">
        <w:t xml:space="preserve"> </w:t>
      </w:r>
      <w:r w:rsidR="00786B75" w:rsidRPr="00FF191A">
        <w:t>снизят</w:t>
      </w:r>
      <w:r w:rsidRPr="00FF191A">
        <w:t xml:space="preserve"> </w:t>
      </w:r>
      <w:r w:rsidR="00786B75" w:rsidRPr="00FF191A">
        <w:t>долю</w:t>
      </w:r>
      <w:r w:rsidRPr="00FF191A">
        <w:t xml:space="preserve"> </w:t>
      </w:r>
      <w:r w:rsidR="00786B75" w:rsidRPr="00FF191A">
        <w:t>вложений</w:t>
      </w:r>
      <w:r w:rsidRPr="00FF191A">
        <w:t xml:space="preserve"> </w:t>
      </w:r>
      <w:r w:rsidR="00786B75" w:rsidRPr="00FF191A">
        <w:t>в</w:t>
      </w:r>
      <w:r w:rsidRPr="00FF191A">
        <w:t xml:space="preserve"> </w:t>
      </w:r>
      <w:r w:rsidR="00786B75" w:rsidRPr="00FF191A">
        <w:t>ОФЗ.</w:t>
      </w:r>
      <w:r w:rsidRPr="00FF191A">
        <w:t xml:space="preserve"> </w:t>
      </w:r>
      <w:r w:rsidR="00786B75" w:rsidRPr="00FF191A">
        <w:t>Но</w:t>
      </w:r>
      <w:r w:rsidRPr="00FF191A">
        <w:t xml:space="preserve"> </w:t>
      </w:r>
      <w:r w:rsidR="00786B75" w:rsidRPr="00FF191A">
        <w:t>НПФ</w:t>
      </w:r>
      <w:r w:rsidRPr="00FF191A">
        <w:t xml:space="preserve"> - </w:t>
      </w:r>
      <w:r w:rsidR="00786B75" w:rsidRPr="00FF191A">
        <w:t>это</w:t>
      </w:r>
      <w:r w:rsidRPr="00FF191A">
        <w:t xml:space="preserve"> </w:t>
      </w:r>
      <w:r w:rsidR="00786B75" w:rsidRPr="00FF191A">
        <w:t>в</w:t>
      </w:r>
      <w:r w:rsidRPr="00FF191A">
        <w:t xml:space="preserve"> </w:t>
      </w:r>
      <w:r w:rsidR="00786B75" w:rsidRPr="00FF191A">
        <w:t>первую</w:t>
      </w:r>
      <w:r w:rsidRPr="00FF191A">
        <w:t xml:space="preserve"> </w:t>
      </w:r>
      <w:r w:rsidR="00786B75" w:rsidRPr="00FF191A">
        <w:t>очередь</w:t>
      </w:r>
      <w:r w:rsidRPr="00FF191A">
        <w:t xml:space="preserve"> </w:t>
      </w:r>
      <w:r w:rsidR="00786B75" w:rsidRPr="00FF191A">
        <w:t>долгосрочные</w:t>
      </w:r>
      <w:r w:rsidRPr="00FF191A">
        <w:t xml:space="preserve"> </w:t>
      </w:r>
      <w:r w:rsidR="00786B75" w:rsidRPr="00FF191A">
        <w:t>инвесторы,</w:t>
      </w:r>
      <w:r w:rsidRPr="00FF191A">
        <w:t xml:space="preserve"> </w:t>
      </w:r>
      <w:r w:rsidR="00786B75" w:rsidRPr="00FF191A">
        <w:t>и</w:t>
      </w:r>
      <w:r w:rsidRPr="00FF191A">
        <w:t xml:space="preserve"> </w:t>
      </w:r>
      <w:r w:rsidR="00786B75" w:rsidRPr="00FF191A">
        <w:t>значительного</w:t>
      </w:r>
      <w:r w:rsidRPr="00FF191A">
        <w:t xml:space="preserve"> </w:t>
      </w:r>
      <w:r w:rsidR="00786B75" w:rsidRPr="00FF191A">
        <w:t>изменения</w:t>
      </w:r>
      <w:r w:rsidRPr="00FF191A">
        <w:t xml:space="preserve"> </w:t>
      </w:r>
      <w:r w:rsidR="00786B75" w:rsidRPr="00FF191A">
        <w:t>структуры</w:t>
      </w:r>
      <w:r w:rsidRPr="00FF191A">
        <w:t xml:space="preserve"> </w:t>
      </w:r>
      <w:r w:rsidR="00786B75" w:rsidRPr="00FF191A">
        <w:t>портфеля</w:t>
      </w:r>
      <w:r w:rsidRPr="00FF191A">
        <w:t xml:space="preserve"> </w:t>
      </w:r>
      <w:r w:rsidR="00786B75" w:rsidRPr="00FF191A">
        <w:t>ожидать</w:t>
      </w:r>
      <w:r w:rsidRPr="00FF191A">
        <w:t xml:space="preserve"> </w:t>
      </w:r>
      <w:r w:rsidR="00786B75" w:rsidRPr="00FF191A">
        <w:t>не</w:t>
      </w:r>
      <w:r w:rsidRPr="00FF191A">
        <w:t xml:space="preserve"> </w:t>
      </w:r>
      <w:r w:rsidR="00786B75" w:rsidRPr="00FF191A">
        <w:t>стоит.</w:t>
      </w:r>
    </w:p>
    <w:p w14:paraId="42F5B685" w14:textId="77777777" w:rsidR="00111D7C" w:rsidRPr="00FF191A" w:rsidRDefault="00F77396" w:rsidP="00786B75">
      <w:hyperlink r:id="rId15" w:history="1">
        <w:r w:rsidR="00786B75" w:rsidRPr="00FF191A">
          <w:rPr>
            <w:rStyle w:val="a3"/>
          </w:rPr>
          <w:t>https://riamo.ru/articles/lyudi/sergej-beljakov-v-2025-godu-ozhidaetsja-dalnejshee-razvitie-programmy-dolgosrochnyh-sberezhenij/</w:t>
        </w:r>
      </w:hyperlink>
    </w:p>
    <w:p w14:paraId="6767F01E" w14:textId="77777777" w:rsidR="00C851C5" w:rsidRPr="00FF191A" w:rsidRDefault="00C851C5" w:rsidP="00C851C5">
      <w:pPr>
        <w:pStyle w:val="2"/>
      </w:pPr>
      <w:bookmarkStart w:id="57" w:name="А105"/>
      <w:bookmarkStart w:id="58" w:name="_Toc187645344"/>
      <w:bookmarkStart w:id="59" w:name="_Hlk187644794"/>
      <w:r w:rsidRPr="00FF191A">
        <w:t>Пенсия.pro,</w:t>
      </w:r>
      <w:r w:rsidR="00FF191A" w:rsidRPr="00FF191A">
        <w:t xml:space="preserve"> </w:t>
      </w:r>
      <w:r w:rsidRPr="00FF191A">
        <w:t>10.01.2025,</w:t>
      </w:r>
      <w:r w:rsidR="00FF191A" w:rsidRPr="00FF191A">
        <w:t xml:space="preserve"> </w:t>
      </w:r>
      <w:r w:rsidRPr="00FF191A">
        <w:t>Только</w:t>
      </w:r>
      <w:r w:rsidR="00FF191A" w:rsidRPr="00FF191A">
        <w:t xml:space="preserve"> </w:t>
      </w:r>
      <w:r w:rsidRPr="00FF191A">
        <w:t>2</w:t>
      </w:r>
      <w:r w:rsidR="00FF191A" w:rsidRPr="00FF191A">
        <w:t xml:space="preserve">% </w:t>
      </w:r>
      <w:r w:rsidRPr="00FF191A">
        <w:t>россиян</w:t>
      </w:r>
      <w:r w:rsidR="00FF191A" w:rsidRPr="00FF191A">
        <w:t xml:space="preserve"> </w:t>
      </w:r>
      <w:r w:rsidRPr="00FF191A">
        <w:t>назвали</w:t>
      </w:r>
      <w:r w:rsidR="00FF191A" w:rsidRPr="00FF191A">
        <w:t xml:space="preserve"> </w:t>
      </w:r>
      <w:r w:rsidRPr="00FF191A">
        <w:t>программу</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главным</w:t>
      </w:r>
      <w:r w:rsidR="00FF191A" w:rsidRPr="00FF191A">
        <w:t xml:space="preserve"> </w:t>
      </w:r>
      <w:r w:rsidRPr="00FF191A">
        <w:t>событием</w:t>
      </w:r>
      <w:r w:rsidR="00FF191A" w:rsidRPr="00FF191A">
        <w:t xml:space="preserve"> </w:t>
      </w:r>
      <w:r w:rsidRPr="00FF191A">
        <w:t>в</w:t>
      </w:r>
      <w:r w:rsidR="00FF191A" w:rsidRPr="00FF191A">
        <w:t xml:space="preserve"> </w:t>
      </w:r>
      <w:r w:rsidRPr="00FF191A">
        <w:t>экономике</w:t>
      </w:r>
      <w:bookmarkEnd w:id="57"/>
      <w:bookmarkEnd w:id="58"/>
    </w:p>
    <w:p w14:paraId="1973AD01" w14:textId="77777777" w:rsidR="00C851C5" w:rsidRPr="00FF191A" w:rsidRDefault="00C851C5" w:rsidP="007E4B47">
      <w:pPr>
        <w:pStyle w:val="3"/>
      </w:pPr>
      <w:bookmarkStart w:id="60" w:name="_Toc187645345"/>
      <w:r w:rsidRPr="00FF191A">
        <w:t>2</w:t>
      </w:r>
      <w:r w:rsidR="00FF191A" w:rsidRPr="00FF191A">
        <w:t xml:space="preserve">% </w:t>
      </w:r>
      <w:r w:rsidRPr="00FF191A">
        <w:t>россиян,</w:t>
      </w:r>
      <w:r w:rsidR="00FF191A" w:rsidRPr="00FF191A">
        <w:t xml:space="preserve"> </w:t>
      </w:r>
      <w:r w:rsidRPr="00FF191A">
        <w:t>опрошенных</w:t>
      </w:r>
      <w:r w:rsidR="00FF191A" w:rsidRPr="00FF191A">
        <w:t xml:space="preserve"> </w:t>
      </w:r>
      <w:r w:rsidRPr="00FF191A">
        <w:t>сервисом</w:t>
      </w:r>
      <w:r w:rsidR="00FF191A" w:rsidRPr="00FF191A">
        <w:t xml:space="preserve"> «</w:t>
      </w:r>
      <w:r w:rsidRPr="00FF191A">
        <w:t>Финансы</w:t>
      </w:r>
      <w:r w:rsidR="00FF191A" w:rsidRPr="00FF191A">
        <w:t xml:space="preserve"> </w:t>
      </w:r>
      <w:r w:rsidRPr="00FF191A">
        <w:t>Mail</w:t>
      </w:r>
      <w:r w:rsidR="00FF191A" w:rsidRPr="00FF191A">
        <w:t xml:space="preserve">» </w:t>
      </w:r>
      <w:r w:rsidRPr="00FF191A">
        <w:t>и</w:t>
      </w:r>
      <w:r w:rsidR="00FF191A" w:rsidRPr="00FF191A">
        <w:t xml:space="preserve"> «</w:t>
      </w:r>
      <w:r w:rsidRPr="00FF191A">
        <w:t>Газетой.Ру</w:t>
      </w:r>
      <w:r w:rsidR="00FF191A" w:rsidRPr="00FF191A">
        <w:t>»</w:t>
      </w:r>
      <w:r w:rsidRPr="00FF191A">
        <w:t>,</w:t>
      </w:r>
      <w:r w:rsidR="00FF191A" w:rsidRPr="00FF191A">
        <w:t xml:space="preserve"> </w:t>
      </w:r>
      <w:r w:rsidRPr="00FF191A">
        <w:t>считают</w:t>
      </w:r>
      <w:r w:rsidR="00FF191A" w:rsidRPr="00FF191A">
        <w:t xml:space="preserve"> </w:t>
      </w:r>
      <w:r w:rsidRPr="00FF191A">
        <w:t>главным</w:t>
      </w:r>
      <w:r w:rsidR="00FF191A" w:rsidRPr="00FF191A">
        <w:t xml:space="preserve"> </w:t>
      </w:r>
      <w:r w:rsidRPr="00FF191A">
        <w:t>экономическим</w:t>
      </w:r>
      <w:r w:rsidR="00FF191A" w:rsidRPr="00FF191A">
        <w:t xml:space="preserve"> </w:t>
      </w:r>
      <w:r w:rsidRPr="00FF191A">
        <w:t>событием</w:t>
      </w:r>
      <w:r w:rsidR="00FF191A" w:rsidRPr="00FF191A">
        <w:t xml:space="preserve"> </w:t>
      </w:r>
      <w:r w:rsidRPr="00FF191A">
        <w:t>ушедшего</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запуск</w:t>
      </w:r>
      <w:r w:rsidR="00FF191A" w:rsidRPr="00FF191A">
        <w:t xml:space="preserve"> </w:t>
      </w:r>
      <w:r w:rsidRPr="00FF191A">
        <w:t>программы</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(ПДС).</w:t>
      </w:r>
      <w:r w:rsidR="00FF191A" w:rsidRPr="00FF191A">
        <w:t xml:space="preserve"> </w:t>
      </w:r>
      <w:r w:rsidRPr="00FF191A">
        <w:t>Хуже</w:t>
      </w:r>
      <w:r w:rsidR="00FF191A" w:rsidRPr="00FF191A">
        <w:t xml:space="preserve"> </w:t>
      </w:r>
      <w:r w:rsidRPr="00FF191A">
        <w:t>результат</w:t>
      </w:r>
      <w:r w:rsidR="00FF191A" w:rsidRPr="00FF191A">
        <w:t xml:space="preserve"> </w:t>
      </w:r>
      <w:r w:rsidRPr="00FF191A">
        <w:t>только</w:t>
      </w:r>
      <w:r w:rsidR="00FF191A" w:rsidRPr="00FF191A">
        <w:t xml:space="preserve"> </w:t>
      </w:r>
      <w:r w:rsidRPr="00FF191A">
        <w:t>у</w:t>
      </w:r>
      <w:r w:rsidR="00FF191A" w:rsidRPr="00FF191A">
        <w:t xml:space="preserve"> </w:t>
      </w:r>
      <w:r w:rsidRPr="00FF191A">
        <w:t>легализации</w:t>
      </w:r>
      <w:r w:rsidR="00FF191A" w:rsidRPr="00FF191A">
        <w:t xml:space="preserve"> </w:t>
      </w:r>
      <w:r w:rsidRPr="00FF191A">
        <w:t>майнинга</w:t>
      </w:r>
      <w:r w:rsidR="00FF191A" w:rsidRPr="00FF191A">
        <w:t xml:space="preserve"> </w:t>
      </w:r>
      <w:r w:rsidRPr="00FF191A">
        <w:t>криптовалют</w:t>
      </w:r>
      <w:r w:rsidR="00FF191A" w:rsidRPr="00FF191A">
        <w:t xml:space="preserve"> </w:t>
      </w:r>
      <w:r w:rsidRPr="00FF191A">
        <w:t>(1</w:t>
      </w:r>
      <w:r w:rsidR="00FF191A" w:rsidRPr="00FF191A">
        <w:t>%</w:t>
      </w:r>
      <w:r w:rsidRPr="00FF191A">
        <w:t>).</w:t>
      </w:r>
      <w:bookmarkEnd w:id="60"/>
    </w:p>
    <w:p w14:paraId="05C0CDBE" w14:textId="77777777" w:rsidR="00C851C5" w:rsidRPr="00FF191A" w:rsidRDefault="00C851C5" w:rsidP="00C851C5">
      <w:r w:rsidRPr="00FF191A">
        <w:t>Безоговорочным</w:t>
      </w:r>
      <w:r w:rsidR="00FF191A" w:rsidRPr="00FF191A">
        <w:t xml:space="preserve"> </w:t>
      </w:r>
      <w:r w:rsidRPr="00FF191A">
        <w:t>лидером</w:t>
      </w:r>
      <w:r w:rsidR="00FF191A" w:rsidRPr="00FF191A">
        <w:t xml:space="preserve"> </w:t>
      </w:r>
      <w:r w:rsidRPr="00FF191A">
        <w:t>этого</w:t>
      </w:r>
      <w:r w:rsidR="00FF191A" w:rsidRPr="00FF191A">
        <w:t xml:space="preserve"> </w:t>
      </w:r>
      <w:r w:rsidRPr="00FF191A">
        <w:t>рейтинга</w:t>
      </w:r>
      <w:r w:rsidR="00FF191A" w:rsidRPr="00FF191A">
        <w:t xml:space="preserve"> </w:t>
      </w:r>
      <w:r w:rsidRPr="00FF191A">
        <w:t>главных</w:t>
      </w:r>
      <w:r w:rsidR="00FF191A" w:rsidRPr="00FF191A">
        <w:t xml:space="preserve"> </w:t>
      </w:r>
      <w:r w:rsidRPr="00FF191A">
        <w:t>экономических</w:t>
      </w:r>
      <w:r w:rsidR="00FF191A" w:rsidRPr="00FF191A">
        <w:t xml:space="preserve"> </w:t>
      </w:r>
      <w:r w:rsidRPr="00FF191A">
        <w:t>событий</w:t>
      </w:r>
      <w:r w:rsidR="00FF191A" w:rsidRPr="00FF191A">
        <w:t xml:space="preserve"> </w:t>
      </w:r>
      <w:r w:rsidRPr="00FF191A">
        <w:t>стала</w:t>
      </w:r>
      <w:r w:rsidR="00FF191A" w:rsidRPr="00FF191A">
        <w:t xml:space="preserve"> </w:t>
      </w:r>
      <w:r w:rsidRPr="00FF191A">
        <w:t>инфляция</w:t>
      </w:r>
      <w:r w:rsidR="00FF191A" w:rsidRPr="00FF191A">
        <w:t xml:space="preserve"> - </w:t>
      </w:r>
      <w:r w:rsidRPr="00FF191A">
        <w:t>ее</w:t>
      </w:r>
      <w:r w:rsidR="00FF191A" w:rsidRPr="00FF191A">
        <w:t xml:space="preserve"> </w:t>
      </w:r>
      <w:r w:rsidRPr="00FF191A">
        <w:t>назвал</w:t>
      </w:r>
      <w:r w:rsidR="00FF191A" w:rsidRPr="00FF191A">
        <w:t xml:space="preserve"> </w:t>
      </w:r>
      <w:r w:rsidRPr="00FF191A">
        <w:t>почти</w:t>
      </w:r>
      <w:r w:rsidR="00FF191A" w:rsidRPr="00FF191A">
        <w:t xml:space="preserve"> </w:t>
      </w:r>
      <w:r w:rsidRPr="00FF191A">
        <w:t>каждый</w:t>
      </w:r>
      <w:r w:rsidR="00FF191A" w:rsidRPr="00FF191A">
        <w:t xml:space="preserve"> </w:t>
      </w:r>
      <w:r w:rsidRPr="00FF191A">
        <w:t>второй</w:t>
      </w:r>
      <w:r w:rsidR="00FF191A" w:rsidRPr="00FF191A">
        <w:t xml:space="preserve"> </w:t>
      </w:r>
      <w:r w:rsidRPr="00FF191A">
        <w:t>опрошенный</w:t>
      </w:r>
      <w:r w:rsidR="00FF191A" w:rsidRPr="00FF191A">
        <w:t xml:space="preserve"> </w:t>
      </w:r>
      <w:r w:rsidRPr="00FF191A">
        <w:t>(47</w:t>
      </w:r>
      <w:r w:rsidR="00FF191A" w:rsidRPr="00FF191A">
        <w:t>%</w:t>
      </w:r>
      <w:r w:rsidRPr="00FF191A">
        <w:t>).</w:t>
      </w:r>
      <w:r w:rsidR="00FF191A" w:rsidRPr="00FF191A">
        <w:t xml:space="preserve"> </w:t>
      </w:r>
      <w:r w:rsidRPr="00FF191A">
        <w:t>Второе</w:t>
      </w:r>
      <w:r w:rsidR="00FF191A" w:rsidRPr="00FF191A">
        <w:t xml:space="preserve"> </w:t>
      </w:r>
      <w:r w:rsidRPr="00FF191A">
        <w:t>место</w:t>
      </w:r>
      <w:r w:rsidR="00FF191A" w:rsidRPr="00FF191A">
        <w:t xml:space="preserve"> </w:t>
      </w:r>
      <w:r w:rsidRPr="00FF191A">
        <w:t>у</w:t>
      </w:r>
      <w:r w:rsidR="00FF191A" w:rsidRPr="00FF191A">
        <w:t xml:space="preserve"> </w:t>
      </w:r>
      <w:r w:rsidRPr="00FF191A">
        <w:t>роста</w:t>
      </w:r>
      <w:r w:rsidR="00FF191A" w:rsidRPr="00FF191A">
        <w:t xml:space="preserve"> </w:t>
      </w:r>
      <w:r w:rsidRPr="00FF191A">
        <w:lastRenderedPageBreak/>
        <w:t>ключевой</w:t>
      </w:r>
      <w:r w:rsidR="00FF191A" w:rsidRPr="00FF191A">
        <w:t xml:space="preserve"> </w:t>
      </w:r>
      <w:r w:rsidRPr="00FF191A">
        <w:t>ставки</w:t>
      </w:r>
      <w:r w:rsidR="00FF191A" w:rsidRPr="00FF191A">
        <w:t xml:space="preserve"> </w:t>
      </w:r>
      <w:r w:rsidRPr="00FF191A">
        <w:t>Центробанка</w:t>
      </w:r>
      <w:r w:rsidR="00FF191A" w:rsidRPr="00FF191A">
        <w:t xml:space="preserve"> </w:t>
      </w:r>
      <w:r w:rsidRPr="00FF191A">
        <w:t>до</w:t>
      </w:r>
      <w:r w:rsidR="00FF191A" w:rsidRPr="00FF191A">
        <w:t xml:space="preserve"> </w:t>
      </w:r>
      <w:r w:rsidRPr="00FF191A">
        <w:t>21</w:t>
      </w:r>
      <w:r w:rsidR="00FF191A" w:rsidRPr="00FF191A">
        <w:t xml:space="preserve">% - </w:t>
      </w:r>
      <w:r w:rsidRPr="00FF191A">
        <w:t>это</w:t>
      </w:r>
      <w:r w:rsidR="00FF191A" w:rsidRPr="00FF191A">
        <w:t xml:space="preserve"> </w:t>
      </w:r>
      <w:r w:rsidRPr="00FF191A">
        <w:t>событие</w:t>
      </w:r>
      <w:r w:rsidR="00FF191A" w:rsidRPr="00FF191A">
        <w:t xml:space="preserve"> </w:t>
      </w:r>
      <w:r w:rsidRPr="00FF191A">
        <w:t>считают</w:t>
      </w:r>
      <w:r w:rsidR="00FF191A" w:rsidRPr="00FF191A">
        <w:t xml:space="preserve"> </w:t>
      </w:r>
      <w:r w:rsidRPr="00FF191A">
        <w:t>самым</w:t>
      </w:r>
      <w:r w:rsidR="00FF191A" w:rsidRPr="00FF191A">
        <w:t xml:space="preserve"> </w:t>
      </w:r>
      <w:r w:rsidRPr="00FF191A">
        <w:t>важным</w:t>
      </w:r>
      <w:r w:rsidR="00FF191A" w:rsidRPr="00FF191A">
        <w:t xml:space="preserve"> </w:t>
      </w:r>
      <w:r w:rsidRPr="00FF191A">
        <w:t>около</w:t>
      </w:r>
      <w:r w:rsidR="00FF191A" w:rsidRPr="00FF191A">
        <w:t xml:space="preserve"> </w:t>
      </w:r>
      <w:r w:rsidRPr="00FF191A">
        <w:t>25</w:t>
      </w:r>
      <w:r w:rsidR="00FF191A" w:rsidRPr="00FF191A">
        <w:t xml:space="preserve">% </w:t>
      </w:r>
      <w:r w:rsidRPr="00FF191A">
        <w:t>россиян.</w:t>
      </w:r>
    </w:p>
    <w:p w14:paraId="50A1A559" w14:textId="77777777" w:rsidR="00C851C5" w:rsidRPr="00FF191A" w:rsidRDefault="00C851C5" w:rsidP="00C851C5">
      <w:r w:rsidRPr="00FF191A">
        <w:t>На</w:t>
      </w:r>
      <w:r w:rsidR="00FF191A" w:rsidRPr="00FF191A">
        <w:t xml:space="preserve"> </w:t>
      </w:r>
      <w:r w:rsidRPr="00FF191A">
        <w:t>третьем</w:t>
      </w:r>
      <w:r w:rsidR="00FF191A" w:rsidRPr="00FF191A">
        <w:t xml:space="preserve"> </w:t>
      </w:r>
      <w:r w:rsidRPr="00FF191A">
        <w:t>месте</w:t>
      </w:r>
      <w:r w:rsidR="00FF191A" w:rsidRPr="00FF191A">
        <w:t xml:space="preserve"> </w:t>
      </w:r>
      <w:r w:rsidRPr="00FF191A">
        <w:t>оказалось</w:t>
      </w:r>
      <w:r w:rsidR="00FF191A" w:rsidRPr="00FF191A">
        <w:t xml:space="preserve"> </w:t>
      </w:r>
      <w:r w:rsidRPr="00FF191A">
        <w:t>ослабление</w:t>
      </w:r>
      <w:r w:rsidR="00FF191A" w:rsidRPr="00FF191A">
        <w:t xml:space="preserve"> </w:t>
      </w:r>
      <w:r w:rsidRPr="00FF191A">
        <w:t>рубля,</w:t>
      </w:r>
      <w:r w:rsidR="00FF191A" w:rsidRPr="00FF191A">
        <w:t xml:space="preserve"> </w:t>
      </w:r>
      <w:r w:rsidRPr="00FF191A">
        <w:t>которым</w:t>
      </w:r>
      <w:r w:rsidR="00FF191A" w:rsidRPr="00FF191A">
        <w:t xml:space="preserve"> </w:t>
      </w:r>
      <w:r w:rsidRPr="00FF191A">
        <w:t>обеспокоены</w:t>
      </w:r>
      <w:r w:rsidR="00FF191A" w:rsidRPr="00FF191A">
        <w:t xml:space="preserve"> </w:t>
      </w:r>
      <w:r w:rsidRPr="00FF191A">
        <w:t>свыше</w:t>
      </w:r>
      <w:r w:rsidR="00FF191A" w:rsidRPr="00FF191A">
        <w:t xml:space="preserve"> </w:t>
      </w:r>
      <w:r w:rsidRPr="00FF191A">
        <w:t>6</w:t>
      </w:r>
      <w:r w:rsidR="00FF191A" w:rsidRPr="00FF191A">
        <w:t xml:space="preserve">% </w:t>
      </w:r>
      <w:r w:rsidRPr="00FF191A">
        <w:t>участников</w:t>
      </w:r>
      <w:r w:rsidR="00FF191A" w:rsidRPr="00FF191A">
        <w:t xml:space="preserve"> </w:t>
      </w:r>
      <w:r w:rsidRPr="00FF191A">
        <w:t>опроса.</w:t>
      </w:r>
      <w:r w:rsidR="00FF191A" w:rsidRPr="00FF191A">
        <w:t xml:space="preserve"> </w:t>
      </w:r>
      <w:r w:rsidRPr="00FF191A">
        <w:t>Столько</w:t>
      </w:r>
      <w:r w:rsidR="00FF191A" w:rsidRPr="00FF191A">
        <w:t xml:space="preserve"> </w:t>
      </w:r>
      <w:r w:rsidRPr="00FF191A">
        <w:t>же</w:t>
      </w:r>
      <w:r w:rsidR="00FF191A" w:rsidRPr="00FF191A">
        <w:t xml:space="preserve"> </w:t>
      </w:r>
      <w:r w:rsidRPr="00FF191A">
        <w:t>людей</w:t>
      </w:r>
      <w:r w:rsidR="00FF191A" w:rsidRPr="00FF191A">
        <w:t xml:space="preserve"> </w:t>
      </w:r>
      <w:r w:rsidRPr="00FF191A">
        <w:t>вообще</w:t>
      </w:r>
      <w:r w:rsidR="00FF191A" w:rsidRPr="00FF191A">
        <w:t xml:space="preserve"> </w:t>
      </w:r>
      <w:r w:rsidRPr="00FF191A">
        <w:t>не</w:t>
      </w:r>
      <w:r w:rsidR="00FF191A" w:rsidRPr="00FF191A">
        <w:t xml:space="preserve"> </w:t>
      </w:r>
      <w:r w:rsidRPr="00FF191A">
        <w:t>смогли</w:t>
      </w:r>
      <w:r w:rsidR="00FF191A" w:rsidRPr="00FF191A">
        <w:t xml:space="preserve"> </w:t>
      </w:r>
      <w:r w:rsidRPr="00FF191A">
        <w:t>назвать</w:t>
      </w:r>
      <w:r w:rsidR="00FF191A" w:rsidRPr="00FF191A">
        <w:t xml:space="preserve"> </w:t>
      </w:r>
      <w:r w:rsidRPr="00FF191A">
        <w:t>знакового</w:t>
      </w:r>
      <w:r w:rsidR="00FF191A" w:rsidRPr="00FF191A">
        <w:t xml:space="preserve"> </w:t>
      </w:r>
      <w:r w:rsidRPr="00FF191A">
        <w:t>события</w:t>
      </w:r>
      <w:r w:rsidR="00FF191A" w:rsidRPr="00FF191A">
        <w:t xml:space="preserve"> </w:t>
      </w:r>
      <w:r w:rsidRPr="00FF191A">
        <w:t>в</w:t>
      </w:r>
      <w:r w:rsidR="00FF191A" w:rsidRPr="00FF191A">
        <w:t xml:space="preserve"> </w:t>
      </w:r>
      <w:r w:rsidRPr="00FF191A">
        <w:t>российской</w:t>
      </w:r>
      <w:r w:rsidR="00FF191A" w:rsidRPr="00FF191A">
        <w:t xml:space="preserve"> </w:t>
      </w:r>
      <w:r w:rsidRPr="00FF191A">
        <w:t>экономике.</w:t>
      </w:r>
      <w:r w:rsidR="00FF191A" w:rsidRPr="00FF191A">
        <w:t xml:space="preserve"> </w:t>
      </w:r>
      <w:r w:rsidRPr="00FF191A">
        <w:t>Примерно</w:t>
      </w:r>
      <w:r w:rsidR="00FF191A" w:rsidRPr="00FF191A">
        <w:t xml:space="preserve"> </w:t>
      </w:r>
      <w:r w:rsidRPr="00FF191A">
        <w:t>по</w:t>
      </w:r>
      <w:r w:rsidR="00FF191A" w:rsidRPr="00FF191A">
        <w:t xml:space="preserve"> </w:t>
      </w:r>
      <w:r w:rsidRPr="00FF191A">
        <w:t>3</w:t>
      </w:r>
      <w:r w:rsidR="00FF191A" w:rsidRPr="00FF191A">
        <w:t xml:space="preserve">% </w:t>
      </w:r>
      <w:r w:rsidRPr="00FF191A">
        <w:t>респондентов</w:t>
      </w:r>
      <w:r w:rsidR="00FF191A" w:rsidRPr="00FF191A">
        <w:t xml:space="preserve"> </w:t>
      </w:r>
      <w:r w:rsidRPr="00FF191A">
        <w:t>выбрали</w:t>
      </w:r>
      <w:r w:rsidR="00FF191A" w:rsidRPr="00FF191A">
        <w:t xml:space="preserve"> </w:t>
      </w:r>
      <w:r w:rsidRPr="00FF191A">
        <w:t>варианты</w:t>
      </w:r>
      <w:r w:rsidR="00FF191A" w:rsidRPr="00FF191A">
        <w:t xml:space="preserve"> «</w:t>
      </w:r>
      <w:r w:rsidRPr="00FF191A">
        <w:t>перегрев</w:t>
      </w:r>
      <w:r w:rsidR="00FF191A" w:rsidRPr="00FF191A">
        <w:t xml:space="preserve"> </w:t>
      </w:r>
      <w:r w:rsidRPr="00FF191A">
        <w:t>экономики</w:t>
      </w:r>
      <w:r w:rsidR="00FF191A" w:rsidRPr="00FF191A">
        <w:t xml:space="preserve"> </w:t>
      </w:r>
      <w:r w:rsidRPr="00FF191A">
        <w:t>и</w:t>
      </w:r>
      <w:r w:rsidR="00FF191A" w:rsidRPr="00FF191A">
        <w:t xml:space="preserve"> </w:t>
      </w:r>
      <w:r w:rsidRPr="00FF191A">
        <w:t>рост</w:t>
      </w:r>
      <w:r w:rsidR="00FF191A" w:rsidRPr="00FF191A">
        <w:t xml:space="preserve"> </w:t>
      </w:r>
      <w:r w:rsidRPr="00FF191A">
        <w:t>зарплат</w:t>
      </w:r>
      <w:r w:rsidR="00FF191A" w:rsidRPr="00FF191A">
        <w:t>»</w:t>
      </w:r>
      <w:r w:rsidRPr="00FF191A">
        <w:t>,</w:t>
      </w:r>
      <w:r w:rsidR="00FF191A" w:rsidRPr="00FF191A">
        <w:t xml:space="preserve"> «</w:t>
      </w:r>
      <w:r w:rsidRPr="00FF191A">
        <w:t>изменения</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ипотеки</w:t>
      </w:r>
      <w:r w:rsidR="00FF191A" w:rsidRPr="00FF191A">
        <w:t xml:space="preserve">» </w:t>
      </w:r>
      <w:r w:rsidRPr="00FF191A">
        <w:t>и</w:t>
      </w:r>
      <w:r w:rsidR="00FF191A" w:rsidRPr="00FF191A">
        <w:t xml:space="preserve"> «</w:t>
      </w:r>
      <w:r w:rsidRPr="00FF191A">
        <w:t>изменения</w:t>
      </w:r>
      <w:r w:rsidR="00FF191A" w:rsidRPr="00FF191A">
        <w:t xml:space="preserve"> </w:t>
      </w:r>
      <w:r w:rsidRPr="00FF191A">
        <w:t>налоговой</w:t>
      </w:r>
      <w:r w:rsidR="00FF191A" w:rsidRPr="00FF191A">
        <w:t xml:space="preserve"> </w:t>
      </w:r>
      <w:r w:rsidRPr="00FF191A">
        <w:t>системы</w:t>
      </w:r>
      <w:r w:rsidR="00FF191A" w:rsidRPr="00FF191A">
        <w:t xml:space="preserve">» </w:t>
      </w:r>
      <w:r w:rsidRPr="00FF191A">
        <w:t>(речь</w:t>
      </w:r>
      <w:r w:rsidR="00FF191A" w:rsidRPr="00FF191A">
        <w:t xml:space="preserve"> </w:t>
      </w:r>
      <w:r w:rsidRPr="00FF191A">
        <w:t>идет</w:t>
      </w:r>
      <w:r w:rsidR="00FF191A" w:rsidRPr="00FF191A">
        <w:t xml:space="preserve"> </w:t>
      </w:r>
      <w:r w:rsidRPr="00FF191A">
        <w:t>о</w:t>
      </w:r>
      <w:r w:rsidR="00FF191A" w:rsidRPr="00FF191A">
        <w:t xml:space="preserve"> </w:t>
      </w:r>
      <w:r w:rsidRPr="00FF191A">
        <w:t>введении</w:t>
      </w:r>
      <w:r w:rsidR="00FF191A" w:rsidRPr="00FF191A">
        <w:t xml:space="preserve"> </w:t>
      </w:r>
      <w:r w:rsidRPr="00FF191A">
        <w:t>прогрессивной</w:t>
      </w:r>
      <w:r w:rsidR="00FF191A" w:rsidRPr="00FF191A">
        <w:t xml:space="preserve"> </w:t>
      </w:r>
      <w:r w:rsidRPr="00FF191A">
        <w:t>шкалы</w:t>
      </w:r>
      <w:r w:rsidR="00FF191A" w:rsidRPr="00FF191A">
        <w:t xml:space="preserve"> </w:t>
      </w:r>
      <w:r w:rsidRPr="00FF191A">
        <w:t>НДФЛ).</w:t>
      </w:r>
    </w:p>
    <w:p w14:paraId="6451316E" w14:textId="77777777" w:rsidR="00C851C5" w:rsidRPr="00FF191A" w:rsidRDefault="00C851C5" w:rsidP="00C851C5">
      <w:r w:rsidRPr="00FF191A">
        <w:t>ПДС</w:t>
      </w:r>
      <w:r w:rsidR="00FF191A" w:rsidRPr="00FF191A">
        <w:t xml:space="preserve"> </w:t>
      </w:r>
      <w:r w:rsidRPr="00FF191A">
        <w:t>начала</w:t>
      </w:r>
      <w:r w:rsidR="00FF191A" w:rsidRPr="00FF191A">
        <w:t xml:space="preserve"> </w:t>
      </w:r>
      <w:r w:rsidRPr="00FF191A">
        <w:t>работать</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Операторами</w:t>
      </w:r>
      <w:r w:rsidR="00FF191A" w:rsidRPr="00FF191A">
        <w:t xml:space="preserve"> </w:t>
      </w:r>
      <w:r w:rsidRPr="00FF191A">
        <w:t>выступают</w:t>
      </w:r>
      <w:r w:rsidR="00FF191A" w:rsidRPr="00FF191A">
        <w:t xml:space="preserve"> </w:t>
      </w:r>
      <w:r w:rsidRPr="00FF191A">
        <w:t>НПФ,</w:t>
      </w:r>
      <w:r w:rsidR="00FF191A" w:rsidRPr="00FF191A">
        <w:t xml:space="preserve"> </w:t>
      </w:r>
      <w:r w:rsidRPr="00FF191A">
        <w:t>договор</w:t>
      </w:r>
      <w:r w:rsidR="00FF191A" w:rsidRPr="00FF191A">
        <w:t xml:space="preserve"> </w:t>
      </w:r>
      <w:r w:rsidRPr="00FF191A">
        <w:t>заключается</w:t>
      </w:r>
      <w:r w:rsidR="00FF191A" w:rsidRPr="00FF191A">
        <w:t xml:space="preserve"> </w:t>
      </w:r>
      <w:r w:rsidRPr="00FF191A">
        <w:t>на</w:t>
      </w:r>
      <w:r w:rsidR="00FF191A" w:rsidRPr="00FF191A">
        <w:t xml:space="preserve"> </w:t>
      </w:r>
      <w:r w:rsidRPr="00FF191A">
        <w:t>15</w:t>
      </w:r>
      <w:r w:rsidR="00FF191A" w:rsidRPr="00FF191A">
        <w:t xml:space="preserve"> </w:t>
      </w:r>
      <w:r w:rsidRPr="00FF191A">
        <w:t>лет</w:t>
      </w:r>
      <w:r w:rsidR="00FF191A" w:rsidRPr="00FF191A">
        <w:t xml:space="preserve"> </w:t>
      </w:r>
      <w:r w:rsidRPr="00FF191A">
        <w:t>или</w:t>
      </w:r>
      <w:r w:rsidR="00FF191A" w:rsidRPr="00FF191A">
        <w:t xml:space="preserve"> </w:t>
      </w:r>
      <w:r w:rsidRPr="00FF191A">
        <w:t>до</w:t>
      </w:r>
      <w:r w:rsidR="00FF191A" w:rsidRPr="00FF191A">
        <w:t xml:space="preserve"> </w:t>
      </w:r>
      <w:r w:rsidRPr="00FF191A">
        <w:t>достижения</w:t>
      </w:r>
      <w:r w:rsidR="00FF191A" w:rsidRPr="00FF191A">
        <w:t xml:space="preserve"> </w:t>
      </w:r>
      <w:r w:rsidRPr="00FF191A">
        <w:t>возраста</w:t>
      </w:r>
      <w:r w:rsidR="00FF191A" w:rsidRPr="00FF191A">
        <w:t xml:space="preserve"> </w:t>
      </w:r>
      <w:r w:rsidRPr="00FF191A">
        <w:t>55</w:t>
      </w:r>
      <w:r w:rsidR="00FF191A" w:rsidRPr="00FF191A">
        <w:t xml:space="preserve"> </w:t>
      </w:r>
      <w:r w:rsidRPr="00FF191A">
        <w:t>лет</w:t>
      </w:r>
      <w:r w:rsidR="00FF191A" w:rsidRPr="00FF191A">
        <w:t xml:space="preserve"> </w:t>
      </w:r>
      <w:r w:rsidRPr="00FF191A">
        <w:t>(у</w:t>
      </w:r>
      <w:r w:rsidR="00FF191A" w:rsidRPr="00FF191A">
        <w:t xml:space="preserve"> </w:t>
      </w:r>
      <w:r w:rsidRPr="00FF191A">
        <w:t>женщин)</w:t>
      </w:r>
      <w:r w:rsidR="00FF191A" w:rsidRPr="00FF191A">
        <w:t xml:space="preserve"> </w:t>
      </w:r>
      <w:r w:rsidRPr="00FF191A">
        <w:t>и</w:t>
      </w:r>
      <w:r w:rsidR="00FF191A" w:rsidRPr="00FF191A">
        <w:t xml:space="preserve"> </w:t>
      </w:r>
      <w:r w:rsidRPr="00FF191A">
        <w:t>60</w:t>
      </w:r>
      <w:r w:rsidR="00FF191A" w:rsidRPr="00FF191A">
        <w:t xml:space="preserve"> </w:t>
      </w:r>
      <w:r w:rsidRPr="00FF191A">
        <w:t>лет</w:t>
      </w:r>
      <w:r w:rsidR="00FF191A" w:rsidRPr="00FF191A">
        <w:t xml:space="preserve"> </w:t>
      </w:r>
      <w:r w:rsidRPr="00FF191A">
        <w:t>(у</w:t>
      </w:r>
      <w:r w:rsidR="00FF191A" w:rsidRPr="00FF191A">
        <w:t xml:space="preserve"> </w:t>
      </w:r>
      <w:r w:rsidRPr="00FF191A">
        <w:t>мужчин).</w:t>
      </w:r>
      <w:r w:rsidR="00FF191A" w:rsidRPr="00FF191A">
        <w:t xml:space="preserve"> </w:t>
      </w:r>
      <w:r w:rsidRPr="00FF191A">
        <w:t>Владельцы</w:t>
      </w:r>
      <w:r w:rsidR="00FF191A" w:rsidRPr="00FF191A">
        <w:t xml:space="preserve"> </w:t>
      </w:r>
      <w:r w:rsidRPr="00FF191A">
        <w:t>счетов</w:t>
      </w:r>
      <w:r w:rsidR="00FF191A" w:rsidRPr="00FF191A">
        <w:t xml:space="preserve"> </w:t>
      </w:r>
      <w:r w:rsidRPr="00FF191A">
        <w:t>смогут</w:t>
      </w:r>
      <w:r w:rsidR="00FF191A" w:rsidRPr="00FF191A">
        <w:t xml:space="preserve"> </w:t>
      </w:r>
      <w:r w:rsidRPr="00FF191A">
        <w:t>использовать</w:t>
      </w:r>
      <w:r w:rsidR="00FF191A" w:rsidRPr="00FF191A">
        <w:t xml:space="preserve"> </w:t>
      </w:r>
      <w:r w:rsidRPr="00FF191A">
        <w:t>накопленные</w:t>
      </w:r>
      <w:r w:rsidR="00FF191A" w:rsidRPr="00FF191A">
        <w:t xml:space="preserve"> </w:t>
      </w:r>
      <w:r w:rsidRPr="00FF191A">
        <w:t>средства</w:t>
      </w:r>
      <w:r w:rsidR="00FF191A" w:rsidRPr="00FF191A">
        <w:t xml:space="preserve"> </w:t>
      </w:r>
      <w:r w:rsidRPr="00FF191A">
        <w:t>для</w:t>
      </w:r>
      <w:r w:rsidR="00FF191A" w:rsidRPr="00FF191A">
        <w:t xml:space="preserve"> </w:t>
      </w:r>
      <w:r w:rsidRPr="00FF191A">
        <w:t>дополнительных</w:t>
      </w:r>
      <w:r w:rsidR="00FF191A" w:rsidRPr="00FF191A">
        <w:t xml:space="preserve"> </w:t>
      </w:r>
      <w:r w:rsidRPr="00FF191A">
        <w:t>периодических</w:t>
      </w:r>
      <w:r w:rsidR="00FF191A" w:rsidRPr="00FF191A">
        <w:t xml:space="preserve"> </w:t>
      </w:r>
      <w:r w:rsidRPr="00FF191A">
        <w:t>выплат.</w:t>
      </w:r>
      <w:r w:rsidR="00FF191A" w:rsidRPr="00FF191A">
        <w:t xml:space="preserve"> </w:t>
      </w:r>
      <w:r w:rsidRPr="00FF191A">
        <w:t>Гражданам</w:t>
      </w:r>
      <w:r w:rsidR="00FF191A" w:rsidRPr="00FF191A">
        <w:t xml:space="preserve"> </w:t>
      </w:r>
      <w:r w:rsidRPr="00FF191A">
        <w:t>положено</w:t>
      </w:r>
      <w:r w:rsidR="00FF191A" w:rsidRPr="00FF191A">
        <w:t xml:space="preserve"> </w:t>
      </w:r>
      <w:r w:rsidRPr="00FF191A">
        <w:t>софинансирование</w:t>
      </w:r>
      <w:r w:rsidR="00FF191A" w:rsidRPr="00FF191A">
        <w:t xml:space="preserve"> </w:t>
      </w:r>
      <w:r w:rsidRPr="00FF191A">
        <w:t>из</w:t>
      </w:r>
      <w:r w:rsidR="00FF191A" w:rsidRPr="00FF191A">
        <w:t xml:space="preserve"> </w:t>
      </w:r>
      <w:r w:rsidRPr="00FF191A">
        <w:t>бюджета</w:t>
      </w:r>
      <w:r w:rsidR="00FF191A" w:rsidRPr="00FF191A">
        <w:t xml:space="preserve"> - </w:t>
      </w:r>
      <w:r w:rsidRPr="00FF191A">
        <w:t>не</w:t>
      </w:r>
      <w:r w:rsidR="00FF191A" w:rsidRPr="00FF191A">
        <w:t xml:space="preserve"> </w:t>
      </w:r>
      <w:r w:rsidRPr="00FF191A">
        <w:t>более</w:t>
      </w:r>
      <w:r w:rsidR="00FF191A" w:rsidRPr="00FF191A">
        <w:t xml:space="preserve"> </w:t>
      </w:r>
      <w:r w:rsidRPr="00FF191A">
        <w:t>36</w:t>
      </w:r>
      <w:r w:rsidR="00FF191A" w:rsidRPr="00FF191A">
        <w:t xml:space="preserve"> </w:t>
      </w:r>
      <w:r w:rsidRPr="00FF191A">
        <w:t>000</w:t>
      </w:r>
      <w:r w:rsidR="00FF191A" w:rsidRPr="00FF191A">
        <w:t xml:space="preserve"> </w:t>
      </w:r>
      <w:r w:rsidRPr="00FF191A">
        <w:t>в</w:t>
      </w:r>
      <w:r w:rsidR="00FF191A" w:rsidRPr="00FF191A">
        <w:t xml:space="preserve"> </w:t>
      </w:r>
      <w:r w:rsidRPr="00FF191A">
        <w:t>год.</w:t>
      </w:r>
      <w:r w:rsidR="00FF191A" w:rsidRPr="00FF191A">
        <w:t xml:space="preserve"> </w:t>
      </w:r>
      <w:r w:rsidRPr="00FF191A">
        <w:t>Поддержка</w:t>
      </w:r>
      <w:r w:rsidR="00FF191A" w:rsidRPr="00FF191A">
        <w:t xml:space="preserve"> </w:t>
      </w:r>
      <w:r w:rsidRPr="00FF191A">
        <w:t>государства</w:t>
      </w:r>
      <w:r w:rsidR="00FF191A" w:rsidRPr="00FF191A">
        <w:t xml:space="preserve"> </w:t>
      </w:r>
      <w:r w:rsidRPr="00FF191A">
        <w:t>будет</w:t>
      </w:r>
      <w:r w:rsidR="00FF191A" w:rsidRPr="00FF191A">
        <w:t xml:space="preserve"> </w:t>
      </w:r>
      <w:r w:rsidRPr="00FF191A">
        <w:t>производиться</w:t>
      </w:r>
      <w:r w:rsidR="00FF191A" w:rsidRPr="00FF191A">
        <w:t xml:space="preserve"> </w:t>
      </w:r>
      <w:r w:rsidRPr="00FF191A">
        <w:t>первые</w:t>
      </w:r>
      <w:r w:rsidR="00FF191A" w:rsidRPr="00FF191A">
        <w:t xml:space="preserve"> </w:t>
      </w:r>
      <w:r w:rsidRPr="00FF191A">
        <w:t>10</w:t>
      </w:r>
      <w:r w:rsidR="00FF191A" w:rsidRPr="00FF191A">
        <w:t xml:space="preserve"> </w:t>
      </w:r>
      <w:r w:rsidRPr="00FF191A">
        <w:t>лет</w:t>
      </w:r>
      <w:r w:rsidR="00FF191A" w:rsidRPr="00FF191A">
        <w:t xml:space="preserve"> </w:t>
      </w:r>
      <w:r w:rsidRPr="00FF191A">
        <w:t>действия</w:t>
      </w:r>
      <w:r w:rsidR="00FF191A" w:rsidRPr="00FF191A">
        <w:t xml:space="preserve"> </w:t>
      </w:r>
      <w:r w:rsidRPr="00FF191A">
        <w:t>ПДС.</w:t>
      </w:r>
      <w:r w:rsidR="00FF191A" w:rsidRPr="00FF191A">
        <w:t xml:space="preserve"> </w:t>
      </w:r>
      <w:r w:rsidRPr="00FF191A">
        <w:t>Предусмотрены</w:t>
      </w:r>
      <w:r w:rsidR="00FF191A" w:rsidRPr="00FF191A">
        <w:t xml:space="preserve"> </w:t>
      </w:r>
      <w:r w:rsidRPr="00FF191A">
        <w:t>также</w:t>
      </w:r>
      <w:r w:rsidR="00FF191A" w:rsidRPr="00FF191A">
        <w:t xml:space="preserve"> </w:t>
      </w:r>
      <w:r w:rsidRPr="00FF191A">
        <w:t>единовременные</w:t>
      </w:r>
      <w:r w:rsidR="00FF191A" w:rsidRPr="00FF191A">
        <w:t xml:space="preserve"> </w:t>
      </w:r>
      <w:r w:rsidRPr="00FF191A">
        <w:t>выплаты</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наступления</w:t>
      </w:r>
      <w:r w:rsidR="00FF191A" w:rsidRPr="00FF191A">
        <w:t xml:space="preserve"> «</w:t>
      </w:r>
      <w:r w:rsidRPr="00FF191A">
        <w:t>особых</w:t>
      </w:r>
      <w:r w:rsidR="00FF191A" w:rsidRPr="00FF191A">
        <w:t xml:space="preserve"> </w:t>
      </w:r>
      <w:r w:rsidRPr="00FF191A">
        <w:t>жизненных</w:t>
      </w:r>
      <w:r w:rsidR="00FF191A" w:rsidRPr="00FF191A">
        <w:t xml:space="preserve"> </w:t>
      </w:r>
      <w:r w:rsidRPr="00FF191A">
        <w:t>ситуаций</w:t>
      </w:r>
      <w:r w:rsidR="00FF191A" w:rsidRPr="00FF191A">
        <w:t>»</w:t>
      </w:r>
      <w:r w:rsidRPr="00FF191A">
        <w:t>.</w:t>
      </w:r>
      <w:r w:rsidR="00FF191A" w:rsidRPr="00FF191A">
        <w:t xml:space="preserve"> </w:t>
      </w:r>
      <w:r w:rsidRPr="00FF191A">
        <w:t>Накопленные</w:t>
      </w:r>
      <w:r w:rsidR="00FF191A" w:rsidRPr="00FF191A">
        <w:t xml:space="preserve"> </w:t>
      </w:r>
      <w:r w:rsidRPr="00FF191A">
        <w:t>средства</w:t>
      </w:r>
      <w:r w:rsidR="00FF191A" w:rsidRPr="00FF191A">
        <w:t xml:space="preserve"> </w:t>
      </w:r>
      <w:r w:rsidRPr="00FF191A">
        <w:t>можно</w:t>
      </w:r>
      <w:r w:rsidR="00FF191A" w:rsidRPr="00FF191A">
        <w:t xml:space="preserve"> </w:t>
      </w:r>
      <w:r w:rsidRPr="00FF191A">
        <w:t>передать</w:t>
      </w:r>
      <w:r w:rsidR="00FF191A" w:rsidRPr="00FF191A">
        <w:t xml:space="preserve"> </w:t>
      </w:r>
      <w:r w:rsidRPr="00FF191A">
        <w:t>по</w:t>
      </w:r>
      <w:r w:rsidR="00FF191A" w:rsidRPr="00FF191A">
        <w:t xml:space="preserve"> </w:t>
      </w:r>
      <w:r w:rsidRPr="00FF191A">
        <w:t>наследству.</w:t>
      </w:r>
      <w:r w:rsidR="00FF191A" w:rsidRPr="00FF191A">
        <w:t xml:space="preserve"> </w:t>
      </w:r>
      <w:r w:rsidRPr="00FF191A">
        <w:t>За</w:t>
      </w:r>
      <w:r w:rsidR="00FF191A" w:rsidRPr="00FF191A">
        <w:t xml:space="preserve"> </w:t>
      </w:r>
      <w:r w:rsidRPr="00FF191A">
        <w:t>2024</w:t>
      </w:r>
      <w:r w:rsidR="00FF191A" w:rsidRPr="00FF191A">
        <w:t xml:space="preserve"> </w:t>
      </w:r>
      <w:r w:rsidRPr="00FF191A">
        <w:t>год</w:t>
      </w:r>
      <w:r w:rsidR="00FF191A" w:rsidRPr="00FF191A">
        <w:t xml:space="preserve"> </w:t>
      </w:r>
      <w:r w:rsidRPr="00FF191A">
        <w:t>в</w:t>
      </w:r>
      <w:r w:rsidR="00FF191A" w:rsidRPr="00FF191A">
        <w:t xml:space="preserve"> </w:t>
      </w:r>
      <w:r w:rsidRPr="00FF191A">
        <w:t>программу</w:t>
      </w:r>
      <w:r w:rsidR="00FF191A" w:rsidRPr="00FF191A">
        <w:t xml:space="preserve"> </w:t>
      </w:r>
      <w:r w:rsidRPr="00FF191A">
        <w:t>внесено</w:t>
      </w:r>
      <w:r w:rsidR="00FF191A" w:rsidRPr="00FF191A">
        <w:t xml:space="preserve"> </w:t>
      </w:r>
      <w:r w:rsidRPr="00FF191A">
        <w:t>196</w:t>
      </w:r>
      <w:r w:rsidR="00FF191A" w:rsidRPr="00FF191A">
        <w:t xml:space="preserve"> </w:t>
      </w:r>
      <w:r w:rsidRPr="00FF191A">
        <w:t>млрд</w:t>
      </w:r>
      <w:r w:rsidR="00FF191A" w:rsidRPr="00FF191A">
        <w:t xml:space="preserve"> </w:t>
      </w:r>
      <w:r w:rsidRPr="00FF191A">
        <w:t>рублей.</w:t>
      </w:r>
    </w:p>
    <w:p w14:paraId="19E22A98" w14:textId="77777777" w:rsidR="00C851C5" w:rsidRPr="00FF191A" w:rsidRDefault="00F77396" w:rsidP="00C851C5">
      <w:hyperlink r:id="rId16" w:history="1">
        <w:r w:rsidR="00C851C5" w:rsidRPr="00FF191A">
          <w:rPr>
            <w:rStyle w:val="a3"/>
          </w:rPr>
          <w:t>https://pensiya.pro/news/tolko-2-rossiyan-nazvali-programmu-dolgosrochnyh-sberezhenij-glavnym-sobytiem-v-ekonomike/</w:t>
        </w:r>
      </w:hyperlink>
      <w:r w:rsidR="00FF191A" w:rsidRPr="00FF191A">
        <w:t xml:space="preserve"> </w:t>
      </w:r>
    </w:p>
    <w:p w14:paraId="1488D6B3" w14:textId="77777777" w:rsidR="00AA1866" w:rsidRPr="00FF191A" w:rsidRDefault="00AA1866" w:rsidP="00AA1866">
      <w:pPr>
        <w:pStyle w:val="2"/>
      </w:pPr>
      <w:bookmarkStart w:id="61" w:name="_Toc187645346"/>
      <w:bookmarkEnd w:id="59"/>
      <w:r w:rsidRPr="00FF191A">
        <w:t>Smart-Lab</w:t>
      </w:r>
      <w:r w:rsidR="000F3D5D" w:rsidRPr="00FF191A">
        <w:t>.</w:t>
      </w:r>
      <w:r w:rsidR="000F3D5D" w:rsidRPr="00FF191A">
        <w:rPr>
          <w:lang w:val="en-US"/>
        </w:rPr>
        <w:t>ru</w:t>
      </w:r>
      <w:r w:rsidRPr="00FF191A">
        <w:t>,</w:t>
      </w:r>
      <w:r w:rsidR="00FF191A" w:rsidRPr="00FF191A">
        <w:t xml:space="preserve"> </w:t>
      </w:r>
      <w:r w:rsidRPr="00FF191A">
        <w:t>10.01.2025,</w:t>
      </w:r>
      <w:r w:rsidR="00FF191A" w:rsidRPr="00FF191A">
        <w:t xml:space="preserve"> </w:t>
      </w:r>
      <w:r w:rsidRPr="00FF191A">
        <w:t>Как</w:t>
      </w:r>
      <w:r w:rsidR="00FF191A" w:rsidRPr="00FF191A">
        <w:t xml:space="preserve"> </w:t>
      </w:r>
      <w:r w:rsidRPr="00FF191A">
        <w:t>я</w:t>
      </w:r>
      <w:r w:rsidR="00FF191A" w:rsidRPr="00FF191A">
        <w:t xml:space="preserve"> </w:t>
      </w:r>
      <w:r w:rsidRPr="00FF191A">
        <w:t>выбирал</w:t>
      </w:r>
      <w:r w:rsidR="00FF191A" w:rsidRPr="00FF191A">
        <w:t xml:space="preserve"> </w:t>
      </w:r>
      <w:r w:rsidRPr="00FF191A">
        <w:t>НПФ</w:t>
      </w:r>
      <w:r w:rsidR="00FF191A" w:rsidRPr="00FF191A">
        <w:t xml:space="preserve"> </w:t>
      </w:r>
      <w:r w:rsidRPr="00FF191A">
        <w:t>для</w:t>
      </w:r>
      <w:r w:rsidR="00FF191A" w:rsidRPr="00FF191A">
        <w:t xml:space="preserve"> </w:t>
      </w:r>
      <w:r w:rsidRPr="00FF191A">
        <w:t>ПДС</w:t>
      </w:r>
      <w:r w:rsidR="00FF191A" w:rsidRPr="00FF191A">
        <w:t xml:space="preserve"> </w:t>
      </w:r>
      <w:r w:rsidRPr="00FF191A">
        <w:t>(пошагово)</w:t>
      </w:r>
      <w:bookmarkEnd w:id="61"/>
    </w:p>
    <w:p w14:paraId="60A13D75" w14:textId="77777777" w:rsidR="00AA1866" w:rsidRPr="00FF191A" w:rsidRDefault="00AA1866" w:rsidP="007E4B47">
      <w:pPr>
        <w:pStyle w:val="3"/>
      </w:pPr>
      <w:bookmarkStart w:id="62" w:name="_Toc187645347"/>
      <w:r w:rsidRPr="00FF191A">
        <w:t>Приветствую,</w:t>
      </w:r>
      <w:r w:rsidR="00FF191A" w:rsidRPr="00FF191A">
        <w:t xml:space="preserve"> </w:t>
      </w:r>
      <w:r w:rsidRPr="00FF191A">
        <w:t>дорогие</w:t>
      </w:r>
      <w:r w:rsidR="00FF191A" w:rsidRPr="00FF191A">
        <w:t xml:space="preserve"> </w:t>
      </w:r>
      <w:r w:rsidRPr="00FF191A">
        <w:t>друзья.</w:t>
      </w:r>
      <w:r w:rsidR="00FF191A" w:rsidRPr="00FF191A">
        <w:t xml:space="preserve"> </w:t>
      </w:r>
      <w:r w:rsidRPr="00FF191A">
        <w:t>Сегодня</w:t>
      </w:r>
      <w:r w:rsidR="00FF191A" w:rsidRPr="00FF191A">
        <w:t xml:space="preserve"> </w:t>
      </w:r>
      <w:r w:rsidRPr="00FF191A">
        <w:t>еще</w:t>
      </w:r>
      <w:r w:rsidR="00FF191A" w:rsidRPr="00FF191A">
        <w:t xml:space="preserve"> </w:t>
      </w:r>
      <w:r w:rsidRPr="00FF191A">
        <w:t>одна</w:t>
      </w:r>
      <w:r w:rsidR="00FF191A" w:rsidRPr="00FF191A">
        <w:t xml:space="preserve"> </w:t>
      </w:r>
      <w:r w:rsidRPr="00FF191A">
        <w:t>тема</w:t>
      </w:r>
      <w:r w:rsidR="00FF191A" w:rsidRPr="00FF191A">
        <w:t xml:space="preserve"> </w:t>
      </w:r>
      <w:r w:rsidRPr="00FF191A">
        <w:t>про</w:t>
      </w:r>
      <w:r w:rsidR="00FF191A" w:rsidRPr="00FF191A">
        <w:t xml:space="preserve"> </w:t>
      </w:r>
      <w:r w:rsidRPr="00FF191A">
        <w:t>Программу</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(ПДС).</w:t>
      </w:r>
      <w:bookmarkEnd w:id="62"/>
    </w:p>
    <w:p w14:paraId="24BFA6B2" w14:textId="77777777" w:rsidR="00AA1866" w:rsidRPr="00FF191A" w:rsidRDefault="00AA1866" w:rsidP="00AA1866">
      <w:r w:rsidRPr="00FF191A">
        <w:t>*</w:t>
      </w:r>
      <w:r w:rsidR="00FF191A" w:rsidRPr="00FF191A">
        <w:t xml:space="preserve"> </w:t>
      </w:r>
      <w:r w:rsidRPr="00FF191A">
        <w:t>Новая</w:t>
      </w:r>
      <w:r w:rsidR="00FF191A" w:rsidRPr="00FF191A">
        <w:t xml:space="preserve"> </w:t>
      </w:r>
      <w:r w:rsidRPr="00FF191A">
        <w:t>программа</w:t>
      </w:r>
      <w:r w:rsidR="00FF191A" w:rsidRPr="00FF191A">
        <w:t xml:space="preserve"> </w:t>
      </w:r>
      <w:r w:rsidRPr="00FF191A">
        <w:t>накопления</w:t>
      </w:r>
      <w:r w:rsidR="00FF191A" w:rsidRPr="00FF191A">
        <w:t xml:space="preserve"> </w:t>
      </w:r>
      <w:r w:rsidRPr="00FF191A">
        <w:t>сбережений</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при</w:t>
      </w:r>
      <w:r w:rsidR="00FF191A" w:rsidRPr="00FF191A">
        <w:t xml:space="preserve"> </w:t>
      </w:r>
      <w:r w:rsidRPr="00FF191A">
        <w:t>государственном</w:t>
      </w:r>
      <w:r w:rsidR="00FF191A" w:rsidRPr="00FF191A">
        <w:t xml:space="preserve"> </w:t>
      </w:r>
      <w:r w:rsidRPr="00FF191A">
        <w:t>софинансировании,</w:t>
      </w:r>
      <w:r w:rsidR="00FF191A" w:rsidRPr="00FF191A">
        <w:t xml:space="preserve"> </w:t>
      </w:r>
      <w:r w:rsidRPr="00FF191A">
        <w:t>оператором</w:t>
      </w:r>
      <w:r w:rsidR="00FF191A" w:rsidRPr="00FF191A">
        <w:t xml:space="preserve"> </w:t>
      </w:r>
      <w:r w:rsidRPr="00FF191A">
        <w:t>ПДС</w:t>
      </w:r>
      <w:r w:rsidR="00FF191A" w:rsidRPr="00FF191A">
        <w:t xml:space="preserve"> </w:t>
      </w:r>
      <w:r w:rsidRPr="00FF191A">
        <w:t>выступают</w:t>
      </w:r>
      <w:r w:rsidR="00FF191A" w:rsidRPr="00FF191A">
        <w:t xml:space="preserve"> </w:t>
      </w:r>
      <w:r w:rsidRPr="00FF191A">
        <w:t>аккредитованные</w:t>
      </w:r>
      <w:r w:rsidR="00FF191A" w:rsidRPr="00FF191A">
        <w:t xml:space="preserve"> </w:t>
      </w:r>
      <w:r w:rsidRPr="00FF191A">
        <w:t>негосударственные</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(НПФ).</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ЦБ</w:t>
      </w:r>
      <w:r w:rsidR="00FF191A" w:rsidRPr="00FF191A">
        <w:t xml:space="preserve"> </w:t>
      </w:r>
      <w:r w:rsidRPr="00FF191A">
        <w:t>на</w:t>
      </w:r>
      <w:r w:rsidR="00FF191A" w:rsidRPr="00FF191A">
        <w:t xml:space="preserve"> </w:t>
      </w:r>
      <w:r w:rsidRPr="00FF191A">
        <w:t>20.12.2024</w:t>
      </w:r>
      <w:r w:rsidR="00FF191A" w:rsidRPr="00FF191A">
        <w:t xml:space="preserve"> </w:t>
      </w:r>
      <w:r w:rsidRPr="00FF191A">
        <w:t>количество</w:t>
      </w:r>
      <w:r w:rsidR="00FF191A" w:rsidRPr="00FF191A">
        <w:t xml:space="preserve"> </w:t>
      </w:r>
      <w:r w:rsidRPr="00FF191A">
        <w:t>договоров</w:t>
      </w:r>
      <w:r w:rsidR="00FF191A" w:rsidRPr="00FF191A">
        <w:t xml:space="preserve"> </w:t>
      </w:r>
      <w:r w:rsidRPr="00FF191A">
        <w:t>ПДС</w:t>
      </w:r>
      <w:r w:rsidR="00FF191A" w:rsidRPr="00FF191A">
        <w:t xml:space="preserve"> </w:t>
      </w:r>
      <w:r w:rsidRPr="00FF191A">
        <w:t>достигло</w:t>
      </w:r>
      <w:r w:rsidR="00FF191A" w:rsidRPr="00FF191A">
        <w:t xml:space="preserve"> </w:t>
      </w:r>
      <w:r w:rsidRPr="00FF191A">
        <w:t>2,7</w:t>
      </w:r>
      <w:r w:rsidR="00FF191A" w:rsidRPr="00FF191A">
        <w:t xml:space="preserve"> </w:t>
      </w:r>
      <w:r w:rsidRPr="00FF191A">
        <w:t>млн</w:t>
      </w:r>
      <w:r w:rsidR="00FF191A" w:rsidRPr="00FF191A">
        <w:t xml:space="preserve"> </w:t>
      </w:r>
      <w:r w:rsidRPr="00FF191A">
        <w:t>штук,</w:t>
      </w:r>
      <w:r w:rsidR="00FF191A" w:rsidRPr="00FF191A">
        <w:t xml:space="preserve"> </w:t>
      </w:r>
      <w:r w:rsidRPr="00FF191A">
        <w:t>объем</w:t>
      </w:r>
      <w:r w:rsidR="00FF191A" w:rsidRPr="00FF191A">
        <w:t xml:space="preserve"> </w:t>
      </w:r>
      <w:r w:rsidRPr="00FF191A">
        <w:t>вложенных</w:t>
      </w:r>
      <w:r w:rsidR="00FF191A" w:rsidRPr="00FF191A">
        <w:t xml:space="preserve"> </w:t>
      </w:r>
      <w:r w:rsidRPr="00FF191A">
        <w:t>средств</w:t>
      </w:r>
      <w:r w:rsidR="00FF191A" w:rsidRPr="00FF191A">
        <w:t xml:space="preserve"> </w:t>
      </w:r>
      <w:r w:rsidRPr="00FF191A">
        <w:t>составил</w:t>
      </w:r>
      <w:r w:rsidR="00FF191A" w:rsidRPr="00FF191A">
        <w:t xml:space="preserve"> </w:t>
      </w:r>
      <w:r w:rsidRPr="00FF191A">
        <w:t>197</w:t>
      </w:r>
      <w:r w:rsidR="00FF191A" w:rsidRPr="00FF191A">
        <w:t xml:space="preserve"> </w:t>
      </w:r>
      <w:r w:rsidRPr="00FF191A">
        <w:t>млрд</w:t>
      </w:r>
      <w:r w:rsidR="00FF191A" w:rsidRPr="00FF191A">
        <w:t xml:space="preserve"> </w:t>
      </w:r>
      <w:r w:rsidRPr="00FF191A">
        <w:t>рублей.</w:t>
      </w:r>
    </w:p>
    <w:p w14:paraId="676AB16F" w14:textId="77777777" w:rsidR="00AA1866" w:rsidRPr="00FF191A" w:rsidRDefault="00AA1866" w:rsidP="00AA1866">
      <w:r w:rsidRPr="00FF191A">
        <w:t>Лично</w:t>
      </w:r>
      <w:r w:rsidR="00FF191A" w:rsidRPr="00FF191A">
        <w:t xml:space="preserve"> </w:t>
      </w:r>
      <w:r w:rsidRPr="00FF191A">
        <w:t>мне</w:t>
      </w:r>
      <w:r w:rsidR="00FF191A" w:rsidRPr="00FF191A">
        <w:t xml:space="preserve"> </w:t>
      </w:r>
      <w:r w:rsidRPr="00FF191A">
        <w:t>ПДС</w:t>
      </w:r>
      <w:r w:rsidR="00FF191A" w:rsidRPr="00FF191A">
        <w:t xml:space="preserve"> </w:t>
      </w:r>
      <w:r w:rsidRPr="00FF191A">
        <w:t>интересен</w:t>
      </w:r>
      <w:r w:rsidR="00FF191A" w:rsidRPr="00FF191A">
        <w:t xml:space="preserve"> </w:t>
      </w:r>
      <w:r w:rsidRPr="00FF191A">
        <w:t>как</w:t>
      </w:r>
      <w:r w:rsidR="00FF191A" w:rsidRPr="00FF191A">
        <w:t xml:space="preserve"> </w:t>
      </w:r>
      <w:r w:rsidRPr="00FF191A">
        <w:t>инструмент</w:t>
      </w:r>
      <w:r w:rsidR="00FF191A" w:rsidRPr="00FF191A">
        <w:t xml:space="preserve"> </w:t>
      </w:r>
      <w:r w:rsidRPr="00FF191A">
        <w:t>для</w:t>
      </w:r>
      <w:r w:rsidR="00FF191A" w:rsidRPr="00FF191A">
        <w:t xml:space="preserve"> </w:t>
      </w:r>
      <w:r w:rsidRPr="00FF191A">
        <w:t>вывода</w:t>
      </w:r>
      <w:r w:rsidR="00FF191A" w:rsidRPr="00FF191A">
        <w:t xml:space="preserve"> «</w:t>
      </w:r>
      <w:r w:rsidRPr="00FF191A">
        <w:t>зависшей</w:t>
      </w:r>
      <w:r w:rsidR="00FF191A" w:rsidRPr="00FF191A">
        <w:t xml:space="preserve">» </w:t>
      </w:r>
      <w:r w:rsidRPr="00FF191A">
        <w:t>части</w:t>
      </w:r>
      <w:r w:rsidR="00FF191A" w:rsidRPr="00FF191A">
        <w:t xml:space="preserve"> </w:t>
      </w:r>
      <w:r w:rsidRPr="00FF191A">
        <w:t>накопительной</w:t>
      </w:r>
      <w:r w:rsidR="00FF191A" w:rsidRPr="00FF191A">
        <w:t xml:space="preserve"> </w:t>
      </w:r>
      <w:r w:rsidRPr="00FF191A">
        <w:t>пенсии.</w:t>
      </w:r>
      <w:r w:rsidR="00FF191A" w:rsidRPr="00FF191A">
        <w:t xml:space="preserve"> </w:t>
      </w:r>
      <w:r w:rsidRPr="00FF191A">
        <w:t>Сумма</w:t>
      </w:r>
      <w:r w:rsidR="00FF191A" w:rsidRPr="00FF191A">
        <w:t xml:space="preserve"> </w:t>
      </w:r>
      <w:r w:rsidRPr="00FF191A">
        <w:t>там</w:t>
      </w:r>
      <w:r w:rsidR="00FF191A" w:rsidRPr="00FF191A">
        <w:t xml:space="preserve"> </w:t>
      </w:r>
      <w:r w:rsidRPr="00FF191A">
        <w:t>небольшая,</w:t>
      </w:r>
      <w:r w:rsidR="00FF191A" w:rsidRPr="00FF191A">
        <w:t xml:space="preserve"> </w:t>
      </w:r>
      <w:r w:rsidRPr="00FF191A">
        <w:t>но</w:t>
      </w:r>
      <w:r w:rsidR="00FF191A" w:rsidRPr="00FF191A">
        <w:t xml:space="preserve"> </w:t>
      </w:r>
      <w:r w:rsidRPr="00FF191A">
        <w:t>мне</w:t>
      </w:r>
      <w:r w:rsidR="00FF191A" w:rsidRPr="00FF191A">
        <w:t xml:space="preserve"> </w:t>
      </w:r>
      <w:r w:rsidRPr="00FF191A">
        <w:t>не</w:t>
      </w:r>
      <w:r w:rsidR="00FF191A" w:rsidRPr="00FF191A">
        <w:t xml:space="preserve"> </w:t>
      </w:r>
      <w:r w:rsidRPr="00FF191A">
        <w:t>хотелось</w:t>
      </w:r>
      <w:r w:rsidR="00FF191A" w:rsidRPr="00FF191A">
        <w:t xml:space="preserve"> </w:t>
      </w:r>
      <w:r w:rsidRPr="00FF191A">
        <w:t>бы</w:t>
      </w:r>
      <w:r w:rsidR="00FF191A" w:rsidRPr="00FF191A">
        <w:t xml:space="preserve"> </w:t>
      </w:r>
      <w:r w:rsidRPr="00FF191A">
        <w:t>абы</w:t>
      </w:r>
      <w:r w:rsidR="00FF191A" w:rsidRPr="00FF191A">
        <w:t xml:space="preserve"> </w:t>
      </w:r>
      <w:r w:rsidRPr="00FF191A">
        <w:t>кому</w:t>
      </w:r>
      <w:r w:rsidR="00FF191A" w:rsidRPr="00FF191A">
        <w:t xml:space="preserve"> </w:t>
      </w:r>
      <w:r w:rsidRPr="00FF191A">
        <w:t>давать</w:t>
      </w:r>
      <w:r w:rsidR="00FF191A" w:rsidRPr="00FF191A">
        <w:t xml:space="preserve"> </w:t>
      </w:r>
      <w:r w:rsidRPr="00FF191A">
        <w:t>свои</w:t>
      </w:r>
      <w:r w:rsidR="00FF191A" w:rsidRPr="00FF191A">
        <w:t xml:space="preserve"> </w:t>
      </w:r>
      <w:r w:rsidRPr="00FF191A">
        <w:t>деньги</w:t>
      </w:r>
      <w:r w:rsidR="00FF191A" w:rsidRPr="00FF191A">
        <w:t xml:space="preserve"> </w:t>
      </w:r>
      <w:r w:rsidRPr="00FF191A">
        <w:t>на</w:t>
      </w:r>
      <w:r w:rsidR="00FF191A" w:rsidRPr="00FF191A">
        <w:t xml:space="preserve"> </w:t>
      </w:r>
      <w:r w:rsidRPr="00FF191A">
        <w:t>15</w:t>
      </w:r>
      <w:r w:rsidR="00FF191A" w:rsidRPr="00FF191A">
        <w:t xml:space="preserve"> </w:t>
      </w:r>
      <w:r w:rsidRPr="00FF191A">
        <w:t>лет</w:t>
      </w:r>
      <w:r w:rsidR="00FF191A" w:rsidRPr="00FF191A">
        <w:t xml:space="preserve"> </w:t>
      </w:r>
      <w:r w:rsidRPr="00FF191A">
        <w:t>в</w:t>
      </w:r>
      <w:r w:rsidR="00FF191A" w:rsidRPr="00FF191A">
        <w:t xml:space="preserve"> </w:t>
      </w:r>
      <w:r w:rsidRPr="00FF191A">
        <w:t>управление,</w:t>
      </w:r>
      <w:r w:rsidR="00FF191A" w:rsidRPr="00FF191A">
        <w:t xml:space="preserve"> </w:t>
      </w:r>
      <w:r w:rsidRPr="00FF191A">
        <w:t>поэтому</w:t>
      </w:r>
      <w:r w:rsidR="00FF191A" w:rsidRPr="00FF191A">
        <w:t xml:space="preserve"> </w:t>
      </w:r>
      <w:r w:rsidRPr="00FF191A">
        <w:t>я</w:t>
      </w:r>
      <w:r w:rsidR="00FF191A" w:rsidRPr="00FF191A">
        <w:t xml:space="preserve"> </w:t>
      </w:r>
      <w:r w:rsidRPr="00FF191A">
        <w:t>разработал</w:t>
      </w:r>
      <w:r w:rsidR="00FF191A" w:rsidRPr="00FF191A">
        <w:t xml:space="preserve"> </w:t>
      </w:r>
      <w:r w:rsidRPr="00FF191A">
        <w:t>для</w:t>
      </w:r>
      <w:r w:rsidR="00FF191A" w:rsidRPr="00FF191A">
        <w:t xml:space="preserve"> </w:t>
      </w:r>
      <w:r w:rsidRPr="00FF191A">
        <w:t>себя</w:t>
      </w:r>
      <w:r w:rsidR="00FF191A" w:rsidRPr="00FF191A">
        <w:t xml:space="preserve"> </w:t>
      </w:r>
      <w:r w:rsidRPr="00FF191A">
        <w:t>алгоритм</w:t>
      </w:r>
      <w:r w:rsidR="00FF191A" w:rsidRPr="00FF191A">
        <w:t xml:space="preserve"> </w:t>
      </w:r>
      <w:r w:rsidRPr="00FF191A">
        <w:t>относительно</w:t>
      </w:r>
      <w:r w:rsidR="00FF191A" w:rsidRPr="00FF191A">
        <w:t xml:space="preserve"> </w:t>
      </w:r>
      <w:r w:rsidRPr="00FF191A">
        <w:t>быстрого</w:t>
      </w:r>
      <w:r w:rsidR="00FF191A" w:rsidRPr="00FF191A">
        <w:t xml:space="preserve"> </w:t>
      </w:r>
      <w:r w:rsidRPr="00FF191A">
        <w:t>анализа</w:t>
      </w:r>
      <w:r w:rsidR="00FF191A" w:rsidRPr="00FF191A">
        <w:t xml:space="preserve"> </w:t>
      </w:r>
      <w:r w:rsidRPr="00FF191A">
        <w:t>негосударственных</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(НПФ),</w:t>
      </w:r>
      <w:r w:rsidR="00FF191A" w:rsidRPr="00FF191A">
        <w:t xml:space="preserve"> </w:t>
      </w:r>
      <w:r w:rsidRPr="00FF191A">
        <w:t>которым</w:t>
      </w:r>
      <w:r w:rsidR="00FF191A" w:rsidRPr="00FF191A">
        <w:t xml:space="preserve"> </w:t>
      </w:r>
      <w:r w:rsidRPr="00FF191A">
        <w:t>готов</w:t>
      </w:r>
      <w:r w:rsidR="00FF191A" w:rsidRPr="00FF191A">
        <w:t xml:space="preserve"> «</w:t>
      </w:r>
      <w:r w:rsidRPr="00FF191A">
        <w:t>поручить</w:t>
      </w:r>
      <w:r w:rsidR="00FF191A" w:rsidRPr="00FF191A">
        <w:t xml:space="preserve"> </w:t>
      </w:r>
      <w:r w:rsidRPr="00FF191A">
        <w:t>и</w:t>
      </w:r>
      <w:r w:rsidR="00FF191A" w:rsidRPr="00FF191A">
        <w:t xml:space="preserve"> </w:t>
      </w:r>
      <w:r w:rsidRPr="00FF191A">
        <w:t>забыть</w:t>
      </w:r>
      <w:r w:rsidR="00FF191A" w:rsidRPr="00FF191A">
        <w:t xml:space="preserve">» </w:t>
      </w:r>
      <w:r w:rsidRPr="00FF191A">
        <w:t>долгосрочное</w:t>
      </w:r>
      <w:r w:rsidR="00FF191A" w:rsidRPr="00FF191A">
        <w:t xml:space="preserve"> </w:t>
      </w:r>
      <w:r w:rsidRPr="00FF191A">
        <w:t>управление</w:t>
      </w:r>
      <w:r w:rsidR="00FF191A" w:rsidRPr="00FF191A">
        <w:t xml:space="preserve"> </w:t>
      </w:r>
      <w:r w:rsidRPr="00FF191A">
        <w:t>своим</w:t>
      </w:r>
      <w:r w:rsidR="00FF191A" w:rsidRPr="00FF191A">
        <w:t xml:space="preserve"> </w:t>
      </w:r>
      <w:r w:rsidRPr="00FF191A">
        <w:t>ПДС.</w:t>
      </w:r>
    </w:p>
    <w:p w14:paraId="0325E710" w14:textId="77777777" w:rsidR="00AA1866" w:rsidRPr="00FF191A" w:rsidRDefault="00AA1866" w:rsidP="00AA1866">
      <w:r w:rsidRPr="00FF191A">
        <w:t>Так</w:t>
      </w:r>
      <w:r w:rsidR="00FF191A" w:rsidRPr="00FF191A">
        <w:t xml:space="preserve"> </w:t>
      </w:r>
      <w:r w:rsidRPr="00FF191A">
        <w:t>как</w:t>
      </w:r>
      <w:r w:rsidR="00FF191A" w:rsidRPr="00FF191A">
        <w:t xml:space="preserve"> </w:t>
      </w:r>
      <w:r w:rsidRPr="00FF191A">
        <w:t>результаты</w:t>
      </w:r>
      <w:r w:rsidR="00FF191A" w:rsidRPr="00FF191A">
        <w:t xml:space="preserve"> </w:t>
      </w:r>
      <w:r w:rsidRPr="00FF191A">
        <w:t>анализа</w:t>
      </w:r>
      <w:r w:rsidR="00FF191A" w:rsidRPr="00FF191A">
        <w:t xml:space="preserve"> </w:t>
      </w:r>
      <w:r w:rsidRPr="00FF191A">
        <w:t>мне</w:t>
      </w:r>
      <w:r w:rsidR="00FF191A" w:rsidRPr="00FF191A">
        <w:t xml:space="preserve"> </w:t>
      </w:r>
      <w:r w:rsidRPr="00FF191A">
        <w:t>сильно</w:t>
      </w:r>
      <w:r w:rsidR="00FF191A" w:rsidRPr="00FF191A">
        <w:t xml:space="preserve"> </w:t>
      </w:r>
      <w:r w:rsidRPr="00FF191A">
        <w:t>не</w:t>
      </w:r>
      <w:r w:rsidR="00FF191A" w:rsidRPr="00FF191A">
        <w:t xml:space="preserve"> </w:t>
      </w:r>
      <w:r w:rsidRPr="00FF191A">
        <w:t>понравились,</w:t>
      </w:r>
      <w:r w:rsidR="00FF191A" w:rsidRPr="00FF191A">
        <w:t xml:space="preserve"> </w:t>
      </w:r>
      <w:r w:rsidRPr="00FF191A">
        <w:t>я</w:t>
      </w:r>
      <w:r w:rsidR="00FF191A" w:rsidRPr="00FF191A">
        <w:t xml:space="preserve"> </w:t>
      </w:r>
      <w:r w:rsidRPr="00FF191A">
        <w:t>раскрою</w:t>
      </w:r>
      <w:r w:rsidR="00FF191A" w:rsidRPr="00FF191A">
        <w:t xml:space="preserve"> </w:t>
      </w:r>
      <w:r w:rsidRPr="00FF191A">
        <w:t>алгоритм</w:t>
      </w:r>
      <w:r w:rsidR="00FF191A" w:rsidRPr="00FF191A">
        <w:t xml:space="preserve"> </w:t>
      </w:r>
      <w:r w:rsidRPr="00FF191A">
        <w:t>оценки,</w:t>
      </w:r>
      <w:r w:rsidR="00FF191A" w:rsidRPr="00FF191A">
        <w:t xml:space="preserve"> </w:t>
      </w:r>
      <w:r w:rsidRPr="00FF191A">
        <w:t>но</w:t>
      </w:r>
      <w:r w:rsidR="00FF191A" w:rsidRPr="00FF191A">
        <w:t xml:space="preserve"> </w:t>
      </w:r>
      <w:r w:rsidRPr="00FF191A">
        <w:t>постараюсь</w:t>
      </w:r>
      <w:r w:rsidR="00FF191A" w:rsidRPr="00FF191A">
        <w:t xml:space="preserve"> </w:t>
      </w:r>
      <w:r w:rsidRPr="00FF191A">
        <w:t>воздержаться</w:t>
      </w:r>
      <w:r w:rsidR="00FF191A" w:rsidRPr="00FF191A">
        <w:t xml:space="preserve"> </w:t>
      </w:r>
      <w:r w:rsidRPr="00FF191A">
        <w:t>от</w:t>
      </w:r>
      <w:r w:rsidR="00FF191A" w:rsidRPr="00FF191A">
        <w:t xml:space="preserve"> </w:t>
      </w:r>
      <w:r w:rsidRPr="00FF191A">
        <w:t>публикации</w:t>
      </w:r>
      <w:r w:rsidR="00FF191A" w:rsidRPr="00FF191A">
        <w:t xml:space="preserve"> </w:t>
      </w:r>
      <w:r w:rsidRPr="00FF191A">
        <w:t>своих</w:t>
      </w:r>
      <w:r w:rsidR="00FF191A" w:rsidRPr="00FF191A">
        <w:t xml:space="preserve"> </w:t>
      </w:r>
      <w:r w:rsidRPr="00FF191A">
        <w:t>выводов</w:t>
      </w:r>
      <w:r w:rsidR="00FF191A" w:rsidRPr="00FF191A">
        <w:t xml:space="preserve"> </w:t>
      </w:r>
      <w:r w:rsidRPr="00FF191A">
        <w:t>относительно</w:t>
      </w:r>
      <w:r w:rsidR="00FF191A" w:rsidRPr="00FF191A">
        <w:t xml:space="preserve"> </w:t>
      </w:r>
      <w:r w:rsidRPr="00FF191A">
        <w:t>конкретных</w:t>
      </w:r>
      <w:r w:rsidR="00FF191A" w:rsidRPr="00FF191A">
        <w:t xml:space="preserve"> </w:t>
      </w:r>
      <w:r w:rsidRPr="00FF191A">
        <w:t>НПФ.</w:t>
      </w:r>
      <w:r w:rsidR="00FF191A" w:rsidRPr="00FF191A">
        <w:t xml:space="preserve"> </w:t>
      </w:r>
      <w:r w:rsidRPr="00FF191A">
        <w:t>Если</w:t>
      </w:r>
      <w:r w:rsidR="00FF191A" w:rsidRPr="00FF191A">
        <w:t xml:space="preserve"> </w:t>
      </w:r>
      <w:r w:rsidRPr="00FF191A">
        <w:t>вам</w:t>
      </w:r>
      <w:r w:rsidR="00FF191A" w:rsidRPr="00FF191A">
        <w:t xml:space="preserve"> </w:t>
      </w:r>
      <w:r w:rsidRPr="00FF191A">
        <w:t>интересен</w:t>
      </w:r>
      <w:r w:rsidR="00FF191A" w:rsidRPr="00FF191A">
        <w:t xml:space="preserve"> </w:t>
      </w:r>
      <w:r w:rsidRPr="00FF191A">
        <w:t>ПДС</w:t>
      </w:r>
      <w:r w:rsidR="00FF191A" w:rsidRPr="00FF191A">
        <w:t xml:space="preserve"> </w:t>
      </w:r>
      <w:r w:rsidRPr="00FF191A">
        <w:t>и</w:t>
      </w:r>
      <w:r w:rsidR="00FF191A" w:rsidRPr="00FF191A">
        <w:t xml:space="preserve"> </w:t>
      </w:r>
      <w:r w:rsidRPr="00FF191A">
        <w:t>вам</w:t>
      </w:r>
      <w:r w:rsidR="00FF191A" w:rsidRPr="00FF191A">
        <w:t xml:space="preserve"> </w:t>
      </w:r>
      <w:r w:rsidRPr="00FF191A">
        <w:t>не</w:t>
      </w:r>
      <w:r w:rsidR="00FF191A" w:rsidRPr="00FF191A">
        <w:t xml:space="preserve"> </w:t>
      </w:r>
      <w:r w:rsidRPr="00FF191A">
        <w:t>все</w:t>
      </w:r>
      <w:r w:rsidR="00FF191A" w:rsidRPr="00FF191A">
        <w:t xml:space="preserve"> </w:t>
      </w:r>
      <w:r w:rsidRPr="00FF191A">
        <w:t>равно</w:t>
      </w:r>
      <w:r w:rsidR="00FF191A" w:rsidRPr="00FF191A">
        <w:t xml:space="preserve"> </w:t>
      </w:r>
      <w:r w:rsidRPr="00FF191A">
        <w:t>кому</w:t>
      </w:r>
      <w:r w:rsidR="00FF191A" w:rsidRPr="00FF191A">
        <w:t xml:space="preserve"> </w:t>
      </w:r>
      <w:r w:rsidRPr="00FF191A">
        <w:t>отдать</w:t>
      </w:r>
      <w:r w:rsidR="00FF191A" w:rsidRPr="00FF191A">
        <w:t xml:space="preserve"> </w:t>
      </w:r>
      <w:r w:rsidRPr="00FF191A">
        <w:t>свои</w:t>
      </w:r>
      <w:r w:rsidR="00FF191A" w:rsidRPr="00FF191A">
        <w:t xml:space="preserve"> </w:t>
      </w:r>
      <w:r w:rsidRPr="00FF191A">
        <w:t>деньги</w:t>
      </w:r>
      <w:r w:rsidR="00FF191A" w:rsidRPr="00FF191A">
        <w:t xml:space="preserve"> </w:t>
      </w:r>
      <w:r w:rsidRPr="00FF191A">
        <w:t>на</w:t>
      </w:r>
      <w:r w:rsidR="00FF191A" w:rsidRPr="00FF191A">
        <w:t xml:space="preserve"> </w:t>
      </w:r>
      <w:r w:rsidRPr="00FF191A">
        <w:t>15+</w:t>
      </w:r>
      <w:r w:rsidR="00FF191A" w:rsidRPr="00FF191A">
        <w:t xml:space="preserve"> </w:t>
      </w:r>
      <w:r w:rsidRPr="00FF191A">
        <w:t>лет,</w:t>
      </w:r>
      <w:r w:rsidR="00FF191A" w:rsidRPr="00FF191A">
        <w:t xml:space="preserve"> </w:t>
      </w:r>
      <w:r w:rsidRPr="00FF191A">
        <w:t>алгоритм</w:t>
      </w:r>
      <w:r w:rsidR="00FF191A" w:rsidRPr="00FF191A">
        <w:t xml:space="preserve"> </w:t>
      </w:r>
      <w:r w:rsidRPr="00FF191A">
        <w:t>может</w:t>
      </w:r>
      <w:r w:rsidR="00FF191A" w:rsidRPr="00FF191A">
        <w:t xml:space="preserve"> </w:t>
      </w:r>
      <w:r w:rsidRPr="00FF191A">
        <w:t>оказаться</w:t>
      </w:r>
      <w:r w:rsidR="00FF191A" w:rsidRPr="00FF191A">
        <w:t xml:space="preserve"> </w:t>
      </w:r>
      <w:r w:rsidRPr="00FF191A">
        <w:t>для</w:t>
      </w:r>
      <w:r w:rsidR="00FF191A" w:rsidRPr="00FF191A">
        <w:t xml:space="preserve"> </w:t>
      </w:r>
      <w:r w:rsidRPr="00FF191A">
        <w:t>вас</w:t>
      </w:r>
      <w:r w:rsidR="00FF191A" w:rsidRPr="00FF191A">
        <w:t xml:space="preserve"> </w:t>
      </w:r>
      <w:r w:rsidRPr="00FF191A">
        <w:t>полезен.</w:t>
      </w:r>
      <w:r w:rsidR="00FF191A" w:rsidRPr="00FF191A">
        <w:t xml:space="preserve"> </w:t>
      </w:r>
      <w:r w:rsidRPr="00FF191A">
        <w:t>Все</w:t>
      </w:r>
      <w:r w:rsidR="00FF191A" w:rsidRPr="00FF191A">
        <w:t xml:space="preserve"> </w:t>
      </w:r>
      <w:r w:rsidRPr="00FF191A">
        <w:t>полезные</w:t>
      </w:r>
      <w:r w:rsidR="00FF191A" w:rsidRPr="00FF191A">
        <w:t xml:space="preserve"> </w:t>
      </w:r>
      <w:r w:rsidRPr="00FF191A">
        <w:t>ссылки</w:t>
      </w:r>
      <w:r w:rsidR="00FF191A" w:rsidRPr="00FF191A">
        <w:t xml:space="preserve"> </w:t>
      </w:r>
      <w:r w:rsidRPr="00FF191A">
        <w:t>будут</w:t>
      </w:r>
      <w:r w:rsidR="00FF191A" w:rsidRPr="00FF191A">
        <w:t xml:space="preserve"> </w:t>
      </w:r>
      <w:r w:rsidRPr="00FF191A">
        <w:t>размещены</w:t>
      </w:r>
      <w:r w:rsidR="00FF191A" w:rsidRPr="00FF191A">
        <w:t xml:space="preserve"> </w:t>
      </w:r>
      <w:r w:rsidRPr="00FF191A">
        <w:t>в</w:t>
      </w:r>
      <w:r w:rsidR="00FF191A" w:rsidRPr="00FF191A">
        <w:t xml:space="preserve"> </w:t>
      </w:r>
      <w:r w:rsidRPr="00FF191A">
        <w:t>закрепленном</w:t>
      </w:r>
      <w:r w:rsidR="00FF191A" w:rsidRPr="00FF191A">
        <w:t xml:space="preserve"> </w:t>
      </w:r>
      <w:r w:rsidRPr="00FF191A">
        <w:t>комментарии.</w:t>
      </w:r>
      <w:r w:rsidR="00FF191A" w:rsidRPr="00FF191A">
        <w:t xml:space="preserve"> </w:t>
      </w:r>
      <w:r w:rsidRPr="00FF191A">
        <w:t>И</w:t>
      </w:r>
      <w:r w:rsidR="00FF191A" w:rsidRPr="00FF191A">
        <w:t xml:space="preserve"> </w:t>
      </w:r>
      <w:r w:rsidRPr="00FF191A">
        <w:t>так,</w:t>
      </w:r>
      <w:r w:rsidR="00FF191A" w:rsidRPr="00FF191A">
        <w:t xml:space="preserve"> </w:t>
      </w:r>
      <w:r w:rsidRPr="00FF191A">
        <w:t>поехали.</w:t>
      </w:r>
    </w:p>
    <w:p w14:paraId="601E0E54" w14:textId="77777777" w:rsidR="00AA1866" w:rsidRPr="00FF191A" w:rsidRDefault="00AA1866" w:rsidP="00AA1866">
      <w:r w:rsidRPr="00FF191A">
        <w:t>Оценка</w:t>
      </w:r>
      <w:r w:rsidR="00FF191A" w:rsidRPr="00FF191A">
        <w:t xml:space="preserve"> </w:t>
      </w:r>
      <w:r w:rsidRPr="00FF191A">
        <w:t>надежности</w:t>
      </w:r>
      <w:r w:rsidR="00FF191A" w:rsidRPr="00FF191A">
        <w:t xml:space="preserve"> </w:t>
      </w:r>
      <w:r w:rsidRPr="00FF191A">
        <w:t>НПФ</w:t>
      </w:r>
    </w:p>
    <w:p w14:paraId="7C188B39" w14:textId="77777777" w:rsidR="00AA1866" w:rsidRPr="00FF191A" w:rsidRDefault="00AA1866" w:rsidP="00AA1866">
      <w:r w:rsidRPr="00FF191A">
        <w:t>Если</w:t>
      </w:r>
      <w:r w:rsidR="00FF191A" w:rsidRPr="00FF191A">
        <w:t xml:space="preserve"> </w:t>
      </w:r>
      <w:r w:rsidRPr="00FF191A">
        <w:t>мы</w:t>
      </w:r>
      <w:r w:rsidR="00FF191A" w:rsidRPr="00FF191A">
        <w:t xml:space="preserve"> </w:t>
      </w:r>
      <w:r w:rsidRPr="00FF191A">
        <w:t>посмотрим</w:t>
      </w:r>
      <w:r w:rsidR="00FF191A" w:rsidRPr="00FF191A">
        <w:t xml:space="preserve"> </w:t>
      </w:r>
      <w:r w:rsidRPr="00FF191A">
        <w:t>на</w:t>
      </w:r>
      <w:r w:rsidR="00FF191A" w:rsidRPr="00FF191A">
        <w:t xml:space="preserve"> </w:t>
      </w:r>
      <w:r w:rsidRPr="00FF191A">
        <w:t>список</w:t>
      </w:r>
      <w:r w:rsidR="00FF191A" w:rsidRPr="00FF191A">
        <w:t xml:space="preserve"> </w:t>
      </w:r>
      <w:r w:rsidRPr="00FF191A">
        <w:t>НПФ,</w:t>
      </w:r>
      <w:r w:rsidR="00FF191A" w:rsidRPr="00FF191A">
        <w:t xml:space="preserve"> </w:t>
      </w:r>
      <w:r w:rsidRPr="00FF191A">
        <w:t>то</w:t>
      </w:r>
      <w:r w:rsidR="00FF191A" w:rsidRPr="00FF191A">
        <w:t xml:space="preserve"> </w:t>
      </w:r>
      <w:r w:rsidRPr="00FF191A">
        <w:t>их</w:t>
      </w:r>
      <w:r w:rsidR="00FF191A" w:rsidRPr="00FF191A">
        <w:t xml:space="preserve"> </w:t>
      </w:r>
      <w:r w:rsidRPr="00FF191A">
        <w:t>можно</w:t>
      </w:r>
      <w:r w:rsidR="00FF191A" w:rsidRPr="00FF191A">
        <w:t xml:space="preserve"> </w:t>
      </w:r>
      <w:r w:rsidRPr="00FF191A">
        <w:t>классифицировать</w:t>
      </w:r>
      <w:r w:rsidR="00FF191A" w:rsidRPr="00FF191A">
        <w:t xml:space="preserve"> </w:t>
      </w:r>
      <w:r w:rsidRPr="00FF191A">
        <w:t>так:</w:t>
      </w:r>
    </w:p>
    <w:p w14:paraId="54A21154" w14:textId="77777777" w:rsidR="00AA1866" w:rsidRPr="00FF191A" w:rsidRDefault="00FF191A" w:rsidP="00AA1866">
      <w:r w:rsidRPr="00FF191A">
        <w:t xml:space="preserve">    </w:t>
      </w:r>
      <w:r w:rsidR="00AA1866" w:rsidRPr="00FF191A">
        <w:t>Около</w:t>
      </w:r>
      <w:r w:rsidRPr="00FF191A">
        <w:t xml:space="preserve"> </w:t>
      </w:r>
      <w:r w:rsidR="00AA1866" w:rsidRPr="00FF191A">
        <w:t>банковские</w:t>
      </w:r>
      <w:r w:rsidRPr="00FF191A">
        <w:t xml:space="preserve"> </w:t>
      </w:r>
      <w:r w:rsidR="00AA1866" w:rsidRPr="00FF191A">
        <w:t>НПФ;</w:t>
      </w:r>
    </w:p>
    <w:p w14:paraId="687F94A9" w14:textId="77777777" w:rsidR="00AA1866" w:rsidRPr="00FF191A" w:rsidRDefault="00FF191A" w:rsidP="00AA1866">
      <w:r w:rsidRPr="00FF191A">
        <w:t xml:space="preserve">    </w:t>
      </w:r>
      <w:r w:rsidR="00AA1866" w:rsidRPr="00FF191A">
        <w:t>НПФ</w:t>
      </w:r>
      <w:r w:rsidRPr="00FF191A">
        <w:t xml:space="preserve"> </w:t>
      </w:r>
      <w:r w:rsidR="00AA1866" w:rsidRPr="00FF191A">
        <w:t>для</w:t>
      </w:r>
      <w:r w:rsidRPr="00FF191A">
        <w:t xml:space="preserve"> </w:t>
      </w:r>
      <w:r w:rsidR="00AA1866" w:rsidRPr="00FF191A">
        <w:t>сотрудников</w:t>
      </w:r>
      <w:r w:rsidRPr="00FF191A">
        <w:t xml:space="preserve"> </w:t>
      </w:r>
      <w:r w:rsidR="00AA1866" w:rsidRPr="00FF191A">
        <w:t>крупных</w:t>
      </w:r>
      <w:r w:rsidRPr="00FF191A">
        <w:t xml:space="preserve"> </w:t>
      </w:r>
      <w:r w:rsidR="00AA1866" w:rsidRPr="00FF191A">
        <w:t>корпораций;</w:t>
      </w:r>
    </w:p>
    <w:p w14:paraId="01770CBD" w14:textId="77777777" w:rsidR="00AA1866" w:rsidRPr="00FF191A" w:rsidRDefault="00FF191A" w:rsidP="00AA1866">
      <w:r w:rsidRPr="00FF191A">
        <w:t xml:space="preserve">    «</w:t>
      </w:r>
      <w:r w:rsidR="00AA1866" w:rsidRPr="00FF191A">
        <w:t>Непонятно,</w:t>
      </w:r>
      <w:r w:rsidRPr="00FF191A">
        <w:t xml:space="preserve"> </w:t>
      </w:r>
      <w:r w:rsidR="00AA1866" w:rsidRPr="00FF191A">
        <w:t>кто</w:t>
      </w:r>
      <w:r w:rsidRPr="00FF191A">
        <w:t xml:space="preserve"> </w:t>
      </w:r>
      <w:r w:rsidR="00AA1866" w:rsidRPr="00FF191A">
        <w:t>это</w:t>
      </w:r>
      <w:r w:rsidRPr="00FF191A">
        <w:t xml:space="preserve"> </w:t>
      </w:r>
      <w:r w:rsidR="00AA1866" w:rsidRPr="00FF191A">
        <w:t>вообще</w:t>
      </w:r>
      <w:r w:rsidRPr="00FF191A">
        <w:t xml:space="preserve"> </w:t>
      </w:r>
      <w:r w:rsidR="00AA1866" w:rsidRPr="00FF191A">
        <w:t>такие</w:t>
      </w:r>
      <w:r w:rsidRPr="00FF191A">
        <w:t>»</w:t>
      </w:r>
      <w:r w:rsidR="00AA1866" w:rsidRPr="00FF191A">
        <w:t>.</w:t>
      </w:r>
    </w:p>
    <w:p w14:paraId="4F304D01" w14:textId="77777777" w:rsidR="00AA1866" w:rsidRPr="00FF191A" w:rsidRDefault="00AA1866" w:rsidP="00AA1866">
      <w:r w:rsidRPr="00FF191A">
        <w:lastRenderedPageBreak/>
        <w:t>Чтобы</w:t>
      </w:r>
      <w:r w:rsidR="00FF191A" w:rsidRPr="00FF191A">
        <w:t xml:space="preserve"> </w:t>
      </w:r>
      <w:r w:rsidRPr="00FF191A">
        <w:t>сэкономить</w:t>
      </w:r>
      <w:r w:rsidR="00FF191A" w:rsidRPr="00FF191A">
        <w:t xml:space="preserve"> </w:t>
      </w:r>
      <w:r w:rsidRPr="00FF191A">
        <w:t>время</w:t>
      </w:r>
      <w:r w:rsidR="00FF191A" w:rsidRPr="00FF191A">
        <w:t xml:space="preserve"> </w:t>
      </w:r>
      <w:r w:rsidRPr="00FF191A">
        <w:t>на</w:t>
      </w:r>
      <w:r w:rsidR="00FF191A" w:rsidRPr="00FF191A">
        <w:t xml:space="preserve"> </w:t>
      </w:r>
      <w:r w:rsidRPr="00FF191A">
        <w:t>оценке</w:t>
      </w:r>
      <w:r w:rsidR="00FF191A" w:rsidRPr="00FF191A">
        <w:t xml:space="preserve"> </w:t>
      </w:r>
      <w:r w:rsidRPr="00FF191A">
        <w:t>надежности,</w:t>
      </w:r>
      <w:r w:rsidR="00FF191A" w:rsidRPr="00FF191A">
        <w:t xml:space="preserve"> </w:t>
      </w:r>
      <w:r w:rsidRPr="00FF191A">
        <w:t>я</w:t>
      </w:r>
      <w:r w:rsidR="00FF191A" w:rsidRPr="00FF191A">
        <w:t xml:space="preserve"> </w:t>
      </w:r>
      <w:r w:rsidRPr="00FF191A">
        <w:t>просто</w:t>
      </w:r>
      <w:r w:rsidR="00FF191A" w:rsidRPr="00FF191A">
        <w:t xml:space="preserve"> </w:t>
      </w:r>
      <w:r w:rsidRPr="00FF191A">
        <w:t>воспользовался</w:t>
      </w:r>
      <w:r w:rsidR="00FF191A" w:rsidRPr="00FF191A">
        <w:t xml:space="preserve"> </w:t>
      </w:r>
      <w:r w:rsidRPr="00FF191A">
        <w:t>готовой</w:t>
      </w:r>
      <w:r w:rsidR="00FF191A" w:rsidRPr="00FF191A">
        <w:t xml:space="preserve"> </w:t>
      </w:r>
      <w:r w:rsidRPr="00FF191A">
        <w:t>оценкой</w:t>
      </w:r>
      <w:r w:rsidR="00FF191A" w:rsidRPr="00FF191A">
        <w:t xml:space="preserve"> </w:t>
      </w:r>
      <w:r w:rsidRPr="00FF191A">
        <w:t>от</w:t>
      </w:r>
      <w:r w:rsidR="00FF191A" w:rsidRPr="00FF191A">
        <w:t xml:space="preserve"> </w:t>
      </w:r>
      <w:r w:rsidRPr="00FF191A">
        <w:t>рейтинговой</w:t>
      </w:r>
      <w:r w:rsidR="00FF191A" w:rsidRPr="00FF191A">
        <w:t xml:space="preserve"> </w:t>
      </w:r>
      <w:r w:rsidRPr="00FF191A">
        <w:t>компании</w:t>
      </w:r>
      <w:r w:rsidR="00FF191A" w:rsidRPr="00FF191A">
        <w:t xml:space="preserve"> «</w:t>
      </w:r>
      <w:r w:rsidRPr="00FF191A">
        <w:t>Эксперт</w:t>
      </w:r>
      <w:r w:rsidR="00FF191A" w:rsidRPr="00FF191A">
        <w:t xml:space="preserve"> </w:t>
      </w:r>
      <w:r w:rsidRPr="00FF191A">
        <w:t>РА</w:t>
      </w:r>
      <w:r w:rsidR="00FF191A" w:rsidRPr="00FF191A">
        <w:t>»</w:t>
      </w:r>
      <w:r w:rsidRPr="00FF191A">
        <w:t>.</w:t>
      </w:r>
      <w:r w:rsidR="00FF191A" w:rsidRPr="00FF191A">
        <w:t xml:space="preserve"> </w:t>
      </w:r>
      <w:r w:rsidRPr="00FF191A">
        <w:t>Рейтинг</w:t>
      </w:r>
      <w:r w:rsidR="00FF191A" w:rsidRPr="00FF191A">
        <w:t xml:space="preserve"> </w:t>
      </w:r>
      <w:r w:rsidRPr="00FF191A">
        <w:t>присвоен</w:t>
      </w:r>
      <w:r w:rsidR="00FF191A" w:rsidRPr="00FF191A">
        <w:t xml:space="preserve"> </w:t>
      </w:r>
      <w:r w:rsidRPr="00FF191A">
        <w:t>всего</w:t>
      </w:r>
      <w:r w:rsidR="00FF191A" w:rsidRPr="00FF191A">
        <w:t xml:space="preserve"> </w:t>
      </w:r>
      <w:r w:rsidRPr="00FF191A">
        <w:t>11</w:t>
      </w:r>
      <w:r w:rsidR="00FF191A" w:rsidRPr="00FF191A">
        <w:t xml:space="preserve"> </w:t>
      </w:r>
      <w:r w:rsidRPr="00FF191A">
        <w:t>фондам.</w:t>
      </w:r>
      <w:r w:rsidR="00FF191A" w:rsidRPr="00FF191A">
        <w:t xml:space="preserve"> </w:t>
      </w:r>
      <w:r w:rsidRPr="00FF191A">
        <w:t>Конечно,</w:t>
      </w:r>
      <w:r w:rsidR="00FF191A" w:rsidRPr="00FF191A">
        <w:t xml:space="preserve"> </w:t>
      </w:r>
      <w:r w:rsidRPr="00FF191A">
        <w:t>я</w:t>
      </w:r>
      <w:r w:rsidR="00FF191A" w:rsidRPr="00FF191A">
        <w:t xml:space="preserve"> </w:t>
      </w:r>
      <w:r w:rsidRPr="00FF191A">
        <w:t>сразу</w:t>
      </w:r>
      <w:r w:rsidR="00FF191A" w:rsidRPr="00FF191A">
        <w:t xml:space="preserve"> </w:t>
      </w:r>
      <w:r w:rsidRPr="00FF191A">
        <w:t>отсек</w:t>
      </w:r>
      <w:r w:rsidR="00FF191A" w:rsidRPr="00FF191A">
        <w:t xml:space="preserve"> </w:t>
      </w:r>
      <w:r w:rsidRPr="00FF191A">
        <w:t>около</w:t>
      </w:r>
      <w:r w:rsidR="00FF191A" w:rsidRPr="00FF191A">
        <w:t xml:space="preserve"> </w:t>
      </w:r>
      <w:r w:rsidRPr="00FF191A">
        <w:t>трех</w:t>
      </w:r>
      <w:r w:rsidR="00FF191A" w:rsidRPr="00FF191A">
        <w:t xml:space="preserve"> </w:t>
      </w:r>
      <w:r w:rsidRPr="00FF191A">
        <w:t>десятков</w:t>
      </w:r>
      <w:r w:rsidR="00FF191A" w:rsidRPr="00FF191A">
        <w:t xml:space="preserve"> </w:t>
      </w:r>
      <w:r w:rsidRPr="00FF191A">
        <w:t>оставшихся</w:t>
      </w:r>
      <w:r w:rsidR="00FF191A" w:rsidRPr="00FF191A">
        <w:t xml:space="preserve"> </w:t>
      </w:r>
      <w:r w:rsidRPr="00FF191A">
        <w:t>НПФ,</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вероятно,</w:t>
      </w:r>
      <w:r w:rsidR="00FF191A" w:rsidRPr="00FF191A">
        <w:t xml:space="preserve"> </w:t>
      </w:r>
      <w:r w:rsidRPr="00FF191A">
        <w:t>качественных,</w:t>
      </w:r>
      <w:r w:rsidR="00FF191A" w:rsidRPr="00FF191A">
        <w:t xml:space="preserve"> </w:t>
      </w:r>
      <w:r w:rsidRPr="00FF191A">
        <w:t>но</w:t>
      </w:r>
      <w:r w:rsidR="00FF191A" w:rsidRPr="00FF191A">
        <w:t xml:space="preserve"> </w:t>
      </w:r>
      <w:r w:rsidRPr="00FF191A">
        <w:t>если</w:t>
      </w:r>
      <w:r w:rsidR="00FF191A" w:rsidRPr="00FF191A">
        <w:t xml:space="preserve"> </w:t>
      </w:r>
      <w:r w:rsidRPr="00FF191A">
        <w:t>они</w:t>
      </w:r>
      <w:r w:rsidR="00FF191A" w:rsidRPr="00FF191A">
        <w:t xml:space="preserve"> </w:t>
      </w:r>
      <w:r w:rsidRPr="00FF191A">
        <w:t>не</w:t>
      </w:r>
      <w:r w:rsidR="00FF191A" w:rsidRPr="00FF191A">
        <w:t xml:space="preserve"> </w:t>
      </w:r>
      <w:r w:rsidRPr="00FF191A">
        <w:t>озаботились</w:t>
      </w:r>
      <w:r w:rsidR="00FF191A" w:rsidRPr="00FF191A">
        <w:t xml:space="preserve"> </w:t>
      </w:r>
      <w:r w:rsidRPr="00FF191A">
        <w:t>своим</w:t>
      </w:r>
      <w:r w:rsidR="00FF191A" w:rsidRPr="00FF191A">
        <w:t xml:space="preserve"> </w:t>
      </w:r>
      <w:r w:rsidRPr="00FF191A">
        <w:t>рейтингом,</w:t>
      </w:r>
      <w:r w:rsidR="00FF191A" w:rsidRPr="00FF191A">
        <w:t xml:space="preserve"> </w:t>
      </w:r>
      <w:r w:rsidRPr="00FF191A">
        <w:t>то</w:t>
      </w:r>
      <w:r w:rsidR="00FF191A" w:rsidRPr="00FF191A">
        <w:t xml:space="preserve"> </w:t>
      </w:r>
      <w:r w:rsidRPr="00FF191A">
        <w:t>я</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не</w:t>
      </w:r>
      <w:r w:rsidR="00FF191A" w:rsidRPr="00FF191A">
        <w:t xml:space="preserve"> </w:t>
      </w:r>
      <w:r w:rsidRPr="00FF191A">
        <w:t>хочу</w:t>
      </w:r>
      <w:r w:rsidR="00FF191A" w:rsidRPr="00FF191A">
        <w:t xml:space="preserve"> </w:t>
      </w:r>
      <w:r w:rsidRPr="00FF191A">
        <w:t>решать</w:t>
      </w:r>
      <w:r w:rsidR="00FF191A" w:rsidRPr="00FF191A">
        <w:t xml:space="preserve"> </w:t>
      </w:r>
      <w:r w:rsidRPr="00FF191A">
        <w:t>эту</w:t>
      </w:r>
      <w:r w:rsidR="00FF191A" w:rsidRPr="00FF191A">
        <w:t xml:space="preserve"> </w:t>
      </w:r>
      <w:r w:rsidRPr="00FF191A">
        <w:t>задачу</w:t>
      </w:r>
      <w:r w:rsidR="00FF191A" w:rsidRPr="00FF191A">
        <w:t xml:space="preserve"> </w:t>
      </w:r>
      <w:r w:rsidRPr="00FF191A">
        <w:t>вместо</w:t>
      </w:r>
      <w:r w:rsidR="00FF191A" w:rsidRPr="00FF191A">
        <w:t xml:space="preserve"> </w:t>
      </w:r>
      <w:r w:rsidRPr="00FF191A">
        <w:t>них.</w:t>
      </w:r>
    </w:p>
    <w:p w14:paraId="0B070EDC" w14:textId="77777777" w:rsidR="00AA1866" w:rsidRPr="00FF191A" w:rsidRDefault="00AA1866" w:rsidP="00AA1866">
      <w:r w:rsidRPr="00FF191A">
        <w:t>Оценка</w:t>
      </w:r>
      <w:r w:rsidR="00FF191A" w:rsidRPr="00FF191A">
        <w:t xml:space="preserve"> </w:t>
      </w:r>
      <w:r w:rsidRPr="00FF191A">
        <w:t>расходов</w:t>
      </w:r>
      <w:r w:rsidR="00FF191A" w:rsidRPr="00FF191A">
        <w:t xml:space="preserve"> </w:t>
      </w:r>
      <w:r w:rsidRPr="00FF191A">
        <w:t>фонда</w:t>
      </w:r>
    </w:p>
    <w:p w14:paraId="28D1D7A7" w14:textId="77777777" w:rsidR="00AA1866" w:rsidRPr="00FF191A" w:rsidRDefault="00AA1866" w:rsidP="00AA1866">
      <w:r w:rsidRPr="00FF191A">
        <w:t>После</w:t>
      </w:r>
      <w:r w:rsidR="00FF191A" w:rsidRPr="00FF191A">
        <w:t xml:space="preserve"> </w:t>
      </w:r>
      <w:r w:rsidRPr="00FF191A">
        <w:t>отбора</w:t>
      </w:r>
      <w:r w:rsidR="00FF191A" w:rsidRPr="00FF191A">
        <w:t xml:space="preserve"> </w:t>
      </w:r>
      <w:r w:rsidRPr="00FF191A">
        <w:t>наиболее</w:t>
      </w:r>
      <w:r w:rsidR="00FF191A" w:rsidRPr="00FF191A">
        <w:t xml:space="preserve"> </w:t>
      </w:r>
      <w:r w:rsidRPr="00FF191A">
        <w:t>надежных</w:t>
      </w:r>
      <w:r w:rsidR="00FF191A" w:rsidRPr="00FF191A">
        <w:t xml:space="preserve"> </w:t>
      </w:r>
      <w:r w:rsidRPr="00FF191A">
        <w:t>НПФ,</w:t>
      </w:r>
      <w:r w:rsidR="00FF191A" w:rsidRPr="00FF191A">
        <w:t xml:space="preserve"> </w:t>
      </w:r>
      <w:r w:rsidRPr="00FF191A">
        <w:t>я</w:t>
      </w:r>
      <w:r w:rsidR="00FF191A" w:rsidRPr="00FF191A">
        <w:t xml:space="preserve"> </w:t>
      </w:r>
      <w:r w:rsidRPr="00FF191A">
        <w:t>решил</w:t>
      </w:r>
      <w:r w:rsidR="00FF191A" w:rsidRPr="00FF191A">
        <w:t xml:space="preserve"> </w:t>
      </w:r>
      <w:r w:rsidRPr="00FF191A">
        <w:t>оценить</w:t>
      </w:r>
      <w:r w:rsidR="00FF191A" w:rsidRPr="00FF191A">
        <w:t xml:space="preserve"> </w:t>
      </w:r>
      <w:r w:rsidRPr="00FF191A">
        <w:t>расходы</w:t>
      </w:r>
      <w:r w:rsidR="00FF191A" w:rsidRPr="00FF191A">
        <w:t xml:space="preserve"> </w:t>
      </w:r>
      <w:r w:rsidRPr="00FF191A">
        <w:t>фондов.</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долгосрочном</w:t>
      </w:r>
      <w:r w:rsidR="00FF191A" w:rsidRPr="00FF191A">
        <w:t xml:space="preserve"> </w:t>
      </w:r>
      <w:r w:rsidRPr="00FF191A">
        <w:t>горизонте</w:t>
      </w:r>
      <w:r w:rsidR="00FF191A" w:rsidRPr="00FF191A">
        <w:t xml:space="preserve"> </w:t>
      </w:r>
      <w:r w:rsidRPr="00FF191A">
        <w:t>являются</w:t>
      </w:r>
      <w:r w:rsidR="00FF191A" w:rsidRPr="00FF191A">
        <w:t xml:space="preserve"> </w:t>
      </w:r>
      <w:r w:rsidRPr="00FF191A">
        <w:t>важной</w:t>
      </w:r>
      <w:r w:rsidR="00FF191A" w:rsidRPr="00FF191A">
        <w:t xml:space="preserve"> </w:t>
      </w:r>
      <w:r w:rsidRPr="00FF191A">
        <w:t>характеристикой,</w:t>
      </w:r>
      <w:r w:rsidR="00FF191A" w:rsidRPr="00FF191A">
        <w:t xml:space="preserve"> </w:t>
      </w:r>
      <w:r w:rsidRPr="00FF191A">
        <w:t>какой</w:t>
      </w:r>
      <w:r w:rsidR="00FF191A" w:rsidRPr="00FF191A">
        <w:t xml:space="preserve"> </w:t>
      </w:r>
      <w:r w:rsidRPr="00FF191A">
        <w:t>бы</w:t>
      </w:r>
      <w:r w:rsidR="00FF191A" w:rsidRPr="00FF191A">
        <w:t xml:space="preserve"> </w:t>
      </w:r>
      <w:r w:rsidRPr="00FF191A">
        <w:t>фонд</w:t>
      </w:r>
      <w:r w:rsidR="00FF191A" w:rsidRPr="00FF191A">
        <w:t xml:space="preserve"> </w:t>
      </w:r>
      <w:r w:rsidRPr="00FF191A">
        <w:t>мы</w:t>
      </w:r>
      <w:r w:rsidR="00FF191A" w:rsidRPr="00FF191A">
        <w:t xml:space="preserve"> </w:t>
      </w:r>
      <w:r w:rsidRPr="00FF191A">
        <w:t>не</w:t>
      </w:r>
      <w:r w:rsidR="00FF191A" w:rsidRPr="00FF191A">
        <w:t xml:space="preserve"> </w:t>
      </w:r>
      <w:r w:rsidRPr="00FF191A">
        <w:t>оценивали</w:t>
      </w:r>
      <w:r w:rsidR="00FF191A" w:rsidRPr="00FF191A">
        <w:t xml:space="preserve"> - </w:t>
      </w:r>
      <w:r w:rsidRPr="00FF191A">
        <w:t>паевой,</w:t>
      </w:r>
      <w:r w:rsidR="00FF191A" w:rsidRPr="00FF191A">
        <w:t xml:space="preserve"> </w:t>
      </w:r>
      <w:r w:rsidRPr="00FF191A">
        <w:t>биржевой,</w:t>
      </w:r>
      <w:r w:rsidR="00FF191A" w:rsidRPr="00FF191A">
        <w:t xml:space="preserve"> </w:t>
      </w:r>
      <w:r w:rsidRPr="00FF191A">
        <w:t>ETF</w:t>
      </w:r>
      <w:r w:rsidR="00FF191A" w:rsidRPr="00FF191A">
        <w:t xml:space="preserve"> </w:t>
      </w:r>
      <w:r w:rsidRPr="00FF191A">
        <w:t>или</w:t>
      </w:r>
      <w:r w:rsidR="00FF191A" w:rsidRPr="00FF191A">
        <w:t xml:space="preserve"> </w:t>
      </w:r>
      <w:r w:rsidRPr="00FF191A">
        <w:t>пенсионный,</w:t>
      </w:r>
      <w:r w:rsidR="00FF191A" w:rsidRPr="00FF191A">
        <w:t xml:space="preserve"> </w:t>
      </w:r>
      <w:r w:rsidRPr="00FF191A">
        <w:t>расходы</w:t>
      </w:r>
      <w:r w:rsidR="00FF191A" w:rsidRPr="00FF191A">
        <w:t xml:space="preserve"> </w:t>
      </w:r>
      <w:r w:rsidRPr="00FF191A">
        <w:t>в</w:t>
      </w:r>
      <w:r w:rsidR="00FF191A" w:rsidRPr="00FF191A">
        <w:t xml:space="preserve"> </w:t>
      </w:r>
      <w:r w:rsidRPr="00FF191A">
        <w:t>долгосрочной</w:t>
      </w:r>
      <w:r w:rsidR="00FF191A" w:rsidRPr="00FF191A">
        <w:t xml:space="preserve"> </w:t>
      </w:r>
      <w:r w:rsidRPr="00FF191A">
        <w:t>перспективе</w:t>
      </w:r>
      <w:r w:rsidR="00FF191A" w:rsidRPr="00FF191A">
        <w:t xml:space="preserve"> </w:t>
      </w:r>
      <w:r w:rsidRPr="00FF191A">
        <w:t>могут</w:t>
      </w:r>
      <w:r w:rsidR="00FF191A" w:rsidRPr="00FF191A">
        <w:t xml:space="preserve"> </w:t>
      </w:r>
      <w:r w:rsidRPr="00FF191A">
        <w:t>значительно</w:t>
      </w:r>
      <w:r w:rsidR="00FF191A" w:rsidRPr="00FF191A">
        <w:t xml:space="preserve"> </w:t>
      </w:r>
      <w:r w:rsidRPr="00FF191A">
        <w:t>ухудшить</w:t>
      </w:r>
      <w:r w:rsidR="00FF191A" w:rsidRPr="00FF191A">
        <w:t xml:space="preserve"> </w:t>
      </w:r>
      <w:r w:rsidRPr="00FF191A">
        <w:t>результаты</w:t>
      </w:r>
      <w:r w:rsidR="00FF191A" w:rsidRPr="00FF191A">
        <w:t xml:space="preserve"> </w:t>
      </w:r>
      <w:r w:rsidRPr="00FF191A">
        <w:t>вкладчика</w:t>
      </w:r>
      <w:r w:rsidR="00FF191A" w:rsidRPr="00FF191A">
        <w:t xml:space="preserve"> </w:t>
      </w:r>
      <w:r w:rsidRPr="00FF191A">
        <w:t>(инвестора).</w:t>
      </w:r>
    </w:p>
    <w:p w14:paraId="154AF152" w14:textId="77777777" w:rsidR="00AA1866" w:rsidRPr="00FF191A" w:rsidRDefault="00AA1866" w:rsidP="00AA1866">
      <w:r w:rsidRPr="00FF191A">
        <w:t>Так</w:t>
      </w:r>
      <w:r w:rsidR="00FF191A" w:rsidRPr="00FF191A">
        <w:t xml:space="preserve"> </w:t>
      </w:r>
      <w:r w:rsidRPr="00FF191A">
        <w:t>как</w:t>
      </w:r>
      <w:r w:rsidR="00FF191A" w:rsidRPr="00FF191A">
        <w:t xml:space="preserve"> </w:t>
      </w:r>
      <w:r w:rsidRPr="00FF191A">
        <w:t>готовых</w:t>
      </w:r>
      <w:r w:rsidR="00FF191A" w:rsidRPr="00FF191A">
        <w:t xml:space="preserve"> </w:t>
      </w:r>
      <w:r w:rsidRPr="00FF191A">
        <w:t>рейтингов</w:t>
      </w:r>
      <w:r w:rsidR="00FF191A" w:rsidRPr="00FF191A">
        <w:t xml:space="preserve"> </w:t>
      </w:r>
      <w:r w:rsidRPr="00FF191A">
        <w:t>с</w:t>
      </w:r>
      <w:r w:rsidR="00FF191A" w:rsidRPr="00FF191A">
        <w:t xml:space="preserve"> </w:t>
      </w:r>
      <w:r w:rsidRPr="00FF191A">
        <w:t>расходами</w:t>
      </w:r>
      <w:r w:rsidR="00FF191A" w:rsidRPr="00FF191A">
        <w:t xml:space="preserve"> </w:t>
      </w:r>
      <w:r w:rsidRPr="00FF191A">
        <w:t>НПФ</w:t>
      </w:r>
      <w:r w:rsidR="00FF191A" w:rsidRPr="00FF191A">
        <w:t xml:space="preserve"> </w:t>
      </w:r>
      <w:r w:rsidRPr="00FF191A">
        <w:t>я</w:t>
      </w:r>
      <w:r w:rsidR="00FF191A" w:rsidRPr="00FF191A">
        <w:t xml:space="preserve"> </w:t>
      </w:r>
      <w:r w:rsidRPr="00FF191A">
        <w:t>не</w:t>
      </w:r>
      <w:r w:rsidR="00FF191A" w:rsidRPr="00FF191A">
        <w:t xml:space="preserve"> </w:t>
      </w:r>
      <w:r w:rsidRPr="00FF191A">
        <w:t>нашел,</w:t>
      </w:r>
      <w:r w:rsidR="00FF191A" w:rsidRPr="00FF191A">
        <w:t xml:space="preserve"> </w:t>
      </w:r>
      <w:r w:rsidRPr="00FF191A">
        <w:t>мне</w:t>
      </w:r>
      <w:r w:rsidR="00FF191A" w:rsidRPr="00FF191A">
        <w:t xml:space="preserve"> </w:t>
      </w:r>
      <w:r w:rsidRPr="00FF191A">
        <w:t>пришлось</w:t>
      </w:r>
      <w:r w:rsidR="00FF191A" w:rsidRPr="00FF191A">
        <w:t xml:space="preserve"> </w:t>
      </w:r>
      <w:r w:rsidRPr="00FF191A">
        <w:t>зайти</w:t>
      </w:r>
      <w:r w:rsidR="00FF191A" w:rsidRPr="00FF191A">
        <w:t xml:space="preserve"> </w:t>
      </w:r>
      <w:r w:rsidRPr="00FF191A">
        <w:t>на</w:t>
      </w:r>
      <w:r w:rsidR="00FF191A" w:rsidRPr="00FF191A">
        <w:t xml:space="preserve"> </w:t>
      </w:r>
      <w:r w:rsidRPr="00FF191A">
        <w:t>сайт</w:t>
      </w:r>
      <w:r w:rsidR="00FF191A" w:rsidRPr="00FF191A">
        <w:t xml:space="preserve"> </w:t>
      </w:r>
      <w:r w:rsidRPr="00FF191A">
        <w:t>ЦБ</w:t>
      </w:r>
      <w:r w:rsidR="00FF191A" w:rsidRPr="00FF191A">
        <w:t xml:space="preserve"> </w:t>
      </w:r>
      <w:r w:rsidRPr="00FF191A">
        <w:t>и</w:t>
      </w:r>
      <w:r w:rsidR="00FF191A" w:rsidRPr="00FF191A">
        <w:t xml:space="preserve"> </w:t>
      </w:r>
      <w:r w:rsidRPr="00FF191A">
        <w:t>скачать</w:t>
      </w:r>
      <w:r w:rsidR="00FF191A" w:rsidRPr="00FF191A">
        <w:t xml:space="preserve"> </w:t>
      </w:r>
      <w:r w:rsidRPr="00FF191A">
        <w:t>отчетность</w:t>
      </w:r>
      <w:r w:rsidR="00FF191A" w:rsidRPr="00FF191A">
        <w:t xml:space="preserve"> </w:t>
      </w:r>
      <w:r w:rsidRPr="00FF191A">
        <w:t>(чтобы</w:t>
      </w:r>
      <w:r w:rsidR="00FF191A" w:rsidRPr="00FF191A">
        <w:t xml:space="preserve"> </w:t>
      </w:r>
      <w:r w:rsidRPr="00FF191A">
        <w:t>самостоятельно</w:t>
      </w:r>
      <w:r w:rsidR="00FF191A" w:rsidRPr="00FF191A">
        <w:t xml:space="preserve"> </w:t>
      </w:r>
      <w:r w:rsidRPr="00FF191A">
        <w:t>примерно**</w:t>
      </w:r>
      <w:r w:rsidR="00FF191A" w:rsidRPr="00FF191A">
        <w:t xml:space="preserve"> </w:t>
      </w:r>
      <w:r w:rsidRPr="00FF191A">
        <w:t>рассчитать</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основе:</w:t>
      </w:r>
    </w:p>
    <w:p w14:paraId="77188D7C" w14:textId="77777777" w:rsidR="00AA1866" w:rsidRPr="00FF191A" w:rsidRDefault="00FF191A" w:rsidP="00AA1866">
      <w:r w:rsidRPr="00FF191A">
        <w:t xml:space="preserve">    «</w:t>
      </w:r>
      <w:r w:rsidR="00AA1866" w:rsidRPr="00FF191A">
        <w:t>Формы</w:t>
      </w:r>
      <w:r w:rsidRPr="00FF191A">
        <w:t xml:space="preserve"> </w:t>
      </w:r>
      <w:r w:rsidR="00AA1866" w:rsidRPr="00FF191A">
        <w:t>1</w:t>
      </w:r>
      <w:r w:rsidRPr="00FF191A">
        <w:t xml:space="preserve">» - </w:t>
      </w:r>
      <w:r w:rsidR="00AA1866" w:rsidRPr="00FF191A">
        <w:t>объемы</w:t>
      </w:r>
      <w:r w:rsidRPr="00FF191A">
        <w:t xml:space="preserve"> </w:t>
      </w:r>
      <w:r w:rsidR="00AA1866" w:rsidRPr="00FF191A">
        <w:t>пенсионных</w:t>
      </w:r>
      <w:r w:rsidRPr="00FF191A">
        <w:t xml:space="preserve"> </w:t>
      </w:r>
      <w:r w:rsidR="00AA1866" w:rsidRPr="00FF191A">
        <w:t>резервов</w:t>
      </w:r>
      <w:r w:rsidRPr="00FF191A">
        <w:t xml:space="preserve"> </w:t>
      </w:r>
      <w:r w:rsidR="00AA1866" w:rsidRPr="00FF191A">
        <w:t>и</w:t>
      </w:r>
      <w:r w:rsidRPr="00FF191A">
        <w:t xml:space="preserve"> </w:t>
      </w:r>
      <w:r w:rsidR="00AA1866" w:rsidRPr="00FF191A">
        <w:t>их</w:t>
      </w:r>
      <w:r w:rsidRPr="00FF191A">
        <w:t xml:space="preserve"> </w:t>
      </w:r>
      <w:r w:rsidR="00AA1866" w:rsidRPr="00FF191A">
        <w:t>источники</w:t>
      </w:r>
      <w:r w:rsidRPr="00FF191A">
        <w:t xml:space="preserve"> </w:t>
      </w:r>
      <w:r w:rsidR="00AA1866" w:rsidRPr="00FF191A">
        <w:t>формирования;</w:t>
      </w:r>
    </w:p>
    <w:p w14:paraId="03F8BED1" w14:textId="77777777" w:rsidR="00AA1866" w:rsidRPr="00FF191A" w:rsidRDefault="00FF191A" w:rsidP="00AA1866">
      <w:r w:rsidRPr="00FF191A">
        <w:t xml:space="preserve">    «</w:t>
      </w:r>
      <w:r w:rsidR="00AA1866" w:rsidRPr="00FF191A">
        <w:t>Формы</w:t>
      </w:r>
      <w:r w:rsidRPr="00FF191A">
        <w:t xml:space="preserve"> </w:t>
      </w:r>
      <w:r w:rsidR="00AA1866" w:rsidRPr="00FF191A">
        <w:t>2</w:t>
      </w:r>
      <w:r w:rsidRPr="00FF191A">
        <w:t xml:space="preserve">» - </w:t>
      </w:r>
      <w:r w:rsidR="00AA1866" w:rsidRPr="00FF191A">
        <w:t>финансовые</w:t>
      </w:r>
      <w:r w:rsidRPr="00FF191A">
        <w:t xml:space="preserve"> </w:t>
      </w:r>
      <w:r w:rsidR="00AA1866" w:rsidRPr="00FF191A">
        <w:t>результаты</w:t>
      </w:r>
      <w:r w:rsidRPr="00FF191A">
        <w:t xml:space="preserve"> </w:t>
      </w:r>
      <w:r w:rsidR="00AA1866" w:rsidRPr="00FF191A">
        <w:t>от</w:t>
      </w:r>
      <w:r w:rsidRPr="00FF191A">
        <w:t xml:space="preserve"> </w:t>
      </w:r>
      <w:r w:rsidR="00AA1866" w:rsidRPr="00FF191A">
        <w:t>инвестирования</w:t>
      </w:r>
      <w:r w:rsidRPr="00FF191A">
        <w:t xml:space="preserve"> </w:t>
      </w:r>
      <w:r w:rsidR="00AA1866" w:rsidRPr="00FF191A">
        <w:t>пенсионных</w:t>
      </w:r>
      <w:r w:rsidRPr="00FF191A">
        <w:t xml:space="preserve"> </w:t>
      </w:r>
      <w:r w:rsidR="00AA1866" w:rsidRPr="00FF191A">
        <w:t>резервов.</w:t>
      </w:r>
    </w:p>
    <w:p w14:paraId="78BD19A2" w14:textId="77777777" w:rsidR="00AA1866" w:rsidRPr="00FF191A" w:rsidRDefault="00AA1866" w:rsidP="00AA1866">
      <w:r w:rsidRPr="00FF191A">
        <w:t>**</w:t>
      </w:r>
      <w:r w:rsidR="00FF191A" w:rsidRPr="00FF191A">
        <w:t xml:space="preserve"> </w:t>
      </w:r>
      <w:r w:rsidRPr="00FF191A">
        <w:t>Я</w:t>
      </w:r>
      <w:r w:rsidR="00FF191A" w:rsidRPr="00FF191A">
        <w:t xml:space="preserve"> </w:t>
      </w:r>
      <w:r w:rsidRPr="00FF191A">
        <w:t>столкнулся</w:t>
      </w:r>
      <w:r w:rsidR="00FF191A" w:rsidRPr="00FF191A">
        <w:t xml:space="preserve"> </w:t>
      </w:r>
      <w:r w:rsidRPr="00FF191A">
        <w:t>с</w:t>
      </w:r>
      <w:r w:rsidR="00FF191A" w:rsidRPr="00FF191A">
        <w:t xml:space="preserve"> </w:t>
      </w:r>
      <w:r w:rsidRPr="00FF191A">
        <w:t>тем,</w:t>
      </w:r>
      <w:r w:rsidR="00FF191A" w:rsidRPr="00FF191A">
        <w:t xml:space="preserve"> </w:t>
      </w:r>
      <w:r w:rsidRPr="00FF191A">
        <w:t>что</w:t>
      </w:r>
      <w:r w:rsidR="00FF191A" w:rsidRPr="00FF191A">
        <w:t xml:space="preserve"> </w:t>
      </w:r>
      <w:r w:rsidRPr="00FF191A">
        <w:t>одни</w:t>
      </w:r>
      <w:r w:rsidR="00FF191A" w:rsidRPr="00FF191A">
        <w:t xml:space="preserve"> </w:t>
      </w:r>
      <w:r w:rsidRPr="00FF191A">
        <w:t>и</w:t>
      </w:r>
      <w:r w:rsidR="00FF191A" w:rsidRPr="00FF191A">
        <w:t xml:space="preserve"> </w:t>
      </w:r>
      <w:r w:rsidRPr="00FF191A">
        <w:t>теже</w:t>
      </w:r>
      <w:r w:rsidR="00FF191A" w:rsidRPr="00FF191A">
        <w:t xml:space="preserve"> </w:t>
      </w:r>
      <w:r w:rsidRPr="00FF191A">
        <w:t>показатели,</w:t>
      </w:r>
      <w:r w:rsidR="00FF191A" w:rsidRPr="00FF191A">
        <w:t xml:space="preserve"> </w:t>
      </w:r>
      <w:r w:rsidRPr="00FF191A">
        <w:t>но</w:t>
      </w:r>
      <w:r w:rsidR="00FF191A" w:rsidRPr="00FF191A">
        <w:t xml:space="preserve"> </w:t>
      </w:r>
      <w:r w:rsidRPr="00FF191A">
        <w:t>в</w:t>
      </w:r>
      <w:r w:rsidR="00FF191A" w:rsidRPr="00FF191A">
        <w:t xml:space="preserve"> </w:t>
      </w:r>
      <w:r w:rsidRPr="00FF191A">
        <w:t>разных</w:t>
      </w:r>
      <w:r w:rsidR="00FF191A" w:rsidRPr="00FF191A">
        <w:t xml:space="preserve"> </w:t>
      </w:r>
      <w:r w:rsidRPr="00FF191A">
        <w:t>отчетах</w:t>
      </w:r>
      <w:r w:rsidR="00FF191A" w:rsidRPr="00FF191A">
        <w:t xml:space="preserve"> </w:t>
      </w:r>
      <w:r w:rsidRPr="00FF191A">
        <w:t>имеют</w:t>
      </w:r>
      <w:r w:rsidR="00FF191A" w:rsidRPr="00FF191A">
        <w:t xml:space="preserve"> </w:t>
      </w:r>
      <w:r w:rsidRPr="00FF191A">
        <w:t>немного</w:t>
      </w:r>
      <w:r w:rsidR="00FF191A" w:rsidRPr="00FF191A">
        <w:t xml:space="preserve"> </w:t>
      </w:r>
      <w:r w:rsidRPr="00FF191A">
        <w:t>разное</w:t>
      </w:r>
      <w:r w:rsidR="00FF191A" w:rsidRPr="00FF191A">
        <w:t xml:space="preserve"> </w:t>
      </w:r>
      <w:r w:rsidRPr="00FF191A">
        <w:t>значение,</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не</w:t>
      </w:r>
      <w:r w:rsidR="00FF191A" w:rsidRPr="00FF191A">
        <w:t xml:space="preserve"> </w:t>
      </w:r>
      <w:r w:rsidRPr="00FF191A">
        <w:t>хватает</w:t>
      </w:r>
      <w:r w:rsidR="00FF191A" w:rsidRPr="00FF191A">
        <w:t xml:space="preserve"> </w:t>
      </w:r>
      <w:r w:rsidRPr="00FF191A">
        <w:t>каких-то</w:t>
      </w:r>
      <w:r w:rsidR="00FF191A" w:rsidRPr="00FF191A">
        <w:t xml:space="preserve"> </w:t>
      </w:r>
      <w:r w:rsidRPr="00FF191A">
        <w:t>цифр,</w:t>
      </w:r>
      <w:r w:rsidR="00FF191A" w:rsidRPr="00FF191A">
        <w:t xml:space="preserve"> </w:t>
      </w:r>
      <w:r w:rsidRPr="00FF191A">
        <w:t>чтобы</w:t>
      </w:r>
      <w:r w:rsidR="00FF191A" w:rsidRPr="00FF191A">
        <w:t xml:space="preserve"> </w:t>
      </w:r>
      <w:r w:rsidRPr="00FF191A">
        <w:t>достоверно</w:t>
      </w:r>
      <w:r w:rsidR="00FF191A" w:rsidRPr="00FF191A">
        <w:t xml:space="preserve"> </w:t>
      </w:r>
      <w:r w:rsidRPr="00FF191A">
        <w:t>сопоставить</w:t>
      </w:r>
      <w:r w:rsidR="00FF191A" w:rsidRPr="00FF191A">
        <w:t xml:space="preserve"> </w:t>
      </w:r>
      <w:r w:rsidRPr="00FF191A">
        <w:t>все</w:t>
      </w:r>
      <w:r w:rsidR="00FF191A" w:rsidRPr="00FF191A">
        <w:t xml:space="preserve"> </w:t>
      </w:r>
      <w:r w:rsidRPr="00FF191A">
        <w:t>доходы</w:t>
      </w:r>
      <w:r w:rsidR="00FF191A" w:rsidRPr="00FF191A">
        <w:t xml:space="preserve"> </w:t>
      </w:r>
      <w:r w:rsidRPr="00FF191A">
        <w:t>и</w:t>
      </w:r>
      <w:r w:rsidR="00FF191A" w:rsidRPr="00FF191A">
        <w:t xml:space="preserve"> </w:t>
      </w:r>
      <w:r w:rsidRPr="00FF191A">
        <w:t>расходы,</w:t>
      </w:r>
      <w:r w:rsidR="00FF191A" w:rsidRPr="00FF191A">
        <w:t xml:space="preserve"> </w:t>
      </w:r>
      <w:r w:rsidRPr="00FF191A">
        <w:t>да</w:t>
      </w:r>
      <w:r w:rsidR="00FF191A" w:rsidRPr="00FF191A">
        <w:t xml:space="preserve"> </w:t>
      </w:r>
      <w:r w:rsidRPr="00FF191A">
        <w:t>и</w:t>
      </w:r>
      <w:r w:rsidR="00FF191A" w:rsidRPr="00FF191A">
        <w:t xml:space="preserve"> </w:t>
      </w:r>
      <w:r w:rsidRPr="00FF191A">
        <w:t>сами</w:t>
      </w:r>
      <w:r w:rsidR="00FF191A" w:rsidRPr="00FF191A">
        <w:t xml:space="preserve"> </w:t>
      </w:r>
      <w:r w:rsidRPr="00FF191A">
        <w:t>фонды</w:t>
      </w:r>
      <w:r w:rsidR="00FF191A" w:rsidRPr="00FF191A">
        <w:t xml:space="preserve"> </w:t>
      </w:r>
      <w:r w:rsidRPr="00FF191A">
        <w:t>по-разному</w:t>
      </w:r>
      <w:r w:rsidR="00FF191A" w:rsidRPr="00FF191A">
        <w:t xml:space="preserve"> </w:t>
      </w:r>
      <w:r w:rsidRPr="00FF191A">
        <w:t>считают</w:t>
      </w:r>
      <w:r w:rsidR="00FF191A" w:rsidRPr="00FF191A">
        <w:t xml:space="preserve"> </w:t>
      </w:r>
      <w:r w:rsidRPr="00FF191A">
        <w:t>свои</w:t>
      </w:r>
      <w:r w:rsidR="00FF191A" w:rsidRPr="00FF191A">
        <w:t xml:space="preserve"> </w:t>
      </w:r>
      <w:r w:rsidRPr="00FF191A">
        <w:t>ключевые</w:t>
      </w:r>
      <w:r w:rsidR="00FF191A" w:rsidRPr="00FF191A">
        <w:t xml:space="preserve"> </w:t>
      </w:r>
      <w:r w:rsidRPr="00FF191A">
        <w:t>метрики.</w:t>
      </w:r>
    </w:p>
    <w:p w14:paraId="098D6786" w14:textId="77777777" w:rsidR="00AA1866" w:rsidRPr="00FF191A" w:rsidRDefault="00AA1866" w:rsidP="00AA1866">
      <w:r w:rsidRPr="00FF191A">
        <w:t>Для</w:t>
      </w:r>
      <w:r w:rsidR="00FF191A" w:rsidRPr="00FF191A">
        <w:t xml:space="preserve"> </w:t>
      </w:r>
      <w:r w:rsidRPr="00FF191A">
        <w:t>приблизительных</w:t>
      </w:r>
      <w:r w:rsidR="00FF191A" w:rsidRPr="00FF191A">
        <w:t xml:space="preserve"> </w:t>
      </w:r>
      <w:r w:rsidRPr="00FF191A">
        <w:t>расчетов</w:t>
      </w:r>
      <w:r w:rsidR="00FF191A" w:rsidRPr="00FF191A">
        <w:t xml:space="preserve"> </w:t>
      </w:r>
      <w:r w:rsidRPr="00FF191A">
        <w:t>я</w:t>
      </w:r>
      <w:r w:rsidR="00FF191A" w:rsidRPr="00FF191A">
        <w:t xml:space="preserve"> </w:t>
      </w:r>
      <w:r w:rsidRPr="00FF191A">
        <w:t>суммировал</w:t>
      </w:r>
      <w:r w:rsidR="00FF191A" w:rsidRPr="00FF191A">
        <w:t xml:space="preserve"> </w:t>
      </w:r>
      <w:r w:rsidRPr="00FF191A">
        <w:t>из</w:t>
      </w:r>
      <w:r w:rsidR="00FF191A" w:rsidRPr="00FF191A">
        <w:t xml:space="preserve"> </w:t>
      </w:r>
      <w:r w:rsidRPr="00FF191A">
        <w:t>отчета</w:t>
      </w:r>
      <w:r w:rsidR="00FF191A" w:rsidRPr="00FF191A">
        <w:t xml:space="preserve"> </w:t>
      </w:r>
      <w:r w:rsidRPr="00FF191A">
        <w:t>на</w:t>
      </w:r>
      <w:r w:rsidR="00FF191A" w:rsidRPr="00FF191A">
        <w:t xml:space="preserve"> </w:t>
      </w:r>
      <w:r w:rsidRPr="00FF191A">
        <w:t>основе</w:t>
      </w:r>
      <w:r w:rsidR="00FF191A" w:rsidRPr="00FF191A">
        <w:t xml:space="preserve"> «</w:t>
      </w:r>
      <w:r w:rsidRPr="00FF191A">
        <w:t>Формы</w:t>
      </w:r>
      <w:r w:rsidR="00FF191A" w:rsidRPr="00FF191A">
        <w:t xml:space="preserve"> </w:t>
      </w:r>
      <w:r w:rsidRPr="00FF191A">
        <w:t>2</w:t>
      </w:r>
      <w:r w:rsidR="00FF191A" w:rsidRPr="00FF191A">
        <w:t xml:space="preserve">» </w:t>
      </w:r>
      <w:r w:rsidRPr="00FF191A">
        <w:t>следующие</w:t>
      </w:r>
      <w:r w:rsidR="00FF191A" w:rsidRPr="00FF191A">
        <w:t xml:space="preserve"> </w:t>
      </w:r>
      <w:r w:rsidRPr="00FF191A">
        <w:t>значения:</w:t>
      </w:r>
    </w:p>
    <w:p w14:paraId="10C922F9" w14:textId="77777777" w:rsidR="00AA1866" w:rsidRPr="00FF191A" w:rsidRDefault="00FF191A" w:rsidP="00AA1866">
      <w:r w:rsidRPr="00FF191A">
        <w:t xml:space="preserve">    </w:t>
      </w:r>
      <w:r w:rsidR="00AA1866" w:rsidRPr="00FF191A">
        <w:t>Расходы</w:t>
      </w:r>
      <w:r w:rsidRPr="00FF191A">
        <w:t xml:space="preserve"> </w:t>
      </w:r>
      <w:r w:rsidR="00AA1866" w:rsidRPr="00FF191A">
        <w:t>на</w:t>
      </w:r>
      <w:r w:rsidRPr="00FF191A">
        <w:t xml:space="preserve"> </w:t>
      </w:r>
      <w:r w:rsidR="00AA1866" w:rsidRPr="00FF191A">
        <w:t>налоги;</w:t>
      </w:r>
    </w:p>
    <w:p w14:paraId="0F4F7324" w14:textId="77777777" w:rsidR="00AA1866" w:rsidRPr="00FF191A" w:rsidRDefault="00FF191A" w:rsidP="00AA1866">
      <w:r w:rsidRPr="00FF191A">
        <w:t xml:space="preserve">    </w:t>
      </w:r>
      <w:r w:rsidR="00AA1866" w:rsidRPr="00FF191A">
        <w:t>Выплату</w:t>
      </w:r>
      <w:r w:rsidRPr="00FF191A">
        <w:t xml:space="preserve"> </w:t>
      </w:r>
      <w:r w:rsidR="00AA1866" w:rsidRPr="00FF191A">
        <w:t>вознаграждения</w:t>
      </w:r>
      <w:r w:rsidRPr="00FF191A">
        <w:t xml:space="preserve"> </w:t>
      </w:r>
      <w:r w:rsidR="00AA1866" w:rsidRPr="00FF191A">
        <w:t>управляющим</w:t>
      </w:r>
      <w:r w:rsidRPr="00FF191A">
        <w:t xml:space="preserve"> </w:t>
      </w:r>
      <w:r w:rsidR="00AA1866" w:rsidRPr="00FF191A">
        <w:t>компаниям;</w:t>
      </w:r>
    </w:p>
    <w:p w14:paraId="7600E6E5" w14:textId="77777777" w:rsidR="00AA1866" w:rsidRPr="00FF191A" w:rsidRDefault="00FF191A" w:rsidP="00AA1866">
      <w:r w:rsidRPr="00FF191A">
        <w:t xml:space="preserve">    </w:t>
      </w:r>
      <w:r w:rsidR="00AA1866" w:rsidRPr="00FF191A">
        <w:t>Выплату</w:t>
      </w:r>
      <w:r w:rsidRPr="00FF191A">
        <w:t xml:space="preserve"> </w:t>
      </w:r>
      <w:r w:rsidR="00AA1866" w:rsidRPr="00FF191A">
        <w:t>вознаграждения</w:t>
      </w:r>
      <w:r w:rsidRPr="00FF191A">
        <w:t xml:space="preserve"> </w:t>
      </w:r>
      <w:r w:rsidR="00AA1866" w:rsidRPr="00FF191A">
        <w:t>специализированному</w:t>
      </w:r>
      <w:r w:rsidRPr="00FF191A">
        <w:t xml:space="preserve"> </w:t>
      </w:r>
      <w:r w:rsidR="00AA1866" w:rsidRPr="00FF191A">
        <w:t>депозитарию;</w:t>
      </w:r>
    </w:p>
    <w:p w14:paraId="1BA6CF96" w14:textId="77777777" w:rsidR="00AA1866" w:rsidRPr="00FF191A" w:rsidRDefault="00FF191A" w:rsidP="00AA1866">
      <w:r w:rsidRPr="00FF191A">
        <w:t xml:space="preserve">    </w:t>
      </w:r>
      <w:r w:rsidR="00AA1866" w:rsidRPr="00FF191A">
        <w:t>Сумму</w:t>
      </w:r>
      <w:r w:rsidRPr="00FF191A">
        <w:t xml:space="preserve"> </w:t>
      </w:r>
      <w:r w:rsidR="00AA1866" w:rsidRPr="00FF191A">
        <w:t>на</w:t>
      </w:r>
      <w:r w:rsidRPr="00FF191A">
        <w:t xml:space="preserve"> </w:t>
      </w:r>
      <w:r w:rsidR="00AA1866" w:rsidRPr="00FF191A">
        <w:t>формирование</w:t>
      </w:r>
      <w:r w:rsidRPr="00FF191A">
        <w:t xml:space="preserve"> </w:t>
      </w:r>
      <w:r w:rsidR="00AA1866" w:rsidRPr="00FF191A">
        <w:t>собственных</w:t>
      </w:r>
      <w:r w:rsidRPr="00FF191A">
        <w:t xml:space="preserve"> </w:t>
      </w:r>
      <w:r w:rsidR="00AA1866" w:rsidRPr="00FF191A">
        <w:t>средств</w:t>
      </w:r>
      <w:r w:rsidRPr="00FF191A">
        <w:t xml:space="preserve"> </w:t>
      </w:r>
      <w:r w:rsidR="00AA1866" w:rsidRPr="00FF191A">
        <w:t>(это</w:t>
      </w:r>
      <w:r w:rsidRPr="00FF191A">
        <w:t xml:space="preserve"> </w:t>
      </w:r>
      <w:r w:rsidR="00AA1866" w:rsidRPr="00FF191A">
        <w:t>вознаграждение</w:t>
      </w:r>
      <w:r w:rsidRPr="00FF191A">
        <w:t xml:space="preserve"> </w:t>
      </w:r>
      <w:r w:rsidR="00AA1866" w:rsidRPr="00FF191A">
        <w:t>за</w:t>
      </w:r>
      <w:r w:rsidRPr="00FF191A">
        <w:t xml:space="preserve"> </w:t>
      </w:r>
      <w:r w:rsidR="00AA1866" w:rsidRPr="00FF191A">
        <w:t>успех).</w:t>
      </w:r>
    </w:p>
    <w:p w14:paraId="697672A6" w14:textId="77777777" w:rsidR="00AA1866" w:rsidRPr="00FF191A" w:rsidRDefault="00AA1866" w:rsidP="00AA1866">
      <w:r w:rsidRPr="00FF191A">
        <w:t>Получившуюся</w:t>
      </w:r>
      <w:r w:rsidR="00FF191A" w:rsidRPr="00FF191A">
        <w:t xml:space="preserve"> </w:t>
      </w:r>
      <w:r w:rsidRPr="00FF191A">
        <w:t>сумму</w:t>
      </w:r>
      <w:r w:rsidR="00FF191A" w:rsidRPr="00FF191A">
        <w:t xml:space="preserve"> </w:t>
      </w:r>
      <w:r w:rsidRPr="00FF191A">
        <w:t>поделил</w:t>
      </w:r>
      <w:r w:rsidR="00FF191A" w:rsidRPr="00FF191A">
        <w:t xml:space="preserve"> </w:t>
      </w:r>
      <w:r w:rsidRPr="00FF191A">
        <w:t>на</w:t>
      </w:r>
      <w:r w:rsidR="00FF191A" w:rsidRPr="00FF191A">
        <w:t xml:space="preserve"> </w:t>
      </w:r>
      <w:r w:rsidRPr="00FF191A">
        <w:t>среднее</w:t>
      </w:r>
      <w:r w:rsidR="00FF191A" w:rsidRPr="00FF191A">
        <w:t xml:space="preserve"> </w:t>
      </w:r>
      <w:r w:rsidRPr="00FF191A">
        <w:t>значение</w:t>
      </w:r>
      <w:r w:rsidR="00FF191A" w:rsidRPr="00FF191A">
        <w:t xml:space="preserve"> </w:t>
      </w:r>
      <w:r w:rsidRPr="00FF191A">
        <w:t>(между</w:t>
      </w:r>
      <w:r w:rsidR="00FF191A" w:rsidRPr="00FF191A">
        <w:t xml:space="preserve"> </w:t>
      </w:r>
      <w:r w:rsidRPr="00FF191A">
        <w:t>активами</w:t>
      </w:r>
      <w:r w:rsidR="00FF191A" w:rsidRPr="00FF191A">
        <w:t xml:space="preserve"> </w:t>
      </w:r>
      <w:r w:rsidRPr="00FF191A">
        <w:t>на</w:t>
      </w:r>
      <w:r w:rsidR="00FF191A" w:rsidRPr="00FF191A">
        <w:t xml:space="preserve"> </w:t>
      </w:r>
      <w:r w:rsidRPr="00FF191A">
        <w:t>начало</w:t>
      </w:r>
      <w:r w:rsidR="00FF191A" w:rsidRPr="00FF191A">
        <w:t xml:space="preserve"> </w:t>
      </w:r>
      <w:r w:rsidRPr="00FF191A">
        <w:t>и</w:t>
      </w:r>
      <w:r w:rsidR="00FF191A" w:rsidRPr="00FF191A">
        <w:t xml:space="preserve"> </w:t>
      </w:r>
      <w:r w:rsidRPr="00FF191A">
        <w:t>концом</w:t>
      </w:r>
      <w:r w:rsidR="00FF191A" w:rsidRPr="00FF191A">
        <w:t xml:space="preserve"> </w:t>
      </w:r>
      <w:r w:rsidRPr="00FF191A">
        <w:t>периода)</w:t>
      </w:r>
      <w:r w:rsidR="00FF191A" w:rsidRPr="00FF191A">
        <w:t xml:space="preserve"> </w:t>
      </w:r>
      <w:r w:rsidRPr="00FF191A">
        <w:t>объема</w:t>
      </w:r>
      <w:r w:rsidR="00FF191A" w:rsidRPr="00FF191A">
        <w:t xml:space="preserve"> </w:t>
      </w:r>
      <w:r w:rsidRPr="00FF191A">
        <w:t>пенсионных</w:t>
      </w:r>
      <w:r w:rsidR="00FF191A" w:rsidRPr="00FF191A">
        <w:t xml:space="preserve"> </w:t>
      </w:r>
      <w:r w:rsidRPr="00FF191A">
        <w:t>резервов</w:t>
      </w:r>
      <w:r w:rsidR="00FF191A" w:rsidRPr="00FF191A">
        <w:t xml:space="preserve"> </w:t>
      </w:r>
      <w:r w:rsidRPr="00FF191A">
        <w:t>из</w:t>
      </w:r>
      <w:r w:rsidR="00FF191A" w:rsidRPr="00FF191A">
        <w:t xml:space="preserve"> </w:t>
      </w:r>
      <w:r w:rsidRPr="00FF191A">
        <w:t>отчета</w:t>
      </w:r>
      <w:r w:rsidR="00FF191A" w:rsidRPr="00FF191A">
        <w:t xml:space="preserve"> </w:t>
      </w:r>
      <w:r w:rsidRPr="00FF191A">
        <w:t>на</w:t>
      </w:r>
      <w:r w:rsidR="00FF191A" w:rsidRPr="00FF191A">
        <w:t xml:space="preserve"> </w:t>
      </w:r>
      <w:r w:rsidRPr="00FF191A">
        <w:t>основе</w:t>
      </w:r>
      <w:r w:rsidR="00FF191A" w:rsidRPr="00FF191A">
        <w:t xml:space="preserve"> «</w:t>
      </w:r>
      <w:r w:rsidRPr="00FF191A">
        <w:t>Формы</w:t>
      </w:r>
      <w:r w:rsidR="00FF191A" w:rsidRPr="00FF191A">
        <w:t xml:space="preserve"> </w:t>
      </w:r>
      <w:r w:rsidRPr="00FF191A">
        <w:t>1</w:t>
      </w:r>
      <w:r w:rsidR="00FF191A" w:rsidRPr="00FF191A">
        <w:t>»</w:t>
      </w:r>
      <w:r w:rsidRPr="00FF191A">
        <w:t>.</w:t>
      </w:r>
      <w:r w:rsidR="00FF191A" w:rsidRPr="00FF191A">
        <w:t xml:space="preserve"> </w:t>
      </w:r>
      <w:r w:rsidRPr="00FF191A">
        <w:t>Вот</w:t>
      </w:r>
      <w:r w:rsidR="00FF191A" w:rsidRPr="00FF191A">
        <w:t xml:space="preserve"> </w:t>
      </w:r>
      <w:r w:rsidRPr="00FF191A">
        <w:t>что</w:t>
      </w:r>
      <w:r w:rsidR="00FF191A" w:rsidRPr="00FF191A">
        <w:t xml:space="preserve"> </w:t>
      </w:r>
      <w:r w:rsidRPr="00FF191A">
        <w:t>получилось</w:t>
      </w:r>
      <w:r w:rsidR="00FF191A" w:rsidRPr="00FF191A">
        <w:t xml:space="preserve"> </w:t>
      </w:r>
      <w:r w:rsidRPr="00FF191A">
        <w:t>(из</w:t>
      </w:r>
      <w:r w:rsidR="00FF191A" w:rsidRPr="00FF191A">
        <w:t xml:space="preserve"> </w:t>
      </w:r>
      <w:r w:rsidRPr="00FF191A">
        <w:t>перечня</w:t>
      </w:r>
      <w:r w:rsidR="00FF191A" w:rsidRPr="00FF191A">
        <w:t xml:space="preserve"> </w:t>
      </w:r>
      <w:r w:rsidRPr="00FF191A">
        <w:t>исключен</w:t>
      </w:r>
      <w:r w:rsidR="00FF191A" w:rsidRPr="00FF191A">
        <w:t xml:space="preserve"> </w:t>
      </w:r>
      <w:r w:rsidRPr="00FF191A">
        <w:t>НПФ</w:t>
      </w:r>
      <w:r w:rsidR="00FF191A" w:rsidRPr="00FF191A">
        <w:t xml:space="preserve"> «</w:t>
      </w:r>
      <w:r w:rsidRPr="00FF191A">
        <w:t>Альянс</w:t>
      </w:r>
      <w:r w:rsidR="00FF191A" w:rsidRPr="00FF191A">
        <w:t>»</w:t>
      </w:r>
      <w:r w:rsidRPr="00FF191A">
        <w:t>,</w:t>
      </w:r>
      <w:r w:rsidR="00FF191A" w:rsidRPr="00FF191A">
        <w:t xml:space="preserve"> </w:t>
      </w:r>
      <w:r w:rsidRPr="00FF191A">
        <w:t>так</w:t>
      </w:r>
      <w:r w:rsidR="00FF191A" w:rsidRPr="00FF191A">
        <w:t xml:space="preserve"> </w:t>
      </w:r>
      <w:r w:rsidRPr="00FF191A">
        <w:t>как</w:t>
      </w:r>
      <w:r w:rsidR="00FF191A" w:rsidRPr="00FF191A">
        <w:t xml:space="preserve"> </w:t>
      </w:r>
      <w:r w:rsidRPr="00FF191A">
        <w:t>я</w:t>
      </w:r>
      <w:r w:rsidR="00FF191A" w:rsidRPr="00FF191A">
        <w:t xml:space="preserve"> </w:t>
      </w:r>
      <w:r w:rsidRPr="00FF191A">
        <w:t>не</w:t>
      </w:r>
      <w:r w:rsidR="00FF191A" w:rsidRPr="00FF191A">
        <w:t xml:space="preserve"> </w:t>
      </w:r>
      <w:r w:rsidRPr="00FF191A">
        <w:t>смог</w:t>
      </w:r>
      <w:r w:rsidR="00FF191A" w:rsidRPr="00FF191A">
        <w:t xml:space="preserve"> </w:t>
      </w:r>
      <w:r w:rsidRPr="00FF191A">
        <w:t>по</w:t>
      </w:r>
      <w:r w:rsidR="00FF191A" w:rsidRPr="00FF191A">
        <w:t xml:space="preserve"> </w:t>
      </w:r>
      <w:r w:rsidRPr="00FF191A">
        <w:t>нему</w:t>
      </w:r>
      <w:r w:rsidR="00FF191A" w:rsidRPr="00FF191A">
        <w:t xml:space="preserve"> </w:t>
      </w:r>
      <w:r w:rsidRPr="00FF191A">
        <w:t>найти</w:t>
      </w:r>
      <w:r w:rsidR="00FF191A" w:rsidRPr="00FF191A">
        <w:t xml:space="preserve"> </w:t>
      </w:r>
      <w:r w:rsidRPr="00FF191A">
        <w:t>детальный</w:t>
      </w:r>
      <w:r w:rsidR="00FF191A" w:rsidRPr="00FF191A">
        <w:t xml:space="preserve"> </w:t>
      </w:r>
      <w:r w:rsidRPr="00FF191A">
        <w:t>состав</w:t>
      </w:r>
      <w:r w:rsidR="00FF191A" w:rsidRPr="00FF191A">
        <w:t xml:space="preserve"> </w:t>
      </w:r>
      <w:r w:rsidRPr="00FF191A">
        <w:t>пенсионных</w:t>
      </w:r>
      <w:r w:rsidR="00FF191A" w:rsidRPr="00FF191A">
        <w:t xml:space="preserve"> </w:t>
      </w:r>
      <w:r w:rsidRPr="00FF191A">
        <w:t>резервов):</w:t>
      </w:r>
    </w:p>
    <w:p w14:paraId="00193D40" w14:textId="77777777" w:rsidR="00AA1866" w:rsidRPr="00FF191A" w:rsidRDefault="00AA1866" w:rsidP="00AA1866">
      <w:r w:rsidRPr="00FF191A">
        <w:t>Как</w:t>
      </w:r>
      <w:r w:rsidR="00FF191A" w:rsidRPr="00FF191A">
        <w:t xml:space="preserve"> </w:t>
      </w:r>
      <w:r w:rsidRPr="00FF191A">
        <w:t>я</w:t>
      </w:r>
      <w:r w:rsidR="00FF191A" w:rsidRPr="00FF191A">
        <w:t xml:space="preserve"> </w:t>
      </w:r>
      <w:r w:rsidRPr="00FF191A">
        <w:t>выбирал</w:t>
      </w:r>
      <w:r w:rsidR="00FF191A" w:rsidRPr="00FF191A">
        <w:t xml:space="preserve"> </w:t>
      </w:r>
      <w:r w:rsidRPr="00FF191A">
        <w:t>НПФ</w:t>
      </w:r>
      <w:r w:rsidR="00FF191A" w:rsidRPr="00FF191A">
        <w:t xml:space="preserve"> </w:t>
      </w:r>
      <w:r w:rsidRPr="00FF191A">
        <w:t>для</w:t>
      </w:r>
      <w:r w:rsidR="00FF191A" w:rsidRPr="00FF191A">
        <w:t xml:space="preserve"> </w:t>
      </w:r>
      <w:r w:rsidRPr="00FF191A">
        <w:t>ПДС</w:t>
      </w:r>
      <w:r w:rsidR="00FF191A" w:rsidRPr="00FF191A">
        <w:t xml:space="preserve"> </w:t>
      </w:r>
      <w:r w:rsidRPr="00FF191A">
        <w:t>(пошагово)</w:t>
      </w:r>
    </w:p>
    <w:p w14:paraId="634F65CA" w14:textId="77777777" w:rsidR="00AA1866" w:rsidRPr="00FF191A" w:rsidRDefault="00AA1866" w:rsidP="00AA1866">
      <w:r w:rsidRPr="00FF191A">
        <w:t>Расчеты</w:t>
      </w:r>
      <w:r w:rsidR="00FF191A" w:rsidRPr="00FF191A">
        <w:t xml:space="preserve"> </w:t>
      </w:r>
      <w:r w:rsidRPr="00FF191A">
        <w:t>по</w:t>
      </w:r>
      <w:r w:rsidR="00FF191A" w:rsidRPr="00FF191A">
        <w:t xml:space="preserve"> </w:t>
      </w:r>
      <w:r w:rsidRPr="00FF191A">
        <w:t>методике</w:t>
      </w:r>
    </w:p>
    <w:p w14:paraId="7800D04C" w14:textId="77777777" w:rsidR="00AA1866" w:rsidRPr="00FF191A" w:rsidRDefault="00AA1866" w:rsidP="00AA1866">
      <w:r w:rsidRPr="00FF191A">
        <w:t>Видим,</w:t>
      </w:r>
      <w:r w:rsidR="00FF191A" w:rsidRPr="00FF191A">
        <w:t xml:space="preserve"> </w:t>
      </w:r>
      <w:r w:rsidRPr="00FF191A">
        <w:t>что</w:t>
      </w:r>
      <w:r w:rsidR="00FF191A" w:rsidRPr="00FF191A">
        <w:t xml:space="preserve"> </w:t>
      </w:r>
      <w:r w:rsidRPr="00FF191A">
        <w:t>расходы</w:t>
      </w:r>
      <w:r w:rsidR="00FF191A" w:rsidRPr="00FF191A">
        <w:t xml:space="preserve"> </w:t>
      </w:r>
      <w:r w:rsidRPr="00FF191A">
        <w:t>год</w:t>
      </w:r>
      <w:r w:rsidR="00FF191A" w:rsidRPr="00FF191A">
        <w:t xml:space="preserve"> </w:t>
      </w:r>
      <w:r w:rsidRPr="00FF191A">
        <w:t>от</w:t>
      </w:r>
      <w:r w:rsidR="00FF191A" w:rsidRPr="00FF191A">
        <w:t xml:space="preserve"> </w:t>
      </w:r>
      <w:r w:rsidRPr="00FF191A">
        <w:t>года</w:t>
      </w:r>
      <w:r w:rsidR="00FF191A" w:rsidRPr="00FF191A">
        <w:t xml:space="preserve"> «</w:t>
      </w:r>
      <w:r w:rsidRPr="00FF191A">
        <w:t>плавают</w:t>
      </w:r>
      <w:r w:rsidR="00FF191A" w:rsidRPr="00FF191A">
        <w:t>»</w:t>
      </w:r>
      <w:r w:rsidRPr="00FF191A">
        <w:t>,</w:t>
      </w:r>
      <w:r w:rsidR="00FF191A" w:rsidRPr="00FF191A">
        <w:t xml:space="preserve"> </w:t>
      </w:r>
      <w:r w:rsidRPr="00FF191A">
        <w:t>низкие</w:t>
      </w:r>
      <w:r w:rsidR="00FF191A" w:rsidRPr="00FF191A">
        <w:t xml:space="preserve"> </w:t>
      </w:r>
      <w:r w:rsidRPr="00FF191A">
        <w:t>или</w:t>
      </w:r>
      <w:r w:rsidR="00FF191A" w:rsidRPr="00FF191A">
        <w:t xml:space="preserve"> </w:t>
      </w:r>
      <w:r w:rsidRPr="00FF191A">
        <w:t>высокие</w:t>
      </w:r>
      <w:r w:rsidR="00FF191A" w:rsidRPr="00FF191A">
        <w:t xml:space="preserve"> </w:t>
      </w:r>
      <w:r w:rsidRPr="00FF191A">
        <w:t>расходы</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не</w:t>
      </w:r>
      <w:r w:rsidR="00FF191A" w:rsidRPr="00FF191A">
        <w:t xml:space="preserve"> </w:t>
      </w:r>
      <w:r w:rsidRPr="00FF191A">
        <w:t>гарантируют</w:t>
      </w:r>
      <w:r w:rsidR="00FF191A" w:rsidRPr="00FF191A">
        <w:t xml:space="preserve"> </w:t>
      </w:r>
      <w:r w:rsidRPr="00FF191A">
        <w:t>сохранение</w:t>
      </w:r>
      <w:r w:rsidR="00FF191A" w:rsidRPr="00FF191A">
        <w:t xml:space="preserve"> </w:t>
      </w:r>
      <w:r w:rsidRPr="00FF191A">
        <w:t>такой</w:t>
      </w:r>
      <w:r w:rsidR="00FF191A" w:rsidRPr="00FF191A">
        <w:t xml:space="preserve"> </w:t>
      </w:r>
      <w:r w:rsidRPr="00FF191A">
        <w:t>же</w:t>
      </w:r>
      <w:r w:rsidR="00FF191A" w:rsidRPr="00FF191A">
        <w:t xml:space="preserve"> </w:t>
      </w:r>
      <w:r w:rsidRPr="00FF191A">
        <w:t>динамики</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(это</w:t>
      </w:r>
      <w:r w:rsidR="00FF191A" w:rsidRPr="00FF191A">
        <w:t xml:space="preserve"> </w:t>
      </w:r>
      <w:r w:rsidRPr="00FF191A">
        <w:t>естественно,</w:t>
      </w:r>
      <w:r w:rsidR="00FF191A" w:rsidRPr="00FF191A">
        <w:t xml:space="preserve"> </w:t>
      </w:r>
      <w:r w:rsidRPr="00FF191A">
        <w:t>так</w:t>
      </w:r>
      <w:r w:rsidR="00FF191A" w:rsidRPr="00FF191A">
        <w:t xml:space="preserve"> </w:t>
      </w:r>
      <w:r w:rsidRPr="00FF191A">
        <w:t>как</w:t>
      </w:r>
      <w:r w:rsidR="00FF191A" w:rsidRPr="00FF191A">
        <w:t xml:space="preserve"> </w:t>
      </w:r>
      <w:r w:rsidRPr="00FF191A">
        <w:t>в</w:t>
      </w:r>
      <w:r w:rsidR="00FF191A" w:rsidRPr="00FF191A">
        <w:t xml:space="preserve"> </w:t>
      </w:r>
      <w:r w:rsidRPr="00FF191A">
        <w:t>расходах</w:t>
      </w:r>
      <w:r w:rsidR="00FF191A" w:rsidRPr="00FF191A">
        <w:t xml:space="preserve"> </w:t>
      </w:r>
      <w:r w:rsidRPr="00FF191A">
        <w:t>учтена</w:t>
      </w:r>
      <w:r w:rsidR="00FF191A" w:rsidRPr="00FF191A">
        <w:t xml:space="preserve"> </w:t>
      </w:r>
      <w:r w:rsidRPr="00FF191A">
        <w:t>переменная</w:t>
      </w:r>
      <w:r w:rsidR="00FF191A" w:rsidRPr="00FF191A">
        <w:t xml:space="preserve"> </w:t>
      </w:r>
      <w:r w:rsidRPr="00FF191A">
        <w:t>часть</w:t>
      </w:r>
      <w:r w:rsidR="00FF191A" w:rsidRPr="00FF191A">
        <w:t xml:space="preserve"> </w:t>
      </w:r>
      <w:r w:rsidRPr="00FF191A">
        <w:t>вознаграждения</w:t>
      </w:r>
      <w:r w:rsidR="00FF191A" w:rsidRPr="00FF191A">
        <w:t xml:space="preserve"> - </w:t>
      </w:r>
      <w:r w:rsidRPr="00FF191A">
        <w:t>комиссия</w:t>
      </w:r>
      <w:r w:rsidR="00FF191A" w:rsidRPr="00FF191A">
        <w:t xml:space="preserve"> </w:t>
      </w:r>
      <w:r w:rsidRPr="00FF191A">
        <w:t>за</w:t>
      </w:r>
      <w:r w:rsidR="00FF191A" w:rsidRPr="00FF191A">
        <w:t xml:space="preserve"> </w:t>
      </w:r>
      <w:r w:rsidRPr="00FF191A">
        <w:t>успех).</w:t>
      </w:r>
    </w:p>
    <w:p w14:paraId="5243D9E3" w14:textId="77777777" w:rsidR="00AA1866" w:rsidRPr="00FF191A" w:rsidRDefault="00AA1866" w:rsidP="00AA1866">
      <w:r w:rsidRPr="00FF191A">
        <w:t>Проверка</w:t>
      </w:r>
      <w:r w:rsidR="00FF191A" w:rsidRPr="00FF191A">
        <w:t xml:space="preserve"> </w:t>
      </w:r>
      <w:r w:rsidRPr="00FF191A">
        <w:t>на</w:t>
      </w:r>
      <w:r w:rsidR="00FF191A" w:rsidRPr="00FF191A">
        <w:t xml:space="preserve"> </w:t>
      </w:r>
      <w:r w:rsidRPr="00FF191A">
        <w:t>конфликт</w:t>
      </w:r>
      <w:r w:rsidR="00FF191A" w:rsidRPr="00FF191A">
        <w:t xml:space="preserve"> </w:t>
      </w:r>
      <w:r w:rsidRPr="00FF191A">
        <w:t>интересов</w:t>
      </w:r>
    </w:p>
    <w:p w14:paraId="100AB10F" w14:textId="77777777" w:rsidR="00AA1866" w:rsidRPr="00FF191A" w:rsidRDefault="00AA1866" w:rsidP="00AA1866">
      <w:r w:rsidRPr="00FF191A">
        <w:t>Структура</w:t>
      </w:r>
      <w:r w:rsidR="00FF191A" w:rsidRPr="00FF191A">
        <w:t xml:space="preserve"> </w:t>
      </w:r>
      <w:r w:rsidRPr="00FF191A">
        <w:t>пенсионных</w:t>
      </w:r>
      <w:r w:rsidR="00FF191A" w:rsidRPr="00FF191A">
        <w:t xml:space="preserve"> </w:t>
      </w:r>
      <w:r w:rsidRPr="00FF191A">
        <w:t>резервов***</w:t>
      </w:r>
      <w:r w:rsidR="00FF191A" w:rsidRPr="00FF191A">
        <w:t xml:space="preserve"> </w:t>
      </w:r>
      <w:r w:rsidRPr="00FF191A">
        <w:t>у</w:t>
      </w:r>
      <w:r w:rsidR="00FF191A" w:rsidRPr="00FF191A">
        <w:t xml:space="preserve"> </w:t>
      </w:r>
      <w:r w:rsidRPr="00FF191A">
        <w:t>всех</w:t>
      </w:r>
      <w:r w:rsidR="00FF191A" w:rsidRPr="00FF191A">
        <w:t xml:space="preserve"> </w:t>
      </w:r>
      <w:r w:rsidRPr="00FF191A">
        <w:t>НПФ</w:t>
      </w:r>
      <w:r w:rsidR="00FF191A" w:rsidRPr="00FF191A">
        <w:t xml:space="preserve"> </w:t>
      </w:r>
      <w:r w:rsidRPr="00FF191A">
        <w:t>плюс/минус</w:t>
      </w:r>
      <w:r w:rsidR="00FF191A" w:rsidRPr="00FF191A">
        <w:t xml:space="preserve"> </w:t>
      </w:r>
      <w:r w:rsidRPr="00FF191A">
        <w:t>схожая:</w:t>
      </w:r>
      <w:r w:rsidR="00FF191A" w:rsidRPr="00FF191A">
        <w:t xml:space="preserve"> </w:t>
      </w:r>
      <w:r w:rsidRPr="00FF191A">
        <w:t>очень</w:t>
      </w:r>
      <w:r w:rsidR="00FF191A" w:rsidRPr="00FF191A">
        <w:t xml:space="preserve"> </w:t>
      </w:r>
      <w:r w:rsidRPr="00FF191A">
        <w:t>много</w:t>
      </w:r>
      <w:r w:rsidR="00FF191A" w:rsidRPr="00FF191A">
        <w:t xml:space="preserve"> </w:t>
      </w:r>
      <w:r w:rsidRPr="00FF191A">
        <w:t>облигаций,</w:t>
      </w:r>
      <w:r w:rsidR="00FF191A" w:rsidRPr="00FF191A">
        <w:t xml:space="preserve"> </w:t>
      </w:r>
      <w:r w:rsidRPr="00FF191A">
        <w:t>депозиты</w:t>
      </w:r>
      <w:r w:rsidR="00FF191A" w:rsidRPr="00FF191A">
        <w:t xml:space="preserve"> </w:t>
      </w:r>
      <w:r w:rsidRPr="00FF191A">
        <w:t>или</w:t>
      </w:r>
      <w:r w:rsidR="00FF191A" w:rsidRPr="00FF191A">
        <w:t xml:space="preserve"> </w:t>
      </w:r>
      <w:r w:rsidRPr="00FF191A">
        <w:t>инструменты</w:t>
      </w:r>
      <w:r w:rsidR="00FF191A" w:rsidRPr="00FF191A">
        <w:t xml:space="preserve"> </w:t>
      </w:r>
      <w:r w:rsidRPr="00FF191A">
        <w:t>денежного</w:t>
      </w:r>
      <w:r w:rsidR="00FF191A" w:rsidRPr="00FF191A">
        <w:t xml:space="preserve"> </w:t>
      </w:r>
      <w:r w:rsidRPr="00FF191A">
        <w:t>рынка,</w:t>
      </w:r>
      <w:r w:rsidR="00FF191A" w:rsidRPr="00FF191A">
        <w:t xml:space="preserve"> </w:t>
      </w:r>
      <w:r w:rsidRPr="00FF191A">
        <w:t>совсем</w:t>
      </w:r>
      <w:r w:rsidR="00FF191A" w:rsidRPr="00FF191A">
        <w:t xml:space="preserve"> </w:t>
      </w:r>
      <w:r w:rsidRPr="00FF191A">
        <w:t>нет</w:t>
      </w:r>
      <w:r w:rsidR="00FF191A" w:rsidRPr="00FF191A">
        <w:t xml:space="preserve"> </w:t>
      </w:r>
      <w:r w:rsidRPr="00FF191A">
        <w:t>или</w:t>
      </w:r>
      <w:r w:rsidR="00FF191A" w:rsidRPr="00FF191A">
        <w:t xml:space="preserve"> </w:t>
      </w:r>
      <w:r w:rsidRPr="00FF191A">
        <w:t>немного</w:t>
      </w:r>
      <w:r w:rsidR="00FF191A" w:rsidRPr="00FF191A">
        <w:t xml:space="preserve"> </w:t>
      </w:r>
      <w:r w:rsidRPr="00FF191A">
        <w:t>акций</w:t>
      </w:r>
      <w:r w:rsidR="00FF191A" w:rsidRPr="00FF191A">
        <w:t xml:space="preserve"> </w:t>
      </w:r>
      <w:r w:rsidRPr="00FF191A">
        <w:t>и</w:t>
      </w:r>
      <w:r w:rsidR="00FF191A" w:rsidRPr="00FF191A">
        <w:t xml:space="preserve"> </w:t>
      </w:r>
      <w:r w:rsidRPr="00FF191A">
        <w:t>паевых</w:t>
      </w:r>
      <w:r w:rsidR="00FF191A" w:rsidRPr="00FF191A">
        <w:t xml:space="preserve"> </w:t>
      </w:r>
      <w:r w:rsidRPr="00FF191A">
        <w:t>фондов.</w:t>
      </w:r>
      <w:r w:rsidR="00FF191A" w:rsidRPr="00FF191A">
        <w:t xml:space="preserve"> </w:t>
      </w:r>
      <w:r w:rsidRPr="00FF191A">
        <w:t>Однако,</w:t>
      </w:r>
      <w:r w:rsidR="00FF191A" w:rsidRPr="00FF191A">
        <w:t xml:space="preserve"> </w:t>
      </w:r>
      <w:r w:rsidRPr="00FF191A">
        <w:t>при</w:t>
      </w:r>
      <w:r w:rsidR="00FF191A" w:rsidRPr="00FF191A">
        <w:t xml:space="preserve"> </w:t>
      </w:r>
      <w:r w:rsidRPr="00FF191A">
        <w:t>ближайшем</w:t>
      </w:r>
      <w:r w:rsidR="00FF191A" w:rsidRPr="00FF191A">
        <w:t xml:space="preserve"> </w:t>
      </w:r>
      <w:r w:rsidRPr="00FF191A">
        <w:t>рассмотрении</w:t>
      </w:r>
      <w:r w:rsidR="00FF191A" w:rsidRPr="00FF191A">
        <w:t xml:space="preserve"> </w:t>
      </w:r>
      <w:r w:rsidRPr="00FF191A">
        <w:t>состава</w:t>
      </w:r>
      <w:r w:rsidR="00FF191A" w:rsidRPr="00FF191A">
        <w:t xml:space="preserve"> </w:t>
      </w:r>
      <w:r w:rsidRPr="00FF191A">
        <w:t>инвестиционных</w:t>
      </w:r>
      <w:r w:rsidR="00FF191A" w:rsidRPr="00FF191A">
        <w:t xml:space="preserve"> </w:t>
      </w:r>
      <w:r w:rsidRPr="00FF191A">
        <w:t>портфелей</w:t>
      </w:r>
      <w:r w:rsidR="00FF191A" w:rsidRPr="00FF191A">
        <w:t xml:space="preserve"> </w:t>
      </w:r>
      <w:r w:rsidRPr="00FF191A">
        <w:t>у</w:t>
      </w:r>
      <w:r w:rsidR="00FF191A" w:rsidRPr="00FF191A">
        <w:t xml:space="preserve"> </w:t>
      </w:r>
      <w:r w:rsidRPr="00FF191A">
        <w:t>меня</w:t>
      </w:r>
      <w:r w:rsidR="00FF191A" w:rsidRPr="00FF191A">
        <w:t xml:space="preserve"> </w:t>
      </w:r>
      <w:r w:rsidRPr="00FF191A">
        <w:t>возникло</w:t>
      </w:r>
      <w:r w:rsidR="00FF191A" w:rsidRPr="00FF191A">
        <w:t xml:space="preserve"> </w:t>
      </w:r>
      <w:r w:rsidRPr="00FF191A">
        <w:t>не</w:t>
      </w:r>
      <w:r w:rsidR="00FF191A" w:rsidRPr="00FF191A">
        <w:t xml:space="preserve"> </w:t>
      </w:r>
      <w:r w:rsidRPr="00FF191A">
        <w:t>мало</w:t>
      </w:r>
      <w:r w:rsidR="00FF191A" w:rsidRPr="00FF191A">
        <w:t xml:space="preserve"> </w:t>
      </w:r>
      <w:r w:rsidRPr="00FF191A">
        <w:t>вопросов.</w:t>
      </w:r>
      <w:r w:rsidR="00FF191A" w:rsidRPr="00FF191A">
        <w:t xml:space="preserve"> </w:t>
      </w:r>
      <w:r w:rsidRPr="00FF191A">
        <w:t>Если</w:t>
      </w:r>
      <w:r w:rsidR="00FF191A" w:rsidRPr="00FF191A">
        <w:t xml:space="preserve"> </w:t>
      </w:r>
      <w:r w:rsidRPr="00FF191A">
        <w:t>с</w:t>
      </w:r>
      <w:r w:rsidR="00FF191A" w:rsidRPr="00FF191A">
        <w:t xml:space="preserve"> </w:t>
      </w:r>
      <w:r w:rsidRPr="00FF191A">
        <w:t>облигационной,</w:t>
      </w:r>
      <w:r w:rsidR="00FF191A" w:rsidRPr="00FF191A">
        <w:t xml:space="preserve"> </w:t>
      </w:r>
      <w:r w:rsidRPr="00FF191A">
        <w:t>депозитной</w:t>
      </w:r>
      <w:r w:rsidR="00FF191A" w:rsidRPr="00FF191A">
        <w:t xml:space="preserve"> </w:t>
      </w:r>
      <w:r w:rsidRPr="00FF191A">
        <w:t>и</w:t>
      </w:r>
      <w:r w:rsidR="00FF191A" w:rsidRPr="00FF191A">
        <w:t xml:space="preserve"> </w:t>
      </w:r>
      <w:r w:rsidRPr="00FF191A">
        <w:t>репо-частью</w:t>
      </w:r>
      <w:r w:rsidR="00FF191A" w:rsidRPr="00FF191A">
        <w:t xml:space="preserve"> </w:t>
      </w:r>
      <w:r w:rsidRPr="00FF191A">
        <w:t>портфелей</w:t>
      </w:r>
      <w:r w:rsidR="00FF191A" w:rsidRPr="00FF191A">
        <w:t xml:space="preserve"> </w:t>
      </w:r>
      <w:r w:rsidRPr="00FF191A">
        <w:t>все</w:t>
      </w:r>
      <w:r w:rsidR="00FF191A" w:rsidRPr="00FF191A">
        <w:t xml:space="preserve"> </w:t>
      </w:r>
      <w:r w:rsidRPr="00FF191A">
        <w:t>более-менее</w:t>
      </w:r>
      <w:r w:rsidR="00FF191A" w:rsidRPr="00FF191A">
        <w:t xml:space="preserve"> </w:t>
      </w:r>
      <w:r w:rsidRPr="00FF191A">
        <w:t>понятно,</w:t>
      </w:r>
      <w:r w:rsidR="00FF191A" w:rsidRPr="00FF191A">
        <w:t xml:space="preserve"> </w:t>
      </w:r>
      <w:r w:rsidRPr="00FF191A">
        <w:t>то</w:t>
      </w:r>
      <w:r w:rsidR="00FF191A" w:rsidRPr="00FF191A">
        <w:t xml:space="preserve"> </w:t>
      </w:r>
      <w:r w:rsidRPr="00FF191A">
        <w:t>крайне</w:t>
      </w:r>
      <w:r w:rsidR="00FF191A" w:rsidRPr="00FF191A">
        <w:t xml:space="preserve"> </w:t>
      </w:r>
      <w:r w:rsidRPr="00FF191A">
        <w:t>внимательно</w:t>
      </w:r>
      <w:r w:rsidR="00FF191A" w:rsidRPr="00FF191A">
        <w:t xml:space="preserve"> </w:t>
      </w:r>
      <w:r w:rsidRPr="00FF191A">
        <w:t>нужно</w:t>
      </w:r>
      <w:r w:rsidR="00FF191A" w:rsidRPr="00FF191A">
        <w:t xml:space="preserve"> </w:t>
      </w:r>
      <w:r w:rsidRPr="00FF191A">
        <w:t>смотреть</w:t>
      </w:r>
      <w:r w:rsidR="00FF191A" w:rsidRPr="00FF191A">
        <w:t xml:space="preserve"> </w:t>
      </w:r>
      <w:r w:rsidRPr="00FF191A">
        <w:t>на</w:t>
      </w:r>
      <w:r w:rsidR="00FF191A" w:rsidRPr="00FF191A">
        <w:t xml:space="preserve"> </w:t>
      </w:r>
      <w:r w:rsidRPr="00FF191A">
        <w:t>то,</w:t>
      </w:r>
      <w:r w:rsidR="00FF191A" w:rsidRPr="00FF191A">
        <w:t xml:space="preserve"> </w:t>
      </w:r>
      <w:r w:rsidRPr="00FF191A">
        <w:t>какие</w:t>
      </w:r>
      <w:r w:rsidR="00FF191A" w:rsidRPr="00FF191A">
        <w:t xml:space="preserve"> </w:t>
      </w:r>
      <w:r w:rsidRPr="00FF191A">
        <w:t>акции</w:t>
      </w:r>
      <w:r w:rsidR="00FF191A" w:rsidRPr="00FF191A">
        <w:t xml:space="preserve"> </w:t>
      </w:r>
      <w:r w:rsidRPr="00FF191A">
        <w:t>и</w:t>
      </w:r>
      <w:r w:rsidR="00FF191A" w:rsidRPr="00FF191A">
        <w:t xml:space="preserve"> </w:t>
      </w:r>
      <w:r w:rsidRPr="00FF191A">
        <w:t>паи</w:t>
      </w:r>
      <w:r w:rsidR="00FF191A" w:rsidRPr="00FF191A">
        <w:t xml:space="preserve"> </w:t>
      </w:r>
      <w:r w:rsidRPr="00FF191A">
        <w:t>включает</w:t>
      </w:r>
      <w:r w:rsidR="00FF191A" w:rsidRPr="00FF191A">
        <w:t xml:space="preserve"> </w:t>
      </w:r>
      <w:r w:rsidRPr="00FF191A">
        <w:t>в</w:t>
      </w:r>
      <w:r w:rsidR="00FF191A" w:rsidRPr="00FF191A">
        <w:t xml:space="preserve"> </w:t>
      </w:r>
      <w:r w:rsidRPr="00FF191A">
        <w:t>состав</w:t>
      </w:r>
      <w:r w:rsidR="00FF191A" w:rsidRPr="00FF191A">
        <w:t xml:space="preserve"> </w:t>
      </w:r>
      <w:r w:rsidRPr="00FF191A">
        <w:t>пенсионных</w:t>
      </w:r>
      <w:r w:rsidR="00FF191A" w:rsidRPr="00FF191A">
        <w:t xml:space="preserve"> </w:t>
      </w:r>
      <w:r w:rsidRPr="00FF191A">
        <w:t>резервов</w:t>
      </w:r>
      <w:r w:rsidR="00FF191A" w:rsidRPr="00FF191A">
        <w:t xml:space="preserve"> </w:t>
      </w:r>
      <w:r w:rsidRPr="00FF191A">
        <w:t>НПФ.</w:t>
      </w:r>
    </w:p>
    <w:p w14:paraId="05374CE4" w14:textId="77777777" w:rsidR="00AA1866" w:rsidRPr="00FF191A" w:rsidRDefault="00AA1866" w:rsidP="00AA1866">
      <w:r w:rsidRPr="00FF191A">
        <w:lastRenderedPageBreak/>
        <w:t>***</w:t>
      </w:r>
      <w:r w:rsidR="00FF191A" w:rsidRPr="00FF191A">
        <w:t xml:space="preserve"> </w:t>
      </w:r>
      <w:r w:rsidRPr="00FF191A">
        <w:t>У</w:t>
      </w:r>
      <w:r w:rsidR="00FF191A" w:rsidRPr="00FF191A">
        <w:t xml:space="preserve"> </w:t>
      </w:r>
      <w:r w:rsidRPr="00FF191A">
        <w:t>НПФ</w:t>
      </w:r>
      <w:r w:rsidR="00FF191A" w:rsidRPr="00FF191A">
        <w:t xml:space="preserve"> </w:t>
      </w:r>
      <w:r w:rsidRPr="00FF191A">
        <w:t>есть</w:t>
      </w:r>
      <w:r w:rsidR="00FF191A" w:rsidRPr="00FF191A">
        <w:t xml:space="preserve"> </w:t>
      </w:r>
      <w:r w:rsidRPr="00FF191A">
        <w:t>два</w:t>
      </w:r>
      <w:r w:rsidR="00FF191A" w:rsidRPr="00FF191A">
        <w:t xml:space="preserve"> </w:t>
      </w:r>
      <w:r w:rsidRPr="00FF191A">
        <w:t>вида</w:t>
      </w:r>
      <w:r w:rsidR="00FF191A" w:rsidRPr="00FF191A">
        <w:t xml:space="preserve"> </w:t>
      </w:r>
      <w:r w:rsidRPr="00FF191A">
        <w:t>инвестиционных</w:t>
      </w:r>
      <w:r w:rsidR="00FF191A" w:rsidRPr="00FF191A">
        <w:t xml:space="preserve"> </w:t>
      </w:r>
      <w:r w:rsidRPr="00FF191A">
        <w:t>портфелей</w:t>
      </w:r>
      <w:r w:rsidR="00FF191A" w:rsidRPr="00FF191A">
        <w:t xml:space="preserve"> - </w:t>
      </w:r>
      <w:r w:rsidRPr="00FF191A">
        <w:t>пенсионные</w:t>
      </w:r>
      <w:r w:rsidR="00FF191A" w:rsidRPr="00FF191A">
        <w:t xml:space="preserve"> </w:t>
      </w:r>
      <w:r w:rsidRPr="00FF191A">
        <w:t>резервы</w:t>
      </w:r>
      <w:r w:rsidR="00FF191A" w:rsidRPr="00FF191A">
        <w:t xml:space="preserve"> </w:t>
      </w:r>
      <w:r w:rsidRPr="00FF191A">
        <w:t>и</w:t>
      </w:r>
      <w:r w:rsidR="00FF191A" w:rsidRPr="00FF191A">
        <w:t xml:space="preserve"> </w:t>
      </w:r>
      <w:r w:rsidRPr="00FF191A">
        <w:t>пенсионные</w:t>
      </w:r>
      <w:r w:rsidR="00FF191A" w:rsidRPr="00FF191A">
        <w:t xml:space="preserve"> </w:t>
      </w:r>
      <w:r w:rsidRPr="00FF191A">
        <w:t>накопления,</w:t>
      </w:r>
      <w:r w:rsidR="00FF191A" w:rsidRPr="00FF191A">
        <w:t xml:space="preserve"> </w:t>
      </w:r>
      <w:r w:rsidRPr="00FF191A">
        <w:t>они</w:t>
      </w:r>
      <w:r w:rsidR="00FF191A" w:rsidRPr="00FF191A">
        <w:t xml:space="preserve"> </w:t>
      </w:r>
      <w:r w:rsidRPr="00FF191A">
        <w:t>ведутся</w:t>
      </w:r>
      <w:r w:rsidR="00FF191A" w:rsidRPr="00FF191A">
        <w:t xml:space="preserve"> </w:t>
      </w:r>
      <w:r w:rsidRPr="00FF191A">
        <w:t>независимо</w:t>
      </w:r>
      <w:r w:rsidR="00FF191A" w:rsidRPr="00FF191A">
        <w:t xml:space="preserve"> </w:t>
      </w:r>
      <w:r w:rsidRPr="00FF191A">
        <w:t>друг</w:t>
      </w:r>
      <w:r w:rsidR="00FF191A" w:rsidRPr="00FF191A">
        <w:t xml:space="preserve"> </w:t>
      </w:r>
      <w:r w:rsidRPr="00FF191A">
        <w:t>от</w:t>
      </w:r>
      <w:r w:rsidR="00FF191A" w:rsidRPr="00FF191A">
        <w:t xml:space="preserve"> </w:t>
      </w:r>
      <w:r w:rsidRPr="00FF191A">
        <w:t>друга.</w:t>
      </w:r>
    </w:p>
    <w:p w14:paraId="358D8266" w14:textId="77777777" w:rsidR="00AA1866" w:rsidRPr="00FF191A" w:rsidRDefault="00FF191A" w:rsidP="00AA1866">
      <w:r w:rsidRPr="00FF191A">
        <w:t xml:space="preserve">    </w:t>
      </w:r>
      <w:r w:rsidR="00AA1866" w:rsidRPr="00FF191A">
        <w:t>Пенсионные</w:t>
      </w:r>
      <w:r w:rsidRPr="00FF191A">
        <w:t xml:space="preserve"> </w:t>
      </w:r>
      <w:r w:rsidR="00AA1866" w:rsidRPr="00FF191A">
        <w:t>накопления</w:t>
      </w:r>
      <w:r w:rsidRPr="00FF191A">
        <w:t xml:space="preserve"> - </w:t>
      </w:r>
      <w:r w:rsidR="00AA1866" w:rsidRPr="00FF191A">
        <w:t>это</w:t>
      </w:r>
      <w:r w:rsidRPr="00FF191A">
        <w:t xml:space="preserve"> </w:t>
      </w:r>
      <w:r w:rsidR="00AA1866" w:rsidRPr="00FF191A">
        <w:t>средства</w:t>
      </w:r>
      <w:r w:rsidRPr="00FF191A">
        <w:t xml:space="preserve"> </w:t>
      </w:r>
      <w:r w:rsidR="00AA1866" w:rsidRPr="00FF191A">
        <w:t>накопительной</w:t>
      </w:r>
      <w:r w:rsidRPr="00FF191A">
        <w:t xml:space="preserve"> </w:t>
      </w:r>
      <w:r w:rsidR="00AA1866" w:rsidRPr="00FF191A">
        <w:t>пенсии,</w:t>
      </w:r>
      <w:r w:rsidRPr="00FF191A">
        <w:t xml:space="preserve"> </w:t>
      </w:r>
      <w:r w:rsidR="00AA1866" w:rsidRPr="00FF191A">
        <w:t>которые</w:t>
      </w:r>
      <w:r w:rsidRPr="00FF191A">
        <w:t xml:space="preserve"> </w:t>
      </w:r>
      <w:r w:rsidR="00AA1866" w:rsidRPr="00FF191A">
        <w:t>были</w:t>
      </w:r>
      <w:r w:rsidRPr="00FF191A">
        <w:t xml:space="preserve"> </w:t>
      </w:r>
      <w:r w:rsidR="00AA1866" w:rsidRPr="00FF191A">
        <w:t>переведены</w:t>
      </w:r>
      <w:r w:rsidRPr="00FF191A">
        <w:t xml:space="preserve"> </w:t>
      </w:r>
      <w:r w:rsidR="00AA1866" w:rsidRPr="00FF191A">
        <w:t>из</w:t>
      </w:r>
      <w:r w:rsidRPr="00FF191A">
        <w:t xml:space="preserve"> </w:t>
      </w:r>
      <w:r w:rsidR="00AA1866" w:rsidRPr="00FF191A">
        <w:t>ВЭБ</w:t>
      </w:r>
      <w:r w:rsidRPr="00FF191A">
        <w:t xml:space="preserve"> </w:t>
      </w:r>
      <w:r w:rsidR="00AA1866" w:rsidRPr="00FF191A">
        <w:t>в</w:t>
      </w:r>
      <w:r w:rsidRPr="00FF191A">
        <w:t xml:space="preserve"> </w:t>
      </w:r>
      <w:r w:rsidR="00AA1866" w:rsidRPr="00FF191A">
        <w:t>НПФ;</w:t>
      </w:r>
      <w:r w:rsidRPr="00FF191A">
        <w:t xml:space="preserve"> </w:t>
      </w:r>
    </w:p>
    <w:p w14:paraId="10D0460B" w14:textId="77777777" w:rsidR="00AA1866" w:rsidRPr="00FF191A" w:rsidRDefault="00FF191A" w:rsidP="00AA1866">
      <w:r w:rsidRPr="00FF191A">
        <w:t xml:space="preserve">    </w:t>
      </w:r>
      <w:r w:rsidR="00AA1866" w:rsidRPr="00FF191A">
        <w:t>Пенсионные</w:t>
      </w:r>
      <w:r w:rsidRPr="00FF191A">
        <w:t xml:space="preserve"> </w:t>
      </w:r>
      <w:r w:rsidR="00AA1866" w:rsidRPr="00FF191A">
        <w:t>резервы</w:t>
      </w:r>
      <w:r w:rsidRPr="00FF191A">
        <w:t xml:space="preserve"> - </w:t>
      </w:r>
      <w:r w:rsidR="00AA1866" w:rsidRPr="00FF191A">
        <w:t>это</w:t>
      </w:r>
      <w:r w:rsidRPr="00FF191A">
        <w:t xml:space="preserve"> </w:t>
      </w:r>
      <w:r w:rsidR="00AA1866" w:rsidRPr="00FF191A">
        <w:t>средства</w:t>
      </w:r>
      <w:r w:rsidRPr="00FF191A">
        <w:t xml:space="preserve"> </w:t>
      </w:r>
      <w:r w:rsidR="00AA1866" w:rsidRPr="00FF191A">
        <w:t>негосударственной</w:t>
      </w:r>
      <w:r w:rsidRPr="00FF191A">
        <w:t xml:space="preserve"> </w:t>
      </w:r>
      <w:r w:rsidR="00AA1866" w:rsidRPr="00FF191A">
        <w:t>пенсии,</w:t>
      </w:r>
      <w:r w:rsidRPr="00FF191A">
        <w:t xml:space="preserve"> </w:t>
      </w:r>
      <w:r w:rsidR="00AA1866" w:rsidRPr="00FF191A">
        <w:t>формируемой</w:t>
      </w:r>
      <w:r w:rsidRPr="00FF191A">
        <w:t xml:space="preserve"> </w:t>
      </w:r>
      <w:r w:rsidR="00AA1866" w:rsidRPr="00FF191A">
        <w:t>за</w:t>
      </w:r>
      <w:r w:rsidRPr="00FF191A">
        <w:t xml:space="preserve"> </w:t>
      </w:r>
      <w:r w:rsidR="00AA1866" w:rsidRPr="00FF191A">
        <w:t>счет</w:t>
      </w:r>
      <w:r w:rsidRPr="00FF191A">
        <w:t xml:space="preserve"> </w:t>
      </w:r>
      <w:r w:rsidR="00AA1866" w:rsidRPr="00FF191A">
        <w:t>собственных</w:t>
      </w:r>
      <w:r w:rsidRPr="00FF191A">
        <w:t xml:space="preserve"> </w:t>
      </w:r>
      <w:r w:rsidR="00AA1866" w:rsidRPr="00FF191A">
        <w:t>взносов</w:t>
      </w:r>
      <w:r w:rsidRPr="00FF191A">
        <w:t xml:space="preserve"> </w:t>
      </w:r>
      <w:r w:rsidR="00AA1866" w:rsidRPr="00FF191A">
        <w:t>граждан.</w:t>
      </w:r>
      <w:r w:rsidRPr="00FF191A">
        <w:t xml:space="preserve"> </w:t>
      </w:r>
    </w:p>
    <w:p w14:paraId="211BD64F" w14:textId="77777777" w:rsidR="00AA1866" w:rsidRPr="00FF191A" w:rsidRDefault="00AA1866" w:rsidP="00AA1866">
      <w:r w:rsidRPr="00FF191A">
        <w:t>Важно:</w:t>
      </w:r>
      <w:r w:rsidR="00FF191A" w:rsidRPr="00FF191A">
        <w:t xml:space="preserve"> </w:t>
      </w:r>
      <w:r w:rsidRPr="00FF191A">
        <w:t>ПДС,</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если</w:t>
      </w:r>
      <w:r w:rsidR="00FF191A" w:rsidRPr="00FF191A">
        <w:t xml:space="preserve"> </w:t>
      </w:r>
      <w:r w:rsidRPr="00FF191A">
        <w:t>в</w:t>
      </w:r>
      <w:r w:rsidR="00FF191A" w:rsidRPr="00FF191A">
        <w:t xml:space="preserve"> </w:t>
      </w:r>
      <w:r w:rsidRPr="00FF191A">
        <w:t>нее</w:t>
      </w:r>
      <w:r w:rsidR="00FF191A" w:rsidRPr="00FF191A">
        <w:t xml:space="preserve"> </w:t>
      </w:r>
      <w:r w:rsidRPr="00FF191A">
        <w:t>в</w:t>
      </w:r>
      <w:r w:rsidR="00FF191A" w:rsidRPr="00FF191A">
        <w:t xml:space="preserve"> </w:t>
      </w:r>
      <w:r w:rsidRPr="00FF191A">
        <w:t>качестве</w:t>
      </w:r>
      <w:r w:rsidR="00FF191A" w:rsidRPr="00FF191A">
        <w:t xml:space="preserve"> </w:t>
      </w:r>
      <w:r w:rsidRPr="00FF191A">
        <w:t>первоначального</w:t>
      </w:r>
      <w:r w:rsidR="00FF191A" w:rsidRPr="00FF191A">
        <w:t xml:space="preserve"> </w:t>
      </w:r>
      <w:r w:rsidRPr="00FF191A">
        <w:t>взноса</w:t>
      </w:r>
      <w:r w:rsidR="00FF191A" w:rsidRPr="00FF191A">
        <w:t xml:space="preserve"> </w:t>
      </w:r>
      <w:r w:rsidRPr="00FF191A">
        <w:t>переведена</w:t>
      </w:r>
      <w:r w:rsidR="00FF191A" w:rsidRPr="00FF191A">
        <w:t xml:space="preserve"> </w:t>
      </w:r>
      <w:r w:rsidRPr="00FF191A">
        <w:t>накопительная</w:t>
      </w:r>
      <w:r w:rsidR="00FF191A" w:rsidRPr="00FF191A">
        <w:t xml:space="preserve"> </w:t>
      </w:r>
      <w:r w:rsidRPr="00FF191A">
        <w:t>пенсия</w:t>
      </w:r>
      <w:r w:rsidR="00FF191A" w:rsidRPr="00FF191A">
        <w:t xml:space="preserve"> </w:t>
      </w:r>
      <w:r w:rsidRPr="00FF191A">
        <w:t>(даже</w:t>
      </w:r>
      <w:r w:rsidR="00FF191A" w:rsidRPr="00FF191A">
        <w:t xml:space="preserve"> </w:t>
      </w:r>
      <w:r w:rsidRPr="00FF191A">
        <w:t>если</w:t>
      </w:r>
      <w:r w:rsidR="00FF191A" w:rsidRPr="00FF191A">
        <w:t xml:space="preserve"> </w:t>
      </w:r>
      <w:r w:rsidRPr="00FF191A">
        <w:t>ранее</w:t>
      </w:r>
      <w:r w:rsidR="00FF191A" w:rsidRPr="00FF191A">
        <w:t xml:space="preserve"> </w:t>
      </w:r>
      <w:r w:rsidRPr="00FF191A">
        <w:t>она</w:t>
      </w:r>
      <w:r w:rsidR="00FF191A" w:rsidRPr="00FF191A">
        <w:t xml:space="preserve"> </w:t>
      </w:r>
      <w:r w:rsidRPr="00FF191A">
        <w:t>учитывалась</w:t>
      </w:r>
      <w:r w:rsidR="00FF191A" w:rsidRPr="00FF191A">
        <w:t xml:space="preserve"> </w:t>
      </w:r>
      <w:r w:rsidRPr="00FF191A">
        <w:t>в</w:t>
      </w:r>
      <w:r w:rsidR="00FF191A" w:rsidRPr="00FF191A">
        <w:t xml:space="preserve"> </w:t>
      </w:r>
      <w:r w:rsidRPr="00FF191A">
        <w:t>составе</w:t>
      </w:r>
      <w:r w:rsidR="00FF191A" w:rsidRPr="00FF191A">
        <w:t xml:space="preserve"> </w:t>
      </w:r>
      <w:r w:rsidRPr="00FF191A">
        <w:t>пенсионный</w:t>
      </w:r>
      <w:r w:rsidR="00FF191A" w:rsidRPr="00FF191A">
        <w:t xml:space="preserve"> </w:t>
      </w:r>
      <w:r w:rsidRPr="00FF191A">
        <w:t>накоплений</w:t>
      </w:r>
      <w:r w:rsidR="00FF191A" w:rsidRPr="00FF191A">
        <w:t xml:space="preserve"> </w:t>
      </w:r>
      <w:r w:rsidRPr="00FF191A">
        <w:t>в</w:t>
      </w:r>
      <w:r w:rsidR="00FF191A" w:rsidRPr="00FF191A">
        <w:t xml:space="preserve"> </w:t>
      </w:r>
      <w:r w:rsidRPr="00FF191A">
        <w:t>НПФ),</w:t>
      </w:r>
      <w:r w:rsidR="00FF191A" w:rsidRPr="00FF191A">
        <w:t xml:space="preserve"> </w:t>
      </w:r>
      <w:r w:rsidRPr="00FF191A">
        <w:t>относится</w:t>
      </w:r>
      <w:r w:rsidR="00FF191A" w:rsidRPr="00FF191A">
        <w:t xml:space="preserve"> </w:t>
      </w:r>
      <w:r w:rsidRPr="00FF191A">
        <w:t>к</w:t>
      </w:r>
      <w:r w:rsidR="00FF191A" w:rsidRPr="00FF191A">
        <w:t xml:space="preserve"> </w:t>
      </w:r>
      <w:r w:rsidRPr="00FF191A">
        <w:t>пенсионным</w:t>
      </w:r>
      <w:r w:rsidR="00FF191A" w:rsidRPr="00FF191A">
        <w:t xml:space="preserve"> </w:t>
      </w:r>
      <w:r w:rsidRPr="00FF191A">
        <w:t>резервам.</w:t>
      </w:r>
    </w:p>
    <w:p w14:paraId="43F96506" w14:textId="77777777" w:rsidR="00AA1866" w:rsidRPr="00FF191A" w:rsidRDefault="00AA1866" w:rsidP="00AA1866">
      <w:r w:rsidRPr="00FF191A">
        <w:t>Как</w:t>
      </w:r>
      <w:r w:rsidR="00FF191A" w:rsidRPr="00FF191A">
        <w:t xml:space="preserve"> </w:t>
      </w:r>
      <w:r w:rsidRPr="00FF191A">
        <w:t>правило,</w:t>
      </w:r>
      <w:r w:rsidR="00FF191A" w:rsidRPr="00FF191A">
        <w:t xml:space="preserve"> </w:t>
      </w:r>
      <w:r w:rsidRPr="00FF191A">
        <w:t>фонды</w:t>
      </w:r>
      <w:r w:rsidR="00FF191A" w:rsidRPr="00FF191A">
        <w:t xml:space="preserve"> </w:t>
      </w:r>
      <w:r w:rsidRPr="00FF191A">
        <w:t>(по</w:t>
      </w:r>
      <w:r w:rsidR="00FF191A" w:rsidRPr="00FF191A">
        <w:t xml:space="preserve"> </w:t>
      </w:r>
      <w:r w:rsidRPr="00FF191A">
        <w:t>крайней</w:t>
      </w:r>
      <w:r w:rsidR="00FF191A" w:rsidRPr="00FF191A">
        <w:t xml:space="preserve"> </w:t>
      </w:r>
      <w:r w:rsidRPr="00FF191A">
        <w:t>мере</w:t>
      </w:r>
      <w:r w:rsidR="00FF191A" w:rsidRPr="00FF191A">
        <w:t xml:space="preserve"> </w:t>
      </w:r>
      <w:r w:rsidRPr="00FF191A">
        <w:t>у</w:t>
      </w:r>
      <w:r w:rsidR="00FF191A" w:rsidRPr="00FF191A">
        <w:t xml:space="preserve"> </w:t>
      </w:r>
      <w:r w:rsidRPr="00FF191A">
        <w:t>которых</w:t>
      </w:r>
      <w:r w:rsidR="00FF191A" w:rsidRPr="00FF191A">
        <w:t xml:space="preserve"> </w:t>
      </w:r>
      <w:r w:rsidRPr="00FF191A">
        <w:t>есть</w:t>
      </w:r>
      <w:r w:rsidR="00FF191A" w:rsidRPr="00FF191A">
        <w:t xml:space="preserve"> </w:t>
      </w:r>
      <w:r w:rsidRPr="00FF191A">
        <w:t>рейтинг)</w:t>
      </w:r>
      <w:r w:rsidR="00FF191A" w:rsidRPr="00FF191A">
        <w:t xml:space="preserve"> </w:t>
      </w:r>
      <w:r w:rsidRPr="00FF191A">
        <w:t>на</w:t>
      </w:r>
      <w:r w:rsidR="00FF191A" w:rsidRPr="00FF191A">
        <w:t xml:space="preserve"> </w:t>
      </w:r>
      <w:r w:rsidRPr="00FF191A">
        <w:t>своих</w:t>
      </w:r>
      <w:r w:rsidR="00FF191A" w:rsidRPr="00FF191A">
        <w:t xml:space="preserve"> </w:t>
      </w:r>
      <w:r w:rsidRPr="00FF191A">
        <w:t>сайтах</w:t>
      </w:r>
      <w:r w:rsidR="00FF191A" w:rsidRPr="00FF191A">
        <w:t xml:space="preserve"> </w:t>
      </w:r>
      <w:r w:rsidRPr="00FF191A">
        <w:t>в</w:t>
      </w:r>
      <w:r w:rsidR="00FF191A" w:rsidRPr="00FF191A">
        <w:t xml:space="preserve"> </w:t>
      </w:r>
      <w:r w:rsidRPr="00FF191A">
        <w:t>разделе</w:t>
      </w:r>
      <w:r w:rsidR="00FF191A" w:rsidRPr="00FF191A">
        <w:t xml:space="preserve"> «</w:t>
      </w:r>
      <w:r w:rsidRPr="00FF191A">
        <w:t>Раскрытие</w:t>
      </w:r>
      <w:r w:rsidR="00FF191A" w:rsidRPr="00FF191A">
        <w:t xml:space="preserve"> </w:t>
      </w:r>
      <w:r w:rsidRPr="00FF191A">
        <w:t>информации</w:t>
      </w:r>
      <w:r w:rsidR="00FF191A" w:rsidRPr="00FF191A">
        <w:t xml:space="preserve">» </w:t>
      </w:r>
      <w:r w:rsidRPr="00FF191A">
        <w:t>публикуют</w:t>
      </w:r>
      <w:r w:rsidR="00FF191A" w:rsidRPr="00FF191A">
        <w:t xml:space="preserve"> </w:t>
      </w:r>
      <w:r w:rsidRPr="00FF191A">
        <w:t>структуру</w:t>
      </w:r>
      <w:r w:rsidR="00FF191A" w:rsidRPr="00FF191A">
        <w:t xml:space="preserve"> </w:t>
      </w:r>
      <w:r w:rsidRPr="00FF191A">
        <w:t>и</w:t>
      </w:r>
      <w:r w:rsidR="00FF191A" w:rsidRPr="00FF191A">
        <w:t xml:space="preserve"> </w:t>
      </w:r>
      <w:r w:rsidRPr="00FF191A">
        <w:t>состав</w:t>
      </w:r>
      <w:r w:rsidR="00FF191A" w:rsidRPr="00FF191A">
        <w:t xml:space="preserve"> </w:t>
      </w:r>
      <w:r w:rsidRPr="00FF191A">
        <w:t>пенсионных</w:t>
      </w:r>
      <w:r w:rsidR="00FF191A" w:rsidRPr="00FF191A">
        <w:t xml:space="preserve"> </w:t>
      </w:r>
      <w:r w:rsidRPr="00FF191A">
        <w:t>резервов</w:t>
      </w:r>
      <w:r w:rsidR="00FF191A" w:rsidRPr="00FF191A">
        <w:t xml:space="preserve"> </w:t>
      </w:r>
      <w:r w:rsidRPr="00FF191A">
        <w:t>(в</w:t>
      </w:r>
      <w:r w:rsidR="00FF191A" w:rsidRPr="00FF191A">
        <w:t xml:space="preserve"> </w:t>
      </w:r>
      <w:r w:rsidRPr="00FF191A">
        <w:t>закрепленном</w:t>
      </w:r>
      <w:r w:rsidR="00FF191A" w:rsidRPr="00FF191A">
        <w:t xml:space="preserve"> </w:t>
      </w:r>
      <w:r w:rsidRPr="00FF191A">
        <w:t>комментарии</w:t>
      </w:r>
      <w:r w:rsidR="00FF191A" w:rsidRPr="00FF191A">
        <w:t xml:space="preserve"> </w:t>
      </w:r>
      <w:r w:rsidRPr="00FF191A">
        <w:t>к</w:t>
      </w:r>
      <w:r w:rsidR="00FF191A" w:rsidRPr="00FF191A">
        <w:t xml:space="preserve"> </w:t>
      </w:r>
      <w:r w:rsidRPr="00FF191A">
        <w:t>статье</w:t>
      </w:r>
      <w:r w:rsidR="00FF191A" w:rsidRPr="00FF191A">
        <w:t xml:space="preserve"> </w:t>
      </w:r>
      <w:r w:rsidRPr="00FF191A">
        <w:t>дам</w:t>
      </w:r>
      <w:r w:rsidR="00FF191A" w:rsidRPr="00FF191A">
        <w:t xml:space="preserve"> </w:t>
      </w:r>
      <w:r w:rsidRPr="00FF191A">
        <w:t>ссылку</w:t>
      </w:r>
      <w:r w:rsidR="00FF191A" w:rsidRPr="00FF191A">
        <w:t xml:space="preserve"> </w:t>
      </w:r>
      <w:r w:rsidRPr="00FF191A">
        <w:t>на</w:t>
      </w:r>
      <w:r w:rsidR="00FF191A" w:rsidRPr="00FF191A">
        <w:t xml:space="preserve"> </w:t>
      </w:r>
      <w:r w:rsidRPr="00FF191A">
        <w:t>нужные</w:t>
      </w:r>
      <w:r w:rsidR="00FF191A" w:rsidRPr="00FF191A">
        <w:t xml:space="preserve"> </w:t>
      </w:r>
      <w:r w:rsidRPr="00FF191A">
        <w:t>разделы</w:t>
      </w:r>
      <w:r w:rsidR="00FF191A" w:rsidRPr="00FF191A">
        <w:t xml:space="preserve"> </w:t>
      </w:r>
      <w:r w:rsidRPr="00FF191A">
        <w:t>на</w:t>
      </w:r>
      <w:r w:rsidR="00FF191A" w:rsidRPr="00FF191A">
        <w:t xml:space="preserve"> </w:t>
      </w:r>
      <w:r w:rsidRPr="00FF191A">
        <w:t>сайтах</w:t>
      </w:r>
      <w:r w:rsidR="00FF191A" w:rsidRPr="00FF191A">
        <w:t xml:space="preserve"> </w:t>
      </w:r>
      <w:r w:rsidRPr="00FF191A">
        <w:t>НПФ,</w:t>
      </w:r>
      <w:r w:rsidR="00FF191A" w:rsidRPr="00FF191A">
        <w:t xml:space="preserve"> </w:t>
      </w:r>
      <w:r w:rsidRPr="00FF191A">
        <w:t>которым</w:t>
      </w:r>
      <w:r w:rsidR="00FF191A" w:rsidRPr="00FF191A">
        <w:t xml:space="preserve"> </w:t>
      </w:r>
      <w:r w:rsidRPr="00FF191A">
        <w:t>присвоен</w:t>
      </w:r>
      <w:r w:rsidR="00FF191A" w:rsidRPr="00FF191A">
        <w:t xml:space="preserve"> </w:t>
      </w:r>
      <w:r w:rsidRPr="00FF191A">
        <w:t>рейтинг</w:t>
      </w:r>
      <w:r w:rsidR="00FF191A" w:rsidRPr="00FF191A">
        <w:t xml:space="preserve"> </w:t>
      </w:r>
      <w:r w:rsidRPr="00FF191A">
        <w:t>от</w:t>
      </w:r>
      <w:r w:rsidR="00FF191A" w:rsidRPr="00FF191A">
        <w:t xml:space="preserve"> «</w:t>
      </w:r>
      <w:r w:rsidRPr="00FF191A">
        <w:t>Эксперт</w:t>
      </w:r>
      <w:r w:rsidR="00FF191A" w:rsidRPr="00FF191A">
        <w:t xml:space="preserve"> </w:t>
      </w:r>
      <w:r w:rsidRPr="00FF191A">
        <w:t>РА</w:t>
      </w:r>
      <w:r w:rsidR="00FF191A" w:rsidRPr="00FF191A">
        <w:t>»</w:t>
      </w:r>
      <w:r w:rsidRPr="00FF191A">
        <w:t>).</w:t>
      </w:r>
      <w:r w:rsidR="00FF191A" w:rsidRPr="00FF191A">
        <w:t xml:space="preserve"> </w:t>
      </w:r>
      <w:r w:rsidRPr="00FF191A">
        <w:t>Какие</w:t>
      </w:r>
      <w:r w:rsidR="00FF191A" w:rsidRPr="00FF191A">
        <w:t xml:space="preserve"> </w:t>
      </w:r>
      <w:r w:rsidRPr="00FF191A">
        <w:t>стоп-факторы</w:t>
      </w:r>
      <w:r w:rsidR="00FF191A" w:rsidRPr="00FF191A">
        <w:t xml:space="preserve"> </w:t>
      </w:r>
      <w:r w:rsidRPr="00FF191A">
        <w:t>я</w:t>
      </w:r>
      <w:r w:rsidR="00FF191A" w:rsidRPr="00FF191A">
        <w:t xml:space="preserve"> </w:t>
      </w:r>
      <w:r w:rsidRPr="00FF191A">
        <w:t>для</w:t>
      </w:r>
      <w:r w:rsidR="00FF191A" w:rsidRPr="00FF191A">
        <w:t xml:space="preserve"> </w:t>
      </w:r>
      <w:r w:rsidRPr="00FF191A">
        <w:t>себя</w:t>
      </w:r>
      <w:r w:rsidR="00FF191A" w:rsidRPr="00FF191A">
        <w:t xml:space="preserve"> </w:t>
      </w:r>
      <w:r w:rsidRPr="00FF191A">
        <w:t>определил:</w:t>
      </w:r>
    </w:p>
    <w:p w14:paraId="51A5663A" w14:textId="77777777" w:rsidR="00AA1866" w:rsidRPr="00FF191A" w:rsidRDefault="00FF191A" w:rsidP="00AA1866">
      <w:r w:rsidRPr="00FF191A">
        <w:t xml:space="preserve">    </w:t>
      </w:r>
      <w:r w:rsidR="00AA1866" w:rsidRPr="00FF191A">
        <w:t>Я</w:t>
      </w:r>
      <w:r w:rsidRPr="00FF191A">
        <w:t xml:space="preserve"> </w:t>
      </w:r>
      <w:r w:rsidR="00AA1866" w:rsidRPr="00FF191A">
        <w:t>ожидаю,</w:t>
      </w:r>
      <w:r w:rsidRPr="00FF191A">
        <w:t xml:space="preserve"> </w:t>
      </w:r>
      <w:r w:rsidR="00AA1866" w:rsidRPr="00FF191A">
        <w:t>что</w:t>
      </w:r>
      <w:r w:rsidRPr="00FF191A">
        <w:t xml:space="preserve"> </w:t>
      </w:r>
      <w:r w:rsidR="00AA1866" w:rsidRPr="00FF191A">
        <w:t>фонд</w:t>
      </w:r>
      <w:r w:rsidRPr="00FF191A">
        <w:t xml:space="preserve"> </w:t>
      </w:r>
      <w:r w:rsidR="00AA1866" w:rsidRPr="00FF191A">
        <w:t>не</w:t>
      </w:r>
      <w:r w:rsidRPr="00FF191A">
        <w:t xml:space="preserve"> </w:t>
      </w:r>
      <w:r w:rsidR="00AA1866" w:rsidRPr="00FF191A">
        <w:t>должен</w:t>
      </w:r>
      <w:r w:rsidRPr="00FF191A">
        <w:t xml:space="preserve"> </w:t>
      </w:r>
      <w:r w:rsidR="00AA1866" w:rsidRPr="00FF191A">
        <w:t>иметь</w:t>
      </w:r>
      <w:r w:rsidRPr="00FF191A">
        <w:t xml:space="preserve"> </w:t>
      </w:r>
      <w:r w:rsidR="00AA1866" w:rsidRPr="00FF191A">
        <w:t>в</w:t>
      </w:r>
      <w:r w:rsidRPr="00FF191A">
        <w:t xml:space="preserve"> </w:t>
      </w:r>
      <w:r w:rsidR="00AA1866" w:rsidRPr="00FF191A">
        <w:t>составе</w:t>
      </w:r>
      <w:r w:rsidRPr="00FF191A">
        <w:t xml:space="preserve"> </w:t>
      </w:r>
      <w:r w:rsidR="00AA1866" w:rsidRPr="00FF191A">
        <w:t>портфеля</w:t>
      </w:r>
      <w:r w:rsidRPr="00FF191A">
        <w:t xml:space="preserve"> </w:t>
      </w:r>
      <w:r w:rsidR="00AA1866" w:rsidRPr="00FF191A">
        <w:t>акции</w:t>
      </w:r>
      <w:r w:rsidRPr="00FF191A">
        <w:t xml:space="preserve"> </w:t>
      </w:r>
      <w:r w:rsidR="00AA1866" w:rsidRPr="00FF191A">
        <w:t>непубличных</w:t>
      </w:r>
      <w:r w:rsidRPr="00FF191A">
        <w:t xml:space="preserve"> </w:t>
      </w:r>
      <w:r w:rsidR="00AA1866" w:rsidRPr="00FF191A">
        <w:t>компаний</w:t>
      </w:r>
      <w:r w:rsidRPr="00FF191A">
        <w:t xml:space="preserve"> </w:t>
      </w:r>
      <w:r w:rsidR="00AA1866" w:rsidRPr="00FF191A">
        <w:t>и/или</w:t>
      </w:r>
      <w:r w:rsidRPr="00FF191A">
        <w:t xml:space="preserve"> </w:t>
      </w:r>
      <w:r w:rsidR="00AA1866" w:rsidRPr="00FF191A">
        <w:t>акции</w:t>
      </w:r>
      <w:r w:rsidRPr="00FF191A">
        <w:t xml:space="preserve"> </w:t>
      </w:r>
      <w:r w:rsidR="00AA1866" w:rsidRPr="00FF191A">
        <w:t>не</w:t>
      </w:r>
      <w:r w:rsidRPr="00FF191A">
        <w:t xml:space="preserve"> </w:t>
      </w:r>
      <w:r w:rsidR="00AA1866" w:rsidRPr="00FF191A">
        <w:t>из</w:t>
      </w:r>
      <w:r w:rsidRPr="00FF191A">
        <w:t xml:space="preserve"> </w:t>
      </w:r>
      <w:r w:rsidR="00AA1866" w:rsidRPr="00FF191A">
        <w:t>индекса/не</w:t>
      </w:r>
      <w:r w:rsidRPr="00FF191A">
        <w:t xml:space="preserve"> </w:t>
      </w:r>
      <w:r w:rsidR="00AA1866" w:rsidRPr="00FF191A">
        <w:t>из</w:t>
      </w:r>
      <w:r w:rsidRPr="00FF191A">
        <w:t xml:space="preserve"> </w:t>
      </w:r>
      <w:r w:rsidR="00AA1866" w:rsidRPr="00FF191A">
        <w:t>первого</w:t>
      </w:r>
      <w:r w:rsidRPr="00FF191A">
        <w:t xml:space="preserve"> </w:t>
      </w:r>
      <w:r w:rsidR="00AA1866" w:rsidRPr="00FF191A">
        <w:t>котировального</w:t>
      </w:r>
      <w:r w:rsidRPr="00FF191A">
        <w:t xml:space="preserve"> </w:t>
      </w:r>
      <w:r w:rsidR="00AA1866" w:rsidRPr="00FF191A">
        <w:t>списка.</w:t>
      </w:r>
      <w:r w:rsidRPr="00FF191A">
        <w:t xml:space="preserve"> </w:t>
      </w:r>
      <w:r w:rsidR="00AA1866" w:rsidRPr="00FF191A">
        <w:t>Я</w:t>
      </w:r>
      <w:r w:rsidRPr="00FF191A">
        <w:t xml:space="preserve"> </w:t>
      </w:r>
      <w:r w:rsidR="00AA1866" w:rsidRPr="00FF191A">
        <w:t>обнаружил,</w:t>
      </w:r>
      <w:r w:rsidRPr="00FF191A">
        <w:t xml:space="preserve"> </w:t>
      </w:r>
      <w:r w:rsidR="00AA1866" w:rsidRPr="00FF191A">
        <w:t>что</w:t>
      </w:r>
      <w:r w:rsidRPr="00FF191A">
        <w:t xml:space="preserve"> </w:t>
      </w:r>
      <w:r w:rsidR="00AA1866" w:rsidRPr="00FF191A">
        <w:t>некоторые</w:t>
      </w:r>
      <w:r w:rsidRPr="00FF191A">
        <w:t xml:space="preserve"> </w:t>
      </w:r>
      <w:r w:rsidR="00AA1866" w:rsidRPr="00FF191A">
        <w:t>фонды</w:t>
      </w:r>
      <w:r w:rsidRPr="00FF191A">
        <w:t xml:space="preserve"> </w:t>
      </w:r>
      <w:r w:rsidR="00AA1866" w:rsidRPr="00FF191A">
        <w:t>владеют</w:t>
      </w:r>
      <w:r w:rsidRPr="00FF191A">
        <w:t xml:space="preserve"> </w:t>
      </w:r>
      <w:r w:rsidR="00AA1866" w:rsidRPr="00FF191A">
        <w:t>низко</w:t>
      </w:r>
      <w:r w:rsidRPr="00FF191A">
        <w:t xml:space="preserve"> </w:t>
      </w:r>
      <w:r w:rsidR="00AA1866" w:rsidRPr="00FF191A">
        <w:t>ликвидными</w:t>
      </w:r>
      <w:r w:rsidRPr="00FF191A">
        <w:t xml:space="preserve"> </w:t>
      </w:r>
      <w:r w:rsidR="00AA1866" w:rsidRPr="00FF191A">
        <w:t>акциями</w:t>
      </w:r>
      <w:r w:rsidRPr="00FF191A">
        <w:t xml:space="preserve"> </w:t>
      </w:r>
      <w:r w:rsidR="00AA1866" w:rsidRPr="00FF191A">
        <w:t>(иногда</w:t>
      </w:r>
      <w:r w:rsidRPr="00FF191A">
        <w:t xml:space="preserve"> </w:t>
      </w:r>
      <w:r w:rsidR="00AA1866" w:rsidRPr="00FF191A">
        <w:t>на</w:t>
      </w:r>
      <w:r w:rsidRPr="00FF191A">
        <w:t xml:space="preserve"> </w:t>
      </w:r>
      <w:r w:rsidR="00AA1866" w:rsidRPr="00FF191A">
        <w:t>десятки</w:t>
      </w:r>
      <w:r w:rsidRPr="00FF191A">
        <w:t xml:space="preserve"> </w:t>
      </w:r>
      <w:r w:rsidR="00AA1866" w:rsidRPr="00FF191A">
        <w:t>млрд</w:t>
      </w:r>
      <w:r w:rsidRPr="00FF191A">
        <w:t xml:space="preserve"> </w:t>
      </w:r>
      <w:r w:rsidR="00AA1866" w:rsidRPr="00FF191A">
        <w:t>рублей),</w:t>
      </w:r>
      <w:r w:rsidRPr="00FF191A">
        <w:t xml:space="preserve"> </w:t>
      </w:r>
      <w:r w:rsidR="00AA1866" w:rsidRPr="00FF191A">
        <w:t>которые</w:t>
      </w:r>
      <w:r w:rsidRPr="00FF191A">
        <w:t xml:space="preserve"> </w:t>
      </w:r>
      <w:r w:rsidR="00AA1866" w:rsidRPr="00FF191A">
        <w:t>платят</w:t>
      </w:r>
      <w:r w:rsidRPr="00FF191A">
        <w:t xml:space="preserve"> </w:t>
      </w:r>
      <w:r w:rsidR="00AA1866" w:rsidRPr="00FF191A">
        <w:t>очень</w:t>
      </w:r>
      <w:r w:rsidRPr="00FF191A">
        <w:t xml:space="preserve"> </w:t>
      </w:r>
      <w:r w:rsidR="00AA1866" w:rsidRPr="00FF191A">
        <w:t>мало</w:t>
      </w:r>
      <w:r w:rsidRPr="00FF191A">
        <w:t xml:space="preserve"> </w:t>
      </w:r>
      <w:r w:rsidR="00AA1866" w:rsidRPr="00FF191A">
        <w:t>или</w:t>
      </w:r>
      <w:r w:rsidRPr="00FF191A">
        <w:t xml:space="preserve"> </w:t>
      </w:r>
      <w:r w:rsidR="00AA1866" w:rsidRPr="00FF191A">
        <w:t>вовсе</w:t>
      </w:r>
      <w:r w:rsidRPr="00FF191A">
        <w:t xml:space="preserve"> </w:t>
      </w:r>
      <w:r w:rsidR="00AA1866" w:rsidRPr="00FF191A">
        <w:t>не</w:t>
      </w:r>
      <w:r w:rsidRPr="00FF191A">
        <w:t xml:space="preserve"> </w:t>
      </w:r>
      <w:r w:rsidR="00AA1866" w:rsidRPr="00FF191A">
        <w:t>платят</w:t>
      </w:r>
      <w:r w:rsidRPr="00FF191A">
        <w:t xml:space="preserve"> </w:t>
      </w:r>
      <w:r w:rsidR="00AA1866" w:rsidRPr="00FF191A">
        <w:t>дивиденды.</w:t>
      </w:r>
      <w:r w:rsidRPr="00FF191A">
        <w:t xml:space="preserve"> </w:t>
      </w:r>
      <w:r w:rsidR="00AA1866" w:rsidRPr="00FF191A">
        <w:t>Я</w:t>
      </w:r>
      <w:r w:rsidRPr="00FF191A">
        <w:t xml:space="preserve"> </w:t>
      </w:r>
      <w:r w:rsidR="00AA1866" w:rsidRPr="00FF191A">
        <w:t>не</w:t>
      </w:r>
      <w:r w:rsidRPr="00FF191A">
        <w:t xml:space="preserve"> </w:t>
      </w:r>
      <w:r w:rsidR="00AA1866" w:rsidRPr="00FF191A">
        <w:t>готов</w:t>
      </w:r>
      <w:r w:rsidRPr="00FF191A">
        <w:t xml:space="preserve"> </w:t>
      </w:r>
      <w:r w:rsidR="00AA1866" w:rsidRPr="00FF191A">
        <w:t>доверить</w:t>
      </w:r>
      <w:r w:rsidRPr="00FF191A">
        <w:t xml:space="preserve"> </w:t>
      </w:r>
      <w:r w:rsidR="00AA1866" w:rsidRPr="00FF191A">
        <w:t>свои</w:t>
      </w:r>
      <w:r w:rsidRPr="00FF191A">
        <w:t xml:space="preserve"> </w:t>
      </w:r>
      <w:r w:rsidR="00AA1866" w:rsidRPr="00FF191A">
        <w:t>накопления</w:t>
      </w:r>
      <w:r w:rsidRPr="00FF191A">
        <w:t xml:space="preserve"> </w:t>
      </w:r>
      <w:r w:rsidR="00AA1866" w:rsidRPr="00FF191A">
        <w:t>таким</w:t>
      </w:r>
      <w:r w:rsidRPr="00FF191A">
        <w:t xml:space="preserve"> </w:t>
      </w:r>
      <w:r w:rsidR="00AA1866" w:rsidRPr="00FF191A">
        <w:t>НПФ,</w:t>
      </w:r>
      <w:r w:rsidRPr="00FF191A">
        <w:t xml:space="preserve"> </w:t>
      </w:r>
      <w:r w:rsidR="00AA1866" w:rsidRPr="00FF191A">
        <w:t>в</w:t>
      </w:r>
      <w:r w:rsidRPr="00FF191A">
        <w:t xml:space="preserve"> </w:t>
      </w:r>
      <w:r w:rsidR="00AA1866" w:rsidRPr="00FF191A">
        <w:t>отношении</w:t>
      </w:r>
      <w:r w:rsidRPr="00FF191A">
        <w:t xml:space="preserve"> </w:t>
      </w:r>
      <w:r w:rsidR="00AA1866" w:rsidRPr="00FF191A">
        <w:t>которых</w:t>
      </w:r>
      <w:r w:rsidRPr="00FF191A">
        <w:t xml:space="preserve"> </w:t>
      </w:r>
      <w:r w:rsidR="00AA1866" w:rsidRPr="00FF191A">
        <w:t>у</w:t>
      </w:r>
      <w:r w:rsidRPr="00FF191A">
        <w:t xml:space="preserve"> </w:t>
      </w:r>
      <w:r w:rsidR="00AA1866" w:rsidRPr="00FF191A">
        <w:t>меня</w:t>
      </w:r>
      <w:r w:rsidRPr="00FF191A">
        <w:t xml:space="preserve"> </w:t>
      </w:r>
      <w:r w:rsidR="00AA1866" w:rsidRPr="00FF191A">
        <w:t>есть</w:t>
      </w:r>
      <w:r w:rsidRPr="00FF191A">
        <w:t xml:space="preserve"> </w:t>
      </w:r>
      <w:r w:rsidR="00AA1866" w:rsidRPr="00FF191A">
        <w:t>подозрения,</w:t>
      </w:r>
      <w:r w:rsidRPr="00FF191A">
        <w:t xml:space="preserve"> </w:t>
      </w:r>
      <w:r w:rsidR="00AA1866" w:rsidRPr="00FF191A">
        <w:t>что</w:t>
      </w:r>
      <w:r w:rsidRPr="00FF191A">
        <w:t xml:space="preserve"> </w:t>
      </w:r>
      <w:r w:rsidR="00AA1866" w:rsidRPr="00FF191A">
        <w:t>они</w:t>
      </w:r>
      <w:r w:rsidRPr="00FF191A">
        <w:t xml:space="preserve"> </w:t>
      </w:r>
      <w:r w:rsidR="00AA1866" w:rsidRPr="00FF191A">
        <w:t>используют</w:t>
      </w:r>
      <w:r w:rsidRPr="00FF191A">
        <w:t xml:space="preserve"> </w:t>
      </w:r>
      <w:r w:rsidR="00AA1866" w:rsidRPr="00FF191A">
        <w:t>пенсионные</w:t>
      </w:r>
      <w:r w:rsidRPr="00FF191A">
        <w:t xml:space="preserve"> </w:t>
      </w:r>
      <w:r w:rsidR="00AA1866" w:rsidRPr="00FF191A">
        <w:t>взносы</w:t>
      </w:r>
      <w:r w:rsidRPr="00FF191A">
        <w:t xml:space="preserve"> </w:t>
      </w:r>
      <w:r w:rsidR="00AA1866" w:rsidRPr="00FF191A">
        <w:t>граждан</w:t>
      </w:r>
      <w:r w:rsidRPr="00FF191A">
        <w:t xml:space="preserve"> </w:t>
      </w:r>
      <w:r w:rsidR="00AA1866" w:rsidRPr="00FF191A">
        <w:t>для</w:t>
      </w:r>
      <w:r w:rsidRPr="00FF191A">
        <w:t xml:space="preserve"> «</w:t>
      </w:r>
      <w:r w:rsidR="00AA1866" w:rsidRPr="00FF191A">
        <w:t>бесплатного</w:t>
      </w:r>
      <w:r w:rsidRPr="00FF191A">
        <w:t xml:space="preserve">» </w:t>
      </w:r>
      <w:r w:rsidR="00AA1866" w:rsidRPr="00FF191A">
        <w:t>владения</w:t>
      </w:r>
      <w:r w:rsidRPr="00FF191A">
        <w:t xml:space="preserve"> </w:t>
      </w:r>
      <w:r w:rsidR="00AA1866" w:rsidRPr="00FF191A">
        <w:t>и</w:t>
      </w:r>
      <w:r w:rsidRPr="00FF191A">
        <w:t xml:space="preserve"> </w:t>
      </w:r>
      <w:r w:rsidR="00AA1866" w:rsidRPr="00FF191A">
        <w:t>управления</w:t>
      </w:r>
      <w:r w:rsidRPr="00FF191A">
        <w:t xml:space="preserve"> </w:t>
      </w:r>
      <w:r w:rsidR="00AA1866" w:rsidRPr="00FF191A">
        <w:t>связанными</w:t>
      </w:r>
      <w:r w:rsidRPr="00FF191A">
        <w:t xml:space="preserve"> </w:t>
      </w:r>
      <w:r w:rsidR="00AA1866" w:rsidRPr="00FF191A">
        <w:t>структурами;</w:t>
      </w:r>
    </w:p>
    <w:p w14:paraId="514FB11C" w14:textId="77777777" w:rsidR="00AA1866" w:rsidRPr="00FF191A" w:rsidRDefault="00FF191A" w:rsidP="00AA1866">
      <w:r w:rsidRPr="00FF191A">
        <w:t xml:space="preserve">    </w:t>
      </w:r>
      <w:r w:rsidR="00AA1866" w:rsidRPr="00FF191A">
        <w:t>Я</w:t>
      </w:r>
      <w:r w:rsidRPr="00FF191A">
        <w:t xml:space="preserve"> </w:t>
      </w:r>
      <w:r w:rsidR="00AA1866" w:rsidRPr="00FF191A">
        <w:t>ожидаю,</w:t>
      </w:r>
      <w:r w:rsidRPr="00FF191A">
        <w:t xml:space="preserve"> </w:t>
      </w:r>
      <w:r w:rsidR="00AA1866" w:rsidRPr="00FF191A">
        <w:t>что</w:t>
      </w:r>
      <w:r w:rsidRPr="00FF191A">
        <w:t xml:space="preserve"> </w:t>
      </w:r>
      <w:r w:rsidR="00AA1866" w:rsidRPr="00FF191A">
        <w:t>фонд</w:t>
      </w:r>
      <w:r w:rsidRPr="00FF191A">
        <w:t xml:space="preserve"> </w:t>
      </w:r>
      <w:r w:rsidR="00AA1866" w:rsidRPr="00FF191A">
        <w:t>не</w:t>
      </w:r>
      <w:r w:rsidRPr="00FF191A">
        <w:t xml:space="preserve"> </w:t>
      </w:r>
      <w:r w:rsidR="00AA1866" w:rsidRPr="00FF191A">
        <w:t>будет</w:t>
      </w:r>
      <w:r w:rsidRPr="00FF191A">
        <w:t xml:space="preserve"> </w:t>
      </w:r>
      <w:r w:rsidR="00AA1866" w:rsidRPr="00FF191A">
        <w:t>иметь</w:t>
      </w:r>
      <w:r w:rsidRPr="00FF191A">
        <w:t xml:space="preserve"> </w:t>
      </w:r>
      <w:r w:rsidR="00AA1866" w:rsidRPr="00FF191A">
        <w:t>в</w:t>
      </w:r>
      <w:r w:rsidRPr="00FF191A">
        <w:t xml:space="preserve"> </w:t>
      </w:r>
      <w:r w:rsidR="00AA1866" w:rsidRPr="00FF191A">
        <w:t>своем</w:t>
      </w:r>
      <w:r w:rsidRPr="00FF191A">
        <w:t xml:space="preserve"> </w:t>
      </w:r>
      <w:r w:rsidR="00AA1866" w:rsidRPr="00FF191A">
        <w:t>составе</w:t>
      </w:r>
      <w:r w:rsidRPr="00FF191A">
        <w:t xml:space="preserve"> </w:t>
      </w:r>
      <w:r w:rsidR="00AA1866" w:rsidRPr="00FF191A">
        <w:t>сколь-либо</w:t>
      </w:r>
      <w:r w:rsidRPr="00FF191A">
        <w:t xml:space="preserve"> </w:t>
      </w:r>
      <w:r w:rsidR="00AA1866" w:rsidRPr="00FF191A">
        <w:t>значительную</w:t>
      </w:r>
      <w:r w:rsidRPr="00FF191A">
        <w:t xml:space="preserve"> </w:t>
      </w:r>
      <w:r w:rsidR="00AA1866" w:rsidRPr="00FF191A">
        <w:t>долю,</w:t>
      </w:r>
      <w:r w:rsidRPr="00FF191A">
        <w:t xml:space="preserve"> </w:t>
      </w:r>
      <w:r w:rsidR="00AA1866" w:rsidRPr="00FF191A">
        <w:t>вложенную</w:t>
      </w:r>
      <w:r w:rsidRPr="00FF191A">
        <w:t xml:space="preserve"> </w:t>
      </w:r>
      <w:r w:rsidR="00AA1866" w:rsidRPr="00FF191A">
        <w:t>в</w:t>
      </w:r>
      <w:r w:rsidRPr="00FF191A">
        <w:t xml:space="preserve"> </w:t>
      </w:r>
      <w:r w:rsidR="00AA1866" w:rsidRPr="00FF191A">
        <w:t>ЗПИФы,</w:t>
      </w:r>
      <w:r w:rsidRPr="00FF191A">
        <w:t xml:space="preserve"> </w:t>
      </w:r>
      <w:r w:rsidR="00AA1866" w:rsidRPr="00FF191A">
        <w:t>структуру</w:t>
      </w:r>
      <w:r w:rsidRPr="00FF191A">
        <w:t xml:space="preserve"> </w:t>
      </w:r>
      <w:r w:rsidR="00AA1866" w:rsidRPr="00FF191A">
        <w:t>и</w:t>
      </w:r>
      <w:r w:rsidRPr="00FF191A">
        <w:t xml:space="preserve"> </w:t>
      </w:r>
      <w:r w:rsidR="00AA1866" w:rsidRPr="00FF191A">
        <w:t>издержки</w:t>
      </w:r>
      <w:r w:rsidRPr="00FF191A">
        <w:t xml:space="preserve"> </w:t>
      </w:r>
      <w:r w:rsidR="00AA1866" w:rsidRPr="00FF191A">
        <w:t>которых</w:t>
      </w:r>
      <w:r w:rsidRPr="00FF191A">
        <w:t xml:space="preserve"> </w:t>
      </w:r>
      <w:r w:rsidR="00AA1866" w:rsidRPr="00FF191A">
        <w:t>невозможно</w:t>
      </w:r>
      <w:r w:rsidRPr="00FF191A">
        <w:t xml:space="preserve"> </w:t>
      </w:r>
      <w:r w:rsidR="00AA1866" w:rsidRPr="00FF191A">
        <w:t>проверить</w:t>
      </w:r>
      <w:r w:rsidRPr="00FF191A">
        <w:t xml:space="preserve"> </w:t>
      </w:r>
      <w:r w:rsidR="00AA1866" w:rsidRPr="00FF191A">
        <w:t>или</w:t>
      </w:r>
      <w:r w:rsidRPr="00FF191A">
        <w:t xml:space="preserve"> </w:t>
      </w:r>
      <w:r w:rsidR="00AA1866" w:rsidRPr="00FF191A">
        <w:t>в</w:t>
      </w:r>
      <w:r w:rsidRPr="00FF191A">
        <w:t xml:space="preserve"> </w:t>
      </w:r>
      <w:r w:rsidR="00AA1866" w:rsidRPr="00FF191A">
        <w:t>их</w:t>
      </w:r>
      <w:r w:rsidRPr="00FF191A">
        <w:t xml:space="preserve"> </w:t>
      </w:r>
      <w:r w:rsidR="00AA1866" w:rsidRPr="00FF191A">
        <w:t>структуру</w:t>
      </w:r>
      <w:r w:rsidRPr="00FF191A">
        <w:t xml:space="preserve"> </w:t>
      </w:r>
      <w:r w:rsidR="00AA1866" w:rsidRPr="00FF191A">
        <w:t>включены</w:t>
      </w:r>
      <w:r w:rsidRPr="00FF191A">
        <w:t xml:space="preserve"> </w:t>
      </w:r>
      <w:r w:rsidR="00AA1866" w:rsidRPr="00FF191A">
        <w:t>непубличные</w:t>
      </w:r>
      <w:r w:rsidRPr="00FF191A">
        <w:t xml:space="preserve"> </w:t>
      </w:r>
      <w:r w:rsidR="00AA1866" w:rsidRPr="00FF191A">
        <w:t>компании</w:t>
      </w:r>
      <w:r w:rsidRPr="00FF191A">
        <w:t xml:space="preserve"> </w:t>
      </w:r>
      <w:r w:rsidR="00AA1866" w:rsidRPr="00FF191A">
        <w:t>(по</w:t>
      </w:r>
      <w:r w:rsidRPr="00FF191A">
        <w:t xml:space="preserve"> </w:t>
      </w:r>
      <w:r w:rsidR="00AA1866" w:rsidRPr="00FF191A">
        <w:t>сути</w:t>
      </w:r>
      <w:r w:rsidRPr="00FF191A">
        <w:t xml:space="preserve"> </w:t>
      </w:r>
      <w:r w:rsidR="00AA1866" w:rsidRPr="00FF191A">
        <w:t>это</w:t>
      </w:r>
      <w:r w:rsidRPr="00FF191A">
        <w:t xml:space="preserve"> </w:t>
      </w:r>
      <w:r w:rsidR="00AA1866" w:rsidRPr="00FF191A">
        <w:t>частный</w:t>
      </w:r>
      <w:r w:rsidRPr="00FF191A">
        <w:t xml:space="preserve"> </w:t>
      </w:r>
      <w:r w:rsidR="00AA1866" w:rsidRPr="00FF191A">
        <w:t>случай</w:t>
      </w:r>
      <w:r w:rsidRPr="00FF191A">
        <w:t xml:space="preserve"> </w:t>
      </w:r>
      <w:r w:rsidR="00AA1866" w:rsidRPr="00FF191A">
        <w:t>первого</w:t>
      </w:r>
      <w:r w:rsidRPr="00FF191A">
        <w:t xml:space="preserve"> </w:t>
      </w:r>
      <w:r w:rsidR="00AA1866" w:rsidRPr="00FF191A">
        <w:t>пункта,</w:t>
      </w:r>
      <w:r w:rsidRPr="00FF191A">
        <w:t xml:space="preserve"> </w:t>
      </w:r>
      <w:r w:rsidR="00AA1866" w:rsidRPr="00FF191A">
        <w:t>просто</w:t>
      </w:r>
      <w:r w:rsidRPr="00FF191A">
        <w:t xml:space="preserve"> </w:t>
      </w:r>
      <w:r w:rsidR="00AA1866" w:rsidRPr="00FF191A">
        <w:t>лучше</w:t>
      </w:r>
      <w:r w:rsidRPr="00FF191A">
        <w:t xml:space="preserve"> </w:t>
      </w:r>
      <w:r w:rsidR="00AA1866" w:rsidRPr="00FF191A">
        <w:t>спрятанный)</w:t>
      </w:r>
      <w:r w:rsidRPr="00FF191A">
        <w:t xml:space="preserve"> </w:t>
      </w:r>
      <w:r w:rsidR="00AA1866" w:rsidRPr="00FF191A">
        <w:t>и</w:t>
      </w:r>
      <w:r w:rsidRPr="00FF191A">
        <w:t xml:space="preserve"> </w:t>
      </w:r>
      <w:r w:rsidR="00AA1866" w:rsidRPr="00FF191A">
        <w:t>вообще</w:t>
      </w:r>
      <w:r w:rsidRPr="00FF191A">
        <w:t xml:space="preserve"> </w:t>
      </w:r>
      <w:r w:rsidR="00AA1866" w:rsidRPr="00FF191A">
        <w:t>есть</w:t>
      </w:r>
      <w:r w:rsidRPr="00FF191A">
        <w:t xml:space="preserve"> </w:t>
      </w:r>
      <w:r w:rsidR="00AA1866" w:rsidRPr="00FF191A">
        <w:t>хоть</w:t>
      </w:r>
      <w:r w:rsidRPr="00FF191A">
        <w:t xml:space="preserve"> </w:t>
      </w:r>
      <w:r w:rsidR="00AA1866" w:rsidRPr="00FF191A">
        <w:t>что-то,</w:t>
      </w:r>
      <w:r w:rsidRPr="00FF191A">
        <w:t xml:space="preserve"> </w:t>
      </w:r>
      <w:r w:rsidR="00AA1866" w:rsidRPr="00FF191A">
        <w:t>кроме</w:t>
      </w:r>
      <w:r w:rsidRPr="00FF191A">
        <w:t xml:space="preserve"> </w:t>
      </w:r>
      <w:r w:rsidR="00AA1866" w:rsidRPr="00FF191A">
        <w:t>объектов</w:t>
      </w:r>
      <w:r w:rsidRPr="00FF191A">
        <w:t xml:space="preserve"> </w:t>
      </w:r>
      <w:r w:rsidR="00AA1866" w:rsidRPr="00FF191A">
        <w:t>рентной</w:t>
      </w:r>
      <w:r w:rsidRPr="00FF191A">
        <w:t xml:space="preserve"> </w:t>
      </w:r>
      <w:r w:rsidR="00AA1866" w:rsidRPr="00FF191A">
        <w:t>недвижимости.</w:t>
      </w:r>
    </w:p>
    <w:p w14:paraId="794A6A8A" w14:textId="77777777" w:rsidR="00AA1866" w:rsidRPr="00FF191A" w:rsidRDefault="00AA1866" w:rsidP="00AA1866">
      <w:r w:rsidRPr="00FF191A">
        <w:t>Проверка</w:t>
      </w:r>
      <w:r w:rsidR="00FF191A" w:rsidRPr="00FF191A">
        <w:t xml:space="preserve"> </w:t>
      </w:r>
      <w:r w:rsidRPr="00FF191A">
        <w:t>доходности</w:t>
      </w:r>
      <w:r w:rsidR="00FF191A" w:rsidRPr="00FF191A">
        <w:t xml:space="preserve"> </w:t>
      </w:r>
      <w:r w:rsidRPr="00FF191A">
        <w:t>фондов</w:t>
      </w:r>
    </w:p>
    <w:p w14:paraId="36E63B80" w14:textId="77777777" w:rsidR="00AA1866" w:rsidRPr="00FF191A" w:rsidRDefault="00AA1866" w:rsidP="00AA1866">
      <w:r w:rsidRPr="00FF191A">
        <w:t>Проверить</w:t>
      </w:r>
      <w:r w:rsidR="00FF191A" w:rsidRPr="00FF191A">
        <w:t xml:space="preserve"> </w:t>
      </w:r>
      <w:r w:rsidRPr="00FF191A">
        <w:t>доходность</w:t>
      </w:r>
      <w:r w:rsidR="00FF191A" w:rsidRPr="00FF191A">
        <w:t xml:space="preserve"> </w:t>
      </w:r>
      <w:r w:rsidRPr="00FF191A">
        <w:t>строго</w:t>
      </w:r>
      <w:r w:rsidR="00FF191A" w:rsidRPr="00FF191A">
        <w:t xml:space="preserve"> </w:t>
      </w:r>
      <w:r w:rsidRPr="00FF191A">
        <w:t>отобранных</w:t>
      </w:r>
      <w:r w:rsidR="00FF191A" w:rsidRPr="00FF191A">
        <w:t xml:space="preserve"> </w:t>
      </w:r>
      <w:r w:rsidRPr="00FF191A">
        <w:t>фондов</w:t>
      </w:r>
      <w:r w:rsidR="00FF191A" w:rsidRPr="00FF191A">
        <w:t xml:space="preserve"> </w:t>
      </w:r>
      <w:r w:rsidRPr="00FF191A">
        <w:t>нет</w:t>
      </w:r>
      <w:r w:rsidR="00FF191A" w:rsidRPr="00FF191A">
        <w:t xml:space="preserve"> </w:t>
      </w:r>
      <w:r w:rsidRPr="00FF191A">
        <w:t>никакой</w:t>
      </w:r>
      <w:r w:rsidR="00FF191A" w:rsidRPr="00FF191A">
        <w:t xml:space="preserve"> </w:t>
      </w:r>
      <w:r w:rsidRPr="00FF191A">
        <w:t>проблемы,</w:t>
      </w:r>
      <w:r w:rsidR="00FF191A" w:rsidRPr="00FF191A">
        <w:t xml:space="preserve"> </w:t>
      </w:r>
      <w:r w:rsidRPr="00FF191A">
        <w:t>информация</w:t>
      </w:r>
      <w:r w:rsidR="00FF191A" w:rsidRPr="00FF191A">
        <w:t xml:space="preserve"> </w:t>
      </w:r>
      <w:r w:rsidRPr="00FF191A">
        <w:t>о</w:t>
      </w:r>
      <w:r w:rsidR="00FF191A" w:rsidRPr="00FF191A">
        <w:t xml:space="preserve"> </w:t>
      </w:r>
      <w:r w:rsidRPr="00FF191A">
        <w:t>доходности</w:t>
      </w:r>
      <w:r w:rsidR="00FF191A" w:rsidRPr="00FF191A">
        <w:t xml:space="preserve"> </w:t>
      </w:r>
      <w:r w:rsidRPr="00FF191A">
        <w:t>публикуется</w:t>
      </w:r>
      <w:r w:rsidR="00FF191A" w:rsidRPr="00FF191A">
        <w:t xml:space="preserve"> </w:t>
      </w:r>
      <w:r w:rsidRPr="00FF191A">
        <w:t>как</w:t>
      </w:r>
      <w:r w:rsidR="00FF191A" w:rsidRPr="00FF191A">
        <w:t xml:space="preserve"> </w:t>
      </w:r>
      <w:r w:rsidRPr="00FF191A">
        <w:t>самими</w:t>
      </w:r>
      <w:r w:rsidR="00FF191A" w:rsidRPr="00FF191A">
        <w:t xml:space="preserve"> </w:t>
      </w:r>
      <w:r w:rsidRPr="00FF191A">
        <w:t>фондами,</w:t>
      </w:r>
      <w:r w:rsidR="00FF191A" w:rsidRPr="00FF191A">
        <w:t xml:space="preserve"> </w:t>
      </w:r>
      <w:r w:rsidRPr="00FF191A">
        <w:t>так</w:t>
      </w:r>
      <w:r w:rsidR="00FF191A" w:rsidRPr="00FF191A">
        <w:t xml:space="preserve"> </w:t>
      </w:r>
      <w:r w:rsidRPr="00FF191A">
        <w:t>и</w:t>
      </w:r>
      <w:r w:rsidR="00FF191A" w:rsidRPr="00FF191A">
        <w:t xml:space="preserve"> </w:t>
      </w:r>
      <w:r w:rsidRPr="00FF191A">
        <w:t>в</w:t>
      </w:r>
      <w:r w:rsidR="00FF191A" w:rsidRPr="00FF191A">
        <w:t xml:space="preserve"> </w:t>
      </w:r>
      <w:r w:rsidRPr="00FF191A">
        <w:t>СМИ</w:t>
      </w:r>
      <w:r w:rsidR="00FF191A" w:rsidRPr="00FF191A">
        <w:t xml:space="preserve"> </w:t>
      </w:r>
      <w:r w:rsidRPr="00FF191A">
        <w:t>/</w:t>
      </w:r>
      <w:r w:rsidR="00FF191A" w:rsidRPr="00FF191A">
        <w:t xml:space="preserve"> </w:t>
      </w:r>
      <w:r w:rsidRPr="00FF191A">
        <w:t>на</w:t>
      </w:r>
      <w:r w:rsidR="00FF191A" w:rsidRPr="00FF191A">
        <w:t xml:space="preserve"> </w:t>
      </w:r>
      <w:r w:rsidRPr="00FF191A">
        <w:t>специализированных</w:t>
      </w:r>
      <w:r w:rsidR="00FF191A" w:rsidRPr="00FF191A">
        <w:t xml:space="preserve"> </w:t>
      </w:r>
      <w:r w:rsidRPr="00FF191A">
        <w:t>ресурсах.</w:t>
      </w:r>
      <w:r w:rsidR="00FF191A" w:rsidRPr="00FF191A">
        <w:t xml:space="preserve"> </w:t>
      </w:r>
      <w:r w:rsidRPr="00FF191A">
        <w:t>Я</w:t>
      </w:r>
      <w:r w:rsidR="00FF191A" w:rsidRPr="00FF191A">
        <w:t xml:space="preserve"> </w:t>
      </w:r>
      <w:r w:rsidRPr="00FF191A">
        <w:t>нахожу</w:t>
      </w:r>
      <w:r w:rsidR="00FF191A" w:rsidRPr="00FF191A">
        <w:t xml:space="preserve"> </w:t>
      </w:r>
      <w:r w:rsidRPr="00FF191A">
        <w:t>эту</w:t>
      </w:r>
      <w:r w:rsidR="00FF191A" w:rsidRPr="00FF191A">
        <w:t xml:space="preserve"> </w:t>
      </w:r>
      <w:r w:rsidRPr="00FF191A">
        <w:t>информацию</w:t>
      </w:r>
      <w:r w:rsidR="00FF191A" w:rsidRPr="00FF191A">
        <w:t xml:space="preserve"> </w:t>
      </w:r>
      <w:r w:rsidRPr="00FF191A">
        <w:t>обманчивой</w:t>
      </w:r>
      <w:r w:rsidR="00FF191A" w:rsidRPr="00FF191A">
        <w:t xml:space="preserve"> </w:t>
      </w:r>
      <w:r w:rsidRPr="00FF191A">
        <w:t>для</w:t>
      </w:r>
      <w:r w:rsidR="00FF191A" w:rsidRPr="00FF191A">
        <w:t xml:space="preserve"> </w:t>
      </w:r>
      <w:r w:rsidRPr="00FF191A">
        <w:t>рядовых</w:t>
      </w:r>
      <w:r w:rsidR="00FF191A" w:rsidRPr="00FF191A">
        <w:t xml:space="preserve"> </w:t>
      </w:r>
      <w:r w:rsidRPr="00FF191A">
        <w:t>вкладчиков,</w:t>
      </w:r>
      <w:r w:rsidR="00FF191A" w:rsidRPr="00FF191A">
        <w:t xml:space="preserve"> </w:t>
      </w:r>
      <w:r w:rsidRPr="00FF191A">
        <w:t>так</w:t>
      </w:r>
      <w:r w:rsidR="00FF191A" w:rsidRPr="00FF191A">
        <w:t xml:space="preserve"> </w:t>
      </w:r>
      <w:r w:rsidRPr="00FF191A">
        <w:t>как</w:t>
      </w:r>
      <w:r w:rsidR="00FF191A" w:rsidRPr="00FF191A">
        <w:t xml:space="preserve"> </w:t>
      </w:r>
      <w:r w:rsidRPr="00FF191A">
        <w:t>рядовой</w:t>
      </w:r>
      <w:r w:rsidR="00FF191A" w:rsidRPr="00FF191A">
        <w:t xml:space="preserve"> </w:t>
      </w:r>
      <w:r w:rsidRPr="00FF191A">
        <w:t>клиент</w:t>
      </w:r>
      <w:r w:rsidR="00FF191A" w:rsidRPr="00FF191A">
        <w:t xml:space="preserve"> </w:t>
      </w:r>
      <w:r w:rsidRPr="00FF191A">
        <w:t>НПФ</w:t>
      </w:r>
      <w:r w:rsidR="00FF191A" w:rsidRPr="00FF191A">
        <w:t xml:space="preserve"> </w:t>
      </w:r>
      <w:r w:rsidRPr="00FF191A">
        <w:t>не</w:t>
      </w:r>
      <w:r w:rsidR="00FF191A" w:rsidRPr="00FF191A">
        <w:t xml:space="preserve"> </w:t>
      </w:r>
      <w:r w:rsidRPr="00FF191A">
        <w:t>сможет</w:t>
      </w:r>
      <w:r w:rsidR="00FF191A" w:rsidRPr="00FF191A">
        <w:t xml:space="preserve"> </w:t>
      </w:r>
      <w:r w:rsidRPr="00FF191A">
        <w:t>правильно</w:t>
      </w:r>
      <w:r w:rsidR="00FF191A" w:rsidRPr="00FF191A">
        <w:t xml:space="preserve"> </w:t>
      </w:r>
      <w:r w:rsidRPr="00FF191A">
        <w:t>интерпретировать</w:t>
      </w:r>
      <w:r w:rsidR="00FF191A" w:rsidRPr="00FF191A">
        <w:t xml:space="preserve"> </w:t>
      </w:r>
      <w:r w:rsidRPr="00FF191A">
        <w:t>результаты</w:t>
      </w:r>
      <w:r w:rsidR="00FF191A" w:rsidRPr="00FF191A">
        <w:t xml:space="preserve"> </w:t>
      </w:r>
      <w:r w:rsidRPr="00FF191A">
        <w:t>инвестирования,</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результаты</w:t>
      </w:r>
      <w:r w:rsidR="00FF191A" w:rsidRPr="00FF191A">
        <w:t xml:space="preserve"> </w:t>
      </w:r>
      <w:r w:rsidRPr="00FF191A">
        <w:t>прошлого</w:t>
      </w:r>
      <w:r w:rsidR="00FF191A" w:rsidRPr="00FF191A">
        <w:t xml:space="preserve"> </w:t>
      </w:r>
      <w:r w:rsidRPr="00FF191A">
        <w:t>ничего</w:t>
      </w:r>
      <w:r w:rsidR="00FF191A" w:rsidRPr="00FF191A">
        <w:t xml:space="preserve"> </w:t>
      </w:r>
      <w:r w:rsidRPr="00FF191A">
        <w:t>не</w:t>
      </w:r>
      <w:r w:rsidR="00FF191A" w:rsidRPr="00FF191A">
        <w:t xml:space="preserve"> </w:t>
      </w:r>
      <w:r w:rsidRPr="00FF191A">
        <w:t>скажут</w:t>
      </w:r>
      <w:r w:rsidR="00FF191A" w:rsidRPr="00FF191A">
        <w:t xml:space="preserve"> </w:t>
      </w:r>
      <w:r w:rsidRPr="00FF191A">
        <w:t>о</w:t>
      </w:r>
      <w:r w:rsidR="00FF191A" w:rsidRPr="00FF191A">
        <w:t xml:space="preserve"> </w:t>
      </w:r>
      <w:r w:rsidRPr="00FF191A">
        <w:t>будущих</w:t>
      </w:r>
      <w:r w:rsidR="00FF191A" w:rsidRPr="00FF191A">
        <w:t xml:space="preserve"> </w:t>
      </w:r>
      <w:r w:rsidRPr="00FF191A">
        <w:t>результатах.</w:t>
      </w:r>
    </w:p>
    <w:p w14:paraId="398571A5" w14:textId="77777777" w:rsidR="00AA1866" w:rsidRPr="00FF191A" w:rsidRDefault="00AA1866" w:rsidP="00AA1866">
      <w:r w:rsidRPr="00FF191A">
        <w:t>Для</w:t>
      </w:r>
      <w:r w:rsidR="00FF191A" w:rsidRPr="00FF191A">
        <w:t xml:space="preserve"> </w:t>
      </w:r>
      <w:r w:rsidRPr="00FF191A">
        <w:t>меня</w:t>
      </w:r>
      <w:r w:rsidR="00FF191A" w:rsidRPr="00FF191A">
        <w:t xml:space="preserve"> </w:t>
      </w:r>
      <w:r w:rsidRPr="00FF191A">
        <w:t>несравненно</w:t>
      </w:r>
      <w:r w:rsidR="00FF191A" w:rsidRPr="00FF191A">
        <w:t xml:space="preserve"> </w:t>
      </w:r>
      <w:r w:rsidRPr="00FF191A">
        <w:t>важнее</w:t>
      </w:r>
      <w:r w:rsidR="00FF191A" w:rsidRPr="00FF191A">
        <w:t xml:space="preserve"> </w:t>
      </w:r>
      <w:r w:rsidRPr="00FF191A">
        <w:t>понимать</w:t>
      </w:r>
      <w:r w:rsidR="00FF191A" w:rsidRPr="00FF191A">
        <w:t xml:space="preserve"> </w:t>
      </w:r>
      <w:r w:rsidRPr="00FF191A">
        <w:t>инвестиционную</w:t>
      </w:r>
      <w:r w:rsidR="00FF191A" w:rsidRPr="00FF191A">
        <w:t xml:space="preserve"> </w:t>
      </w:r>
      <w:r w:rsidRPr="00FF191A">
        <w:t>стратегию</w:t>
      </w:r>
      <w:r w:rsidR="00FF191A" w:rsidRPr="00FF191A">
        <w:t xml:space="preserve"> </w:t>
      </w:r>
      <w:r w:rsidRPr="00FF191A">
        <w:t>фонда</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посмотреть</w:t>
      </w:r>
      <w:r w:rsidR="00FF191A" w:rsidRPr="00FF191A">
        <w:t xml:space="preserve"> </w:t>
      </w:r>
      <w:r w:rsidRPr="00FF191A">
        <w:t>что</w:t>
      </w:r>
      <w:r w:rsidR="00FF191A" w:rsidRPr="00FF191A">
        <w:t xml:space="preserve"> </w:t>
      </w:r>
      <w:r w:rsidRPr="00FF191A">
        <w:t>именно</w:t>
      </w:r>
      <w:r w:rsidR="00FF191A" w:rsidRPr="00FF191A">
        <w:t xml:space="preserve"> </w:t>
      </w:r>
      <w:r w:rsidRPr="00FF191A">
        <w:t>набрал</w:t>
      </w:r>
      <w:r w:rsidR="00FF191A" w:rsidRPr="00FF191A">
        <w:t xml:space="preserve"> </w:t>
      </w:r>
      <w:r w:rsidRPr="00FF191A">
        <w:t>управляющий</w:t>
      </w:r>
      <w:r w:rsidR="00FF191A" w:rsidRPr="00FF191A">
        <w:t xml:space="preserve"> </w:t>
      </w:r>
      <w:r w:rsidRPr="00FF191A">
        <w:t>в</w:t>
      </w:r>
      <w:r w:rsidR="00FF191A" w:rsidRPr="00FF191A">
        <w:t xml:space="preserve"> </w:t>
      </w:r>
      <w:r w:rsidRPr="00FF191A">
        <w:t>портфель),</w:t>
      </w:r>
      <w:r w:rsidR="00FF191A" w:rsidRPr="00FF191A">
        <w:t xml:space="preserve"> </w:t>
      </w:r>
      <w:r w:rsidRPr="00FF191A">
        <w:t>его</w:t>
      </w:r>
      <w:r w:rsidR="00FF191A" w:rsidRPr="00FF191A">
        <w:t xml:space="preserve"> </w:t>
      </w:r>
      <w:r w:rsidRPr="00FF191A">
        <w:t>издержки</w:t>
      </w:r>
      <w:r w:rsidR="00FF191A" w:rsidRPr="00FF191A">
        <w:t xml:space="preserve"> </w:t>
      </w:r>
      <w:r w:rsidRPr="00FF191A">
        <w:t>(я</w:t>
      </w:r>
      <w:r w:rsidR="00FF191A" w:rsidRPr="00FF191A">
        <w:t xml:space="preserve"> </w:t>
      </w:r>
      <w:r w:rsidRPr="00FF191A">
        <w:t>оценивал</w:t>
      </w:r>
      <w:r w:rsidR="00FF191A" w:rsidRPr="00FF191A">
        <w:t xml:space="preserve"> </w:t>
      </w:r>
      <w:r w:rsidRPr="00FF191A">
        <w:t>за</w:t>
      </w:r>
      <w:r w:rsidR="00FF191A" w:rsidRPr="00FF191A">
        <w:t xml:space="preserve"> </w:t>
      </w:r>
      <w:r w:rsidRPr="00FF191A">
        <w:t>3</w:t>
      </w:r>
      <w:r w:rsidR="00FF191A" w:rsidRPr="00FF191A">
        <w:t xml:space="preserve"> </w:t>
      </w:r>
      <w:r w:rsidRPr="00FF191A">
        <w:t>года)</w:t>
      </w:r>
      <w:r w:rsidR="00FF191A" w:rsidRPr="00FF191A">
        <w:t xml:space="preserve"> </w:t>
      </w:r>
      <w:r w:rsidRPr="00FF191A">
        <w:t>и</w:t>
      </w:r>
      <w:r w:rsidR="00FF191A" w:rsidRPr="00FF191A">
        <w:t xml:space="preserve"> </w:t>
      </w:r>
      <w:r w:rsidRPr="00FF191A">
        <w:t>быть</w:t>
      </w:r>
      <w:r w:rsidR="00FF191A" w:rsidRPr="00FF191A">
        <w:t xml:space="preserve"> </w:t>
      </w:r>
      <w:r w:rsidRPr="00FF191A">
        <w:t>уверенным</w:t>
      </w:r>
      <w:r w:rsidR="00FF191A" w:rsidRPr="00FF191A">
        <w:t xml:space="preserve"> </w:t>
      </w:r>
      <w:r w:rsidRPr="00FF191A">
        <w:t>в</w:t>
      </w:r>
      <w:r w:rsidR="00FF191A" w:rsidRPr="00FF191A">
        <w:t xml:space="preserve"> </w:t>
      </w:r>
      <w:r w:rsidRPr="00FF191A">
        <w:t>его</w:t>
      </w:r>
      <w:r w:rsidR="00FF191A" w:rsidRPr="00FF191A">
        <w:t xml:space="preserve"> </w:t>
      </w:r>
      <w:r w:rsidRPr="00FF191A">
        <w:t>надежности.</w:t>
      </w:r>
    </w:p>
    <w:p w14:paraId="4F65A01B" w14:textId="77777777" w:rsidR="00AA1866" w:rsidRPr="00FF191A" w:rsidRDefault="00AA1866" w:rsidP="00AA1866">
      <w:r w:rsidRPr="00FF191A">
        <w:t>Условия</w:t>
      </w:r>
      <w:r w:rsidR="00FF191A" w:rsidRPr="00FF191A">
        <w:t xml:space="preserve"> </w:t>
      </w:r>
      <w:r w:rsidRPr="00FF191A">
        <w:t>договора</w:t>
      </w:r>
    </w:p>
    <w:p w14:paraId="08BC0B7F" w14:textId="77777777" w:rsidR="00AA1866" w:rsidRPr="00FF191A" w:rsidRDefault="00AA1866" w:rsidP="00AA1866">
      <w:r w:rsidRPr="00FF191A">
        <w:t>В</w:t>
      </w:r>
      <w:r w:rsidR="00FF191A" w:rsidRPr="00FF191A">
        <w:t xml:space="preserve"> </w:t>
      </w:r>
      <w:r w:rsidRPr="00FF191A">
        <w:t>каждом</w:t>
      </w:r>
      <w:r w:rsidR="00FF191A" w:rsidRPr="00FF191A">
        <w:t xml:space="preserve"> </w:t>
      </w:r>
      <w:r w:rsidRPr="00FF191A">
        <w:t>случае</w:t>
      </w:r>
      <w:r w:rsidR="00FF191A" w:rsidRPr="00FF191A">
        <w:t xml:space="preserve"> </w:t>
      </w:r>
      <w:r w:rsidRPr="00FF191A">
        <w:t>заключения</w:t>
      </w:r>
      <w:r w:rsidR="00FF191A" w:rsidRPr="00FF191A">
        <w:t xml:space="preserve"> </w:t>
      </w:r>
      <w:r w:rsidRPr="00FF191A">
        <w:t>договора</w:t>
      </w:r>
      <w:r w:rsidR="00FF191A" w:rsidRPr="00FF191A">
        <w:t xml:space="preserve"> </w:t>
      </w:r>
      <w:r w:rsidRPr="00FF191A">
        <w:t>с</w:t>
      </w:r>
      <w:r w:rsidR="00FF191A" w:rsidRPr="00FF191A">
        <w:t xml:space="preserve"> </w:t>
      </w:r>
      <w:r w:rsidRPr="00FF191A">
        <w:t>НПФ</w:t>
      </w:r>
      <w:r w:rsidR="00FF191A" w:rsidRPr="00FF191A">
        <w:t xml:space="preserve"> </w:t>
      </w:r>
      <w:r w:rsidRPr="00FF191A">
        <w:t>необходимо</w:t>
      </w:r>
      <w:r w:rsidR="00FF191A" w:rsidRPr="00FF191A">
        <w:t xml:space="preserve"> </w:t>
      </w:r>
      <w:r w:rsidRPr="00FF191A">
        <w:t>детально</w:t>
      </w:r>
      <w:r w:rsidR="00FF191A" w:rsidRPr="00FF191A">
        <w:t xml:space="preserve"> </w:t>
      </w:r>
      <w:r w:rsidRPr="00FF191A">
        <w:t>уточнять</w:t>
      </w:r>
      <w:r w:rsidR="00FF191A" w:rsidRPr="00FF191A">
        <w:t xml:space="preserve"> </w:t>
      </w:r>
      <w:r w:rsidRPr="00FF191A">
        <w:t>условия</w:t>
      </w:r>
      <w:r w:rsidR="00FF191A" w:rsidRPr="00FF191A">
        <w:t xml:space="preserve"> </w:t>
      </w:r>
      <w:r w:rsidRPr="00FF191A">
        <w:t>возврата</w:t>
      </w:r>
      <w:r w:rsidR="00FF191A" w:rsidRPr="00FF191A">
        <w:t xml:space="preserve"> </w:t>
      </w:r>
      <w:r w:rsidRPr="00FF191A">
        <w:t>средств,</w:t>
      </w:r>
      <w:r w:rsidR="00FF191A" w:rsidRPr="00FF191A">
        <w:t xml:space="preserve"> </w:t>
      </w:r>
      <w:r w:rsidRPr="00FF191A">
        <w:t>так</w:t>
      </w:r>
      <w:r w:rsidR="00FF191A" w:rsidRPr="00FF191A">
        <w:t xml:space="preserve"> </w:t>
      </w:r>
      <w:r w:rsidRPr="00FF191A">
        <w:t>как</w:t>
      </w:r>
      <w:r w:rsidR="00FF191A" w:rsidRPr="00FF191A">
        <w:t xml:space="preserve"> </w:t>
      </w:r>
      <w:r w:rsidRPr="00FF191A">
        <w:t>не</w:t>
      </w:r>
      <w:r w:rsidR="00FF191A" w:rsidRPr="00FF191A">
        <w:t xml:space="preserve"> </w:t>
      </w:r>
      <w:r w:rsidRPr="00FF191A">
        <w:t>все</w:t>
      </w:r>
      <w:r w:rsidR="00FF191A" w:rsidRPr="00FF191A">
        <w:t xml:space="preserve"> </w:t>
      </w:r>
      <w:r w:rsidRPr="00FF191A">
        <w:t>фонды</w:t>
      </w:r>
      <w:r w:rsidR="00FF191A" w:rsidRPr="00FF191A">
        <w:t xml:space="preserve"> </w:t>
      </w:r>
      <w:r w:rsidRPr="00FF191A">
        <w:t>готовы</w:t>
      </w:r>
      <w:r w:rsidR="00FF191A" w:rsidRPr="00FF191A">
        <w:t xml:space="preserve"> </w:t>
      </w:r>
      <w:r w:rsidRPr="00FF191A">
        <w:t>возвращать</w:t>
      </w:r>
      <w:r w:rsidR="00FF191A" w:rsidRPr="00FF191A">
        <w:t xml:space="preserve"> </w:t>
      </w:r>
      <w:r w:rsidRPr="00FF191A">
        <w:t>деньги</w:t>
      </w:r>
      <w:r w:rsidR="00FF191A" w:rsidRPr="00FF191A">
        <w:t xml:space="preserve"> </w:t>
      </w:r>
      <w:r w:rsidRPr="00FF191A">
        <w:t>единовременной</w:t>
      </w:r>
      <w:r w:rsidR="00FF191A" w:rsidRPr="00FF191A">
        <w:t xml:space="preserve"> </w:t>
      </w:r>
      <w:r w:rsidRPr="00FF191A">
        <w:t>выплатой</w:t>
      </w:r>
      <w:r w:rsidR="00FF191A" w:rsidRPr="00FF191A">
        <w:t xml:space="preserve"> </w:t>
      </w:r>
      <w:r w:rsidRPr="00FF191A">
        <w:t>без</w:t>
      </w:r>
      <w:r w:rsidR="00FF191A" w:rsidRPr="00FF191A">
        <w:t xml:space="preserve"> </w:t>
      </w:r>
      <w:r w:rsidRPr="00FF191A">
        <w:t>соблюдения</w:t>
      </w:r>
      <w:r w:rsidR="00FF191A" w:rsidRPr="00FF191A">
        <w:t xml:space="preserve"> </w:t>
      </w:r>
      <w:r w:rsidRPr="00FF191A">
        <w:t>особых</w:t>
      </w:r>
      <w:r w:rsidR="00FF191A" w:rsidRPr="00FF191A">
        <w:t xml:space="preserve"> </w:t>
      </w:r>
      <w:r w:rsidRPr="00FF191A">
        <w:t>условий,</w:t>
      </w:r>
      <w:r w:rsidR="00FF191A" w:rsidRPr="00FF191A">
        <w:t xml:space="preserve"> </w:t>
      </w:r>
      <w:r w:rsidRPr="00FF191A">
        <w:t>предусмотренных</w:t>
      </w:r>
      <w:r w:rsidR="00FF191A" w:rsidRPr="00FF191A">
        <w:t xml:space="preserve"> </w:t>
      </w:r>
      <w:r w:rsidRPr="00FF191A">
        <w:t>законом</w:t>
      </w:r>
      <w:r w:rsidR="00FF191A" w:rsidRPr="00FF191A">
        <w:t xml:space="preserve"> </w:t>
      </w:r>
      <w:r w:rsidRPr="00FF191A">
        <w:t>об</w:t>
      </w:r>
      <w:r w:rsidR="00FF191A" w:rsidRPr="00FF191A">
        <w:t xml:space="preserve"> </w:t>
      </w:r>
      <w:r w:rsidRPr="00FF191A">
        <w:t>НПФ</w:t>
      </w:r>
      <w:r w:rsidR="00FF191A" w:rsidRPr="00FF191A">
        <w:t xml:space="preserve"> </w:t>
      </w:r>
      <w:r w:rsidRPr="00FF191A">
        <w:t>(в</w:t>
      </w:r>
      <w:r w:rsidR="00FF191A" w:rsidRPr="00FF191A">
        <w:t xml:space="preserve"> </w:t>
      </w:r>
      <w:r w:rsidRPr="00FF191A">
        <w:t>рамках</w:t>
      </w:r>
      <w:r w:rsidR="00FF191A" w:rsidRPr="00FF191A">
        <w:t xml:space="preserve"> </w:t>
      </w:r>
      <w:r w:rsidRPr="00FF191A">
        <w:t>ПДС</w:t>
      </w:r>
      <w:r w:rsidR="00FF191A" w:rsidRPr="00FF191A">
        <w:t xml:space="preserve"> </w:t>
      </w:r>
      <w:r w:rsidRPr="00FF191A">
        <w:t>у</w:t>
      </w:r>
      <w:r w:rsidR="00FF191A" w:rsidRPr="00FF191A">
        <w:t xml:space="preserve"> </w:t>
      </w:r>
      <w:r w:rsidRPr="00FF191A">
        <w:t>НПФ</w:t>
      </w:r>
      <w:r w:rsidR="00FF191A" w:rsidRPr="00FF191A">
        <w:t xml:space="preserve"> </w:t>
      </w:r>
      <w:r w:rsidRPr="00FF191A">
        <w:t>есть</w:t>
      </w:r>
      <w:r w:rsidR="00FF191A" w:rsidRPr="00FF191A">
        <w:t xml:space="preserve"> </w:t>
      </w:r>
      <w:r w:rsidRPr="00FF191A">
        <w:t>возможность</w:t>
      </w:r>
      <w:r w:rsidR="00FF191A" w:rsidRPr="00FF191A">
        <w:t xml:space="preserve"> </w:t>
      </w:r>
      <w:r w:rsidRPr="00FF191A">
        <w:t>предложить</w:t>
      </w:r>
      <w:r w:rsidR="00FF191A" w:rsidRPr="00FF191A">
        <w:t xml:space="preserve"> </w:t>
      </w:r>
      <w:r w:rsidRPr="00FF191A">
        <w:t>условия</w:t>
      </w:r>
      <w:r w:rsidR="00FF191A" w:rsidRPr="00FF191A">
        <w:t xml:space="preserve"> </w:t>
      </w:r>
      <w:r w:rsidRPr="00FF191A">
        <w:t>возврата</w:t>
      </w:r>
      <w:r w:rsidR="00FF191A" w:rsidRPr="00FF191A">
        <w:t xml:space="preserve"> </w:t>
      </w:r>
      <w:r w:rsidRPr="00FF191A">
        <w:t>накоплений</w:t>
      </w:r>
      <w:r w:rsidR="00FF191A" w:rsidRPr="00FF191A">
        <w:t xml:space="preserve"> </w:t>
      </w:r>
      <w:r w:rsidRPr="00FF191A">
        <w:t>лучше,</w:t>
      </w:r>
      <w:r w:rsidR="00FF191A" w:rsidRPr="00FF191A">
        <w:t xml:space="preserve"> </w:t>
      </w:r>
      <w:r w:rsidRPr="00FF191A">
        <w:t>чем</w:t>
      </w:r>
      <w:r w:rsidR="00FF191A" w:rsidRPr="00FF191A">
        <w:t xml:space="preserve"> </w:t>
      </w:r>
      <w:r w:rsidRPr="00FF191A">
        <w:t>предусмотрено</w:t>
      </w:r>
      <w:r w:rsidR="00FF191A" w:rsidRPr="00FF191A">
        <w:t xml:space="preserve"> </w:t>
      </w:r>
      <w:r w:rsidRPr="00FF191A">
        <w:t>законом,</w:t>
      </w:r>
      <w:r w:rsidR="00FF191A" w:rsidRPr="00FF191A">
        <w:t xml:space="preserve"> </w:t>
      </w:r>
      <w:r w:rsidRPr="00FF191A">
        <w:t>но</w:t>
      </w:r>
      <w:r w:rsidR="00FF191A" w:rsidRPr="00FF191A">
        <w:t xml:space="preserve"> </w:t>
      </w:r>
      <w:r w:rsidRPr="00FF191A">
        <w:t>это</w:t>
      </w:r>
      <w:r w:rsidR="00FF191A" w:rsidRPr="00FF191A">
        <w:t xml:space="preserve"> </w:t>
      </w:r>
      <w:r w:rsidRPr="00FF191A">
        <w:t>опция</w:t>
      </w:r>
      <w:r w:rsidR="00FF191A" w:rsidRPr="00FF191A">
        <w:t xml:space="preserve"> </w:t>
      </w:r>
      <w:r w:rsidRPr="00FF191A">
        <w:t>договора,</w:t>
      </w:r>
      <w:r w:rsidR="00FF191A" w:rsidRPr="00FF191A">
        <w:t xml:space="preserve"> </w:t>
      </w:r>
      <w:r w:rsidRPr="00FF191A">
        <w:t>которую</w:t>
      </w:r>
      <w:r w:rsidR="00FF191A" w:rsidRPr="00FF191A">
        <w:t xml:space="preserve"> </w:t>
      </w:r>
      <w:r w:rsidRPr="00FF191A">
        <w:t>нужно</w:t>
      </w:r>
      <w:r w:rsidR="00FF191A" w:rsidRPr="00FF191A">
        <w:t xml:space="preserve"> </w:t>
      </w:r>
      <w:r w:rsidRPr="00FF191A">
        <w:t>уточнять</w:t>
      </w:r>
      <w:r w:rsidR="00FF191A" w:rsidRPr="00FF191A">
        <w:t xml:space="preserve"> </w:t>
      </w:r>
      <w:r w:rsidRPr="00FF191A">
        <w:t>заранее),</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важно</w:t>
      </w:r>
      <w:r w:rsidR="00FF191A" w:rsidRPr="00FF191A">
        <w:t xml:space="preserve"> </w:t>
      </w:r>
      <w:r w:rsidRPr="00FF191A">
        <w:t>узнавать</w:t>
      </w:r>
      <w:r w:rsidR="00FF191A" w:rsidRPr="00FF191A">
        <w:t xml:space="preserve"> </w:t>
      </w:r>
      <w:r w:rsidRPr="00FF191A">
        <w:t>условия</w:t>
      </w:r>
      <w:r w:rsidR="00FF191A" w:rsidRPr="00FF191A">
        <w:t xml:space="preserve"> </w:t>
      </w:r>
      <w:r w:rsidRPr="00FF191A">
        <w:t>досрочного</w:t>
      </w:r>
      <w:r w:rsidR="00FF191A" w:rsidRPr="00FF191A">
        <w:t xml:space="preserve"> </w:t>
      </w:r>
      <w:r w:rsidRPr="00FF191A">
        <w:t>снятия</w:t>
      </w:r>
      <w:r w:rsidR="00FF191A" w:rsidRPr="00FF191A">
        <w:t xml:space="preserve"> </w:t>
      </w:r>
      <w:r w:rsidRPr="00FF191A">
        <w:t>вложений,</w:t>
      </w:r>
      <w:r w:rsidR="00FF191A" w:rsidRPr="00FF191A">
        <w:t xml:space="preserve"> </w:t>
      </w:r>
      <w:r w:rsidRPr="00FF191A">
        <w:t>так</w:t>
      </w:r>
      <w:r w:rsidR="00FF191A" w:rsidRPr="00FF191A">
        <w:t xml:space="preserve"> </w:t>
      </w:r>
      <w:r w:rsidRPr="00FF191A">
        <w:t>как</w:t>
      </w:r>
      <w:r w:rsidR="00FF191A" w:rsidRPr="00FF191A">
        <w:t xml:space="preserve"> </w:t>
      </w:r>
      <w:r w:rsidRPr="00FF191A">
        <w:lastRenderedPageBreak/>
        <w:t>существует</w:t>
      </w:r>
      <w:r w:rsidR="00FF191A" w:rsidRPr="00FF191A">
        <w:t xml:space="preserve"> </w:t>
      </w:r>
      <w:r w:rsidRPr="00FF191A">
        <w:t>такое</w:t>
      </w:r>
      <w:r w:rsidR="00FF191A" w:rsidRPr="00FF191A">
        <w:t xml:space="preserve"> </w:t>
      </w:r>
      <w:r w:rsidRPr="00FF191A">
        <w:t>понятие</w:t>
      </w:r>
      <w:r w:rsidR="00FF191A" w:rsidRPr="00FF191A">
        <w:t xml:space="preserve"> </w:t>
      </w:r>
      <w:r w:rsidRPr="00FF191A">
        <w:t>как</w:t>
      </w:r>
      <w:r w:rsidR="00FF191A" w:rsidRPr="00FF191A">
        <w:t xml:space="preserve"> «</w:t>
      </w:r>
      <w:r w:rsidRPr="00FF191A">
        <w:t>выкупная</w:t>
      </w:r>
      <w:r w:rsidR="00FF191A" w:rsidRPr="00FF191A">
        <w:t xml:space="preserve"> </w:t>
      </w:r>
      <w:r w:rsidRPr="00FF191A">
        <w:t>сумма</w:t>
      </w:r>
      <w:r w:rsidR="00FF191A" w:rsidRPr="00FF191A">
        <w:t xml:space="preserve">» - </w:t>
      </w:r>
      <w:r w:rsidRPr="00FF191A">
        <w:t>не</w:t>
      </w:r>
      <w:r w:rsidR="00FF191A" w:rsidRPr="00FF191A">
        <w:t xml:space="preserve"> </w:t>
      </w:r>
      <w:r w:rsidRPr="00FF191A">
        <w:t>факт,</w:t>
      </w:r>
      <w:r w:rsidR="00FF191A" w:rsidRPr="00FF191A">
        <w:t xml:space="preserve"> </w:t>
      </w:r>
      <w:r w:rsidRPr="00FF191A">
        <w:t>что</w:t>
      </w:r>
      <w:r w:rsidR="00FF191A" w:rsidRPr="00FF191A">
        <w:t xml:space="preserve"> </w:t>
      </w:r>
      <w:r w:rsidRPr="00FF191A">
        <w:t>досрочно</w:t>
      </w:r>
      <w:r w:rsidR="00FF191A" w:rsidRPr="00FF191A">
        <w:t xml:space="preserve"> </w:t>
      </w:r>
      <w:r w:rsidRPr="00FF191A">
        <w:t>вернут</w:t>
      </w:r>
      <w:r w:rsidR="00FF191A" w:rsidRPr="00FF191A">
        <w:t xml:space="preserve"> </w:t>
      </w:r>
      <w:r w:rsidRPr="00FF191A">
        <w:t>всю</w:t>
      </w:r>
      <w:r w:rsidR="00FF191A" w:rsidRPr="00FF191A">
        <w:t xml:space="preserve"> </w:t>
      </w:r>
      <w:r w:rsidRPr="00FF191A">
        <w:t>сумму</w:t>
      </w:r>
      <w:r w:rsidR="00FF191A" w:rsidRPr="00FF191A">
        <w:t xml:space="preserve"> </w:t>
      </w:r>
      <w:r w:rsidRPr="00FF191A">
        <w:t>взносов,</w:t>
      </w:r>
      <w:r w:rsidR="00FF191A" w:rsidRPr="00FF191A">
        <w:t xml:space="preserve"> </w:t>
      </w:r>
      <w:r w:rsidRPr="00FF191A">
        <w:t>может</w:t>
      </w:r>
      <w:r w:rsidR="00FF191A" w:rsidRPr="00FF191A">
        <w:t xml:space="preserve"> </w:t>
      </w:r>
      <w:r w:rsidRPr="00FF191A">
        <w:t>быть</w:t>
      </w:r>
      <w:r w:rsidR="00FF191A" w:rsidRPr="00FF191A">
        <w:t xml:space="preserve"> </w:t>
      </w:r>
      <w:r w:rsidRPr="00FF191A">
        <w:t>дисконт.</w:t>
      </w:r>
    </w:p>
    <w:p w14:paraId="3111B8E4" w14:textId="77777777" w:rsidR="00AA1866" w:rsidRPr="00FF191A" w:rsidRDefault="00AA1866" w:rsidP="00AA1866">
      <w:r w:rsidRPr="00FF191A">
        <w:t>P.S.</w:t>
      </w:r>
    </w:p>
    <w:p w14:paraId="0FEECDAF" w14:textId="77777777" w:rsidR="00AA1866" w:rsidRPr="00FF191A" w:rsidRDefault="00AA1866" w:rsidP="00AA1866">
      <w:r w:rsidRPr="00FF191A">
        <w:t>На</w:t>
      </w:r>
      <w:r w:rsidR="00FF191A" w:rsidRPr="00FF191A">
        <w:t xml:space="preserve"> </w:t>
      </w:r>
      <w:r w:rsidRPr="00FF191A">
        <w:t>мой</w:t>
      </w:r>
      <w:r w:rsidR="00FF191A" w:rsidRPr="00FF191A">
        <w:t xml:space="preserve"> </w:t>
      </w:r>
      <w:r w:rsidRPr="00FF191A">
        <w:t>взгляд,</w:t>
      </w:r>
      <w:r w:rsidR="00FF191A" w:rsidRPr="00FF191A">
        <w:t xml:space="preserve"> </w:t>
      </w:r>
      <w:r w:rsidRPr="00FF191A">
        <w:t>законодательство</w:t>
      </w:r>
      <w:r w:rsidR="00FF191A" w:rsidRPr="00FF191A">
        <w:t xml:space="preserve"> </w:t>
      </w:r>
      <w:r w:rsidRPr="00FF191A">
        <w:t>предъявляет</w:t>
      </w:r>
      <w:r w:rsidR="00FF191A" w:rsidRPr="00FF191A">
        <w:t xml:space="preserve"> </w:t>
      </w:r>
      <w:r w:rsidRPr="00FF191A">
        <w:t>недостаточно</w:t>
      </w:r>
      <w:r w:rsidR="00FF191A" w:rsidRPr="00FF191A">
        <w:t xml:space="preserve"> </w:t>
      </w:r>
      <w:r w:rsidRPr="00FF191A">
        <w:t>жесткие</w:t>
      </w:r>
      <w:r w:rsidR="00FF191A" w:rsidRPr="00FF191A">
        <w:t xml:space="preserve"> </w:t>
      </w:r>
      <w:r w:rsidRPr="00FF191A">
        <w:t>требования</w:t>
      </w:r>
      <w:r w:rsidR="00FF191A" w:rsidRPr="00FF191A">
        <w:t xml:space="preserve"> </w:t>
      </w:r>
      <w:r w:rsidRPr="00FF191A">
        <w:t>к</w:t>
      </w:r>
      <w:r w:rsidR="00FF191A" w:rsidRPr="00FF191A">
        <w:t xml:space="preserve"> </w:t>
      </w:r>
      <w:r w:rsidRPr="00FF191A">
        <w:t>инвестиционным</w:t>
      </w:r>
      <w:r w:rsidR="00FF191A" w:rsidRPr="00FF191A">
        <w:t xml:space="preserve"> </w:t>
      </w:r>
      <w:r w:rsidRPr="00FF191A">
        <w:t>портфелям</w:t>
      </w:r>
      <w:r w:rsidR="00FF191A" w:rsidRPr="00FF191A">
        <w:t xml:space="preserve"> </w:t>
      </w:r>
      <w:r w:rsidRPr="00FF191A">
        <w:t>фондов,</w:t>
      </w:r>
      <w:r w:rsidR="00FF191A" w:rsidRPr="00FF191A">
        <w:t xml:space="preserve"> </w:t>
      </w:r>
      <w:r w:rsidRPr="00FF191A">
        <w:t>так</w:t>
      </w:r>
      <w:r w:rsidR="00FF191A" w:rsidRPr="00FF191A">
        <w:t xml:space="preserve"> </w:t>
      </w:r>
      <w:r w:rsidRPr="00FF191A">
        <w:t>как</w:t>
      </w:r>
      <w:r w:rsidR="00FF191A" w:rsidRPr="00FF191A">
        <w:t xml:space="preserve"> </w:t>
      </w:r>
      <w:r w:rsidRPr="00FF191A">
        <w:t>они</w:t>
      </w:r>
      <w:r w:rsidR="00FF191A" w:rsidRPr="00FF191A">
        <w:t xml:space="preserve"> </w:t>
      </w:r>
      <w:r w:rsidRPr="00FF191A">
        <w:t>могут</w:t>
      </w:r>
      <w:r w:rsidR="00FF191A" w:rsidRPr="00FF191A">
        <w:t xml:space="preserve"> </w:t>
      </w:r>
      <w:r w:rsidRPr="00FF191A">
        <w:t>размещать</w:t>
      </w:r>
      <w:r w:rsidR="00FF191A" w:rsidRPr="00FF191A">
        <w:t xml:space="preserve"> </w:t>
      </w:r>
      <w:r w:rsidRPr="00FF191A">
        <w:t>средства</w:t>
      </w:r>
      <w:r w:rsidR="00FF191A" w:rsidRPr="00FF191A">
        <w:t xml:space="preserve"> </w:t>
      </w:r>
      <w:r w:rsidRPr="00FF191A">
        <w:t>клиентов</w:t>
      </w:r>
      <w:r w:rsidR="00FF191A" w:rsidRPr="00FF191A">
        <w:t xml:space="preserve"> </w:t>
      </w:r>
      <w:r w:rsidRPr="00FF191A">
        <w:t>в</w:t>
      </w:r>
      <w:r w:rsidR="00FF191A" w:rsidRPr="00FF191A">
        <w:t xml:space="preserve"> </w:t>
      </w:r>
      <w:r w:rsidRPr="00FF191A">
        <w:t>долговые</w:t>
      </w:r>
      <w:r w:rsidR="00FF191A" w:rsidRPr="00FF191A">
        <w:t xml:space="preserve"> </w:t>
      </w:r>
      <w:r w:rsidRPr="00FF191A">
        <w:t>обязательства</w:t>
      </w:r>
      <w:r w:rsidR="00FF191A" w:rsidRPr="00FF191A">
        <w:t xml:space="preserve"> </w:t>
      </w:r>
      <w:r w:rsidRPr="00FF191A">
        <w:t>/</w:t>
      </w:r>
      <w:r w:rsidR="00FF191A" w:rsidRPr="00FF191A">
        <w:t xml:space="preserve"> </w:t>
      </w:r>
      <w:r w:rsidRPr="00FF191A">
        <w:t>капитал</w:t>
      </w:r>
      <w:r w:rsidR="00FF191A" w:rsidRPr="00FF191A">
        <w:t xml:space="preserve"> </w:t>
      </w:r>
      <w:r w:rsidRPr="00FF191A">
        <w:t>связанных</w:t>
      </w:r>
      <w:r w:rsidR="00FF191A" w:rsidRPr="00FF191A">
        <w:t xml:space="preserve"> </w:t>
      </w:r>
      <w:r w:rsidRPr="00FF191A">
        <w:t>структур,</w:t>
      </w:r>
      <w:r w:rsidR="00FF191A" w:rsidRPr="00FF191A">
        <w:t xml:space="preserve"> </w:t>
      </w:r>
      <w:r w:rsidRPr="00FF191A">
        <w:t>без</w:t>
      </w:r>
      <w:r w:rsidR="00FF191A" w:rsidRPr="00FF191A">
        <w:t xml:space="preserve"> </w:t>
      </w:r>
      <w:r w:rsidRPr="00FF191A">
        <w:t>оглядки</w:t>
      </w:r>
      <w:r w:rsidR="00FF191A" w:rsidRPr="00FF191A">
        <w:t xml:space="preserve"> </w:t>
      </w:r>
      <w:r w:rsidRPr="00FF191A">
        <w:t>на</w:t>
      </w:r>
      <w:r w:rsidR="00FF191A" w:rsidRPr="00FF191A">
        <w:t xml:space="preserve"> </w:t>
      </w:r>
      <w:r w:rsidRPr="00FF191A">
        <w:t>интересы</w:t>
      </w:r>
      <w:r w:rsidR="00FF191A" w:rsidRPr="00FF191A">
        <w:t xml:space="preserve"> </w:t>
      </w:r>
      <w:r w:rsidRPr="00FF191A">
        <w:t>вкладчиков.</w:t>
      </w:r>
    </w:p>
    <w:p w14:paraId="575577A8" w14:textId="77777777" w:rsidR="00AA1866" w:rsidRPr="00FF191A" w:rsidRDefault="00AA1866" w:rsidP="00AA1866">
      <w:r w:rsidRPr="00FF191A">
        <w:t>Уверен,</w:t>
      </w:r>
      <w:r w:rsidR="00FF191A" w:rsidRPr="00FF191A">
        <w:t xml:space="preserve"> </w:t>
      </w:r>
      <w:r w:rsidRPr="00FF191A">
        <w:t>что</w:t>
      </w:r>
      <w:r w:rsidR="00FF191A" w:rsidRPr="00FF191A">
        <w:t xml:space="preserve"> </w:t>
      </w:r>
      <w:r w:rsidRPr="00FF191A">
        <w:t>пенсионные</w:t>
      </w:r>
      <w:r w:rsidR="00FF191A" w:rsidRPr="00FF191A">
        <w:t xml:space="preserve"> </w:t>
      </w:r>
      <w:r w:rsidRPr="00FF191A">
        <w:t>капиталы</w:t>
      </w:r>
      <w:r w:rsidR="00FF191A" w:rsidRPr="00FF191A">
        <w:t xml:space="preserve"> </w:t>
      </w:r>
      <w:r w:rsidRPr="00FF191A">
        <w:t>рационально</w:t>
      </w:r>
      <w:r w:rsidR="00FF191A" w:rsidRPr="00FF191A">
        <w:t xml:space="preserve"> </w:t>
      </w:r>
      <w:r w:rsidRPr="00FF191A">
        <w:t>размещать</w:t>
      </w:r>
      <w:r w:rsidR="00FF191A" w:rsidRPr="00FF191A">
        <w:t xml:space="preserve"> </w:t>
      </w:r>
      <w:r w:rsidRPr="00FF191A">
        <w:t>только</w:t>
      </w:r>
      <w:r w:rsidR="00FF191A" w:rsidRPr="00FF191A">
        <w:t xml:space="preserve"> </w:t>
      </w:r>
      <w:r w:rsidRPr="00FF191A">
        <w:t>в</w:t>
      </w:r>
      <w:r w:rsidR="00FF191A" w:rsidRPr="00FF191A">
        <w:t xml:space="preserve"> </w:t>
      </w:r>
      <w:r w:rsidRPr="00FF191A">
        <w:t>публично</w:t>
      </w:r>
      <w:r w:rsidR="00FF191A" w:rsidRPr="00FF191A">
        <w:t xml:space="preserve"> </w:t>
      </w:r>
      <w:r w:rsidRPr="00FF191A">
        <w:t>котируемые</w:t>
      </w:r>
      <w:r w:rsidR="00FF191A" w:rsidRPr="00FF191A">
        <w:t xml:space="preserve"> </w:t>
      </w:r>
      <w:r w:rsidRPr="00FF191A">
        <w:t>ценные</w:t>
      </w:r>
      <w:r w:rsidR="00FF191A" w:rsidRPr="00FF191A">
        <w:t xml:space="preserve"> </w:t>
      </w:r>
      <w:r w:rsidRPr="00FF191A">
        <w:t>бумаги</w:t>
      </w:r>
      <w:r w:rsidR="00FF191A" w:rsidRPr="00FF191A">
        <w:t xml:space="preserve"> </w:t>
      </w:r>
      <w:r w:rsidRPr="00FF191A">
        <w:t>с</w:t>
      </w:r>
      <w:r w:rsidR="00FF191A" w:rsidRPr="00FF191A">
        <w:t xml:space="preserve"> </w:t>
      </w:r>
      <w:r w:rsidRPr="00FF191A">
        <w:t>высоким</w:t>
      </w:r>
      <w:r w:rsidR="00FF191A" w:rsidRPr="00FF191A">
        <w:t xml:space="preserve"> </w:t>
      </w:r>
      <w:r w:rsidRPr="00FF191A">
        <w:t>рейтингом</w:t>
      </w:r>
      <w:r w:rsidR="00FF191A" w:rsidRPr="00FF191A">
        <w:t xml:space="preserve"> </w:t>
      </w:r>
      <w:r w:rsidRPr="00FF191A">
        <w:t>(акции,</w:t>
      </w:r>
      <w:r w:rsidR="00FF191A" w:rsidRPr="00FF191A">
        <w:t xml:space="preserve"> </w:t>
      </w:r>
      <w:r w:rsidRPr="00FF191A">
        <w:t>облигации,</w:t>
      </w:r>
      <w:r w:rsidR="00FF191A" w:rsidRPr="00FF191A">
        <w:t xml:space="preserve"> </w:t>
      </w:r>
      <w:r w:rsidRPr="00FF191A">
        <w:t>паи</w:t>
      </w:r>
      <w:r w:rsidR="00FF191A" w:rsidRPr="00FF191A">
        <w:t xml:space="preserve"> </w:t>
      </w:r>
      <w:r w:rsidRPr="00FF191A">
        <w:t>фондов),</w:t>
      </w:r>
      <w:r w:rsidR="00FF191A" w:rsidRPr="00FF191A">
        <w:t xml:space="preserve"> </w:t>
      </w:r>
      <w:r w:rsidRPr="00FF191A">
        <w:t>при</w:t>
      </w:r>
      <w:r w:rsidR="00FF191A" w:rsidRPr="00FF191A">
        <w:t xml:space="preserve"> </w:t>
      </w:r>
      <w:r w:rsidRPr="00FF191A">
        <w:t>условии,</w:t>
      </w:r>
      <w:r w:rsidR="00FF191A" w:rsidRPr="00FF191A">
        <w:t xml:space="preserve"> </w:t>
      </w:r>
      <w:r w:rsidRPr="00FF191A">
        <w:t>что</w:t>
      </w:r>
      <w:r w:rsidR="00FF191A" w:rsidRPr="00FF191A">
        <w:t xml:space="preserve"> </w:t>
      </w:r>
      <w:r w:rsidRPr="00FF191A">
        <w:t>они</w:t>
      </w:r>
      <w:r w:rsidR="00FF191A" w:rsidRPr="00FF191A">
        <w:t xml:space="preserve"> </w:t>
      </w:r>
      <w:r w:rsidRPr="00FF191A">
        <w:t>состоят</w:t>
      </w:r>
      <w:r w:rsidR="00FF191A" w:rsidRPr="00FF191A">
        <w:t xml:space="preserve"> </w:t>
      </w:r>
      <w:r w:rsidRPr="00FF191A">
        <w:t>в</w:t>
      </w:r>
      <w:r w:rsidR="00FF191A" w:rsidRPr="00FF191A">
        <w:t xml:space="preserve"> </w:t>
      </w:r>
      <w:r w:rsidRPr="00FF191A">
        <w:t>первом</w:t>
      </w:r>
      <w:r w:rsidR="00FF191A" w:rsidRPr="00FF191A">
        <w:t xml:space="preserve"> </w:t>
      </w:r>
      <w:r w:rsidRPr="00FF191A">
        <w:t>котировальном</w:t>
      </w:r>
      <w:r w:rsidR="00FF191A" w:rsidRPr="00FF191A">
        <w:t xml:space="preserve"> </w:t>
      </w:r>
      <w:r w:rsidRPr="00FF191A">
        <w:t>списке,</w:t>
      </w:r>
      <w:r w:rsidR="00FF191A" w:rsidRPr="00FF191A">
        <w:t xml:space="preserve"> </w:t>
      </w:r>
      <w:r w:rsidRPr="00FF191A">
        <w:t>с</w:t>
      </w:r>
      <w:r w:rsidR="00FF191A" w:rsidRPr="00FF191A">
        <w:t xml:space="preserve"> </w:t>
      </w:r>
      <w:r w:rsidRPr="00FF191A">
        <w:t>обязательным</w:t>
      </w:r>
      <w:r w:rsidR="00FF191A" w:rsidRPr="00FF191A">
        <w:t xml:space="preserve"> </w:t>
      </w:r>
      <w:r w:rsidRPr="00FF191A">
        <w:t>предъявлением</w:t>
      </w:r>
      <w:r w:rsidR="00FF191A" w:rsidRPr="00FF191A">
        <w:t xml:space="preserve"> </w:t>
      </w:r>
      <w:r w:rsidRPr="00FF191A">
        <w:t>требований</w:t>
      </w:r>
      <w:r w:rsidR="00FF191A" w:rsidRPr="00FF191A">
        <w:t xml:space="preserve"> </w:t>
      </w:r>
      <w:r w:rsidRPr="00FF191A">
        <w:t>к</w:t>
      </w:r>
      <w:r w:rsidR="00FF191A" w:rsidRPr="00FF191A">
        <w:t xml:space="preserve"> </w:t>
      </w:r>
      <w:r w:rsidRPr="00FF191A">
        <w:t>ликвидности</w:t>
      </w:r>
      <w:r w:rsidR="00FF191A" w:rsidRPr="00FF191A">
        <w:t xml:space="preserve"> </w:t>
      </w:r>
      <w:r w:rsidRPr="00FF191A">
        <w:t>и</w:t>
      </w:r>
      <w:r w:rsidR="00FF191A" w:rsidRPr="00FF191A">
        <w:t xml:space="preserve"> </w:t>
      </w:r>
      <w:r w:rsidRPr="00FF191A">
        <w:t>надежности</w:t>
      </w:r>
      <w:r w:rsidR="00FF191A" w:rsidRPr="00FF191A">
        <w:t xml:space="preserve"> </w:t>
      </w:r>
      <w:r w:rsidRPr="00FF191A">
        <w:t>эмитентов,</w:t>
      </w:r>
      <w:r w:rsidR="00FF191A" w:rsidRPr="00FF191A">
        <w:t xml:space="preserve"> </w:t>
      </w:r>
      <w:r w:rsidRPr="00FF191A">
        <w:t>на</w:t>
      </w:r>
      <w:r w:rsidR="00FF191A" w:rsidRPr="00FF191A">
        <w:t xml:space="preserve"> </w:t>
      </w:r>
      <w:r w:rsidRPr="00FF191A">
        <w:t>счета/депозиты</w:t>
      </w:r>
      <w:r w:rsidR="00FF191A" w:rsidRPr="00FF191A">
        <w:t xml:space="preserve"> </w:t>
      </w:r>
      <w:r w:rsidRPr="00FF191A">
        <w:t>в</w:t>
      </w:r>
      <w:r w:rsidR="00FF191A" w:rsidRPr="00FF191A">
        <w:t xml:space="preserve"> </w:t>
      </w:r>
      <w:r w:rsidRPr="00FF191A">
        <w:t>системно</w:t>
      </w:r>
      <w:r w:rsidR="00FF191A" w:rsidRPr="00FF191A">
        <w:t xml:space="preserve"> </w:t>
      </w:r>
      <w:r w:rsidRPr="00FF191A">
        <w:t>значимых</w:t>
      </w:r>
      <w:r w:rsidR="00FF191A" w:rsidRPr="00FF191A">
        <w:t xml:space="preserve"> </w:t>
      </w:r>
      <w:r w:rsidRPr="00FF191A">
        <w:t>банках,</w:t>
      </w:r>
      <w:r w:rsidR="00FF191A" w:rsidRPr="00FF191A">
        <w:t xml:space="preserve"> </w:t>
      </w:r>
      <w:r w:rsidRPr="00FF191A">
        <w:t>драг</w:t>
      </w:r>
      <w:r w:rsidR="00FF191A" w:rsidRPr="00FF191A">
        <w:t xml:space="preserve"> </w:t>
      </w:r>
      <w:r w:rsidRPr="00FF191A">
        <w:t>металлы.</w:t>
      </w:r>
    </w:p>
    <w:p w14:paraId="04DC5402" w14:textId="77777777" w:rsidR="00AA1866" w:rsidRPr="00FF191A" w:rsidRDefault="00AA1866" w:rsidP="00AA1866">
      <w:r w:rsidRPr="00FF191A">
        <w:t>Пока</w:t>
      </w:r>
      <w:r w:rsidR="00FF191A" w:rsidRPr="00FF191A">
        <w:t xml:space="preserve"> </w:t>
      </w:r>
      <w:r w:rsidRPr="00FF191A">
        <w:t>требования</w:t>
      </w:r>
      <w:r w:rsidR="00FF191A" w:rsidRPr="00FF191A">
        <w:t xml:space="preserve"> </w:t>
      </w:r>
      <w:r w:rsidRPr="00FF191A">
        <w:t>к</w:t>
      </w:r>
      <w:r w:rsidR="00FF191A" w:rsidRPr="00FF191A">
        <w:t xml:space="preserve"> </w:t>
      </w:r>
      <w:r w:rsidRPr="00FF191A">
        <w:t>формированию</w:t>
      </w:r>
      <w:r w:rsidR="00FF191A" w:rsidRPr="00FF191A">
        <w:t xml:space="preserve"> </w:t>
      </w:r>
      <w:r w:rsidRPr="00FF191A">
        <w:t>портфелей</w:t>
      </w:r>
      <w:r w:rsidR="00FF191A" w:rsidRPr="00FF191A">
        <w:t xml:space="preserve"> </w:t>
      </w:r>
      <w:r w:rsidRPr="00FF191A">
        <w:t>фондов</w:t>
      </w:r>
      <w:r w:rsidR="00FF191A" w:rsidRPr="00FF191A">
        <w:t xml:space="preserve"> </w:t>
      </w:r>
      <w:r w:rsidRPr="00FF191A">
        <w:t>недостаточно</w:t>
      </w:r>
      <w:r w:rsidR="00FF191A" w:rsidRPr="00FF191A">
        <w:t xml:space="preserve"> </w:t>
      </w:r>
      <w:r w:rsidRPr="00FF191A">
        <w:t>жесткие,</w:t>
      </w:r>
      <w:r w:rsidR="00FF191A" w:rsidRPr="00FF191A">
        <w:t xml:space="preserve"> </w:t>
      </w:r>
      <w:r w:rsidRPr="00FF191A">
        <w:t>имеет</w:t>
      </w:r>
      <w:r w:rsidR="00FF191A" w:rsidRPr="00FF191A">
        <w:t xml:space="preserve"> </w:t>
      </w:r>
      <w:r w:rsidRPr="00FF191A">
        <w:t>смысл</w:t>
      </w:r>
      <w:r w:rsidR="00FF191A" w:rsidRPr="00FF191A">
        <w:t xml:space="preserve"> </w:t>
      </w:r>
      <w:r w:rsidRPr="00FF191A">
        <w:t>самостоятельно</w:t>
      </w:r>
      <w:r w:rsidR="00FF191A" w:rsidRPr="00FF191A">
        <w:t xml:space="preserve"> </w:t>
      </w:r>
      <w:r w:rsidRPr="00FF191A">
        <w:t>проверять</w:t>
      </w:r>
      <w:r w:rsidR="00FF191A" w:rsidRPr="00FF191A">
        <w:t xml:space="preserve"> </w:t>
      </w:r>
      <w:r w:rsidRPr="00FF191A">
        <w:t>стратегию</w:t>
      </w:r>
      <w:r w:rsidR="00FF191A" w:rsidRPr="00FF191A">
        <w:t xml:space="preserve"> </w:t>
      </w:r>
      <w:r w:rsidRPr="00FF191A">
        <w:t>управляющих.</w:t>
      </w:r>
    </w:p>
    <w:p w14:paraId="138F7A64" w14:textId="77777777" w:rsidR="00AA1866" w:rsidRPr="00FF191A" w:rsidRDefault="00AA1866" w:rsidP="00AA1866">
      <w:r w:rsidRPr="00FF191A">
        <w:t>P.P.S.</w:t>
      </w:r>
    </w:p>
    <w:p w14:paraId="02570182" w14:textId="77777777" w:rsidR="00AA1866" w:rsidRPr="00FF191A" w:rsidRDefault="00AA1866" w:rsidP="00AA1866">
      <w:r w:rsidRPr="00FF191A">
        <w:t>Я</w:t>
      </w:r>
      <w:r w:rsidR="00FF191A" w:rsidRPr="00FF191A">
        <w:t xml:space="preserve"> </w:t>
      </w:r>
      <w:r w:rsidRPr="00FF191A">
        <w:t>не</w:t>
      </w:r>
      <w:r w:rsidR="00FF191A" w:rsidRPr="00FF191A">
        <w:t xml:space="preserve"> </w:t>
      </w:r>
      <w:r w:rsidRPr="00FF191A">
        <w:t>обнаружил</w:t>
      </w:r>
      <w:r w:rsidR="00FF191A" w:rsidRPr="00FF191A">
        <w:t xml:space="preserve"> </w:t>
      </w:r>
      <w:r w:rsidRPr="00FF191A">
        <w:t>ни</w:t>
      </w:r>
      <w:r w:rsidR="00FF191A" w:rsidRPr="00FF191A">
        <w:t xml:space="preserve"> </w:t>
      </w:r>
      <w:r w:rsidRPr="00FF191A">
        <w:t>один</w:t>
      </w:r>
      <w:r w:rsidR="00FF191A" w:rsidRPr="00FF191A">
        <w:t xml:space="preserve"> </w:t>
      </w:r>
      <w:r w:rsidRPr="00FF191A">
        <w:t>НПФ,</w:t>
      </w:r>
      <w:r w:rsidR="00FF191A" w:rsidRPr="00FF191A">
        <w:t xml:space="preserve"> </w:t>
      </w:r>
      <w:r w:rsidRPr="00FF191A">
        <w:t>который</w:t>
      </w:r>
      <w:r w:rsidR="00FF191A" w:rsidRPr="00FF191A">
        <w:t xml:space="preserve"> </w:t>
      </w:r>
      <w:r w:rsidRPr="00FF191A">
        <w:t>продавал</w:t>
      </w:r>
      <w:r w:rsidR="00FF191A" w:rsidRPr="00FF191A">
        <w:t xml:space="preserve"> </w:t>
      </w:r>
      <w:r w:rsidRPr="00FF191A">
        <w:t>бы</w:t>
      </w:r>
      <w:r w:rsidR="00FF191A" w:rsidRPr="00FF191A">
        <w:t xml:space="preserve"> </w:t>
      </w:r>
      <w:r w:rsidRPr="00FF191A">
        <w:t>свои</w:t>
      </w:r>
      <w:r w:rsidR="00FF191A" w:rsidRPr="00FF191A">
        <w:t xml:space="preserve"> </w:t>
      </w:r>
      <w:r w:rsidRPr="00FF191A">
        <w:t>продукты</w:t>
      </w:r>
      <w:r w:rsidR="00FF191A" w:rsidRPr="00FF191A">
        <w:t xml:space="preserve"> </w:t>
      </w:r>
      <w:r w:rsidRPr="00FF191A">
        <w:t>как</w:t>
      </w:r>
      <w:r w:rsidR="00FF191A" w:rsidRPr="00FF191A">
        <w:t xml:space="preserve"> </w:t>
      </w:r>
      <w:r w:rsidRPr="00FF191A">
        <w:t>продукты</w:t>
      </w:r>
      <w:r w:rsidR="00FF191A" w:rsidRPr="00FF191A">
        <w:t xml:space="preserve"> </w:t>
      </w:r>
      <w:r w:rsidRPr="00FF191A">
        <w:t>для</w:t>
      </w:r>
      <w:r w:rsidR="00FF191A" w:rsidRPr="00FF191A">
        <w:t xml:space="preserve"> </w:t>
      </w:r>
      <w:r w:rsidRPr="00FF191A">
        <w:t>инвесторов,</w:t>
      </w:r>
      <w:r w:rsidR="00FF191A" w:rsidRPr="00FF191A">
        <w:t xml:space="preserve"> </w:t>
      </w:r>
      <w:r w:rsidRPr="00FF191A">
        <w:t>с</w:t>
      </w:r>
      <w:r w:rsidR="00FF191A" w:rsidRPr="00FF191A">
        <w:t xml:space="preserve"> </w:t>
      </w:r>
      <w:r w:rsidRPr="00FF191A">
        <w:t>подробными</w:t>
      </w:r>
      <w:r w:rsidR="00FF191A" w:rsidRPr="00FF191A">
        <w:t xml:space="preserve"> </w:t>
      </w:r>
      <w:r w:rsidRPr="00FF191A">
        <w:t>и</w:t>
      </w:r>
      <w:r w:rsidR="00FF191A" w:rsidRPr="00FF191A">
        <w:t xml:space="preserve"> </w:t>
      </w:r>
      <w:r w:rsidRPr="00FF191A">
        <w:t>понятными</w:t>
      </w:r>
      <w:r w:rsidR="00FF191A" w:rsidRPr="00FF191A">
        <w:t xml:space="preserve"> </w:t>
      </w:r>
      <w:r w:rsidRPr="00FF191A">
        <w:t>отчетами,</w:t>
      </w:r>
      <w:r w:rsidR="00FF191A" w:rsidRPr="00FF191A">
        <w:t xml:space="preserve"> </w:t>
      </w:r>
      <w:r w:rsidRPr="00FF191A">
        <w:t>раскрытием</w:t>
      </w:r>
      <w:r w:rsidR="00FF191A" w:rsidRPr="00FF191A">
        <w:t xml:space="preserve"> </w:t>
      </w:r>
      <w:r w:rsidRPr="00FF191A">
        <w:t>издержек,</w:t>
      </w:r>
      <w:r w:rsidR="00FF191A" w:rsidRPr="00FF191A">
        <w:t xml:space="preserve"> </w:t>
      </w:r>
      <w:r w:rsidRPr="00FF191A">
        <w:t>инвестиционной</w:t>
      </w:r>
      <w:r w:rsidR="00FF191A" w:rsidRPr="00FF191A">
        <w:t xml:space="preserve"> </w:t>
      </w:r>
      <w:r w:rsidRPr="00FF191A">
        <w:t>стратегией</w:t>
      </w:r>
      <w:r w:rsidR="00FF191A" w:rsidRPr="00FF191A">
        <w:t xml:space="preserve"> </w:t>
      </w:r>
      <w:r w:rsidRPr="00FF191A">
        <w:t>и</w:t>
      </w:r>
      <w:r w:rsidR="00FF191A" w:rsidRPr="00FF191A">
        <w:t xml:space="preserve"> </w:t>
      </w:r>
      <w:r w:rsidRPr="00FF191A">
        <w:t>пояснением</w:t>
      </w:r>
      <w:r w:rsidR="00FF191A" w:rsidRPr="00FF191A">
        <w:t xml:space="preserve"> </w:t>
      </w:r>
      <w:r w:rsidRPr="00FF191A">
        <w:t>действий</w:t>
      </w:r>
      <w:r w:rsidR="00FF191A" w:rsidRPr="00FF191A">
        <w:t xml:space="preserve"> </w:t>
      </w:r>
      <w:r w:rsidRPr="00FF191A">
        <w:t>своих</w:t>
      </w:r>
      <w:r w:rsidR="00FF191A" w:rsidRPr="00FF191A">
        <w:t xml:space="preserve"> </w:t>
      </w:r>
      <w:r w:rsidRPr="00FF191A">
        <w:t>управляющих</w:t>
      </w:r>
      <w:r w:rsidR="00FF191A" w:rsidRPr="00FF191A">
        <w:t xml:space="preserve"> </w:t>
      </w:r>
      <w:r w:rsidRPr="00FF191A">
        <w:t>хотя</w:t>
      </w:r>
      <w:r w:rsidR="00FF191A" w:rsidRPr="00FF191A">
        <w:t xml:space="preserve"> </w:t>
      </w:r>
      <w:r w:rsidRPr="00FF191A">
        <w:t>бы</w:t>
      </w:r>
      <w:r w:rsidR="00FF191A" w:rsidRPr="00FF191A">
        <w:t xml:space="preserve"> </w:t>
      </w:r>
      <w:r w:rsidRPr="00FF191A">
        <w:t>на</w:t>
      </w:r>
      <w:r w:rsidR="00FF191A" w:rsidRPr="00FF191A">
        <w:t xml:space="preserve"> </w:t>
      </w:r>
      <w:r w:rsidRPr="00FF191A">
        <w:t>ежеквартальной</w:t>
      </w:r>
      <w:r w:rsidR="00FF191A" w:rsidRPr="00FF191A">
        <w:t xml:space="preserve"> </w:t>
      </w:r>
      <w:r w:rsidRPr="00FF191A">
        <w:t>основе.</w:t>
      </w:r>
      <w:r w:rsidR="00FF191A" w:rsidRPr="00FF191A">
        <w:t xml:space="preserve"> </w:t>
      </w:r>
      <w:r w:rsidRPr="00FF191A">
        <w:t>В</w:t>
      </w:r>
      <w:r w:rsidR="00FF191A" w:rsidRPr="00FF191A">
        <w:t xml:space="preserve"> </w:t>
      </w:r>
      <w:r w:rsidRPr="00FF191A">
        <w:t>совокупности</w:t>
      </w:r>
      <w:r w:rsidR="00FF191A" w:rsidRPr="00FF191A">
        <w:t xml:space="preserve"> </w:t>
      </w:r>
      <w:r w:rsidRPr="00FF191A">
        <w:t>с</w:t>
      </w:r>
      <w:r w:rsidR="00FF191A" w:rsidRPr="00FF191A">
        <w:t xml:space="preserve"> </w:t>
      </w:r>
      <w:r w:rsidRPr="00FF191A">
        <w:t>юридическими</w:t>
      </w:r>
      <w:r w:rsidR="00FF191A" w:rsidRPr="00FF191A">
        <w:t xml:space="preserve"> </w:t>
      </w:r>
      <w:r w:rsidRPr="00FF191A">
        <w:t>гарантиями</w:t>
      </w:r>
      <w:r w:rsidR="00FF191A" w:rsidRPr="00FF191A">
        <w:t xml:space="preserve"> </w:t>
      </w:r>
      <w:r w:rsidRPr="00FF191A">
        <w:t>по</w:t>
      </w:r>
      <w:r w:rsidR="00FF191A" w:rsidRPr="00FF191A">
        <w:t xml:space="preserve"> </w:t>
      </w:r>
      <w:r w:rsidRPr="00FF191A">
        <w:t>защите</w:t>
      </w:r>
      <w:r w:rsidR="00FF191A" w:rsidRPr="00FF191A">
        <w:t xml:space="preserve"> </w:t>
      </w:r>
      <w:r w:rsidRPr="00FF191A">
        <w:t>капитала,</w:t>
      </w:r>
      <w:r w:rsidR="00FF191A" w:rsidRPr="00FF191A">
        <w:t xml:space="preserve"> </w:t>
      </w:r>
      <w:r w:rsidRPr="00FF191A">
        <w:t>НПФ</w:t>
      </w:r>
      <w:r w:rsidR="00FF191A" w:rsidRPr="00FF191A">
        <w:t xml:space="preserve"> </w:t>
      </w:r>
      <w:r w:rsidRPr="00FF191A">
        <w:t>могли</w:t>
      </w:r>
      <w:r w:rsidR="00FF191A" w:rsidRPr="00FF191A">
        <w:t xml:space="preserve"> </w:t>
      </w:r>
      <w:r w:rsidRPr="00FF191A">
        <w:t>бы</w:t>
      </w:r>
      <w:r w:rsidR="00FF191A" w:rsidRPr="00FF191A">
        <w:t xml:space="preserve"> </w:t>
      </w:r>
      <w:r w:rsidRPr="00FF191A">
        <w:t>создать</w:t>
      </w:r>
      <w:r w:rsidR="00FF191A" w:rsidRPr="00FF191A">
        <w:t xml:space="preserve"> </w:t>
      </w:r>
      <w:r w:rsidRPr="00FF191A">
        <w:t>очень</w:t>
      </w:r>
      <w:r w:rsidR="00FF191A" w:rsidRPr="00FF191A">
        <w:t xml:space="preserve"> </w:t>
      </w:r>
      <w:r w:rsidRPr="00FF191A">
        <w:t>крутые</w:t>
      </w:r>
      <w:r w:rsidR="00FF191A" w:rsidRPr="00FF191A">
        <w:t xml:space="preserve"> </w:t>
      </w:r>
      <w:r w:rsidRPr="00FF191A">
        <w:t>консервативные</w:t>
      </w:r>
      <w:r w:rsidR="00FF191A" w:rsidRPr="00FF191A">
        <w:t xml:space="preserve"> </w:t>
      </w:r>
      <w:r w:rsidRPr="00FF191A">
        <w:t>инвестиционные</w:t>
      </w:r>
      <w:r w:rsidR="00FF191A" w:rsidRPr="00FF191A">
        <w:t xml:space="preserve"> </w:t>
      </w:r>
      <w:r w:rsidRPr="00FF191A">
        <w:t>продукты.</w:t>
      </w:r>
    </w:p>
    <w:p w14:paraId="5EE18E06" w14:textId="77777777" w:rsidR="00AA1866" w:rsidRPr="00FF191A" w:rsidRDefault="00AA1866" w:rsidP="00AA1866">
      <w:r w:rsidRPr="00FF191A">
        <w:t>На</w:t>
      </w:r>
      <w:r w:rsidR="00FF191A" w:rsidRPr="00FF191A">
        <w:t xml:space="preserve"> </w:t>
      </w:r>
      <w:r w:rsidRPr="00FF191A">
        <w:t>этом</w:t>
      </w:r>
      <w:r w:rsidR="00FF191A" w:rsidRPr="00FF191A">
        <w:t xml:space="preserve"> </w:t>
      </w:r>
      <w:r w:rsidRPr="00FF191A">
        <w:t>все.</w:t>
      </w:r>
    </w:p>
    <w:p w14:paraId="0E12660F" w14:textId="77777777" w:rsidR="00AA1866" w:rsidRPr="00FF191A" w:rsidRDefault="00F77396" w:rsidP="00AA1866">
      <w:hyperlink r:id="rId17" w:history="1">
        <w:r w:rsidR="00AA1866" w:rsidRPr="00FF191A">
          <w:rPr>
            <w:rStyle w:val="a3"/>
          </w:rPr>
          <w:t>https://smart-lab.ru/blog/1102740.php</w:t>
        </w:r>
      </w:hyperlink>
      <w:r w:rsidR="00FF191A" w:rsidRPr="00FF191A">
        <w:t xml:space="preserve"> </w:t>
      </w:r>
    </w:p>
    <w:p w14:paraId="72E20AD0" w14:textId="77777777" w:rsidR="00A52C13" w:rsidRPr="00FF191A" w:rsidRDefault="000F3D5D" w:rsidP="00A52C13">
      <w:pPr>
        <w:pStyle w:val="2"/>
      </w:pPr>
      <w:bookmarkStart w:id="63" w:name="_Toc187645348"/>
      <w:bookmarkStart w:id="64" w:name="_Hlk187644838"/>
      <w:r w:rsidRPr="00FF191A">
        <w:t>ГТРК</w:t>
      </w:r>
      <w:r w:rsidR="00FF191A" w:rsidRPr="00FF191A">
        <w:t xml:space="preserve"> «</w:t>
      </w:r>
      <w:r w:rsidR="00A52C13" w:rsidRPr="00FF191A">
        <w:t>Воронеж</w:t>
      </w:r>
      <w:r w:rsidR="00FF191A" w:rsidRPr="00FF191A">
        <w:t>»</w:t>
      </w:r>
      <w:r w:rsidR="00A52C13" w:rsidRPr="00FF191A">
        <w:t>,</w:t>
      </w:r>
      <w:r w:rsidR="00FF191A" w:rsidRPr="00FF191A">
        <w:t xml:space="preserve"> </w:t>
      </w:r>
      <w:r w:rsidR="00A52C13" w:rsidRPr="00FF191A">
        <w:t>10.01.2025,</w:t>
      </w:r>
      <w:r w:rsidR="00FF191A" w:rsidRPr="00FF191A">
        <w:t xml:space="preserve"> </w:t>
      </w:r>
      <w:r w:rsidR="00A52C13" w:rsidRPr="00FF191A">
        <w:t>Воронежцы</w:t>
      </w:r>
      <w:r w:rsidR="00FF191A" w:rsidRPr="00FF191A">
        <w:t xml:space="preserve"> </w:t>
      </w:r>
      <w:r w:rsidR="00A52C13" w:rsidRPr="00FF191A">
        <w:t>вложили</w:t>
      </w:r>
      <w:r w:rsidR="00FF191A" w:rsidRPr="00FF191A">
        <w:t xml:space="preserve"> </w:t>
      </w:r>
      <w:r w:rsidR="00A52C13" w:rsidRPr="00FF191A">
        <w:t>в</w:t>
      </w:r>
      <w:r w:rsidR="00FF191A" w:rsidRPr="00FF191A">
        <w:t xml:space="preserve"> </w:t>
      </w:r>
      <w:r w:rsidR="00A52C13" w:rsidRPr="00FF191A">
        <w:t>программу</w:t>
      </w:r>
      <w:r w:rsidR="00FF191A" w:rsidRPr="00FF191A">
        <w:t xml:space="preserve"> </w:t>
      </w:r>
      <w:r w:rsidR="00A52C13" w:rsidRPr="00FF191A">
        <w:t>долгосрочных</w:t>
      </w:r>
      <w:r w:rsidR="00FF191A" w:rsidRPr="00FF191A">
        <w:t xml:space="preserve"> </w:t>
      </w:r>
      <w:r w:rsidR="00A52C13" w:rsidRPr="00FF191A">
        <w:t>сбережений</w:t>
      </w:r>
      <w:r w:rsidR="00FF191A" w:rsidRPr="00FF191A">
        <w:t xml:space="preserve"> </w:t>
      </w:r>
      <w:r w:rsidR="00A52C13" w:rsidRPr="00FF191A">
        <w:t>более</w:t>
      </w:r>
      <w:r w:rsidR="00FF191A" w:rsidRPr="00FF191A">
        <w:t xml:space="preserve"> </w:t>
      </w:r>
      <w:r w:rsidR="00A52C13" w:rsidRPr="00FF191A">
        <w:t>миллиарда</w:t>
      </w:r>
      <w:r w:rsidR="00FF191A" w:rsidRPr="00FF191A">
        <w:t xml:space="preserve"> </w:t>
      </w:r>
      <w:r w:rsidR="00A52C13" w:rsidRPr="00FF191A">
        <w:t>рублей</w:t>
      </w:r>
      <w:bookmarkEnd w:id="63"/>
    </w:p>
    <w:p w14:paraId="64C5C4B2" w14:textId="77777777" w:rsidR="00A52C13" w:rsidRPr="00FF191A" w:rsidRDefault="00A52C13" w:rsidP="007E4B47">
      <w:pPr>
        <w:pStyle w:val="3"/>
      </w:pPr>
      <w:bookmarkStart w:id="65" w:name="_Toc187645349"/>
      <w:r w:rsidRPr="00FF191A">
        <w:t>Воронежцы</w:t>
      </w:r>
      <w:r w:rsidR="00FF191A" w:rsidRPr="00FF191A">
        <w:t xml:space="preserve"> - </w:t>
      </w:r>
      <w:r w:rsidRPr="00FF191A">
        <w:t>третьи</w:t>
      </w:r>
      <w:r w:rsidR="00FF191A" w:rsidRPr="00FF191A">
        <w:t xml:space="preserve"> </w:t>
      </w:r>
      <w:r w:rsidRPr="00FF191A">
        <w:t>в</w:t>
      </w:r>
      <w:r w:rsidR="00FF191A" w:rsidRPr="00FF191A">
        <w:t xml:space="preserve"> </w:t>
      </w:r>
      <w:r w:rsidRPr="00FF191A">
        <w:t>Центральном</w:t>
      </w:r>
      <w:r w:rsidR="00FF191A" w:rsidRPr="00FF191A">
        <w:t xml:space="preserve"> </w:t>
      </w:r>
      <w:r w:rsidRPr="00FF191A">
        <w:t>федеральном</w:t>
      </w:r>
      <w:r w:rsidR="00FF191A" w:rsidRPr="00FF191A">
        <w:t xml:space="preserve"> </w:t>
      </w:r>
      <w:r w:rsidRPr="00FF191A">
        <w:t>округе</w:t>
      </w:r>
      <w:r w:rsidR="00FF191A" w:rsidRPr="00FF191A">
        <w:t xml:space="preserve"> </w:t>
      </w:r>
      <w:r w:rsidRPr="00FF191A">
        <w:t>и</w:t>
      </w:r>
      <w:r w:rsidR="00FF191A" w:rsidRPr="00FF191A">
        <w:t xml:space="preserve"> </w:t>
      </w:r>
      <w:r w:rsidRPr="00FF191A">
        <w:t>17-е</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по</w:t>
      </w:r>
      <w:r w:rsidR="00FF191A" w:rsidRPr="00FF191A">
        <w:t xml:space="preserve"> </w:t>
      </w:r>
      <w:r w:rsidRPr="00FF191A">
        <w:t>сумме</w:t>
      </w:r>
      <w:r w:rsidR="00FF191A" w:rsidRPr="00FF191A">
        <w:t xml:space="preserve"> </w:t>
      </w:r>
      <w:r w:rsidRPr="00FF191A">
        <w:t>средств,</w:t>
      </w:r>
      <w:r w:rsidR="00FF191A" w:rsidRPr="00FF191A">
        <w:t xml:space="preserve"> </w:t>
      </w:r>
      <w:r w:rsidRPr="00FF191A">
        <w:t>которые</w:t>
      </w:r>
      <w:r w:rsidR="00FF191A" w:rsidRPr="00FF191A">
        <w:t xml:space="preserve"> </w:t>
      </w:r>
      <w:r w:rsidRPr="00FF191A">
        <w:t>они</w:t>
      </w:r>
      <w:r w:rsidR="00FF191A" w:rsidRPr="00FF191A">
        <w:t xml:space="preserve"> </w:t>
      </w:r>
      <w:r w:rsidRPr="00FF191A">
        <w:t>вложили</w:t>
      </w:r>
      <w:r w:rsidR="00FF191A" w:rsidRPr="00FF191A">
        <w:t xml:space="preserve"> </w:t>
      </w:r>
      <w:r w:rsidRPr="00FF191A">
        <w:t>в</w:t>
      </w:r>
      <w:r w:rsidR="00FF191A" w:rsidRPr="00FF191A">
        <w:t xml:space="preserve"> </w:t>
      </w:r>
      <w:r w:rsidRPr="00FF191A">
        <w:t>программу</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за</w:t>
      </w:r>
      <w:r w:rsidR="00FF191A" w:rsidRPr="00FF191A">
        <w:t xml:space="preserve"> </w:t>
      </w:r>
      <w:r w:rsidRPr="00FF191A">
        <w:t>11</w:t>
      </w:r>
      <w:r w:rsidR="00FF191A" w:rsidRPr="00FF191A">
        <w:t xml:space="preserve"> </w:t>
      </w:r>
      <w:r w:rsidRPr="00FF191A">
        <w:t>месяцев</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Объ</w:t>
      </w:r>
      <w:r w:rsidR="00FF191A" w:rsidRPr="00FF191A">
        <w:t>е</w:t>
      </w:r>
      <w:r w:rsidRPr="00FF191A">
        <w:t>м</w:t>
      </w:r>
      <w:r w:rsidR="00FF191A" w:rsidRPr="00FF191A">
        <w:t xml:space="preserve"> </w:t>
      </w:r>
      <w:r w:rsidRPr="00FF191A">
        <w:t>взносов</w:t>
      </w:r>
      <w:r w:rsidR="00FF191A" w:rsidRPr="00FF191A">
        <w:t xml:space="preserve"> </w:t>
      </w:r>
      <w:r w:rsidRPr="00FF191A">
        <w:t>превысил</w:t>
      </w:r>
      <w:r w:rsidR="00FF191A" w:rsidRPr="00FF191A">
        <w:t xml:space="preserve"> </w:t>
      </w:r>
      <w:r w:rsidRPr="00FF191A">
        <w:t>миллиард</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воронежском</w:t>
      </w:r>
      <w:r w:rsidR="00FF191A" w:rsidRPr="00FF191A">
        <w:t xml:space="preserve"> </w:t>
      </w:r>
      <w:r w:rsidRPr="00FF191A">
        <w:t>отделении</w:t>
      </w:r>
      <w:r w:rsidR="00FF191A" w:rsidRPr="00FF191A">
        <w:t xml:space="preserve"> </w:t>
      </w:r>
      <w:r w:rsidRPr="00FF191A">
        <w:t>Банка</w:t>
      </w:r>
      <w:r w:rsidR="00FF191A" w:rsidRPr="00FF191A">
        <w:t xml:space="preserve"> </w:t>
      </w:r>
      <w:r w:rsidRPr="00FF191A">
        <w:t>России</w:t>
      </w:r>
      <w:r w:rsidR="00FF191A" w:rsidRPr="00FF191A">
        <w:t xml:space="preserve"> </w:t>
      </w:r>
      <w:r w:rsidRPr="00FF191A">
        <w:t>это</w:t>
      </w:r>
      <w:r w:rsidR="00FF191A" w:rsidRPr="00FF191A">
        <w:t xml:space="preserve"> </w:t>
      </w:r>
      <w:r w:rsidRPr="00FF191A">
        <w:t>считают</w:t>
      </w:r>
      <w:r w:rsidR="00FF191A" w:rsidRPr="00FF191A">
        <w:t xml:space="preserve"> </w:t>
      </w:r>
      <w:r w:rsidRPr="00FF191A">
        <w:t>признаком</w:t>
      </w:r>
      <w:r w:rsidR="00FF191A" w:rsidRPr="00FF191A">
        <w:t xml:space="preserve"> </w:t>
      </w:r>
      <w:r w:rsidRPr="00FF191A">
        <w:t>растущей</w:t>
      </w:r>
      <w:r w:rsidR="00FF191A" w:rsidRPr="00FF191A">
        <w:t xml:space="preserve"> </w:t>
      </w:r>
      <w:r w:rsidRPr="00FF191A">
        <w:t>финансовой</w:t>
      </w:r>
      <w:r w:rsidR="00FF191A" w:rsidRPr="00FF191A">
        <w:t xml:space="preserve"> </w:t>
      </w:r>
      <w:r w:rsidRPr="00FF191A">
        <w:t>грамотности</w:t>
      </w:r>
      <w:r w:rsidR="00FF191A" w:rsidRPr="00FF191A">
        <w:t xml:space="preserve"> </w:t>
      </w:r>
      <w:r w:rsidRPr="00FF191A">
        <w:t>воронежцев.</w:t>
      </w:r>
      <w:bookmarkEnd w:id="65"/>
    </w:p>
    <w:p w14:paraId="1217D9AD" w14:textId="77777777" w:rsidR="00A52C13" w:rsidRPr="00FF191A" w:rsidRDefault="00FF191A" w:rsidP="00A52C13">
      <w:r w:rsidRPr="00FF191A">
        <w:t xml:space="preserve">- </w:t>
      </w:r>
      <w:r w:rsidR="00A52C13" w:rsidRPr="00FF191A">
        <w:t>У</w:t>
      </w:r>
      <w:r w:rsidRPr="00FF191A">
        <w:t xml:space="preserve"> </w:t>
      </w:r>
      <w:r w:rsidR="00A52C13" w:rsidRPr="00FF191A">
        <w:t>них</w:t>
      </w:r>
      <w:r w:rsidRPr="00FF191A">
        <w:t xml:space="preserve"> </w:t>
      </w:r>
      <w:r w:rsidR="00A52C13" w:rsidRPr="00FF191A">
        <w:t>возросла</w:t>
      </w:r>
      <w:r w:rsidRPr="00FF191A">
        <w:t xml:space="preserve"> </w:t>
      </w:r>
      <w:r w:rsidR="00A52C13" w:rsidRPr="00FF191A">
        <w:t>финансовая</w:t>
      </w:r>
      <w:r w:rsidRPr="00FF191A">
        <w:t xml:space="preserve"> </w:t>
      </w:r>
      <w:r w:rsidR="00A52C13" w:rsidRPr="00FF191A">
        <w:t>культура,</w:t>
      </w:r>
      <w:r w:rsidRPr="00FF191A">
        <w:t xml:space="preserve"> </w:t>
      </w:r>
      <w:r w:rsidR="00A52C13" w:rsidRPr="00FF191A">
        <w:t>и</w:t>
      </w:r>
      <w:r w:rsidRPr="00FF191A">
        <w:t xml:space="preserve"> </w:t>
      </w:r>
      <w:r w:rsidR="00A52C13" w:rsidRPr="00FF191A">
        <w:t>они</w:t>
      </w:r>
      <w:r w:rsidRPr="00FF191A">
        <w:t xml:space="preserve"> </w:t>
      </w:r>
      <w:r w:rsidR="00A52C13" w:rsidRPr="00FF191A">
        <w:t>стали</w:t>
      </w:r>
      <w:r w:rsidRPr="00FF191A">
        <w:t xml:space="preserve"> </w:t>
      </w:r>
      <w:r w:rsidR="00A52C13" w:rsidRPr="00FF191A">
        <w:t>не</w:t>
      </w:r>
      <w:r w:rsidRPr="00FF191A">
        <w:t xml:space="preserve"> </w:t>
      </w:r>
      <w:r w:rsidR="00A52C13" w:rsidRPr="00FF191A">
        <w:t>только</w:t>
      </w:r>
      <w:r w:rsidRPr="00FF191A">
        <w:t xml:space="preserve"> </w:t>
      </w:r>
      <w:r w:rsidR="00A52C13" w:rsidRPr="00FF191A">
        <w:t>на</w:t>
      </w:r>
      <w:r w:rsidRPr="00FF191A">
        <w:t xml:space="preserve"> </w:t>
      </w:r>
      <w:r w:rsidR="00A52C13" w:rsidRPr="00FF191A">
        <w:t>краткосрочном</w:t>
      </w:r>
      <w:r w:rsidRPr="00FF191A">
        <w:t xml:space="preserve"> </w:t>
      </w:r>
      <w:r w:rsidR="00A52C13" w:rsidRPr="00FF191A">
        <w:t>горизонте</w:t>
      </w:r>
      <w:r w:rsidRPr="00FF191A">
        <w:t xml:space="preserve"> </w:t>
      </w:r>
      <w:r w:rsidR="00A52C13" w:rsidRPr="00FF191A">
        <w:t>планирования,</w:t>
      </w:r>
      <w:r w:rsidRPr="00FF191A">
        <w:t xml:space="preserve"> </w:t>
      </w:r>
      <w:r w:rsidR="00A52C13" w:rsidRPr="00FF191A">
        <w:t>но</w:t>
      </w:r>
      <w:r w:rsidRPr="00FF191A">
        <w:t xml:space="preserve"> </w:t>
      </w:r>
      <w:r w:rsidR="00A52C13" w:rsidRPr="00FF191A">
        <w:t>и</w:t>
      </w:r>
      <w:r w:rsidRPr="00FF191A">
        <w:t xml:space="preserve"> </w:t>
      </w:r>
      <w:r w:rsidR="00A52C13" w:rsidRPr="00FF191A">
        <w:t>делать</w:t>
      </w:r>
      <w:r w:rsidRPr="00FF191A">
        <w:t xml:space="preserve"> </w:t>
      </w:r>
      <w:r w:rsidR="00A52C13" w:rsidRPr="00FF191A">
        <w:t>долгосрочные</w:t>
      </w:r>
      <w:r w:rsidRPr="00FF191A">
        <w:t xml:space="preserve"> </w:t>
      </w:r>
      <w:r w:rsidR="00A52C13" w:rsidRPr="00FF191A">
        <w:t>сбережения,</w:t>
      </w:r>
      <w:r w:rsidRPr="00FF191A">
        <w:t xml:space="preserve"> </w:t>
      </w:r>
      <w:r w:rsidR="00A52C13" w:rsidRPr="00FF191A">
        <w:t>формировать</w:t>
      </w:r>
      <w:r w:rsidRPr="00FF191A">
        <w:t xml:space="preserve"> </w:t>
      </w:r>
      <w:r w:rsidR="00A52C13" w:rsidRPr="00FF191A">
        <w:t>подушку</w:t>
      </w:r>
      <w:r w:rsidRPr="00FF191A">
        <w:t xml:space="preserve"> </w:t>
      </w:r>
      <w:r w:rsidR="00A52C13" w:rsidRPr="00FF191A">
        <w:t>безопасности</w:t>
      </w:r>
      <w:r w:rsidRPr="00FF191A">
        <w:t xml:space="preserve"> </w:t>
      </w:r>
      <w:r w:rsidR="00A52C13" w:rsidRPr="00FF191A">
        <w:t>и</w:t>
      </w:r>
      <w:r w:rsidRPr="00FF191A">
        <w:t xml:space="preserve"> </w:t>
      </w:r>
      <w:r w:rsidR="00A52C13" w:rsidRPr="00FF191A">
        <w:t>грамотно</w:t>
      </w:r>
      <w:r w:rsidRPr="00FF191A">
        <w:t xml:space="preserve"> </w:t>
      </w:r>
      <w:r w:rsidR="00A52C13" w:rsidRPr="00FF191A">
        <w:t>распоряжаться</w:t>
      </w:r>
      <w:r w:rsidRPr="00FF191A">
        <w:t xml:space="preserve"> </w:t>
      </w:r>
      <w:r w:rsidR="00A52C13" w:rsidRPr="00FF191A">
        <w:t>своими</w:t>
      </w:r>
      <w:r w:rsidRPr="00FF191A">
        <w:t xml:space="preserve"> </w:t>
      </w:r>
      <w:r w:rsidR="00A52C13" w:rsidRPr="00FF191A">
        <w:t>сбережениями,</w:t>
      </w:r>
      <w:r w:rsidRPr="00FF191A">
        <w:t xml:space="preserve"> </w:t>
      </w:r>
      <w:r w:rsidR="00A52C13" w:rsidRPr="00FF191A">
        <w:t>потому</w:t>
      </w:r>
      <w:r w:rsidRPr="00FF191A">
        <w:t xml:space="preserve"> </w:t>
      </w:r>
      <w:r w:rsidR="00A52C13" w:rsidRPr="00FF191A">
        <w:t>что</w:t>
      </w:r>
      <w:r w:rsidRPr="00FF191A">
        <w:t xml:space="preserve"> </w:t>
      </w:r>
      <w:r w:rsidR="00A52C13" w:rsidRPr="00FF191A">
        <w:t>есть</w:t>
      </w:r>
      <w:r w:rsidRPr="00FF191A">
        <w:t xml:space="preserve"> </w:t>
      </w:r>
      <w:r w:rsidR="00A52C13" w:rsidRPr="00FF191A">
        <w:t>достаточно</w:t>
      </w:r>
      <w:r w:rsidRPr="00FF191A">
        <w:t xml:space="preserve"> </w:t>
      </w:r>
      <w:r w:rsidR="00A52C13" w:rsidRPr="00FF191A">
        <w:t>много</w:t>
      </w:r>
      <w:r w:rsidRPr="00FF191A">
        <w:t xml:space="preserve"> </w:t>
      </w:r>
      <w:r w:rsidR="00A52C13" w:rsidRPr="00FF191A">
        <w:t>плюсов</w:t>
      </w:r>
      <w:r w:rsidRPr="00FF191A">
        <w:t xml:space="preserve"> </w:t>
      </w:r>
      <w:r w:rsidR="00A52C13" w:rsidRPr="00FF191A">
        <w:t>в</w:t>
      </w:r>
      <w:r w:rsidRPr="00FF191A">
        <w:t xml:space="preserve"> </w:t>
      </w:r>
      <w:r w:rsidR="00A52C13" w:rsidRPr="00FF191A">
        <w:t>этой</w:t>
      </w:r>
      <w:r w:rsidRPr="00FF191A">
        <w:t xml:space="preserve"> </w:t>
      </w:r>
      <w:r w:rsidR="00A52C13" w:rsidRPr="00FF191A">
        <w:t>программе.</w:t>
      </w:r>
      <w:r w:rsidRPr="00FF191A">
        <w:t xml:space="preserve"> </w:t>
      </w:r>
      <w:r w:rsidR="00A52C13" w:rsidRPr="00FF191A">
        <w:t>Самый</w:t>
      </w:r>
      <w:r w:rsidRPr="00FF191A">
        <w:t xml:space="preserve"> </w:t>
      </w:r>
      <w:r w:rsidR="00A52C13" w:rsidRPr="00FF191A">
        <w:t>глобальный</w:t>
      </w:r>
      <w:r w:rsidRPr="00FF191A">
        <w:t xml:space="preserve"> </w:t>
      </w:r>
      <w:r w:rsidR="00A52C13" w:rsidRPr="00FF191A">
        <w:t>плюс</w:t>
      </w:r>
      <w:r w:rsidRPr="00FF191A">
        <w:t xml:space="preserve"> - </w:t>
      </w:r>
      <w:r w:rsidR="00A52C13" w:rsidRPr="00FF191A">
        <w:t>это</w:t>
      </w:r>
      <w:r w:rsidRPr="00FF191A">
        <w:t xml:space="preserve"> </w:t>
      </w:r>
      <w:r w:rsidR="00A52C13" w:rsidRPr="00FF191A">
        <w:t>софинансирование</w:t>
      </w:r>
      <w:r w:rsidRPr="00FF191A">
        <w:t xml:space="preserve"> </w:t>
      </w:r>
      <w:r w:rsidR="00A52C13" w:rsidRPr="00FF191A">
        <w:t>данной</w:t>
      </w:r>
      <w:r w:rsidRPr="00FF191A">
        <w:t xml:space="preserve"> </w:t>
      </w:r>
      <w:r w:rsidR="00A52C13" w:rsidRPr="00FF191A">
        <w:t>программы.</w:t>
      </w:r>
      <w:r w:rsidRPr="00FF191A">
        <w:t xml:space="preserve"> </w:t>
      </w:r>
      <w:r w:rsidR="00A52C13" w:rsidRPr="00FF191A">
        <w:t>Сумма</w:t>
      </w:r>
      <w:r w:rsidRPr="00FF191A">
        <w:t xml:space="preserve"> </w:t>
      </w:r>
      <w:r w:rsidR="00A52C13" w:rsidRPr="00FF191A">
        <w:t>софинансирования</w:t>
      </w:r>
      <w:r w:rsidRPr="00FF191A">
        <w:t xml:space="preserve"> </w:t>
      </w:r>
      <w:r w:rsidR="00A52C13" w:rsidRPr="00FF191A">
        <w:t>может</w:t>
      </w:r>
      <w:r w:rsidRPr="00FF191A">
        <w:t xml:space="preserve"> </w:t>
      </w:r>
      <w:r w:rsidR="00A52C13" w:rsidRPr="00FF191A">
        <w:t>доходить</w:t>
      </w:r>
      <w:r w:rsidRPr="00FF191A">
        <w:t xml:space="preserve"> </w:t>
      </w:r>
      <w:r w:rsidR="00A52C13" w:rsidRPr="00FF191A">
        <w:t>до</w:t>
      </w:r>
      <w:r w:rsidRPr="00FF191A">
        <w:t xml:space="preserve"> </w:t>
      </w:r>
      <w:r w:rsidR="00A52C13" w:rsidRPr="00FF191A">
        <w:t>36</w:t>
      </w:r>
      <w:r w:rsidRPr="00FF191A">
        <w:t xml:space="preserve"> </w:t>
      </w:r>
      <w:r w:rsidR="00A52C13" w:rsidRPr="00FF191A">
        <w:t>тыс.</w:t>
      </w:r>
      <w:r w:rsidRPr="00FF191A">
        <w:t xml:space="preserve"> </w:t>
      </w:r>
      <w:r w:rsidR="00A52C13" w:rsidRPr="00FF191A">
        <w:t>рублей</w:t>
      </w:r>
      <w:r w:rsidRPr="00FF191A">
        <w:t xml:space="preserve"> </w:t>
      </w:r>
      <w:r w:rsidR="00A52C13" w:rsidRPr="00FF191A">
        <w:t>в</w:t>
      </w:r>
      <w:r w:rsidRPr="00FF191A">
        <w:t xml:space="preserve"> </w:t>
      </w:r>
      <w:r w:rsidR="00A52C13" w:rsidRPr="00FF191A">
        <w:t>год,</w:t>
      </w:r>
      <w:r w:rsidRPr="00FF191A">
        <w:t xml:space="preserve"> - </w:t>
      </w:r>
      <w:r w:rsidR="00A52C13" w:rsidRPr="00FF191A">
        <w:t>рассказала</w:t>
      </w:r>
      <w:r w:rsidRPr="00FF191A">
        <w:t xml:space="preserve"> </w:t>
      </w:r>
      <w:r w:rsidR="00A52C13" w:rsidRPr="00FF191A">
        <w:t>эксперт</w:t>
      </w:r>
      <w:r w:rsidRPr="00FF191A">
        <w:t xml:space="preserve"> </w:t>
      </w:r>
      <w:r w:rsidR="00A52C13" w:rsidRPr="00FF191A">
        <w:t>воронежского</w:t>
      </w:r>
      <w:r w:rsidRPr="00FF191A">
        <w:t xml:space="preserve"> </w:t>
      </w:r>
      <w:r w:rsidR="00A52C13" w:rsidRPr="00FF191A">
        <w:t>отделения</w:t>
      </w:r>
      <w:r w:rsidRPr="00FF191A">
        <w:t xml:space="preserve"> </w:t>
      </w:r>
      <w:r w:rsidR="00A52C13" w:rsidRPr="00FF191A">
        <w:t>Банка</w:t>
      </w:r>
      <w:r w:rsidRPr="00FF191A">
        <w:t xml:space="preserve"> </w:t>
      </w:r>
      <w:r w:rsidR="00A52C13" w:rsidRPr="00FF191A">
        <w:t>России</w:t>
      </w:r>
      <w:r w:rsidRPr="00FF191A">
        <w:t xml:space="preserve"> </w:t>
      </w:r>
      <w:r w:rsidR="00A52C13" w:rsidRPr="00FF191A">
        <w:t>Галина</w:t>
      </w:r>
      <w:r w:rsidRPr="00FF191A">
        <w:t xml:space="preserve"> </w:t>
      </w:r>
      <w:r w:rsidR="00A52C13" w:rsidRPr="00FF191A">
        <w:t>Гончарова.</w:t>
      </w:r>
    </w:p>
    <w:p w14:paraId="380682BD" w14:textId="77777777" w:rsidR="00A52C13" w:rsidRPr="00FF191A" w:rsidRDefault="00A52C13" w:rsidP="00A52C13">
      <w:r w:rsidRPr="00FF191A">
        <w:t>Кроме</w:t>
      </w:r>
      <w:r w:rsidR="00FF191A" w:rsidRPr="00FF191A">
        <w:t xml:space="preserve"> </w:t>
      </w:r>
      <w:r w:rsidRPr="00FF191A">
        <w:t>того,</w:t>
      </w:r>
      <w:r w:rsidR="00FF191A" w:rsidRPr="00FF191A">
        <w:t xml:space="preserve"> </w:t>
      </w:r>
      <w:r w:rsidRPr="00FF191A">
        <w:t>государство</w:t>
      </w:r>
      <w:r w:rsidR="00FF191A" w:rsidRPr="00FF191A">
        <w:t xml:space="preserve"> </w:t>
      </w:r>
      <w:r w:rsidRPr="00FF191A">
        <w:t>страхует</w:t>
      </w:r>
      <w:r w:rsidR="00FF191A" w:rsidRPr="00FF191A">
        <w:t xml:space="preserve"> </w:t>
      </w:r>
      <w:r w:rsidRPr="00FF191A">
        <w:t>взносы</w:t>
      </w:r>
      <w:r w:rsidR="00FF191A" w:rsidRPr="00FF191A">
        <w:t xml:space="preserve"> </w:t>
      </w:r>
      <w:r w:rsidRPr="00FF191A">
        <w:t>до</w:t>
      </w:r>
      <w:r w:rsidR="00FF191A" w:rsidRPr="00FF191A">
        <w:t xml:space="preserve"> </w:t>
      </w:r>
      <w:r w:rsidRPr="00FF191A">
        <w:t>суммы</w:t>
      </w:r>
      <w:r w:rsidR="00FF191A" w:rsidRPr="00FF191A">
        <w:t xml:space="preserve"> </w:t>
      </w:r>
      <w:r w:rsidRPr="00FF191A">
        <w:t>2,8</w:t>
      </w:r>
      <w:r w:rsidR="00FF191A" w:rsidRPr="00FF191A">
        <w:t xml:space="preserve"> </w:t>
      </w:r>
      <w:r w:rsidRPr="00FF191A">
        <w:t>млн</w:t>
      </w:r>
      <w:r w:rsidR="00FF191A" w:rsidRPr="00FF191A">
        <w:t xml:space="preserve"> </w:t>
      </w:r>
      <w:r w:rsidRPr="00FF191A">
        <w:t>рублей,</w:t>
      </w:r>
      <w:r w:rsidR="00FF191A" w:rsidRPr="00FF191A">
        <w:t xml:space="preserve"> </w:t>
      </w:r>
      <w:r w:rsidRPr="00FF191A">
        <w:t>это</w:t>
      </w:r>
      <w:r w:rsidR="00FF191A" w:rsidRPr="00FF191A">
        <w:t xml:space="preserve"> </w:t>
      </w:r>
      <w:r w:rsidRPr="00FF191A">
        <w:t>вдвое</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со</w:t>
      </w:r>
      <w:r w:rsidR="00FF191A" w:rsidRPr="00FF191A">
        <w:t xml:space="preserve"> </w:t>
      </w:r>
      <w:r w:rsidRPr="00FF191A">
        <w:t>вкладами.</w:t>
      </w:r>
      <w:r w:rsidR="00FF191A" w:rsidRPr="00FF191A">
        <w:t xml:space="preserve"> </w:t>
      </w:r>
      <w:r w:rsidRPr="00FF191A">
        <w:t>А</w:t>
      </w:r>
      <w:r w:rsidR="00FF191A" w:rsidRPr="00FF191A">
        <w:t xml:space="preserve"> </w:t>
      </w:r>
      <w:r w:rsidRPr="00FF191A">
        <w:t>ещ</w:t>
      </w:r>
      <w:r w:rsidR="00FF191A" w:rsidRPr="00FF191A">
        <w:t xml:space="preserve">е </w:t>
      </w:r>
      <w:r w:rsidRPr="00FF191A">
        <w:t>по</w:t>
      </w:r>
      <w:r w:rsidR="00FF191A" w:rsidRPr="00FF191A">
        <w:t xml:space="preserve"> </w:t>
      </w:r>
      <w:r w:rsidRPr="00FF191A">
        <w:t>этой</w:t>
      </w:r>
      <w:r w:rsidR="00FF191A" w:rsidRPr="00FF191A">
        <w:t xml:space="preserve"> </w:t>
      </w:r>
      <w:r w:rsidRPr="00FF191A">
        <w:t>программе</w:t>
      </w:r>
      <w:r w:rsidR="00FF191A" w:rsidRPr="00FF191A">
        <w:t xml:space="preserve"> </w:t>
      </w:r>
      <w:r w:rsidRPr="00FF191A">
        <w:t>можно</w:t>
      </w:r>
      <w:r w:rsidR="00FF191A" w:rsidRPr="00FF191A">
        <w:t xml:space="preserve"> </w:t>
      </w:r>
      <w:r w:rsidRPr="00FF191A">
        <w:t>ежегодно</w:t>
      </w:r>
      <w:r w:rsidR="00FF191A" w:rsidRPr="00FF191A">
        <w:t xml:space="preserve"> </w:t>
      </w:r>
      <w:r w:rsidRPr="00FF191A">
        <w:t>получать</w:t>
      </w:r>
      <w:r w:rsidR="00FF191A" w:rsidRPr="00FF191A">
        <w:t xml:space="preserve"> </w:t>
      </w:r>
      <w:r w:rsidRPr="00FF191A">
        <w:t>налоговый</w:t>
      </w:r>
      <w:r w:rsidR="00FF191A" w:rsidRPr="00FF191A">
        <w:t xml:space="preserve"> </w:t>
      </w:r>
      <w:r w:rsidRPr="00FF191A">
        <w:t>вычет.</w:t>
      </w:r>
      <w:r w:rsidR="00FF191A" w:rsidRPr="00FF191A">
        <w:t xml:space="preserve"> </w:t>
      </w:r>
      <w:r w:rsidRPr="00FF191A">
        <w:t>Но</w:t>
      </w:r>
      <w:r w:rsidR="00FF191A" w:rsidRPr="00FF191A">
        <w:t xml:space="preserve"> </w:t>
      </w:r>
      <w:r w:rsidRPr="00FF191A">
        <w:t>вот</w:t>
      </w:r>
      <w:r w:rsidR="00FF191A" w:rsidRPr="00FF191A">
        <w:t xml:space="preserve"> </w:t>
      </w:r>
      <w:r w:rsidRPr="00FF191A">
        <w:t>распорядиться</w:t>
      </w:r>
      <w:r w:rsidR="00FF191A" w:rsidRPr="00FF191A">
        <w:t xml:space="preserve"> </w:t>
      </w:r>
      <w:r w:rsidRPr="00FF191A">
        <w:t>накоплениями</w:t>
      </w:r>
      <w:r w:rsidR="00FF191A" w:rsidRPr="00FF191A">
        <w:t xml:space="preserve"> </w:t>
      </w:r>
      <w:r w:rsidRPr="00FF191A">
        <w:t>можно</w:t>
      </w:r>
      <w:r w:rsidR="00FF191A" w:rsidRPr="00FF191A">
        <w:t xml:space="preserve"> </w:t>
      </w:r>
      <w:r w:rsidRPr="00FF191A">
        <w:t>будет</w:t>
      </w:r>
      <w:r w:rsidR="00FF191A" w:rsidRPr="00FF191A">
        <w:t xml:space="preserve"> </w:t>
      </w:r>
      <w:r w:rsidRPr="00FF191A">
        <w:t>только</w:t>
      </w:r>
      <w:r w:rsidR="00FF191A" w:rsidRPr="00FF191A">
        <w:t xml:space="preserve"> </w:t>
      </w:r>
      <w:r w:rsidRPr="00FF191A">
        <w:t>через</w:t>
      </w:r>
      <w:r w:rsidR="00FF191A" w:rsidRPr="00FF191A">
        <w:t xml:space="preserve"> </w:t>
      </w:r>
      <w:r w:rsidRPr="00FF191A">
        <w:t>15</w:t>
      </w:r>
      <w:r w:rsidR="00FF191A" w:rsidRPr="00FF191A">
        <w:t xml:space="preserve"> </w:t>
      </w:r>
      <w:r w:rsidRPr="00FF191A">
        <w:t>лет</w:t>
      </w:r>
      <w:r w:rsidR="00FF191A" w:rsidRPr="00FF191A">
        <w:t xml:space="preserve"> </w:t>
      </w:r>
      <w:r w:rsidRPr="00FF191A">
        <w:t>со</w:t>
      </w:r>
      <w:r w:rsidR="00FF191A" w:rsidRPr="00FF191A">
        <w:t xml:space="preserve"> </w:t>
      </w:r>
      <w:r w:rsidRPr="00FF191A">
        <w:t>дня</w:t>
      </w:r>
      <w:r w:rsidR="00FF191A" w:rsidRPr="00FF191A">
        <w:t xml:space="preserve"> </w:t>
      </w:r>
      <w:r w:rsidRPr="00FF191A">
        <w:t>заключения</w:t>
      </w:r>
      <w:r w:rsidR="00FF191A" w:rsidRPr="00FF191A">
        <w:t xml:space="preserve"> </w:t>
      </w:r>
      <w:r w:rsidRPr="00FF191A">
        <w:t>договора</w:t>
      </w:r>
      <w:r w:rsidR="00FF191A" w:rsidRPr="00FF191A">
        <w:t xml:space="preserve"> </w:t>
      </w:r>
      <w:r w:rsidRPr="00FF191A">
        <w:t>или</w:t>
      </w:r>
      <w:r w:rsidR="00FF191A" w:rsidRPr="00FF191A">
        <w:t xml:space="preserve"> </w:t>
      </w:r>
      <w:r w:rsidRPr="00FF191A">
        <w:t>достигнув</w:t>
      </w:r>
      <w:r w:rsidR="00FF191A" w:rsidRPr="00FF191A">
        <w:t xml:space="preserve"> </w:t>
      </w:r>
      <w:r w:rsidRPr="00FF191A">
        <w:t>определ</w:t>
      </w:r>
      <w:r w:rsidR="00FF191A" w:rsidRPr="00FF191A">
        <w:t>е</w:t>
      </w:r>
      <w:r w:rsidRPr="00FF191A">
        <w:t>нного</w:t>
      </w:r>
      <w:r w:rsidR="00FF191A" w:rsidRPr="00FF191A">
        <w:t xml:space="preserve"> </w:t>
      </w:r>
      <w:r w:rsidRPr="00FF191A">
        <w:t>возраста.</w:t>
      </w:r>
      <w:r w:rsidR="00FF191A" w:rsidRPr="00FF191A">
        <w:t xml:space="preserve"> </w:t>
      </w:r>
      <w:r w:rsidRPr="00FF191A">
        <w:t>Это</w:t>
      </w:r>
      <w:r w:rsidR="00FF191A" w:rsidRPr="00FF191A">
        <w:t xml:space="preserve"> </w:t>
      </w:r>
      <w:r w:rsidRPr="00FF191A">
        <w:t>55</w:t>
      </w:r>
      <w:r w:rsidR="00FF191A" w:rsidRPr="00FF191A">
        <w:t xml:space="preserve"> </w:t>
      </w:r>
      <w:r w:rsidRPr="00FF191A">
        <w:t>лет</w:t>
      </w:r>
      <w:r w:rsidR="00FF191A" w:rsidRPr="00FF191A">
        <w:t xml:space="preserve"> </w:t>
      </w:r>
      <w:r w:rsidRPr="00FF191A">
        <w:t>для</w:t>
      </w:r>
      <w:r w:rsidR="00FF191A" w:rsidRPr="00FF191A">
        <w:t xml:space="preserve"> </w:t>
      </w:r>
      <w:r w:rsidRPr="00FF191A">
        <w:lastRenderedPageBreak/>
        <w:t>женщин</w:t>
      </w:r>
      <w:r w:rsidR="00FF191A" w:rsidRPr="00FF191A">
        <w:t xml:space="preserve"> </w:t>
      </w:r>
      <w:r w:rsidRPr="00FF191A">
        <w:t>и</w:t>
      </w:r>
      <w:r w:rsidR="00FF191A" w:rsidRPr="00FF191A">
        <w:t xml:space="preserve"> </w:t>
      </w:r>
      <w:r w:rsidRPr="00FF191A">
        <w:t>60</w:t>
      </w:r>
      <w:r w:rsidR="00FF191A" w:rsidRPr="00FF191A">
        <w:t xml:space="preserve"> </w:t>
      </w:r>
      <w:r w:rsidRPr="00FF191A">
        <w:t>для</w:t>
      </w:r>
      <w:r w:rsidR="00FF191A" w:rsidRPr="00FF191A">
        <w:t xml:space="preserve"> </w:t>
      </w:r>
      <w:r w:rsidRPr="00FF191A">
        <w:t>мужчин.</w:t>
      </w:r>
      <w:r w:rsidR="00FF191A" w:rsidRPr="00FF191A">
        <w:t xml:space="preserve"> </w:t>
      </w:r>
      <w:r w:rsidRPr="00FF191A">
        <w:t>Или</w:t>
      </w:r>
      <w:r w:rsidR="00FF191A" w:rsidRPr="00FF191A">
        <w:t xml:space="preserve"> </w:t>
      </w:r>
      <w:r w:rsidRPr="00FF191A">
        <w:t>в</w:t>
      </w:r>
      <w:r w:rsidR="00FF191A" w:rsidRPr="00FF191A">
        <w:t xml:space="preserve"> </w:t>
      </w:r>
      <w:r w:rsidRPr="00FF191A">
        <w:t>особом</w:t>
      </w:r>
      <w:r w:rsidR="00FF191A" w:rsidRPr="00FF191A">
        <w:t xml:space="preserve"> </w:t>
      </w:r>
      <w:r w:rsidRPr="00FF191A">
        <w:t>случае</w:t>
      </w:r>
      <w:r w:rsidR="00FF191A" w:rsidRPr="00FF191A">
        <w:t xml:space="preserve"> - </w:t>
      </w:r>
      <w:r w:rsidRPr="00FF191A">
        <w:t>например,</w:t>
      </w:r>
      <w:r w:rsidR="00FF191A" w:rsidRPr="00FF191A">
        <w:t xml:space="preserve"> </w:t>
      </w:r>
      <w:r w:rsidRPr="00FF191A">
        <w:t>при</w:t>
      </w:r>
      <w:r w:rsidR="00FF191A" w:rsidRPr="00FF191A">
        <w:t xml:space="preserve"> </w:t>
      </w:r>
      <w:r w:rsidRPr="00FF191A">
        <w:t>тяж</w:t>
      </w:r>
      <w:r w:rsidR="00FF191A" w:rsidRPr="00FF191A">
        <w:t>е</w:t>
      </w:r>
      <w:r w:rsidRPr="00FF191A">
        <w:t>лой</w:t>
      </w:r>
      <w:r w:rsidR="00FF191A" w:rsidRPr="00FF191A">
        <w:t xml:space="preserve"> </w:t>
      </w:r>
      <w:r w:rsidRPr="00FF191A">
        <w:t>болезни.</w:t>
      </w:r>
      <w:r w:rsidR="00FF191A" w:rsidRPr="00FF191A">
        <w:t xml:space="preserve"> </w:t>
      </w:r>
      <w:r w:rsidRPr="00FF191A">
        <w:t>Есть</w:t>
      </w:r>
      <w:r w:rsidR="00FF191A" w:rsidRPr="00FF191A">
        <w:t xml:space="preserve"> </w:t>
      </w:r>
      <w:r w:rsidRPr="00FF191A">
        <w:t>нюанс:</w:t>
      </w:r>
      <w:r w:rsidR="00FF191A" w:rsidRPr="00FF191A">
        <w:t xml:space="preserve"> </w:t>
      </w:r>
      <w:r w:rsidRPr="00FF191A">
        <w:t>вложив</w:t>
      </w:r>
      <w:r w:rsidR="00FF191A" w:rsidRPr="00FF191A">
        <w:t xml:space="preserve"> </w:t>
      </w:r>
      <w:r w:rsidRPr="00FF191A">
        <w:t>деньги</w:t>
      </w:r>
      <w:r w:rsidR="00FF191A" w:rsidRPr="00FF191A">
        <w:t xml:space="preserve"> </w:t>
      </w:r>
      <w:r w:rsidRPr="00FF191A">
        <w:t>по</w:t>
      </w:r>
      <w:r w:rsidR="00FF191A" w:rsidRPr="00FF191A">
        <w:t xml:space="preserve"> </w:t>
      </w:r>
      <w:r w:rsidRPr="00FF191A">
        <w:t>этой</w:t>
      </w:r>
      <w:r w:rsidR="00FF191A" w:rsidRPr="00FF191A">
        <w:t xml:space="preserve"> </w:t>
      </w:r>
      <w:r w:rsidRPr="00FF191A">
        <w:t>программе,</w:t>
      </w:r>
      <w:r w:rsidR="00FF191A" w:rsidRPr="00FF191A">
        <w:t xml:space="preserve"> </w:t>
      </w:r>
      <w:r w:rsidRPr="00FF191A">
        <w:t>человек</w:t>
      </w:r>
      <w:r w:rsidR="00FF191A" w:rsidRPr="00FF191A">
        <w:t xml:space="preserve"> </w:t>
      </w:r>
      <w:r w:rsidRPr="00FF191A">
        <w:t>их</w:t>
      </w:r>
      <w:r w:rsidR="00FF191A" w:rsidRPr="00FF191A">
        <w:t xml:space="preserve"> </w:t>
      </w:r>
      <w:r w:rsidRPr="00FF191A">
        <w:t>точно</w:t>
      </w:r>
      <w:r w:rsidR="00FF191A" w:rsidRPr="00FF191A">
        <w:t xml:space="preserve"> </w:t>
      </w:r>
      <w:r w:rsidRPr="00FF191A">
        <w:t>не</w:t>
      </w:r>
      <w:r w:rsidR="00FF191A" w:rsidRPr="00FF191A">
        <w:t xml:space="preserve"> </w:t>
      </w:r>
      <w:r w:rsidRPr="00FF191A">
        <w:t>потеряет,</w:t>
      </w:r>
      <w:r w:rsidR="00FF191A" w:rsidRPr="00FF191A">
        <w:t xml:space="preserve"> </w:t>
      </w:r>
      <w:r w:rsidRPr="00FF191A">
        <w:t>а</w:t>
      </w:r>
      <w:r w:rsidR="00FF191A" w:rsidRPr="00FF191A">
        <w:t xml:space="preserve"> </w:t>
      </w:r>
      <w:r w:rsidRPr="00FF191A">
        <w:t>вот</w:t>
      </w:r>
      <w:r w:rsidR="00FF191A" w:rsidRPr="00FF191A">
        <w:t xml:space="preserve"> </w:t>
      </w:r>
      <w:r w:rsidRPr="00FF191A">
        <w:t>доходность</w:t>
      </w:r>
      <w:r w:rsidR="00FF191A" w:rsidRPr="00FF191A">
        <w:t xml:space="preserve"> </w:t>
      </w:r>
      <w:r w:rsidRPr="00FF191A">
        <w:t>не</w:t>
      </w:r>
      <w:r w:rsidR="00FF191A" w:rsidRPr="00FF191A">
        <w:t xml:space="preserve"> </w:t>
      </w:r>
      <w:r w:rsidRPr="00FF191A">
        <w:t>гарантирована.</w:t>
      </w:r>
    </w:p>
    <w:p w14:paraId="6CD24BAC" w14:textId="77777777" w:rsidR="00A52C13" w:rsidRPr="00FF191A" w:rsidRDefault="00A52C13" w:rsidP="00A52C13">
      <w:r w:rsidRPr="00FF191A">
        <w:t>В</w:t>
      </w:r>
      <w:r w:rsidR="00FF191A" w:rsidRPr="00FF191A">
        <w:t xml:space="preserve"> </w:t>
      </w:r>
      <w:r w:rsidRPr="00FF191A">
        <w:t>ноябре</w:t>
      </w:r>
      <w:r w:rsidR="00FF191A" w:rsidRPr="00FF191A">
        <w:t xml:space="preserve"> </w:t>
      </w:r>
      <w:r w:rsidRPr="00FF191A">
        <w:t>сумма</w:t>
      </w:r>
      <w:r w:rsidR="00FF191A" w:rsidRPr="00FF191A">
        <w:t xml:space="preserve"> </w:t>
      </w:r>
      <w:r w:rsidRPr="00FF191A">
        <w:t>вкладов</w:t>
      </w:r>
      <w:r w:rsidR="00FF191A" w:rsidRPr="00FF191A">
        <w:t xml:space="preserve"> </w:t>
      </w:r>
      <w:r w:rsidRPr="00FF191A">
        <w:t>воронежцев</w:t>
      </w:r>
      <w:r w:rsidR="00FF191A" w:rsidRPr="00FF191A">
        <w:t xml:space="preserve"> </w:t>
      </w:r>
      <w:r w:rsidRPr="00FF191A">
        <w:t>в</w:t>
      </w:r>
      <w:r w:rsidR="00FF191A" w:rsidRPr="00FF191A">
        <w:t xml:space="preserve"> </w:t>
      </w:r>
      <w:r w:rsidRPr="00FF191A">
        <w:t>банках</w:t>
      </w:r>
      <w:r w:rsidR="00FF191A" w:rsidRPr="00FF191A">
        <w:t xml:space="preserve"> </w:t>
      </w:r>
      <w:r w:rsidRPr="00FF191A">
        <w:t>выросла</w:t>
      </w:r>
      <w:r w:rsidR="00FF191A" w:rsidRPr="00FF191A">
        <w:t xml:space="preserve"> </w:t>
      </w:r>
      <w:r w:rsidRPr="00FF191A">
        <w:t>до</w:t>
      </w:r>
      <w:r w:rsidR="00FF191A" w:rsidRPr="00FF191A">
        <w:t xml:space="preserve"> </w:t>
      </w:r>
      <w:r w:rsidRPr="00FF191A">
        <w:t>700</w:t>
      </w:r>
      <w:r w:rsidR="00FF191A" w:rsidRPr="00FF191A">
        <w:t xml:space="preserve"> </w:t>
      </w:r>
      <w:r w:rsidRPr="00FF191A">
        <w:t>млрд</w:t>
      </w:r>
      <w:r w:rsidR="00FF191A" w:rsidRPr="00FF191A">
        <w:t xml:space="preserve"> </w:t>
      </w:r>
      <w:r w:rsidRPr="00FF191A">
        <w:t>рублей.</w:t>
      </w:r>
      <w:r w:rsidR="00FF191A" w:rsidRPr="00FF191A">
        <w:t xml:space="preserve"> </w:t>
      </w:r>
      <w:r w:rsidRPr="00FF191A">
        <w:t>Это</w:t>
      </w:r>
      <w:r w:rsidR="00FF191A" w:rsidRPr="00FF191A">
        <w:t xml:space="preserve"> </w:t>
      </w:r>
      <w:r w:rsidRPr="00FF191A">
        <w:t>в</w:t>
      </w:r>
      <w:r w:rsidR="00FF191A" w:rsidRPr="00FF191A">
        <w:t xml:space="preserve"> </w:t>
      </w:r>
      <w:r w:rsidRPr="00FF191A">
        <w:t>20</w:t>
      </w:r>
      <w:r w:rsidR="00FF191A" w:rsidRPr="00FF191A">
        <w:t xml:space="preserve"> </w:t>
      </w:r>
      <w:r w:rsidRPr="00FF191A">
        <w:t>раз</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бюджет</w:t>
      </w:r>
      <w:r w:rsidR="00FF191A" w:rsidRPr="00FF191A">
        <w:t xml:space="preserve"> </w:t>
      </w:r>
      <w:r w:rsidRPr="00FF191A">
        <w:t>миллионного</w:t>
      </w:r>
      <w:r w:rsidR="00FF191A" w:rsidRPr="00FF191A">
        <w:t xml:space="preserve"> </w:t>
      </w:r>
      <w:r w:rsidRPr="00FF191A">
        <w:t>города.</w:t>
      </w:r>
      <w:r w:rsidR="00FF191A" w:rsidRPr="00FF191A">
        <w:t xml:space="preserve"> </w:t>
      </w:r>
    </w:p>
    <w:p w14:paraId="5AADFC78" w14:textId="77777777" w:rsidR="00A52C13" w:rsidRPr="00FF191A" w:rsidRDefault="00F77396" w:rsidP="00A52C13">
      <w:hyperlink r:id="rId18" w:history="1">
        <w:r w:rsidR="00A52C13" w:rsidRPr="00FF191A">
          <w:rPr>
            <w:rStyle w:val="a3"/>
          </w:rPr>
          <w:t>https://vestivrn.ru/news/2025/01/09/voronezhcy-polozhili-na-vklady-po-programme-dolgosrochnykh-sberezhenii-bolee-milliarda/</w:t>
        </w:r>
      </w:hyperlink>
    </w:p>
    <w:p w14:paraId="5FBB7284" w14:textId="77777777" w:rsidR="00111D7C" w:rsidRPr="00FF191A" w:rsidRDefault="00111D7C" w:rsidP="00111D7C">
      <w:pPr>
        <w:pStyle w:val="10"/>
      </w:pPr>
      <w:bookmarkStart w:id="66" w:name="_Toc165991074"/>
      <w:bookmarkStart w:id="67" w:name="_Toc187645350"/>
      <w:bookmarkEnd w:id="64"/>
      <w:r w:rsidRPr="00FF191A">
        <w:t>Новости</w:t>
      </w:r>
      <w:r w:rsidR="00FF191A" w:rsidRPr="00FF191A">
        <w:t xml:space="preserve"> </w:t>
      </w:r>
      <w:r w:rsidRPr="00FF191A">
        <w:t>развития</w:t>
      </w:r>
      <w:r w:rsidR="00FF191A" w:rsidRPr="00FF191A">
        <w:t xml:space="preserve"> </w:t>
      </w:r>
      <w:r w:rsidRPr="00FF191A">
        <w:t>системы</w:t>
      </w:r>
      <w:r w:rsidR="00FF191A" w:rsidRPr="00FF191A">
        <w:t xml:space="preserve"> </w:t>
      </w:r>
      <w:r w:rsidRPr="00FF191A">
        <w:t>обязательного</w:t>
      </w:r>
      <w:r w:rsidR="00FF191A" w:rsidRPr="00FF191A">
        <w:t xml:space="preserve"> </w:t>
      </w:r>
      <w:r w:rsidRPr="00FF191A">
        <w:t>пенсионного</w:t>
      </w:r>
      <w:r w:rsidR="00FF191A" w:rsidRPr="00FF191A">
        <w:t xml:space="preserve"> </w:t>
      </w:r>
      <w:r w:rsidRPr="00FF191A">
        <w:t>страхования</w:t>
      </w:r>
      <w:r w:rsidR="00FF191A" w:rsidRPr="00FF191A">
        <w:t xml:space="preserve"> </w:t>
      </w:r>
      <w:r w:rsidRPr="00FF191A">
        <w:t>и</w:t>
      </w:r>
      <w:r w:rsidR="00FF191A" w:rsidRPr="00FF191A">
        <w:t xml:space="preserve"> </w:t>
      </w:r>
      <w:r w:rsidRPr="00FF191A">
        <w:t>страховой</w:t>
      </w:r>
      <w:r w:rsidR="00FF191A" w:rsidRPr="00FF191A">
        <w:t xml:space="preserve"> </w:t>
      </w:r>
      <w:r w:rsidRPr="00FF191A">
        <w:t>пенсии</w:t>
      </w:r>
      <w:bookmarkEnd w:id="50"/>
      <w:bookmarkEnd w:id="51"/>
      <w:bookmarkEnd w:id="52"/>
      <w:bookmarkEnd w:id="66"/>
      <w:bookmarkEnd w:id="67"/>
    </w:p>
    <w:p w14:paraId="35251383" w14:textId="77777777" w:rsidR="00966767" w:rsidRPr="00FF191A" w:rsidRDefault="000F3D5D" w:rsidP="00966767">
      <w:pPr>
        <w:pStyle w:val="2"/>
      </w:pPr>
      <w:bookmarkStart w:id="68" w:name="А106"/>
      <w:bookmarkStart w:id="69" w:name="_Toc187645351"/>
      <w:r w:rsidRPr="00FF191A">
        <w:t>Московский</w:t>
      </w:r>
      <w:r w:rsidR="00FF191A" w:rsidRPr="00FF191A">
        <w:t xml:space="preserve"> </w:t>
      </w:r>
      <w:r w:rsidRPr="00FF191A">
        <w:t>к</w:t>
      </w:r>
      <w:r w:rsidR="00966767" w:rsidRPr="00FF191A">
        <w:t>омсомолец,</w:t>
      </w:r>
      <w:r w:rsidR="00FF191A" w:rsidRPr="00FF191A">
        <w:t xml:space="preserve"> </w:t>
      </w:r>
      <w:r w:rsidR="00966767" w:rsidRPr="00FF191A">
        <w:t>10.01.2025,</w:t>
      </w:r>
      <w:r w:rsidR="00FF191A" w:rsidRPr="00FF191A">
        <w:t xml:space="preserve"> </w:t>
      </w:r>
      <w:r w:rsidR="00966767" w:rsidRPr="00FF191A">
        <w:t>Доходы</w:t>
      </w:r>
      <w:r w:rsidR="00FF191A" w:rsidRPr="00FF191A">
        <w:t xml:space="preserve"> </w:t>
      </w:r>
      <w:r w:rsidR="00966767" w:rsidRPr="00FF191A">
        <w:t>пенсионеров</w:t>
      </w:r>
      <w:r w:rsidR="00FF191A" w:rsidRPr="00FF191A">
        <w:t xml:space="preserve"> </w:t>
      </w:r>
      <w:r w:rsidR="00966767" w:rsidRPr="00FF191A">
        <w:t>могут</w:t>
      </w:r>
      <w:r w:rsidR="00FF191A" w:rsidRPr="00FF191A">
        <w:t xml:space="preserve"> </w:t>
      </w:r>
      <w:r w:rsidR="00966767" w:rsidRPr="00FF191A">
        <w:t>вырасти</w:t>
      </w:r>
      <w:r w:rsidR="00FF191A" w:rsidRPr="00FF191A">
        <w:t xml:space="preserve"> </w:t>
      </w:r>
      <w:r w:rsidR="00966767" w:rsidRPr="00FF191A">
        <w:t>уже</w:t>
      </w:r>
      <w:r w:rsidR="00FF191A" w:rsidRPr="00FF191A">
        <w:t xml:space="preserve"> </w:t>
      </w:r>
      <w:r w:rsidR="00966767" w:rsidRPr="00FF191A">
        <w:t>в</w:t>
      </w:r>
      <w:r w:rsidR="00FF191A" w:rsidRPr="00FF191A">
        <w:t xml:space="preserve"> </w:t>
      </w:r>
      <w:r w:rsidR="00966767" w:rsidRPr="00FF191A">
        <w:t>феврале</w:t>
      </w:r>
      <w:bookmarkEnd w:id="68"/>
      <w:bookmarkEnd w:id="69"/>
    </w:p>
    <w:p w14:paraId="6A6A4F18" w14:textId="77777777" w:rsidR="00966767" w:rsidRPr="00FF191A" w:rsidRDefault="00966767" w:rsidP="007E4B47">
      <w:pPr>
        <w:pStyle w:val="3"/>
      </w:pPr>
      <w:bookmarkStart w:id="70" w:name="_Toc187645352"/>
      <w:r w:rsidRPr="00FF191A">
        <w:t>Власти</w:t>
      </w:r>
      <w:r w:rsidR="00FF191A" w:rsidRPr="00FF191A">
        <w:t xml:space="preserve"> </w:t>
      </w:r>
      <w:r w:rsidRPr="00FF191A">
        <w:t>могут</w:t>
      </w:r>
      <w:r w:rsidR="00FF191A" w:rsidRPr="00FF191A">
        <w:t xml:space="preserve"> </w:t>
      </w:r>
      <w:r w:rsidRPr="00FF191A">
        <w:t>доиндексировать</w:t>
      </w:r>
      <w:r w:rsidR="00FF191A" w:rsidRPr="00FF191A">
        <w:t xml:space="preserve"> </w:t>
      </w:r>
      <w:r w:rsidRPr="00FF191A">
        <w:t>пенсии</w:t>
      </w:r>
      <w:r w:rsidR="00FF191A" w:rsidRPr="00FF191A">
        <w:t xml:space="preserve"> </w:t>
      </w:r>
      <w:r w:rsidRPr="00FF191A">
        <w:t>россиян</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Как</w:t>
      </w:r>
      <w:r w:rsidR="00FF191A" w:rsidRPr="00FF191A">
        <w:t xml:space="preserve"> </w:t>
      </w:r>
      <w:r w:rsidRPr="00FF191A">
        <w:t>напомнила</w:t>
      </w:r>
      <w:r w:rsidR="00FF191A" w:rsidRPr="00FF191A">
        <w:t xml:space="preserve"> </w:t>
      </w:r>
      <w:r w:rsidRPr="00FF191A">
        <w:t>член</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труду,</w:t>
      </w:r>
      <w:r w:rsidR="00FF191A" w:rsidRPr="00FF191A">
        <w:t xml:space="preserve"> </w:t>
      </w:r>
      <w:r w:rsidRPr="00FF191A">
        <w:t>социальной</w:t>
      </w:r>
      <w:r w:rsidR="00FF191A" w:rsidRPr="00FF191A">
        <w:t xml:space="preserve"> </w:t>
      </w:r>
      <w:r w:rsidRPr="00FF191A">
        <w:t>политике</w:t>
      </w:r>
      <w:r w:rsidR="00FF191A" w:rsidRPr="00FF191A">
        <w:t xml:space="preserve"> </w:t>
      </w:r>
      <w:r w:rsidRPr="00FF191A">
        <w:t>и</w:t>
      </w:r>
      <w:r w:rsidR="00FF191A" w:rsidRPr="00FF191A">
        <w:t xml:space="preserve"> </w:t>
      </w:r>
      <w:r w:rsidRPr="00FF191A">
        <w:t>делам</w:t>
      </w:r>
      <w:r w:rsidR="00FF191A" w:rsidRPr="00FF191A">
        <w:t xml:space="preserve"> </w:t>
      </w:r>
      <w:r w:rsidRPr="00FF191A">
        <w:t>ветеранов</w:t>
      </w:r>
      <w:r w:rsidR="00FF191A" w:rsidRPr="00FF191A">
        <w:t xml:space="preserve"> </w:t>
      </w:r>
      <w:r w:rsidRPr="00FF191A">
        <w:t>Светлана</w:t>
      </w:r>
      <w:r w:rsidR="00FF191A" w:rsidRPr="00FF191A">
        <w:t xml:space="preserve"> </w:t>
      </w:r>
      <w:r w:rsidRPr="00FF191A">
        <w:t>Бессараб,</w:t>
      </w:r>
      <w:r w:rsidR="00FF191A" w:rsidRPr="00FF191A">
        <w:t xml:space="preserve"> </w:t>
      </w:r>
      <w:r w:rsidRPr="00FF191A">
        <w:t>страховые</w:t>
      </w:r>
      <w:r w:rsidR="00FF191A" w:rsidRPr="00FF191A">
        <w:t xml:space="preserve"> </w:t>
      </w:r>
      <w:r w:rsidRPr="00FF191A">
        <w:t>пенсии</w:t>
      </w:r>
      <w:r w:rsidR="00FF191A" w:rsidRPr="00FF191A">
        <w:t xml:space="preserve"> </w:t>
      </w:r>
      <w:r w:rsidRPr="00FF191A">
        <w:t>уже</w:t>
      </w:r>
      <w:r w:rsidR="00FF191A" w:rsidRPr="00FF191A">
        <w:t xml:space="preserve"> </w:t>
      </w:r>
      <w:r w:rsidRPr="00FF191A">
        <w:t>были</w:t>
      </w:r>
      <w:r w:rsidR="00FF191A" w:rsidRPr="00FF191A">
        <w:t xml:space="preserve"> </w:t>
      </w:r>
      <w:r w:rsidRPr="00FF191A">
        <w:t>проиндексированы</w:t>
      </w:r>
      <w:r w:rsidR="00FF191A" w:rsidRPr="00FF191A">
        <w:t xml:space="preserve"> </w:t>
      </w:r>
      <w:r w:rsidRPr="00FF191A">
        <w:t>на</w:t>
      </w:r>
      <w:r w:rsidR="00FF191A" w:rsidRPr="00FF191A">
        <w:t xml:space="preserve"> </w:t>
      </w:r>
      <w:r w:rsidRPr="00FF191A">
        <w:t>7,3%</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для</w:t>
      </w:r>
      <w:r w:rsidR="00FF191A" w:rsidRPr="00FF191A">
        <w:t xml:space="preserve"> </w:t>
      </w:r>
      <w:r w:rsidRPr="00FF191A">
        <w:t>более</w:t>
      </w:r>
      <w:r w:rsidR="00FF191A" w:rsidRPr="00FF191A">
        <w:t xml:space="preserve"> </w:t>
      </w:r>
      <w:r w:rsidRPr="00FF191A">
        <w:t>чем</w:t>
      </w:r>
      <w:r w:rsidR="00FF191A" w:rsidRPr="00FF191A">
        <w:t xml:space="preserve"> </w:t>
      </w:r>
      <w:r w:rsidRPr="00FF191A">
        <w:t>38</w:t>
      </w:r>
      <w:r w:rsidR="00FF191A" w:rsidRPr="00FF191A">
        <w:t xml:space="preserve"> </w:t>
      </w:r>
      <w:r w:rsidRPr="00FF191A">
        <w:t>млн</w:t>
      </w:r>
      <w:r w:rsidR="00FF191A" w:rsidRPr="00FF191A">
        <w:t xml:space="preserve"> </w:t>
      </w:r>
      <w:r w:rsidRPr="00FF191A">
        <w:t>граждан.</w:t>
      </w:r>
      <w:r w:rsidR="00FF191A" w:rsidRPr="00FF191A">
        <w:t xml:space="preserve"> </w:t>
      </w:r>
      <w:r w:rsidRPr="00FF191A">
        <w:t>Однако</w:t>
      </w:r>
      <w:r w:rsidR="00FF191A" w:rsidRPr="00FF191A">
        <w:t xml:space="preserve"> </w:t>
      </w:r>
      <w:r w:rsidRPr="00FF191A">
        <w:t>реальный</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года</w:t>
      </w:r>
      <w:r w:rsidR="00FF191A" w:rsidRPr="00FF191A">
        <w:t xml:space="preserve"> </w:t>
      </w:r>
      <w:r w:rsidRPr="00FF191A">
        <w:t>может</w:t>
      </w:r>
      <w:r w:rsidR="00FF191A" w:rsidRPr="00FF191A">
        <w:t xml:space="preserve"> </w:t>
      </w:r>
      <w:r w:rsidRPr="00FF191A">
        <w:t>оказаться</w:t>
      </w:r>
      <w:r w:rsidR="00FF191A" w:rsidRPr="00FF191A">
        <w:t xml:space="preserve"> </w:t>
      </w:r>
      <w:r w:rsidRPr="00FF191A">
        <w:t>выше,</w:t>
      </w:r>
      <w:r w:rsidR="00FF191A" w:rsidRPr="00FF191A">
        <w:t xml:space="preserve"> </w:t>
      </w:r>
      <w:r w:rsidRPr="00FF191A">
        <w:t>чем</w:t>
      </w:r>
      <w:r w:rsidR="00FF191A" w:rsidRPr="00FF191A">
        <w:t xml:space="preserve"> </w:t>
      </w:r>
      <w:r w:rsidRPr="00FF191A">
        <w:t>прогнозировался</w:t>
      </w:r>
      <w:r w:rsidR="00FF191A" w:rsidRPr="00FF191A">
        <w:t xml:space="preserve"> </w:t>
      </w:r>
      <w:r w:rsidRPr="00FF191A">
        <w:t>при</w:t>
      </w:r>
      <w:r w:rsidR="00FF191A" w:rsidRPr="00FF191A">
        <w:t xml:space="preserve"> </w:t>
      </w:r>
      <w:r w:rsidRPr="00FF191A">
        <w:t>формировании</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этой</w:t>
      </w:r>
      <w:r w:rsidR="00FF191A" w:rsidRPr="00FF191A">
        <w:t xml:space="preserve"> </w:t>
      </w:r>
      <w:r w:rsidRPr="00FF191A">
        <w:t>ситуации</w:t>
      </w:r>
      <w:r w:rsidR="00FF191A" w:rsidRPr="00FF191A">
        <w:t xml:space="preserve"> </w:t>
      </w:r>
      <w:r w:rsidRPr="00FF191A">
        <w:t>правительство</w:t>
      </w:r>
      <w:r w:rsidR="00FF191A" w:rsidRPr="00FF191A">
        <w:t xml:space="preserve"> </w:t>
      </w:r>
      <w:r w:rsidRPr="00FF191A">
        <w:t>может</w:t>
      </w:r>
      <w:r w:rsidR="00FF191A" w:rsidRPr="00FF191A">
        <w:t xml:space="preserve"> </w:t>
      </w:r>
      <w:r w:rsidRPr="00FF191A">
        <w:t>одобрить</w:t>
      </w:r>
      <w:r w:rsidR="00FF191A" w:rsidRPr="00FF191A">
        <w:t xml:space="preserve"> </w:t>
      </w:r>
      <w:r w:rsidRPr="00FF191A">
        <w:t>дополнительную</w:t>
      </w:r>
      <w:r w:rsidR="00FF191A" w:rsidRPr="00FF191A">
        <w:t xml:space="preserve"> </w:t>
      </w:r>
      <w:r w:rsidRPr="00FF191A">
        <w:t>прибавку.</w:t>
      </w:r>
      <w:r w:rsidR="00FF191A" w:rsidRPr="00FF191A">
        <w:t xml:space="preserve"> </w:t>
      </w:r>
      <w:r w:rsidRPr="00FF191A">
        <w:t>Насколько</w:t>
      </w:r>
      <w:r w:rsidR="00FF191A" w:rsidRPr="00FF191A">
        <w:t xml:space="preserve"> </w:t>
      </w:r>
      <w:r w:rsidRPr="00FF191A">
        <w:t>увеличатся</w:t>
      </w:r>
      <w:r w:rsidR="00FF191A" w:rsidRPr="00FF191A">
        <w:t xml:space="preserve"> </w:t>
      </w:r>
      <w:r w:rsidRPr="00FF191A">
        <w:t>доходы</w:t>
      </w:r>
      <w:r w:rsidR="00FF191A" w:rsidRPr="00FF191A">
        <w:t xml:space="preserve"> </w:t>
      </w:r>
      <w:r w:rsidRPr="00FF191A">
        <w:t>пенсионеров,</w:t>
      </w:r>
      <w:r w:rsidR="00FF191A" w:rsidRPr="00FF191A">
        <w:t xml:space="preserve"> </w:t>
      </w:r>
      <w:r w:rsidRPr="00FF191A">
        <w:t>кого</w:t>
      </w:r>
      <w:r w:rsidR="00FF191A" w:rsidRPr="00FF191A">
        <w:t xml:space="preserve"> </w:t>
      </w:r>
      <w:r w:rsidRPr="00FF191A">
        <w:t>этот</w:t>
      </w:r>
      <w:r w:rsidR="00FF191A" w:rsidRPr="00FF191A">
        <w:t xml:space="preserve"> </w:t>
      </w:r>
      <w:r w:rsidRPr="00FF191A">
        <w:t>шаг</w:t>
      </w:r>
      <w:r w:rsidR="00FF191A" w:rsidRPr="00FF191A">
        <w:t xml:space="preserve"> </w:t>
      </w:r>
      <w:r w:rsidRPr="00FF191A">
        <w:t>затронет</w:t>
      </w:r>
      <w:r w:rsidR="00FF191A" w:rsidRPr="00FF191A">
        <w:t xml:space="preserve"> </w:t>
      </w:r>
      <w:r w:rsidRPr="00FF191A">
        <w:t>и</w:t>
      </w:r>
      <w:r w:rsidR="00FF191A" w:rsidRPr="00FF191A">
        <w:t xml:space="preserve"> </w:t>
      </w:r>
      <w:r w:rsidRPr="00FF191A">
        <w:t>от</w:t>
      </w:r>
      <w:r w:rsidR="00FF191A" w:rsidRPr="00FF191A">
        <w:t xml:space="preserve"> </w:t>
      </w:r>
      <w:r w:rsidRPr="00FF191A">
        <w:t>чего</w:t>
      </w:r>
      <w:r w:rsidR="00FF191A" w:rsidRPr="00FF191A">
        <w:t xml:space="preserve"> </w:t>
      </w:r>
      <w:r w:rsidRPr="00FF191A">
        <w:t>зависит,</w:t>
      </w:r>
      <w:r w:rsidR="00FF191A" w:rsidRPr="00FF191A">
        <w:t xml:space="preserve"> «</w:t>
      </w:r>
      <w:r w:rsidRPr="00FF191A">
        <w:t>МК</w:t>
      </w:r>
      <w:r w:rsidR="00FF191A" w:rsidRPr="00FF191A">
        <w:t xml:space="preserve">» </w:t>
      </w:r>
      <w:r w:rsidRPr="00FF191A">
        <w:t>рассказали</w:t>
      </w:r>
      <w:r w:rsidR="00FF191A" w:rsidRPr="00FF191A">
        <w:t xml:space="preserve"> </w:t>
      </w:r>
      <w:r w:rsidRPr="00FF191A">
        <w:t>эксперты.</w:t>
      </w:r>
      <w:bookmarkEnd w:id="70"/>
    </w:p>
    <w:p w14:paraId="0B694901" w14:textId="77777777" w:rsidR="00966767" w:rsidRPr="00FF191A" w:rsidRDefault="00966767" w:rsidP="00966767">
      <w:r w:rsidRPr="00FF191A">
        <w:t>Для</w:t>
      </w:r>
      <w:r w:rsidR="00FF191A" w:rsidRPr="00FF191A">
        <w:t xml:space="preserve"> </w:t>
      </w:r>
      <w:r w:rsidRPr="00FF191A">
        <w:t>дополнительной</w:t>
      </w:r>
      <w:r w:rsidR="00FF191A" w:rsidRPr="00FF191A">
        <w:t xml:space="preserve"> </w:t>
      </w:r>
      <w:r w:rsidRPr="00FF191A">
        <w:t>индексации</w:t>
      </w:r>
      <w:r w:rsidR="00FF191A" w:rsidRPr="00FF191A">
        <w:t xml:space="preserve"> </w:t>
      </w:r>
      <w:r w:rsidRPr="00FF191A">
        <w:t>пенсий</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есть</w:t>
      </w:r>
      <w:r w:rsidR="00FF191A" w:rsidRPr="00FF191A">
        <w:t xml:space="preserve"> </w:t>
      </w:r>
      <w:r w:rsidRPr="00FF191A">
        <w:t>все</w:t>
      </w:r>
      <w:r w:rsidR="00FF191A" w:rsidRPr="00FF191A">
        <w:t xml:space="preserve"> </w:t>
      </w:r>
      <w:r w:rsidRPr="00FF191A">
        <w:t>предпосылки.</w:t>
      </w:r>
      <w:r w:rsidR="00FF191A" w:rsidRPr="00FF191A">
        <w:t xml:space="preserve"> </w:t>
      </w:r>
      <w:r w:rsidRPr="00FF191A">
        <w:t>Если</w:t>
      </w:r>
      <w:r w:rsidR="00FF191A" w:rsidRPr="00FF191A">
        <w:t xml:space="preserve"> </w:t>
      </w:r>
      <w:r w:rsidRPr="00FF191A">
        <w:t>реальный</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превысит</w:t>
      </w:r>
      <w:r w:rsidR="00FF191A" w:rsidRPr="00FF191A">
        <w:t xml:space="preserve"> </w:t>
      </w:r>
      <w:r w:rsidRPr="00FF191A">
        <w:t>прогнозные</w:t>
      </w:r>
      <w:r w:rsidR="00FF191A" w:rsidRPr="00FF191A">
        <w:t xml:space="preserve"> </w:t>
      </w:r>
      <w:r w:rsidRPr="00FF191A">
        <w:t>значения,</w:t>
      </w:r>
      <w:r w:rsidR="00FF191A" w:rsidRPr="00FF191A">
        <w:t xml:space="preserve"> </w:t>
      </w:r>
      <w:r w:rsidRPr="00FF191A">
        <w:t>то</w:t>
      </w:r>
      <w:r w:rsidR="00FF191A" w:rsidRPr="00FF191A">
        <w:t xml:space="preserve"> </w:t>
      </w:r>
      <w:r w:rsidRPr="00FF191A">
        <w:t>правительство</w:t>
      </w:r>
      <w:r w:rsidR="00FF191A" w:rsidRPr="00FF191A">
        <w:t xml:space="preserve"> </w:t>
      </w:r>
      <w:r w:rsidRPr="00FF191A">
        <w:t>наделено</w:t>
      </w:r>
      <w:r w:rsidR="00FF191A" w:rsidRPr="00FF191A">
        <w:t xml:space="preserve"> </w:t>
      </w:r>
      <w:r w:rsidRPr="00FF191A">
        <w:t>всеми</w:t>
      </w:r>
      <w:r w:rsidR="00FF191A" w:rsidRPr="00FF191A">
        <w:t xml:space="preserve"> </w:t>
      </w:r>
      <w:r w:rsidRPr="00FF191A">
        <w:t>полномочиями</w:t>
      </w:r>
      <w:r w:rsidR="00FF191A" w:rsidRPr="00FF191A">
        <w:t xml:space="preserve"> </w:t>
      </w:r>
      <w:r w:rsidRPr="00FF191A">
        <w:t>для</w:t>
      </w:r>
      <w:r w:rsidR="00FF191A" w:rsidRPr="00FF191A">
        <w:t xml:space="preserve"> </w:t>
      </w:r>
      <w:r w:rsidRPr="00FF191A">
        <w:t>назначения</w:t>
      </w:r>
      <w:r w:rsidR="00FF191A" w:rsidRPr="00FF191A">
        <w:t xml:space="preserve"> </w:t>
      </w:r>
      <w:r w:rsidRPr="00FF191A">
        <w:t>дополнительной</w:t>
      </w:r>
      <w:r w:rsidR="00FF191A" w:rsidRPr="00FF191A">
        <w:t xml:space="preserve"> </w:t>
      </w:r>
      <w:r w:rsidRPr="00FF191A">
        <w:t>индексации</w:t>
      </w:r>
      <w:r w:rsidR="00FF191A" w:rsidRPr="00FF191A">
        <w:t xml:space="preserve"> </w:t>
      </w:r>
      <w:r w:rsidRPr="00FF191A">
        <w:t>выплат</w:t>
      </w:r>
      <w:r w:rsidR="00FF191A" w:rsidRPr="00FF191A">
        <w:t xml:space="preserve"> </w:t>
      </w:r>
      <w:r w:rsidRPr="00FF191A">
        <w:t>пенсионерам.</w:t>
      </w:r>
      <w:r w:rsidR="00FF191A" w:rsidRPr="00FF191A">
        <w:t xml:space="preserve"> «</w:t>
      </w:r>
      <w:r w:rsidRPr="00FF191A">
        <w:t>Дело</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w:t>
      </w:r>
      <w:r w:rsidR="00FF191A" w:rsidRPr="00FF191A">
        <w:t xml:space="preserve"> </w:t>
      </w:r>
      <w:r w:rsidRPr="00FF191A">
        <w:t>тот</w:t>
      </w:r>
      <w:r w:rsidR="00FF191A" w:rsidRPr="00FF191A">
        <w:t xml:space="preserve"> </w:t>
      </w:r>
      <w:r w:rsidRPr="00FF191A">
        <w:t>уровень,</w:t>
      </w:r>
      <w:r w:rsidR="00FF191A" w:rsidRPr="00FF191A">
        <w:t xml:space="preserve"> </w:t>
      </w:r>
      <w:r w:rsidRPr="00FF191A">
        <w:t>который</w:t>
      </w:r>
      <w:r w:rsidR="00FF191A" w:rsidRPr="00FF191A">
        <w:t xml:space="preserve"> </w:t>
      </w:r>
      <w:r w:rsidRPr="00FF191A">
        <w:t>сообщался</w:t>
      </w:r>
      <w:r w:rsidR="00FF191A" w:rsidRPr="00FF191A">
        <w:t xml:space="preserve"> </w:t>
      </w:r>
      <w:r w:rsidRPr="00FF191A">
        <w:t>28</w:t>
      </w:r>
      <w:r w:rsidR="00FF191A" w:rsidRPr="00FF191A">
        <w:t xml:space="preserve"> </w:t>
      </w:r>
      <w:r w:rsidRPr="00FF191A">
        <w:t>декабря,</w:t>
      </w:r>
      <w:r w:rsidR="00FF191A" w:rsidRPr="00FF191A">
        <w:t xml:space="preserve"> </w:t>
      </w:r>
      <w:r w:rsidRPr="00FF191A">
        <w:t>в</w:t>
      </w:r>
      <w:r w:rsidR="00FF191A" w:rsidRPr="00FF191A">
        <w:t xml:space="preserve"> </w:t>
      </w:r>
      <w:r w:rsidRPr="00FF191A">
        <w:t>последний</w:t>
      </w:r>
      <w:r w:rsidR="00FF191A" w:rsidRPr="00FF191A">
        <w:t xml:space="preserve"> </w:t>
      </w:r>
      <w:r w:rsidRPr="00FF191A">
        <w:t>рабочий</w:t>
      </w:r>
      <w:r w:rsidR="00FF191A" w:rsidRPr="00FF191A">
        <w:t xml:space="preserve"> </w:t>
      </w:r>
      <w:r w:rsidRPr="00FF191A">
        <w:t>день</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уже</w:t>
      </w:r>
      <w:r w:rsidR="00FF191A" w:rsidRPr="00FF191A">
        <w:t xml:space="preserve"> </w:t>
      </w:r>
      <w:r w:rsidRPr="00FF191A">
        <w:t>превышал</w:t>
      </w:r>
      <w:r w:rsidR="00FF191A" w:rsidRPr="00FF191A">
        <w:t xml:space="preserve"> </w:t>
      </w:r>
      <w:r w:rsidRPr="00FF191A">
        <w:t>прогнозное</w:t>
      </w:r>
      <w:r w:rsidR="00FF191A" w:rsidRPr="00FF191A">
        <w:t xml:space="preserve"> </w:t>
      </w:r>
      <w:r w:rsidRPr="00FF191A">
        <w:t>значение</w:t>
      </w:r>
      <w:r w:rsidR="00FF191A" w:rsidRPr="00FF191A">
        <w:t xml:space="preserve"> </w:t>
      </w:r>
      <w:r w:rsidRPr="00FF191A">
        <w:t>(инфляции).</w:t>
      </w:r>
      <w:r w:rsidR="00FF191A" w:rsidRPr="00FF191A">
        <w:t xml:space="preserve"> </w:t>
      </w:r>
      <w:r w:rsidRPr="00FF191A">
        <w:t>Но</w:t>
      </w:r>
      <w:r w:rsidR="00FF191A" w:rsidRPr="00FF191A">
        <w:t xml:space="preserve"> </w:t>
      </w:r>
      <w:r w:rsidRPr="00FF191A">
        <w:t>в</w:t>
      </w:r>
      <w:r w:rsidR="00FF191A" w:rsidRPr="00FF191A">
        <w:t xml:space="preserve"> </w:t>
      </w:r>
      <w:r w:rsidRPr="00FF191A">
        <w:t>связи</w:t>
      </w:r>
      <w:r w:rsidR="00FF191A" w:rsidRPr="00FF191A">
        <w:t xml:space="preserve"> </w:t>
      </w:r>
      <w:r w:rsidRPr="00FF191A">
        <w:t>с</w:t>
      </w:r>
      <w:r w:rsidR="00FF191A" w:rsidRPr="00FF191A">
        <w:t xml:space="preserve"> </w:t>
      </w:r>
      <w:r w:rsidRPr="00FF191A">
        <w:t>тем,</w:t>
      </w:r>
      <w:r w:rsidR="00FF191A" w:rsidRPr="00FF191A">
        <w:t xml:space="preserve"> </w:t>
      </w:r>
      <w:r w:rsidRPr="00FF191A">
        <w:t>что</w:t>
      </w:r>
      <w:r w:rsidR="00FF191A" w:rsidRPr="00FF191A">
        <w:t xml:space="preserve"> </w:t>
      </w:r>
      <w:r w:rsidRPr="00FF191A">
        <w:t>последние</w:t>
      </w:r>
      <w:r w:rsidR="00FF191A" w:rsidRPr="00FF191A">
        <w:t xml:space="preserve"> </w:t>
      </w:r>
      <w:r w:rsidRPr="00FF191A">
        <w:t>дни</w:t>
      </w:r>
      <w:r w:rsidR="00FF191A" w:rsidRPr="00FF191A">
        <w:t xml:space="preserve"> </w:t>
      </w:r>
      <w:r w:rsidRPr="00FF191A">
        <w:t>декабря</w:t>
      </w:r>
      <w:r w:rsidR="00FF191A" w:rsidRPr="00FF191A">
        <w:t xml:space="preserve"> </w:t>
      </w:r>
      <w:r w:rsidRPr="00FF191A">
        <w:t>являются</w:t>
      </w:r>
      <w:r w:rsidR="00FF191A" w:rsidRPr="00FF191A">
        <w:t xml:space="preserve"> </w:t>
      </w:r>
      <w:r w:rsidRPr="00FF191A">
        <w:t>днями</w:t>
      </w:r>
      <w:r w:rsidR="00FF191A" w:rsidRPr="00FF191A">
        <w:t xml:space="preserve"> </w:t>
      </w:r>
      <w:r w:rsidRPr="00FF191A">
        <w:t>повышенной</w:t>
      </w:r>
      <w:r w:rsidR="00FF191A" w:rsidRPr="00FF191A">
        <w:t xml:space="preserve"> </w:t>
      </w:r>
      <w:r w:rsidRPr="00FF191A">
        <w:t>торговли,</w:t>
      </w:r>
      <w:r w:rsidR="00FF191A" w:rsidRPr="00FF191A">
        <w:t xml:space="preserve"> </w:t>
      </w:r>
      <w:r w:rsidRPr="00FF191A">
        <w:t>Росстату</w:t>
      </w:r>
      <w:r w:rsidR="00FF191A" w:rsidRPr="00FF191A">
        <w:t xml:space="preserve"> </w:t>
      </w:r>
      <w:r w:rsidRPr="00FF191A">
        <w:t>все-таки</w:t>
      </w:r>
      <w:r w:rsidR="00FF191A" w:rsidRPr="00FF191A">
        <w:t xml:space="preserve"> </w:t>
      </w:r>
      <w:r w:rsidRPr="00FF191A">
        <w:t>нужно</w:t>
      </w:r>
      <w:r w:rsidR="00FF191A" w:rsidRPr="00FF191A">
        <w:t xml:space="preserve"> </w:t>
      </w:r>
      <w:r w:rsidRPr="00FF191A">
        <w:t>прийти</w:t>
      </w:r>
      <w:r w:rsidR="00FF191A" w:rsidRPr="00FF191A">
        <w:t xml:space="preserve"> </w:t>
      </w:r>
      <w:r w:rsidRPr="00FF191A">
        <w:t>к</w:t>
      </w:r>
      <w:r w:rsidR="00FF191A" w:rsidRPr="00FF191A">
        <w:t xml:space="preserve"> </w:t>
      </w:r>
      <w:r w:rsidRPr="00FF191A">
        <w:t>точному</w:t>
      </w:r>
      <w:r w:rsidR="00FF191A" w:rsidRPr="00FF191A">
        <w:t xml:space="preserve"> </w:t>
      </w:r>
      <w:r w:rsidRPr="00FF191A">
        <w:t>расчету</w:t>
      </w:r>
      <w:r w:rsidR="00FF191A" w:rsidRPr="00FF191A">
        <w:t>»</w:t>
      </w:r>
      <w:r w:rsidRPr="00FF191A">
        <w:t>,</w:t>
      </w:r>
      <w:r w:rsidR="00FF191A" w:rsidRPr="00FF191A">
        <w:t xml:space="preserve"> </w:t>
      </w:r>
      <w:r w:rsidRPr="00FF191A">
        <w:t>-</w:t>
      </w:r>
      <w:r w:rsidR="00FF191A" w:rsidRPr="00FF191A">
        <w:t xml:space="preserve"> </w:t>
      </w:r>
      <w:r w:rsidRPr="00FF191A">
        <w:t>пояснила</w:t>
      </w:r>
      <w:r w:rsidR="00FF191A" w:rsidRPr="00FF191A">
        <w:t xml:space="preserve"> </w:t>
      </w:r>
      <w:r w:rsidRPr="00FF191A">
        <w:t>Бессараб.</w:t>
      </w:r>
    </w:p>
    <w:p w14:paraId="61225373" w14:textId="77777777" w:rsidR="00966767" w:rsidRPr="00FF191A" w:rsidRDefault="00966767" w:rsidP="00966767">
      <w:r w:rsidRPr="00FF191A">
        <w:t>Она</w:t>
      </w:r>
      <w:r w:rsidR="00FF191A" w:rsidRPr="00FF191A">
        <w:t xml:space="preserve"> </w:t>
      </w:r>
      <w:r w:rsidRPr="00FF191A">
        <w:t>добавила,</w:t>
      </w:r>
      <w:r w:rsidR="00FF191A" w:rsidRPr="00FF191A">
        <w:t xml:space="preserve"> </w:t>
      </w:r>
      <w:r w:rsidRPr="00FF191A">
        <w:t>что</w:t>
      </w:r>
      <w:r w:rsidR="00FF191A" w:rsidRPr="00FF191A">
        <w:t xml:space="preserve"> </w:t>
      </w:r>
      <w:r w:rsidRPr="00FF191A">
        <w:t>размер</w:t>
      </w:r>
      <w:r w:rsidR="00FF191A" w:rsidRPr="00FF191A">
        <w:t xml:space="preserve"> </w:t>
      </w:r>
      <w:r w:rsidRPr="00FF191A">
        <w:t>доиндексации</w:t>
      </w:r>
      <w:r w:rsidR="00FF191A" w:rsidRPr="00FF191A">
        <w:t xml:space="preserve"> </w:t>
      </w:r>
      <w:r w:rsidRPr="00FF191A">
        <w:t>будет</w:t>
      </w:r>
      <w:r w:rsidR="00FF191A" w:rsidRPr="00FF191A">
        <w:t xml:space="preserve"> </w:t>
      </w:r>
      <w:r w:rsidRPr="00FF191A">
        <w:t>зависеть</w:t>
      </w:r>
      <w:r w:rsidR="00FF191A" w:rsidRPr="00FF191A">
        <w:t xml:space="preserve"> </w:t>
      </w:r>
      <w:r w:rsidRPr="00FF191A">
        <w:t>от</w:t>
      </w:r>
      <w:r w:rsidR="00FF191A" w:rsidRPr="00FF191A">
        <w:t xml:space="preserve"> </w:t>
      </w:r>
      <w:r w:rsidRPr="00FF191A">
        <w:t>цифры</w:t>
      </w:r>
      <w:r w:rsidR="00FF191A" w:rsidRPr="00FF191A">
        <w:t xml:space="preserve"> </w:t>
      </w:r>
      <w:r w:rsidRPr="00FF191A">
        <w:t>инфляции,</w:t>
      </w:r>
      <w:r w:rsidR="00FF191A" w:rsidRPr="00FF191A">
        <w:t xml:space="preserve"> </w:t>
      </w:r>
      <w:r w:rsidRPr="00FF191A">
        <w:t>которую</w:t>
      </w:r>
      <w:r w:rsidR="00FF191A" w:rsidRPr="00FF191A">
        <w:t xml:space="preserve"> </w:t>
      </w:r>
      <w:r w:rsidRPr="00FF191A">
        <w:t>в</w:t>
      </w:r>
      <w:r w:rsidR="00FF191A" w:rsidRPr="00FF191A">
        <w:t xml:space="preserve"> </w:t>
      </w:r>
      <w:r w:rsidRPr="00FF191A">
        <w:t>итоге</w:t>
      </w:r>
      <w:r w:rsidR="00FF191A" w:rsidRPr="00FF191A">
        <w:t xml:space="preserve"> </w:t>
      </w:r>
      <w:r w:rsidRPr="00FF191A">
        <w:t>озвучит</w:t>
      </w:r>
      <w:r w:rsidR="00FF191A" w:rsidRPr="00FF191A">
        <w:t xml:space="preserve"> </w:t>
      </w:r>
      <w:r w:rsidRPr="00FF191A">
        <w:t>Росстат,</w:t>
      </w:r>
      <w:r w:rsidR="00FF191A" w:rsidRPr="00FF191A">
        <w:t xml:space="preserve"> </w:t>
      </w:r>
      <w:r w:rsidRPr="00FF191A">
        <w:t>и</w:t>
      </w:r>
      <w:r w:rsidR="00FF191A" w:rsidRPr="00FF191A">
        <w:t xml:space="preserve"> </w:t>
      </w:r>
      <w:r w:rsidRPr="00FF191A">
        <w:t>составит</w:t>
      </w:r>
      <w:r w:rsidR="00FF191A" w:rsidRPr="00FF191A">
        <w:t xml:space="preserve"> </w:t>
      </w:r>
      <w:r w:rsidRPr="00FF191A">
        <w:t>разницу</w:t>
      </w:r>
      <w:r w:rsidR="00FF191A" w:rsidRPr="00FF191A">
        <w:t xml:space="preserve"> </w:t>
      </w:r>
      <w:r w:rsidRPr="00FF191A">
        <w:t>между</w:t>
      </w:r>
      <w:r w:rsidR="00FF191A" w:rsidRPr="00FF191A">
        <w:t xml:space="preserve"> </w:t>
      </w:r>
      <w:r w:rsidRPr="00FF191A">
        <w:t>прогнозным</w:t>
      </w:r>
      <w:r w:rsidR="00FF191A" w:rsidRPr="00FF191A">
        <w:t xml:space="preserve"> </w:t>
      </w:r>
      <w:r w:rsidRPr="00FF191A">
        <w:t>значением,</w:t>
      </w:r>
      <w:r w:rsidR="00FF191A" w:rsidRPr="00FF191A">
        <w:t xml:space="preserve"> </w:t>
      </w:r>
      <w:r w:rsidRPr="00FF191A">
        <w:t>то</w:t>
      </w:r>
      <w:r w:rsidR="00FF191A" w:rsidRPr="00FF191A">
        <w:t xml:space="preserve"> </w:t>
      </w:r>
      <w:r w:rsidRPr="00FF191A">
        <w:t>есть,</w:t>
      </w:r>
      <w:r w:rsidR="00FF191A" w:rsidRPr="00FF191A">
        <w:t xml:space="preserve"> </w:t>
      </w:r>
      <w:r w:rsidRPr="00FF191A">
        <w:t>7,3%,</w:t>
      </w:r>
      <w:r w:rsidR="00FF191A" w:rsidRPr="00FF191A">
        <w:t xml:space="preserve"> </w:t>
      </w:r>
      <w:r w:rsidRPr="00FF191A">
        <w:t>на</w:t>
      </w:r>
      <w:r w:rsidR="00FF191A" w:rsidRPr="00FF191A">
        <w:t xml:space="preserve"> </w:t>
      </w:r>
      <w:r w:rsidRPr="00FF191A">
        <w:t>которые</w:t>
      </w:r>
      <w:r w:rsidR="00FF191A" w:rsidRPr="00FF191A">
        <w:t xml:space="preserve"> </w:t>
      </w:r>
      <w:r w:rsidRPr="00FF191A">
        <w:t>уже</w:t>
      </w:r>
      <w:r w:rsidR="00FF191A" w:rsidRPr="00FF191A">
        <w:t xml:space="preserve"> </w:t>
      </w:r>
      <w:r w:rsidRPr="00FF191A">
        <w:t>увеличена</w:t>
      </w:r>
      <w:r w:rsidR="00FF191A" w:rsidRPr="00FF191A">
        <w:t xml:space="preserve"> </w:t>
      </w:r>
      <w:r w:rsidRPr="00FF191A">
        <w:t>пенсия,</w:t>
      </w:r>
      <w:r w:rsidR="00FF191A" w:rsidRPr="00FF191A">
        <w:t xml:space="preserve"> </w:t>
      </w:r>
      <w:r w:rsidRPr="00FF191A">
        <w:t>и</w:t>
      </w:r>
      <w:r w:rsidR="00FF191A" w:rsidRPr="00FF191A">
        <w:t xml:space="preserve"> </w:t>
      </w:r>
      <w:r w:rsidRPr="00FF191A">
        <w:t>тем</w:t>
      </w:r>
      <w:r w:rsidR="00FF191A" w:rsidRPr="00FF191A">
        <w:t xml:space="preserve"> </w:t>
      </w:r>
      <w:r w:rsidRPr="00FF191A">
        <w:t>уровнем,</w:t>
      </w:r>
      <w:r w:rsidR="00FF191A" w:rsidRPr="00FF191A">
        <w:t xml:space="preserve"> </w:t>
      </w:r>
      <w:r w:rsidRPr="00FF191A">
        <w:t>которого</w:t>
      </w:r>
      <w:r w:rsidR="00FF191A" w:rsidRPr="00FF191A">
        <w:t xml:space="preserve"> </w:t>
      </w:r>
      <w:r w:rsidRPr="00FF191A">
        <w:t>реально</w:t>
      </w:r>
      <w:r w:rsidR="00FF191A" w:rsidRPr="00FF191A">
        <w:t xml:space="preserve"> </w:t>
      </w:r>
      <w:r w:rsidRPr="00FF191A">
        <w:t>достигнет</w:t>
      </w:r>
      <w:r w:rsidR="00FF191A" w:rsidRPr="00FF191A">
        <w:t xml:space="preserve"> </w:t>
      </w:r>
      <w:r w:rsidRPr="00FF191A">
        <w:t>инфляция</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2024</w:t>
      </w:r>
      <w:r w:rsidR="00FF191A" w:rsidRPr="00FF191A">
        <w:t xml:space="preserve"> </w:t>
      </w:r>
      <w:r w:rsidRPr="00FF191A">
        <w:t>года.</w:t>
      </w:r>
    </w:p>
    <w:p w14:paraId="7CE8436E" w14:textId="77777777" w:rsidR="00966767" w:rsidRPr="00FF191A" w:rsidRDefault="00966767" w:rsidP="00966767">
      <w:r w:rsidRPr="00FF191A">
        <w:t>По</w:t>
      </w:r>
      <w:r w:rsidR="00FF191A" w:rsidRPr="00FF191A">
        <w:t xml:space="preserve"> </w:t>
      </w:r>
      <w:r w:rsidRPr="00FF191A">
        <w:t>словам</w:t>
      </w:r>
      <w:r w:rsidR="00FF191A" w:rsidRPr="00FF191A">
        <w:t xml:space="preserve"> </w:t>
      </w:r>
      <w:r w:rsidRPr="00FF191A">
        <w:t>аналитиков,</w:t>
      </w:r>
      <w:r w:rsidR="00FF191A" w:rsidRPr="00FF191A">
        <w:t xml:space="preserve"> </w:t>
      </w:r>
      <w:r w:rsidRPr="00FF191A">
        <w:t>поскольку</w:t>
      </w:r>
      <w:r w:rsidR="00FF191A" w:rsidRPr="00FF191A">
        <w:t xml:space="preserve"> </w:t>
      </w:r>
      <w:r w:rsidRPr="00FF191A">
        <w:t>вопрос</w:t>
      </w:r>
      <w:r w:rsidR="00FF191A" w:rsidRPr="00FF191A">
        <w:t xml:space="preserve"> </w:t>
      </w:r>
      <w:r w:rsidRPr="00FF191A">
        <w:t>уже</w:t>
      </w:r>
      <w:r w:rsidR="00FF191A" w:rsidRPr="00FF191A">
        <w:t xml:space="preserve"> </w:t>
      </w:r>
      <w:r w:rsidRPr="00FF191A">
        <w:t>обсуждается</w:t>
      </w:r>
      <w:r w:rsidR="00FF191A" w:rsidRPr="00FF191A">
        <w:t xml:space="preserve"> </w:t>
      </w:r>
      <w:r w:rsidRPr="00FF191A">
        <w:t>в</w:t>
      </w:r>
      <w:r w:rsidR="00FF191A" w:rsidRPr="00FF191A">
        <w:t xml:space="preserve"> </w:t>
      </w:r>
      <w:r w:rsidRPr="00FF191A">
        <w:t>Госдуме,</w:t>
      </w:r>
      <w:r w:rsidR="00FF191A" w:rsidRPr="00FF191A">
        <w:t xml:space="preserve"> </w:t>
      </w:r>
      <w:r w:rsidRPr="00FF191A">
        <w:t>скорее</w:t>
      </w:r>
      <w:r w:rsidR="00FF191A" w:rsidRPr="00FF191A">
        <w:t xml:space="preserve"> </w:t>
      </w:r>
      <w:r w:rsidRPr="00FF191A">
        <w:t>всего,</w:t>
      </w:r>
      <w:r w:rsidR="00FF191A" w:rsidRPr="00FF191A">
        <w:t xml:space="preserve"> </w:t>
      </w:r>
      <w:r w:rsidRPr="00FF191A">
        <w:t>власти</w:t>
      </w:r>
      <w:r w:rsidR="00FF191A" w:rsidRPr="00FF191A">
        <w:t xml:space="preserve"> </w:t>
      </w:r>
      <w:r w:rsidRPr="00FF191A">
        <w:t>продумали</w:t>
      </w:r>
      <w:r w:rsidR="00FF191A" w:rsidRPr="00FF191A">
        <w:t xml:space="preserve"> </w:t>
      </w:r>
      <w:r w:rsidRPr="00FF191A">
        <w:t>этот</w:t>
      </w:r>
      <w:r w:rsidR="00FF191A" w:rsidRPr="00FF191A">
        <w:t xml:space="preserve"> </w:t>
      </w:r>
      <w:r w:rsidRPr="00FF191A">
        <w:t>шаг</w:t>
      </w:r>
      <w:r w:rsidR="00FF191A" w:rsidRPr="00FF191A">
        <w:t xml:space="preserve"> </w:t>
      </w:r>
      <w:r w:rsidRPr="00FF191A">
        <w:t>и</w:t>
      </w:r>
      <w:r w:rsidR="00FF191A" w:rsidRPr="00FF191A">
        <w:t xml:space="preserve"> </w:t>
      </w:r>
      <w:r w:rsidRPr="00FF191A">
        <w:t>ждут</w:t>
      </w:r>
      <w:r w:rsidR="00FF191A" w:rsidRPr="00FF191A">
        <w:t xml:space="preserve"> </w:t>
      </w:r>
      <w:r w:rsidRPr="00FF191A">
        <w:t>лишь</w:t>
      </w:r>
      <w:r w:rsidR="00FF191A" w:rsidRPr="00FF191A">
        <w:t xml:space="preserve"> </w:t>
      </w:r>
      <w:r w:rsidRPr="00FF191A">
        <w:t>окончательных</w:t>
      </w:r>
      <w:r w:rsidR="00FF191A" w:rsidRPr="00FF191A">
        <w:t xml:space="preserve"> </w:t>
      </w:r>
      <w:r w:rsidRPr="00FF191A">
        <w:t>данных</w:t>
      </w:r>
      <w:r w:rsidR="00FF191A" w:rsidRPr="00FF191A">
        <w:t xml:space="preserve"> </w:t>
      </w:r>
      <w:r w:rsidRPr="00FF191A">
        <w:t>от</w:t>
      </w:r>
      <w:r w:rsidR="00FF191A" w:rsidRPr="00FF191A">
        <w:t xml:space="preserve"> </w:t>
      </w:r>
      <w:r w:rsidRPr="00FF191A">
        <w:t>Росстата.</w:t>
      </w:r>
      <w:r w:rsidR="00FF191A" w:rsidRPr="00FF191A">
        <w:t xml:space="preserve"> </w:t>
      </w:r>
      <w:r w:rsidRPr="00FF191A">
        <w:t>Как</w:t>
      </w:r>
      <w:r w:rsidR="00FF191A" w:rsidRPr="00FF191A">
        <w:t xml:space="preserve"> </w:t>
      </w:r>
      <w:r w:rsidRPr="00FF191A">
        <w:t>отметил</w:t>
      </w:r>
      <w:r w:rsidR="00FF191A" w:rsidRPr="00FF191A">
        <w:t xml:space="preserve"> </w:t>
      </w:r>
      <w:r w:rsidRPr="00FF191A">
        <w:t>профессор</w:t>
      </w:r>
      <w:r w:rsidR="00FF191A" w:rsidRPr="00FF191A">
        <w:t xml:space="preserve"> </w:t>
      </w:r>
      <w:r w:rsidRPr="00FF191A">
        <w:t>Финансового</w:t>
      </w:r>
      <w:r w:rsidR="00FF191A" w:rsidRPr="00FF191A">
        <w:t xml:space="preserve"> </w:t>
      </w:r>
      <w:r w:rsidRPr="00FF191A">
        <w:t>университета</w:t>
      </w:r>
      <w:r w:rsidR="00FF191A" w:rsidRPr="00FF191A">
        <w:t xml:space="preserve"> </w:t>
      </w:r>
      <w:r w:rsidRPr="00FF191A">
        <w:t>при</w:t>
      </w:r>
      <w:r w:rsidR="00FF191A" w:rsidRPr="00FF191A">
        <w:t xml:space="preserve"> </w:t>
      </w:r>
      <w:r w:rsidRPr="00FF191A">
        <w:t>правительстве</w:t>
      </w:r>
      <w:r w:rsidR="00FF191A" w:rsidRPr="00FF191A">
        <w:t xml:space="preserve"> </w:t>
      </w:r>
      <w:r w:rsidRPr="00FF191A">
        <w:t>РФ</w:t>
      </w:r>
      <w:r w:rsidR="00FF191A" w:rsidRPr="00FF191A">
        <w:t xml:space="preserve"> </w:t>
      </w:r>
      <w:r w:rsidRPr="00FF191A">
        <w:t>Александр</w:t>
      </w:r>
      <w:r w:rsidR="00FF191A" w:rsidRPr="00FF191A">
        <w:t xml:space="preserve"> </w:t>
      </w:r>
      <w:r w:rsidRPr="00FF191A">
        <w:t>Сафонов,</w:t>
      </w:r>
      <w:r w:rsidR="00FF191A" w:rsidRPr="00FF191A">
        <w:t xml:space="preserve"> </w:t>
      </w:r>
      <w:r w:rsidRPr="00FF191A">
        <w:t>законом</w:t>
      </w:r>
      <w:r w:rsidR="00FF191A" w:rsidRPr="00FF191A">
        <w:t xml:space="preserve"> </w:t>
      </w:r>
      <w:r w:rsidRPr="00FF191A">
        <w:t>о</w:t>
      </w:r>
      <w:r w:rsidR="00FF191A" w:rsidRPr="00FF191A">
        <w:t xml:space="preserve"> </w:t>
      </w:r>
      <w:r w:rsidRPr="00FF191A">
        <w:t>бюджете</w:t>
      </w:r>
      <w:r w:rsidR="00FF191A" w:rsidRPr="00FF191A">
        <w:t xml:space="preserve"> </w:t>
      </w:r>
      <w:r w:rsidRPr="00FF191A">
        <w:t>Соцфонда</w:t>
      </w:r>
      <w:r w:rsidR="00FF191A" w:rsidRPr="00FF191A">
        <w:t xml:space="preserve"> </w:t>
      </w:r>
      <w:r w:rsidRPr="00FF191A">
        <w:t>РФ</w:t>
      </w:r>
      <w:r w:rsidR="00FF191A" w:rsidRPr="00FF191A">
        <w:t xml:space="preserve"> </w:t>
      </w:r>
      <w:r w:rsidRPr="00FF191A">
        <w:t>такое</w:t>
      </w:r>
      <w:r w:rsidR="00FF191A" w:rsidRPr="00FF191A">
        <w:t xml:space="preserve"> </w:t>
      </w:r>
      <w:r w:rsidRPr="00FF191A">
        <w:t>решение</w:t>
      </w:r>
      <w:r w:rsidR="00FF191A" w:rsidRPr="00FF191A">
        <w:t xml:space="preserve"> </w:t>
      </w:r>
      <w:r w:rsidRPr="00FF191A">
        <w:t>не</w:t>
      </w:r>
      <w:r w:rsidR="00FF191A" w:rsidRPr="00FF191A">
        <w:t xml:space="preserve"> </w:t>
      </w:r>
      <w:r w:rsidRPr="00FF191A">
        <w:t>предусмотрено.</w:t>
      </w:r>
      <w:r w:rsidR="00FF191A" w:rsidRPr="00FF191A">
        <w:t xml:space="preserve"> </w:t>
      </w:r>
      <w:r w:rsidRPr="00FF191A">
        <w:t>Чтобы</w:t>
      </w:r>
      <w:r w:rsidR="00FF191A" w:rsidRPr="00FF191A">
        <w:t xml:space="preserve"> </w:t>
      </w:r>
      <w:r w:rsidRPr="00FF191A">
        <w:t>произвести</w:t>
      </w:r>
      <w:r w:rsidR="00FF191A" w:rsidRPr="00FF191A">
        <w:t xml:space="preserve"> </w:t>
      </w:r>
      <w:r w:rsidRPr="00FF191A">
        <w:t>новую</w:t>
      </w:r>
      <w:r w:rsidR="00FF191A" w:rsidRPr="00FF191A">
        <w:t xml:space="preserve"> </w:t>
      </w:r>
      <w:r w:rsidRPr="00FF191A">
        <w:t>индексацию</w:t>
      </w:r>
      <w:r w:rsidR="00FF191A" w:rsidRPr="00FF191A">
        <w:t xml:space="preserve"> </w:t>
      </w:r>
      <w:r w:rsidRPr="00FF191A">
        <w:t>пенсий</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необходимо</w:t>
      </w:r>
      <w:r w:rsidR="00FF191A" w:rsidRPr="00FF191A">
        <w:t xml:space="preserve"> </w:t>
      </w:r>
      <w:r w:rsidRPr="00FF191A">
        <w:t>внести</w:t>
      </w:r>
      <w:r w:rsidR="00FF191A" w:rsidRPr="00FF191A">
        <w:t xml:space="preserve"> </w:t>
      </w:r>
      <w:r w:rsidRPr="00FF191A">
        <w:t>поправки.</w:t>
      </w:r>
      <w:r w:rsidR="00FF191A" w:rsidRPr="00FF191A">
        <w:t xml:space="preserve"> </w:t>
      </w:r>
      <w:r w:rsidRPr="00FF191A">
        <w:t>Но</w:t>
      </w:r>
      <w:r w:rsidR="00FF191A" w:rsidRPr="00FF191A">
        <w:t xml:space="preserve"> </w:t>
      </w:r>
      <w:r w:rsidRPr="00FF191A">
        <w:t>учитывая</w:t>
      </w:r>
      <w:r w:rsidR="00FF191A" w:rsidRPr="00FF191A">
        <w:t xml:space="preserve"> </w:t>
      </w:r>
      <w:r w:rsidRPr="00FF191A">
        <w:t>тот</w:t>
      </w:r>
      <w:r w:rsidR="00FF191A" w:rsidRPr="00FF191A">
        <w:t xml:space="preserve"> </w:t>
      </w:r>
      <w:r w:rsidRPr="00FF191A">
        <w:t>факт,</w:t>
      </w:r>
      <w:r w:rsidR="00FF191A" w:rsidRPr="00FF191A">
        <w:t xml:space="preserve"> </w:t>
      </w:r>
      <w:r w:rsidRPr="00FF191A">
        <w:t>что</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оказался</w:t>
      </w:r>
      <w:r w:rsidR="00FF191A" w:rsidRPr="00FF191A">
        <w:t xml:space="preserve"> </w:t>
      </w:r>
      <w:r w:rsidRPr="00FF191A">
        <w:t>выше</w:t>
      </w:r>
      <w:r w:rsidR="00FF191A" w:rsidRPr="00FF191A">
        <w:t xml:space="preserve"> </w:t>
      </w:r>
      <w:r w:rsidRPr="00FF191A">
        <w:t>заложенного</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значения,</w:t>
      </w:r>
      <w:r w:rsidR="00FF191A" w:rsidRPr="00FF191A">
        <w:t xml:space="preserve"> </w:t>
      </w:r>
      <w:r w:rsidRPr="00FF191A">
        <w:t>правительство</w:t>
      </w:r>
      <w:r w:rsidR="00FF191A" w:rsidRPr="00FF191A">
        <w:t xml:space="preserve"> </w:t>
      </w:r>
      <w:r w:rsidRPr="00FF191A">
        <w:t>вполне</w:t>
      </w:r>
      <w:r w:rsidR="00FF191A" w:rsidRPr="00FF191A">
        <w:t xml:space="preserve"> </w:t>
      </w:r>
      <w:r w:rsidRPr="00FF191A">
        <w:t>может</w:t>
      </w:r>
      <w:r w:rsidR="00FF191A" w:rsidRPr="00FF191A">
        <w:t xml:space="preserve"> </w:t>
      </w:r>
      <w:r w:rsidRPr="00FF191A">
        <w:t>это</w:t>
      </w:r>
      <w:r w:rsidR="00FF191A" w:rsidRPr="00FF191A">
        <w:t xml:space="preserve"> </w:t>
      </w:r>
      <w:r w:rsidRPr="00FF191A">
        <w:t>инициировать.</w:t>
      </w:r>
      <w:r w:rsidR="00FF191A" w:rsidRPr="00FF191A">
        <w:t xml:space="preserve"> </w:t>
      </w:r>
      <w:r w:rsidRPr="00FF191A">
        <w:t>Как</w:t>
      </w:r>
      <w:r w:rsidR="00FF191A" w:rsidRPr="00FF191A">
        <w:t xml:space="preserve"> </w:t>
      </w:r>
      <w:r w:rsidRPr="00FF191A">
        <w:t>полагает</w:t>
      </w:r>
      <w:r w:rsidR="00FF191A" w:rsidRPr="00FF191A">
        <w:t xml:space="preserve"> </w:t>
      </w:r>
      <w:r w:rsidRPr="00FF191A">
        <w:t>Сафонов,</w:t>
      </w:r>
      <w:r w:rsidR="00FF191A" w:rsidRPr="00FF191A">
        <w:t xml:space="preserve"> </w:t>
      </w:r>
      <w:r w:rsidRPr="00FF191A">
        <w:t>пенсии</w:t>
      </w:r>
      <w:r w:rsidR="00FF191A" w:rsidRPr="00FF191A">
        <w:t xml:space="preserve"> </w:t>
      </w:r>
      <w:r w:rsidRPr="00FF191A">
        <w:t>могут</w:t>
      </w:r>
      <w:r w:rsidR="00FF191A" w:rsidRPr="00FF191A">
        <w:t xml:space="preserve"> </w:t>
      </w:r>
      <w:r w:rsidRPr="00FF191A">
        <w:t>быть</w:t>
      </w:r>
      <w:r w:rsidR="00FF191A" w:rsidRPr="00FF191A">
        <w:t xml:space="preserve"> </w:t>
      </w:r>
      <w:r w:rsidRPr="00FF191A">
        <w:t>дополнительно</w:t>
      </w:r>
      <w:r w:rsidR="00FF191A" w:rsidRPr="00FF191A">
        <w:t xml:space="preserve"> </w:t>
      </w:r>
      <w:r w:rsidRPr="00FF191A">
        <w:t>проиндексированы</w:t>
      </w:r>
      <w:r w:rsidR="00FF191A" w:rsidRPr="00FF191A">
        <w:t xml:space="preserve"> </w:t>
      </w:r>
      <w:r w:rsidRPr="00FF191A">
        <w:t>на</w:t>
      </w:r>
      <w:r w:rsidR="00FF191A" w:rsidRPr="00FF191A">
        <w:t xml:space="preserve"> </w:t>
      </w:r>
      <w:r w:rsidRPr="00FF191A">
        <w:t>2,3-2,7%.</w:t>
      </w:r>
    </w:p>
    <w:p w14:paraId="756FDF4C" w14:textId="77777777" w:rsidR="00966767" w:rsidRPr="00FF191A" w:rsidRDefault="00FF191A" w:rsidP="00966767">
      <w:r w:rsidRPr="00FF191A">
        <w:lastRenderedPageBreak/>
        <w:t>«</w:t>
      </w:r>
      <w:r w:rsidR="00966767" w:rsidRPr="00FF191A">
        <w:t>С</w:t>
      </w:r>
      <w:r w:rsidRPr="00FF191A">
        <w:t xml:space="preserve"> </w:t>
      </w:r>
      <w:r w:rsidR="00966767" w:rsidRPr="00FF191A">
        <w:t>1</w:t>
      </w:r>
      <w:r w:rsidRPr="00FF191A">
        <w:t xml:space="preserve"> </w:t>
      </w:r>
      <w:r w:rsidR="00966767" w:rsidRPr="00FF191A">
        <w:t>января</w:t>
      </w:r>
      <w:r w:rsidRPr="00FF191A">
        <w:t xml:space="preserve"> </w:t>
      </w:r>
      <w:r w:rsidR="00966767" w:rsidRPr="00FF191A">
        <w:t>2025</w:t>
      </w:r>
      <w:r w:rsidRPr="00FF191A">
        <w:t xml:space="preserve"> </w:t>
      </w:r>
      <w:r w:rsidR="00966767" w:rsidRPr="00FF191A">
        <w:t>года</w:t>
      </w:r>
      <w:r w:rsidRPr="00FF191A">
        <w:t xml:space="preserve"> </w:t>
      </w:r>
      <w:r w:rsidR="00966767" w:rsidRPr="00FF191A">
        <w:t>пенсии</w:t>
      </w:r>
      <w:r w:rsidRPr="00FF191A">
        <w:t xml:space="preserve"> </w:t>
      </w:r>
      <w:r w:rsidR="00966767" w:rsidRPr="00FF191A">
        <w:t>были</w:t>
      </w:r>
      <w:r w:rsidRPr="00FF191A">
        <w:t xml:space="preserve"> </w:t>
      </w:r>
      <w:r w:rsidR="00966767" w:rsidRPr="00FF191A">
        <w:t>проиндексированы</w:t>
      </w:r>
      <w:r w:rsidRPr="00FF191A">
        <w:t xml:space="preserve"> </w:t>
      </w:r>
      <w:r w:rsidR="00966767" w:rsidRPr="00FF191A">
        <w:t>на</w:t>
      </w:r>
      <w:r w:rsidRPr="00FF191A">
        <w:t xml:space="preserve"> </w:t>
      </w:r>
      <w:r w:rsidR="00966767" w:rsidRPr="00FF191A">
        <w:t>7,3%,</w:t>
      </w:r>
      <w:r w:rsidRPr="00FF191A">
        <w:t xml:space="preserve"> </w:t>
      </w:r>
      <w:r w:rsidR="00966767" w:rsidRPr="00FF191A">
        <w:t>однако,</w:t>
      </w:r>
      <w:r w:rsidRPr="00FF191A">
        <w:t xml:space="preserve"> </w:t>
      </w:r>
      <w:r w:rsidR="00966767" w:rsidRPr="00FF191A">
        <w:t>по</w:t>
      </w:r>
      <w:r w:rsidRPr="00FF191A">
        <w:t xml:space="preserve"> </w:t>
      </w:r>
      <w:r w:rsidR="00966767" w:rsidRPr="00FF191A">
        <w:t>озвученным</w:t>
      </w:r>
      <w:r w:rsidRPr="00FF191A">
        <w:t xml:space="preserve"> </w:t>
      </w:r>
      <w:r w:rsidR="00966767" w:rsidRPr="00FF191A">
        <w:t>в</w:t>
      </w:r>
      <w:r w:rsidRPr="00FF191A">
        <w:t xml:space="preserve"> </w:t>
      </w:r>
      <w:r w:rsidR="00966767" w:rsidRPr="00FF191A">
        <w:t>середине</w:t>
      </w:r>
      <w:r w:rsidRPr="00FF191A">
        <w:t xml:space="preserve"> </w:t>
      </w:r>
      <w:r w:rsidR="00966767" w:rsidRPr="00FF191A">
        <w:t>декабря</w:t>
      </w:r>
      <w:r w:rsidRPr="00FF191A">
        <w:t xml:space="preserve"> </w:t>
      </w:r>
      <w:r w:rsidR="00966767" w:rsidRPr="00FF191A">
        <w:t>оценкам</w:t>
      </w:r>
      <w:r w:rsidRPr="00FF191A">
        <w:t xml:space="preserve"> </w:t>
      </w:r>
      <w:r w:rsidR="00966767" w:rsidRPr="00FF191A">
        <w:t>Банка</w:t>
      </w:r>
      <w:r w:rsidRPr="00FF191A">
        <w:t xml:space="preserve"> </w:t>
      </w:r>
      <w:r w:rsidR="00966767" w:rsidRPr="00FF191A">
        <w:t>России,</w:t>
      </w:r>
      <w:r w:rsidRPr="00FF191A">
        <w:t xml:space="preserve"> </w:t>
      </w:r>
      <w:r w:rsidR="00966767" w:rsidRPr="00FF191A">
        <w:t>по</w:t>
      </w:r>
      <w:r w:rsidRPr="00FF191A">
        <w:t xml:space="preserve"> </w:t>
      </w:r>
      <w:r w:rsidR="00966767" w:rsidRPr="00FF191A">
        <w:t>итогам</w:t>
      </w:r>
      <w:r w:rsidRPr="00FF191A">
        <w:t xml:space="preserve"> </w:t>
      </w:r>
      <w:r w:rsidR="00966767" w:rsidRPr="00FF191A">
        <w:t>минувших</w:t>
      </w:r>
      <w:r w:rsidRPr="00FF191A">
        <w:t xml:space="preserve"> </w:t>
      </w:r>
      <w:r w:rsidR="00966767" w:rsidRPr="00FF191A">
        <w:t>12</w:t>
      </w:r>
      <w:r w:rsidRPr="00FF191A">
        <w:t xml:space="preserve"> </w:t>
      </w:r>
      <w:r w:rsidR="00966767" w:rsidRPr="00FF191A">
        <w:t>месяцев</w:t>
      </w:r>
      <w:r w:rsidRPr="00FF191A">
        <w:t xml:space="preserve"> </w:t>
      </w:r>
      <w:r w:rsidR="00966767" w:rsidRPr="00FF191A">
        <w:t>инфляция</w:t>
      </w:r>
      <w:r w:rsidRPr="00FF191A">
        <w:t xml:space="preserve"> </w:t>
      </w:r>
      <w:r w:rsidR="00966767" w:rsidRPr="00FF191A">
        <w:t>ожидалась</w:t>
      </w:r>
      <w:r w:rsidRPr="00FF191A">
        <w:t xml:space="preserve"> </w:t>
      </w:r>
      <w:r w:rsidR="00966767" w:rsidRPr="00FF191A">
        <w:t>на</w:t>
      </w:r>
      <w:r w:rsidRPr="00FF191A">
        <w:t xml:space="preserve"> </w:t>
      </w:r>
      <w:r w:rsidR="00966767" w:rsidRPr="00FF191A">
        <w:t>уровне</w:t>
      </w:r>
      <w:r w:rsidRPr="00FF191A">
        <w:t xml:space="preserve"> </w:t>
      </w:r>
      <w:r w:rsidR="00966767" w:rsidRPr="00FF191A">
        <w:t>9,6-9,8%,</w:t>
      </w:r>
      <w:r w:rsidRPr="00FF191A">
        <w:t xml:space="preserve"> </w:t>
      </w:r>
      <w:r w:rsidR="00966767" w:rsidRPr="00FF191A">
        <w:t>-</w:t>
      </w:r>
      <w:r w:rsidRPr="00FF191A">
        <w:t xml:space="preserve"> </w:t>
      </w:r>
      <w:r w:rsidR="00966767" w:rsidRPr="00FF191A">
        <w:t>продолжает</w:t>
      </w:r>
      <w:r w:rsidRPr="00FF191A">
        <w:t xml:space="preserve"> </w:t>
      </w:r>
      <w:r w:rsidR="00966767" w:rsidRPr="00FF191A">
        <w:t>разговор</w:t>
      </w:r>
      <w:r w:rsidRPr="00FF191A">
        <w:t xml:space="preserve"> </w:t>
      </w:r>
      <w:r w:rsidR="00966767" w:rsidRPr="00FF191A">
        <w:t>профессор</w:t>
      </w:r>
      <w:r w:rsidRPr="00FF191A">
        <w:t xml:space="preserve"> </w:t>
      </w:r>
      <w:r w:rsidR="00966767" w:rsidRPr="00FF191A">
        <w:t>кафедры</w:t>
      </w:r>
      <w:r w:rsidRPr="00FF191A">
        <w:t xml:space="preserve"> </w:t>
      </w:r>
      <w:r w:rsidR="00966767" w:rsidRPr="00FF191A">
        <w:t>государственных</w:t>
      </w:r>
      <w:r w:rsidRPr="00FF191A">
        <w:t xml:space="preserve"> </w:t>
      </w:r>
      <w:r w:rsidR="00966767" w:rsidRPr="00FF191A">
        <w:t>и</w:t>
      </w:r>
      <w:r w:rsidRPr="00FF191A">
        <w:t xml:space="preserve"> </w:t>
      </w:r>
      <w:r w:rsidR="00966767" w:rsidRPr="00FF191A">
        <w:t>муниципальных</w:t>
      </w:r>
      <w:r w:rsidRPr="00FF191A">
        <w:t xml:space="preserve"> </w:t>
      </w:r>
      <w:r w:rsidR="00966767" w:rsidRPr="00FF191A">
        <w:t>финансов</w:t>
      </w:r>
      <w:r w:rsidRPr="00FF191A">
        <w:t xml:space="preserve"> </w:t>
      </w:r>
      <w:r w:rsidR="00966767" w:rsidRPr="00FF191A">
        <w:t>РЭУ</w:t>
      </w:r>
      <w:r w:rsidRPr="00FF191A">
        <w:t xml:space="preserve"> </w:t>
      </w:r>
      <w:r w:rsidR="00966767" w:rsidRPr="00FF191A">
        <w:t>им.</w:t>
      </w:r>
      <w:r w:rsidRPr="00FF191A">
        <w:t xml:space="preserve"> </w:t>
      </w:r>
      <w:r w:rsidR="00966767" w:rsidRPr="00FF191A">
        <w:t>Плеханова</w:t>
      </w:r>
      <w:r w:rsidRPr="00FF191A">
        <w:t xml:space="preserve"> </w:t>
      </w:r>
      <w:r w:rsidR="00966767" w:rsidRPr="00FF191A">
        <w:t>Юлия</w:t>
      </w:r>
      <w:r w:rsidRPr="00FF191A">
        <w:t xml:space="preserve"> </w:t>
      </w:r>
      <w:r w:rsidR="00966767" w:rsidRPr="00FF191A">
        <w:t>Финогенова.</w:t>
      </w:r>
      <w:r w:rsidRPr="00FF191A">
        <w:t xml:space="preserve"> </w:t>
      </w:r>
      <w:r w:rsidR="00966767" w:rsidRPr="00FF191A">
        <w:t>-</w:t>
      </w:r>
      <w:r w:rsidRPr="00FF191A">
        <w:t xml:space="preserve"> </w:t>
      </w:r>
      <w:r w:rsidR="00966767" w:rsidRPr="00FF191A">
        <w:t>Поскольку</w:t>
      </w:r>
      <w:r w:rsidRPr="00FF191A">
        <w:t xml:space="preserve"> </w:t>
      </w:r>
      <w:r w:rsidR="00966767" w:rsidRPr="00FF191A">
        <w:t>пенсии</w:t>
      </w:r>
      <w:r w:rsidRPr="00FF191A">
        <w:t xml:space="preserve"> </w:t>
      </w:r>
      <w:r w:rsidR="00966767" w:rsidRPr="00FF191A">
        <w:t>должны</w:t>
      </w:r>
      <w:r w:rsidRPr="00FF191A">
        <w:t xml:space="preserve"> </w:t>
      </w:r>
      <w:r w:rsidR="00966767" w:rsidRPr="00FF191A">
        <w:t>индексироваться</w:t>
      </w:r>
      <w:r w:rsidRPr="00FF191A">
        <w:t xml:space="preserve"> </w:t>
      </w:r>
      <w:r w:rsidR="00966767" w:rsidRPr="00FF191A">
        <w:t>на</w:t>
      </w:r>
      <w:r w:rsidRPr="00FF191A">
        <w:t xml:space="preserve"> </w:t>
      </w:r>
      <w:r w:rsidR="00966767" w:rsidRPr="00FF191A">
        <w:t>фактический</w:t>
      </w:r>
      <w:r w:rsidRPr="00FF191A">
        <w:t xml:space="preserve"> </w:t>
      </w:r>
      <w:r w:rsidR="00966767" w:rsidRPr="00FF191A">
        <w:t>уровень</w:t>
      </w:r>
      <w:r w:rsidRPr="00FF191A">
        <w:t xml:space="preserve"> </w:t>
      </w:r>
      <w:r w:rsidR="00966767" w:rsidRPr="00FF191A">
        <w:t>инфляции,</w:t>
      </w:r>
      <w:r w:rsidRPr="00FF191A">
        <w:t xml:space="preserve"> </w:t>
      </w:r>
      <w:r w:rsidR="00966767" w:rsidRPr="00FF191A">
        <w:t>возможно,</w:t>
      </w:r>
      <w:r w:rsidRPr="00FF191A">
        <w:t xml:space="preserve"> </w:t>
      </w:r>
      <w:r w:rsidR="00966767" w:rsidRPr="00FF191A">
        <w:t>с</w:t>
      </w:r>
      <w:r w:rsidRPr="00FF191A">
        <w:t xml:space="preserve"> </w:t>
      </w:r>
      <w:r w:rsidR="00966767" w:rsidRPr="00FF191A">
        <w:t>1</w:t>
      </w:r>
      <w:r w:rsidRPr="00FF191A">
        <w:t xml:space="preserve"> </w:t>
      </w:r>
      <w:r w:rsidR="00966767" w:rsidRPr="00FF191A">
        <w:t>февраля</w:t>
      </w:r>
      <w:r w:rsidRPr="00FF191A">
        <w:t xml:space="preserve"> </w:t>
      </w:r>
      <w:r w:rsidR="00966767" w:rsidRPr="00FF191A">
        <w:t>дополнительная</w:t>
      </w:r>
      <w:r w:rsidRPr="00FF191A">
        <w:t xml:space="preserve"> </w:t>
      </w:r>
      <w:r w:rsidR="00966767" w:rsidRPr="00FF191A">
        <w:t>индексация</w:t>
      </w:r>
      <w:r w:rsidRPr="00FF191A">
        <w:t xml:space="preserve"> </w:t>
      </w:r>
      <w:r w:rsidR="00966767" w:rsidRPr="00FF191A">
        <w:t>может</w:t>
      </w:r>
      <w:r w:rsidRPr="00FF191A">
        <w:t xml:space="preserve"> </w:t>
      </w:r>
      <w:r w:rsidR="00966767" w:rsidRPr="00FF191A">
        <w:t>составить</w:t>
      </w:r>
      <w:r w:rsidRPr="00FF191A">
        <w:t xml:space="preserve"> </w:t>
      </w:r>
      <w:r w:rsidR="00966767" w:rsidRPr="00FF191A">
        <w:t>порядка</w:t>
      </w:r>
      <w:r w:rsidRPr="00FF191A">
        <w:t xml:space="preserve"> </w:t>
      </w:r>
      <w:r w:rsidR="00966767" w:rsidRPr="00FF191A">
        <w:t>2,3%-2,5%</w:t>
      </w:r>
      <w:r w:rsidRPr="00FF191A">
        <w:t>»</w:t>
      </w:r>
      <w:r w:rsidR="00966767" w:rsidRPr="00FF191A">
        <w:t>.</w:t>
      </w:r>
      <w:r w:rsidRPr="00FF191A">
        <w:t xml:space="preserve"> </w:t>
      </w:r>
      <w:r w:rsidR="00966767" w:rsidRPr="00FF191A">
        <w:t>По</w:t>
      </w:r>
      <w:r w:rsidRPr="00FF191A">
        <w:t xml:space="preserve"> </w:t>
      </w:r>
      <w:r w:rsidR="00966767" w:rsidRPr="00FF191A">
        <w:t>словам</w:t>
      </w:r>
      <w:r w:rsidRPr="00FF191A">
        <w:t xml:space="preserve"> </w:t>
      </w:r>
      <w:r w:rsidR="00966767" w:rsidRPr="00FF191A">
        <w:t>эксперта,</w:t>
      </w:r>
      <w:r w:rsidRPr="00FF191A">
        <w:t xml:space="preserve"> </w:t>
      </w:r>
      <w:r w:rsidR="00966767" w:rsidRPr="00FF191A">
        <w:t>ее</w:t>
      </w:r>
      <w:r w:rsidRPr="00FF191A">
        <w:t xml:space="preserve"> </w:t>
      </w:r>
      <w:r w:rsidR="00966767" w:rsidRPr="00FF191A">
        <w:t>окончательный</w:t>
      </w:r>
      <w:r w:rsidRPr="00FF191A">
        <w:t xml:space="preserve"> </w:t>
      </w:r>
      <w:r w:rsidR="00966767" w:rsidRPr="00FF191A">
        <w:t>размер</w:t>
      </w:r>
      <w:r w:rsidRPr="00FF191A">
        <w:t xml:space="preserve"> </w:t>
      </w:r>
      <w:r w:rsidR="00966767" w:rsidRPr="00FF191A">
        <w:t>будет</w:t>
      </w:r>
      <w:r w:rsidRPr="00FF191A">
        <w:t xml:space="preserve"> </w:t>
      </w:r>
      <w:r w:rsidR="00966767" w:rsidRPr="00FF191A">
        <w:t>зависит</w:t>
      </w:r>
      <w:r w:rsidRPr="00FF191A">
        <w:t xml:space="preserve"> </w:t>
      </w:r>
      <w:r w:rsidR="00966767" w:rsidRPr="00FF191A">
        <w:t>от</w:t>
      </w:r>
      <w:r w:rsidRPr="00FF191A">
        <w:t xml:space="preserve"> </w:t>
      </w:r>
      <w:r w:rsidR="00966767" w:rsidRPr="00FF191A">
        <w:t>решений</w:t>
      </w:r>
      <w:r w:rsidRPr="00FF191A">
        <w:t xml:space="preserve"> </w:t>
      </w:r>
      <w:r w:rsidR="00966767" w:rsidRPr="00FF191A">
        <w:t>правительства</w:t>
      </w:r>
      <w:r w:rsidRPr="00FF191A">
        <w:t xml:space="preserve"> </w:t>
      </w:r>
      <w:r w:rsidR="00966767" w:rsidRPr="00FF191A">
        <w:t>и</w:t>
      </w:r>
      <w:r w:rsidRPr="00FF191A">
        <w:t xml:space="preserve"> </w:t>
      </w:r>
      <w:r w:rsidR="00966767" w:rsidRPr="00FF191A">
        <w:t>возможностей</w:t>
      </w:r>
      <w:r w:rsidRPr="00FF191A">
        <w:t xml:space="preserve"> </w:t>
      </w:r>
      <w:r w:rsidR="00966767" w:rsidRPr="00FF191A">
        <w:t>бюджета.</w:t>
      </w:r>
    </w:p>
    <w:p w14:paraId="5FD66F0D" w14:textId="77777777" w:rsidR="00966767" w:rsidRPr="00FF191A" w:rsidRDefault="00966767" w:rsidP="00966767">
      <w:r w:rsidRPr="00FF191A">
        <w:t>Расчеты</w:t>
      </w:r>
      <w:r w:rsidR="00FF191A" w:rsidRPr="00FF191A">
        <w:t xml:space="preserve"> </w:t>
      </w:r>
      <w:r w:rsidRPr="00FF191A">
        <w:t>итоговой</w:t>
      </w:r>
      <w:r w:rsidR="00FF191A" w:rsidRPr="00FF191A">
        <w:t xml:space="preserve"> </w:t>
      </w:r>
      <w:r w:rsidRPr="00FF191A">
        <w:t>цифры</w:t>
      </w:r>
      <w:r w:rsidR="00FF191A" w:rsidRPr="00FF191A">
        <w:t xml:space="preserve"> </w:t>
      </w:r>
      <w:r w:rsidRPr="00FF191A">
        <w:t>после</w:t>
      </w:r>
      <w:r w:rsidR="00FF191A" w:rsidRPr="00FF191A">
        <w:t xml:space="preserve"> </w:t>
      </w:r>
      <w:r w:rsidRPr="00FF191A">
        <w:t>доиндексации,</w:t>
      </w:r>
      <w:r w:rsidR="00FF191A" w:rsidRPr="00FF191A">
        <w:t xml:space="preserve"> </w:t>
      </w:r>
      <w:r w:rsidRPr="00FF191A">
        <w:t>если</w:t>
      </w:r>
      <w:r w:rsidR="00FF191A" w:rsidRPr="00FF191A">
        <w:t xml:space="preserve"> </w:t>
      </w:r>
      <w:r w:rsidRPr="00FF191A">
        <w:t>она</w:t>
      </w:r>
      <w:r w:rsidR="00FF191A" w:rsidRPr="00FF191A">
        <w:t xml:space="preserve"> </w:t>
      </w:r>
      <w:r w:rsidRPr="00FF191A">
        <w:t>будет</w:t>
      </w:r>
      <w:r w:rsidR="00FF191A" w:rsidRPr="00FF191A">
        <w:t xml:space="preserve"> </w:t>
      </w:r>
      <w:r w:rsidRPr="00FF191A">
        <w:t>проведена</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также</w:t>
      </w:r>
      <w:r w:rsidR="00FF191A" w:rsidRPr="00FF191A">
        <w:t xml:space="preserve"> </w:t>
      </w:r>
      <w:r w:rsidRPr="00FF191A">
        <w:t>немного</w:t>
      </w:r>
      <w:r w:rsidR="00FF191A" w:rsidRPr="00FF191A">
        <w:t xml:space="preserve"> </w:t>
      </w:r>
      <w:r w:rsidRPr="00FF191A">
        <w:t>разнятся.</w:t>
      </w:r>
      <w:r w:rsidR="00FF191A" w:rsidRPr="00FF191A">
        <w:t xml:space="preserve"> </w:t>
      </w:r>
      <w:r w:rsidRPr="00FF191A">
        <w:t>Так,</w:t>
      </w:r>
      <w:r w:rsidR="00FF191A" w:rsidRPr="00FF191A">
        <w:t xml:space="preserve"> </w:t>
      </w:r>
      <w:r w:rsidRPr="00FF191A">
        <w:t>по</w:t>
      </w:r>
      <w:r w:rsidR="00FF191A" w:rsidRPr="00FF191A">
        <w:t xml:space="preserve"> </w:t>
      </w:r>
      <w:r w:rsidRPr="00FF191A">
        <w:t>словам</w:t>
      </w:r>
      <w:r w:rsidR="00FF191A" w:rsidRPr="00FF191A">
        <w:t xml:space="preserve"> </w:t>
      </w:r>
      <w:r w:rsidRPr="00FF191A">
        <w:t>Финогеновой,</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составил</w:t>
      </w:r>
      <w:r w:rsidR="00FF191A" w:rsidRPr="00FF191A">
        <w:t xml:space="preserve"> </w:t>
      </w:r>
      <w:r w:rsidRPr="00FF191A">
        <w:t>25100</w:t>
      </w:r>
      <w:r w:rsidR="00FF191A" w:rsidRPr="00FF191A">
        <w:t xml:space="preserve"> </w:t>
      </w:r>
      <w:r w:rsidRPr="00FF191A">
        <w:t>рублей.</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если</w:t>
      </w:r>
      <w:r w:rsidR="00FF191A" w:rsidRPr="00FF191A">
        <w:t xml:space="preserve"> </w:t>
      </w:r>
      <w:r w:rsidRPr="00FF191A">
        <w:t>индексация</w:t>
      </w:r>
      <w:r w:rsidR="00FF191A" w:rsidRPr="00FF191A">
        <w:t xml:space="preserve"> </w:t>
      </w:r>
      <w:r w:rsidRPr="00FF191A">
        <w:t>составит</w:t>
      </w:r>
      <w:r w:rsidR="00FF191A" w:rsidRPr="00FF191A">
        <w:t xml:space="preserve"> </w:t>
      </w:r>
      <w:r w:rsidRPr="00FF191A">
        <w:t>2,3%-2,5%,</w:t>
      </w:r>
      <w:r w:rsidR="00FF191A" w:rsidRPr="00FF191A">
        <w:t xml:space="preserve"> </w:t>
      </w:r>
      <w:r w:rsidRPr="00FF191A">
        <w:t>е</w:t>
      </w:r>
      <w:r w:rsidR="00FF191A" w:rsidRPr="00FF191A">
        <w:t xml:space="preserve">е </w:t>
      </w:r>
      <w:r w:rsidRPr="00FF191A">
        <w:t>размер</w:t>
      </w:r>
      <w:r w:rsidR="00FF191A" w:rsidRPr="00FF191A">
        <w:t xml:space="preserve"> </w:t>
      </w:r>
      <w:r w:rsidRPr="00FF191A">
        <w:t>увеличится</w:t>
      </w:r>
      <w:r w:rsidR="00FF191A" w:rsidRPr="00FF191A">
        <w:t xml:space="preserve"> </w:t>
      </w:r>
      <w:r w:rsidRPr="00FF191A">
        <w:t>до</w:t>
      </w:r>
      <w:r w:rsidR="00FF191A" w:rsidRPr="00FF191A">
        <w:t xml:space="preserve"> </w:t>
      </w:r>
      <w:r w:rsidRPr="00FF191A">
        <w:t>25600</w:t>
      </w:r>
      <w:r w:rsidR="00FF191A" w:rsidRPr="00FF191A">
        <w:t xml:space="preserve"> </w:t>
      </w:r>
      <w:r w:rsidRPr="00FF191A">
        <w:t>-</w:t>
      </w:r>
      <w:r w:rsidR="00FF191A" w:rsidRPr="00FF191A">
        <w:t xml:space="preserve"> </w:t>
      </w:r>
      <w:r w:rsidRPr="00FF191A">
        <w:t>25700</w:t>
      </w:r>
      <w:r w:rsidR="00FF191A" w:rsidRPr="00FF191A">
        <w:t xml:space="preserve"> </w:t>
      </w:r>
      <w:r w:rsidRPr="00FF191A">
        <w:t>рублей.</w:t>
      </w:r>
    </w:p>
    <w:p w14:paraId="406F3D15" w14:textId="77777777" w:rsidR="00966767" w:rsidRPr="00FF191A" w:rsidRDefault="00966767" w:rsidP="00966767">
      <w:r w:rsidRPr="00FF191A">
        <w:t>Но</w:t>
      </w:r>
      <w:r w:rsidR="00FF191A" w:rsidRPr="00FF191A">
        <w:t xml:space="preserve"> </w:t>
      </w:r>
      <w:r w:rsidRPr="00FF191A">
        <w:t>есть</w:t>
      </w:r>
      <w:r w:rsidR="00FF191A" w:rsidRPr="00FF191A">
        <w:t xml:space="preserve"> </w:t>
      </w:r>
      <w:r w:rsidRPr="00FF191A">
        <w:t>и</w:t>
      </w:r>
      <w:r w:rsidR="00FF191A" w:rsidRPr="00FF191A">
        <w:t xml:space="preserve"> </w:t>
      </w:r>
      <w:r w:rsidRPr="00FF191A">
        <w:t>более</w:t>
      </w:r>
      <w:r w:rsidR="00FF191A" w:rsidRPr="00FF191A">
        <w:t xml:space="preserve"> </w:t>
      </w:r>
      <w:r w:rsidRPr="00FF191A">
        <w:t>пессимистичные</w:t>
      </w:r>
      <w:r w:rsidR="00FF191A" w:rsidRPr="00FF191A">
        <w:t xml:space="preserve"> </w:t>
      </w:r>
      <w:r w:rsidRPr="00FF191A">
        <w:t>оценки.</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составляет</w:t>
      </w:r>
      <w:r w:rsidR="00FF191A" w:rsidRPr="00FF191A">
        <w:t xml:space="preserve"> </w:t>
      </w:r>
      <w:r w:rsidRPr="00FF191A">
        <w:t>24059,12</w:t>
      </w:r>
      <w:r w:rsidR="00FF191A" w:rsidRPr="00FF191A">
        <w:t xml:space="preserve"> </w:t>
      </w:r>
      <w:r w:rsidRPr="00FF191A">
        <w:t>рублей,</w:t>
      </w:r>
      <w:r w:rsidR="00FF191A" w:rsidRPr="00FF191A">
        <w:t xml:space="preserve"> </w:t>
      </w:r>
      <w:r w:rsidRPr="00FF191A">
        <w:t>значит,</w:t>
      </w:r>
      <w:r w:rsidR="00FF191A" w:rsidRPr="00FF191A">
        <w:t xml:space="preserve"> </w:t>
      </w:r>
      <w:r w:rsidRPr="00FF191A">
        <w:t>при</w:t>
      </w:r>
      <w:r w:rsidR="00FF191A" w:rsidRPr="00FF191A">
        <w:t xml:space="preserve"> </w:t>
      </w:r>
      <w:r w:rsidRPr="00FF191A">
        <w:t>ее</w:t>
      </w:r>
      <w:r w:rsidR="00FF191A" w:rsidRPr="00FF191A">
        <w:t xml:space="preserve"> </w:t>
      </w:r>
      <w:r w:rsidRPr="00FF191A">
        <w:t>доиндексации</w:t>
      </w:r>
      <w:r w:rsidR="00FF191A" w:rsidRPr="00FF191A">
        <w:t xml:space="preserve"> </w:t>
      </w:r>
      <w:r w:rsidRPr="00FF191A">
        <w:t>примерно</w:t>
      </w:r>
      <w:r w:rsidR="00FF191A" w:rsidRPr="00FF191A">
        <w:t xml:space="preserve"> </w:t>
      </w:r>
      <w:r w:rsidRPr="00FF191A">
        <w:t>на</w:t>
      </w:r>
      <w:r w:rsidR="00FF191A" w:rsidRPr="00FF191A">
        <w:t xml:space="preserve"> </w:t>
      </w:r>
      <w:r w:rsidRPr="00FF191A">
        <w:t>2,5%</w:t>
      </w:r>
      <w:r w:rsidR="00FF191A" w:rsidRPr="00FF191A">
        <w:t xml:space="preserve"> </w:t>
      </w:r>
      <w:r w:rsidRPr="00FF191A">
        <w:t>она</w:t>
      </w:r>
      <w:r w:rsidR="00FF191A" w:rsidRPr="00FF191A">
        <w:t xml:space="preserve"> </w:t>
      </w:r>
      <w:r w:rsidRPr="00FF191A">
        <w:t>вырастет</w:t>
      </w:r>
      <w:r w:rsidR="00FF191A" w:rsidRPr="00FF191A">
        <w:t xml:space="preserve"> </w:t>
      </w:r>
      <w:r w:rsidRPr="00FF191A">
        <w:t>в</w:t>
      </w:r>
      <w:r w:rsidR="00FF191A" w:rsidRPr="00FF191A">
        <w:t xml:space="preserve"> </w:t>
      </w:r>
      <w:r w:rsidRPr="00FF191A">
        <w:t>среднем</w:t>
      </w:r>
      <w:r w:rsidR="00FF191A" w:rsidRPr="00FF191A">
        <w:t xml:space="preserve"> </w:t>
      </w:r>
      <w:r w:rsidRPr="00FF191A">
        <w:t>до</w:t>
      </w:r>
      <w:r w:rsidR="00FF191A" w:rsidRPr="00FF191A">
        <w:t xml:space="preserve"> </w:t>
      </w:r>
      <w:r w:rsidRPr="00FF191A">
        <w:t>24660,6</w:t>
      </w:r>
      <w:r w:rsidR="00FF191A" w:rsidRPr="00FF191A">
        <w:t xml:space="preserve"> </w:t>
      </w:r>
      <w:r w:rsidRPr="00FF191A">
        <w:t>рублей</w:t>
      </w:r>
      <w:r w:rsidR="00FF191A" w:rsidRPr="00FF191A">
        <w:t>»</w:t>
      </w:r>
      <w:r w:rsidRPr="00FF191A">
        <w:t>,</w:t>
      </w:r>
      <w:r w:rsidR="00FF191A" w:rsidRPr="00FF191A">
        <w:t xml:space="preserve"> </w:t>
      </w:r>
      <w:r w:rsidRPr="00FF191A">
        <w:t>-</w:t>
      </w:r>
      <w:r w:rsidR="00FF191A" w:rsidRPr="00FF191A">
        <w:t xml:space="preserve"> </w:t>
      </w:r>
      <w:r w:rsidRPr="00FF191A">
        <w:t>утверждает</w:t>
      </w:r>
      <w:r w:rsidR="00FF191A" w:rsidRPr="00FF191A">
        <w:t xml:space="preserve"> </w:t>
      </w:r>
      <w:r w:rsidRPr="00FF191A">
        <w:t>аналитик</w:t>
      </w:r>
      <w:r w:rsidR="00FF191A" w:rsidRPr="00FF191A">
        <w:t xml:space="preserve"> </w:t>
      </w:r>
      <w:r w:rsidRPr="00FF191A">
        <w:t>Freedom</w:t>
      </w:r>
      <w:r w:rsidR="00FF191A" w:rsidRPr="00FF191A">
        <w:t xml:space="preserve"> </w:t>
      </w:r>
      <w:r w:rsidRPr="00FF191A">
        <w:t>Finance</w:t>
      </w:r>
      <w:r w:rsidR="00FF191A" w:rsidRPr="00FF191A">
        <w:t xml:space="preserve"> </w:t>
      </w:r>
      <w:r w:rsidRPr="00FF191A">
        <w:t>Global</w:t>
      </w:r>
      <w:r w:rsidR="00FF191A" w:rsidRPr="00FF191A">
        <w:t xml:space="preserve"> </w:t>
      </w:r>
      <w:r w:rsidRPr="00FF191A">
        <w:t>Владимир</w:t>
      </w:r>
      <w:r w:rsidR="00FF191A" w:rsidRPr="00FF191A">
        <w:t xml:space="preserve"> </w:t>
      </w:r>
      <w:r w:rsidRPr="00FF191A">
        <w:t>Чернов.</w:t>
      </w:r>
      <w:r w:rsidR="00FF191A" w:rsidRPr="00FF191A">
        <w:t xml:space="preserve"> </w:t>
      </w:r>
      <w:r w:rsidRPr="00FF191A">
        <w:t>Аналогичного</w:t>
      </w:r>
      <w:r w:rsidR="00FF191A" w:rsidRPr="00FF191A">
        <w:t xml:space="preserve"> </w:t>
      </w:r>
      <w:r w:rsidRPr="00FF191A">
        <w:t>мнения</w:t>
      </w:r>
      <w:r w:rsidR="00FF191A" w:rsidRPr="00FF191A">
        <w:t xml:space="preserve"> </w:t>
      </w:r>
      <w:r w:rsidRPr="00FF191A">
        <w:t>придерживается</w:t>
      </w:r>
      <w:r w:rsidR="00FF191A" w:rsidRPr="00FF191A">
        <w:t xml:space="preserve"> </w:t>
      </w:r>
      <w:r w:rsidRPr="00FF191A">
        <w:t>и</w:t>
      </w:r>
      <w:r w:rsidR="00FF191A" w:rsidRPr="00FF191A">
        <w:t xml:space="preserve"> </w:t>
      </w:r>
      <w:r w:rsidRPr="00FF191A">
        <w:t>профессор</w:t>
      </w:r>
      <w:r w:rsidR="00FF191A" w:rsidRPr="00FF191A">
        <w:t xml:space="preserve"> </w:t>
      </w:r>
      <w:r w:rsidRPr="00FF191A">
        <w:t>Сафонов.</w:t>
      </w:r>
      <w:r w:rsidR="00FF191A" w:rsidRPr="00FF191A">
        <w:t xml:space="preserve"> </w:t>
      </w:r>
      <w:r w:rsidRPr="00FF191A">
        <w:t>По</w:t>
      </w:r>
      <w:r w:rsidR="00FF191A" w:rsidRPr="00FF191A">
        <w:t xml:space="preserve"> </w:t>
      </w:r>
      <w:r w:rsidRPr="00FF191A">
        <w:t>его</w:t>
      </w:r>
      <w:r w:rsidR="00FF191A" w:rsidRPr="00FF191A">
        <w:t xml:space="preserve"> </w:t>
      </w:r>
      <w:r w:rsidRPr="00FF191A">
        <w:t>мнению,</w:t>
      </w:r>
      <w:r w:rsidR="00FF191A" w:rsidRPr="00FF191A">
        <w:t xml:space="preserve"> </w:t>
      </w:r>
      <w:r w:rsidRPr="00FF191A">
        <w:t>средняя</w:t>
      </w:r>
      <w:r w:rsidR="00FF191A" w:rsidRPr="00FF191A">
        <w:t xml:space="preserve"> </w:t>
      </w:r>
      <w:r w:rsidRPr="00FF191A">
        <w:t>сумма</w:t>
      </w:r>
      <w:r w:rsidR="00FF191A" w:rsidRPr="00FF191A">
        <w:t xml:space="preserve"> </w:t>
      </w:r>
      <w:r w:rsidRPr="00FF191A">
        <w:t>пенсии</w:t>
      </w:r>
      <w:r w:rsidR="00FF191A" w:rsidRPr="00FF191A">
        <w:t xml:space="preserve"> </w:t>
      </w:r>
      <w:r w:rsidRPr="00FF191A">
        <w:t>после</w:t>
      </w:r>
      <w:r w:rsidR="00FF191A" w:rsidRPr="00FF191A">
        <w:t xml:space="preserve"> </w:t>
      </w:r>
      <w:r w:rsidRPr="00FF191A">
        <w:t>доиндексации</w:t>
      </w:r>
      <w:r w:rsidR="00FF191A" w:rsidRPr="00FF191A">
        <w:t xml:space="preserve"> </w:t>
      </w:r>
      <w:r w:rsidRPr="00FF191A">
        <w:t>составит</w:t>
      </w:r>
      <w:r w:rsidR="00FF191A" w:rsidRPr="00FF191A">
        <w:t xml:space="preserve"> </w:t>
      </w:r>
      <w:r w:rsidRPr="00FF191A">
        <w:t>24670</w:t>
      </w:r>
      <w:r w:rsidR="00FF191A" w:rsidRPr="00FF191A">
        <w:t xml:space="preserve"> </w:t>
      </w:r>
      <w:r w:rsidRPr="00FF191A">
        <w:t>рублей.</w:t>
      </w:r>
      <w:r w:rsidR="00FF191A" w:rsidRPr="00FF191A">
        <w:t xml:space="preserve"> </w:t>
      </w:r>
      <w:r w:rsidRPr="00FF191A">
        <w:t>Индексация</w:t>
      </w:r>
      <w:r w:rsidR="00FF191A" w:rsidRPr="00FF191A">
        <w:t xml:space="preserve"> </w:t>
      </w:r>
      <w:r w:rsidRPr="00FF191A">
        <w:t>пенсий</w:t>
      </w:r>
      <w:r w:rsidR="00FF191A" w:rsidRPr="00FF191A">
        <w:t xml:space="preserve"> </w:t>
      </w:r>
      <w:r w:rsidRPr="00FF191A">
        <w:t>происходит</w:t>
      </w:r>
      <w:r w:rsidR="00FF191A" w:rsidRPr="00FF191A">
        <w:t xml:space="preserve"> </w:t>
      </w:r>
      <w:r w:rsidRPr="00FF191A">
        <w:t>всегда</w:t>
      </w:r>
      <w:r w:rsidR="00FF191A" w:rsidRPr="00FF191A">
        <w:t xml:space="preserve"> </w:t>
      </w:r>
      <w:r w:rsidRPr="00FF191A">
        <w:t>по</w:t>
      </w:r>
      <w:r w:rsidR="00FF191A" w:rsidRPr="00FF191A">
        <w:t xml:space="preserve"> </w:t>
      </w:r>
      <w:r w:rsidRPr="00FF191A">
        <w:t>уровню</w:t>
      </w:r>
      <w:r w:rsidR="00FF191A" w:rsidRPr="00FF191A">
        <w:t xml:space="preserve"> </w:t>
      </w:r>
      <w:r w:rsidRPr="00FF191A">
        <w:t>общей</w:t>
      </w:r>
      <w:r w:rsidR="00FF191A" w:rsidRPr="00FF191A">
        <w:t xml:space="preserve"> </w:t>
      </w:r>
      <w:r w:rsidRPr="00FF191A">
        <w:t>инфляции.</w:t>
      </w:r>
      <w:r w:rsidR="00FF191A" w:rsidRPr="00FF191A">
        <w:t xml:space="preserve"> </w:t>
      </w:r>
      <w:r w:rsidRPr="00FF191A">
        <w:t>Понятно,</w:t>
      </w:r>
      <w:r w:rsidR="00FF191A" w:rsidRPr="00FF191A">
        <w:t xml:space="preserve"> </w:t>
      </w:r>
      <w:r w:rsidRPr="00FF191A">
        <w:t>что</w:t>
      </w:r>
      <w:r w:rsidR="00FF191A" w:rsidRPr="00FF191A">
        <w:t xml:space="preserve"> </w:t>
      </w:r>
      <w:r w:rsidRPr="00FF191A">
        <w:t>рост</w:t>
      </w:r>
      <w:r w:rsidR="00FF191A" w:rsidRPr="00FF191A">
        <w:t xml:space="preserve"> </w:t>
      </w:r>
      <w:r w:rsidRPr="00FF191A">
        <w:t>цен</w:t>
      </w:r>
      <w:r w:rsidR="00FF191A" w:rsidRPr="00FF191A">
        <w:t xml:space="preserve"> </w:t>
      </w:r>
      <w:r w:rsidRPr="00FF191A">
        <w:t>в</w:t>
      </w:r>
      <w:r w:rsidR="00FF191A" w:rsidRPr="00FF191A">
        <w:t xml:space="preserve"> </w:t>
      </w:r>
      <w:r w:rsidRPr="00FF191A">
        <w:t>продуктовом</w:t>
      </w:r>
      <w:r w:rsidR="00FF191A" w:rsidRPr="00FF191A">
        <w:t xml:space="preserve"> </w:t>
      </w:r>
      <w:r w:rsidRPr="00FF191A">
        <w:t>сегменте</w:t>
      </w:r>
      <w:r w:rsidR="00FF191A" w:rsidRPr="00FF191A">
        <w:t xml:space="preserve"> </w:t>
      </w:r>
      <w:r w:rsidRPr="00FF191A">
        <w:t>был</w:t>
      </w:r>
      <w:r w:rsidR="00FF191A" w:rsidRPr="00FF191A">
        <w:t xml:space="preserve"> </w:t>
      </w:r>
      <w:r w:rsidRPr="00FF191A">
        <w:t>выше.</w:t>
      </w:r>
      <w:r w:rsidR="00FF191A" w:rsidRPr="00FF191A">
        <w:t xml:space="preserve"> </w:t>
      </w:r>
      <w:r w:rsidRPr="00FF191A">
        <w:t>Это</w:t>
      </w:r>
      <w:r w:rsidR="00FF191A" w:rsidRPr="00FF191A">
        <w:t xml:space="preserve"> </w:t>
      </w:r>
      <w:r w:rsidRPr="00FF191A">
        <w:t>означает,</w:t>
      </w:r>
      <w:r w:rsidR="00FF191A" w:rsidRPr="00FF191A">
        <w:t xml:space="preserve"> </w:t>
      </w:r>
      <w:r w:rsidRPr="00FF191A">
        <w:t>что</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получающих</w:t>
      </w:r>
      <w:r w:rsidR="00FF191A" w:rsidRPr="00FF191A">
        <w:t xml:space="preserve"> </w:t>
      </w:r>
      <w:r w:rsidRPr="00FF191A">
        <w:t>минимальные</w:t>
      </w:r>
      <w:r w:rsidR="00FF191A" w:rsidRPr="00FF191A">
        <w:t xml:space="preserve"> </w:t>
      </w:r>
      <w:r w:rsidRPr="00FF191A">
        <w:t>пенсии,</w:t>
      </w:r>
      <w:r w:rsidR="00FF191A" w:rsidRPr="00FF191A">
        <w:t xml:space="preserve"> </w:t>
      </w:r>
      <w:r w:rsidRPr="00FF191A">
        <w:t>индексация</w:t>
      </w:r>
      <w:r w:rsidR="00FF191A" w:rsidRPr="00FF191A">
        <w:t xml:space="preserve"> </w:t>
      </w:r>
      <w:r w:rsidRPr="00FF191A">
        <w:t>не</w:t>
      </w:r>
      <w:r w:rsidR="00FF191A" w:rsidRPr="00FF191A">
        <w:t xml:space="preserve"> </w:t>
      </w:r>
      <w:r w:rsidRPr="00FF191A">
        <w:t>сможет</w:t>
      </w:r>
      <w:r w:rsidR="00FF191A" w:rsidRPr="00FF191A">
        <w:t xml:space="preserve"> </w:t>
      </w:r>
      <w:r w:rsidRPr="00FF191A">
        <w:t>покрыть</w:t>
      </w:r>
      <w:r w:rsidR="00FF191A" w:rsidRPr="00FF191A">
        <w:t xml:space="preserve"> </w:t>
      </w:r>
      <w:r w:rsidRPr="00FF191A">
        <w:t>полностью</w:t>
      </w:r>
      <w:r w:rsidR="00FF191A" w:rsidRPr="00FF191A">
        <w:t xml:space="preserve"> </w:t>
      </w:r>
      <w:r w:rsidRPr="00FF191A">
        <w:t>увеличение</w:t>
      </w:r>
      <w:r w:rsidR="00FF191A" w:rsidRPr="00FF191A">
        <w:t xml:space="preserve"> </w:t>
      </w:r>
      <w:r w:rsidRPr="00FF191A">
        <w:t>расходов</w:t>
      </w:r>
      <w:r w:rsidR="00FF191A" w:rsidRPr="00FF191A">
        <w:t xml:space="preserve"> </w:t>
      </w:r>
      <w:r w:rsidRPr="00FF191A">
        <w:t>на</w:t>
      </w:r>
      <w:r w:rsidR="00FF191A" w:rsidRPr="00FF191A">
        <w:t xml:space="preserve"> </w:t>
      </w:r>
      <w:r w:rsidRPr="00FF191A">
        <w:t>продуктовую</w:t>
      </w:r>
      <w:r w:rsidR="00FF191A" w:rsidRPr="00FF191A">
        <w:t xml:space="preserve"> </w:t>
      </w:r>
      <w:r w:rsidRPr="00FF191A">
        <w:t>корзину.</w:t>
      </w:r>
    </w:p>
    <w:p w14:paraId="06873609" w14:textId="77777777" w:rsidR="00966767" w:rsidRPr="00FF191A" w:rsidRDefault="00966767" w:rsidP="00966767">
      <w:r w:rsidRPr="00FF191A">
        <w:t>Однако</w:t>
      </w:r>
      <w:r w:rsidR="00FF191A" w:rsidRPr="00FF191A">
        <w:t xml:space="preserve"> </w:t>
      </w:r>
      <w:r w:rsidRPr="00FF191A">
        <w:t>если</w:t>
      </w:r>
      <w:r w:rsidR="00FF191A" w:rsidRPr="00FF191A">
        <w:t xml:space="preserve"> </w:t>
      </w:r>
      <w:r w:rsidRPr="00FF191A">
        <w:t>власти</w:t>
      </w:r>
      <w:r w:rsidR="00FF191A" w:rsidRPr="00FF191A">
        <w:t xml:space="preserve"> </w:t>
      </w:r>
      <w:r w:rsidRPr="00FF191A">
        <w:t>примут</w:t>
      </w:r>
      <w:r w:rsidR="00FF191A" w:rsidRPr="00FF191A">
        <w:t xml:space="preserve"> </w:t>
      </w:r>
      <w:r w:rsidRPr="00FF191A">
        <w:t>решение</w:t>
      </w:r>
      <w:r w:rsidR="00FF191A" w:rsidRPr="00FF191A">
        <w:t xml:space="preserve"> </w:t>
      </w:r>
      <w:r w:rsidRPr="00FF191A">
        <w:t>о</w:t>
      </w:r>
      <w:r w:rsidR="00FF191A" w:rsidRPr="00FF191A">
        <w:t xml:space="preserve"> </w:t>
      </w:r>
      <w:r w:rsidRPr="00FF191A">
        <w:t>доиндексации</w:t>
      </w:r>
      <w:r w:rsidR="00FF191A" w:rsidRPr="00FF191A">
        <w:t xml:space="preserve"> </w:t>
      </w:r>
      <w:r w:rsidRPr="00FF191A">
        <w:t>страховых</w:t>
      </w:r>
      <w:r w:rsidR="00FF191A" w:rsidRPr="00FF191A">
        <w:t xml:space="preserve"> </w:t>
      </w:r>
      <w:r w:rsidRPr="00FF191A">
        <w:t>пенсий,</w:t>
      </w:r>
      <w:r w:rsidR="00FF191A" w:rsidRPr="00FF191A">
        <w:t xml:space="preserve"> </w:t>
      </w:r>
      <w:r w:rsidRPr="00FF191A">
        <w:t>то</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уже</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увеличатся</w:t>
      </w:r>
      <w:r w:rsidR="00FF191A" w:rsidRPr="00FF191A">
        <w:t xml:space="preserve"> </w:t>
      </w:r>
      <w:r w:rsidRPr="00FF191A">
        <w:t>доходы</w:t>
      </w:r>
      <w:r w:rsidR="00FF191A" w:rsidRPr="00FF191A">
        <w:t xml:space="preserve"> </w:t>
      </w:r>
      <w:r w:rsidRPr="00FF191A">
        <w:t>порядка</w:t>
      </w:r>
      <w:r w:rsidR="00FF191A" w:rsidRPr="00FF191A">
        <w:t xml:space="preserve"> </w:t>
      </w:r>
      <w:r w:rsidRPr="00FF191A">
        <w:t>37</w:t>
      </w:r>
      <w:r w:rsidR="00FF191A" w:rsidRPr="00FF191A">
        <w:t xml:space="preserve"> </w:t>
      </w:r>
      <w:r w:rsidRPr="00FF191A">
        <w:t>млн</w:t>
      </w:r>
      <w:r w:rsidR="00FF191A" w:rsidRPr="00FF191A">
        <w:t xml:space="preserve"> </w:t>
      </w:r>
      <w:r w:rsidRPr="00FF191A">
        <w:t>человек.</w:t>
      </w:r>
      <w:r w:rsidR="00FF191A" w:rsidRPr="00FF191A">
        <w:t xml:space="preserve"> </w:t>
      </w:r>
      <w:r w:rsidRPr="00FF191A">
        <w:t>Это</w:t>
      </w:r>
      <w:r w:rsidR="00FF191A" w:rsidRPr="00FF191A">
        <w:t xml:space="preserve"> </w:t>
      </w:r>
      <w:r w:rsidRPr="00FF191A">
        <w:t>чуть</w:t>
      </w:r>
      <w:r w:rsidR="00FF191A" w:rsidRPr="00FF191A">
        <w:t xml:space="preserve"> </w:t>
      </w:r>
      <w:r w:rsidRPr="00FF191A">
        <w:t>меньше,</w:t>
      </w:r>
      <w:r w:rsidR="00FF191A" w:rsidRPr="00FF191A">
        <w:t xml:space="preserve"> </w:t>
      </w:r>
      <w:r w:rsidRPr="00FF191A">
        <w:t>чем</w:t>
      </w:r>
      <w:r w:rsidR="00FF191A" w:rsidRPr="00FF191A">
        <w:t xml:space="preserve"> </w:t>
      </w:r>
      <w:r w:rsidRPr="00FF191A">
        <w:t>озвучила</w:t>
      </w:r>
      <w:r w:rsidR="00FF191A" w:rsidRPr="00FF191A">
        <w:t xml:space="preserve"> </w:t>
      </w:r>
      <w:r w:rsidRPr="00FF191A">
        <w:t>депутат</w:t>
      </w:r>
      <w:r w:rsidR="00FF191A" w:rsidRPr="00FF191A">
        <w:t xml:space="preserve"> </w:t>
      </w:r>
      <w:r w:rsidRPr="00FF191A">
        <w:t>Бессараб</w:t>
      </w:r>
      <w:r w:rsidR="00FF191A" w:rsidRPr="00FF191A">
        <w:t xml:space="preserve"> </w:t>
      </w:r>
      <w:r w:rsidRPr="00FF191A">
        <w:t>в</w:t>
      </w:r>
      <w:r w:rsidR="00FF191A" w:rsidRPr="00FF191A">
        <w:t xml:space="preserve"> </w:t>
      </w:r>
      <w:r w:rsidRPr="00FF191A">
        <w:t>своем</w:t>
      </w:r>
      <w:r w:rsidR="00FF191A" w:rsidRPr="00FF191A">
        <w:t xml:space="preserve"> </w:t>
      </w:r>
      <w:r w:rsidRPr="00FF191A">
        <w:t>заявлении.</w:t>
      </w:r>
      <w:r w:rsidR="00FF191A" w:rsidRPr="00FF191A">
        <w:t xml:space="preserve"> </w:t>
      </w:r>
      <w:r w:rsidRPr="00FF191A">
        <w:t>Как</w:t>
      </w:r>
      <w:r w:rsidR="00FF191A" w:rsidRPr="00FF191A">
        <w:t xml:space="preserve"> </w:t>
      </w:r>
      <w:r w:rsidRPr="00FF191A">
        <w:t>напомнила</w:t>
      </w:r>
      <w:r w:rsidR="00FF191A" w:rsidRPr="00FF191A">
        <w:t xml:space="preserve"> </w:t>
      </w:r>
      <w:r w:rsidRPr="00FF191A">
        <w:t>Финогенова,</w:t>
      </w:r>
      <w:r w:rsidR="00FF191A" w:rsidRPr="00FF191A">
        <w:t xml:space="preserve"> </w:t>
      </w:r>
      <w:r w:rsidRPr="00FF191A">
        <w:t>страховые</w:t>
      </w:r>
      <w:r w:rsidR="00FF191A" w:rsidRPr="00FF191A">
        <w:t xml:space="preserve"> </w:t>
      </w:r>
      <w:r w:rsidRPr="00FF191A">
        <w:t>пенсии</w:t>
      </w:r>
      <w:r w:rsidR="00FF191A" w:rsidRPr="00FF191A">
        <w:t xml:space="preserve"> </w:t>
      </w:r>
      <w:r w:rsidRPr="00FF191A">
        <w:t>бывают</w:t>
      </w:r>
      <w:r w:rsidR="00FF191A" w:rsidRPr="00FF191A">
        <w:t xml:space="preserve"> </w:t>
      </w:r>
      <w:r w:rsidRPr="00FF191A">
        <w:t>трех</w:t>
      </w:r>
      <w:r w:rsidR="00FF191A" w:rsidRPr="00FF191A">
        <w:t xml:space="preserve"> </w:t>
      </w:r>
      <w:r w:rsidRPr="00FF191A">
        <w:t>видов:</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(их</w:t>
      </w:r>
      <w:r w:rsidR="00FF191A" w:rsidRPr="00FF191A">
        <w:t xml:space="preserve"> </w:t>
      </w:r>
      <w:r w:rsidRPr="00FF191A">
        <w:t>получают</w:t>
      </w:r>
      <w:r w:rsidR="00FF191A" w:rsidRPr="00FF191A">
        <w:t xml:space="preserve"> </w:t>
      </w:r>
      <w:r w:rsidRPr="00FF191A">
        <w:t>33,4</w:t>
      </w:r>
      <w:r w:rsidR="00FF191A" w:rsidRPr="00FF191A">
        <w:t xml:space="preserve"> </w:t>
      </w:r>
      <w:r w:rsidRPr="00FF191A">
        <w:t>млн</w:t>
      </w:r>
      <w:r w:rsidR="00FF191A" w:rsidRPr="00FF191A">
        <w:t xml:space="preserve"> </w:t>
      </w:r>
      <w:r w:rsidRPr="00FF191A">
        <w:t>россиян),</w:t>
      </w:r>
      <w:r w:rsidR="00FF191A" w:rsidRPr="00FF191A">
        <w:t xml:space="preserve"> </w:t>
      </w:r>
      <w:r w:rsidRPr="00FF191A">
        <w:t>по</w:t>
      </w:r>
      <w:r w:rsidR="00FF191A" w:rsidRPr="00FF191A">
        <w:t xml:space="preserve"> </w:t>
      </w:r>
      <w:r w:rsidRPr="00FF191A">
        <w:t>инвалидности</w:t>
      </w:r>
      <w:r w:rsidR="00FF191A" w:rsidRPr="00FF191A">
        <w:t xml:space="preserve"> </w:t>
      </w:r>
      <w:r w:rsidRPr="00FF191A">
        <w:t>(2,2</w:t>
      </w:r>
      <w:r w:rsidR="00FF191A" w:rsidRPr="00FF191A">
        <w:t xml:space="preserve"> </w:t>
      </w:r>
      <w:r w:rsidRPr="00FF191A">
        <w:t>млн)</w:t>
      </w:r>
      <w:r w:rsidR="00FF191A" w:rsidRPr="00FF191A">
        <w:t xml:space="preserve"> </w:t>
      </w:r>
      <w:r w:rsidRPr="00FF191A">
        <w:t>и</w:t>
      </w:r>
      <w:r w:rsidR="00FF191A" w:rsidRPr="00FF191A">
        <w:t xml:space="preserve"> </w:t>
      </w:r>
      <w:r w:rsidRPr="00FF191A">
        <w:t>по</w:t>
      </w:r>
      <w:r w:rsidR="00FF191A" w:rsidRPr="00FF191A">
        <w:t xml:space="preserve"> </w:t>
      </w:r>
      <w:r w:rsidRPr="00FF191A">
        <w:t>случаю</w:t>
      </w:r>
      <w:r w:rsidR="00FF191A" w:rsidRPr="00FF191A">
        <w:t xml:space="preserve"> </w:t>
      </w:r>
      <w:r w:rsidRPr="00FF191A">
        <w:t>потери</w:t>
      </w:r>
      <w:r w:rsidR="00FF191A" w:rsidRPr="00FF191A">
        <w:t xml:space="preserve"> </w:t>
      </w:r>
      <w:r w:rsidRPr="00FF191A">
        <w:t>кормильца</w:t>
      </w:r>
      <w:r w:rsidR="00FF191A" w:rsidRPr="00FF191A">
        <w:t xml:space="preserve"> </w:t>
      </w:r>
      <w:r w:rsidRPr="00FF191A">
        <w:t>(1,44</w:t>
      </w:r>
      <w:r w:rsidR="00FF191A" w:rsidRPr="00FF191A">
        <w:t xml:space="preserve"> </w:t>
      </w:r>
      <w:r w:rsidRPr="00FF191A">
        <w:t>млн).</w:t>
      </w:r>
    </w:p>
    <w:p w14:paraId="0C309DDC" w14:textId="77777777" w:rsidR="00966767" w:rsidRPr="00FF191A" w:rsidRDefault="00966767" w:rsidP="00966767">
      <w:r w:rsidRPr="00FF191A">
        <w:t>Помимо</w:t>
      </w:r>
      <w:r w:rsidR="00FF191A" w:rsidRPr="00FF191A">
        <w:t xml:space="preserve"> </w:t>
      </w:r>
      <w:r w:rsidRPr="00FF191A">
        <w:t>уже</w:t>
      </w:r>
      <w:r w:rsidR="00FF191A" w:rsidRPr="00FF191A">
        <w:t xml:space="preserve"> </w:t>
      </w:r>
      <w:r w:rsidRPr="00FF191A">
        <w:t>проведенной</w:t>
      </w:r>
      <w:r w:rsidR="00FF191A" w:rsidRPr="00FF191A">
        <w:t xml:space="preserve"> </w:t>
      </w:r>
      <w:r w:rsidRPr="00FF191A">
        <w:t>индексации</w:t>
      </w:r>
      <w:r w:rsidR="00FF191A" w:rsidRPr="00FF191A">
        <w:t xml:space="preserve"> </w:t>
      </w:r>
      <w:r w:rsidRPr="00FF191A">
        <w:t>пенсий</w:t>
      </w:r>
      <w:r w:rsidR="00FF191A" w:rsidRPr="00FF191A">
        <w:t xml:space="preserve"> </w:t>
      </w:r>
      <w:r w:rsidRPr="00FF191A">
        <w:t>на</w:t>
      </w:r>
      <w:r w:rsidR="00FF191A" w:rsidRPr="00FF191A">
        <w:t xml:space="preserve"> </w:t>
      </w:r>
      <w:r w:rsidRPr="00FF191A">
        <w:t>7,3%</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и</w:t>
      </w:r>
      <w:r w:rsidR="00FF191A" w:rsidRPr="00FF191A">
        <w:t xml:space="preserve"> </w:t>
      </w:r>
      <w:r w:rsidRPr="00FF191A">
        <w:t>планируемой</w:t>
      </w:r>
      <w:r w:rsidR="00FF191A" w:rsidRPr="00FF191A">
        <w:t xml:space="preserve"> </w:t>
      </w:r>
      <w:r w:rsidRPr="00FF191A">
        <w:t>доиндексации</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запланирована</w:t>
      </w:r>
      <w:r w:rsidR="00FF191A" w:rsidRPr="00FF191A">
        <w:t xml:space="preserve"> </w:t>
      </w:r>
      <w:r w:rsidRPr="00FF191A">
        <w:t>также</w:t>
      </w:r>
      <w:r w:rsidR="00FF191A" w:rsidRPr="00FF191A">
        <w:t xml:space="preserve"> </w:t>
      </w:r>
      <w:r w:rsidRPr="00FF191A">
        <w:t>индексация</w:t>
      </w:r>
      <w:r w:rsidR="00FF191A" w:rsidRPr="00FF191A">
        <w:t xml:space="preserve"> </w:t>
      </w:r>
      <w:r w:rsidRPr="00FF191A">
        <w:t>социальных</w:t>
      </w:r>
      <w:r w:rsidR="00FF191A" w:rsidRPr="00FF191A">
        <w:t xml:space="preserve"> </w:t>
      </w:r>
      <w:r w:rsidRPr="00FF191A">
        <w:t>пенсий</w:t>
      </w:r>
      <w:r w:rsidR="00FF191A" w:rsidRPr="00FF191A">
        <w:t xml:space="preserve"> </w:t>
      </w:r>
      <w:r w:rsidRPr="00FF191A">
        <w:t>(на</w:t>
      </w:r>
      <w:r w:rsidR="00FF191A" w:rsidRPr="00FF191A">
        <w:t xml:space="preserve"> </w:t>
      </w:r>
      <w:r w:rsidRPr="00FF191A">
        <w:t>14,7%).</w:t>
      </w:r>
      <w:r w:rsidR="00FF191A" w:rsidRPr="00FF191A">
        <w:t xml:space="preserve"> </w:t>
      </w:r>
      <w:r w:rsidRPr="00FF191A">
        <w:t>С</w:t>
      </w:r>
      <w:r w:rsidR="00FF191A" w:rsidRPr="00FF191A">
        <w:t xml:space="preserve"> </w:t>
      </w:r>
      <w:r w:rsidRPr="00FF191A">
        <w:t>1</w:t>
      </w:r>
      <w:r w:rsidR="00FF191A" w:rsidRPr="00FF191A">
        <w:t xml:space="preserve"> </w:t>
      </w:r>
      <w:r w:rsidRPr="00FF191A">
        <w:t>августа</w:t>
      </w:r>
      <w:r w:rsidR="00FF191A" w:rsidRPr="00FF191A">
        <w:t xml:space="preserve"> </w:t>
      </w:r>
      <w:r w:rsidRPr="00FF191A">
        <w:t>Соцфонд</w:t>
      </w:r>
      <w:r w:rsidR="00FF191A" w:rsidRPr="00FF191A">
        <w:t xml:space="preserve"> </w:t>
      </w:r>
      <w:r w:rsidRPr="00FF191A">
        <w:t>скорректирует</w:t>
      </w:r>
      <w:r w:rsidR="00FF191A" w:rsidRPr="00FF191A">
        <w:t xml:space="preserve"> </w:t>
      </w:r>
      <w:r w:rsidRPr="00FF191A">
        <w:t>размер</w:t>
      </w:r>
      <w:r w:rsidR="00FF191A" w:rsidRPr="00FF191A">
        <w:t xml:space="preserve"> </w:t>
      </w:r>
      <w:r w:rsidRPr="00FF191A">
        <w:t>страховых</w:t>
      </w:r>
      <w:r w:rsidR="00FF191A" w:rsidRPr="00FF191A">
        <w:t xml:space="preserve"> </w:t>
      </w:r>
      <w:r w:rsidRPr="00FF191A">
        <w:t>пенсий</w:t>
      </w:r>
      <w:r w:rsidR="00FF191A" w:rsidRPr="00FF191A">
        <w:t xml:space="preserve"> </w:t>
      </w:r>
      <w:r w:rsidRPr="00FF191A">
        <w:t>работающим</w:t>
      </w:r>
      <w:r w:rsidR="00FF191A" w:rsidRPr="00FF191A">
        <w:t xml:space="preserve"> </w:t>
      </w:r>
      <w:r w:rsidRPr="00FF191A">
        <w:t>пенсионерам</w:t>
      </w:r>
      <w:r w:rsidR="00FF191A" w:rsidRPr="00FF191A">
        <w:t xml:space="preserve"> </w:t>
      </w:r>
      <w:r w:rsidRPr="00FF191A">
        <w:t>по</w:t>
      </w:r>
      <w:r w:rsidR="00FF191A" w:rsidRPr="00FF191A">
        <w:t xml:space="preserve"> </w:t>
      </w:r>
      <w:r w:rsidRPr="00FF191A">
        <w:t>величине</w:t>
      </w:r>
      <w:r w:rsidR="00FF191A" w:rsidRPr="00FF191A">
        <w:t xml:space="preserve"> </w:t>
      </w:r>
      <w:r w:rsidRPr="00FF191A">
        <w:t>индивидуального</w:t>
      </w:r>
      <w:r w:rsidR="00FF191A" w:rsidRPr="00FF191A">
        <w:t xml:space="preserve"> </w:t>
      </w:r>
      <w:r w:rsidRPr="00FF191A">
        <w:t>пенсионного</w:t>
      </w:r>
      <w:r w:rsidR="00FF191A" w:rsidRPr="00FF191A">
        <w:t xml:space="preserve"> </w:t>
      </w:r>
      <w:r w:rsidRPr="00FF191A">
        <w:t>коэффициента,</w:t>
      </w:r>
      <w:r w:rsidR="00FF191A" w:rsidRPr="00FF191A">
        <w:t xml:space="preserve"> </w:t>
      </w:r>
      <w:r w:rsidRPr="00FF191A">
        <w:t>а</w:t>
      </w:r>
      <w:r w:rsidR="00FF191A" w:rsidRPr="00FF191A">
        <w:t xml:space="preserve"> </w:t>
      </w:r>
      <w:r w:rsidRPr="00FF191A">
        <w:t>с</w:t>
      </w:r>
      <w:r w:rsidR="00FF191A" w:rsidRPr="00FF191A">
        <w:t xml:space="preserve"> </w:t>
      </w:r>
      <w:r w:rsidRPr="00FF191A">
        <w:t>1</w:t>
      </w:r>
      <w:r w:rsidR="00FF191A" w:rsidRPr="00FF191A">
        <w:t xml:space="preserve"> </w:t>
      </w:r>
      <w:r w:rsidRPr="00FF191A">
        <w:t>октября</w:t>
      </w:r>
      <w:r w:rsidR="00FF191A" w:rsidRPr="00FF191A">
        <w:t xml:space="preserve"> </w:t>
      </w:r>
      <w:r w:rsidRPr="00FF191A">
        <w:t>ожидается</w:t>
      </w:r>
      <w:r w:rsidR="00FF191A" w:rsidRPr="00FF191A">
        <w:t xml:space="preserve"> </w:t>
      </w:r>
      <w:r w:rsidRPr="00FF191A">
        <w:t>увеличение</w:t>
      </w:r>
      <w:r w:rsidR="00FF191A" w:rsidRPr="00FF191A">
        <w:t xml:space="preserve"> </w:t>
      </w:r>
      <w:r w:rsidRPr="00FF191A">
        <w:t>пенсий</w:t>
      </w:r>
      <w:r w:rsidR="00FF191A" w:rsidRPr="00FF191A">
        <w:t xml:space="preserve"> </w:t>
      </w:r>
      <w:r w:rsidRPr="00FF191A">
        <w:t>на</w:t>
      </w:r>
      <w:r w:rsidR="00FF191A" w:rsidRPr="00FF191A">
        <w:t xml:space="preserve"> </w:t>
      </w:r>
      <w:r w:rsidRPr="00FF191A">
        <w:t>4,5%</w:t>
      </w:r>
      <w:r w:rsidR="00FF191A" w:rsidRPr="00FF191A">
        <w:t xml:space="preserve"> </w:t>
      </w:r>
      <w:r w:rsidRPr="00FF191A">
        <w:t>для</w:t>
      </w:r>
      <w:r w:rsidR="00FF191A" w:rsidRPr="00FF191A">
        <w:t xml:space="preserve"> </w:t>
      </w:r>
      <w:r w:rsidRPr="00FF191A">
        <w:t>военных</w:t>
      </w:r>
      <w:r w:rsidR="00FF191A" w:rsidRPr="00FF191A">
        <w:t xml:space="preserve"> </w:t>
      </w:r>
      <w:r w:rsidRPr="00FF191A">
        <w:t>пенсионеров.</w:t>
      </w:r>
    </w:p>
    <w:p w14:paraId="4024C94E" w14:textId="77777777" w:rsidR="00966767" w:rsidRPr="00FF191A" w:rsidRDefault="00F77396" w:rsidP="00966767">
      <w:hyperlink r:id="rId19" w:history="1">
        <w:r w:rsidR="00966767" w:rsidRPr="00FF191A">
          <w:rPr>
            <w:rStyle w:val="a3"/>
          </w:rPr>
          <w:t>https://www.mk.ru/economics/2025/01/10/dokhody-pensionerov-mogut-vyrasti-uzhe-v-fevrale.html</w:t>
        </w:r>
      </w:hyperlink>
      <w:r w:rsidR="00FF191A" w:rsidRPr="00FF191A">
        <w:t xml:space="preserve"> </w:t>
      </w:r>
    </w:p>
    <w:p w14:paraId="5E4B7AA5" w14:textId="77777777" w:rsidR="00E61F51" w:rsidRPr="00FF191A" w:rsidRDefault="00E61F51" w:rsidP="00E61F51">
      <w:pPr>
        <w:pStyle w:val="2"/>
      </w:pPr>
      <w:bookmarkStart w:id="71" w:name="_Toc187645353"/>
      <w:r w:rsidRPr="00FF191A">
        <w:t>Комсомольская</w:t>
      </w:r>
      <w:r w:rsidR="00FF191A" w:rsidRPr="00FF191A">
        <w:t xml:space="preserve"> </w:t>
      </w:r>
      <w:r w:rsidRPr="00FF191A">
        <w:t>правда,</w:t>
      </w:r>
      <w:r w:rsidR="00FF191A" w:rsidRPr="00FF191A">
        <w:t xml:space="preserve"> </w:t>
      </w:r>
      <w:r w:rsidRPr="00FF191A">
        <w:t>11.01.2025,</w:t>
      </w:r>
      <w:r w:rsidR="00FF191A" w:rsidRPr="00FF191A">
        <w:t xml:space="preserve"> </w:t>
      </w:r>
      <w:r w:rsidRPr="00FF191A">
        <w:t>Пе</w:t>
      </w:r>
      <w:r w:rsidR="000F3D5D" w:rsidRPr="00FF191A">
        <w:t>нсионные</w:t>
      </w:r>
      <w:r w:rsidR="00FF191A" w:rsidRPr="00FF191A">
        <w:t xml:space="preserve"> </w:t>
      </w:r>
      <w:r w:rsidR="000F3D5D" w:rsidRPr="00FF191A">
        <w:t>баллы</w:t>
      </w:r>
      <w:r w:rsidR="00FF191A" w:rsidRPr="00FF191A">
        <w:t xml:space="preserve"> </w:t>
      </w:r>
      <w:r w:rsidR="000F3D5D" w:rsidRPr="00FF191A">
        <w:t>резко</w:t>
      </w:r>
      <w:r w:rsidR="00FF191A" w:rsidRPr="00FF191A">
        <w:t xml:space="preserve"> </w:t>
      </w:r>
      <w:r w:rsidR="000F3D5D" w:rsidRPr="00FF191A">
        <w:t>подорожали.</w:t>
      </w:r>
      <w:r w:rsidR="00FF191A" w:rsidRPr="00FF191A">
        <w:t xml:space="preserve"> </w:t>
      </w:r>
      <w:r w:rsidRPr="00FF191A">
        <w:t>Сколько</w:t>
      </w:r>
      <w:r w:rsidR="00FF191A" w:rsidRPr="00FF191A">
        <w:t xml:space="preserve"> </w:t>
      </w:r>
      <w:r w:rsidRPr="00FF191A">
        <w:t>теперь</w:t>
      </w:r>
      <w:r w:rsidR="00FF191A" w:rsidRPr="00FF191A">
        <w:t xml:space="preserve"> </w:t>
      </w:r>
      <w:r w:rsidRPr="00FF191A">
        <w:t>надо</w:t>
      </w:r>
      <w:r w:rsidR="00FF191A" w:rsidRPr="00FF191A">
        <w:t xml:space="preserve"> </w:t>
      </w:r>
      <w:r w:rsidRPr="00FF191A">
        <w:t>зарабатывать,</w:t>
      </w:r>
      <w:r w:rsidR="00FF191A" w:rsidRPr="00FF191A">
        <w:t xml:space="preserve"> </w:t>
      </w:r>
      <w:r w:rsidRPr="00FF191A">
        <w:t>чтобы</w:t>
      </w:r>
      <w:r w:rsidR="00FF191A" w:rsidRPr="00FF191A">
        <w:t xml:space="preserve"> </w:t>
      </w:r>
      <w:r w:rsidRPr="00FF191A">
        <w:t>получать</w:t>
      </w:r>
      <w:r w:rsidR="00FF191A" w:rsidRPr="00FF191A">
        <w:t xml:space="preserve"> </w:t>
      </w:r>
      <w:r w:rsidRPr="00FF191A">
        <w:t>максимальные</w:t>
      </w:r>
      <w:r w:rsidR="00FF191A" w:rsidRPr="00FF191A">
        <w:t xml:space="preserve"> </w:t>
      </w:r>
      <w:r w:rsidRPr="00FF191A">
        <w:t>пенсии</w:t>
      </w:r>
      <w:bookmarkEnd w:id="71"/>
    </w:p>
    <w:p w14:paraId="10ACE675" w14:textId="77777777" w:rsidR="00E61F51" w:rsidRPr="00FF191A" w:rsidRDefault="00E61F51" w:rsidP="007E4B47">
      <w:pPr>
        <w:pStyle w:val="3"/>
      </w:pPr>
      <w:bookmarkStart w:id="72" w:name="_Toc187645354"/>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поменялась</w:t>
      </w:r>
      <w:r w:rsidR="00FF191A" w:rsidRPr="00FF191A">
        <w:t xml:space="preserve"> </w:t>
      </w:r>
      <w:r w:rsidRPr="00FF191A">
        <w:t>предельная</w:t>
      </w:r>
      <w:r w:rsidR="00FF191A" w:rsidRPr="00FF191A">
        <w:t xml:space="preserve"> </w:t>
      </w:r>
      <w:r w:rsidRPr="00FF191A">
        <w:t>сумма</w:t>
      </w:r>
      <w:r w:rsidR="00FF191A" w:rsidRPr="00FF191A">
        <w:t xml:space="preserve"> </w:t>
      </w:r>
      <w:r w:rsidRPr="00FF191A">
        <w:t>для</w:t>
      </w:r>
      <w:r w:rsidR="00FF191A" w:rsidRPr="00FF191A">
        <w:t xml:space="preserve"> </w:t>
      </w:r>
      <w:r w:rsidRPr="00FF191A">
        <w:t>начисления</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Теперь</w:t>
      </w:r>
      <w:r w:rsidR="00FF191A" w:rsidRPr="00FF191A">
        <w:t xml:space="preserve"> </w:t>
      </w:r>
      <w:r w:rsidRPr="00FF191A">
        <w:t>она</w:t>
      </w:r>
      <w:r w:rsidR="00FF191A" w:rsidRPr="00FF191A">
        <w:t xml:space="preserve"> </w:t>
      </w:r>
      <w:r w:rsidRPr="00FF191A">
        <w:t>составляет</w:t>
      </w:r>
      <w:r w:rsidR="00FF191A" w:rsidRPr="00FF191A">
        <w:t xml:space="preserve"> </w:t>
      </w:r>
      <w:r w:rsidRPr="00FF191A">
        <w:t>2</w:t>
      </w:r>
      <w:r w:rsidR="00FF191A" w:rsidRPr="00FF191A">
        <w:t xml:space="preserve"> </w:t>
      </w:r>
      <w:r w:rsidRPr="00FF191A">
        <w:t>млн</w:t>
      </w:r>
      <w:r w:rsidR="00FF191A" w:rsidRPr="00FF191A">
        <w:t xml:space="preserve"> </w:t>
      </w:r>
      <w:r w:rsidRPr="00FF191A">
        <w:t>759</w:t>
      </w:r>
      <w:r w:rsidR="00FF191A" w:rsidRPr="00FF191A">
        <w:t xml:space="preserve"> </w:t>
      </w:r>
      <w:r w:rsidRPr="00FF191A">
        <w:t>тысяч</w:t>
      </w:r>
      <w:r w:rsidR="00FF191A" w:rsidRPr="00FF191A">
        <w:t xml:space="preserve"> </w:t>
      </w:r>
      <w:r w:rsidRPr="00FF191A">
        <w:t>рублей.</w:t>
      </w:r>
      <w:bookmarkEnd w:id="72"/>
    </w:p>
    <w:p w14:paraId="5411DA2A" w14:textId="77777777" w:rsidR="00E61F51" w:rsidRPr="00FF191A" w:rsidRDefault="00E61F51" w:rsidP="00E61F51">
      <w:r w:rsidRPr="00FF191A">
        <w:t>Если</w:t>
      </w:r>
      <w:r w:rsidR="00FF191A" w:rsidRPr="00FF191A">
        <w:t xml:space="preserve"> </w:t>
      </w:r>
      <w:r w:rsidRPr="00FF191A">
        <w:t>вы</w:t>
      </w:r>
      <w:r w:rsidR="00FF191A" w:rsidRPr="00FF191A">
        <w:t xml:space="preserve"> </w:t>
      </w:r>
      <w:r w:rsidRPr="00FF191A">
        <w:t>ничего</w:t>
      </w:r>
      <w:r w:rsidR="00FF191A" w:rsidRPr="00FF191A">
        <w:t xml:space="preserve"> </w:t>
      </w:r>
      <w:r w:rsidRPr="00FF191A">
        <w:t>не</w:t>
      </w:r>
      <w:r w:rsidR="00FF191A" w:rsidRPr="00FF191A">
        <w:t xml:space="preserve"> </w:t>
      </w:r>
      <w:r w:rsidRPr="00FF191A">
        <w:t>поняли,</w:t>
      </w:r>
      <w:r w:rsidR="00FF191A" w:rsidRPr="00FF191A">
        <w:t xml:space="preserve"> </w:t>
      </w:r>
      <w:r w:rsidRPr="00FF191A">
        <w:t>не</w:t>
      </w:r>
      <w:r w:rsidR="00FF191A" w:rsidRPr="00FF191A">
        <w:t xml:space="preserve"> </w:t>
      </w:r>
      <w:r w:rsidRPr="00FF191A">
        <w:t>страшно.</w:t>
      </w:r>
      <w:r w:rsidR="00FF191A" w:rsidRPr="00FF191A">
        <w:t xml:space="preserve"> </w:t>
      </w:r>
      <w:r w:rsidRPr="00FF191A">
        <w:t>В</w:t>
      </w:r>
      <w:r w:rsidR="00FF191A" w:rsidRPr="00FF191A">
        <w:t xml:space="preserve"> </w:t>
      </w:r>
      <w:r w:rsidRPr="00FF191A">
        <w:t>первую</w:t>
      </w:r>
      <w:r w:rsidR="00FF191A" w:rsidRPr="00FF191A">
        <w:t xml:space="preserve"> </w:t>
      </w:r>
      <w:r w:rsidRPr="00FF191A">
        <w:t>очередь,</w:t>
      </w:r>
      <w:r w:rsidR="00FF191A" w:rsidRPr="00FF191A">
        <w:t xml:space="preserve"> </w:t>
      </w:r>
      <w:r w:rsidRPr="00FF191A">
        <w:t>эта</w:t>
      </w:r>
      <w:r w:rsidR="00FF191A" w:rsidRPr="00FF191A">
        <w:t xml:space="preserve"> </w:t>
      </w:r>
      <w:r w:rsidRPr="00FF191A">
        <w:t>информация</w:t>
      </w:r>
      <w:r w:rsidR="00FF191A" w:rsidRPr="00FF191A">
        <w:t xml:space="preserve"> </w:t>
      </w:r>
      <w:r w:rsidRPr="00FF191A">
        <w:t>важна</w:t>
      </w:r>
      <w:r w:rsidR="00FF191A" w:rsidRPr="00FF191A">
        <w:t xml:space="preserve"> </w:t>
      </w:r>
      <w:r w:rsidRPr="00FF191A">
        <w:t>для</w:t>
      </w:r>
      <w:r w:rsidR="00FF191A" w:rsidRPr="00FF191A">
        <w:t xml:space="preserve"> </w:t>
      </w:r>
      <w:r w:rsidRPr="00FF191A">
        <w:t>сотрудников</w:t>
      </w:r>
      <w:r w:rsidR="00FF191A" w:rsidRPr="00FF191A">
        <w:t xml:space="preserve"> </w:t>
      </w:r>
      <w:r w:rsidRPr="00FF191A">
        <w:t>бухгалтерий</w:t>
      </w:r>
      <w:r w:rsidR="00FF191A" w:rsidRPr="00FF191A">
        <w:t xml:space="preserve"> </w:t>
      </w:r>
      <w:r w:rsidRPr="00FF191A">
        <w:t>и</w:t>
      </w:r>
      <w:r w:rsidR="00FF191A" w:rsidRPr="00FF191A">
        <w:t xml:space="preserve"> </w:t>
      </w:r>
      <w:r w:rsidRPr="00FF191A">
        <w:t>индивидуальных</w:t>
      </w:r>
      <w:r w:rsidR="00FF191A" w:rsidRPr="00FF191A">
        <w:t xml:space="preserve"> </w:t>
      </w:r>
      <w:r w:rsidRPr="00FF191A">
        <w:t>предпринимателей.</w:t>
      </w:r>
      <w:r w:rsidR="00FF191A" w:rsidRPr="00FF191A">
        <w:t xml:space="preserve"> </w:t>
      </w:r>
      <w:r w:rsidRPr="00FF191A">
        <w:t>Ведь</w:t>
      </w:r>
      <w:r w:rsidR="00FF191A" w:rsidRPr="00FF191A">
        <w:t xml:space="preserve"> </w:t>
      </w:r>
      <w:r w:rsidRPr="00FF191A">
        <w:t>это</w:t>
      </w:r>
      <w:r w:rsidR="00FF191A" w:rsidRPr="00FF191A">
        <w:t xml:space="preserve"> </w:t>
      </w:r>
      <w:r w:rsidRPr="00FF191A">
        <w:t>им</w:t>
      </w:r>
      <w:r w:rsidR="00FF191A" w:rsidRPr="00FF191A">
        <w:t xml:space="preserve"> </w:t>
      </w:r>
      <w:r w:rsidRPr="00FF191A">
        <w:t>нужно</w:t>
      </w:r>
      <w:r w:rsidR="00FF191A" w:rsidRPr="00FF191A">
        <w:t xml:space="preserve"> </w:t>
      </w:r>
      <w:r w:rsidRPr="00FF191A">
        <w:t>считать,</w:t>
      </w:r>
      <w:r w:rsidR="00FF191A" w:rsidRPr="00FF191A">
        <w:t xml:space="preserve"> </w:t>
      </w:r>
      <w:r w:rsidRPr="00FF191A">
        <w:t>сколько</w:t>
      </w:r>
      <w:r w:rsidR="00FF191A" w:rsidRPr="00FF191A">
        <w:t xml:space="preserve"> </w:t>
      </w:r>
      <w:r w:rsidRPr="00FF191A">
        <w:t>заплатить</w:t>
      </w:r>
      <w:r w:rsidR="00FF191A" w:rsidRPr="00FF191A">
        <w:t xml:space="preserve"> </w:t>
      </w:r>
      <w:r w:rsidRPr="00FF191A">
        <w:t>работникам,</w:t>
      </w:r>
      <w:r w:rsidR="00FF191A" w:rsidRPr="00FF191A">
        <w:t xml:space="preserve"> </w:t>
      </w:r>
      <w:r w:rsidRPr="00FF191A">
        <w:t>а</w:t>
      </w:r>
      <w:r w:rsidR="00FF191A" w:rsidRPr="00FF191A">
        <w:t xml:space="preserve"> </w:t>
      </w:r>
      <w:r w:rsidRPr="00FF191A">
        <w:t>сколько</w:t>
      </w:r>
      <w:r w:rsidR="00FF191A" w:rsidRPr="00FF191A">
        <w:t xml:space="preserve"> </w:t>
      </w:r>
      <w:r w:rsidRPr="00FF191A">
        <w:t>перечислить</w:t>
      </w:r>
      <w:r w:rsidR="00FF191A" w:rsidRPr="00FF191A">
        <w:t xml:space="preserve"> </w:t>
      </w:r>
      <w:r w:rsidRPr="00FF191A">
        <w:t>в</w:t>
      </w:r>
      <w:r w:rsidR="00FF191A" w:rsidRPr="00FF191A">
        <w:t xml:space="preserve"> </w:t>
      </w:r>
      <w:r w:rsidRPr="00FF191A">
        <w:t>бюджет.</w:t>
      </w:r>
      <w:r w:rsidR="00FF191A" w:rsidRPr="00FF191A">
        <w:t xml:space="preserve"> </w:t>
      </w:r>
      <w:r w:rsidRPr="00FF191A">
        <w:t>Но</w:t>
      </w:r>
      <w:r w:rsidR="00FF191A" w:rsidRPr="00FF191A">
        <w:t xml:space="preserve"> </w:t>
      </w:r>
      <w:r w:rsidRPr="00FF191A">
        <w:t>для</w:t>
      </w:r>
      <w:r w:rsidR="00FF191A" w:rsidRPr="00FF191A">
        <w:t xml:space="preserve"> </w:t>
      </w:r>
      <w:r w:rsidRPr="00FF191A">
        <w:t>нас,</w:t>
      </w:r>
      <w:r w:rsidR="00FF191A" w:rsidRPr="00FF191A">
        <w:t xml:space="preserve"> </w:t>
      </w:r>
      <w:r w:rsidRPr="00FF191A">
        <w:t>будущих</w:t>
      </w:r>
      <w:r w:rsidR="00FF191A" w:rsidRPr="00FF191A">
        <w:t xml:space="preserve"> </w:t>
      </w:r>
      <w:r w:rsidRPr="00FF191A">
        <w:t>пенсионеров,</w:t>
      </w:r>
      <w:r w:rsidR="00FF191A" w:rsidRPr="00FF191A">
        <w:t xml:space="preserve"> </w:t>
      </w:r>
      <w:r w:rsidRPr="00FF191A">
        <w:t>эти</w:t>
      </w:r>
      <w:r w:rsidR="00FF191A" w:rsidRPr="00FF191A">
        <w:t xml:space="preserve"> </w:t>
      </w:r>
      <w:r w:rsidRPr="00FF191A">
        <w:t>цифры</w:t>
      </w:r>
      <w:r w:rsidR="00FF191A" w:rsidRPr="00FF191A">
        <w:t xml:space="preserve"> </w:t>
      </w:r>
      <w:r w:rsidRPr="00FF191A">
        <w:t>тоже</w:t>
      </w:r>
      <w:r w:rsidR="00FF191A" w:rsidRPr="00FF191A">
        <w:t xml:space="preserve"> </w:t>
      </w:r>
      <w:r w:rsidRPr="00FF191A">
        <w:t>кое-что</w:t>
      </w:r>
      <w:r w:rsidR="00FF191A" w:rsidRPr="00FF191A">
        <w:t xml:space="preserve"> </w:t>
      </w:r>
      <w:r w:rsidRPr="00FF191A">
        <w:t>да</w:t>
      </w:r>
      <w:r w:rsidR="00FF191A" w:rsidRPr="00FF191A">
        <w:t xml:space="preserve"> </w:t>
      </w:r>
      <w:r w:rsidRPr="00FF191A">
        <w:t>значат.</w:t>
      </w:r>
    </w:p>
    <w:p w14:paraId="4BEB57EC" w14:textId="77777777" w:rsidR="00E61F51" w:rsidRPr="00FF191A" w:rsidRDefault="00E61F51" w:rsidP="00E61F51">
      <w:r w:rsidRPr="00FF191A">
        <w:lastRenderedPageBreak/>
        <w:t>Пойдем</w:t>
      </w:r>
      <w:r w:rsidR="00FF191A" w:rsidRPr="00FF191A">
        <w:t xml:space="preserve"> </w:t>
      </w:r>
      <w:r w:rsidRPr="00FF191A">
        <w:t>с</w:t>
      </w:r>
      <w:r w:rsidR="00FF191A" w:rsidRPr="00FF191A">
        <w:t xml:space="preserve"> </w:t>
      </w:r>
      <w:r w:rsidRPr="00FF191A">
        <w:t>самого</w:t>
      </w:r>
      <w:r w:rsidR="00FF191A" w:rsidRPr="00FF191A">
        <w:t xml:space="preserve"> </w:t>
      </w:r>
      <w:r w:rsidRPr="00FF191A">
        <w:t>начала.</w:t>
      </w:r>
      <w:r w:rsidR="00FF191A" w:rsidRPr="00FF191A">
        <w:t xml:space="preserve"> </w:t>
      </w:r>
      <w:r w:rsidRPr="00FF191A">
        <w:t>Пенсии,</w:t>
      </w:r>
      <w:r w:rsidR="00FF191A" w:rsidRPr="00FF191A">
        <w:t xml:space="preserve"> </w:t>
      </w:r>
      <w:r w:rsidRPr="00FF191A">
        <w:t>которые</w:t>
      </w:r>
      <w:r w:rsidR="00FF191A" w:rsidRPr="00FF191A">
        <w:t xml:space="preserve"> </w:t>
      </w:r>
      <w:r w:rsidRPr="00FF191A">
        <w:t>получают</w:t>
      </w:r>
      <w:r w:rsidR="00FF191A" w:rsidRPr="00FF191A">
        <w:t xml:space="preserve"> </w:t>
      </w:r>
      <w:r w:rsidRPr="00FF191A">
        <w:t>нынешние</w:t>
      </w:r>
      <w:r w:rsidR="00FF191A" w:rsidRPr="00FF191A">
        <w:t xml:space="preserve"> </w:t>
      </w:r>
      <w:r w:rsidRPr="00FF191A">
        <w:t>пенсионеры,</w:t>
      </w:r>
      <w:r w:rsidR="00FF191A" w:rsidRPr="00FF191A">
        <w:t xml:space="preserve"> </w:t>
      </w:r>
      <w:r w:rsidRPr="00FF191A">
        <w:t>берутся</w:t>
      </w:r>
      <w:r w:rsidR="00FF191A" w:rsidRPr="00FF191A">
        <w:t xml:space="preserve"> </w:t>
      </w:r>
      <w:r w:rsidRPr="00FF191A">
        <w:t>из</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тех,</w:t>
      </w:r>
      <w:r w:rsidR="00FF191A" w:rsidRPr="00FF191A">
        <w:t xml:space="preserve"> </w:t>
      </w:r>
      <w:r w:rsidRPr="00FF191A">
        <w:t>кто</w:t>
      </w:r>
      <w:r w:rsidR="00FF191A" w:rsidRPr="00FF191A">
        <w:t xml:space="preserve"> </w:t>
      </w:r>
      <w:r w:rsidRPr="00FF191A">
        <w:t>работает</w:t>
      </w:r>
      <w:r w:rsidR="00FF191A" w:rsidRPr="00FF191A">
        <w:t xml:space="preserve"> </w:t>
      </w:r>
      <w:r w:rsidRPr="00FF191A">
        <w:t>и</w:t>
      </w:r>
      <w:r w:rsidR="00FF191A" w:rsidRPr="00FF191A">
        <w:t xml:space="preserve"> </w:t>
      </w:r>
      <w:r w:rsidRPr="00FF191A">
        <w:t>получает</w:t>
      </w:r>
      <w:r w:rsidR="00FF191A" w:rsidRPr="00FF191A">
        <w:t xml:space="preserve"> </w:t>
      </w:r>
      <w:r w:rsidRPr="00FF191A">
        <w:t>официальную</w:t>
      </w:r>
      <w:r w:rsidR="00FF191A" w:rsidRPr="00FF191A">
        <w:t xml:space="preserve"> </w:t>
      </w:r>
      <w:r w:rsidRPr="00FF191A">
        <w:t>зарплату.</w:t>
      </w:r>
    </w:p>
    <w:p w14:paraId="1E98CA55" w14:textId="77777777" w:rsidR="00E61F51" w:rsidRPr="00FF191A" w:rsidRDefault="00E61F51" w:rsidP="00E61F51">
      <w:r w:rsidRPr="00FF191A">
        <w:t>К</w:t>
      </w:r>
      <w:r w:rsidR="00FF191A" w:rsidRPr="00FF191A">
        <w:t xml:space="preserve"> </w:t>
      </w:r>
      <w:r w:rsidRPr="00FF191A">
        <w:t>примеру,</w:t>
      </w:r>
      <w:r w:rsidR="00FF191A" w:rsidRPr="00FF191A">
        <w:t xml:space="preserve"> </w:t>
      </w:r>
      <w:r w:rsidRPr="00FF191A">
        <w:t>ваша</w:t>
      </w:r>
      <w:r w:rsidR="00FF191A" w:rsidRPr="00FF191A">
        <w:t xml:space="preserve"> </w:t>
      </w:r>
      <w:r w:rsidRPr="00FF191A">
        <w:t>официальная</w:t>
      </w:r>
      <w:r w:rsidR="00FF191A" w:rsidRPr="00FF191A">
        <w:t xml:space="preserve"> </w:t>
      </w:r>
      <w:r w:rsidRPr="00FF191A">
        <w:t>зарплата</w:t>
      </w:r>
      <w:r w:rsidR="00FF191A" w:rsidRPr="00FF191A">
        <w:t xml:space="preserve"> - </w:t>
      </w:r>
      <w:r w:rsidRPr="00FF191A">
        <w:t>100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Из</w:t>
      </w:r>
      <w:r w:rsidR="00FF191A" w:rsidRPr="00FF191A">
        <w:t xml:space="preserve"> </w:t>
      </w:r>
      <w:r w:rsidRPr="00FF191A">
        <w:t>них</w:t>
      </w:r>
      <w:r w:rsidR="00FF191A" w:rsidRPr="00FF191A">
        <w:t xml:space="preserve"> </w:t>
      </w:r>
      <w:r w:rsidRPr="00FF191A">
        <w:t>87</w:t>
      </w:r>
      <w:r w:rsidR="00FF191A" w:rsidRPr="00FF191A">
        <w:t xml:space="preserve"> </w:t>
      </w:r>
      <w:r w:rsidRPr="00FF191A">
        <w:t>тысяч</w:t>
      </w:r>
      <w:r w:rsidR="00FF191A" w:rsidRPr="00FF191A">
        <w:t xml:space="preserve"> </w:t>
      </w:r>
      <w:r w:rsidRPr="00FF191A">
        <w:t>вам</w:t>
      </w:r>
      <w:r w:rsidR="00FF191A" w:rsidRPr="00FF191A">
        <w:t xml:space="preserve"> </w:t>
      </w:r>
      <w:r w:rsidRPr="00FF191A">
        <w:t>зачисляют</w:t>
      </w:r>
      <w:r w:rsidR="00FF191A" w:rsidRPr="00FF191A">
        <w:t xml:space="preserve"> </w:t>
      </w:r>
      <w:r w:rsidRPr="00FF191A">
        <w:t>на</w:t>
      </w:r>
      <w:r w:rsidR="00FF191A" w:rsidRPr="00FF191A">
        <w:t xml:space="preserve"> </w:t>
      </w:r>
      <w:r w:rsidRPr="00FF191A">
        <w:t>карточку,</w:t>
      </w:r>
      <w:r w:rsidR="00FF191A" w:rsidRPr="00FF191A">
        <w:t xml:space="preserve"> </w:t>
      </w:r>
      <w:r w:rsidRPr="00FF191A">
        <w:t>а</w:t>
      </w:r>
      <w:r w:rsidR="00FF191A" w:rsidRPr="00FF191A">
        <w:t xml:space="preserve"> </w:t>
      </w:r>
      <w:r w:rsidRPr="00FF191A">
        <w:t>13</w:t>
      </w:r>
      <w:r w:rsidR="00FF191A" w:rsidRPr="00FF191A">
        <w:t xml:space="preserve"> </w:t>
      </w:r>
      <w:r w:rsidRPr="00FF191A">
        <w:t>тысяч</w:t>
      </w:r>
      <w:r w:rsidR="00FF191A" w:rsidRPr="00FF191A">
        <w:t xml:space="preserve"> </w:t>
      </w:r>
      <w:r w:rsidRPr="00FF191A">
        <w:t>работодатель</w:t>
      </w:r>
      <w:r w:rsidR="00FF191A" w:rsidRPr="00FF191A">
        <w:t xml:space="preserve"> </w:t>
      </w:r>
      <w:r w:rsidRPr="00FF191A">
        <w:t>переводит</w:t>
      </w:r>
      <w:r w:rsidR="00FF191A" w:rsidRPr="00FF191A">
        <w:t xml:space="preserve"> </w:t>
      </w:r>
      <w:r w:rsidRPr="00FF191A">
        <w:t>в</w:t>
      </w:r>
      <w:r w:rsidR="00FF191A" w:rsidRPr="00FF191A">
        <w:t xml:space="preserve"> </w:t>
      </w:r>
      <w:r w:rsidRPr="00FF191A">
        <w:t>казну</w:t>
      </w:r>
      <w:r w:rsidR="00FF191A" w:rsidRPr="00FF191A">
        <w:t xml:space="preserve"> </w:t>
      </w:r>
      <w:r w:rsidRPr="00FF191A">
        <w:t>в</w:t>
      </w:r>
      <w:r w:rsidR="00FF191A" w:rsidRPr="00FF191A">
        <w:t xml:space="preserve"> </w:t>
      </w:r>
      <w:r w:rsidRPr="00FF191A">
        <w:t>виде</w:t>
      </w:r>
      <w:r w:rsidR="00FF191A" w:rsidRPr="00FF191A">
        <w:t xml:space="preserve"> </w:t>
      </w:r>
      <w:r w:rsidRPr="00FF191A">
        <w:t>подоходного</w:t>
      </w:r>
      <w:r w:rsidR="00FF191A" w:rsidRPr="00FF191A">
        <w:t xml:space="preserve"> </w:t>
      </w:r>
      <w:r w:rsidRPr="00FF191A">
        <w:t>налога</w:t>
      </w:r>
      <w:r w:rsidR="00FF191A" w:rsidRPr="00FF191A">
        <w:t xml:space="preserve"> </w:t>
      </w:r>
      <w:r w:rsidRPr="00FF191A">
        <w:t>(НДФЛ).</w:t>
      </w:r>
      <w:r w:rsidR="00FF191A" w:rsidRPr="00FF191A">
        <w:t xml:space="preserve"> </w:t>
      </w:r>
      <w:r w:rsidRPr="00FF191A">
        <w:t>Но</w:t>
      </w:r>
      <w:r w:rsidR="00FF191A" w:rsidRPr="00FF191A">
        <w:t xml:space="preserve"> </w:t>
      </w:r>
      <w:r w:rsidRPr="00FF191A">
        <w:t>еще</w:t>
      </w:r>
      <w:r w:rsidR="00FF191A" w:rsidRPr="00FF191A">
        <w:t xml:space="preserve"> </w:t>
      </w:r>
      <w:r w:rsidRPr="00FF191A">
        <w:t>30</w:t>
      </w:r>
      <w:r w:rsidR="00FF191A" w:rsidRPr="00FF191A">
        <w:t xml:space="preserve"> </w:t>
      </w:r>
      <w:r w:rsidRPr="00FF191A">
        <w:t>тысяч</w:t>
      </w:r>
      <w:r w:rsidR="00FF191A" w:rsidRPr="00FF191A">
        <w:t xml:space="preserve"> </w:t>
      </w:r>
      <w:r w:rsidRPr="00FF191A">
        <w:t>сверх</w:t>
      </w:r>
      <w:r w:rsidR="00FF191A" w:rsidRPr="00FF191A">
        <w:t xml:space="preserve"> </w:t>
      </w:r>
      <w:r w:rsidRPr="00FF191A">
        <w:t>этого</w:t>
      </w:r>
      <w:r w:rsidR="00FF191A" w:rsidRPr="00FF191A">
        <w:t xml:space="preserve"> </w:t>
      </w:r>
      <w:r w:rsidRPr="00FF191A">
        <w:t>компания</w:t>
      </w:r>
      <w:r w:rsidR="00FF191A" w:rsidRPr="00FF191A">
        <w:t xml:space="preserve"> </w:t>
      </w:r>
      <w:r w:rsidRPr="00FF191A">
        <w:t>перечисляет</w:t>
      </w:r>
      <w:r w:rsidR="00FF191A" w:rsidRPr="00FF191A">
        <w:t xml:space="preserve"> </w:t>
      </w:r>
      <w:r w:rsidRPr="00FF191A">
        <w:t>в</w:t>
      </w:r>
      <w:r w:rsidR="00FF191A" w:rsidRPr="00FF191A">
        <w:t xml:space="preserve"> </w:t>
      </w:r>
      <w:r w:rsidRPr="00FF191A">
        <w:t>виде</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Эти</w:t>
      </w:r>
      <w:r w:rsidR="00FF191A" w:rsidRPr="00FF191A">
        <w:t xml:space="preserve"> </w:t>
      </w:r>
      <w:r w:rsidRPr="00FF191A">
        <w:t>деньги</w:t>
      </w:r>
      <w:r w:rsidR="00FF191A" w:rsidRPr="00FF191A">
        <w:t xml:space="preserve"> </w:t>
      </w:r>
      <w:r w:rsidRPr="00FF191A">
        <w:t>идут</w:t>
      </w:r>
      <w:r w:rsidR="00FF191A" w:rsidRPr="00FF191A">
        <w:t xml:space="preserve"> </w:t>
      </w:r>
      <w:r w:rsidRPr="00FF191A">
        <w:t>на</w:t>
      </w:r>
      <w:r w:rsidR="00FF191A" w:rsidRPr="00FF191A">
        <w:t xml:space="preserve"> </w:t>
      </w:r>
      <w:r w:rsidRPr="00FF191A">
        <w:t>выплаты</w:t>
      </w:r>
      <w:r w:rsidR="00FF191A" w:rsidRPr="00FF191A">
        <w:t xml:space="preserve"> </w:t>
      </w:r>
      <w:r w:rsidRPr="00FF191A">
        <w:t>пенсий</w:t>
      </w:r>
      <w:r w:rsidR="00FF191A" w:rsidRPr="00FF191A">
        <w:t xml:space="preserve"> </w:t>
      </w:r>
      <w:r w:rsidRPr="00FF191A">
        <w:t>(примерно</w:t>
      </w:r>
      <w:r w:rsidR="00FF191A" w:rsidRPr="00FF191A">
        <w:t xml:space="preserve"> </w:t>
      </w:r>
      <w:r w:rsidRPr="00FF191A">
        <w:t>две</w:t>
      </w:r>
      <w:r w:rsidR="00FF191A" w:rsidRPr="00FF191A">
        <w:t xml:space="preserve"> </w:t>
      </w:r>
      <w:r w:rsidRPr="00FF191A">
        <w:t>трети</w:t>
      </w:r>
      <w:r w:rsidR="00FF191A" w:rsidRPr="00FF191A">
        <w:t xml:space="preserve"> </w:t>
      </w:r>
      <w:r w:rsidRPr="00FF191A">
        <w:t>от</w:t>
      </w:r>
      <w:r w:rsidR="00FF191A" w:rsidRPr="00FF191A">
        <w:t xml:space="preserve"> </w:t>
      </w:r>
      <w:r w:rsidRPr="00FF191A">
        <w:t>всей</w:t>
      </w:r>
      <w:r w:rsidR="00FF191A" w:rsidRPr="00FF191A">
        <w:t xml:space="preserve"> </w:t>
      </w:r>
      <w:r w:rsidRPr="00FF191A">
        <w:t>суммы),</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на</w:t>
      </w:r>
      <w:r w:rsidR="00FF191A" w:rsidRPr="00FF191A">
        <w:t xml:space="preserve"> </w:t>
      </w:r>
      <w:r w:rsidRPr="00FF191A">
        <w:t>медицинское</w:t>
      </w:r>
      <w:r w:rsidR="00FF191A" w:rsidRPr="00FF191A">
        <w:t xml:space="preserve"> </w:t>
      </w:r>
      <w:r w:rsidRPr="00FF191A">
        <w:t>страхование,</w:t>
      </w:r>
      <w:r w:rsidR="00FF191A" w:rsidRPr="00FF191A">
        <w:t xml:space="preserve"> </w:t>
      </w:r>
      <w:r w:rsidRPr="00FF191A">
        <w:t>на</w:t>
      </w:r>
      <w:r w:rsidR="00FF191A" w:rsidRPr="00FF191A">
        <w:t xml:space="preserve"> </w:t>
      </w:r>
      <w:r w:rsidRPr="00FF191A">
        <w:t>выплаты</w:t>
      </w:r>
      <w:r w:rsidR="00FF191A" w:rsidRPr="00FF191A">
        <w:t xml:space="preserve"> </w:t>
      </w:r>
      <w:r w:rsidRPr="00FF191A">
        <w:t>больничных</w:t>
      </w:r>
      <w:r w:rsidR="00FF191A" w:rsidRPr="00FF191A">
        <w:t xml:space="preserve"> </w:t>
      </w:r>
      <w:r w:rsidRPr="00FF191A">
        <w:t>и</w:t>
      </w:r>
      <w:r w:rsidR="00FF191A" w:rsidRPr="00FF191A">
        <w:t xml:space="preserve"> </w:t>
      </w:r>
      <w:r w:rsidRPr="00FF191A">
        <w:t>декретных.</w:t>
      </w:r>
    </w:p>
    <w:p w14:paraId="6696F14C" w14:textId="77777777" w:rsidR="00E61F51" w:rsidRPr="00FF191A" w:rsidRDefault="00E61F51" w:rsidP="00E61F51">
      <w:r w:rsidRPr="00FF191A">
        <w:t>При</w:t>
      </w:r>
      <w:r w:rsidR="00FF191A" w:rsidRPr="00FF191A">
        <w:t xml:space="preserve"> </w:t>
      </w:r>
      <w:r w:rsidRPr="00FF191A">
        <w:t>этом</w:t>
      </w:r>
      <w:r w:rsidR="00FF191A" w:rsidRPr="00FF191A">
        <w:t xml:space="preserve"> </w:t>
      </w:r>
      <w:r w:rsidRPr="00FF191A">
        <w:t>вклад</w:t>
      </w:r>
      <w:r w:rsidR="00FF191A" w:rsidRPr="00FF191A">
        <w:t xml:space="preserve"> </w:t>
      </w:r>
      <w:r w:rsidRPr="00FF191A">
        <w:t>каждого</w:t>
      </w:r>
      <w:r w:rsidR="00FF191A" w:rsidRPr="00FF191A">
        <w:t xml:space="preserve"> </w:t>
      </w:r>
      <w:r w:rsidRPr="00FF191A">
        <w:t>в</w:t>
      </w:r>
      <w:r w:rsidR="00FF191A" w:rsidRPr="00FF191A">
        <w:t xml:space="preserve"> </w:t>
      </w:r>
      <w:r w:rsidRPr="00FF191A">
        <w:t>благосостояние</w:t>
      </w:r>
      <w:r w:rsidR="00FF191A" w:rsidRPr="00FF191A">
        <w:t xml:space="preserve"> </w:t>
      </w:r>
      <w:r w:rsidRPr="00FF191A">
        <w:t>нынешних</w:t>
      </w:r>
      <w:r w:rsidR="00FF191A" w:rsidRPr="00FF191A">
        <w:t xml:space="preserve"> </w:t>
      </w:r>
      <w:r w:rsidRPr="00FF191A">
        <w:t>пенсионеров</w:t>
      </w:r>
      <w:r w:rsidR="00FF191A" w:rsidRPr="00FF191A">
        <w:t xml:space="preserve"> </w:t>
      </w:r>
      <w:r w:rsidRPr="00FF191A">
        <w:t>записывается.</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сегодня</w:t>
      </w:r>
      <w:r w:rsidR="00FF191A" w:rsidRPr="00FF191A">
        <w:t xml:space="preserve"> </w:t>
      </w:r>
      <w:r w:rsidRPr="00FF191A">
        <w:t>лично</w:t>
      </w:r>
      <w:r w:rsidR="00FF191A" w:rsidRPr="00FF191A">
        <w:t xml:space="preserve"> </w:t>
      </w:r>
      <w:r w:rsidRPr="00FF191A">
        <w:t>я</w:t>
      </w:r>
      <w:r w:rsidR="00FF191A" w:rsidRPr="00FF191A">
        <w:t xml:space="preserve"> </w:t>
      </w:r>
      <w:r w:rsidRPr="00FF191A">
        <w:t>плачу</w:t>
      </w:r>
      <w:r w:rsidR="00FF191A" w:rsidRPr="00FF191A">
        <w:t xml:space="preserve"> </w:t>
      </w:r>
      <w:r w:rsidRPr="00FF191A">
        <w:t>страховые</w:t>
      </w:r>
      <w:r w:rsidR="00FF191A" w:rsidRPr="00FF191A">
        <w:t xml:space="preserve"> </w:t>
      </w:r>
      <w:r w:rsidRPr="00FF191A">
        <w:t>взносы,</w:t>
      </w:r>
      <w:r w:rsidR="00FF191A" w:rsidRPr="00FF191A">
        <w:t xml:space="preserve"> </w:t>
      </w:r>
      <w:r w:rsidRPr="00FF191A">
        <w:t>а</w:t>
      </w:r>
      <w:r w:rsidR="00FF191A" w:rsidRPr="00FF191A">
        <w:t xml:space="preserve"> </w:t>
      </w:r>
      <w:r w:rsidRPr="00FF191A">
        <w:t>через</w:t>
      </w:r>
      <w:r w:rsidR="00FF191A" w:rsidRPr="00FF191A">
        <w:t xml:space="preserve"> </w:t>
      </w:r>
      <w:r w:rsidRPr="00FF191A">
        <w:t>23</w:t>
      </w:r>
      <w:r w:rsidR="00FF191A" w:rsidRPr="00FF191A">
        <w:t xml:space="preserve"> </w:t>
      </w:r>
      <w:r w:rsidRPr="00FF191A">
        <w:t>года</w:t>
      </w:r>
      <w:r w:rsidR="00FF191A" w:rsidRPr="00FF191A">
        <w:t xml:space="preserve"> </w:t>
      </w:r>
      <w:r w:rsidRPr="00FF191A">
        <w:t>буду</w:t>
      </w:r>
      <w:r w:rsidR="00FF191A" w:rsidRPr="00FF191A">
        <w:t xml:space="preserve"> </w:t>
      </w:r>
      <w:r w:rsidRPr="00FF191A">
        <w:t>сам</w:t>
      </w:r>
      <w:r w:rsidR="00FF191A" w:rsidRPr="00FF191A">
        <w:t xml:space="preserve"> </w:t>
      </w:r>
      <w:r w:rsidRPr="00FF191A">
        <w:t>получать</w:t>
      </w:r>
      <w:r w:rsidR="00FF191A" w:rsidRPr="00FF191A">
        <w:t xml:space="preserve"> </w:t>
      </w:r>
      <w:r w:rsidRPr="00FF191A">
        <w:t>пенсию.</w:t>
      </w:r>
      <w:r w:rsidR="00FF191A" w:rsidRPr="00FF191A">
        <w:t xml:space="preserve"> </w:t>
      </w:r>
      <w:r w:rsidRPr="00FF191A">
        <w:t>Причем,</w:t>
      </w:r>
      <w:r w:rsidR="00FF191A" w:rsidRPr="00FF191A">
        <w:t xml:space="preserve"> </w:t>
      </w:r>
      <w:r w:rsidRPr="00FF191A">
        <w:t>чем</w:t>
      </w:r>
      <w:r w:rsidR="00FF191A" w:rsidRPr="00FF191A">
        <w:t xml:space="preserve"> </w:t>
      </w:r>
      <w:r w:rsidRPr="00FF191A">
        <w:t>больше</w:t>
      </w:r>
      <w:r w:rsidR="00FF191A" w:rsidRPr="00FF191A">
        <w:t xml:space="preserve"> </w:t>
      </w:r>
      <w:r w:rsidRPr="00FF191A">
        <w:t>я</w:t>
      </w:r>
      <w:r w:rsidR="00FF191A" w:rsidRPr="00FF191A">
        <w:t xml:space="preserve"> </w:t>
      </w:r>
      <w:r w:rsidRPr="00FF191A">
        <w:t>зарабатываю</w:t>
      </w:r>
      <w:r w:rsidR="00FF191A" w:rsidRPr="00FF191A">
        <w:t xml:space="preserve"> </w:t>
      </w:r>
      <w:r w:rsidRPr="00FF191A">
        <w:t>сейчас,</w:t>
      </w:r>
      <w:r w:rsidR="00FF191A" w:rsidRPr="00FF191A">
        <w:t xml:space="preserve"> </w:t>
      </w:r>
      <w:r w:rsidRPr="00FF191A">
        <w:t>тем</w:t>
      </w:r>
      <w:r w:rsidR="00FF191A" w:rsidRPr="00FF191A">
        <w:t xml:space="preserve"> </w:t>
      </w:r>
      <w:r w:rsidRPr="00FF191A">
        <w:t>больше</w:t>
      </w:r>
      <w:r w:rsidR="00FF191A" w:rsidRPr="00FF191A">
        <w:t xml:space="preserve"> </w:t>
      </w:r>
      <w:r w:rsidRPr="00FF191A">
        <w:t>буду</w:t>
      </w:r>
      <w:r w:rsidR="00FF191A" w:rsidRPr="00FF191A">
        <w:t xml:space="preserve"> </w:t>
      </w:r>
      <w:r w:rsidRPr="00FF191A">
        <w:t>получать</w:t>
      </w:r>
      <w:r w:rsidR="00FF191A" w:rsidRPr="00FF191A">
        <w:t xml:space="preserve"> </w:t>
      </w:r>
      <w:r w:rsidRPr="00FF191A">
        <w:t>в</w:t>
      </w:r>
      <w:r w:rsidR="00FF191A" w:rsidRPr="00FF191A">
        <w:t xml:space="preserve"> </w:t>
      </w:r>
      <w:r w:rsidRPr="00FF191A">
        <w:t>старости.</w:t>
      </w:r>
      <w:r w:rsidR="00FF191A" w:rsidRPr="00FF191A">
        <w:t xml:space="preserve"> </w:t>
      </w:r>
      <w:r w:rsidRPr="00FF191A">
        <w:t>Правда,</w:t>
      </w:r>
      <w:r w:rsidR="00FF191A" w:rsidRPr="00FF191A">
        <w:t xml:space="preserve"> </w:t>
      </w:r>
      <w:r w:rsidRPr="00FF191A">
        <w:t>с</w:t>
      </w:r>
      <w:r w:rsidR="00FF191A" w:rsidRPr="00FF191A">
        <w:t xml:space="preserve"> </w:t>
      </w:r>
      <w:r w:rsidRPr="00FF191A">
        <w:t>некоторыми</w:t>
      </w:r>
      <w:r w:rsidR="00FF191A" w:rsidRPr="00FF191A">
        <w:t xml:space="preserve"> </w:t>
      </w:r>
      <w:r w:rsidRPr="00FF191A">
        <w:t>ограничениями</w:t>
      </w:r>
      <w:r w:rsidR="00FF191A" w:rsidRPr="00FF191A">
        <w:t xml:space="preserve"> </w:t>
      </w:r>
      <w:r w:rsidRPr="00FF191A">
        <w:t>(подробнее</w:t>
      </w:r>
      <w:r w:rsidR="00FF191A" w:rsidRPr="00FF191A">
        <w:t xml:space="preserve"> - </w:t>
      </w:r>
      <w:r w:rsidRPr="00FF191A">
        <w:t>см.</w:t>
      </w:r>
      <w:r w:rsidR="00FF191A" w:rsidRPr="00FF191A">
        <w:t xml:space="preserve"> «</w:t>
      </w:r>
      <w:r w:rsidRPr="00FF191A">
        <w:t>Вопрос</w:t>
      </w:r>
      <w:r w:rsidR="00FF191A" w:rsidRPr="00FF191A">
        <w:t xml:space="preserve"> </w:t>
      </w:r>
      <w:r w:rsidRPr="00FF191A">
        <w:t>ребром</w:t>
      </w:r>
      <w:r w:rsidR="00FF191A" w:rsidRPr="00FF191A">
        <w:t>»</w:t>
      </w:r>
      <w:r w:rsidRPr="00FF191A">
        <w:t>).</w:t>
      </w:r>
    </w:p>
    <w:p w14:paraId="47B3E952" w14:textId="77777777" w:rsidR="00E61F51" w:rsidRPr="00FF191A" w:rsidRDefault="00E61F51" w:rsidP="00E61F51">
      <w:r w:rsidRPr="00FF191A">
        <w:t>СКОЛЬКО</w:t>
      </w:r>
      <w:r w:rsidR="00FF191A" w:rsidRPr="00FF191A">
        <w:t xml:space="preserve"> </w:t>
      </w:r>
      <w:r w:rsidRPr="00FF191A">
        <w:t>СТОИТ</w:t>
      </w:r>
      <w:r w:rsidR="00FF191A" w:rsidRPr="00FF191A">
        <w:t xml:space="preserve"> </w:t>
      </w:r>
      <w:r w:rsidRPr="00FF191A">
        <w:t>БАЛЛ</w:t>
      </w:r>
    </w:p>
    <w:p w14:paraId="5C0ABA2A" w14:textId="77777777" w:rsidR="00E61F51" w:rsidRPr="00FF191A" w:rsidRDefault="00E61F51" w:rsidP="00E61F51">
      <w:r w:rsidRPr="00FF191A">
        <w:t>Суть</w:t>
      </w:r>
      <w:r w:rsidR="00FF191A" w:rsidRPr="00FF191A">
        <w:t xml:space="preserve"> </w:t>
      </w:r>
      <w:r w:rsidRPr="00FF191A">
        <w:t>пенсионной</w:t>
      </w:r>
      <w:r w:rsidR="00FF191A" w:rsidRPr="00FF191A">
        <w:t xml:space="preserve"> </w:t>
      </w:r>
      <w:r w:rsidRPr="00FF191A">
        <w:t>формулы</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мы</w:t>
      </w:r>
      <w:r w:rsidR="00FF191A" w:rsidRPr="00FF191A">
        <w:t xml:space="preserve"> </w:t>
      </w:r>
      <w:r w:rsidRPr="00FF191A">
        <w:t>копим</w:t>
      </w:r>
      <w:r w:rsidR="00FF191A" w:rsidRPr="00FF191A">
        <w:t xml:space="preserve"> </w:t>
      </w:r>
      <w:r w:rsidRPr="00FF191A">
        <w:t>не</w:t>
      </w:r>
      <w:r w:rsidR="00FF191A" w:rsidRPr="00FF191A">
        <w:t xml:space="preserve"> </w:t>
      </w:r>
      <w:r w:rsidRPr="00FF191A">
        <w:t>рубли,</w:t>
      </w:r>
      <w:r w:rsidR="00FF191A" w:rsidRPr="00FF191A">
        <w:t xml:space="preserve"> </w:t>
      </w:r>
      <w:r w:rsidRPr="00FF191A">
        <w:t>а</w:t>
      </w:r>
      <w:r w:rsidR="00FF191A" w:rsidRPr="00FF191A">
        <w:t xml:space="preserve"> </w:t>
      </w:r>
      <w:r w:rsidRPr="00FF191A">
        <w:t>коэффициенты.</w:t>
      </w:r>
      <w:r w:rsidR="00FF191A" w:rsidRPr="00FF191A">
        <w:t xml:space="preserve"> </w:t>
      </w:r>
      <w:r w:rsidRPr="00FF191A">
        <w:t>Их</w:t>
      </w:r>
      <w:r w:rsidR="00FF191A" w:rsidRPr="00FF191A">
        <w:t xml:space="preserve"> </w:t>
      </w:r>
      <w:r w:rsidRPr="00FF191A">
        <w:t>для</w:t>
      </w:r>
      <w:r w:rsidR="00FF191A" w:rsidRPr="00FF191A">
        <w:t xml:space="preserve"> </w:t>
      </w:r>
      <w:r w:rsidRPr="00FF191A">
        <w:t>простоты</w:t>
      </w:r>
      <w:r w:rsidR="00FF191A" w:rsidRPr="00FF191A">
        <w:t xml:space="preserve"> </w:t>
      </w:r>
      <w:r w:rsidRPr="00FF191A">
        <w:t>еще</w:t>
      </w:r>
      <w:r w:rsidR="00FF191A" w:rsidRPr="00FF191A">
        <w:t xml:space="preserve"> </w:t>
      </w:r>
      <w:r w:rsidRPr="00FF191A">
        <w:t>называют</w:t>
      </w:r>
      <w:r w:rsidR="00FF191A" w:rsidRPr="00FF191A">
        <w:t xml:space="preserve"> </w:t>
      </w:r>
      <w:r w:rsidRPr="00FF191A">
        <w:t>баллами,</w:t>
      </w:r>
      <w:r w:rsidR="00FF191A" w:rsidRPr="00FF191A">
        <w:t xml:space="preserve"> </w:t>
      </w:r>
      <w:r w:rsidRPr="00FF191A">
        <w:t>зависят</w:t>
      </w:r>
      <w:r w:rsidR="00FF191A" w:rsidRPr="00FF191A">
        <w:t xml:space="preserve"> </w:t>
      </w:r>
      <w:r w:rsidRPr="00FF191A">
        <w:t>они</w:t>
      </w:r>
      <w:r w:rsidR="00FF191A" w:rsidRPr="00FF191A">
        <w:t xml:space="preserve"> </w:t>
      </w:r>
      <w:r w:rsidRPr="00FF191A">
        <w:t>от</w:t>
      </w:r>
      <w:r w:rsidR="00FF191A" w:rsidRPr="00FF191A">
        <w:t xml:space="preserve"> </w:t>
      </w:r>
      <w:r w:rsidRPr="00FF191A">
        <w:t>наших</w:t>
      </w:r>
      <w:r w:rsidR="00FF191A" w:rsidRPr="00FF191A">
        <w:t xml:space="preserve"> </w:t>
      </w:r>
      <w:r w:rsidRPr="00FF191A">
        <w:t>зарплат.</w:t>
      </w:r>
      <w:r w:rsidR="00FF191A" w:rsidRPr="00FF191A">
        <w:t xml:space="preserve"> </w:t>
      </w:r>
      <w:r w:rsidRPr="00FF191A">
        <w:t>За</w:t>
      </w:r>
      <w:r w:rsidR="00FF191A" w:rsidRPr="00FF191A">
        <w:t xml:space="preserve"> </w:t>
      </w:r>
      <w:r w:rsidRPr="00FF191A">
        <w:t>год</w:t>
      </w:r>
      <w:r w:rsidR="00FF191A" w:rsidRPr="00FF191A">
        <w:t xml:space="preserve"> </w:t>
      </w:r>
      <w:r w:rsidRPr="00FF191A">
        <w:t>можно</w:t>
      </w:r>
      <w:r w:rsidR="00FF191A" w:rsidRPr="00FF191A">
        <w:t xml:space="preserve"> </w:t>
      </w:r>
      <w:r w:rsidRPr="00FF191A">
        <w:t>получить</w:t>
      </w:r>
      <w:r w:rsidR="00FF191A" w:rsidRPr="00FF191A">
        <w:t xml:space="preserve"> </w:t>
      </w:r>
      <w:r w:rsidRPr="00FF191A">
        <w:t>максимум</w:t>
      </w:r>
      <w:r w:rsidR="00FF191A" w:rsidRPr="00FF191A">
        <w:t xml:space="preserve"> </w:t>
      </w:r>
      <w:r w:rsidRPr="00FF191A">
        <w:t>10</w:t>
      </w:r>
      <w:r w:rsidR="00FF191A" w:rsidRPr="00FF191A">
        <w:t xml:space="preserve"> </w:t>
      </w:r>
      <w:r w:rsidRPr="00FF191A">
        <w:t>баллов.</w:t>
      </w:r>
    </w:p>
    <w:p w14:paraId="2294D31F" w14:textId="77777777" w:rsidR="00E61F51" w:rsidRPr="00FF191A" w:rsidRDefault="00E61F51" w:rsidP="00E61F51">
      <w:r w:rsidRPr="00FF191A">
        <w:t>Здесь</w:t>
      </w:r>
      <w:r w:rsidR="00FF191A" w:rsidRPr="00FF191A">
        <w:t xml:space="preserve"> </w:t>
      </w:r>
      <w:r w:rsidRPr="00FF191A">
        <w:t>нам</w:t>
      </w:r>
      <w:r w:rsidR="00FF191A" w:rsidRPr="00FF191A">
        <w:t xml:space="preserve"> </w:t>
      </w:r>
      <w:r w:rsidRPr="00FF191A">
        <w:t>и</w:t>
      </w:r>
      <w:r w:rsidR="00FF191A" w:rsidRPr="00FF191A">
        <w:t xml:space="preserve"> </w:t>
      </w:r>
      <w:r w:rsidRPr="00FF191A">
        <w:t>пригодится</w:t>
      </w:r>
      <w:r w:rsidR="00FF191A" w:rsidRPr="00FF191A">
        <w:t xml:space="preserve"> </w:t>
      </w:r>
      <w:r w:rsidRPr="00FF191A">
        <w:t>та</w:t>
      </w:r>
      <w:r w:rsidR="00FF191A" w:rsidRPr="00FF191A">
        <w:t xml:space="preserve"> </w:t>
      </w:r>
      <w:r w:rsidRPr="00FF191A">
        <w:t>цифра,</w:t>
      </w:r>
      <w:r w:rsidR="00FF191A" w:rsidRPr="00FF191A">
        <w:t xml:space="preserve"> </w:t>
      </w:r>
      <w:r w:rsidRPr="00FF191A">
        <w:t>которая</w:t>
      </w:r>
      <w:r w:rsidR="00FF191A" w:rsidRPr="00FF191A">
        <w:t xml:space="preserve"> </w:t>
      </w:r>
      <w:r w:rsidRPr="00FF191A">
        <w:t>была</w:t>
      </w:r>
      <w:r w:rsidR="00FF191A" w:rsidRPr="00FF191A">
        <w:t xml:space="preserve"> </w:t>
      </w:r>
      <w:r w:rsidRPr="00FF191A">
        <w:t>в</w:t>
      </w:r>
      <w:r w:rsidR="00FF191A" w:rsidRPr="00FF191A">
        <w:t xml:space="preserve"> </w:t>
      </w:r>
      <w:r w:rsidRPr="00FF191A">
        <w:t>начале</w:t>
      </w:r>
      <w:r w:rsidR="00FF191A" w:rsidRPr="00FF191A">
        <w:t xml:space="preserve"> </w:t>
      </w:r>
      <w:r w:rsidRPr="00FF191A">
        <w:t>статьи.</w:t>
      </w:r>
      <w:r w:rsidR="00FF191A" w:rsidRPr="00FF191A">
        <w:t xml:space="preserve"> </w:t>
      </w:r>
      <w:r w:rsidRPr="00FF191A">
        <w:t>Чтобы</w:t>
      </w:r>
      <w:r w:rsidR="00FF191A" w:rsidRPr="00FF191A">
        <w:t xml:space="preserve"> </w:t>
      </w:r>
      <w:r w:rsidRPr="00FF191A">
        <w:t>записать</w:t>
      </w:r>
      <w:r w:rsidR="00FF191A" w:rsidRPr="00FF191A">
        <w:t xml:space="preserve"> </w:t>
      </w:r>
      <w:r w:rsidRPr="00FF191A">
        <w:t>на</w:t>
      </w:r>
      <w:r w:rsidR="00FF191A" w:rsidRPr="00FF191A">
        <w:t xml:space="preserve"> </w:t>
      </w:r>
      <w:r w:rsidRPr="00FF191A">
        <w:t>свой</w:t>
      </w:r>
      <w:r w:rsidR="00FF191A" w:rsidRPr="00FF191A">
        <w:t xml:space="preserve"> </w:t>
      </w:r>
      <w:r w:rsidRPr="00FF191A">
        <w:t>личный</w:t>
      </w:r>
      <w:r w:rsidR="00FF191A" w:rsidRPr="00FF191A">
        <w:t xml:space="preserve"> </w:t>
      </w:r>
      <w:r w:rsidRPr="00FF191A">
        <w:t>счет</w:t>
      </w:r>
      <w:r w:rsidR="00FF191A" w:rsidRPr="00FF191A">
        <w:t xml:space="preserve"> </w:t>
      </w:r>
      <w:r w:rsidRPr="00FF191A">
        <w:t>максимальное</w:t>
      </w:r>
      <w:r w:rsidR="00FF191A" w:rsidRPr="00FF191A">
        <w:t xml:space="preserve"> </w:t>
      </w:r>
      <w:r w:rsidRPr="00FF191A">
        <w:t>число</w:t>
      </w:r>
      <w:r w:rsidR="00FF191A" w:rsidRPr="00FF191A">
        <w:t xml:space="preserve"> </w:t>
      </w:r>
      <w:r w:rsidRPr="00FF191A">
        <w:t>баллов,</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нужно</w:t>
      </w:r>
      <w:r w:rsidR="00FF191A" w:rsidRPr="00FF191A">
        <w:t xml:space="preserve"> </w:t>
      </w:r>
      <w:r w:rsidRPr="00FF191A">
        <w:t>будет</w:t>
      </w:r>
      <w:r w:rsidR="00FF191A" w:rsidRPr="00FF191A">
        <w:t xml:space="preserve"> </w:t>
      </w:r>
      <w:r w:rsidRPr="00FF191A">
        <w:t>заработать</w:t>
      </w:r>
      <w:r w:rsidR="00FF191A" w:rsidRPr="00FF191A">
        <w:t xml:space="preserve"> </w:t>
      </w:r>
      <w:r w:rsidRPr="00FF191A">
        <w:t>2</w:t>
      </w:r>
      <w:r w:rsidR="00FF191A" w:rsidRPr="00FF191A">
        <w:t xml:space="preserve"> </w:t>
      </w:r>
      <w:r w:rsidRPr="00FF191A">
        <w:t>млн</w:t>
      </w:r>
      <w:r w:rsidR="00FF191A" w:rsidRPr="00FF191A">
        <w:t xml:space="preserve"> </w:t>
      </w:r>
      <w:r w:rsidRPr="00FF191A">
        <w:t>759</w:t>
      </w:r>
      <w:r w:rsidR="00FF191A" w:rsidRPr="00FF191A">
        <w:t xml:space="preserve"> </w:t>
      </w:r>
      <w:r w:rsidRPr="00FF191A">
        <w:t>тысяч</w:t>
      </w:r>
      <w:r w:rsidR="00FF191A" w:rsidRPr="00FF191A">
        <w:t xml:space="preserve"> </w:t>
      </w:r>
      <w:r w:rsidRPr="00FF191A">
        <w:t>рублей.</w:t>
      </w:r>
    </w:p>
    <w:p w14:paraId="42741B63" w14:textId="77777777" w:rsidR="00E61F51" w:rsidRPr="00FF191A" w:rsidRDefault="00E61F51" w:rsidP="00E61F51">
      <w:r w:rsidRPr="00FF191A">
        <w:t>Делим</w:t>
      </w:r>
      <w:r w:rsidR="00FF191A" w:rsidRPr="00FF191A">
        <w:t xml:space="preserve"> </w:t>
      </w:r>
      <w:r w:rsidRPr="00FF191A">
        <w:t>на</w:t>
      </w:r>
      <w:r w:rsidR="00FF191A" w:rsidRPr="00FF191A">
        <w:t xml:space="preserve"> </w:t>
      </w:r>
      <w:r w:rsidRPr="00FF191A">
        <w:t>12.</w:t>
      </w:r>
      <w:r w:rsidR="00FF191A" w:rsidRPr="00FF191A">
        <w:t xml:space="preserve"> </w:t>
      </w:r>
      <w:r w:rsidRPr="00FF191A">
        <w:t>Получается</w:t>
      </w:r>
      <w:r w:rsidR="00FF191A" w:rsidRPr="00FF191A">
        <w:t xml:space="preserve"> </w:t>
      </w:r>
      <w:r w:rsidRPr="00FF191A">
        <w:t>примерно</w:t>
      </w:r>
      <w:r w:rsidR="00FF191A" w:rsidRPr="00FF191A">
        <w:t xml:space="preserve"> </w:t>
      </w:r>
      <w:r w:rsidRPr="00FF191A">
        <w:t>230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Вот</w:t>
      </w:r>
      <w:r w:rsidR="00FF191A" w:rsidRPr="00FF191A">
        <w:t xml:space="preserve"> </w:t>
      </w:r>
      <w:r w:rsidRPr="00FF191A">
        <w:t>такую</w:t>
      </w:r>
      <w:r w:rsidR="00FF191A" w:rsidRPr="00FF191A">
        <w:t xml:space="preserve"> </w:t>
      </w:r>
      <w:r w:rsidRPr="00FF191A">
        <w:t>зарплату</w:t>
      </w:r>
      <w:r w:rsidR="00FF191A" w:rsidRPr="00FF191A">
        <w:t xml:space="preserve"> </w:t>
      </w:r>
      <w:r w:rsidRPr="00FF191A">
        <w:t>нужно</w:t>
      </w:r>
      <w:r w:rsidR="00FF191A" w:rsidRPr="00FF191A">
        <w:t xml:space="preserve"> </w:t>
      </w:r>
      <w:r w:rsidRPr="00FF191A">
        <w:t>получать,</w:t>
      </w:r>
      <w:r w:rsidR="00FF191A" w:rsidRPr="00FF191A">
        <w:t xml:space="preserve"> </w:t>
      </w:r>
      <w:r w:rsidRPr="00FF191A">
        <w:t>чтобы</w:t>
      </w:r>
      <w:r w:rsidR="00FF191A" w:rsidRPr="00FF191A">
        <w:t xml:space="preserve"> </w:t>
      </w:r>
      <w:r w:rsidRPr="00FF191A">
        <w:t>стать</w:t>
      </w:r>
      <w:r w:rsidR="00FF191A" w:rsidRPr="00FF191A">
        <w:t xml:space="preserve"> </w:t>
      </w:r>
      <w:r w:rsidRPr="00FF191A">
        <w:t>самым</w:t>
      </w:r>
      <w:r w:rsidR="00FF191A" w:rsidRPr="00FF191A">
        <w:t xml:space="preserve"> </w:t>
      </w:r>
      <w:r w:rsidRPr="00FF191A">
        <w:t>богатым</w:t>
      </w:r>
      <w:r w:rsidR="00FF191A" w:rsidRPr="00FF191A">
        <w:t xml:space="preserve"> </w:t>
      </w:r>
      <w:r w:rsidRPr="00FF191A">
        <w:t>дедулей</w:t>
      </w:r>
      <w:r w:rsidR="00FF191A" w:rsidRPr="00FF191A">
        <w:t xml:space="preserve"> </w:t>
      </w:r>
      <w:r w:rsidRPr="00FF191A">
        <w:t>на</w:t>
      </w:r>
      <w:r w:rsidR="00FF191A" w:rsidRPr="00FF191A">
        <w:t xml:space="preserve"> </w:t>
      </w:r>
      <w:r w:rsidRPr="00FF191A">
        <w:t>деревне.</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один</w:t>
      </w:r>
      <w:r w:rsidR="00FF191A" w:rsidRPr="00FF191A">
        <w:t xml:space="preserve"> </w:t>
      </w:r>
      <w:r w:rsidRPr="00FF191A">
        <w:t>балл</w:t>
      </w:r>
      <w:r w:rsidR="00FF191A" w:rsidRPr="00FF191A">
        <w:t xml:space="preserve"> «</w:t>
      </w:r>
      <w:r w:rsidRPr="00FF191A">
        <w:t>стоит</w:t>
      </w:r>
      <w:r w:rsidR="00FF191A" w:rsidRPr="00FF191A">
        <w:t xml:space="preserve">» </w:t>
      </w:r>
      <w:r w:rsidRPr="00FF191A">
        <w:t>около</w:t>
      </w:r>
      <w:r w:rsidR="00FF191A" w:rsidRPr="00FF191A">
        <w:t xml:space="preserve"> </w:t>
      </w:r>
      <w:r w:rsidRPr="00FF191A">
        <w:t>23</w:t>
      </w:r>
      <w:r w:rsidR="00FF191A" w:rsidRPr="00FF191A">
        <w:t xml:space="preserve"> </w:t>
      </w:r>
      <w:r w:rsidRPr="00FF191A">
        <w:t>тысяч</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Для</w:t>
      </w:r>
      <w:r w:rsidR="00FF191A" w:rsidRPr="00FF191A">
        <w:t xml:space="preserve"> </w:t>
      </w:r>
      <w:r w:rsidRPr="00FF191A">
        <w:t>сравнения,</w:t>
      </w:r>
      <w:r w:rsidR="00FF191A" w:rsidRPr="00FF191A">
        <w:t xml:space="preserve"> </w:t>
      </w:r>
      <w:r w:rsidRPr="00FF191A">
        <w:t>при</w:t>
      </w:r>
      <w:r w:rsidR="00FF191A" w:rsidRPr="00FF191A">
        <w:t xml:space="preserve"> </w:t>
      </w:r>
      <w:r w:rsidRPr="00FF191A">
        <w:t>зарплате</w:t>
      </w:r>
      <w:r w:rsidR="00FF191A" w:rsidRPr="00FF191A">
        <w:t xml:space="preserve"> </w:t>
      </w:r>
      <w:r w:rsidRPr="00FF191A">
        <w:t>в</w:t>
      </w:r>
      <w:r w:rsidR="00FF191A" w:rsidRPr="00FF191A">
        <w:t xml:space="preserve"> </w:t>
      </w:r>
      <w:r w:rsidRPr="00FF191A">
        <w:t>100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r w:rsidR="00FF191A" w:rsidRPr="00FF191A">
        <w:t xml:space="preserve"> </w:t>
      </w:r>
      <w:r w:rsidRPr="00FF191A">
        <w:t>человек</w:t>
      </w:r>
      <w:r w:rsidR="00FF191A" w:rsidRPr="00FF191A">
        <w:t xml:space="preserve"> </w:t>
      </w:r>
      <w:r w:rsidRPr="00FF191A">
        <w:t>заработает</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чуть</w:t>
      </w:r>
      <w:r w:rsidR="00FF191A" w:rsidRPr="00FF191A">
        <w:t xml:space="preserve"> </w:t>
      </w:r>
      <w:r w:rsidRPr="00FF191A">
        <w:t>больше</w:t>
      </w:r>
      <w:r w:rsidR="00FF191A" w:rsidRPr="00FF191A">
        <w:t xml:space="preserve"> </w:t>
      </w:r>
      <w:r w:rsidRPr="00FF191A">
        <w:t>4</w:t>
      </w:r>
      <w:r w:rsidR="00FF191A" w:rsidRPr="00FF191A">
        <w:t xml:space="preserve"> </w:t>
      </w:r>
      <w:r w:rsidRPr="00FF191A">
        <w:t>баллов.</w:t>
      </w:r>
    </w:p>
    <w:p w14:paraId="7B4B779C" w14:textId="77777777" w:rsidR="00E61F51" w:rsidRPr="00FF191A" w:rsidRDefault="00E61F51" w:rsidP="00E61F51">
      <w:r w:rsidRPr="00FF191A">
        <w:t>Резонный</w:t>
      </w:r>
      <w:r w:rsidR="00FF191A" w:rsidRPr="00FF191A">
        <w:t xml:space="preserve"> </w:t>
      </w:r>
      <w:r w:rsidRPr="00FF191A">
        <w:t>вопрос.</w:t>
      </w:r>
      <w:r w:rsidR="00FF191A" w:rsidRPr="00FF191A">
        <w:t xml:space="preserve"> </w:t>
      </w:r>
      <w:r w:rsidRPr="00FF191A">
        <w:t>А</w:t>
      </w:r>
      <w:r w:rsidR="00FF191A" w:rsidRPr="00FF191A">
        <w:t xml:space="preserve"> </w:t>
      </w:r>
      <w:r w:rsidRPr="00FF191A">
        <w:t>зачем</w:t>
      </w:r>
      <w:r w:rsidR="00FF191A" w:rsidRPr="00FF191A">
        <w:t xml:space="preserve"> </w:t>
      </w:r>
      <w:r w:rsidRPr="00FF191A">
        <w:t>будущую</w:t>
      </w:r>
      <w:r w:rsidR="00FF191A" w:rsidRPr="00FF191A">
        <w:t xml:space="preserve"> </w:t>
      </w:r>
      <w:r w:rsidRPr="00FF191A">
        <w:t>пенсию</w:t>
      </w:r>
      <w:r w:rsidR="00FF191A" w:rsidRPr="00FF191A">
        <w:t xml:space="preserve"> </w:t>
      </w:r>
      <w:r w:rsidRPr="00FF191A">
        <w:t>считать</w:t>
      </w:r>
      <w:r w:rsidR="00FF191A" w:rsidRPr="00FF191A">
        <w:t xml:space="preserve"> </w:t>
      </w:r>
      <w:r w:rsidRPr="00FF191A">
        <w:t>в</w:t>
      </w:r>
      <w:r w:rsidR="00FF191A" w:rsidRPr="00FF191A">
        <w:t xml:space="preserve"> </w:t>
      </w:r>
      <w:r w:rsidRPr="00FF191A">
        <w:t>баллах?</w:t>
      </w:r>
      <w:r w:rsidR="00FF191A" w:rsidRPr="00FF191A">
        <w:t xml:space="preserve"> </w:t>
      </w:r>
      <w:r w:rsidRPr="00FF191A">
        <w:t>Можно</w:t>
      </w:r>
      <w:r w:rsidR="00FF191A" w:rsidRPr="00FF191A">
        <w:t xml:space="preserve"> </w:t>
      </w:r>
      <w:r w:rsidRPr="00FF191A">
        <w:t>же</w:t>
      </w:r>
      <w:r w:rsidR="00FF191A" w:rsidRPr="00FF191A">
        <w:t xml:space="preserve"> </w:t>
      </w:r>
      <w:r w:rsidRPr="00FF191A">
        <w:t>тоже</w:t>
      </w:r>
      <w:r w:rsidR="00FF191A" w:rsidRPr="00FF191A">
        <w:t xml:space="preserve"> </w:t>
      </w:r>
      <w:r w:rsidRPr="00FF191A">
        <w:t>в</w:t>
      </w:r>
      <w:r w:rsidR="00FF191A" w:rsidRPr="00FF191A">
        <w:t xml:space="preserve"> </w:t>
      </w:r>
      <w:r w:rsidRPr="00FF191A">
        <w:t>рублях.</w:t>
      </w:r>
    </w:p>
    <w:p w14:paraId="193882ED" w14:textId="77777777" w:rsidR="00E61F51" w:rsidRPr="00FF191A" w:rsidRDefault="00E61F51" w:rsidP="00E61F51">
      <w:r w:rsidRPr="00FF191A">
        <w:t>Тут</w:t>
      </w:r>
      <w:r w:rsidR="00FF191A" w:rsidRPr="00FF191A">
        <w:t xml:space="preserve"> </w:t>
      </w:r>
      <w:r w:rsidRPr="00FF191A">
        <w:t>есть</w:t>
      </w:r>
      <w:r w:rsidR="00FF191A" w:rsidRPr="00FF191A">
        <w:t xml:space="preserve"> </w:t>
      </w:r>
      <w:r w:rsidRPr="00FF191A">
        <w:t>своя</w:t>
      </w:r>
      <w:r w:rsidR="00FF191A" w:rsidRPr="00FF191A">
        <w:t xml:space="preserve"> </w:t>
      </w:r>
      <w:r w:rsidRPr="00FF191A">
        <w:t>логика.</w:t>
      </w:r>
      <w:r w:rsidR="00FF191A" w:rsidRPr="00FF191A">
        <w:t xml:space="preserve"> </w:t>
      </w:r>
      <w:r w:rsidRPr="00FF191A">
        <w:t>И</w:t>
      </w:r>
      <w:r w:rsidR="00FF191A" w:rsidRPr="00FF191A">
        <w:t xml:space="preserve"> </w:t>
      </w:r>
      <w:r w:rsidRPr="00FF191A">
        <w:t>она</w:t>
      </w:r>
      <w:r w:rsidR="00FF191A" w:rsidRPr="00FF191A">
        <w:t xml:space="preserve"> </w:t>
      </w:r>
      <w:r w:rsidRPr="00FF191A">
        <w:t>объясняется</w:t>
      </w:r>
      <w:r w:rsidR="00FF191A" w:rsidRPr="00FF191A">
        <w:t xml:space="preserve"> </w:t>
      </w:r>
      <w:r w:rsidRPr="00FF191A">
        <w:t>демографией.</w:t>
      </w:r>
      <w:r w:rsidR="00FF191A" w:rsidRPr="00FF191A">
        <w:t xml:space="preserve"> </w:t>
      </w:r>
      <w:r w:rsidRPr="00FF191A">
        <w:t>В</w:t>
      </w:r>
      <w:r w:rsidR="00FF191A" w:rsidRPr="00FF191A">
        <w:t xml:space="preserve"> </w:t>
      </w:r>
      <w:r w:rsidRPr="00FF191A">
        <w:t>разный</w:t>
      </w:r>
      <w:r w:rsidR="00FF191A" w:rsidRPr="00FF191A">
        <w:t xml:space="preserve"> </w:t>
      </w:r>
      <w:r w:rsidRPr="00FF191A">
        <w:t>период</w:t>
      </w:r>
      <w:r w:rsidR="00FF191A" w:rsidRPr="00FF191A">
        <w:t xml:space="preserve"> </w:t>
      </w:r>
      <w:r w:rsidRPr="00FF191A">
        <w:t>времени</w:t>
      </w:r>
      <w:r w:rsidR="00FF191A" w:rsidRPr="00FF191A">
        <w:t xml:space="preserve"> </w:t>
      </w:r>
      <w:r w:rsidRPr="00FF191A">
        <w:t>бывает</w:t>
      </w:r>
      <w:r w:rsidR="00FF191A" w:rsidRPr="00FF191A">
        <w:t xml:space="preserve"> </w:t>
      </w:r>
      <w:r w:rsidRPr="00FF191A">
        <w:t>разное</w:t>
      </w:r>
      <w:r w:rsidR="00FF191A" w:rsidRPr="00FF191A">
        <w:t xml:space="preserve"> </w:t>
      </w:r>
      <w:r w:rsidRPr="00FF191A">
        <w:t>соотношение</w:t>
      </w:r>
      <w:r w:rsidR="00FF191A" w:rsidRPr="00FF191A">
        <w:t xml:space="preserve"> </w:t>
      </w:r>
      <w:r w:rsidRPr="00FF191A">
        <w:t>пенсионеров</w:t>
      </w:r>
      <w:r w:rsidR="00FF191A" w:rsidRPr="00FF191A">
        <w:t xml:space="preserve"> </w:t>
      </w:r>
      <w:r w:rsidRPr="00FF191A">
        <w:t>и</w:t>
      </w:r>
      <w:r w:rsidR="00FF191A" w:rsidRPr="00FF191A">
        <w:t xml:space="preserve"> </w:t>
      </w:r>
      <w:r w:rsidRPr="00FF191A">
        <w:t>работающих.</w:t>
      </w:r>
      <w:r w:rsidR="00FF191A" w:rsidRPr="00FF191A">
        <w:t xml:space="preserve"> </w:t>
      </w:r>
      <w:r w:rsidRPr="00FF191A">
        <w:t>Да</w:t>
      </w:r>
      <w:r w:rsidR="00FF191A" w:rsidRPr="00FF191A">
        <w:t xml:space="preserve"> </w:t>
      </w:r>
      <w:r w:rsidRPr="00FF191A">
        <w:t>и</w:t>
      </w:r>
      <w:r w:rsidR="00FF191A" w:rsidRPr="00FF191A">
        <w:t xml:space="preserve"> </w:t>
      </w:r>
      <w:r w:rsidRPr="00FF191A">
        <w:t>деньги</w:t>
      </w:r>
      <w:r w:rsidR="00FF191A" w:rsidRPr="00FF191A">
        <w:t xml:space="preserve"> </w:t>
      </w:r>
      <w:r w:rsidRPr="00FF191A">
        <w:t>обесцениваются,</w:t>
      </w:r>
      <w:r w:rsidR="00FF191A" w:rsidRPr="00FF191A">
        <w:t xml:space="preserve"> </w:t>
      </w:r>
      <w:r w:rsidRPr="00FF191A">
        <w:t>а</w:t>
      </w:r>
      <w:r w:rsidR="00FF191A" w:rsidRPr="00FF191A">
        <w:t xml:space="preserve"> </w:t>
      </w:r>
      <w:r w:rsidRPr="00FF191A">
        <w:t>баллы</w:t>
      </w:r>
      <w:r w:rsidR="00FF191A" w:rsidRPr="00FF191A">
        <w:t xml:space="preserve"> </w:t>
      </w:r>
      <w:r w:rsidRPr="00FF191A">
        <w:t>каждый</w:t>
      </w:r>
      <w:r w:rsidR="00FF191A" w:rsidRPr="00FF191A">
        <w:t xml:space="preserve"> </w:t>
      </w:r>
      <w:r w:rsidRPr="00FF191A">
        <w:t>год</w:t>
      </w:r>
      <w:r w:rsidR="00FF191A" w:rsidRPr="00FF191A">
        <w:t xml:space="preserve"> </w:t>
      </w:r>
      <w:r w:rsidRPr="00FF191A">
        <w:t>индексируют</w:t>
      </w:r>
      <w:r w:rsidR="00FF191A" w:rsidRPr="00FF191A">
        <w:t xml:space="preserve"> </w:t>
      </w:r>
      <w:r w:rsidRPr="00FF191A">
        <w:t>на</w:t>
      </w:r>
      <w:r w:rsidR="00FF191A" w:rsidRPr="00FF191A">
        <w:t xml:space="preserve"> </w:t>
      </w:r>
      <w:r w:rsidRPr="00FF191A">
        <w:t>уровень</w:t>
      </w:r>
      <w:r w:rsidR="00FF191A" w:rsidRPr="00FF191A">
        <w:t xml:space="preserve"> </w:t>
      </w:r>
      <w:r w:rsidRPr="00FF191A">
        <w:t>официальной</w:t>
      </w:r>
      <w:r w:rsidR="00FF191A" w:rsidRPr="00FF191A">
        <w:t xml:space="preserve"> </w:t>
      </w:r>
      <w:r w:rsidRPr="00FF191A">
        <w:t>инфляции</w:t>
      </w:r>
      <w:r w:rsidR="00FF191A" w:rsidRPr="00FF191A">
        <w:t xml:space="preserve"> </w:t>
      </w:r>
      <w:r w:rsidRPr="00FF191A">
        <w:t>и</w:t>
      </w:r>
      <w:r w:rsidR="00FF191A" w:rsidRPr="00FF191A">
        <w:t xml:space="preserve"> </w:t>
      </w:r>
      <w:r w:rsidRPr="00FF191A">
        <w:t>даже</w:t>
      </w:r>
      <w:r w:rsidR="00FF191A" w:rsidRPr="00FF191A">
        <w:t xml:space="preserve"> </w:t>
      </w:r>
      <w:r w:rsidRPr="00FF191A">
        <w:t>чуть</w:t>
      </w:r>
      <w:r w:rsidR="00FF191A" w:rsidRPr="00FF191A">
        <w:t xml:space="preserve"> </w:t>
      </w:r>
      <w:r w:rsidRPr="00FF191A">
        <w:t>выше.</w:t>
      </w:r>
    </w:p>
    <w:p w14:paraId="28037D44" w14:textId="77777777" w:rsidR="00E61F51" w:rsidRPr="00FF191A" w:rsidRDefault="00E61F51" w:rsidP="00E61F51">
      <w:r w:rsidRPr="00FF191A">
        <w:t>Грубо</w:t>
      </w:r>
      <w:r w:rsidR="00FF191A" w:rsidRPr="00FF191A">
        <w:t xml:space="preserve"> </w:t>
      </w:r>
      <w:r w:rsidRPr="00FF191A">
        <w:t>говоря,</w:t>
      </w:r>
      <w:r w:rsidR="00FF191A" w:rsidRPr="00FF191A">
        <w:t xml:space="preserve"> </w:t>
      </w:r>
      <w:r w:rsidRPr="00FF191A">
        <w:t>баллы</w:t>
      </w:r>
      <w:r w:rsidR="00FF191A" w:rsidRPr="00FF191A">
        <w:t xml:space="preserve"> - </w:t>
      </w:r>
      <w:r w:rsidRPr="00FF191A">
        <w:t>это</w:t>
      </w:r>
      <w:r w:rsidR="00FF191A" w:rsidRPr="00FF191A">
        <w:t xml:space="preserve"> </w:t>
      </w:r>
      <w:r w:rsidRPr="00FF191A">
        <w:t>ваша</w:t>
      </w:r>
      <w:r w:rsidR="00FF191A" w:rsidRPr="00FF191A">
        <w:t xml:space="preserve"> </w:t>
      </w:r>
      <w:r w:rsidRPr="00FF191A">
        <w:t>доля</w:t>
      </w:r>
      <w:r w:rsidR="00FF191A" w:rsidRPr="00FF191A">
        <w:t xml:space="preserve"> </w:t>
      </w:r>
      <w:r w:rsidRPr="00FF191A">
        <w:t>в</w:t>
      </w:r>
      <w:r w:rsidR="00FF191A" w:rsidRPr="00FF191A">
        <w:t xml:space="preserve"> </w:t>
      </w:r>
      <w:r w:rsidRPr="00FF191A">
        <w:t>большом</w:t>
      </w:r>
      <w:r w:rsidR="00FF191A" w:rsidRPr="00FF191A">
        <w:t xml:space="preserve"> </w:t>
      </w:r>
      <w:r w:rsidRPr="00FF191A">
        <w:t>пироге</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которые</w:t>
      </w:r>
      <w:r w:rsidR="00FF191A" w:rsidRPr="00FF191A">
        <w:t xml:space="preserve"> </w:t>
      </w:r>
      <w:r w:rsidRPr="00FF191A">
        <w:t>идут</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А</w:t>
      </w:r>
      <w:r w:rsidR="00FF191A" w:rsidRPr="00FF191A">
        <w:t xml:space="preserve"> </w:t>
      </w:r>
      <w:r w:rsidRPr="00FF191A">
        <w:t>сколько</w:t>
      </w:r>
      <w:r w:rsidR="00FF191A" w:rsidRPr="00FF191A">
        <w:t xml:space="preserve"> </w:t>
      </w:r>
      <w:r w:rsidRPr="00FF191A">
        <w:t>это</w:t>
      </w:r>
      <w:r w:rsidR="00FF191A" w:rsidRPr="00FF191A">
        <w:t xml:space="preserve"> </w:t>
      </w:r>
      <w:r w:rsidRPr="00FF191A">
        <w:t>будет</w:t>
      </w:r>
      <w:r w:rsidR="00FF191A" w:rsidRPr="00FF191A">
        <w:t xml:space="preserve"> </w:t>
      </w:r>
      <w:r w:rsidRPr="00FF191A">
        <w:t>в</w:t>
      </w:r>
      <w:r w:rsidR="00FF191A" w:rsidRPr="00FF191A">
        <w:t xml:space="preserve"> </w:t>
      </w:r>
      <w:r w:rsidRPr="00FF191A">
        <w:t>деньгах,</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числа</w:t>
      </w:r>
      <w:r w:rsidR="00FF191A" w:rsidRPr="00FF191A">
        <w:t xml:space="preserve"> </w:t>
      </w:r>
      <w:r w:rsidRPr="00FF191A">
        <w:t>работающих</w:t>
      </w:r>
      <w:r w:rsidR="00FF191A" w:rsidRPr="00FF191A">
        <w:t xml:space="preserve"> </w:t>
      </w:r>
      <w:r w:rsidRPr="00FF191A">
        <w:t>и</w:t>
      </w:r>
      <w:r w:rsidR="00FF191A" w:rsidRPr="00FF191A">
        <w:t xml:space="preserve"> </w:t>
      </w:r>
      <w:r w:rsidRPr="00FF191A">
        <w:t>того</w:t>
      </w:r>
      <w:r w:rsidR="00FF191A" w:rsidRPr="00FF191A">
        <w:t xml:space="preserve"> </w:t>
      </w:r>
      <w:r w:rsidRPr="00FF191A">
        <w:t>объема,</w:t>
      </w:r>
      <w:r w:rsidR="00FF191A" w:rsidRPr="00FF191A">
        <w:t xml:space="preserve"> </w:t>
      </w:r>
      <w:r w:rsidRPr="00FF191A">
        <w:t>который</w:t>
      </w:r>
      <w:r w:rsidR="00FF191A" w:rsidRPr="00FF191A">
        <w:t xml:space="preserve"> </w:t>
      </w:r>
      <w:r w:rsidRPr="00FF191A">
        <w:t>будет</w:t>
      </w:r>
      <w:r w:rsidR="00FF191A" w:rsidRPr="00FF191A">
        <w:t xml:space="preserve"> </w:t>
      </w:r>
      <w:r w:rsidRPr="00FF191A">
        <w:t>собирать</w:t>
      </w:r>
      <w:r w:rsidR="00FF191A" w:rsidRPr="00FF191A">
        <w:t xml:space="preserve"> </w:t>
      </w:r>
      <w:r w:rsidRPr="00FF191A">
        <w:t>с</w:t>
      </w:r>
      <w:r w:rsidR="00FF191A" w:rsidRPr="00FF191A">
        <w:t xml:space="preserve"> </w:t>
      </w:r>
      <w:r w:rsidRPr="00FF191A">
        <w:t>них</w:t>
      </w:r>
      <w:r w:rsidR="00FF191A" w:rsidRPr="00FF191A">
        <w:t xml:space="preserve"> </w:t>
      </w:r>
      <w:r w:rsidRPr="00FF191A">
        <w:t>государство</w:t>
      </w:r>
      <w:r w:rsidR="00FF191A" w:rsidRPr="00FF191A">
        <w:t xml:space="preserve"> </w:t>
      </w:r>
      <w:r w:rsidRPr="00FF191A">
        <w:t>в</w:t>
      </w:r>
      <w:r w:rsidR="00FF191A" w:rsidRPr="00FF191A">
        <w:t xml:space="preserve"> </w:t>
      </w:r>
      <w:r w:rsidRPr="00FF191A">
        <w:t>будущем.</w:t>
      </w:r>
    </w:p>
    <w:p w14:paraId="28E951E7" w14:textId="77777777" w:rsidR="00E61F51" w:rsidRPr="00FF191A" w:rsidRDefault="00E61F51" w:rsidP="00E61F51">
      <w:r w:rsidRPr="00FF191A">
        <w:t>ПЕНСИОННАЯ</w:t>
      </w:r>
      <w:r w:rsidR="00FF191A" w:rsidRPr="00FF191A">
        <w:t xml:space="preserve"> </w:t>
      </w:r>
      <w:r w:rsidRPr="00FF191A">
        <w:t>ФОРМУЛА</w:t>
      </w:r>
    </w:p>
    <w:p w14:paraId="19F7C73D" w14:textId="77777777" w:rsidR="00E61F51" w:rsidRPr="00FF191A" w:rsidRDefault="00E61F51" w:rsidP="00E61F51">
      <w:r w:rsidRPr="00FF191A">
        <w:t>Ну</w:t>
      </w:r>
      <w:r w:rsidR="00FF191A" w:rsidRPr="00FF191A">
        <w:t xml:space="preserve"> </w:t>
      </w:r>
      <w:r w:rsidRPr="00FF191A">
        <w:t>а</w:t>
      </w:r>
      <w:r w:rsidR="00FF191A" w:rsidRPr="00FF191A">
        <w:t xml:space="preserve"> </w:t>
      </w:r>
      <w:r w:rsidRPr="00FF191A">
        <w:t>теперь</w:t>
      </w:r>
      <w:r w:rsidR="00FF191A" w:rsidRPr="00FF191A">
        <w:t xml:space="preserve"> </w:t>
      </w:r>
      <w:r w:rsidRPr="00FF191A">
        <w:t>самое</w:t>
      </w:r>
      <w:r w:rsidR="00FF191A" w:rsidRPr="00FF191A">
        <w:t xml:space="preserve"> </w:t>
      </w:r>
      <w:r w:rsidRPr="00FF191A">
        <w:t>интересное.</w:t>
      </w:r>
      <w:r w:rsidR="00FF191A" w:rsidRPr="00FF191A">
        <w:t xml:space="preserve"> </w:t>
      </w:r>
      <w:r w:rsidRPr="00FF191A">
        <w:t>Каким</w:t>
      </w:r>
      <w:r w:rsidR="00FF191A" w:rsidRPr="00FF191A">
        <w:t xml:space="preserve"> </w:t>
      </w:r>
      <w:r w:rsidRPr="00FF191A">
        <w:t>образом</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превратятся</w:t>
      </w:r>
      <w:r w:rsidR="00FF191A" w:rsidRPr="00FF191A">
        <w:t xml:space="preserve"> </w:t>
      </w:r>
      <w:r w:rsidRPr="00FF191A">
        <w:t>в</w:t>
      </w:r>
      <w:r w:rsidR="00FF191A" w:rsidRPr="00FF191A">
        <w:t xml:space="preserve"> </w:t>
      </w:r>
      <w:r w:rsidRPr="00FF191A">
        <w:t>рубли,</w:t>
      </w:r>
      <w:r w:rsidR="00FF191A" w:rsidRPr="00FF191A">
        <w:t xml:space="preserve"> </w:t>
      </w:r>
      <w:r w:rsidRPr="00FF191A">
        <w:t>когда</w:t>
      </w:r>
      <w:r w:rsidR="00FF191A" w:rsidRPr="00FF191A">
        <w:t xml:space="preserve"> </w:t>
      </w:r>
      <w:r w:rsidRPr="00FF191A">
        <w:t>мы</w:t>
      </w:r>
      <w:r w:rsidR="00FF191A" w:rsidRPr="00FF191A">
        <w:t xml:space="preserve"> </w:t>
      </w:r>
      <w:r w:rsidRPr="00FF191A">
        <w:t>выйдем</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Здесь</w:t>
      </w:r>
      <w:r w:rsidR="00FF191A" w:rsidRPr="00FF191A">
        <w:t xml:space="preserve"> </w:t>
      </w:r>
      <w:r w:rsidRPr="00FF191A">
        <w:t>тоже</w:t>
      </w:r>
      <w:r w:rsidR="00FF191A" w:rsidRPr="00FF191A">
        <w:t xml:space="preserve"> </w:t>
      </w:r>
      <w:r w:rsidRPr="00FF191A">
        <w:t>есть</w:t>
      </w:r>
      <w:r w:rsidR="00FF191A" w:rsidRPr="00FF191A">
        <w:t xml:space="preserve"> </w:t>
      </w:r>
      <w:r w:rsidRPr="00FF191A">
        <w:t>своя</w:t>
      </w:r>
      <w:r w:rsidR="00FF191A" w:rsidRPr="00FF191A">
        <w:t xml:space="preserve"> </w:t>
      </w:r>
      <w:r w:rsidRPr="00FF191A">
        <w:t>формула.</w:t>
      </w:r>
      <w:r w:rsidR="00FF191A" w:rsidRPr="00FF191A">
        <w:t xml:space="preserve"> </w:t>
      </w:r>
      <w:r w:rsidRPr="00FF191A">
        <w:t>Вот</w:t>
      </w:r>
      <w:r w:rsidR="00FF191A" w:rsidRPr="00FF191A">
        <w:t xml:space="preserve"> </w:t>
      </w:r>
      <w:r w:rsidRPr="00FF191A">
        <w:t>как</w:t>
      </w:r>
      <w:r w:rsidR="00FF191A" w:rsidRPr="00FF191A">
        <w:t xml:space="preserve"> </w:t>
      </w:r>
      <w:r w:rsidRPr="00FF191A">
        <w:t>она</w:t>
      </w:r>
      <w:r w:rsidR="00FF191A" w:rsidRPr="00FF191A">
        <w:t xml:space="preserve"> </w:t>
      </w:r>
      <w:r w:rsidRPr="00FF191A">
        <w:t>выглядит.</w:t>
      </w:r>
    </w:p>
    <w:p w14:paraId="51A32B1A" w14:textId="77777777" w:rsidR="00E61F51" w:rsidRPr="00FF191A" w:rsidRDefault="00E61F51" w:rsidP="00E61F51">
      <w:r w:rsidRPr="00FF191A">
        <w:t>Допустим,</w:t>
      </w:r>
      <w:r w:rsidR="00FF191A" w:rsidRPr="00FF191A">
        <w:t xml:space="preserve"> </w:t>
      </w:r>
      <w:r w:rsidRPr="00FF191A">
        <w:t>вы</w:t>
      </w:r>
      <w:r w:rsidR="00FF191A" w:rsidRPr="00FF191A">
        <w:t xml:space="preserve"> </w:t>
      </w:r>
      <w:r w:rsidRPr="00FF191A">
        <w:t>уже</w:t>
      </w:r>
      <w:r w:rsidR="00FF191A" w:rsidRPr="00FF191A">
        <w:t xml:space="preserve"> </w:t>
      </w:r>
      <w:r w:rsidRPr="00FF191A">
        <w:t>накопили</w:t>
      </w:r>
      <w:r w:rsidR="00FF191A" w:rsidRPr="00FF191A">
        <w:t xml:space="preserve"> </w:t>
      </w:r>
      <w:r w:rsidRPr="00FF191A">
        <w:t>150</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Каждый</w:t>
      </w:r>
      <w:r w:rsidR="00FF191A" w:rsidRPr="00FF191A">
        <w:t xml:space="preserve"> </w:t>
      </w:r>
      <w:r w:rsidRPr="00FF191A">
        <w:t>из</w:t>
      </w:r>
      <w:r w:rsidR="00FF191A" w:rsidRPr="00FF191A">
        <w:t xml:space="preserve"> </w:t>
      </w:r>
      <w:r w:rsidRPr="00FF191A">
        <w:t>них</w:t>
      </w:r>
      <w:r w:rsidR="00FF191A" w:rsidRPr="00FF191A">
        <w:t xml:space="preserve"> </w:t>
      </w:r>
      <w:r w:rsidRPr="00FF191A">
        <w:t>при</w:t>
      </w:r>
      <w:r w:rsidR="00FF191A" w:rsidRPr="00FF191A">
        <w:t xml:space="preserve"> </w:t>
      </w:r>
      <w:r w:rsidRPr="00FF191A">
        <w:t>назначении</w:t>
      </w:r>
      <w:r w:rsidR="00FF191A" w:rsidRPr="00FF191A">
        <w:t xml:space="preserve"> </w:t>
      </w:r>
      <w:r w:rsidRPr="00FF191A">
        <w:t>пенсии</w:t>
      </w:r>
      <w:r w:rsidR="00FF191A" w:rsidRPr="00FF191A">
        <w:t xml:space="preserve"> </w:t>
      </w:r>
      <w:r w:rsidRPr="00FF191A">
        <w:t>умножается</w:t>
      </w:r>
      <w:r w:rsidR="00FF191A" w:rsidRPr="00FF191A">
        <w:t xml:space="preserve"> </w:t>
      </w:r>
      <w:r w:rsidRPr="00FF191A">
        <w:t>на</w:t>
      </w:r>
      <w:r w:rsidR="00FF191A" w:rsidRPr="00FF191A">
        <w:t xml:space="preserve"> «</w:t>
      </w:r>
      <w:r w:rsidRPr="00FF191A">
        <w:t>стоимость</w:t>
      </w:r>
      <w:r w:rsidR="00FF191A" w:rsidRPr="00FF191A">
        <w:t xml:space="preserve"> </w:t>
      </w:r>
      <w:r w:rsidRPr="00FF191A">
        <w:t>пенсионного</w:t>
      </w:r>
      <w:r w:rsidR="00FF191A" w:rsidRPr="00FF191A">
        <w:t xml:space="preserve"> </w:t>
      </w:r>
      <w:r w:rsidRPr="00FF191A">
        <w:t>коэффициента</w:t>
      </w:r>
      <w:r w:rsidR="00FF191A" w:rsidRPr="00FF191A">
        <w:t>»</w:t>
      </w:r>
      <w:r w:rsidRPr="00FF191A">
        <w:t>.</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она</w:t>
      </w:r>
      <w:r w:rsidR="00FF191A" w:rsidRPr="00FF191A">
        <w:t xml:space="preserve"> </w:t>
      </w:r>
      <w:r w:rsidRPr="00FF191A">
        <w:t>составляла</w:t>
      </w:r>
      <w:r w:rsidR="00FF191A" w:rsidRPr="00FF191A">
        <w:t xml:space="preserve"> </w:t>
      </w:r>
      <w:r w:rsidRPr="00FF191A">
        <w:t>133</w:t>
      </w:r>
      <w:r w:rsidR="00FF191A" w:rsidRPr="00FF191A">
        <w:t xml:space="preserve"> </w:t>
      </w:r>
      <w:r w:rsidRPr="00FF191A">
        <w:t>рубля.</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будет</w:t>
      </w:r>
      <w:r w:rsidR="00FF191A" w:rsidRPr="00FF191A">
        <w:t xml:space="preserve"> </w:t>
      </w:r>
      <w:r w:rsidRPr="00FF191A">
        <w:t>примерно</w:t>
      </w:r>
      <w:r w:rsidR="00FF191A" w:rsidRPr="00FF191A">
        <w:t xml:space="preserve"> </w:t>
      </w:r>
      <w:r w:rsidRPr="00FF191A">
        <w:t>на</w:t>
      </w:r>
      <w:r w:rsidR="00FF191A" w:rsidRPr="00FF191A">
        <w:t xml:space="preserve"> </w:t>
      </w:r>
      <w:r w:rsidRPr="00FF191A">
        <w:t>10%</w:t>
      </w:r>
      <w:r w:rsidR="00FF191A" w:rsidRPr="00FF191A">
        <w:t xml:space="preserve"> </w:t>
      </w:r>
      <w:r w:rsidRPr="00FF191A">
        <w:t>больше</w:t>
      </w:r>
      <w:r w:rsidR="00FF191A" w:rsidRPr="00FF191A">
        <w:t xml:space="preserve"> </w:t>
      </w:r>
      <w:r w:rsidRPr="00FF191A">
        <w:t>(около</w:t>
      </w:r>
      <w:r w:rsidR="00FF191A" w:rsidRPr="00FF191A">
        <w:t xml:space="preserve"> </w:t>
      </w:r>
      <w:r w:rsidRPr="00FF191A">
        <w:t>146</w:t>
      </w:r>
      <w:r w:rsidR="00FF191A" w:rsidRPr="00FF191A">
        <w:t xml:space="preserve"> </w:t>
      </w:r>
      <w:r w:rsidRPr="00FF191A">
        <w:t>рублей).</w:t>
      </w:r>
      <w:r w:rsidR="00FF191A" w:rsidRPr="00FF191A">
        <w:t xml:space="preserve"> </w:t>
      </w:r>
      <w:r w:rsidRPr="00FF191A">
        <w:t>Конкретная</w:t>
      </w:r>
      <w:r w:rsidR="00FF191A" w:rsidRPr="00FF191A">
        <w:t xml:space="preserve"> </w:t>
      </w:r>
      <w:r w:rsidRPr="00FF191A">
        <w:t>цифра</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итоговых</w:t>
      </w:r>
      <w:r w:rsidR="00FF191A" w:rsidRPr="00FF191A">
        <w:t xml:space="preserve"> </w:t>
      </w:r>
      <w:r w:rsidRPr="00FF191A">
        <w:t>подсчетов</w:t>
      </w:r>
      <w:r w:rsidR="00FF191A" w:rsidRPr="00FF191A">
        <w:t xml:space="preserve"> </w:t>
      </w:r>
      <w:r w:rsidRPr="00FF191A">
        <w:t>Росстата</w:t>
      </w:r>
      <w:r w:rsidR="00FF191A" w:rsidRPr="00FF191A">
        <w:t xml:space="preserve"> </w:t>
      </w:r>
      <w:r w:rsidRPr="00FF191A">
        <w:t>по</w:t>
      </w:r>
      <w:r w:rsidR="00FF191A" w:rsidRPr="00FF191A">
        <w:t xml:space="preserve"> </w:t>
      </w:r>
      <w:r w:rsidRPr="00FF191A">
        <w:t>фактической</w:t>
      </w:r>
      <w:r w:rsidR="00FF191A" w:rsidRPr="00FF191A">
        <w:t xml:space="preserve"> </w:t>
      </w:r>
      <w:r w:rsidRPr="00FF191A">
        <w:t>инфляции</w:t>
      </w:r>
      <w:r w:rsidR="00FF191A" w:rsidRPr="00FF191A">
        <w:t xml:space="preserve"> </w:t>
      </w:r>
      <w:r w:rsidRPr="00FF191A">
        <w:t>за</w:t>
      </w:r>
      <w:r w:rsidR="00FF191A" w:rsidRPr="00FF191A">
        <w:t xml:space="preserve"> </w:t>
      </w:r>
      <w:r w:rsidRPr="00FF191A">
        <w:t>прошлый</w:t>
      </w:r>
      <w:r w:rsidR="00FF191A" w:rsidRPr="00FF191A">
        <w:t xml:space="preserve"> </w:t>
      </w:r>
      <w:r w:rsidRPr="00FF191A">
        <w:t>год.</w:t>
      </w:r>
      <w:r w:rsidR="00FF191A" w:rsidRPr="00FF191A">
        <w:t xml:space="preserve"> </w:t>
      </w:r>
      <w:r w:rsidRPr="00FF191A">
        <w:t>Они</w:t>
      </w:r>
      <w:r w:rsidR="00FF191A" w:rsidRPr="00FF191A">
        <w:t xml:space="preserve"> </w:t>
      </w:r>
      <w:r w:rsidRPr="00FF191A">
        <w:t>будут</w:t>
      </w:r>
      <w:r w:rsidR="00FF191A" w:rsidRPr="00FF191A">
        <w:t xml:space="preserve"> </w:t>
      </w:r>
      <w:r w:rsidRPr="00FF191A">
        <w:t>лишь</w:t>
      </w:r>
      <w:r w:rsidR="00FF191A" w:rsidRPr="00FF191A">
        <w:t xml:space="preserve"> </w:t>
      </w:r>
      <w:r w:rsidRPr="00FF191A">
        <w:t>во</w:t>
      </w:r>
      <w:r w:rsidR="00FF191A" w:rsidRPr="00FF191A">
        <w:t xml:space="preserve"> </w:t>
      </w:r>
      <w:r w:rsidRPr="00FF191A">
        <w:t>второй</w:t>
      </w:r>
      <w:r w:rsidR="00FF191A" w:rsidRPr="00FF191A">
        <w:t xml:space="preserve"> </w:t>
      </w:r>
      <w:r w:rsidRPr="00FF191A">
        <w:t>половине</w:t>
      </w:r>
      <w:r w:rsidR="00FF191A" w:rsidRPr="00FF191A">
        <w:t xml:space="preserve"> </w:t>
      </w:r>
      <w:r w:rsidRPr="00FF191A">
        <w:t>января.</w:t>
      </w:r>
    </w:p>
    <w:p w14:paraId="7BB96A45" w14:textId="77777777" w:rsidR="00E61F51" w:rsidRPr="00FF191A" w:rsidRDefault="00E61F51" w:rsidP="00E61F51">
      <w:r w:rsidRPr="00FF191A">
        <w:t>Умножаем</w:t>
      </w:r>
      <w:r w:rsidR="00FF191A" w:rsidRPr="00FF191A">
        <w:t xml:space="preserve"> </w:t>
      </w:r>
      <w:r w:rsidRPr="00FF191A">
        <w:t>количество</w:t>
      </w:r>
      <w:r w:rsidR="00FF191A" w:rsidRPr="00FF191A">
        <w:t xml:space="preserve"> </w:t>
      </w:r>
      <w:r w:rsidRPr="00FF191A">
        <w:t>баллов</w:t>
      </w:r>
      <w:r w:rsidR="00FF191A" w:rsidRPr="00FF191A">
        <w:t xml:space="preserve"> </w:t>
      </w:r>
      <w:r w:rsidRPr="00FF191A">
        <w:t>на</w:t>
      </w:r>
      <w:r w:rsidR="00FF191A" w:rsidRPr="00FF191A">
        <w:t xml:space="preserve"> </w:t>
      </w:r>
      <w:r w:rsidRPr="00FF191A">
        <w:t>стоимость:</w:t>
      </w:r>
      <w:r w:rsidR="00FF191A" w:rsidRPr="00FF191A">
        <w:t xml:space="preserve"> </w:t>
      </w:r>
      <w:r w:rsidRPr="00FF191A">
        <w:t>150</w:t>
      </w:r>
      <w:r w:rsidR="00FF191A" w:rsidRPr="00FF191A">
        <w:t xml:space="preserve"> </w:t>
      </w:r>
      <w:r w:rsidRPr="00FF191A">
        <w:t>*</w:t>
      </w:r>
      <w:r w:rsidR="00FF191A" w:rsidRPr="00FF191A">
        <w:t xml:space="preserve"> </w:t>
      </w:r>
      <w:r w:rsidRPr="00FF191A">
        <w:t>146</w:t>
      </w:r>
      <w:r w:rsidR="00FF191A" w:rsidRPr="00FF191A">
        <w:t xml:space="preserve"> </w:t>
      </w:r>
      <w:r w:rsidRPr="00FF191A">
        <w:t>=</w:t>
      </w:r>
      <w:r w:rsidR="00FF191A" w:rsidRPr="00FF191A">
        <w:t xml:space="preserve"> </w:t>
      </w:r>
      <w:r w:rsidRPr="00FF191A">
        <w:t>21</w:t>
      </w:r>
      <w:r w:rsidR="00FF191A" w:rsidRPr="00FF191A">
        <w:t xml:space="preserve"> </w:t>
      </w:r>
      <w:r w:rsidRPr="00FF191A">
        <w:t>900</w:t>
      </w:r>
      <w:r w:rsidR="00FF191A" w:rsidRPr="00FF191A">
        <w:t xml:space="preserve"> </w:t>
      </w:r>
      <w:r w:rsidRPr="00FF191A">
        <w:t>рублей.</w:t>
      </w:r>
    </w:p>
    <w:p w14:paraId="132ED381" w14:textId="77777777" w:rsidR="00E61F51" w:rsidRPr="00FF191A" w:rsidRDefault="00E61F51" w:rsidP="00E61F51">
      <w:r w:rsidRPr="00FF191A">
        <w:lastRenderedPageBreak/>
        <w:t>Плюс</w:t>
      </w:r>
      <w:r w:rsidR="00FF191A" w:rsidRPr="00FF191A">
        <w:t xml:space="preserve"> </w:t>
      </w:r>
      <w:r w:rsidRPr="00FF191A">
        <w:t>к</w:t>
      </w:r>
      <w:r w:rsidR="00FF191A" w:rsidRPr="00FF191A">
        <w:t xml:space="preserve"> </w:t>
      </w:r>
      <w:r w:rsidRPr="00FF191A">
        <w:t>этому</w:t>
      </w:r>
      <w:r w:rsidR="00FF191A" w:rsidRPr="00FF191A">
        <w:t xml:space="preserve"> </w:t>
      </w:r>
      <w:r w:rsidRPr="00FF191A">
        <w:t>добавляется</w:t>
      </w:r>
      <w:r w:rsidR="00FF191A" w:rsidRPr="00FF191A">
        <w:t xml:space="preserve"> </w:t>
      </w:r>
      <w:r w:rsidRPr="00FF191A">
        <w:t>фиксированный</w:t>
      </w:r>
      <w:r w:rsidR="00FF191A" w:rsidRPr="00FF191A">
        <w:t xml:space="preserve"> </w:t>
      </w:r>
      <w:r w:rsidRPr="00FF191A">
        <w:t>взнос.</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он</w:t>
      </w:r>
      <w:r w:rsidR="00FF191A" w:rsidRPr="00FF191A">
        <w:t xml:space="preserve"> </w:t>
      </w:r>
      <w:r w:rsidRPr="00FF191A">
        <w:t>составлял</w:t>
      </w:r>
      <w:r w:rsidR="00FF191A" w:rsidRPr="00FF191A">
        <w:t xml:space="preserve"> </w:t>
      </w:r>
      <w:r w:rsidRPr="00FF191A">
        <w:t>8135</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этом</w:t>
      </w:r>
      <w:r w:rsidR="00FF191A" w:rsidRPr="00FF191A">
        <w:t xml:space="preserve"> </w:t>
      </w:r>
      <w:r w:rsidRPr="00FF191A">
        <w:t>будет</w:t>
      </w:r>
      <w:r w:rsidR="00FF191A" w:rsidRPr="00FF191A">
        <w:t xml:space="preserve"> </w:t>
      </w:r>
      <w:r w:rsidRPr="00FF191A">
        <w:t>тоже</w:t>
      </w:r>
      <w:r w:rsidR="00FF191A" w:rsidRPr="00FF191A">
        <w:t xml:space="preserve"> </w:t>
      </w:r>
      <w:r w:rsidRPr="00FF191A">
        <w:t>на</w:t>
      </w:r>
      <w:r w:rsidR="00FF191A" w:rsidRPr="00FF191A">
        <w:t xml:space="preserve"> </w:t>
      </w:r>
      <w:r w:rsidRPr="00FF191A">
        <w:t>10%</w:t>
      </w:r>
      <w:r w:rsidR="00FF191A" w:rsidRPr="00FF191A">
        <w:t xml:space="preserve"> </w:t>
      </w:r>
      <w:r w:rsidRPr="00FF191A">
        <w:t>больше</w:t>
      </w:r>
      <w:r w:rsidR="00FF191A" w:rsidRPr="00FF191A">
        <w:t xml:space="preserve"> </w:t>
      </w:r>
      <w:r w:rsidRPr="00FF191A">
        <w:t>-</w:t>
      </w:r>
      <w:r w:rsidR="00FF191A" w:rsidRPr="00FF191A">
        <w:t xml:space="preserve"> </w:t>
      </w:r>
      <w:r w:rsidRPr="00FF191A">
        <w:t>около</w:t>
      </w:r>
      <w:r w:rsidR="00FF191A" w:rsidRPr="00FF191A">
        <w:t xml:space="preserve"> </w:t>
      </w:r>
      <w:r w:rsidRPr="00FF191A">
        <w:t>8950</w:t>
      </w:r>
      <w:r w:rsidR="00FF191A" w:rsidRPr="00FF191A">
        <w:t xml:space="preserve"> </w:t>
      </w:r>
      <w:r w:rsidRPr="00FF191A">
        <w:t>рублей.</w:t>
      </w:r>
      <w:r w:rsidR="00FF191A" w:rsidRPr="00FF191A">
        <w:t xml:space="preserve"> </w:t>
      </w:r>
      <w:r w:rsidRPr="00FF191A">
        <w:t>Его</w:t>
      </w:r>
      <w:r w:rsidR="00FF191A" w:rsidRPr="00FF191A">
        <w:t xml:space="preserve"> </w:t>
      </w:r>
      <w:r w:rsidRPr="00FF191A">
        <w:t>получают</w:t>
      </w:r>
      <w:r w:rsidR="00FF191A" w:rsidRPr="00FF191A">
        <w:t xml:space="preserve"> </w:t>
      </w:r>
      <w:r w:rsidRPr="00FF191A">
        <w:t>все,</w:t>
      </w:r>
      <w:r w:rsidR="00FF191A" w:rsidRPr="00FF191A">
        <w:t xml:space="preserve"> </w:t>
      </w:r>
      <w:r w:rsidRPr="00FF191A">
        <w:t>кто</w:t>
      </w:r>
      <w:r w:rsidR="00FF191A" w:rsidRPr="00FF191A">
        <w:t xml:space="preserve"> </w:t>
      </w:r>
      <w:r w:rsidRPr="00FF191A">
        <w:t>имеет</w:t>
      </w:r>
      <w:r w:rsidR="00FF191A" w:rsidRPr="00FF191A">
        <w:t xml:space="preserve"> </w:t>
      </w:r>
      <w:r w:rsidRPr="00FF191A">
        <w:t>стаж</w:t>
      </w:r>
      <w:r w:rsidR="00FF191A" w:rsidRPr="00FF191A">
        <w:t xml:space="preserve"> </w:t>
      </w:r>
      <w:r w:rsidRPr="00FF191A">
        <w:t>не</w:t>
      </w:r>
      <w:r w:rsidR="00FF191A" w:rsidRPr="00FF191A">
        <w:t xml:space="preserve"> </w:t>
      </w:r>
      <w:r w:rsidRPr="00FF191A">
        <w:t>меньше</w:t>
      </w:r>
      <w:r w:rsidR="00FF191A" w:rsidRPr="00FF191A">
        <w:t xml:space="preserve"> </w:t>
      </w:r>
      <w:r w:rsidRPr="00FF191A">
        <w:t>15</w:t>
      </w:r>
      <w:r w:rsidR="00FF191A" w:rsidRPr="00FF191A">
        <w:t xml:space="preserve"> </w:t>
      </w:r>
      <w:r w:rsidRPr="00FF191A">
        <w:t>лет</w:t>
      </w:r>
      <w:r w:rsidR="00FF191A" w:rsidRPr="00FF191A">
        <w:t xml:space="preserve"> </w:t>
      </w:r>
      <w:r w:rsidRPr="00FF191A">
        <w:t>и</w:t>
      </w:r>
      <w:r w:rsidR="00FF191A" w:rsidRPr="00FF191A">
        <w:t xml:space="preserve"> </w:t>
      </w:r>
      <w:r w:rsidRPr="00FF191A">
        <w:t>накопил</w:t>
      </w:r>
      <w:r w:rsidR="00FF191A" w:rsidRPr="00FF191A">
        <w:t xml:space="preserve"> </w:t>
      </w:r>
      <w:r w:rsidRPr="00FF191A">
        <w:t>за</w:t>
      </w:r>
      <w:r w:rsidR="00FF191A" w:rsidRPr="00FF191A">
        <w:t xml:space="preserve"> </w:t>
      </w:r>
      <w:r w:rsidRPr="00FF191A">
        <w:t>время</w:t>
      </w:r>
      <w:r w:rsidR="00FF191A" w:rsidRPr="00FF191A">
        <w:t xml:space="preserve"> </w:t>
      </w:r>
      <w:r w:rsidRPr="00FF191A">
        <w:t>работы</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30</w:t>
      </w:r>
      <w:r w:rsidR="00FF191A" w:rsidRPr="00FF191A">
        <w:t xml:space="preserve"> </w:t>
      </w:r>
      <w:r w:rsidRPr="00FF191A">
        <w:t>баллов.</w:t>
      </w:r>
      <w:r w:rsidR="00FF191A" w:rsidRPr="00FF191A">
        <w:t xml:space="preserve"> </w:t>
      </w:r>
      <w:r w:rsidRPr="00FF191A">
        <w:t>Итого</w:t>
      </w:r>
      <w:r w:rsidR="00FF191A" w:rsidRPr="00FF191A">
        <w:t xml:space="preserve"> </w:t>
      </w:r>
      <w:r w:rsidRPr="00FF191A">
        <w:t>при</w:t>
      </w:r>
      <w:r w:rsidR="00FF191A" w:rsidRPr="00FF191A">
        <w:t xml:space="preserve"> </w:t>
      </w:r>
      <w:r w:rsidRPr="00FF191A">
        <w:t>150</w:t>
      </w:r>
      <w:r w:rsidR="00FF191A" w:rsidRPr="00FF191A">
        <w:t xml:space="preserve"> </w:t>
      </w:r>
      <w:r w:rsidRPr="00FF191A">
        <w:t>баллах</w:t>
      </w:r>
      <w:r w:rsidR="00FF191A" w:rsidRPr="00FF191A">
        <w:t xml:space="preserve"> </w:t>
      </w:r>
      <w:r w:rsidRPr="00FF191A">
        <w:t>пенсия</w:t>
      </w:r>
      <w:r w:rsidR="00FF191A" w:rsidRPr="00FF191A">
        <w:t xml:space="preserve"> </w:t>
      </w:r>
      <w:r w:rsidRPr="00FF191A">
        <w:t>на</w:t>
      </w:r>
      <w:r w:rsidR="00FF191A" w:rsidRPr="00FF191A">
        <w:t xml:space="preserve"> </w:t>
      </w:r>
      <w:r w:rsidRPr="00FF191A">
        <w:t>руки</w:t>
      </w:r>
      <w:r w:rsidR="00FF191A" w:rsidRPr="00FF191A">
        <w:t xml:space="preserve"> </w:t>
      </w:r>
      <w:r w:rsidRPr="00FF191A">
        <w:t>выходит</w:t>
      </w:r>
      <w:r w:rsidR="00FF191A" w:rsidRPr="00FF191A">
        <w:t xml:space="preserve"> </w:t>
      </w:r>
      <w:r w:rsidRPr="00FF191A">
        <w:t>30</w:t>
      </w:r>
      <w:r w:rsidR="00FF191A" w:rsidRPr="00FF191A">
        <w:t xml:space="preserve"> </w:t>
      </w:r>
      <w:r w:rsidRPr="00FF191A">
        <w:t>850</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p>
    <w:p w14:paraId="0674A7DA" w14:textId="77777777" w:rsidR="00E61F51" w:rsidRPr="00FF191A" w:rsidRDefault="00E61F51" w:rsidP="00E61F51">
      <w:r w:rsidRPr="00FF191A">
        <w:t>В</w:t>
      </w:r>
      <w:r w:rsidR="00FF191A" w:rsidRPr="00FF191A">
        <w:t xml:space="preserve"> </w:t>
      </w:r>
      <w:r w:rsidRPr="00FF191A">
        <w:t>эту</w:t>
      </w:r>
      <w:r w:rsidR="00FF191A" w:rsidRPr="00FF191A">
        <w:t xml:space="preserve"> </w:t>
      </w:r>
      <w:r w:rsidRPr="00FF191A">
        <w:t>довольно</w:t>
      </w:r>
      <w:r w:rsidR="00FF191A" w:rsidRPr="00FF191A">
        <w:t xml:space="preserve"> </w:t>
      </w:r>
      <w:r w:rsidRPr="00FF191A">
        <w:t>простую</w:t>
      </w:r>
      <w:r w:rsidR="00FF191A" w:rsidRPr="00FF191A">
        <w:t xml:space="preserve"> </w:t>
      </w:r>
      <w:r w:rsidRPr="00FF191A">
        <w:t>формулу</w:t>
      </w:r>
      <w:r w:rsidR="00FF191A" w:rsidRPr="00FF191A">
        <w:t xml:space="preserve"> </w:t>
      </w:r>
      <w:r w:rsidRPr="00FF191A">
        <w:t>каждый</w:t>
      </w:r>
      <w:r w:rsidR="00FF191A" w:rsidRPr="00FF191A">
        <w:t xml:space="preserve"> </w:t>
      </w:r>
      <w:r w:rsidRPr="00FF191A">
        <w:t>может</w:t>
      </w:r>
      <w:r w:rsidR="00FF191A" w:rsidRPr="00FF191A">
        <w:t xml:space="preserve"> </w:t>
      </w:r>
      <w:r w:rsidRPr="00FF191A">
        <w:t>подставить</w:t>
      </w:r>
      <w:r w:rsidR="00FF191A" w:rsidRPr="00FF191A">
        <w:t xml:space="preserve"> </w:t>
      </w:r>
      <w:r w:rsidRPr="00FF191A">
        <w:t>свое</w:t>
      </w:r>
      <w:r w:rsidR="00FF191A" w:rsidRPr="00FF191A">
        <w:t xml:space="preserve"> </w:t>
      </w:r>
      <w:r w:rsidRPr="00FF191A">
        <w:t>количество</w:t>
      </w:r>
      <w:r w:rsidR="00FF191A" w:rsidRPr="00FF191A">
        <w:t xml:space="preserve"> </w:t>
      </w:r>
      <w:r w:rsidRPr="00FF191A">
        <w:t>баллов</w:t>
      </w:r>
      <w:r w:rsidR="00FF191A" w:rsidRPr="00FF191A">
        <w:t xml:space="preserve"> </w:t>
      </w:r>
      <w:r w:rsidRPr="00FF191A">
        <w:t>и</w:t>
      </w:r>
      <w:r w:rsidR="00FF191A" w:rsidRPr="00FF191A">
        <w:t xml:space="preserve"> </w:t>
      </w:r>
      <w:r w:rsidRPr="00FF191A">
        <w:t>подсчитать,</w:t>
      </w:r>
      <w:r w:rsidR="00FF191A" w:rsidRPr="00FF191A">
        <w:t xml:space="preserve"> </w:t>
      </w:r>
      <w:r w:rsidRPr="00FF191A">
        <w:t>на</w:t>
      </w:r>
      <w:r w:rsidR="00FF191A" w:rsidRPr="00FF191A">
        <w:t xml:space="preserve"> </w:t>
      </w:r>
      <w:r w:rsidRPr="00FF191A">
        <w:t>какую</w:t>
      </w:r>
      <w:r w:rsidR="00FF191A" w:rsidRPr="00FF191A">
        <w:t xml:space="preserve"> </w:t>
      </w:r>
      <w:r w:rsidRPr="00FF191A">
        <w:t>пенсию</w:t>
      </w:r>
      <w:r w:rsidR="00FF191A" w:rsidRPr="00FF191A">
        <w:t xml:space="preserve"> </w:t>
      </w:r>
      <w:r w:rsidRPr="00FF191A">
        <w:t>он</w:t>
      </w:r>
      <w:r w:rsidR="00FF191A" w:rsidRPr="00FF191A">
        <w:t xml:space="preserve"> </w:t>
      </w:r>
      <w:r w:rsidRPr="00FF191A">
        <w:t>мог</w:t>
      </w:r>
      <w:r w:rsidR="00FF191A" w:rsidRPr="00FF191A">
        <w:t xml:space="preserve"> </w:t>
      </w:r>
      <w:r w:rsidRPr="00FF191A">
        <w:t>бы</w:t>
      </w:r>
      <w:r w:rsidR="00FF191A" w:rsidRPr="00FF191A">
        <w:t xml:space="preserve"> </w:t>
      </w:r>
      <w:r w:rsidRPr="00FF191A">
        <w:t>рассчитывать</w:t>
      </w:r>
      <w:r w:rsidR="00FF191A" w:rsidRPr="00FF191A">
        <w:t xml:space="preserve"> </w:t>
      </w:r>
      <w:r w:rsidRPr="00FF191A">
        <w:t>прямо</w:t>
      </w:r>
      <w:r w:rsidR="00FF191A" w:rsidRPr="00FF191A">
        <w:t xml:space="preserve"> </w:t>
      </w:r>
      <w:r w:rsidRPr="00FF191A">
        <w:t>сейчас,</w:t>
      </w:r>
      <w:r w:rsidR="00FF191A" w:rsidRPr="00FF191A">
        <w:t xml:space="preserve"> </w:t>
      </w:r>
      <w:r w:rsidRPr="00FF191A">
        <w:t>если</w:t>
      </w:r>
      <w:r w:rsidR="00FF191A" w:rsidRPr="00FF191A">
        <w:t xml:space="preserve"> </w:t>
      </w:r>
      <w:r w:rsidRPr="00FF191A">
        <w:t>бы</w:t>
      </w:r>
      <w:r w:rsidR="00FF191A" w:rsidRPr="00FF191A">
        <w:t xml:space="preserve"> </w:t>
      </w:r>
      <w:r w:rsidRPr="00FF191A">
        <w:t>уже</w:t>
      </w:r>
      <w:r w:rsidR="00FF191A" w:rsidRPr="00FF191A">
        <w:t xml:space="preserve"> </w:t>
      </w:r>
      <w:r w:rsidRPr="00FF191A">
        <w:t>достиг</w:t>
      </w:r>
      <w:r w:rsidR="00FF191A" w:rsidRPr="00FF191A">
        <w:t xml:space="preserve"> </w:t>
      </w:r>
      <w:r w:rsidRPr="00FF191A">
        <w:t>пенсионного</w:t>
      </w:r>
      <w:r w:rsidR="00FF191A" w:rsidRPr="00FF191A">
        <w:t xml:space="preserve"> </w:t>
      </w:r>
      <w:r w:rsidRPr="00FF191A">
        <w:t>возраста.</w:t>
      </w:r>
    </w:p>
    <w:p w14:paraId="4457FB36" w14:textId="77777777" w:rsidR="00E61F51" w:rsidRPr="00FF191A" w:rsidRDefault="00E61F51" w:rsidP="00E61F51">
      <w:r w:rsidRPr="00FF191A">
        <w:t>Кстати,</w:t>
      </w:r>
      <w:r w:rsidR="00FF191A" w:rsidRPr="00FF191A">
        <w:t xml:space="preserve"> </w:t>
      </w:r>
      <w:r w:rsidRPr="00FF191A">
        <w:t>те</w:t>
      </w:r>
      <w:r w:rsidR="00FF191A" w:rsidRPr="00FF191A">
        <w:t xml:space="preserve"> </w:t>
      </w:r>
      <w:r w:rsidRPr="00FF191A">
        <w:t>россияне,</w:t>
      </w:r>
      <w:r w:rsidR="00FF191A" w:rsidRPr="00FF191A">
        <w:t xml:space="preserve"> </w:t>
      </w:r>
      <w:r w:rsidRPr="00FF191A">
        <w:t>у</w:t>
      </w:r>
      <w:r w:rsidR="00FF191A" w:rsidRPr="00FF191A">
        <w:t xml:space="preserve"> </w:t>
      </w:r>
      <w:r w:rsidRPr="00FF191A">
        <w:t>которых</w:t>
      </w:r>
      <w:r w:rsidR="00FF191A" w:rsidRPr="00FF191A">
        <w:t xml:space="preserve"> </w:t>
      </w:r>
      <w:r w:rsidRPr="00FF191A">
        <w:t>недостаточно</w:t>
      </w:r>
      <w:r w:rsidR="00FF191A" w:rsidRPr="00FF191A">
        <w:t xml:space="preserve"> </w:t>
      </w:r>
      <w:r w:rsidRPr="00FF191A">
        <w:t>стажа</w:t>
      </w:r>
      <w:r w:rsidR="00FF191A" w:rsidRPr="00FF191A">
        <w:t xml:space="preserve"> </w:t>
      </w:r>
      <w:r w:rsidRPr="00FF191A">
        <w:t>или</w:t>
      </w:r>
      <w:r w:rsidR="00FF191A" w:rsidRPr="00FF191A">
        <w:t xml:space="preserve"> </w:t>
      </w:r>
      <w:r w:rsidRPr="00FF191A">
        <w:t>баллов,</w:t>
      </w:r>
      <w:r w:rsidR="00FF191A" w:rsidRPr="00FF191A">
        <w:t xml:space="preserve"> </w:t>
      </w:r>
      <w:r w:rsidRPr="00FF191A">
        <w:t>получают</w:t>
      </w:r>
      <w:r w:rsidR="00FF191A" w:rsidRPr="00FF191A">
        <w:t xml:space="preserve"> </w:t>
      </w:r>
      <w:r w:rsidRPr="00FF191A">
        <w:t>социальную</w:t>
      </w:r>
      <w:r w:rsidR="00FF191A" w:rsidRPr="00FF191A">
        <w:t xml:space="preserve"> </w:t>
      </w:r>
      <w:r w:rsidRPr="00FF191A">
        <w:t>пенсию.</w:t>
      </w:r>
      <w:r w:rsidR="00FF191A" w:rsidRPr="00FF191A">
        <w:t xml:space="preserve"> </w:t>
      </w:r>
      <w:r w:rsidRPr="00FF191A">
        <w:t>Она</w:t>
      </w:r>
      <w:r w:rsidR="00FF191A" w:rsidRPr="00FF191A">
        <w:t xml:space="preserve"> </w:t>
      </w:r>
      <w:r w:rsidRPr="00FF191A">
        <w:t>ниже</w:t>
      </w:r>
      <w:r w:rsidR="00FF191A" w:rsidRPr="00FF191A">
        <w:t xml:space="preserve"> </w:t>
      </w:r>
      <w:r w:rsidRPr="00FF191A">
        <w:t>страховой</w:t>
      </w:r>
      <w:r w:rsidR="00FF191A" w:rsidRPr="00FF191A">
        <w:t xml:space="preserve"> </w:t>
      </w:r>
      <w:r w:rsidRPr="00FF191A">
        <w:t>(трудовой).</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социальной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на</w:t>
      </w:r>
      <w:r w:rsidR="00FF191A" w:rsidRPr="00FF191A">
        <w:t xml:space="preserve"> </w:t>
      </w:r>
      <w:r w:rsidRPr="00FF191A">
        <w:t>прошлый</w:t>
      </w:r>
      <w:r w:rsidR="00FF191A" w:rsidRPr="00FF191A">
        <w:t xml:space="preserve"> </w:t>
      </w:r>
      <w:r w:rsidRPr="00FF191A">
        <w:t>год,</w:t>
      </w:r>
      <w:r w:rsidR="00FF191A" w:rsidRPr="00FF191A">
        <w:t xml:space="preserve"> </w:t>
      </w:r>
      <w:r w:rsidRPr="00FF191A">
        <w:t>-</w:t>
      </w:r>
      <w:r w:rsidR="00FF191A" w:rsidRPr="00FF191A">
        <w:t xml:space="preserve"> </w:t>
      </w:r>
      <w:r w:rsidRPr="00FF191A">
        <w:t>13,5</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Страховой</w:t>
      </w:r>
      <w:r w:rsidR="00FF191A" w:rsidRPr="00FF191A">
        <w:t xml:space="preserve"> </w:t>
      </w:r>
      <w:r w:rsidRPr="00FF191A">
        <w:t>пенсии</w:t>
      </w:r>
      <w:r w:rsidR="00FF191A" w:rsidRPr="00FF191A">
        <w:t xml:space="preserve"> - </w:t>
      </w:r>
      <w:r w:rsidRPr="00FF191A">
        <w:t>23,4</w:t>
      </w:r>
      <w:r w:rsidR="00FF191A" w:rsidRPr="00FF191A">
        <w:t xml:space="preserve"> </w:t>
      </w:r>
      <w:r w:rsidRPr="00FF191A">
        <w:t>тысячи.</w:t>
      </w:r>
    </w:p>
    <w:p w14:paraId="7E4D161D" w14:textId="77777777" w:rsidR="00E61F51" w:rsidRPr="00FF191A" w:rsidRDefault="00E61F51" w:rsidP="00E61F51">
      <w:r w:rsidRPr="00FF191A">
        <w:t>Пенсии,</w:t>
      </w:r>
      <w:r w:rsidR="00FF191A" w:rsidRPr="00FF191A">
        <w:t xml:space="preserve"> </w:t>
      </w:r>
      <w:r w:rsidRPr="00FF191A">
        <w:t>которые</w:t>
      </w:r>
      <w:r w:rsidR="00FF191A" w:rsidRPr="00FF191A">
        <w:t xml:space="preserve"> </w:t>
      </w:r>
      <w:r w:rsidRPr="00FF191A">
        <w:t>получают</w:t>
      </w:r>
      <w:r w:rsidR="00FF191A" w:rsidRPr="00FF191A">
        <w:t xml:space="preserve"> </w:t>
      </w:r>
      <w:r w:rsidRPr="00FF191A">
        <w:t>нынешние</w:t>
      </w:r>
      <w:r w:rsidR="00FF191A" w:rsidRPr="00FF191A">
        <w:t xml:space="preserve"> </w:t>
      </w:r>
      <w:r w:rsidRPr="00FF191A">
        <w:t>пенсионеры,</w:t>
      </w:r>
      <w:r w:rsidR="00FF191A" w:rsidRPr="00FF191A">
        <w:t xml:space="preserve"> </w:t>
      </w:r>
      <w:r w:rsidRPr="00FF191A">
        <w:t>берутся</w:t>
      </w:r>
      <w:r w:rsidR="00FF191A" w:rsidRPr="00FF191A">
        <w:t xml:space="preserve"> </w:t>
      </w:r>
      <w:r w:rsidRPr="00FF191A">
        <w:t>из</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тех,</w:t>
      </w:r>
      <w:r w:rsidR="00FF191A" w:rsidRPr="00FF191A">
        <w:t xml:space="preserve"> </w:t>
      </w:r>
      <w:r w:rsidRPr="00FF191A">
        <w:t>кто</w:t>
      </w:r>
      <w:r w:rsidR="00FF191A" w:rsidRPr="00FF191A">
        <w:t xml:space="preserve"> </w:t>
      </w:r>
      <w:r w:rsidRPr="00FF191A">
        <w:t>работает</w:t>
      </w:r>
      <w:r w:rsidR="00FF191A" w:rsidRPr="00FF191A">
        <w:t xml:space="preserve"> </w:t>
      </w:r>
      <w:r w:rsidRPr="00FF191A">
        <w:t>и</w:t>
      </w:r>
      <w:r w:rsidR="00FF191A" w:rsidRPr="00FF191A">
        <w:t xml:space="preserve"> </w:t>
      </w:r>
      <w:r w:rsidRPr="00FF191A">
        <w:t>получает</w:t>
      </w:r>
      <w:r w:rsidR="00FF191A" w:rsidRPr="00FF191A">
        <w:t xml:space="preserve"> </w:t>
      </w:r>
      <w:r w:rsidRPr="00FF191A">
        <w:t>официальную</w:t>
      </w:r>
      <w:r w:rsidR="00FF191A" w:rsidRPr="00FF191A">
        <w:t xml:space="preserve"> </w:t>
      </w:r>
      <w:r w:rsidRPr="00FF191A">
        <w:t>зарплату</w:t>
      </w:r>
    </w:p>
    <w:p w14:paraId="6E564C05" w14:textId="77777777" w:rsidR="00E61F51" w:rsidRPr="00FF191A" w:rsidRDefault="00E61F51" w:rsidP="00E61F51">
      <w:r w:rsidRPr="00FF191A">
        <w:t>Пенсии,</w:t>
      </w:r>
      <w:r w:rsidR="00FF191A" w:rsidRPr="00FF191A">
        <w:t xml:space="preserve"> </w:t>
      </w:r>
      <w:r w:rsidRPr="00FF191A">
        <w:t>которые</w:t>
      </w:r>
      <w:r w:rsidR="00FF191A" w:rsidRPr="00FF191A">
        <w:t xml:space="preserve"> </w:t>
      </w:r>
      <w:r w:rsidRPr="00FF191A">
        <w:t>получают</w:t>
      </w:r>
      <w:r w:rsidR="00FF191A" w:rsidRPr="00FF191A">
        <w:t xml:space="preserve"> </w:t>
      </w:r>
      <w:r w:rsidRPr="00FF191A">
        <w:t>нынешние</w:t>
      </w:r>
      <w:r w:rsidR="00FF191A" w:rsidRPr="00FF191A">
        <w:t xml:space="preserve"> </w:t>
      </w:r>
      <w:r w:rsidRPr="00FF191A">
        <w:t>пенсионеры,</w:t>
      </w:r>
      <w:r w:rsidR="00FF191A" w:rsidRPr="00FF191A">
        <w:t xml:space="preserve"> </w:t>
      </w:r>
      <w:r w:rsidRPr="00FF191A">
        <w:t>берутся</w:t>
      </w:r>
      <w:r w:rsidR="00FF191A" w:rsidRPr="00FF191A">
        <w:t xml:space="preserve"> </w:t>
      </w:r>
      <w:r w:rsidRPr="00FF191A">
        <w:t>из</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тех,</w:t>
      </w:r>
      <w:r w:rsidR="00FF191A" w:rsidRPr="00FF191A">
        <w:t xml:space="preserve"> </w:t>
      </w:r>
      <w:r w:rsidRPr="00FF191A">
        <w:t>кто</w:t>
      </w:r>
      <w:r w:rsidR="00FF191A" w:rsidRPr="00FF191A">
        <w:t xml:space="preserve"> </w:t>
      </w:r>
      <w:r w:rsidRPr="00FF191A">
        <w:t>работает</w:t>
      </w:r>
      <w:r w:rsidR="00FF191A" w:rsidRPr="00FF191A">
        <w:t xml:space="preserve"> </w:t>
      </w:r>
      <w:r w:rsidRPr="00FF191A">
        <w:t>и</w:t>
      </w:r>
      <w:r w:rsidR="00FF191A" w:rsidRPr="00FF191A">
        <w:t xml:space="preserve"> </w:t>
      </w:r>
      <w:r w:rsidRPr="00FF191A">
        <w:t>получает</w:t>
      </w:r>
      <w:r w:rsidR="00FF191A" w:rsidRPr="00FF191A">
        <w:t xml:space="preserve"> </w:t>
      </w:r>
      <w:r w:rsidRPr="00FF191A">
        <w:t>официальную</w:t>
      </w:r>
      <w:r w:rsidR="00FF191A" w:rsidRPr="00FF191A">
        <w:t xml:space="preserve"> </w:t>
      </w:r>
      <w:r w:rsidRPr="00FF191A">
        <w:t>зарплату</w:t>
      </w:r>
    </w:p>
    <w:p w14:paraId="7FAF54D2" w14:textId="77777777" w:rsidR="00E61F51" w:rsidRPr="00FF191A" w:rsidRDefault="00E61F51" w:rsidP="00E61F51">
      <w:r w:rsidRPr="00FF191A">
        <w:t>ПОЛЕЗНАЯ</w:t>
      </w:r>
      <w:r w:rsidR="00FF191A" w:rsidRPr="00FF191A">
        <w:t xml:space="preserve"> </w:t>
      </w:r>
      <w:r w:rsidRPr="00FF191A">
        <w:t>ССЫЛКА</w:t>
      </w:r>
    </w:p>
    <w:p w14:paraId="045609FC" w14:textId="77777777" w:rsidR="00E61F51" w:rsidRPr="00FF191A" w:rsidRDefault="00E61F51" w:rsidP="00E61F51">
      <w:r w:rsidRPr="00FF191A">
        <w:t>Где</w:t>
      </w:r>
      <w:r w:rsidR="00FF191A" w:rsidRPr="00FF191A">
        <w:t xml:space="preserve"> </w:t>
      </w:r>
      <w:r w:rsidRPr="00FF191A">
        <w:t>узнать</w:t>
      </w:r>
      <w:r w:rsidR="00FF191A" w:rsidRPr="00FF191A">
        <w:t xml:space="preserve"> </w:t>
      </w:r>
      <w:r w:rsidRPr="00FF191A">
        <w:t>про</w:t>
      </w:r>
      <w:r w:rsidR="00FF191A" w:rsidRPr="00FF191A">
        <w:t xml:space="preserve"> </w:t>
      </w:r>
      <w:r w:rsidRPr="00FF191A">
        <w:t>свои</w:t>
      </w:r>
      <w:r w:rsidR="00FF191A" w:rsidRPr="00FF191A">
        <w:t xml:space="preserve"> </w:t>
      </w:r>
      <w:r w:rsidRPr="00FF191A">
        <w:t>баллы?</w:t>
      </w:r>
    </w:p>
    <w:p w14:paraId="73C9A83D" w14:textId="77777777" w:rsidR="00E61F51" w:rsidRPr="00FF191A" w:rsidRDefault="00E61F51" w:rsidP="00E61F51">
      <w:r w:rsidRPr="00FF191A">
        <w:t>Чтобы</w:t>
      </w:r>
      <w:r w:rsidR="00FF191A" w:rsidRPr="00FF191A">
        <w:t xml:space="preserve"> </w:t>
      </w:r>
      <w:r w:rsidRPr="00FF191A">
        <w:t>узнать</w:t>
      </w:r>
      <w:r w:rsidR="00FF191A" w:rsidRPr="00FF191A">
        <w:t xml:space="preserve"> </w:t>
      </w:r>
      <w:r w:rsidRPr="00FF191A">
        <w:t>информацию</w:t>
      </w:r>
      <w:r w:rsidR="00FF191A" w:rsidRPr="00FF191A">
        <w:t xml:space="preserve"> </w:t>
      </w:r>
      <w:r w:rsidRPr="00FF191A">
        <w:t>о</w:t>
      </w:r>
      <w:r w:rsidR="00FF191A" w:rsidRPr="00FF191A">
        <w:t xml:space="preserve"> </w:t>
      </w:r>
      <w:r w:rsidRPr="00FF191A">
        <w:t>накопленных</w:t>
      </w:r>
      <w:r w:rsidR="00FF191A" w:rsidRPr="00FF191A">
        <w:t xml:space="preserve"> </w:t>
      </w:r>
      <w:r w:rsidRPr="00FF191A">
        <w:t>баллах,</w:t>
      </w:r>
      <w:r w:rsidR="00FF191A" w:rsidRPr="00FF191A">
        <w:t xml:space="preserve"> </w:t>
      </w:r>
      <w:r w:rsidRPr="00FF191A">
        <w:t>необязательно</w:t>
      </w:r>
      <w:r w:rsidR="00FF191A" w:rsidRPr="00FF191A">
        <w:t xml:space="preserve"> </w:t>
      </w:r>
      <w:r w:rsidRPr="00FF191A">
        <w:t>идти</w:t>
      </w:r>
      <w:r w:rsidR="00FF191A" w:rsidRPr="00FF191A">
        <w:t xml:space="preserve"> </w:t>
      </w:r>
      <w:r w:rsidRPr="00FF191A">
        <w:t>в</w:t>
      </w:r>
      <w:r w:rsidR="00FF191A" w:rsidRPr="00FF191A">
        <w:t xml:space="preserve"> </w:t>
      </w:r>
      <w:r w:rsidRPr="00FF191A">
        <w:t>отделение</w:t>
      </w:r>
      <w:r w:rsidR="00FF191A" w:rsidRPr="00FF191A">
        <w:t xml:space="preserve"> </w:t>
      </w:r>
      <w:r w:rsidRPr="00FF191A">
        <w:t>Социального</w:t>
      </w:r>
      <w:r w:rsidR="00FF191A" w:rsidRPr="00FF191A">
        <w:t xml:space="preserve"> </w:t>
      </w:r>
      <w:r w:rsidRPr="00FF191A">
        <w:t>фонда.</w:t>
      </w:r>
      <w:r w:rsidR="00FF191A" w:rsidRPr="00FF191A">
        <w:t xml:space="preserve"> </w:t>
      </w:r>
      <w:r w:rsidRPr="00FF191A">
        <w:t>Все</w:t>
      </w:r>
      <w:r w:rsidR="00FF191A" w:rsidRPr="00FF191A">
        <w:t xml:space="preserve"> </w:t>
      </w:r>
      <w:r w:rsidRPr="00FF191A">
        <w:t>есть</w:t>
      </w:r>
      <w:r w:rsidR="00FF191A" w:rsidRPr="00FF191A">
        <w:t xml:space="preserve"> </w:t>
      </w:r>
      <w:r w:rsidRPr="00FF191A">
        <w:t>на</w:t>
      </w:r>
      <w:r w:rsidR="00FF191A" w:rsidRPr="00FF191A">
        <w:t xml:space="preserve"> </w:t>
      </w:r>
      <w:r w:rsidRPr="00FF191A">
        <w:t>портале</w:t>
      </w:r>
      <w:r w:rsidR="00FF191A" w:rsidRPr="00FF191A">
        <w:t xml:space="preserve"> </w:t>
      </w:r>
      <w:r w:rsidRPr="00FF191A">
        <w:t>госуслуг.</w:t>
      </w:r>
    </w:p>
    <w:p w14:paraId="1A4825FF" w14:textId="77777777" w:rsidR="00E61F51" w:rsidRPr="00FF191A" w:rsidRDefault="00E61F51" w:rsidP="00E61F51">
      <w:r w:rsidRPr="00FF191A">
        <w:t>Заходите</w:t>
      </w:r>
      <w:r w:rsidR="00FF191A" w:rsidRPr="00FF191A">
        <w:t xml:space="preserve"> </w:t>
      </w:r>
      <w:r w:rsidRPr="00FF191A">
        <w:t>в</w:t>
      </w:r>
      <w:r w:rsidR="00FF191A" w:rsidRPr="00FF191A">
        <w:t xml:space="preserve"> </w:t>
      </w:r>
      <w:r w:rsidRPr="00FF191A">
        <w:t>раздел</w:t>
      </w:r>
      <w:r w:rsidR="00FF191A" w:rsidRPr="00FF191A">
        <w:t xml:space="preserve"> «</w:t>
      </w:r>
      <w:r w:rsidRPr="00FF191A">
        <w:t>Справки</w:t>
      </w:r>
      <w:r w:rsidR="00FF191A" w:rsidRPr="00FF191A">
        <w:t xml:space="preserve"> </w:t>
      </w:r>
      <w:r w:rsidRPr="00FF191A">
        <w:t>и</w:t>
      </w:r>
      <w:r w:rsidR="00FF191A" w:rsidRPr="00FF191A">
        <w:t xml:space="preserve"> </w:t>
      </w:r>
      <w:r w:rsidRPr="00FF191A">
        <w:t>выписки</w:t>
      </w:r>
      <w:r w:rsidR="00FF191A" w:rsidRPr="00FF191A">
        <w:t>»</w:t>
      </w:r>
      <w:r w:rsidRPr="00FF191A">
        <w:t>.</w:t>
      </w:r>
      <w:r w:rsidR="00FF191A" w:rsidRPr="00FF191A">
        <w:t xml:space="preserve"> </w:t>
      </w:r>
      <w:r w:rsidRPr="00FF191A">
        <w:t>Там</w:t>
      </w:r>
      <w:r w:rsidR="00FF191A" w:rsidRPr="00FF191A">
        <w:t xml:space="preserve"> </w:t>
      </w:r>
      <w:r w:rsidRPr="00FF191A">
        <w:t>есть</w:t>
      </w:r>
      <w:r w:rsidR="00FF191A" w:rsidRPr="00FF191A">
        <w:t xml:space="preserve"> </w:t>
      </w:r>
      <w:r w:rsidRPr="00FF191A">
        <w:t>вторая</w:t>
      </w:r>
      <w:r w:rsidR="00FF191A" w:rsidRPr="00FF191A">
        <w:t xml:space="preserve"> </w:t>
      </w:r>
      <w:r w:rsidRPr="00FF191A">
        <w:t>строчка</w:t>
      </w:r>
      <w:r w:rsidR="00FF191A" w:rsidRPr="00FF191A">
        <w:t xml:space="preserve"> </w:t>
      </w:r>
      <w:r w:rsidRPr="00FF191A">
        <w:t>-</w:t>
      </w:r>
      <w:r w:rsidR="00FF191A" w:rsidRPr="00FF191A">
        <w:t xml:space="preserve"> «</w:t>
      </w:r>
      <w:r w:rsidRPr="00FF191A">
        <w:t>Справка</w:t>
      </w:r>
      <w:r w:rsidR="00FF191A" w:rsidRPr="00FF191A">
        <w:t xml:space="preserve"> </w:t>
      </w:r>
      <w:r w:rsidRPr="00FF191A">
        <w:t>о</w:t>
      </w:r>
      <w:r w:rsidR="00FF191A" w:rsidRPr="00FF191A">
        <w:t xml:space="preserve"> </w:t>
      </w:r>
      <w:r w:rsidRPr="00FF191A">
        <w:t>размере</w:t>
      </w:r>
      <w:r w:rsidR="00FF191A" w:rsidRPr="00FF191A">
        <w:t xml:space="preserve"> </w:t>
      </w:r>
      <w:r w:rsidRPr="00FF191A">
        <w:t>пенсии</w:t>
      </w:r>
      <w:r w:rsidR="00FF191A" w:rsidRPr="00FF191A">
        <w:t xml:space="preserve"> </w:t>
      </w:r>
      <w:r w:rsidRPr="00FF191A">
        <w:t>и</w:t>
      </w:r>
      <w:r w:rsidR="00FF191A" w:rsidRPr="00FF191A">
        <w:t xml:space="preserve"> </w:t>
      </w:r>
      <w:r w:rsidRPr="00FF191A">
        <w:t>иных</w:t>
      </w:r>
      <w:r w:rsidR="00FF191A" w:rsidRPr="00FF191A">
        <w:t xml:space="preserve"> </w:t>
      </w:r>
      <w:r w:rsidRPr="00FF191A">
        <w:t>выплат</w:t>
      </w:r>
      <w:r w:rsidR="00FF191A" w:rsidRPr="00FF191A">
        <w:t xml:space="preserve"> </w:t>
      </w:r>
      <w:r w:rsidRPr="00FF191A">
        <w:t>СФР</w:t>
      </w:r>
      <w:r w:rsidR="00FF191A" w:rsidRPr="00FF191A">
        <w:t>»</w:t>
      </w:r>
      <w:r w:rsidRPr="00FF191A">
        <w:t>.</w:t>
      </w:r>
      <w:r w:rsidR="00FF191A" w:rsidRPr="00FF191A">
        <w:t xml:space="preserve"> </w:t>
      </w:r>
      <w:r w:rsidRPr="00FF191A">
        <w:t>Кликаете</w:t>
      </w:r>
      <w:r w:rsidR="00FF191A" w:rsidRPr="00FF191A">
        <w:t xml:space="preserve"> </w:t>
      </w:r>
      <w:r w:rsidRPr="00FF191A">
        <w:t>туда</w:t>
      </w:r>
      <w:r w:rsidR="00FF191A" w:rsidRPr="00FF191A">
        <w:t xml:space="preserve"> </w:t>
      </w:r>
      <w:r w:rsidRPr="00FF191A">
        <w:t>и</w:t>
      </w:r>
      <w:r w:rsidR="00FF191A" w:rsidRPr="00FF191A">
        <w:t xml:space="preserve"> </w:t>
      </w:r>
      <w:r w:rsidRPr="00FF191A">
        <w:t>нажимаете</w:t>
      </w:r>
      <w:r w:rsidR="00FF191A" w:rsidRPr="00FF191A">
        <w:t xml:space="preserve"> </w:t>
      </w:r>
      <w:r w:rsidRPr="00FF191A">
        <w:t>кнопку</w:t>
      </w:r>
      <w:r w:rsidR="00FF191A" w:rsidRPr="00FF191A">
        <w:t xml:space="preserve"> «</w:t>
      </w:r>
      <w:r w:rsidRPr="00FF191A">
        <w:t>Получить</w:t>
      </w:r>
      <w:r w:rsidR="00FF191A" w:rsidRPr="00FF191A">
        <w:t xml:space="preserve"> </w:t>
      </w:r>
      <w:r w:rsidRPr="00FF191A">
        <w:t>справку</w:t>
      </w:r>
      <w:r w:rsidR="00FF191A" w:rsidRPr="00FF191A">
        <w:t>»</w:t>
      </w:r>
      <w:r w:rsidRPr="00FF191A">
        <w:t>.</w:t>
      </w:r>
      <w:r w:rsidR="00FF191A" w:rsidRPr="00FF191A">
        <w:t xml:space="preserve"> </w:t>
      </w:r>
      <w:r w:rsidRPr="00FF191A">
        <w:t>В</w:t>
      </w:r>
      <w:r w:rsidR="00FF191A" w:rsidRPr="00FF191A">
        <w:t xml:space="preserve"> </w:t>
      </w:r>
      <w:r w:rsidRPr="00FF191A">
        <w:t>течение</w:t>
      </w:r>
      <w:r w:rsidR="00FF191A" w:rsidRPr="00FF191A">
        <w:t xml:space="preserve"> </w:t>
      </w:r>
      <w:r w:rsidRPr="00FF191A">
        <w:t>10</w:t>
      </w:r>
      <w:r w:rsidR="00FF191A" w:rsidRPr="00FF191A">
        <w:t xml:space="preserve"> </w:t>
      </w:r>
      <w:r w:rsidRPr="00FF191A">
        <w:t>-</w:t>
      </w:r>
      <w:r w:rsidR="00FF191A" w:rsidRPr="00FF191A">
        <w:t xml:space="preserve"> </w:t>
      </w:r>
      <w:r w:rsidRPr="00FF191A">
        <w:t>15</w:t>
      </w:r>
      <w:r w:rsidR="00FF191A" w:rsidRPr="00FF191A">
        <w:t xml:space="preserve"> </w:t>
      </w:r>
      <w:r w:rsidRPr="00FF191A">
        <w:t>минут</w:t>
      </w:r>
      <w:r w:rsidR="00FF191A" w:rsidRPr="00FF191A">
        <w:t xml:space="preserve"> </w:t>
      </w:r>
      <w:r w:rsidRPr="00FF191A">
        <w:t>вся</w:t>
      </w:r>
      <w:r w:rsidR="00FF191A" w:rsidRPr="00FF191A">
        <w:t xml:space="preserve"> </w:t>
      </w:r>
      <w:r w:rsidRPr="00FF191A">
        <w:t>информация</w:t>
      </w:r>
      <w:r w:rsidR="00FF191A" w:rsidRPr="00FF191A">
        <w:t xml:space="preserve"> </w:t>
      </w:r>
      <w:r w:rsidRPr="00FF191A">
        <w:t>стаже</w:t>
      </w:r>
      <w:r w:rsidR="00FF191A" w:rsidRPr="00FF191A">
        <w:t xml:space="preserve"> </w:t>
      </w:r>
      <w:r w:rsidRPr="00FF191A">
        <w:t>и</w:t>
      </w:r>
      <w:r w:rsidR="00FF191A" w:rsidRPr="00FF191A">
        <w:t xml:space="preserve"> </w:t>
      </w:r>
      <w:r w:rsidRPr="00FF191A">
        <w:t>накопленных</w:t>
      </w:r>
      <w:r w:rsidR="00FF191A" w:rsidRPr="00FF191A">
        <w:t xml:space="preserve"> </w:t>
      </w:r>
      <w:r w:rsidRPr="00FF191A">
        <w:t>баллах</w:t>
      </w:r>
      <w:r w:rsidR="00FF191A" w:rsidRPr="00FF191A">
        <w:t xml:space="preserve"> </w:t>
      </w:r>
      <w:r w:rsidRPr="00FF191A">
        <w:t>будет</w:t>
      </w:r>
      <w:r w:rsidR="00FF191A" w:rsidRPr="00FF191A">
        <w:t xml:space="preserve"> </w:t>
      </w:r>
      <w:r w:rsidRPr="00FF191A">
        <w:t>на</w:t>
      </w:r>
      <w:r w:rsidR="00FF191A" w:rsidRPr="00FF191A">
        <w:t xml:space="preserve"> </w:t>
      </w:r>
      <w:r w:rsidRPr="00FF191A">
        <w:t>вашей</w:t>
      </w:r>
      <w:r w:rsidR="00FF191A" w:rsidRPr="00FF191A">
        <w:t xml:space="preserve"> </w:t>
      </w:r>
      <w:r w:rsidRPr="00FF191A">
        <w:t>электронной</w:t>
      </w:r>
      <w:r w:rsidR="00FF191A" w:rsidRPr="00FF191A">
        <w:t xml:space="preserve"> </w:t>
      </w:r>
      <w:r w:rsidRPr="00FF191A">
        <w:t>почте.</w:t>
      </w:r>
    </w:p>
    <w:p w14:paraId="5CE66899" w14:textId="77777777" w:rsidR="00E61F51" w:rsidRPr="00FF191A" w:rsidRDefault="00E61F51" w:rsidP="00E61F51">
      <w:r w:rsidRPr="00FF191A">
        <w:t>ВОПРОС</w:t>
      </w:r>
      <w:r w:rsidR="00FF191A" w:rsidRPr="00FF191A">
        <w:t xml:space="preserve"> </w:t>
      </w:r>
      <w:r w:rsidRPr="00FF191A">
        <w:t>РЕБРОМ</w:t>
      </w:r>
    </w:p>
    <w:p w14:paraId="0E47A1EF" w14:textId="77777777" w:rsidR="00E61F51" w:rsidRPr="00FF191A" w:rsidRDefault="00E61F51" w:rsidP="00E61F51">
      <w:r w:rsidRPr="00FF191A">
        <w:t>А</w:t>
      </w:r>
      <w:r w:rsidR="00FF191A" w:rsidRPr="00FF191A">
        <w:t xml:space="preserve"> </w:t>
      </w:r>
      <w:r w:rsidRPr="00FF191A">
        <w:t>если</w:t>
      </w:r>
      <w:r w:rsidR="00FF191A" w:rsidRPr="00FF191A">
        <w:t xml:space="preserve"> </w:t>
      </w:r>
      <w:r w:rsidRPr="00FF191A">
        <w:t>я</w:t>
      </w:r>
      <w:r w:rsidR="00FF191A" w:rsidRPr="00FF191A">
        <w:t xml:space="preserve"> </w:t>
      </w:r>
      <w:r w:rsidRPr="00FF191A">
        <w:t>зарабатываю</w:t>
      </w:r>
      <w:r w:rsidR="00FF191A" w:rsidRPr="00FF191A">
        <w:t xml:space="preserve"> </w:t>
      </w:r>
      <w:r w:rsidRPr="00FF191A">
        <w:t>больше?</w:t>
      </w:r>
      <w:r w:rsidR="00FF191A" w:rsidRPr="00FF191A">
        <w:t xml:space="preserve"> </w:t>
      </w:r>
      <w:r w:rsidRPr="00FF191A">
        <w:t>Ну</w:t>
      </w:r>
      <w:r w:rsidR="00FF191A" w:rsidRPr="00FF191A">
        <w:t xml:space="preserve"> </w:t>
      </w:r>
      <w:r w:rsidRPr="00FF191A">
        <w:t>вдруг!</w:t>
      </w:r>
    </w:p>
    <w:p w14:paraId="6D1BF3F6" w14:textId="77777777" w:rsidR="00E61F51" w:rsidRPr="00FF191A" w:rsidRDefault="00E61F51" w:rsidP="00E61F51">
      <w:r w:rsidRPr="00FF191A">
        <w:t>Получить</w:t>
      </w:r>
      <w:r w:rsidR="00FF191A" w:rsidRPr="00FF191A">
        <w:t xml:space="preserve"> </w:t>
      </w:r>
      <w:r w:rsidRPr="00FF191A">
        <w:t>больше</w:t>
      </w:r>
      <w:r w:rsidR="00FF191A" w:rsidRPr="00FF191A">
        <w:t xml:space="preserve"> </w:t>
      </w:r>
      <w:r w:rsidRPr="00FF191A">
        <w:t>10</w:t>
      </w:r>
      <w:r w:rsidR="00FF191A" w:rsidRPr="00FF191A">
        <w:t xml:space="preserve"> </w:t>
      </w:r>
      <w:r w:rsidRPr="00FF191A">
        <w:t>баллов</w:t>
      </w:r>
      <w:r w:rsidR="00FF191A" w:rsidRPr="00FF191A">
        <w:t xml:space="preserve"> </w:t>
      </w:r>
      <w:r w:rsidRPr="00FF191A">
        <w:t>за</w:t>
      </w:r>
      <w:r w:rsidR="00FF191A" w:rsidRPr="00FF191A">
        <w:t xml:space="preserve"> </w:t>
      </w:r>
      <w:r w:rsidRPr="00FF191A">
        <w:t>один</w:t>
      </w:r>
      <w:r w:rsidR="00FF191A" w:rsidRPr="00FF191A">
        <w:t xml:space="preserve"> </w:t>
      </w:r>
      <w:r w:rsidRPr="00FF191A">
        <w:t>год</w:t>
      </w:r>
      <w:r w:rsidR="00FF191A" w:rsidRPr="00FF191A">
        <w:t xml:space="preserve"> </w:t>
      </w:r>
      <w:r w:rsidRPr="00FF191A">
        <w:t>невозможно.</w:t>
      </w:r>
      <w:r w:rsidR="00FF191A" w:rsidRPr="00FF191A">
        <w:t xml:space="preserve"> </w:t>
      </w:r>
      <w:r w:rsidRPr="00FF191A">
        <w:t>Если</w:t>
      </w:r>
      <w:r w:rsidR="00FF191A" w:rsidRPr="00FF191A">
        <w:t xml:space="preserve"> </w:t>
      </w:r>
      <w:r w:rsidRPr="00FF191A">
        <w:t>человек</w:t>
      </w:r>
      <w:r w:rsidR="00FF191A" w:rsidRPr="00FF191A">
        <w:t xml:space="preserve"> </w:t>
      </w:r>
      <w:r w:rsidRPr="00FF191A">
        <w:t>получает</w:t>
      </w:r>
      <w:r w:rsidR="00FF191A" w:rsidRPr="00FF191A">
        <w:t xml:space="preserve"> </w:t>
      </w:r>
      <w:r w:rsidRPr="00FF191A">
        <w:t>больше</w:t>
      </w:r>
      <w:r w:rsidR="00FF191A" w:rsidRPr="00FF191A">
        <w:t xml:space="preserve"> </w:t>
      </w:r>
      <w:r w:rsidRPr="00FF191A">
        <w:t>2</w:t>
      </w:r>
      <w:r w:rsidR="00FF191A" w:rsidRPr="00FF191A">
        <w:t xml:space="preserve"> </w:t>
      </w:r>
      <w:r w:rsidRPr="00FF191A">
        <w:t>млн</w:t>
      </w:r>
      <w:r w:rsidR="00FF191A" w:rsidRPr="00FF191A">
        <w:t xml:space="preserve"> </w:t>
      </w:r>
      <w:r w:rsidRPr="00FF191A">
        <w:t>759</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год,</w:t>
      </w:r>
      <w:r w:rsidR="00FF191A" w:rsidRPr="00FF191A">
        <w:t xml:space="preserve"> </w:t>
      </w:r>
      <w:r w:rsidRPr="00FF191A">
        <w:t>то</w:t>
      </w:r>
      <w:r w:rsidR="00FF191A" w:rsidRPr="00FF191A">
        <w:t xml:space="preserve"> </w:t>
      </w:r>
      <w:r w:rsidRPr="00FF191A">
        <w:t>с</w:t>
      </w:r>
      <w:r w:rsidR="00FF191A" w:rsidRPr="00FF191A">
        <w:t xml:space="preserve"> </w:t>
      </w:r>
      <w:r w:rsidRPr="00FF191A">
        <w:t>превышения</w:t>
      </w:r>
      <w:r w:rsidR="00FF191A" w:rsidRPr="00FF191A">
        <w:t xml:space="preserve"> </w:t>
      </w:r>
      <w:r w:rsidRPr="00FF191A">
        <w:t>работодатель</w:t>
      </w:r>
      <w:r w:rsidR="00FF191A" w:rsidRPr="00FF191A">
        <w:t xml:space="preserve"> </w:t>
      </w:r>
      <w:r w:rsidRPr="00FF191A">
        <w:t>платит</w:t>
      </w:r>
      <w:r w:rsidR="00FF191A" w:rsidRPr="00FF191A">
        <w:t xml:space="preserve"> </w:t>
      </w:r>
      <w:r w:rsidRPr="00FF191A">
        <w:t>уже</w:t>
      </w:r>
      <w:r w:rsidR="00FF191A" w:rsidRPr="00FF191A">
        <w:t xml:space="preserve"> </w:t>
      </w:r>
      <w:r w:rsidRPr="00FF191A">
        <w:t>не</w:t>
      </w:r>
      <w:r w:rsidR="00FF191A" w:rsidRPr="00FF191A">
        <w:t xml:space="preserve"> </w:t>
      </w:r>
      <w:r w:rsidRPr="00FF191A">
        <w:t>30%,</w:t>
      </w:r>
      <w:r w:rsidR="00FF191A" w:rsidRPr="00FF191A">
        <w:t xml:space="preserve"> </w:t>
      </w:r>
      <w:r w:rsidRPr="00FF191A">
        <w:t>а</w:t>
      </w:r>
      <w:r w:rsidR="00FF191A" w:rsidRPr="00FF191A">
        <w:t xml:space="preserve"> </w:t>
      </w:r>
      <w:r w:rsidRPr="00FF191A">
        <w:t>15,1%.</w:t>
      </w:r>
      <w:r w:rsidR="00FF191A" w:rsidRPr="00FF191A">
        <w:t xml:space="preserve"> </w:t>
      </w:r>
      <w:r w:rsidRPr="00FF191A">
        <w:t>Эти</w:t>
      </w:r>
      <w:r w:rsidR="00FF191A" w:rsidRPr="00FF191A">
        <w:t xml:space="preserve"> </w:t>
      </w:r>
      <w:r w:rsidRPr="00FF191A">
        <w:t>деньги</w:t>
      </w:r>
      <w:r w:rsidR="00FF191A" w:rsidRPr="00FF191A">
        <w:t xml:space="preserve"> </w:t>
      </w:r>
      <w:r w:rsidRPr="00FF191A">
        <w:t>тоже</w:t>
      </w:r>
      <w:r w:rsidR="00FF191A" w:rsidRPr="00FF191A">
        <w:t xml:space="preserve"> </w:t>
      </w:r>
      <w:r w:rsidRPr="00FF191A">
        <w:t>идут</w:t>
      </w:r>
      <w:r w:rsidR="00FF191A" w:rsidRPr="00FF191A">
        <w:t xml:space="preserve"> </w:t>
      </w:r>
      <w:r w:rsidRPr="00FF191A">
        <w:t>на</w:t>
      </w:r>
      <w:r w:rsidR="00FF191A" w:rsidRPr="00FF191A">
        <w:t xml:space="preserve"> </w:t>
      </w:r>
      <w:r w:rsidRPr="00FF191A">
        <w:t>пенсии</w:t>
      </w:r>
      <w:r w:rsidR="00FF191A" w:rsidRPr="00FF191A">
        <w:t xml:space="preserve"> </w:t>
      </w:r>
      <w:r w:rsidRPr="00FF191A">
        <w:t>и</w:t>
      </w:r>
      <w:r w:rsidR="00FF191A" w:rsidRPr="00FF191A">
        <w:t xml:space="preserve"> </w:t>
      </w:r>
      <w:r w:rsidRPr="00FF191A">
        <w:t>бесплатную</w:t>
      </w:r>
      <w:r w:rsidR="00FF191A" w:rsidRPr="00FF191A">
        <w:t xml:space="preserve"> </w:t>
      </w:r>
      <w:r w:rsidRPr="00FF191A">
        <w:t>медицину.</w:t>
      </w:r>
      <w:r w:rsidR="00FF191A" w:rsidRPr="00FF191A">
        <w:t xml:space="preserve"> </w:t>
      </w:r>
      <w:r w:rsidRPr="00FF191A">
        <w:t>Но</w:t>
      </w:r>
      <w:r w:rsidR="00FF191A" w:rsidRPr="00FF191A">
        <w:t xml:space="preserve"> </w:t>
      </w:r>
      <w:r w:rsidRPr="00FF191A">
        <w:t>в</w:t>
      </w:r>
      <w:r w:rsidR="00FF191A" w:rsidRPr="00FF191A">
        <w:t xml:space="preserve"> </w:t>
      </w:r>
      <w:r w:rsidRPr="00FF191A">
        <w:t>баллы</w:t>
      </w:r>
      <w:r w:rsidR="00FF191A" w:rsidRPr="00FF191A">
        <w:t xml:space="preserve"> </w:t>
      </w:r>
      <w:r w:rsidRPr="00FF191A">
        <w:t>на</w:t>
      </w:r>
      <w:r w:rsidR="00FF191A" w:rsidRPr="00FF191A">
        <w:t xml:space="preserve"> </w:t>
      </w:r>
      <w:r w:rsidRPr="00FF191A">
        <w:t>лицевом</w:t>
      </w:r>
      <w:r w:rsidR="00FF191A" w:rsidRPr="00FF191A">
        <w:t xml:space="preserve"> </w:t>
      </w:r>
      <w:r w:rsidRPr="00FF191A">
        <w:t>счете</w:t>
      </w:r>
      <w:r w:rsidR="00FF191A" w:rsidRPr="00FF191A">
        <w:t xml:space="preserve"> </w:t>
      </w:r>
      <w:r w:rsidRPr="00FF191A">
        <w:t>они</w:t>
      </w:r>
      <w:r w:rsidR="00FF191A" w:rsidRPr="00FF191A">
        <w:t xml:space="preserve"> </w:t>
      </w:r>
      <w:r w:rsidRPr="00FF191A">
        <w:t>не</w:t>
      </w:r>
      <w:r w:rsidR="00FF191A" w:rsidRPr="00FF191A">
        <w:t xml:space="preserve"> </w:t>
      </w:r>
      <w:r w:rsidRPr="00FF191A">
        <w:t>превращаются.</w:t>
      </w:r>
      <w:r w:rsidR="00FF191A" w:rsidRPr="00FF191A">
        <w:t xml:space="preserve"> </w:t>
      </w:r>
      <w:r w:rsidRPr="00FF191A">
        <w:t>Это</w:t>
      </w:r>
      <w:r w:rsidR="00FF191A" w:rsidRPr="00FF191A">
        <w:t xml:space="preserve"> </w:t>
      </w:r>
      <w:r w:rsidRPr="00FF191A">
        <w:t>сделано</w:t>
      </w:r>
      <w:r w:rsidR="00FF191A" w:rsidRPr="00FF191A">
        <w:t xml:space="preserve"> </w:t>
      </w:r>
      <w:r w:rsidRPr="00FF191A">
        <w:t>специально,</w:t>
      </w:r>
      <w:r w:rsidR="00FF191A" w:rsidRPr="00FF191A">
        <w:t xml:space="preserve"> </w:t>
      </w:r>
      <w:r w:rsidRPr="00FF191A">
        <w:t>чтобы</w:t>
      </w:r>
      <w:r w:rsidR="00FF191A" w:rsidRPr="00FF191A">
        <w:t xml:space="preserve"> </w:t>
      </w:r>
      <w:r w:rsidRPr="00FF191A">
        <w:t>не</w:t>
      </w:r>
      <w:r w:rsidR="00FF191A" w:rsidRPr="00FF191A">
        <w:t xml:space="preserve"> </w:t>
      </w:r>
      <w:r w:rsidRPr="00FF191A">
        <w:t>увеличивать</w:t>
      </w:r>
      <w:r w:rsidR="00FF191A" w:rsidRPr="00FF191A">
        <w:t xml:space="preserve"> </w:t>
      </w:r>
      <w:r w:rsidRPr="00FF191A">
        <w:t>неравенство</w:t>
      </w:r>
      <w:r w:rsidR="00FF191A" w:rsidRPr="00FF191A">
        <w:t xml:space="preserve"> </w:t>
      </w:r>
      <w:r w:rsidRPr="00FF191A">
        <w:t>в</w:t>
      </w:r>
      <w:r w:rsidR="00FF191A" w:rsidRPr="00FF191A">
        <w:t xml:space="preserve"> </w:t>
      </w:r>
      <w:r w:rsidRPr="00FF191A">
        <w:t>преклонном</w:t>
      </w:r>
      <w:r w:rsidR="00FF191A" w:rsidRPr="00FF191A">
        <w:t xml:space="preserve"> </w:t>
      </w:r>
      <w:r w:rsidRPr="00FF191A">
        <w:t>возрасте.</w:t>
      </w:r>
      <w:r w:rsidR="00FF191A" w:rsidRPr="00FF191A">
        <w:t xml:space="preserve"> </w:t>
      </w:r>
      <w:r w:rsidRPr="00FF191A">
        <w:t>Ведь</w:t>
      </w:r>
      <w:r w:rsidR="00FF191A" w:rsidRPr="00FF191A">
        <w:t xml:space="preserve"> </w:t>
      </w:r>
      <w:r w:rsidRPr="00FF191A">
        <w:t>люди,</w:t>
      </w:r>
      <w:r w:rsidR="00FF191A" w:rsidRPr="00FF191A">
        <w:t xml:space="preserve"> </w:t>
      </w:r>
      <w:r w:rsidRPr="00FF191A">
        <w:t>которые</w:t>
      </w:r>
      <w:r w:rsidR="00FF191A" w:rsidRPr="00FF191A">
        <w:t xml:space="preserve"> </w:t>
      </w:r>
      <w:r w:rsidRPr="00FF191A">
        <w:t>имели</w:t>
      </w:r>
      <w:r w:rsidR="00FF191A" w:rsidRPr="00FF191A">
        <w:t xml:space="preserve"> </w:t>
      </w:r>
      <w:r w:rsidRPr="00FF191A">
        <w:t>хорошие</w:t>
      </w:r>
      <w:r w:rsidR="00FF191A" w:rsidRPr="00FF191A">
        <w:t xml:space="preserve"> </w:t>
      </w:r>
      <w:r w:rsidRPr="00FF191A">
        <w:t>доходы</w:t>
      </w:r>
      <w:r w:rsidR="00FF191A" w:rsidRPr="00FF191A">
        <w:t xml:space="preserve"> </w:t>
      </w:r>
      <w:r w:rsidRPr="00FF191A">
        <w:t>во</w:t>
      </w:r>
      <w:r w:rsidR="00FF191A" w:rsidRPr="00FF191A">
        <w:t xml:space="preserve"> </w:t>
      </w:r>
      <w:r w:rsidRPr="00FF191A">
        <w:t>время</w:t>
      </w:r>
      <w:r w:rsidR="00FF191A" w:rsidRPr="00FF191A">
        <w:t xml:space="preserve"> </w:t>
      </w:r>
      <w:r w:rsidRPr="00FF191A">
        <w:t>работы,</w:t>
      </w:r>
      <w:r w:rsidR="00FF191A" w:rsidRPr="00FF191A">
        <w:t xml:space="preserve"> </w:t>
      </w:r>
      <w:r w:rsidRPr="00FF191A">
        <w:t>вряд</w:t>
      </w:r>
      <w:r w:rsidR="00FF191A" w:rsidRPr="00FF191A">
        <w:t xml:space="preserve"> </w:t>
      </w:r>
      <w:r w:rsidRPr="00FF191A">
        <w:t>ли</w:t>
      </w:r>
      <w:r w:rsidR="00FF191A" w:rsidRPr="00FF191A">
        <w:t xml:space="preserve"> </w:t>
      </w:r>
      <w:r w:rsidRPr="00FF191A">
        <w:t>будут</w:t>
      </w:r>
      <w:r w:rsidR="00FF191A" w:rsidRPr="00FF191A">
        <w:t xml:space="preserve"> </w:t>
      </w:r>
      <w:r w:rsidRPr="00FF191A">
        <w:t>жить</w:t>
      </w:r>
      <w:r w:rsidR="00FF191A" w:rsidRPr="00FF191A">
        <w:t xml:space="preserve"> </w:t>
      </w:r>
      <w:r w:rsidRPr="00FF191A">
        <w:t>на</w:t>
      </w:r>
      <w:r w:rsidR="00FF191A" w:rsidRPr="00FF191A">
        <w:t xml:space="preserve"> </w:t>
      </w:r>
      <w:r w:rsidRPr="00FF191A">
        <w:t>одну</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старости.</w:t>
      </w:r>
    </w:p>
    <w:p w14:paraId="646B0FAA" w14:textId="77777777" w:rsidR="00E61F51" w:rsidRPr="00FF191A" w:rsidRDefault="00E61F51" w:rsidP="00E61F51">
      <w:r w:rsidRPr="00FF191A">
        <w:t>Превышенцев,</w:t>
      </w:r>
      <w:r w:rsidR="00FF191A" w:rsidRPr="00FF191A">
        <w:t xml:space="preserve"> </w:t>
      </w:r>
      <w:r w:rsidRPr="00FF191A">
        <w:t>кстати,</w:t>
      </w:r>
      <w:r w:rsidR="00FF191A" w:rsidRPr="00FF191A">
        <w:t xml:space="preserve"> </w:t>
      </w:r>
      <w:r w:rsidRPr="00FF191A">
        <w:t>не</w:t>
      </w:r>
      <w:r w:rsidR="00FF191A" w:rsidRPr="00FF191A">
        <w:t xml:space="preserve"> </w:t>
      </w:r>
      <w:r w:rsidRPr="00FF191A">
        <w:t>так</w:t>
      </w:r>
      <w:r w:rsidR="00FF191A" w:rsidRPr="00FF191A">
        <w:t xml:space="preserve"> </w:t>
      </w:r>
      <w:r w:rsidRPr="00FF191A">
        <w:t>уж</w:t>
      </w:r>
      <w:r w:rsidR="00FF191A" w:rsidRPr="00FF191A">
        <w:t xml:space="preserve"> </w:t>
      </w:r>
      <w:r w:rsidRPr="00FF191A">
        <w:t>много.</w:t>
      </w:r>
      <w:r w:rsidR="00FF191A" w:rsidRPr="00FF191A">
        <w:t xml:space="preserve"> </w:t>
      </w:r>
      <w:r w:rsidRPr="00FF191A">
        <w:t>По</w:t>
      </w:r>
      <w:r w:rsidR="00FF191A" w:rsidRPr="00FF191A">
        <w:t xml:space="preserve"> </w:t>
      </w:r>
      <w:r w:rsidRPr="00FF191A">
        <w:t>оценкам</w:t>
      </w:r>
      <w:r w:rsidR="00FF191A" w:rsidRPr="00FF191A">
        <w:t xml:space="preserve"> </w:t>
      </w:r>
      <w:r w:rsidRPr="00FF191A">
        <w:t>Минфина,</w:t>
      </w:r>
      <w:r w:rsidR="00FF191A" w:rsidRPr="00FF191A">
        <w:t xml:space="preserve"> </w:t>
      </w:r>
      <w:r w:rsidRPr="00FF191A">
        <w:t>всего</w:t>
      </w:r>
      <w:r w:rsidR="00FF191A" w:rsidRPr="00FF191A">
        <w:t xml:space="preserve"> </w:t>
      </w:r>
      <w:r w:rsidRPr="00FF191A">
        <w:t>3%</w:t>
      </w:r>
      <w:r w:rsidR="00FF191A" w:rsidRPr="00FF191A">
        <w:t xml:space="preserve"> </w:t>
      </w:r>
      <w:r w:rsidRPr="00FF191A">
        <w:t>от</w:t>
      </w:r>
      <w:r w:rsidR="00FF191A" w:rsidRPr="00FF191A">
        <w:t xml:space="preserve"> </w:t>
      </w:r>
      <w:r w:rsidRPr="00FF191A">
        <w:t>трудоспособного</w:t>
      </w:r>
      <w:r w:rsidR="00FF191A" w:rsidRPr="00FF191A">
        <w:t xml:space="preserve"> </w:t>
      </w:r>
      <w:r w:rsidRPr="00FF191A">
        <w:t>населения.</w:t>
      </w:r>
    </w:p>
    <w:p w14:paraId="7A44CACA" w14:textId="77777777" w:rsidR="00E61F51" w:rsidRPr="00FF191A" w:rsidRDefault="00E61F51" w:rsidP="00E61F51">
      <w:r w:rsidRPr="00FF191A">
        <w:t>ИНТЕРЕСНЫЙ</w:t>
      </w:r>
      <w:r w:rsidR="00FF191A" w:rsidRPr="00FF191A">
        <w:t xml:space="preserve"> </w:t>
      </w:r>
      <w:r w:rsidRPr="00FF191A">
        <w:t>НЮАНС</w:t>
      </w:r>
    </w:p>
    <w:p w14:paraId="3C24A603" w14:textId="77777777" w:rsidR="00E61F51" w:rsidRPr="00FF191A" w:rsidRDefault="00E61F51" w:rsidP="00E61F51">
      <w:r w:rsidRPr="00FF191A">
        <w:t>Плюсы</w:t>
      </w:r>
      <w:r w:rsidR="00FF191A" w:rsidRPr="00FF191A">
        <w:t xml:space="preserve"> </w:t>
      </w:r>
      <w:r w:rsidRPr="00FF191A">
        <w:t>и</w:t>
      </w:r>
      <w:r w:rsidR="00FF191A" w:rsidRPr="00FF191A">
        <w:t xml:space="preserve"> </w:t>
      </w:r>
      <w:r w:rsidRPr="00FF191A">
        <w:t>минусы</w:t>
      </w:r>
      <w:r w:rsidR="00FF191A" w:rsidRPr="00FF191A">
        <w:t xml:space="preserve"> </w:t>
      </w:r>
      <w:r w:rsidRPr="00FF191A">
        <w:t>высокого</w:t>
      </w:r>
      <w:r w:rsidR="00FF191A" w:rsidRPr="00FF191A">
        <w:t xml:space="preserve"> «</w:t>
      </w:r>
      <w:r w:rsidRPr="00FF191A">
        <w:t>потолка</w:t>
      </w:r>
      <w:r w:rsidR="00FF191A" w:rsidRPr="00FF191A">
        <w:t>»</w:t>
      </w:r>
    </w:p>
    <w:p w14:paraId="65019A07" w14:textId="77777777" w:rsidR="00E61F51" w:rsidRPr="00FF191A" w:rsidRDefault="00E61F51" w:rsidP="00E61F51">
      <w:r w:rsidRPr="00FF191A">
        <w:t>Предельный</w:t>
      </w:r>
      <w:r w:rsidR="00FF191A" w:rsidRPr="00FF191A">
        <w:t xml:space="preserve"> </w:t>
      </w:r>
      <w:r w:rsidRPr="00FF191A">
        <w:t>размер</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за</w:t>
      </w:r>
      <w:r w:rsidR="00FF191A" w:rsidRPr="00FF191A">
        <w:t xml:space="preserve"> </w:t>
      </w:r>
      <w:r w:rsidRPr="00FF191A">
        <w:t>год</w:t>
      </w:r>
      <w:r w:rsidR="00FF191A" w:rsidRPr="00FF191A">
        <w:t xml:space="preserve"> </w:t>
      </w:r>
      <w:r w:rsidRPr="00FF191A">
        <w:t>вырос</w:t>
      </w:r>
      <w:r w:rsidR="00FF191A" w:rsidRPr="00FF191A">
        <w:t xml:space="preserve"> </w:t>
      </w:r>
      <w:r w:rsidRPr="00FF191A">
        <w:t>на</w:t>
      </w:r>
      <w:r w:rsidR="00FF191A" w:rsidRPr="00FF191A">
        <w:t xml:space="preserve"> </w:t>
      </w:r>
      <w:r w:rsidRPr="00FF191A">
        <w:t>24%:</w:t>
      </w:r>
      <w:r w:rsidR="00FF191A" w:rsidRPr="00FF191A">
        <w:t xml:space="preserve"> </w:t>
      </w:r>
      <w:r w:rsidRPr="00FF191A">
        <w:t>с</w:t>
      </w:r>
      <w:r w:rsidR="00FF191A" w:rsidRPr="00FF191A">
        <w:t xml:space="preserve"> </w:t>
      </w:r>
      <w:r w:rsidRPr="00FF191A">
        <w:t>2</w:t>
      </w:r>
      <w:r w:rsidR="00FF191A" w:rsidRPr="00FF191A">
        <w:t xml:space="preserve"> </w:t>
      </w:r>
      <w:r w:rsidRPr="00FF191A">
        <w:t>млн</w:t>
      </w:r>
      <w:r w:rsidR="00FF191A" w:rsidRPr="00FF191A">
        <w:t xml:space="preserve"> </w:t>
      </w:r>
      <w:r w:rsidRPr="00FF191A">
        <w:t>225</w:t>
      </w:r>
      <w:r w:rsidR="00FF191A" w:rsidRPr="00FF191A">
        <w:t xml:space="preserve"> </w:t>
      </w:r>
      <w:r w:rsidRPr="00FF191A">
        <w:t>тысяч</w:t>
      </w:r>
      <w:r w:rsidR="00FF191A" w:rsidRPr="00FF191A">
        <w:t xml:space="preserve"> </w:t>
      </w:r>
      <w:r w:rsidRPr="00FF191A">
        <w:t>до</w:t>
      </w:r>
      <w:r w:rsidR="00FF191A" w:rsidRPr="00FF191A">
        <w:t xml:space="preserve"> </w:t>
      </w:r>
      <w:r w:rsidRPr="00FF191A">
        <w:t>2</w:t>
      </w:r>
      <w:r w:rsidR="00FF191A" w:rsidRPr="00FF191A">
        <w:t xml:space="preserve"> </w:t>
      </w:r>
      <w:r w:rsidRPr="00FF191A">
        <w:t>млн</w:t>
      </w:r>
      <w:r w:rsidR="00FF191A" w:rsidRPr="00FF191A">
        <w:t xml:space="preserve"> </w:t>
      </w:r>
      <w:r w:rsidRPr="00FF191A">
        <w:t>759</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Это</w:t>
      </w:r>
      <w:r w:rsidR="00FF191A" w:rsidRPr="00FF191A">
        <w:t xml:space="preserve"> </w:t>
      </w:r>
      <w:r w:rsidRPr="00FF191A">
        <w:t>сильно</w:t>
      </w:r>
      <w:r w:rsidR="00FF191A" w:rsidRPr="00FF191A">
        <w:t xml:space="preserve"> </w:t>
      </w:r>
      <w:r w:rsidRPr="00FF191A">
        <w:t>выше</w:t>
      </w:r>
      <w:r w:rsidR="00FF191A" w:rsidRPr="00FF191A">
        <w:t xml:space="preserve"> </w:t>
      </w:r>
      <w:r w:rsidRPr="00FF191A">
        <w:t>инфляции,</w:t>
      </w:r>
      <w:r w:rsidR="00FF191A" w:rsidRPr="00FF191A">
        <w:t xml:space="preserve"> </w:t>
      </w:r>
      <w:r w:rsidRPr="00FF191A">
        <w:t>да</w:t>
      </w:r>
      <w:r w:rsidR="00FF191A" w:rsidRPr="00FF191A">
        <w:t xml:space="preserve"> </w:t>
      </w:r>
      <w:r w:rsidRPr="00FF191A">
        <w:t>и</w:t>
      </w:r>
      <w:r w:rsidR="00FF191A" w:rsidRPr="00FF191A">
        <w:t xml:space="preserve"> </w:t>
      </w:r>
      <w:r w:rsidRPr="00FF191A">
        <w:t>зарплаты</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растут</w:t>
      </w:r>
      <w:r w:rsidR="00FF191A" w:rsidRPr="00FF191A">
        <w:t xml:space="preserve"> </w:t>
      </w:r>
      <w:r w:rsidRPr="00FF191A">
        <w:t>не</w:t>
      </w:r>
      <w:r w:rsidR="00FF191A" w:rsidRPr="00FF191A">
        <w:t xml:space="preserve"> </w:t>
      </w:r>
      <w:r w:rsidRPr="00FF191A">
        <w:t>так</w:t>
      </w:r>
      <w:r w:rsidR="00FF191A" w:rsidRPr="00FF191A">
        <w:t xml:space="preserve"> </w:t>
      </w:r>
      <w:r w:rsidRPr="00FF191A">
        <w:t>быстро.</w:t>
      </w:r>
      <w:r w:rsidR="00FF191A" w:rsidRPr="00FF191A">
        <w:t xml:space="preserve"> </w:t>
      </w:r>
      <w:r w:rsidRPr="00FF191A">
        <w:t>Но</w:t>
      </w:r>
      <w:r w:rsidR="00FF191A" w:rsidRPr="00FF191A">
        <w:t xml:space="preserve"> </w:t>
      </w:r>
      <w:r w:rsidRPr="00FF191A">
        <w:t>у</w:t>
      </w:r>
      <w:r w:rsidR="00FF191A" w:rsidRPr="00FF191A">
        <w:t xml:space="preserve"> </w:t>
      </w:r>
      <w:r w:rsidRPr="00FF191A">
        <w:t>такой</w:t>
      </w:r>
      <w:r w:rsidR="00FF191A" w:rsidRPr="00FF191A">
        <w:t xml:space="preserve"> </w:t>
      </w:r>
      <w:r w:rsidRPr="00FF191A">
        <w:t>индексации</w:t>
      </w:r>
      <w:r w:rsidR="00FF191A" w:rsidRPr="00FF191A">
        <w:t xml:space="preserve"> </w:t>
      </w:r>
      <w:r w:rsidRPr="00FF191A">
        <w:t>есть</w:t>
      </w:r>
      <w:r w:rsidR="00FF191A" w:rsidRPr="00FF191A">
        <w:t xml:space="preserve"> </w:t>
      </w:r>
      <w:r w:rsidRPr="00FF191A">
        <w:t>как</w:t>
      </w:r>
      <w:r w:rsidR="00FF191A" w:rsidRPr="00FF191A">
        <w:t xml:space="preserve"> </w:t>
      </w:r>
      <w:r w:rsidRPr="00FF191A">
        <w:t>минусы,</w:t>
      </w:r>
      <w:r w:rsidR="00FF191A" w:rsidRPr="00FF191A">
        <w:t xml:space="preserve"> </w:t>
      </w:r>
      <w:r w:rsidRPr="00FF191A">
        <w:t>так</w:t>
      </w:r>
      <w:r w:rsidR="00FF191A" w:rsidRPr="00FF191A">
        <w:t xml:space="preserve"> </w:t>
      </w:r>
      <w:r w:rsidRPr="00FF191A">
        <w:t>и</w:t>
      </w:r>
      <w:r w:rsidR="00FF191A" w:rsidRPr="00FF191A">
        <w:t xml:space="preserve"> </w:t>
      </w:r>
      <w:r w:rsidRPr="00FF191A">
        <w:t>плюсы.</w:t>
      </w:r>
    </w:p>
    <w:p w14:paraId="097EEFB0" w14:textId="77777777" w:rsidR="00E61F51" w:rsidRPr="00FF191A" w:rsidRDefault="00E61F51" w:rsidP="00E61F51">
      <w:r w:rsidRPr="00FF191A">
        <w:t>С</w:t>
      </w:r>
      <w:r w:rsidR="00FF191A" w:rsidRPr="00FF191A">
        <w:t xml:space="preserve"> </w:t>
      </w:r>
      <w:r w:rsidRPr="00FF191A">
        <w:t>одной</w:t>
      </w:r>
      <w:r w:rsidR="00FF191A" w:rsidRPr="00FF191A">
        <w:t xml:space="preserve"> </w:t>
      </w:r>
      <w:r w:rsidRPr="00FF191A">
        <w:t>стороны,</w:t>
      </w:r>
      <w:r w:rsidR="00FF191A" w:rsidRPr="00FF191A">
        <w:t xml:space="preserve"> </w:t>
      </w:r>
      <w:r w:rsidRPr="00FF191A">
        <w:t>набирать</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при</w:t>
      </w:r>
      <w:r w:rsidR="00FF191A" w:rsidRPr="00FF191A">
        <w:t xml:space="preserve"> </w:t>
      </w:r>
      <w:r w:rsidRPr="00FF191A">
        <w:t>таком</w:t>
      </w:r>
      <w:r w:rsidR="00FF191A" w:rsidRPr="00FF191A">
        <w:t xml:space="preserve"> «</w:t>
      </w:r>
      <w:r w:rsidRPr="00FF191A">
        <w:t>подорожании</w:t>
      </w:r>
      <w:r w:rsidR="00FF191A" w:rsidRPr="00FF191A">
        <w:t xml:space="preserve">» </w:t>
      </w:r>
      <w:r w:rsidRPr="00FF191A">
        <w:t>становится</w:t>
      </w:r>
      <w:r w:rsidR="00FF191A" w:rsidRPr="00FF191A">
        <w:t xml:space="preserve"> </w:t>
      </w:r>
      <w:r w:rsidRPr="00FF191A">
        <w:t>все</w:t>
      </w:r>
      <w:r w:rsidR="00FF191A" w:rsidRPr="00FF191A">
        <w:t xml:space="preserve"> </w:t>
      </w:r>
      <w:r w:rsidRPr="00FF191A">
        <w:t>сложнее.</w:t>
      </w:r>
    </w:p>
    <w:p w14:paraId="65BDF10D" w14:textId="77777777" w:rsidR="00E61F51" w:rsidRPr="00FF191A" w:rsidRDefault="00E61F51" w:rsidP="00E61F51">
      <w:r w:rsidRPr="00FF191A">
        <w:lastRenderedPageBreak/>
        <w:t>С</w:t>
      </w:r>
      <w:r w:rsidR="00FF191A" w:rsidRPr="00FF191A">
        <w:t xml:space="preserve"> </w:t>
      </w:r>
      <w:r w:rsidRPr="00FF191A">
        <w:t>другой,</w:t>
      </w:r>
      <w:r w:rsidR="00FF191A" w:rsidRPr="00FF191A">
        <w:t xml:space="preserve"> </w:t>
      </w:r>
      <w:r w:rsidRPr="00FF191A">
        <w:t>предельный</w:t>
      </w:r>
      <w:r w:rsidR="00FF191A" w:rsidRPr="00FF191A">
        <w:t xml:space="preserve"> </w:t>
      </w:r>
      <w:r w:rsidRPr="00FF191A">
        <w:t>размер</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напрямую</w:t>
      </w:r>
      <w:r w:rsidR="00FF191A" w:rsidRPr="00FF191A">
        <w:t xml:space="preserve"> </w:t>
      </w:r>
      <w:r w:rsidRPr="00FF191A">
        <w:t>влияет</w:t>
      </w:r>
      <w:r w:rsidR="00FF191A" w:rsidRPr="00FF191A">
        <w:t xml:space="preserve"> </w:t>
      </w:r>
      <w:r w:rsidRPr="00FF191A">
        <w:t>на</w:t>
      </w:r>
      <w:r w:rsidR="00FF191A" w:rsidRPr="00FF191A">
        <w:t xml:space="preserve"> </w:t>
      </w:r>
      <w:r w:rsidRPr="00FF191A">
        <w:t>размер</w:t>
      </w:r>
      <w:r w:rsidR="00FF191A" w:rsidRPr="00FF191A">
        <w:t xml:space="preserve"> </w:t>
      </w:r>
      <w:r w:rsidRPr="00FF191A">
        <w:t>больничных</w:t>
      </w:r>
      <w:r w:rsidR="00FF191A" w:rsidRPr="00FF191A">
        <w:t xml:space="preserve"> </w:t>
      </w:r>
      <w:r w:rsidRPr="00FF191A">
        <w:t>и</w:t>
      </w:r>
      <w:r w:rsidR="00FF191A" w:rsidRPr="00FF191A">
        <w:t xml:space="preserve"> </w:t>
      </w:r>
      <w:r w:rsidRPr="00FF191A">
        <w:t>детских</w:t>
      </w:r>
      <w:r w:rsidR="00FF191A" w:rsidRPr="00FF191A">
        <w:t xml:space="preserve"> </w:t>
      </w:r>
      <w:r w:rsidRPr="00FF191A">
        <w:t>пособий</w:t>
      </w:r>
      <w:r w:rsidR="00FF191A" w:rsidRPr="00FF191A">
        <w:t xml:space="preserve"> </w:t>
      </w:r>
      <w:r w:rsidRPr="00FF191A">
        <w:t>(например,</w:t>
      </w:r>
      <w:r w:rsidR="00FF191A" w:rsidRPr="00FF191A">
        <w:t xml:space="preserve"> </w:t>
      </w:r>
      <w:r w:rsidRPr="00FF191A">
        <w:t>по</w:t>
      </w:r>
      <w:r w:rsidR="00FF191A" w:rsidRPr="00FF191A">
        <w:t xml:space="preserve"> </w:t>
      </w:r>
      <w:r w:rsidRPr="00FF191A">
        <w:t>беременности</w:t>
      </w:r>
      <w:r w:rsidR="00FF191A" w:rsidRPr="00FF191A">
        <w:t xml:space="preserve"> </w:t>
      </w:r>
      <w:r w:rsidRPr="00FF191A">
        <w:t>и</w:t>
      </w:r>
      <w:r w:rsidR="00FF191A" w:rsidRPr="00FF191A">
        <w:t xml:space="preserve"> </w:t>
      </w:r>
      <w:r w:rsidRPr="00FF191A">
        <w:t>родам,</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декретных).</w:t>
      </w:r>
      <w:r w:rsidR="00FF191A" w:rsidRPr="00FF191A">
        <w:t xml:space="preserve"> </w:t>
      </w:r>
      <w:r w:rsidRPr="00FF191A">
        <w:t>Чем</w:t>
      </w:r>
      <w:r w:rsidR="00FF191A" w:rsidRPr="00FF191A">
        <w:t xml:space="preserve"> </w:t>
      </w:r>
      <w:r w:rsidRPr="00FF191A">
        <w:t>выше</w:t>
      </w:r>
      <w:r w:rsidR="00FF191A" w:rsidRPr="00FF191A">
        <w:t xml:space="preserve"> </w:t>
      </w:r>
      <w:r w:rsidRPr="00FF191A">
        <w:t>потолок,</w:t>
      </w:r>
      <w:r w:rsidR="00FF191A" w:rsidRPr="00FF191A">
        <w:t xml:space="preserve"> </w:t>
      </w:r>
      <w:r w:rsidRPr="00FF191A">
        <w:t>тем</w:t>
      </w:r>
      <w:r w:rsidR="00FF191A" w:rsidRPr="00FF191A">
        <w:t xml:space="preserve"> </w:t>
      </w:r>
      <w:r w:rsidRPr="00FF191A">
        <w:t>больше</w:t>
      </w:r>
      <w:r w:rsidR="00FF191A" w:rsidRPr="00FF191A">
        <w:t xml:space="preserve"> </w:t>
      </w:r>
      <w:r w:rsidRPr="00FF191A">
        <w:t>эти</w:t>
      </w:r>
      <w:r w:rsidR="00FF191A" w:rsidRPr="00FF191A">
        <w:t xml:space="preserve"> </w:t>
      </w:r>
      <w:r w:rsidRPr="00FF191A">
        <w:t>выплаты.</w:t>
      </w:r>
    </w:p>
    <w:p w14:paraId="42D56FD1" w14:textId="77777777" w:rsidR="00E61F51" w:rsidRPr="00FF191A" w:rsidRDefault="00E61F51" w:rsidP="00E61F51">
      <w:r w:rsidRPr="00FF191A">
        <w:t>КСТАТИ</w:t>
      </w:r>
    </w:p>
    <w:p w14:paraId="112F7494" w14:textId="77777777" w:rsidR="00E61F51" w:rsidRPr="00FF191A" w:rsidRDefault="00E61F51" w:rsidP="00E61F51">
      <w:r w:rsidRPr="00FF191A">
        <w:t>От</w:t>
      </w:r>
      <w:r w:rsidR="00FF191A" w:rsidRPr="00FF191A">
        <w:t xml:space="preserve"> </w:t>
      </w:r>
      <w:r w:rsidRPr="00FF191A">
        <w:t>чего</w:t>
      </w:r>
      <w:r w:rsidR="00FF191A" w:rsidRPr="00FF191A">
        <w:t xml:space="preserve"> </w:t>
      </w:r>
      <w:r w:rsidRPr="00FF191A">
        <w:t>еще</w:t>
      </w:r>
      <w:r w:rsidR="00FF191A" w:rsidRPr="00FF191A">
        <w:t xml:space="preserve"> </w:t>
      </w:r>
      <w:r w:rsidRPr="00FF191A">
        <w:t>зависит</w:t>
      </w:r>
      <w:r w:rsidR="00FF191A" w:rsidRPr="00FF191A">
        <w:t xml:space="preserve"> </w:t>
      </w:r>
      <w:r w:rsidRPr="00FF191A">
        <w:t>пенсия</w:t>
      </w:r>
    </w:p>
    <w:p w14:paraId="64980876" w14:textId="77777777" w:rsidR="00E61F51" w:rsidRPr="00FF191A" w:rsidRDefault="00E61F51" w:rsidP="00E61F51">
      <w:r w:rsidRPr="00FF191A">
        <w:t>История</w:t>
      </w:r>
      <w:r w:rsidR="00FF191A" w:rsidRPr="00FF191A">
        <w:t xml:space="preserve"> </w:t>
      </w:r>
      <w:r w:rsidRPr="00FF191A">
        <w:t>про</w:t>
      </w:r>
      <w:r w:rsidR="00FF191A" w:rsidRPr="00FF191A">
        <w:t xml:space="preserve"> </w:t>
      </w:r>
      <w:r w:rsidRPr="00FF191A">
        <w:t>баллы</w:t>
      </w:r>
      <w:r w:rsidR="00FF191A" w:rsidRPr="00FF191A">
        <w:t xml:space="preserve"> </w:t>
      </w:r>
      <w:r w:rsidRPr="00FF191A">
        <w:t>-</w:t>
      </w:r>
      <w:r w:rsidR="00FF191A" w:rsidRPr="00FF191A">
        <w:t xml:space="preserve"> </w:t>
      </w:r>
      <w:r w:rsidRPr="00FF191A">
        <w:t>это</w:t>
      </w:r>
      <w:r w:rsidR="00FF191A" w:rsidRPr="00FF191A">
        <w:t xml:space="preserve"> </w:t>
      </w:r>
      <w:r w:rsidRPr="00FF191A">
        <w:t>страховая</w:t>
      </w:r>
      <w:r w:rsidR="00FF191A" w:rsidRPr="00FF191A">
        <w:t xml:space="preserve"> </w:t>
      </w:r>
      <w:r w:rsidRPr="00FF191A">
        <w:t>часть</w:t>
      </w:r>
      <w:r w:rsidR="00FF191A" w:rsidRPr="00FF191A">
        <w:t xml:space="preserve"> </w:t>
      </w:r>
      <w:r w:rsidRPr="00FF191A">
        <w:t>будущей</w:t>
      </w:r>
      <w:r w:rsidR="00FF191A" w:rsidRPr="00FF191A">
        <w:t xml:space="preserve"> </w:t>
      </w:r>
      <w:r w:rsidRPr="00FF191A">
        <w:t>пенсии.</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государственная</w:t>
      </w:r>
      <w:r w:rsidR="00FF191A" w:rsidRPr="00FF191A">
        <w:t xml:space="preserve"> </w:t>
      </w:r>
      <w:r w:rsidRPr="00FF191A">
        <w:t>выплата.</w:t>
      </w:r>
      <w:r w:rsidR="00FF191A" w:rsidRPr="00FF191A">
        <w:t xml:space="preserve"> </w:t>
      </w:r>
      <w:r w:rsidRPr="00FF191A">
        <w:t>А</w:t>
      </w:r>
      <w:r w:rsidR="00FF191A" w:rsidRPr="00FF191A">
        <w:t xml:space="preserve"> </w:t>
      </w:r>
      <w:r w:rsidRPr="00FF191A">
        <w:t>есть</w:t>
      </w:r>
      <w:r w:rsidR="00FF191A" w:rsidRPr="00FF191A">
        <w:t xml:space="preserve"> </w:t>
      </w:r>
      <w:r w:rsidRPr="00FF191A">
        <w:t>еще</w:t>
      </w:r>
      <w:r w:rsidR="00FF191A" w:rsidRPr="00FF191A">
        <w:t xml:space="preserve"> </w:t>
      </w:r>
      <w:r w:rsidRPr="00FF191A">
        <w:t>накопительная</w:t>
      </w:r>
      <w:r w:rsidR="00FF191A" w:rsidRPr="00FF191A">
        <w:t xml:space="preserve"> </w:t>
      </w:r>
      <w:r w:rsidRPr="00FF191A">
        <w:t>часть.</w:t>
      </w:r>
      <w:r w:rsidR="00FF191A" w:rsidRPr="00FF191A">
        <w:t xml:space="preserve"> </w:t>
      </w:r>
      <w:r w:rsidRPr="00FF191A">
        <w:t>Страховая</w:t>
      </w:r>
      <w:r w:rsidR="00FF191A" w:rsidRPr="00FF191A">
        <w:t xml:space="preserve"> </w:t>
      </w:r>
      <w:r w:rsidRPr="00FF191A">
        <w:t>идет</w:t>
      </w:r>
      <w:r w:rsidR="00FF191A" w:rsidRPr="00FF191A">
        <w:t xml:space="preserve"> </w:t>
      </w:r>
      <w:r w:rsidRPr="00FF191A">
        <w:t>в</w:t>
      </w:r>
      <w:r w:rsidR="00FF191A" w:rsidRPr="00FF191A">
        <w:t xml:space="preserve"> </w:t>
      </w:r>
      <w:r w:rsidRPr="00FF191A">
        <w:t>общий</w:t>
      </w:r>
      <w:r w:rsidR="00FF191A" w:rsidRPr="00FF191A">
        <w:t xml:space="preserve"> </w:t>
      </w:r>
      <w:r w:rsidRPr="00FF191A">
        <w:t>котел,</w:t>
      </w:r>
      <w:r w:rsidR="00FF191A" w:rsidRPr="00FF191A">
        <w:t xml:space="preserve"> </w:t>
      </w:r>
      <w:r w:rsidRPr="00FF191A">
        <w:t>а</w:t>
      </w:r>
      <w:r w:rsidR="00FF191A" w:rsidRPr="00FF191A">
        <w:t xml:space="preserve"> </w:t>
      </w:r>
      <w:r w:rsidRPr="00FF191A">
        <w:t>накопительная</w:t>
      </w:r>
      <w:r w:rsidR="00FF191A" w:rsidRPr="00FF191A">
        <w:t xml:space="preserve"> </w:t>
      </w:r>
      <w:r w:rsidRPr="00FF191A">
        <w:t>часть</w:t>
      </w:r>
      <w:r w:rsidR="00FF191A" w:rsidRPr="00FF191A">
        <w:t xml:space="preserve"> </w:t>
      </w:r>
      <w:r w:rsidRPr="00FF191A">
        <w:t>лежит</w:t>
      </w:r>
      <w:r w:rsidR="00FF191A" w:rsidRPr="00FF191A">
        <w:t xml:space="preserve"> </w:t>
      </w:r>
      <w:r w:rsidRPr="00FF191A">
        <w:t>на</w:t>
      </w:r>
      <w:r w:rsidR="00FF191A" w:rsidRPr="00FF191A">
        <w:t xml:space="preserve"> </w:t>
      </w:r>
      <w:r w:rsidRPr="00FF191A">
        <w:t>индивидуальных</w:t>
      </w:r>
      <w:r w:rsidR="00FF191A" w:rsidRPr="00FF191A">
        <w:t xml:space="preserve"> </w:t>
      </w:r>
      <w:r w:rsidRPr="00FF191A">
        <w:t>счетах</w:t>
      </w:r>
      <w:r w:rsidR="00FF191A" w:rsidRPr="00FF191A">
        <w:t xml:space="preserve"> - </w:t>
      </w:r>
      <w:r w:rsidRPr="00FF191A">
        <w:t>не</w:t>
      </w:r>
      <w:r w:rsidR="00FF191A" w:rsidRPr="00FF191A">
        <w:t xml:space="preserve"> </w:t>
      </w:r>
      <w:r w:rsidRPr="00FF191A">
        <w:t>в</w:t>
      </w:r>
      <w:r w:rsidR="00FF191A" w:rsidRPr="00FF191A">
        <w:t xml:space="preserve"> </w:t>
      </w:r>
      <w:r w:rsidRPr="00FF191A">
        <w:t>баллах,</w:t>
      </w:r>
      <w:r w:rsidR="00FF191A" w:rsidRPr="00FF191A">
        <w:t xml:space="preserve"> </w:t>
      </w:r>
      <w:r w:rsidRPr="00FF191A">
        <w:t>а</w:t>
      </w:r>
      <w:r w:rsidR="00FF191A" w:rsidRPr="00FF191A">
        <w:t xml:space="preserve"> </w:t>
      </w:r>
      <w:r w:rsidRPr="00FF191A">
        <w:t>в</w:t>
      </w:r>
      <w:r w:rsidR="00FF191A" w:rsidRPr="00FF191A">
        <w:t xml:space="preserve"> </w:t>
      </w:r>
      <w:r w:rsidRPr="00FF191A">
        <w:t>рублях.</w:t>
      </w:r>
      <w:r w:rsidR="00FF191A" w:rsidRPr="00FF191A">
        <w:t xml:space="preserve"> </w:t>
      </w:r>
      <w:r w:rsidRPr="00FF191A">
        <w:t>Этими</w:t>
      </w:r>
      <w:r w:rsidR="00FF191A" w:rsidRPr="00FF191A">
        <w:t xml:space="preserve"> </w:t>
      </w:r>
      <w:r w:rsidRPr="00FF191A">
        <w:t>деньгами</w:t>
      </w:r>
      <w:r w:rsidR="00FF191A" w:rsidRPr="00FF191A">
        <w:t xml:space="preserve"> </w:t>
      </w:r>
      <w:r w:rsidRPr="00FF191A">
        <w:t>управляет</w:t>
      </w:r>
      <w:r w:rsidR="00FF191A" w:rsidRPr="00FF191A">
        <w:t xml:space="preserve"> </w:t>
      </w:r>
      <w:r w:rsidRPr="00FF191A">
        <w:t>ВЭБ.РФ</w:t>
      </w:r>
      <w:r w:rsidR="00FF191A" w:rsidRPr="00FF191A">
        <w:t xml:space="preserve"> </w:t>
      </w:r>
      <w:r w:rsidRPr="00FF191A">
        <w:t>или</w:t>
      </w:r>
      <w:r w:rsidR="00FF191A" w:rsidRPr="00FF191A">
        <w:t xml:space="preserve"> </w:t>
      </w:r>
      <w:r w:rsidRPr="00FF191A">
        <w:t>негосударственные</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Наши</w:t>
      </w:r>
      <w:r w:rsidR="00FF191A" w:rsidRPr="00FF191A">
        <w:t xml:space="preserve"> </w:t>
      </w:r>
      <w:r w:rsidRPr="00FF191A">
        <w:t>деньги</w:t>
      </w:r>
      <w:r w:rsidR="00FF191A" w:rsidRPr="00FF191A">
        <w:t xml:space="preserve"> </w:t>
      </w:r>
      <w:r w:rsidRPr="00FF191A">
        <w:t>инвестируются</w:t>
      </w:r>
      <w:r w:rsidR="00FF191A" w:rsidRPr="00FF191A">
        <w:t xml:space="preserve"> </w:t>
      </w:r>
      <w:r w:rsidRPr="00FF191A">
        <w:t>в</w:t>
      </w:r>
      <w:r w:rsidR="00FF191A" w:rsidRPr="00FF191A">
        <w:t xml:space="preserve"> </w:t>
      </w:r>
      <w:r w:rsidRPr="00FF191A">
        <w:t>ценные</w:t>
      </w:r>
      <w:r w:rsidR="00FF191A" w:rsidRPr="00FF191A">
        <w:t xml:space="preserve"> </w:t>
      </w:r>
      <w:r w:rsidRPr="00FF191A">
        <w:t>бумаги.</w:t>
      </w:r>
      <w:r w:rsidR="00FF191A" w:rsidRPr="00FF191A">
        <w:t xml:space="preserve"> </w:t>
      </w:r>
      <w:r w:rsidRPr="00FF191A">
        <w:t>То</w:t>
      </w:r>
      <w:r w:rsidR="00FF191A" w:rsidRPr="00FF191A">
        <w:t xml:space="preserve"> </w:t>
      </w:r>
      <w:r w:rsidRPr="00FF191A">
        <w:t>есть</w:t>
      </w:r>
      <w:r w:rsidR="00FF191A" w:rsidRPr="00FF191A">
        <w:t xml:space="preserve"> </w:t>
      </w:r>
      <w:r w:rsidRPr="00FF191A">
        <w:t>работают</w:t>
      </w:r>
      <w:r w:rsidR="00FF191A" w:rsidRPr="00FF191A">
        <w:t xml:space="preserve"> </w:t>
      </w:r>
      <w:r w:rsidRPr="00FF191A">
        <w:t>на</w:t>
      </w:r>
      <w:r w:rsidR="00FF191A" w:rsidRPr="00FF191A">
        <w:t xml:space="preserve"> </w:t>
      </w:r>
      <w:r w:rsidRPr="00FF191A">
        <w:t>экономику,</w:t>
      </w:r>
      <w:r w:rsidR="00FF191A" w:rsidRPr="00FF191A">
        <w:t xml:space="preserve"> </w:t>
      </w:r>
      <w:r w:rsidRPr="00FF191A">
        <w:t>а</w:t>
      </w:r>
      <w:r w:rsidR="00FF191A" w:rsidRPr="00FF191A">
        <w:t xml:space="preserve"> </w:t>
      </w:r>
      <w:r w:rsidRPr="00FF191A">
        <w:t>мы</w:t>
      </w:r>
      <w:r w:rsidR="00FF191A" w:rsidRPr="00FF191A">
        <w:t xml:space="preserve"> </w:t>
      </w:r>
      <w:r w:rsidRPr="00FF191A">
        <w:t>за</w:t>
      </w:r>
      <w:r w:rsidR="00FF191A" w:rsidRPr="00FF191A">
        <w:t xml:space="preserve"> </w:t>
      </w:r>
      <w:r w:rsidRPr="00FF191A">
        <w:t>это</w:t>
      </w:r>
      <w:r w:rsidR="00FF191A" w:rsidRPr="00FF191A">
        <w:t xml:space="preserve"> </w:t>
      </w:r>
      <w:r w:rsidRPr="00FF191A">
        <w:t>получаем</w:t>
      </w:r>
      <w:r w:rsidR="00FF191A" w:rsidRPr="00FF191A">
        <w:t xml:space="preserve"> </w:t>
      </w:r>
      <w:r w:rsidRPr="00FF191A">
        <w:t>процент.</w:t>
      </w:r>
      <w:r w:rsidR="00FF191A" w:rsidRPr="00FF191A">
        <w:t xml:space="preserve"> </w:t>
      </w:r>
      <w:r w:rsidRPr="00FF191A">
        <w:t>Он</w:t>
      </w:r>
      <w:r w:rsidR="00FF191A" w:rsidRPr="00FF191A">
        <w:t xml:space="preserve"> </w:t>
      </w:r>
      <w:r w:rsidRPr="00FF191A">
        <w:t>примерно</w:t>
      </w:r>
      <w:r w:rsidR="00FF191A" w:rsidRPr="00FF191A">
        <w:t xml:space="preserve"> </w:t>
      </w:r>
      <w:r w:rsidRPr="00FF191A">
        <w:t>равен</w:t>
      </w:r>
      <w:r w:rsidR="00FF191A" w:rsidRPr="00FF191A">
        <w:t xml:space="preserve"> </w:t>
      </w:r>
      <w:r w:rsidRPr="00FF191A">
        <w:t>инфляции.</w:t>
      </w:r>
    </w:p>
    <w:p w14:paraId="378987A3" w14:textId="77777777" w:rsidR="00E61F51" w:rsidRPr="00FF191A" w:rsidRDefault="00E61F51" w:rsidP="00E61F51">
      <w:r w:rsidRPr="00FF191A">
        <w:t>При</w:t>
      </w:r>
      <w:r w:rsidR="00FF191A" w:rsidRPr="00FF191A">
        <w:t xml:space="preserve"> </w:t>
      </w:r>
      <w:r w:rsidRPr="00FF191A">
        <w:t>выходе</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прибавка</w:t>
      </w:r>
      <w:r w:rsidR="00FF191A" w:rsidRPr="00FF191A">
        <w:t xml:space="preserve"> </w:t>
      </w:r>
      <w:r w:rsidRPr="00FF191A">
        <w:t>тоже</w:t>
      </w:r>
      <w:r w:rsidR="00FF191A" w:rsidRPr="00FF191A">
        <w:t xml:space="preserve"> </w:t>
      </w:r>
      <w:r w:rsidRPr="00FF191A">
        <w:t>будет</w:t>
      </w:r>
      <w:r w:rsidR="00FF191A" w:rsidRPr="00FF191A">
        <w:t xml:space="preserve"> </w:t>
      </w:r>
      <w:r w:rsidRPr="00FF191A">
        <w:t>считаться</w:t>
      </w:r>
      <w:r w:rsidR="00FF191A" w:rsidRPr="00FF191A">
        <w:t xml:space="preserve"> </w:t>
      </w:r>
      <w:r w:rsidRPr="00FF191A">
        <w:t>по</w:t>
      </w:r>
      <w:r w:rsidR="00FF191A" w:rsidRPr="00FF191A">
        <w:t xml:space="preserve"> </w:t>
      </w:r>
      <w:r w:rsidRPr="00FF191A">
        <w:t>формуле.</w:t>
      </w:r>
      <w:r w:rsidR="00FF191A" w:rsidRPr="00FF191A">
        <w:t xml:space="preserve"> </w:t>
      </w:r>
      <w:r w:rsidRPr="00FF191A">
        <w:t>Не</w:t>
      </w:r>
      <w:r w:rsidR="00FF191A" w:rsidRPr="00FF191A">
        <w:t xml:space="preserve"> </w:t>
      </w:r>
      <w:r w:rsidRPr="00FF191A">
        <w:t>буду</w:t>
      </w:r>
      <w:r w:rsidR="00FF191A" w:rsidRPr="00FF191A">
        <w:t xml:space="preserve"> </w:t>
      </w:r>
      <w:r w:rsidRPr="00FF191A">
        <w:t>слишком</w:t>
      </w:r>
      <w:r w:rsidR="00FF191A" w:rsidRPr="00FF191A">
        <w:t xml:space="preserve"> </w:t>
      </w:r>
      <w:r w:rsidRPr="00FF191A">
        <w:t>сильно</w:t>
      </w:r>
      <w:r w:rsidR="00FF191A" w:rsidRPr="00FF191A">
        <w:t xml:space="preserve"> </w:t>
      </w:r>
      <w:r w:rsidRPr="00FF191A">
        <w:t>грузить</w:t>
      </w:r>
      <w:r w:rsidR="00FF191A" w:rsidRPr="00FF191A">
        <w:t xml:space="preserve"> </w:t>
      </w:r>
      <w:r w:rsidRPr="00FF191A">
        <w:t>цифрами</w:t>
      </w:r>
      <w:r w:rsidR="00FF191A" w:rsidRPr="00FF191A">
        <w:t xml:space="preserve"> </w:t>
      </w:r>
      <w:r w:rsidRPr="00FF191A">
        <w:t>(их</w:t>
      </w:r>
      <w:r w:rsidR="00FF191A" w:rsidRPr="00FF191A">
        <w:t xml:space="preserve"> </w:t>
      </w:r>
      <w:r w:rsidRPr="00FF191A">
        <w:t>и</w:t>
      </w:r>
      <w:r w:rsidR="00FF191A" w:rsidRPr="00FF191A">
        <w:t xml:space="preserve"> </w:t>
      </w:r>
      <w:r w:rsidRPr="00FF191A">
        <w:t>так</w:t>
      </w:r>
      <w:r w:rsidR="00FF191A" w:rsidRPr="00FF191A">
        <w:t xml:space="preserve"> </w:t>
      </w:r>
      <w:r w:rsidRPr="00FF191A">
        <w:t>было</w:t>
      </w:r>
      <w:r w:rsidR="00FF191A" w:rsidRPr="00FF191A">
        <w:t xml:space="preserve"> </w:t>
      </w:r>
      <w:r w:rsidRPr="00FF191A">
        <w:t>много).</w:t>
      </w:r>
      <w:r w:rsidR="00FF191A" w:rsidRPr="00FF191A">
        <w:t xml:space="preserve"> </w:t>
      </w:r>
      <w:r w:rsidRPr="00FF191A">
        <w:t>Но</w:t>
      </w:r>
      <w:r w:rsidR="00FF191A" w:rsidRPr="00FF191A">
        <w:t xml:space="preserve"> </w:t>
      </w:r>
      <w:r w:rsidRPr="00FF191A">
        <w:t>если</w:t>
      </w:r>
      <w:r w:rsidR="00FF191A" w:rsidRPr="00FF191A">
        <w:t xml:space="preserve"> </w:t>
      </w:r>
      <w:r w:rsidRPr="00FF191A">
        <w:t>к</w:t>
      </w:r>
      <w:r w:rsidR="00FF191A" w:rsidRPr="00FF191A">
        <w:t xml:space="preserve"> </w:t>
      </w:r>
      <w:r w:rsidRPr="00FF191A">
        <w:t>моменту</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на</w:t>
      </w:r>
      <w:r w:rsidR="00FF191A" w:rsidRPr="00FF191A">
        <w:t xml:space="preserve"> </w:t>
      </w:r>
      <w:r w:rsidRPr="00FF191A">
        <w:t>счете</w:t>
      </w:r>
      <w:r w:rsidR="00FF191A" w:rsidRPr="00FF191A">
        <w:t xml:space="preserve"> </w:t>
      </w:r>
      <w:r w:rsidRPr="00FF191A">
        <w:t>было</w:t>
      </w:r>
      <w:r w:rsidR="00FF191A" w:rsidRPr="00FF191A">
        <w:t xml:space="preserve"> </w:t>
      </w:r>
      <w:r w:rsidRPr="00FF191A">
        <w:t>меньше</w:t>
      </w:r>
      <w:r w:rsidR="00FF191A" w:rsidRPr="00FF191A">
        <w:t xml:space="preserve"> </w:t>
      </w:r>
      <w:r w:rsidRPr="00FF191A">
        <w:t>402</w:t>
      </w:r>
      <w:r w:rsidR="00FF191A" w:rsidRPr="00FF191A">
        <w:t xml:space="preserve"> </w:t>
      </w:r>
      <w:r w:rsidRPr="00FF191A">
        <w:t>600</w:t>
      </w:r>
      <w:r w:rsidR="00FF191A" w:rsidRPr="00FF191A">
        <w:t xml:space="preserve"> </w:t>
      </w:r>
      <w:r w:rsidRPr="00FF191A">
        <w:t>рублей,</w:t>
      </w:r>
      <w:r w:rsidR="00FF191A" w:rsidRPr="00FF191A">
        <w:t xml:space="preserve"> </w:t>
      </w:r>
      <w:r w:rsidRPr="00FF191A">
        <w:t>тогда</w:t>
      </w:r>
      <w:r w:rsidR="00FF191A" w:rsidRPr="00FF191A">
        <w:t xml:space="preserve"> </w:t>
      </w:r>
      <w:r w:rsidRPr="00FF191A">
        <w:t>деньги</w:t>
      </w:r>
      <w:r w:rsidR="00FF191A" w:rsidRPr="00FF191A">
        <w:t xml:space="preserve"> </w:t>
      </w:r>
      <w:r w:rsidRPr="00FF191A">
        <w:t>выплатят</w:t>
      </w:r>
      <w:r w:rsidR="00FF191A" w:rsidRPr="00FF191A">
        <w:t xml:space="preserve"> </w:t>
      </w:r>
      <w:r w:rsidRPr="00FF191A">
        <w:t>одним</w:t>
      </w:r>
      <w:r w:rsidR="00FF191A" w:rsidRPr="00FF191A">
        <w:t xml:space="preserve"> </w:t>
      </w:r>
      <w:r w:rsidRPr="00FF191A">
        <w:t>траншем.</w:t>
      </w:r>
      <w:r w:rsidR="00FF191A" w:rsidRPr="00FF191A">
        <w:t xml:space="preserve"> </w:t>
      </w:r>
      <w:r w:rsidRPr="00FF191A">
        <w:t>Если</w:t>
      </w:r>
      <w:r w:rsidR="00FF191A" w:rsidRPr="00FF191A">
        <w:t xml:space="preserve"> </w:t>
      </w:r>
      <w:r w:rsidRPr="00FF191A">
        <w:t>больше,</w:t>
      </w:r>
      <w:r w:rsidR="00FF191A" w:rsidRPr="00FF191A">
        <w:t xml:space="preserve"> </w:t>
      </w:r>
      <w:r w:rsidRPr="00FF191A">
        <w:t>тогда</w:t>
      </w:r>
      <w:r w:rsidR="00FF191A" w:rsidRPr="00FF191A">
        <w:t xml:space="preserve"> </w:t>
      </w:r>
      <w:r w:rsidRPr="00FF191A">
        <w:t>всю</w:t>
      </w:r>
      <w:r w:rsidR="00FF191A" w:rsidRPr="00FF191A">
        <w:t xml:space="preserve"> </w:t>
      </w:r>
      <w:r w:rsidRPr="00FF191A">
        <w:t>сумму</w:t>
      </w:r>
      <w:r w:rsidR="00FF191A" w:rsidRPr="00FF191A">
        <w:t xml:space="preserve"> </w:t>
      </w:r>
      <w:r w:rsidRPr="00FF191A">
        <w:t>накоплений</w:t>
      </w:r>
      <w:r w:rsidR="00FF191A" w:rsidRPr="00FF191A">
        <w:t xml:space="preserve"> </w:t>
      </w:r>
      <w:r w:rsidRPr="00FF191A">
        <w:t>разделят</w:t>
      </w:r>
      <w:r w:rsidR="00FF191A" w:rsidRPr="00FF191A">
        <w:t xml:space="preserve"> </w:t>
      </w:r>
      <w:r w:rsidRPr="00FF191A">
        <w:t>на</w:t>
      </w:r>
      <w:r w:rsidR="00FF191A" w:rsidRPr="00FF191A">
        <w:t xml:space="preserve"> </w:t>
      </w:r>
      <w:r w:rsidRPr="00FF191A">
        <w:t>264</w:t>
      </w:r>
      <w:r w:rsidR="00FF191A" w:rsidRPr="00FF191A">
        <w:t xml:space="preserve"> </w:t>
      </w:r>
      <w:r w:rsidRPr="00FF191A">
        <w:t>месяца.</w:t>
      </w:r>
      <w:r w:rsidR="00FF191A" w:rsidRPr="00FF191A">
        <w:t xml:space="preserve"> </w:t>
      </w:r>
      <w:r w:rsidRPr="00FF191A">
        <w:t>Полученная</w:t>
      </w:r>
      <w:r w:rsidR="00FF191A" w:rsidRPr="00FF191A">
        <w:t xml:space="preserve"> </w:t>
      </w:r>
      <w:r w:rsidRPr="00FF191A">
        <w:t>цифра</w:t>
      </w:r>
      <w:r w:rsidR="00FF191A" w:rsidRPr="00FF191A">
        <w:t xml:space="preserve"> </w:t>
      </w:r>
      <w:r w:rsidRPr="00FF191A">
        <w:t>составит</w:t>
      </w:r>
      <w:r w:rsidR="00FF191A" w:rsidRPr="00FF191A">
        <w:t xml:space="preserve"> </w:t>
      </w:r>
      <w:r w:rsidRPr="00FF191A">
        <w:t>ежемесячную</w:t>
      </w:r>
      <w:r w:rsidR="00FF191A" w:rsidRPr="00FF191A">
        <w:t xml:space="preserve"> </w:t>
      </w:r>
      <w:r w:rsidRPr="00FF191A">
        <w:t>прибавку.</w:t>
      </w:r>
    </w:p>
    <w:p w14:paraId="322539DA" w14:textId="77777777" w:rsidR="00E61F51" w:rsidRPr="00FF191A" w:rsidRDefault="00E61F51" w:rsidP="00E61F51">
      <w:r w:rsidRPr="00FF191A">
        <w:t>Если,</w:t>
      </w:r>
      <w:r w:rsidR="00FF191A" w:rsidRPr="00FF191A">
        <w:t xml:space="preserve"> </w:t>
      </w:r>
      <w:r w:rsidRPr="00FF191A">
        <w:t>допустим,</w:t>
      </w:r>
      <w:r w:rsidR="00FF191A" w:rsidRPr="00FF191A">
        <w:t xml:space="preserve"> </w:t>
      </w:r>
      <w:r w:rsidRPr="00FF191A">
        <w:t>на</w:t>
      </w:r>
      <w:r w:rsidR="00FF191A" w:rsidRPr="00FF191A">
        <w:t xml:space="preserve"> </w:t>
      </w:r>
      <w:r w:rsidRPr="00FF191A">
        <w:t>индивидуальном</w:t>
      </w:r>
      <w:r w:rsidR="00FF191A" w:rsidRPr="00FF191A">
        <w:t xml:space="preserve"> </w:t>
      </w:r>
      <w:r w:rsidRPr="00FF191A">
        <w:t>счете</w:t>
      </w:r>
      <w:r w:rsidR="00FF191A" w:rsidRPr="00FF191A">
        <w:t xml:space="preserve"> </w:t>
      </w:r>
      <w:r w:rsidRPr="00FF191A">
        <w:t>к</w:t>
      </w:r>
      <w:r w:rsidR="00FF191A" w:rsidRPr="00FF191A">
        <w:t xml:space="preserve"> </w:t>
      </w:r>
      <w:r w:rsidRPr="00FF191A">
        <w:t>моменту</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будет</w:t>
      </w:r>
      <w:r w:rsidR="00FF191A" w:rsidRPr="00FF191A">
        <w:t xml:space="preserve"> </w:t>
      </w:r>
      <w:r w:rsidRPr="00FF191A">
        <w:t>лежать</w:t>
      </w:r>
      <w:r w:rsidR="00FF191A" w:rsidRPr="00FF191A">
        <w:t xml:space="preserve"> </w:t>
      </w:r>
      <w:r w:rsidRPr="00FF191A">
        <w:t>500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то</w:t>
      </w:r>
      <w:r w:rsidR="00FF191A" w:rsidRPr="00FF191A">
        <w:t xml:space="preserve"> </w:t>
      </w:r>
      <w:r w:rsidRPr="00FF191A">
        <w:t>прибавка</w:t>
      </w:r>
      <w:r w:rsidR="00FF191A" w:rsidRPr="00FF191A">
        <w:t xml:space="preserve"> </w:t>
      </w:r>
      <w:r w:rsidRPr="00FF191A">
        <w:t>составит</w:t>
      </w:r>
      <w:r w:rsidR="00FF191A" w:rsidRPr="00FF191A">
        <w:t xml:space="preserve"> </w:t>
      </w:r>
      <w:r w:rsidRPr="00FF191A">
        <w:t>чуть</w:t>
      </w:r>
      <w:r w:rsidR="00FF191A" w:rsidRPr="00FF191A">
        <w:t xml:space="preserve"> </w:t>
      </w:r>
      <w:r w:rsidRPr="00FF191A">
        <w:t>больше</w:t>
      </w:r>
      <w:r w:rsidR="00FF191A" w:rsidRPr="00FF191A">
        <w:t xml:space="preserve"> </w:t>
      </w:r>
      <w:r w:rsidRPr="00FF191A">
        <w:t>2270</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p>
    <w:p w14:paraId="59293E87" w14:textId="77777777" w:rsidR="00E61F51" w:rsidRPr="00FF191A" w:rsidRDefault="00E61F51" w:rsidP="00E61F51">
      <w:r w:rsidRPr="00FF191A">
        <w:t>Государство</w:t>
      </w:r>
      <w:r w:rsidR="00FF191A" w:rsidRPr="00FF191A">
        <w:t xml:space="preserve"> </w:t>
      </w:r>
      <w:r w:rsidRPr="00FF191A">
        <w:t>в</w:t>
      </w:r>
      <w:r w:rsidR="00FF191A" w:rsidRPr="00FF191A">
        <w:t xml:space="preserve"> </w:t>
      </w:r>
      <w:r w:rsidRPr="00FF191A">
        <w:t>конце</w:t>
      </w:r>
      <w:r w:rsidR="00FF191A" w:rsidRPr="00FF191A">
        <w:t xml:space="preserve"> </w:t>
      </w:r>
      <w:r w:rsidRPr="00FF191A">
        <w:t>2013</w:t>
      </w:r>
      <w:r w:rsidR="00FF191A" w:rsidRPr="00FF191A">
        <w:t xml:space="preserve"> </w:t>
      </w:r>
      <w:r w:rsidRPr="00FF191A">
        <w:t>года</w:t>
      </w:r>
      <w:r w:rsidR="00FF191A" w:rsidRPr="00FF191A">
        <w:t xml:space="preserve"> </w:t>
      </w:r>
      <w:r w:rsidRPr="00FF191A">
        <w:t>заморозило</w:t>
      </w:r>
      <w:r w:rsidR="00FF191A" w:rsidRPr="00FF191A">
        <w:t xml:space="preserve"> </w:t>
      </w:r>
      <w:r w:rsidRPr="00FF191A">
        <w:t>отчисления</w:t>
      </w:r>
      <w:r w:rsidR="00FF191A" w:rsidRPr="00FF191A">
        <w:t xml:space="preserve"> </w:t>
      </w:r>
      <w:r w:rsidRPr="00FF191A">
        <w:t>в</w:t>
      </w:r>
      <w:r w:rsidR="00FF191A" w:rsidRPr="00FF191A">
        <w:t xml:space="preserve"> </w:t>
      </w:r>
      <w:r w:rsidRPr="00FF191A">
        <w:t>накопительную</w:t>
      </w:r>
      <w:r w:rsidR="00FF191A" w:rsidRPr="00FF191A">
        <w:t xml:space="preserve"> </w:t>
      </w:r>
      <w:r w:rsidRPr="00FF191A">
        <w:t>часть.</w:t>
      </w:r>
      <w:r w:rsidR="00FF191A" w:rsidRPr="00FF191A">
        <w:t xml:space="preserve"> </w:t>
      </w:r>
      <w:r w:rsidRPr="00FF191A">
        <w:t>Размораживать</w:t>
      </w:r>
      <w:r w:rsidR="00FF191A" w:rsidRPr="00FF191A">
        <w:t xml:space="preserve"> </w:t>
      </w:r>
      <w:r w:rsidRPr="00FF191A">
        <w:t>эту</w:t>
      </w:r>
      <w:r w:rsidR="00FF191A" w:rsidRPr="00FF191A">
        <w:t xml:space="preserve"> </w:t>
      </w:r>
      <w:r w:rsidRPr="00FF191A">
        <w:t>систему</w:t>
      </w:r>
      <w:r w:rsidR="00FF191A" w:rsidRPr="00FF191A">
        <w:t xml:space="preserve"> </w:t>
      </w:r>
      <w:r w:rsidRPr="00FF191A">
        <w:t>в</w:t>
      </w:r>
      <w:r w:rsidR="00FF191A" w:rsidRPr="00FF191A">
        <w:t xml:space="preserve"> </w:t>
      </w:r>
      <w:r w:rsidRPr="00FF191A">
        <w:t>правительстве</w:t>
      </w:r>
      <w:r w:rsidR="00FF191A" w:rsidRPr="00FF191A">
        <w:t xml:space="preserve"> </w:t>
      </w:r>
      <w:r w:rsidRPr="00FF191A">
        <w:t>не</w:t>
      </w:r>
      <w:r w:rsidR="00FF191A" w:rsidRPr="00FF191A">
        <w:t xml:space="preserve"> </w:t>
      </w:r>
      <w:r w:rsidRPr="00FF191A">
        <w:t>хотят.</w:t>
      </w:r>
      <w:r w:rsidR="00FF191A" w:rsidRPr="00FF191A">
        <w:t xml:space="preserve"> </w:t>
      </w:r>
      <w:r w:rsidRPr="00FF191A">
        <w:t>Но</w:t>
      </w:r>
      <w:r w:rsidR="00FF191A" w:rsidRPr="00FF191A">
        <w:t xml:space="preserve"> </w:t>
      </w:r>
      <w:r w:rsidRPr="00FF191A">
        <w:t>с</w:t>
      </w:r>
      <w:r w:rsidR="00FF191A" w:rsidRPr="00FF191A">
        <w:t xml:space="preserve"> </w:t>
      </w:r>
      <w:r w:rsidRPr="00FF191A">
        <w:t>прошлого</w:t>
      </w:r>
      <w:r w:rsidR="00FF191A" w:rsidRPr="00FF191A">
        <w:t xml:space="preserve"> </w:t>
      </w:r>
      <w:r w:rsidRPr="00FF191A">
        <w:t>года</w:t>
      </w:r>
      <w:r w:rsidR="00FF191A" w:rsidRPr="00FF191A">
        <w:t xml:space="preserve"> </w:t>
      </w:r>
      <w:r w:rsidRPr="00FF191A">
        <w:t>придумали</w:t>
      </w:r>
      <w:r w:rsidR="00FF191A" w:rsidRPr="00FF191A">
        <w:t xml:space="preserve"> </w:t>
      </w:r>
      <w:r w:rsidRPr="00FF191A">
        <w:t>механизм,</w:t>
      </w:r>
      <w:r w:rsidR="00FF191A" w:rsidRPr="00FF191A">
        <w:t xml:space="preserve"> </w:t>
      </w:r>
      <w:r w:rsidRPr="00FF191A">
        <w:t>с</w:t>
      </w:r>
      <w:r w:rsidR="00FF191A" w:rsidRPr="00FF191A">
        <w:t xml:space="preserve"> </w:t>
      </w:r>
      <w:r w:rsidRPr="00FF191A">
        <w:t>помощью</w:t>
      </w:r>
      <w:r w:rsidR="00FF191A" w:rsidRPr="00FF191A">
        <w:t xml:space="preserve"> </w:t>
      </w:r>
      <w:r w:rsidRPr="00FF191A">
        <w:t>которого</w:t>
      </w:r>
      <w:r w:rsidR="00FF191A" w:rsidRPr="00FF191A">
        <w:t xml:space="preserve"> </w:t>
      </w:r>
      <w:r w:rsidRPr="00FF191A">
        <w:t>можно</w:t>
      </w:r>
      <w:r w:rsidR="00FF191A" w:rsidRPr="00FF191A">
        <w:t xml:space="preserve"> </w:t>
      </w:r>
      <w:r w:rsidRPr="00FF191A">
        <w:t>будет</w:t>
      </w:r>
      <w:r w:rsidR="00FF191A" w:rsidRPr="00FF191A">
        <w:t xml:space="preserve"> </w:t>
      </w:r>
      <w:r w:rsidRPr="00FF191A">
        <w:t>освободить</w:t>
      </w:r>
      <w:r w:rsidR="00FF191A" w:rsidRPr="00FF191A">
        <w:t xml:space="preserve"> </w:t>
      </w:r>
      <w:r w:rsidRPr="00FF191A">
        <w:t>свои</w:t>
      </w:r>
      <w:r w:rsidR="00FF191A" w:rsidRPr="00FF191A">
        <w:t xml:space="preserve"> </w:t>
      </w:r>
      <w:r w:rsidRPr="00FF191A">
        <w:t>накопления</w:t>
      </w:r>
      <w:r w:rsidR="00FF191A" w:rsidRPr="00FF191A">
        <w:t xml:space="preserve"> </w:t>
      </w:r>
      <w:r w:rsidRPr="00FF191A">
        <w:t>и</w:t>
      </w:r>
      <w:r w:rsidR="00FF191A" w:rsidRPr="00FF191A">
        <w:t xml:space="preserve"> </w:t>
      </w:r>
      <w:r w:rsidRPr="00FF191A">
        <w:t>использовать</w:t>
      </w:r>
      <w:r w:rsidR="00FF191A" w:rsidRPr="00FF191A">
        <w:t xml:space="preserve"> </w:t>
      </w:r>
      <w:r w:rsidRPr="00FF191A">
        <w:t>их</w:t>
      </w:r>
      <w:r w:rsidR="00FF191A" w:rsidRPr="00FF191A">
        <w:t xml:space="preserve"> </w:t>
      </w:r>
      <w:r w:rsidRPr="00FF191A">
        <w:t>более</w:t>
      </w:r>
      <w:r w:rsidR="00FF191A" w:rsidRPr="00FF191A">
        <w:t xml:space="preserve"> </w:t>
      </w:r>
      <w:r w:rsidRPr="00FF191A">
        <w:t>удобным</w:t>
      </w:r>
      <w:r w:rsidR="00FF191A" w:rsidRPr="00FF191A">
        <w:t xml:space="preserve"> </w:t>
      </w:r>
      <w:r w:rsidRPr="00FF191A">
        <w:t>способом.</w:t>
      </w:r>
      <w:r w:rsidR="00FF191A" w:rsidRPr="00FF191A">
        <w:t xml:space="preserve"> </w:t>
      </w:r>
      <w:r w:rsidRPr="00FF191A">
        <w:t>Он</w:t>
      </w:r>
      <w:r w:rsidR="00FF191A" w:rsidRPr="00FF191A">
        <w:t xml:space="preserve"> </w:t>
      </w:r>
      <w:r w:rsidRPr="00FF191A">
        <w:t>называется</w:t>
      </w:r>
      <w:r w:rsidR="00FF191A" w:rsidRPr="00FF191A">
        <w:t xml:space="preserve"> </w:t>
      </w:r>
      <w:r w:rsidRPr="00FF191A">
        <w:t>программа</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(сокращенно</w:t>
      </w:r>
      <w:r w:rsidR="00FF191A" w:rsidRPr="00FF191A">
        <w:t xml:space="preserve"> </w:t>
      </w:r>
      <w:r w:rsidRPr="00FF191A">
        <w:t>ПДС).</w:t>
      </w:r>
      <w:r w:rsidR="00FF191A" w:rsidRPr="00FF191A">
        <w:t xml:space="preserve"> </w:t>
      </w:r>
      <w:r w:rsidRPr="00FF191A">
        <w:t>Мы</w:t>
      </w:r>
      <w:r w:rsidR="00FF191A" w:rsidRPr="00FF191A">
        <w:t xml:space="preserve"> </w:t>
      </w:r>
      <w:r w:rsidRPr="00FF191A">
        <w:t>подробно</w:t>
      </w:r>
      <w:r w:rsidR="00FF191A" w:rsidRPr="00FF191A">
        <w:t xml:space="preserve"> </w:t>
      </w:r>
      <w:r w:rsidRPr="00FF191A">
        <w:t>писали</w:t>
      </w:r>
      <w:r w:rsidR="00FF191A" w:rsidRPr="00FF191A">
        <w:t xml:space="preserve"> </w:t>
      </w:r>
      <w:r w:rsidRPr="00FF191A">
        <w:t>о</w:t>
      </w:r>
      <w:r w:rsidR="00FF191A" w:rsidRPr="00FF191A">
        <w:t xml:space="preserve"> </w:t>
      </w:r>
      <w:r w:rsidRPr="00FF191A">
        <w:t>ней</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p>
    <w:p w14:paraId="1E50B52F" w14:textId="77777777" w:rsidR="00E61F51" w:rsidRPr="00FF191A" w:rsidRDefault="00E61F51" w:rsidP="00E61F51">
      <w:r w:rsidRPr="00FF191A">
        <w:t>Ну</w:t>
      </w:r>
      <w:r w:rsidR="00FF191A" w:rsidRPr="00FF191A">
        <w:t xml:space="preserve"> </w:t>
      </w:r>
      <w:r w:rsidRPr="00FF191A">
        <w:t>и</w:t>
      </w:r>
      <w:r w:rsidR="00FF191A" w:rsidRPr="00FF191A">
        <w:t xml:space="preserve"> </w:t>
      </w:r>
      <w:r w:rsidRPr="00FF191A">
        <w:t>не</w:t>
      </w:r>
      <w:r w:rsidR="00FF191A" w:rsidRPr="00FF191A">
        <w:t xml:space="preserve"> </w:t>
      </w:r>
      <w:r w:rsidRPr="00FF191A">
        <w:t>будем</w:t>
      </w:r>
      <w:r w:rsidR="00FF191A" w:rsidRPr="00FF191A">
        <w:t xml:space="preserve"> </w:t>
      </w:r>
      <w:r w:rsidRPr="00FF191A">
        <w:t>сбрасывать</w:t>
      </w:r>
      <w:r w:rsidR="00FF191A" w:rsidRPr="00FF191A">
        <w:t xml:space="preserve"> </w:t>
      </w:r>
      <w:r w:rsidRPr="00FF191A">
        <w:t>со</w:t>
      </w:r>
      <w:r w:rsidR="00FF191A" w:rsidRPr="00FF191A">
        <w:t xml:space="preserve"> </w:t>
      </w:r>
      <w:r w:rsidRPr="00FF191A">
        <w:t>счетов</w:t>
      </w:r>
      <w:r w:rsidR="00FF191A" w:rsidRPr="00FF191A">
        <w:t xml:space="preserve"> </w:t>
      </w:r>
      <w:r w:rsidRPr="00FF191A">
        <w:t>собственные</w:t>
      </w:r>
      <w:r w:rsidR="00FF191A" w:rsidRPr="00FF191A">
        <w:t xml:space="preserve"> </w:t>
      </w:r>
      <w:r w:rsidRPr="00FF191A">
        <w:t>накопления.</w:t>
      </w:r>
      <w:r w:rsidR="00FF191A" w:rsidRPr="00FF191A">
        <w:t xml:space="preserve"> </w:t>
      </w:r>
      <w:r w:rsidRPr="00FF191A">
        <w:t>В</w:t>
      </w:r>
      <w:r w:rsidR="00FF191A" w:rsidRPr="00FF191A">
        <w:t xml:space="preserve"> </w:t>
      </w:r>
      <w:r w:rsidRPr="00FF191A">
        <w:t>пенсионных</w:t>
      </w:r>
      <w:r w:rsidR="00FF191A" w:rsidRPr="00FF191A">
        <w:t xml:space="preserve"> </w:t>
      </w:r>
      <w:r w:rsidRPr="00FF191A">
        <w:t>вопросах</w:t>
      </w:r>
      <w:r w:rsidR="00FF191A" w:rsidRPr="00FF191A">
        <w:t xml:space="preserve"> </w:t>
      </w:r>
      <w:r w:rsidRPr="00FF191A">
        <w:t>лучше</w:t>
      </w:r>
      <w:r w:rsidR="00FF191A" w:rsidRPr="00FF191A">
        <w:t xml:space="preserve"> </w:t>
      </w:r>
      <w:r w:rsidRPr="00FF191A">
        <w:t>надеяться</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на</w:t>
      </w:r>
      <w:r w:rsidR="00FF191A" w:rsidRPr="00FF191A">
        <w:t xml:space="preserve"> </w:t>
      </w:r>
      <w:r w:rsidRPr="00FF191A">
        <w:t>государство,</w:t>
      </w:r>
      <w:r w:rsidR="00FF191A" w:rsidRPr="00FF191A">
        <w:t xml:space="preserve"> </w:t>
      </w:r>
      <w:r w:rsidRPr="00FF191A">
        <w:t>но</w:t>
      </w:r>
      <w:r w:rsidR="00FF191A" w:rsidRPr="00FF191A">
        <w:t xml:space="preserve"> </w:t>
      </w:r>
      <w:r w:rsidRPr="00FF191A">
        <w:t>и</w:t>
      </w:r>
      <w:r w:rsidR="00FF191A" w:rsidRPr="00FF191A">
        <w:t xml:space="preserve"> </w:t>
      </w:r>
      <w:r w:rsidRPr="00FF191A">
        <w:t>рассчитывать</w:t>
      </w:r>
      <w:r w:rsidR="00FF191A" w:rsidRPr="00FF191A">
        <w:t xml:space="preserve"> </w:t>
      </w:r>
      <w:r w:rsidRPr="00FF191A">
        <w:t>на</w:t>
      </w:r>
      <w:r w:rsidR="00FF191A" w:rsidRPr="00FF191A">
        <w:t xml:space="preserve"> </w:t>
      </w:r>
      <w:r w:rsidRPr="00FF191A">
        <w:t>себя</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Тогда</w:t>
      </w:r>
      <w:r w:rsidR="00FF191A" w:rsidRPr="00FF191A">
        <w:t xml:space="preserve"> </w:t>
      </w:r>
      <w:r w:rsidRPr="00FF191A">
        <w:t>долголетие</w:t>
      </w:r>
      <w:r w:rsidR="00FF191A" w:rsidRPr="00FF191A">
        <w:t xml:space="preserve"> </w:t>
      </w:r>
      <w:r w:rsidRPr="00FF191A">
        <w:t>будет</w:t>
      </w:r>
      <w:r w:rsidR="00FF191A" w:rsidRPr="00FF191A">
        <w:t xml:space="preserve"> </w:t>
      </w:r>
      <w:r w:rsidRPr="00FF191A">
        <w:t>в</w:t>
      </w:r>
      <w:r w:rsidR="00FF191A" w:rsidRPr="00FF191A">
        <w:t xml:space="preserve"> </w:t>
      </w:r>
      <w:r w:rsidRPr="00FF191A">
        <w:t>радость.</w:t>
      </w:r>
    </w:p>
    <w:p w14:paraId="19439462" w14:textId="77777777" w:rsidR="00E61F51" w:rsidRPr="00FF191A" w:rsidRDefault="00F77396" w:rsidP="00E61F51">
      <w:hyperlink r:id="rId20" w:history="1">
        <w:r w:rsidR="00E61F51" w:rsidRPr="00FF191A">
          <w:rPr>
            <w:rStyle w:val="a3"/>
          </w:rPr>
          <w:t>https://www.kp.ru/daily/27650.5/5035232/</w:t>
        </w:r>
      </w:hyperlink>
      <w:r w:rsidR="00FF191A" w:rsidRPr="00FF191A">
        <w:t xml:space="preserve"> </w:t>
      </w:r>
    </w:p>
    <w:p w14:paraId="50A031F1" w14:textId="77777777" w:rsidR="00EF48B7" w:rsidRPr="00FF191A" w:rsidRDefault="000F3D5D" w:rsidP="00EF48B7">
      <w:pPr>
        <w:pStyle w:val="2"/>
      </w:pPr>
      <w:bookmarkStart w:id="73" w:name="_Toc187645355"/>
      <w:r w:rsidRPr="00FF191A">
        <w:t>ТВ</w:t>
      </w:r>
      <w:r w:rsidR="00FF191A" w:rsidRPr="00FF191A">
        <w:t xml:space="preserve"> «</w:t>
      </w:r>
      <w:r w:rsidR="00EF48B7" w:rsidRPr="00FF191A">
        <w:t>Москва</w:t>
      </w:r>
      <w:r w:rsidR="00FF191A" w:rsidRPr="00FF191A">
        <w:t xml:space="preserve"> </w:t>
      </w:r>
      <w:r w:rsidR="00EF48B7" w:rsidRPr="00FF191A">
        <w:t>24</w:t>
      </w:r>
      <w:r w:rsidR="00FF191A" w:rsidRPr="00FF191A">
        <w:t>»</w:t>
      </w:r>
      <w:r w:rsidR="00EF48B7" w:rsidRPr="00FF191A">
        <w:t>,</w:t>
      </w:r>
      <w:r w:rsidR="00FF191A" w:rsidRPr="00FF191A">
        <w:t xml:space="preserve"> </w:t>
      </w:r>
      <w:r w:rsidR="00EF48B7" w:rsidRPr="00FF191A">
        <w:t>10.01.2025,</w:t>
      </w:r>
      <w:r w:rsidR="00FF191A" w:rsidRPr="00FF191A">
        <w:t xml:space="preserve"> </w:t>
      </w:r>
      <w:r w:rsidR="00EF48B7" w:rsidRPr="00FF191A">
        <w:t>В</w:t>
      </w:r>
      <w:r w:rsidR="00FF191A" w:rsidRPr="00FF191A">
        <w:t xml:space="preserve"> </w:t>
      </w:r>
      <w:r w:rsidR="00EF48B7" w:rsidRPr="00FF191A">
        <w:t>Госдуме</w:t>
      </w:r>
      <w:r w:rsidR="00FF191A" w:rsidRPr="00FF191A">
        <w:t xml:space="preserve"> </w:t>
      </w:r>
      <w:r w:rsidR="00EF48B7" w:rsidRPr="00FF191A">
        <w:t>рассказали,</w:t>
      </w:r>
      <w:r w:rsidR="00FF191A" w:rsidRPr="00FF191A">
        <w:t xml:space="preserve"> </w:t>
      </w:r>
      <w:r w:rsidR="00EF48B7" w:rsidRPr="00FF191A">
        <w:t>кому</w:t>
      </w:r>
      <w:r w:rsidR="00FF191A" w:rsidRPr="00FF191A">
        <w:t xml:space="preserve"> </w:t>
      </w:r>
      <w:r w:rsidR="00EF48B7" w:rsidRPr="00FF191A">
        <w:t>повысят</w:t>
      </w:r>
      <w:r w:rsidR="00FF191A" w:rsidRPr="00FF191A">
        <w:t xml:space="preserve"> </w:t>
      </w:r>
      <w:r w:rsidR="00EF48B7" w:rsidRPr="00FF191A">
        <w:t>пенсию</w:t>
      </w:r>
      <w:r w:rsidR="00FF191A" w:rsidRPr="00FF191A">
        <w:t xml:space="preserve"> </w:t>
      </w:r>
      <w:r w:rsidR="00EF48B7" w:rsidRPr="00FF191A">
        <w:t>с</w:t>
      </w:r>
      <w:r w:rsidR="00FF191A" w:rsidRPr="00FF191A">
        <w:t xml:space="preserve"> </w:t>
      </w:r>
      <w:r w:rsidR="00EF48B7" w:rsidRPr="00FF191A">
        <w:t>1</w:t>
      </w:r>
      <w:r w:rsidR="00FF191A" w:rsidRPr="00FF191A">
        <w:t xml:space="preserve"> </w:t>
      </w:r>
      <w:r w:rsidR="00EF48B7" w:rsidRPr="00FF191A">
        <w:t>февраля</w:t>
      </w:r>
      <w:r w:rsidR="00FF191A" w:rsidRPr="00FF191A">
        <w:t xml:space="preserve"> </w:t>
      </w:r>
      <w:r w:rsidR="00EF48B7" w:rsidRPr="00FF191A">
        <w:t>2025</w:t>
      </w:r>
      <w:r w:rsidR="00FF191A" w:rsidRPr="00FF191A">
        <w:t xml:space="preserve"> </w:t>
      </w:r>
      <w:r w:rsidR="00EF48B7" w:rsidRPr="00FF191A">
        <w:t>года</w:t>
      </w:r>
      <w:bookmarkEnd w:id="73"/>
    </w:p>
    <w:p w14:paraId="2CA8C930" w14:textId="77777777" w:rsidR="00EF48B7" w:rsidRPr="00FF191A" w:rsidRDefault="00EF48B7" w:rsidP="007E4B47">
      <w:pPr>
        <w:pStyle w:val="3"/>
      </w:pPr>
      <w:bookmarkStart w:id="74" w:name="_Toc187645356"/>
      <w:r w:rsidRPr="00FF191A">
        <w:t>Страховые</w:t>
      </w:r>
      <w:r w:rsidR="00FF191A" w:rsidRPr="00FF191A">
        <w:t xml:space="preserve"> </w:t>
      </w:r>
      <w:r w:rsidRPr="00FF191A">
        <w:t>пенсии</w:t>
      </w:r>
      <w:r w:rsidR="00FF191A" w:rsidRPr="00FF191A">
        <w:t xml:space="preserve"> </w:t>
      </w:r>
      <w:r w:rsidRPr="00FF191A">
        <w:t>могут</w:t>
      </w:r>
      <w:r w:rsidR="00FF191A" w:rsidRPr="00FF191A">
        <w:t xml:space="preserve"> </w:t>
      </w:r>
      <w:r w:rsidRPr="00FF191A">
        <w:t>дополнительно</w:t>
      </w:r>
      <w:r w:rsidR="00FF191A" w:rsidRPr="00FF191A">
        <w:t xml:space="preserve"> </w:t>
      </w:r>
      <w:r w:rsidRPr="00FF191A">
        <w:t>вырасти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рассказала</w:t>
      </w:r>
      <w:r w:rsidR="00FF191A" w:rsidRPr="00FF191A">
        <w:t xml:space="preserve"> </w:t>
      </w:r>
      <w:r w:rsidRPr="00FF191A">
        <w:t>Москве</w:t>
      </w:r>
      <w:r w:rsidR="00FF191A" w:rsidRPr="00FF191A">
        <w:t xml:space="preserve"> </w:t>
      </w:r>
      <w:r w:rsidRPr="00FF191A">
        <w:t>24</w:t>
      </w:r>
      <w:r w:rsidR="00FF191A" w:rsidRPr="00FF191A">
        <w:t xml:space="preserve"> </w:t>
      </w:r>
      <w:r w:rsidRPr="00FF191A">
        <w:t>член</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труду,</w:t>
      </w:r>
      <w:r w:rsidR="00FF191A" w:rsidRPr="00FF191A">
        <w:t xml:space="preserve"> </w:t>
      </w:r>
      <w:r w:rsidRPr="00FF191A">
        <w:t>социальной</w:t>
      </w:r>
      <w:r w:rsidR="00FF191A" w:rsidRPr="00FF191A">
        <w:t xml:space="preserve"> </w:t>
      </w:r>
      <w:r w:rsidRPr="00FF191A">
        <w:t>политике</w:t>
      </w:r>
      <w:r w:rsidR="00FF191A" w:rsidRPr="00FF191A">
        <w:t xml:space="preserve"> </w:t>
      </w:r>
      <w:r w:rsidRPr="00FF191A">
        <w:t>и</w:t>
      </w:r>
      <w:r w:rsidR="00FF191A" w:rsidRPr="00FF191A">
        <w:t xml:space="preserve"> </w:t>
      </w:r>
      <w:r w:rsidRPr="00FF191A">
        <w:t>делам</w:t>
      </w:r>
      <w:r w:rsidR="00FF191A" w:rsidRPr="00FF191A">
        <w:t xml:space="preserve"> </w:t>
      </w:r>
      <w:r w:rsidRPr="00FF191A">
        <w:t>ветеранов</w:t>
      </w:r>
      <w:r w:rsidR="00FF191A" w:rsidRPr="00FF191A">
        <w:t xml:space="preserve"> </w:t>
      </w:r>
      <w:r w:rsidRPr="00FF191A">
        <w:t>Светлана</w:t>
      </w:r>
      <w:r w:rsidR="00FF191A" w:rsidRPr="00FF191A">
        <w:t xml:space="preserve"> </w:t>
      </w:r>
      <w:r w:rsidRPr="00FF191A">
        <w:t>Бессараб.</w:t>
      </w:r>
      <w:bookmarkEnd w:id="74"/>
    </w:p>
    <w:p w14:paraId="623AF9B9" w14:textId="77777777" w:rsidR="00EF48B7" w:rsidRPr="00FF191A" w:rsidRDefault="00EF48B7" w:rsidP="00EF48B7">
      <w:r w:rsidRPr="00FF191A">
        <w:t>Парламентарий</w:t>
      </w:r>
      <w:r w:rsidR="00FF191A" w:rsidRPr="00FF191A">
        <w:t xml:space="preserve"> </w:t>
      </w:r>
      <w:r w:rsidRPr="00FF191A">
        <w:t>напомнила,</w:t>
      </w:r>
      <w:r w:rsidR="00FF191A" w:rsidRPr="00FF191A">
        <w:t xml:space="preserve"> </w:t>
      </w:r>
      <w:r w:rsidRPr="00FF191A">
        <w:t>что</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страховые</w:t>
      </w:r>
      <w:r w:rsidR="00FF191A" w:rsidRPr="00FF191A">
        <w:t xml:space="preserve"> </w:t>
      </w:r>
      <w:r w:rsidRPr="00FF191A">
        <w:t>пенсии</w:t>
      </w:r>
      <w:r w:rsidR="00FF191A" w:rsidRPr="00FF191A">
        <w:t xml:space="preserve"> </w:t>
      </w:r>
      <w:r w:rsidRPr="00FF191A">
        <w:t>были</w:t>
      </w:r>
      <w:r w:rsidR="00FF191A" w:rsidRPr="00FF191A">
        <w:t xml:space="preserve"> </w:t>
      </w:r>
      <w:r w:rsidRPr="00FF191A">
        <w:t>увеличены</w:t>
      </w:r>
      <w:r w:rsidR="00FF191A" w:rsidRPr="00FF191A">
        <w:t xml:space="preserve"> </w:t>
      </w:r>
      <w:r w:rsidRPr="00FF191A">
        <w:t>на</w:t>
      </w:r>
      <w:r w:rsidR="00FF191A" w:rsidRPr="00FF191A">
        <w:t xml:space="preserve"> </w:t>
      </w:r>
      <w:r w:rsidRPr="00FF191A">
        <w:t>7,3%.</w:t>
      </w:r>
      <w:r w:rsidR="00FF191A" w:rsidRPr="00FF191A">
        <w:t xml:space="preserve"> </w:t>
      </w:r>
      <w:r w:rsidRPr="00FF191A">
        <w:t>Однако</w:t>
      </w:r>
      <w:r w:rsidR="00FF191A" w:rsidRPr="00FF191A">
        <w:t xml:space="preserve"> </w:t>
      </w:r>
      <w:r w:rsidRPr="00FF191A">
        <w:t>не</w:t>
      </w:r>
      <w:r w:rsidR="00FF191A" w:rsidRPr="00FF191A">
        <w:t xml:space="preserve"> </w:t>
      </w:r>
      <w:r w:rsidRPr="00FF191A">
        <w:t>исключено,</w:t>
      </w:r>
      <w:r w:rsidR="00FF191A" w:rsidRPr="00FF191A">
        <w:t xml:space="preserve"> </w:t>
      </w:r>
      <w:r w:rsidRPr="00FF191A">
        <w:t>что</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правительство</w:t>
      </w:r>
      <w:r w:rsidR="00FF191A" w:rsidRPr="00FF191A">
        <w:t xml:space="preserve"> </w:t>
      </w:r>
      <w:r w:rsidRPr="00FF191A">
        <w:t>может</w:t>
      </w:r>
      <w:r w:rsidR="00FF191A" w:rsidRPr="00FF191A">
        <w:t xml:space="preserve"> </w:t>
      </w:r>
      <w:r w:rsidRPr="00FF191A">
        <w:t>провести</w:t>
      </w:r>
      <w:r w:rsidR="00FF191A" w:rsidRPr="00FF191A">
        <w:t xml:space="preserve"> </w:t>
      </w:r>
      <w:r w:rsidRPr="00FF191A">
        <w:t>дополнительную</w:t>
      </w:r>
      <w:r w:rsidR="00FF191A" w:rsidRPr="00FF191A">
        <w:t xml:space="preserve"> </w:t>
      </w:r>
      <w:r w:rsidRPr="00FF191A">
        <w:t>индексацию.</w:t>
      </w:r>
    </w:p>
    <w:p w14:paraId="0B8B0C65" w14:textId="77777777" w:rsidR="00EF48B7" w:rsidRPr="00FF191A" w:rsidRDefault="00EF48B7" w:rsidP="00EF48B7">
      <w:r w:rsidRPr="00FF191A">
        <w:t>Светлана</w:t>
      </w:r>
      <w:r w:rsidR="00FF191A" w:rsidRPr="00FF191A">
        <w:t xml:space="preserve"> </w:t>
      </w:r>
      <w:r w:rsidRPr="00FF191A">
        <w:t>Бессараб,</w:t>
      </w:r>
      <w:r w:rsidR="00FF191A" w:rsidRPr="00FF191A">
        <w:t xml:space="preserve"> </w:t>
      </w:r>
      <w:r w:rsidRPr="00FF191A">
        <w:t>член</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труду,</w:t>
      </w:r>
      <w:r w:rsidR="00FF191A" w:rsidRPr="00FF191A">
        <w:t xml:space="preserve"> </w:t>
      </w:r>
      <w:r w:rsidRPr="00FF191A">
        <w:t>социальной</w:t>
      </w:r>
      <w:r w:rsidR="00FF191A" w:rsidRPr="00FF191A">
        <w:t xml:space="preserve"> </w:t>
      </w:r>
      <w:r w:rsidRPr="00FF191A">
        <w:t>политике</w:t>
      </w:r>
      <w:r w:rsidR="00FF191A" w:rsidRPr="00FF191A">
        <w:t xml:space="preserve"> </w:t>
      </w:r>
      <w:r w:rsidRPr="00FF191A">
        <w:t>и</w:t>
      </w:r>
      <w:r w:rsidR="00FF191A" w:rsidRPr="00FF191A">
        <w:t xml:space="preserve"> </w:t>
      </w:r>
      <w:r w:rsidRPr="00FF191A">
        <w:t>делам</w:t>
      </w:r>
      <w:r w:rsidR="00FF191A" w:rsidRPr="00FF191A">
        <w:t xml:space="preserve"> </w:t>
      </w:r>
      <w:r w:rsidRPr="00FF191A">
        <w:t>ветеранов:</w:t>
      </w:r>
      <w:r w:rsidR="00FF191A" w:rsidRPr="00FF191A">
        <w:t xml:space="preserve"> </w:t>
      </w:r>
      <w:r w:rsidRPr="00FF191A">
        <w:t>Если</w:t>
      </w:r>
      <w:r w:rsidR="00FF191A" w:rsidRPr="00FF191A">
        <w:t xml:space="preserve"> </w:t>
      </w:r>
      <w:r w:rsidRPr="00FF191A">
        <w:t>(а</w:t>
      </w:r>
      <w:r w:rsidR="00FF191A" w:rsidRPr="00FF191A">
        <w:t xml:space="preserve"> </w:t>
      </w:r>
      <w:r w:rsidRPr="00FF191A">
        <w:t>все</w:t>
      </w:r>
      <w:r w:rsidR="00FF191A" w:rsidRPr="00FF191A">
        <w:t xml:space="preserve"> </w:t>
      </w:r>
      <w:r w:rsidRPr="00FF191A">
        <w:t>показывает,</w:t>
      </w:r>
      <w:r w:rsidR="00FF191A" w:rsidRPr="00FF191A">
        <w:t xml:space="preserve"> </w:t>
      </w:r>
      <w:r w:rsidRPr="00FF191A">
        <w:t>что</w:t>
      </w:r>
      <w:r w:rsidR="00FF191A" w:rsidRPr="00FF191A">
        <w:t xml:space="preserve"> </w:t>
      </w:r>
      <w:r w:rsidRPr="00FF191A">
        <w:t>так</w:t>
      </w:r>
      <w:r w:rsidR="00FF191A" w:rsidRPr="00FF191A">
        <w:t xml:space="preserve"> </w:t>
      </w:r>
      <w:r w:rsidRPr="00FF191A">
        <w:t>и</w:t>
      </w:r>
      <w:r w:rsidR="00FF191A" w:rsidRPr="00FF191A">
        <w:t xml:space="preserve"> </w:t>
      </w:r>
      <w:r w:rsidRPr="00FF191A">
        <w:t>будет)</w:t>
      </w:r>
      <w:r w:rsidR="00FF191A" w:rsidRPr="00FF191A">
        <w:t xml:space="preserve"> </w:t>
      </w:r>
      <w:r w:rsidRPr="00FF191A">
        <w:t>годовая</w:t>
      </w:r>
      <w:r w:rsidR="00FF191A" w:rsidRPr="00FF191A">
        <w:t xml:space="preserve"> </w:t>
      </w:r>
      <w:r w:rsidRPr="00FF191A">
        <w:t>инфляция</w:t>
      </w:r>
      <w:r w:rsidR="00FF191A" w:rsidRPr="00FF191A">
        <w:t xml:space="preserve"> </w:t>
      </w:r>
      <w:r w:rsidRPr="00FF191A">
        <w:t>превысит</w:t>
      </w:r>
      <w:r w:rsidR="00FF191A" w:rsidRPr="00FF191A">
        <w:t xml:space="preserve"> </w:t>
      </w:r>
      <w:r w:rsidRPr="00FF191A">
        <w:t>прогнозное</w:t>
      </w:r>
      <w:r w:rsidR="00FF191A" w:rsidRPr="00FF191A">
        <w:t xml:space="preserve"> </w:t>
      </w:r>
      <w:r w:rsidRPr="00FF191A">
        <w:t>значение,</w:t>
      </w:r>
      <w:r w:rsidR="00FF191A" w:rsidRPr="00FF191A">
        <w:t xml:space="preserve"> </w:t>
      </w:r>
      <w:r w:rsidRPr="00FF191A">
        <w:t>то</w:t>
      </w:r>
      <w:r w:rsidR="00FF191A" w:rsidRPr="00FF191A">
        <w:t xml:space="preserve"> </w:t>
      </w:r>
      <w:r w:rsidRPr="00FF191A">
        <w:t>правительство</w:t>
      </w:r>
      <w:r w:rsidR="00FF191A" w:rsidRPr="00FF191A">
        <w:t xml:space="preserve"> </w:t>
      </w:r>
      <w:r w:rsidRPr="00FF191A">
        <w:t>как</w:t>
      </w:r>
      <w:r w:rsidR="00FF191A" w:rsidRPr="00FF191A">
        <w:t xml:space="preserve"> </w:t>
      </w:r>
      <w:r w:rsidRPr="00FF191A">
        <w:t>раз</w:t>
      </w:r>
      <w:r w:rsidR="00FF191A" w:rsidRPr="00FF191A">
        <w:t xml:space="preserve"> </w:t>
      </w:r>
      <w:r w:rsidRPr="00FF191A">
        <w:t>наделено</w:t>
      </w:r>
      <w:r w:rsidR="00FF191A" w:rsidRPr="00FF191A">
        <w:t xml:space="preserve"> </w:t>
      </w:r>
      <w:r w:rsidRPr="00FF191A">
        <w:t>полномочиями</w:t>
      </w:r>
      <w:r w:rsidR="00FF191A" w:rsidRPr="00FF191A">
        <w:t xml:space="preserve"> </w:t>
      </w:r>
      <w:r w:rsidRPr="00FF191A">
        <w:t>провести</w:t>
      </w:r>
      <w:r w:rsidR="00FF191A" w:rsidRPr="00FF191A">
        <w:t xml:space="preserve"> </w:t>
      </w:r>
      <w:r w:rsidRPr="00FF191A">
        <w:t>доиндексацию.</w:t>
      </w:r>
      <w:r w:rsidR="00FF191A" w:rsidRPr="00FF191A">
        <w:t xml:space="preserve"> </w:t>
      </w:r>
      <w:r w:rsidRPr="00FF191A">
        <w:t>И</w:t>
      </w:r>
      <w:r w:rsidR="00FF191A" w:rsidRPr="00FF191A">
        <w:t xml:space="preserve"> </w:t>
      </w:r>
      <w:r w:rsidRPr="00FF191A">
        <w:t>Минтруд</w:t>
      </w:r>
      <w:r w:rsidR="00FF191A" w:rsidRPr="00FF191A">
        <w:t xml:space="preserve"> </w:t>
      </w:r>
      <w:r w:rsidRPr="00FF191A">
        <w:t>уже</w:t>
      </w:r>
      <w:r w:rsidR="00FF191A" w:rsidRPr="00FF191A">
        <w:t xml:space="preserve"> </w:t>
      </w:r>
      <w:r w:rsidRPr="00FF191A">
        <w:t>заявлял,</w:t>
      </w:r>
      <w:r w:rsidR="00FF191A" w:rsidRPr="00FF191A">
        <w:t xml:space="preserve"> </w:t>
      </w:r>
      <w:r w:rsidRPr="00FF191A">
        <w:t>что</w:t>
      </w:r>
      <w:r w:rsidR="00FF191A" w:rsidRPr="00FF191A">
        <w:t xml:space="preserve"> </w:t>
      </w:r>
      <w:r w:rsidRPr="00FF191A">
        <w:t>это</w:t>
      </w:r>
      <w:r w:rsidR="00FF191A" w:rsidRPr="00FF191A">
        <w:t xml:space="preserve"> </w:t>
      </w:r>
      <w:r w:rsidRPr="00FF191A">
        <w:t>может</w:t>
      </w:r>
      <w:r w:rsidR="00FF191A" w:rsidRPr="00FF191A">
        <w:t xml:space="preserve"> </w:t>
      </w:r>
      <w:r w:rsidRPr="00FF191A">
        <w:t>произойти.</w:t>
      </w:r>
      <w:r w:rsidR="00FF191A" w:rsidRPr="00FF191A">
        <w:t xml:space="preserve"> </w:t>
      </w:r>
      <w:r w:rsidRPr="00FF191A">
        <w:t>Решение</w:t>
      </w:r>
      <w:r w:rsidR="00FF191A" w:rsidRPr="00FF191A">
        <w:t xml:space="preserve"> </w:t>
      </w:r>
      <w:r w:rsidRPr="00FF191A">
        <w:t>должно</w:t>
      </w:r>
      <w:r w:rsidR="00FF191A" w:rsidRPr="00FF191A">
        <w:t xml:space="preserve"> </w:t>
      </w:r>
      <w:r w:rsidRPr="00FF191A">
        <w:t>быть</w:t>
      </w:r>
      <w:r w:rsidR="00FF191A" w:rsidRPr="00FF191A">
        <w:t xml:space="preserve"> </w:t>
      </w:r>
      <w:r w:rsidRPr="00FF191A">
        <w:t>принято</w:t>
      </w:r>
      <w:r w:rsidR="00FF191A" w:rsidRPr="00FF191A">
        <w:t xml:space="preserve"> </w:t>
      </w:r>
      <w:r w:rsidRPr="00FF191A">
        <w:t>до</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Оно</w:t>
      </w:r>
      <w:r w:rsidR="00FF191A" w:rsidRPr="00FF191A">
        <w:t xml:space="preserve"> </w:t>
      </w:r>
      <w:r w:rsidRPr="00FF191A">
        <w:t>будет</w:t>
      </w:r>
      <w:r w:rsidR="00FF191A" w:rsidRPr="00FF191A">
        <w:t xml:space="preserve"> </w:t>
      </w:r>
      <w:r w:rsidRPr="00FF191A">
        <w:t>озвучено.</w:t>
      </w:r>
    </w:p>
    <w:p w14:paraId="70673E87" w14:textId="77777777" w:rsidR="00EF48B7" w:rsidRPr="00FF191A" w:rsidRDefault="00EF48B7" w:rsidP="00EF48B7">
      <w:r w:rsidRPr="00FF191A">
        <w:lastRenderedPageBreak/>
        <w:t>Депутат</w:t>
      </w:r>
      <w:r w:rsidR="00FF191A" w:rsidRPr="00FF191A">
        <w:t xml:space="preserve"> </w:t>
      </w:r>
      <w:r w:rsidRPr="00FF191A">
        <w:t>также</w:t>
      </w:r>
      <w:r w:rsidR="00FF191A" w:rsidRPr="00FF191A">
        <w:t xml:space="preserve"> </w:t>
      </w:r>
      <w:r w:rsidRPr="00FF191A">
        <w:t>отметила,</w:t>
      </w:r>
      <w:r w:rsidR="00FF191A" w:rsidRPr="00FF191A">
        <w:t xml:space="preserve"> </w:t>
      </w:r>
      <w:r w:rsidRPr="00FF191A">
        <w:t>что</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удвоится</w:t>
      </w:r>
      <w:r w:rsidR="00FF191A" w:rsidRPr="00FF191A">
        <w:t xml:space="preserve"> </w:t>
      </w:r>
      <w:r w:rsidRPr="00FF191A">
        <w:t>фиксированная</w:t>
      </w:r>
      <w:r w:rsidR="00FF191A" w:rsidRPr="00FF191A">
        <w:t xml:space="preserve"> </w:t>
      </w:r>
      <w:r w:rsidRPr="00FF191A">
        <w:t>выплата</w:t>
      </w:r>
      <w:r w:rsidR="00FF191A" w:rsidRPr="00FF191A">
        <w:t xml:space="preserve"> </w:t>
      </w:r>
      <w:r w:rsidRPr="00FF191A">
        <w:t>к</w:t>
      </w:r>
      <w:r w:rsidR="00FF191A" w:rsidRPr="00FF191A">
        <w:t xml:space="preserve"> </w:t>
      </w:r>
      <w:r w:rsidRPr="00FF191A">
        <w:t>пенсии</w:t>
      </w:r>
      <w:r w:rsidR="00FF191A" w:rsidRPr="00FF191A">
        <w:t xml:space="preserve"> </w:t>
      </w:r>
      <w:r w:rsidRPr="00FF191A">
        <w:t>у</w:t>
      </w:r>
      <w:r w:rsidR="00FF191A" w:rsidRPr="00FF191A">
        <w:t xml:space="preserve"> </w:t>
      </w:r>
      <w:r w:rsidRPr="00FF191A">
        <w:t>граждан,</w:t>
      </w:r>
      <w:r w:rsidR="00FF191A" w:rsidRPr="00FF191A">
        <w:t xml:space="preserve"> </w:t>
      </w:r>
      <w:r w:rsidRPr="00FF191A">
        <w:t>достигших</w:t>
      </w:r>
      <w:r w:rsidR="00FF191A" w:rsidRPr="00FF191A">
        <w:t xml:space="preserve"> </w:t>
      </w:r>
      <w:r w:rsidRPr="00FF191A">
        <w:t>в</w:t>
      </w:r>
      <w:r w:rsidR="00FF191A" w:rsidRPr="00FF191A">
        <w:t xml:space="preserve"> </w:t>
      </w:r>
      <w:r w:rsidRPr="00FF191A">
        <w:t>январе</w:t>
      </w:r>
      <w:r w:rsidR="00FF191A" w:rsidRPr="00FF191A">
        <w:t xml:space="preserve"> </w:t>
      </w:r>
      <w:r w:rsidRPr="00FF191A">
        <w:t>возраста</w:t>
      </w:r>
      <w:r w:rsidR="00FF191A" w:rsidRPr="00FF191A">
        <w:t xml:space="preserve"> </w:t>
      </w:r>
      <w:r w:rsidRPr="00FF191A">
        <w:t>80</w:t>
      </w:r>
      <w:r w:rsidR="00FF191A" w:rsidRPr="00FF191A">
        <w:t xml:space="preserve"> </w:t>
      </w:r>
      <w:r w:rsidRPr="00FF191A">
        <w:t>лет</w:t>
      </w:r>
      <w:r w:rsidR="00FF191A" w:rsidRPr="00FF191A">
        <w:t xml:space="preserve"> </w:t>
      </w:r>
      <w:r w:rsidRPr="00FF191A">
        <w:t>или</w:t>
      </w:r>
      <w:r w:rsidR="00FF191A" w:rsidRPr="00FF191A">
        <w:t xml:space="preserve"> </w:t>
      </w:r>
      <w:r w:rsidRPr="00FF191A">
        <w:t>получивших</w:t>
      </w:r>
      <w:r w:rsidR="00FF191A" w:rsidRPr="00FF191A">
        <w:t xml:space="preserve"> </w:t>
      </w:r>
      <w:r w:rsidRPr="00FF191A">
        <w:rPr>
          <w:lang w:val="en-US"/>
        </w:rPr>
        <w:t>I</w:t>
      </w:r>
      <w:r w:rsidR="00FF191A" w:rsidRPr="00FF191A">
        <w:t xml:space="preserve"> </w:t>
      </w:r>
      <w:r w:rsidRPr="00FF191A">
        <w:t>группу</w:t>
      </w:r>
      <w:r w:rsidR="00FF191A" w:rsidRPr="00FF191A">
        <w:t xml:space="preserve"> </w:t>
      </w:r>
      <w:r w:rsidRPr="00FF191A">
        <w:t>инвалидности.</w:t>
      </w:r>
    </w:p>
    <w:p w14:paraId="43D6B7F4" w14:textId="77777777" w:rsidR="00EF48B7" w:rsidRPr="00FF191A" w:rsidRDefault="00FF191A" w:rsidP="00EF48B7">
      <w:r w:rsidRPr="00FF191A">
        <w:t>«</w:t>
      </w:r>
      <w:r w:rsidR="00EF48B7" w:rsidRPr="00FF191A">
        <w:t>На</w:t>
      </w:r>
      <w:r w:rsidRPr="00FF191A">
        <w:t xml:space="preserve"> </w:t>
      </w:r>
      <w:r w:rsidR="00EF48B7" w:rsidRPr="00FF191A">
        <w:t>сегодняшний</w:t>
      </w:r>
      <w:r w:rsidRPr="00FF191A">
        <w:t xml:space="preserve"> </w:t>
      </w:r>
      <w:r w:rsidR="00EF48B7" w:rsidRPr="00FF191A">
        <w:t>момент</w:t>
      </w:r>
      <w:r w:rsidRPr="00FF191A">
        <w:t xml:space="preserve"> </w:t>
      </w:r>
      <w:r w:rsidR="00EF48B7" w:rsidRPr="00FF191A">
        <w:t>размер</w:t>
      </w:r>
      <w:r w:rsidRPr="00FF191A">
        <w:t xml:space="preserve"> </w:t>
      </w:r>
      <w:r w:rsidR="00EF48B7" w:rsidRPr="00FF191A">
        <w:t>фиксированной</w:t>
      </w:r>
      <w:r w:rsidRPr="00FF191A">
        <w:t xml:space="preserve"> </w:t>
      </w:r>
      <w:r w:rsidR="00EF48B7" w:rsidRPr="00FF191A">
        <w:t>выплаты</w:t>
      </w:r>
      <w:r w:rsidRPr="00FF191A">
        <w:t xml:space="preserve"> </w:t>
      </w:r>
      <w:r w:rsidR="00EF48B7" w:rsidRPr="00FF191A">
        <w:t>составляет</w:t>
      </w:r>
      <w:r w:rsidRPr="00FF191A">
        <w:t xml:space="preserve"> </w:t>
      </w:r>
      <w:r w:rsidR="00EF48B7" w:rsidRPr="00FF191A">
        <w:t>8</w:t>
      </w:r>
      <w:r w:rsidRPr="00FF191A">
        <w:t xml:space="preserve"> </w:t>
      </w:r>
      <w:r w:rsidR="00EF48B7" w:rsidRPr="00FF191A">
        <w:t>728,73</w:t>
      </w:r>
      <w:r w:rsidRPr="00FF191A">
        <w:t xml:space="preserve"> </w:t>
      </w:r>
      <w:r w:rsidR="00EF48B7" w:rsidRPr="00FF191A">
        <w:t>рубля.</w:t>
      </w:r>
      <w:r w:rsidRPr="00FF191A">
        <w:t xml:space="preserve"> </w:t>
      </w:r>
      <w:r w:rsidR="00EF48B7" w:rsidRPr="00FF191A">
        <w:t>После</w:t>
      </w:r>
      <w:r w:rsidRPr="00FF191A">
        <w:t xml:space="preserve"> </w:t>
      </w:r>
      <w:r w:rsidR="00EF48B7" w:rsidRPr="00FF191A">
        <w:t>удвоения</w:t>
      </w:r>
      <w:r w:rsidRPr="00FF191A">
        <w:t xml:space="preserve"> </w:t>
      </w:r>
      <w:r w:rsidR="00EF48B7" w:rsidRPr="00FF191A">
        <w:t>эти</w:t>
      </w:r>
      <w:r w:rsidRPr="00FF191A">
        <w:t xml:space="preserve"> </w:t>
      </w:r>
      <w:r w:rsidR="00EF48B7" w:rsidRPr="00FF191A">
        <w:t>категории</w:t>
      </w:r>
      <w:r w:rsidRPr="00FF191A">
        <w:t xml:space="preserve"> </w:t>
      </w:r>
      <w:r w:rsidR="00EF48B7" w:rsidRPr="00FF191A">
        <w:t>граждан</w:t>
      </w:r>
      <w:r w:rsidRPr="00FF191A">
        <w:t xml:space="preserve"> </w:t>
      </w:r>
      <w:r w:rsidR="00EF48B7" w:rsidRPr="00FF191A">
        <w:t>будут</w:t>
      </w:r>
      <w:r w:rsidRPr="00FF191A">
        <w:t xml:space="preserve"> </w:t>
      </w:r>
      <w:r w:rsidR="00EF48B7" w:rsidRPr="00FF191A">
        <w:t>получать</w:t>
      </w:r>
      <w:r w:rsidRPr="00FF191A">
        <w:t xml:space="preserve"> </w:t>
      </w:r>
      <w:r w:rsidR="00EF48B7" w:rsidRPr="00FF191A">
        <w:t>17</w:t>
      </w:r>
      <w:r w:rsidRPr="00FF191A">
        <w:t xml:space="preserve"> </w:t>
      </w:r>
      <w:r w:rsidR="00EF48B7" w:rsidRPr="00FF191A">
        <w:t>457,46</w:t>
      </w:r>
      <w:r w:rsidRPr="00FF191A">
        <w:t xml:space="preserve"> </w:t>
      </w:r>
      <w:r w:rsidR="00EF48B7" w:rsidRPr="00FF191A">
        <w:t>рубля</w:t>
      </w:r>
      <w:r w:rsidRPr="00FF191A">
        <w:t>»</w:t>
      </w:r>
      <w:r w:rsidR="00EF48B7" w:rsidRPr="00FF191A">
        <w:t>,</w:t>
      </w:r>
      <w:r w:rsidRPr="00FF191A">
        <w:t xml:space="preserve"> - </w:t>
      </w:r>
      <w:r w:rsidR="00EF48B7" w:rsidRPr="00FF191A">
        <w:t>указала</w:t>
      </w:r>
      <w:r w:rsidRPr="00FF191A">
        <w:t xml:space="preserve"> </w:t>
      </w:r>
      <w:r w:rsidR="00EF48B7" w:rsidRPr="00FF191A">
        <w:t>Бессараб.</w:t>
      </w:r>
    </w:p>
    <w:p w14:paraId="1F5BEFAC" w14:textId="77777777" w:rsidR="00EF48B7" w:rsidRPr="00FF191A" w:rsidRDefault="00EF48B7" w:rsidP="00EF48B7">
      <w:r w:rsidRPr="00FF191A">
        <w:t>Во</w:t>
      </w:r>
      <w:r w:rsidR="00FF191A" w:rsidRPr="00FF191A">
        <w:t xml:space="preserve"> </w:t>
      </w:r>
      <w:r w:rsidRPr="00FF191A">
        <w:t>всех</w:t>
      </w:r>
      <w:r w:rsidR="00FF191A" w:rsidRPr="00FF191A">
        <w:t xml:space="preserve"> </w:t>
      </w:r>
      <w:r w:rsidRPr="00FF191A">
        <w:t>случаях</w:t>
      </w:r>
      <w:r w:rsidR="00FF191A" w:rsidRPr="00FF191A">
        <w:t xml:space="preserve"> </w:t>
      </w:r>
      <w:r w:rsidRPr="00FF191A">
        <w:t>увеличение</w:t>
      </w:r>
      <w:r w:rsidR="00FF191A" w:rsidRPr="00FF191A">
        <w:t xml:space="preserve"> </w:t>
      </w:r>
      <w:r w:rsidRPr="00FF191A">
        <w:t>выплат</w:t>
      </w:r>
      <w:r w:rsidR="00FF191A" w:rsidRPr="00FF191A">
        <w:t xml:space="preserve"> </w:t>
      </w:r>
      <w:r w:rsidRPr="00FF191A">
        <w:t>произойдет</w:t>
      </w:r>
      <w:r w:rsidR="00FF191A" w:rsidRPr="00FF191A">
        <w:t xml:space="preserve"> </w:t>
      </w:r>
      <w:r w:rsidRPr="00FF191A">
        <w:t>автоматически.</w:t>
      </w:r>
    </w:p>
    <w:p w14:paraId="25065FC5" w14:textId="77777777" w:rsidR="00EF48B7" w:rsidRPr="00FF191A" w:rsidRDefault="00FF191A" w:rsidP="00EF48B7">
      <w:r w:rsidRPr="00FF191A">
        <w:t>«</w:t>
      </w:r>
      <w:r w:rsidR="00EF48B7" w:rsidRPr="00FF191A">
        <w:t>Мы</w:t>
      </w:r>
      <w:r w:rsidRPr="00FF191A">
        <w:t xml:space="preserve"> </w:t>
      </w:r>
      <w:r w:rsidR="00EF48B7" w:rsidRPr="00FF191A">
        <w:t>уже</w:t>
      </w:r>
      <w:r w:rsidRPr="00FF191A">
        <w:t xml:space="preserve"> </w:t>
      </w:r>
      <w:r w:rsidR="00EF48B7" w:rsidRPr="00FF191A">
        <w:t>давно</w:t>
      </w:r>
      <w:r w:rsidRPr="00FF191A">
        <w:t xml:space="preserve"> </w:t>
      </w:r>
      <w:r w:rsidR="00EF48B7" w:rsidRPr="00FF191A">
        <w:t>отказались</w:t>
      </w:r>
      <w:r w:rsidRPr="00FF191A">
        <w:t xml:space="preserve"> </w:t>
      </w:r>
      <w:r w:rsidR="00EF48B7" w:rsidRPr="00FF191A">
        <w:t>от</w:t>
      </w:r>
      <w:r w:rsidRPr="00FF191A">
        <w:t xml:space="preserve"> </w:t>
      </w:r>
      <w:r w:rsidR="00EF48B7" w:rsidRPr="00FF191A">
        <w:t>дополнительных</w:t>
      </w:r>
      <w:r w:rsidRPr="00FF191A">
        <w:t xml:space="preserve"> </w:t>
      </w:r>
      <w:r w:rsidR="00EF48B7" w:rsidRPr="00FF191A">
        <w:t>излишних</w:t>
      </w:r>
      <w:r w:rsidRPr="00FF191A">
        <w:t xml:space="preserve"> </w:t>
      </w:r>
      <w:r w:rsidR="00EF48B7" w:rsidRPr="00FF191A">
        <w:t>бюрократических</w:t>
      </w:r>
      <w:r w:rsidRPr="00FF191A">
        <w:t xml:space="preserve"> </w:t>
      </w:r>
      <w:r w:rsidR="00EF48B7" w:rsidRPr="00FF191A">
        <w:t>моментов,</w:t>
      </w:r>
      <w:r w:rsidRPr="00FF191A">
        <w:t xml:space="preserve"> </w:t>
      </w:r>
      <w:r w:rsidR="00EF48B7" w:rsidRPr="00FF191A">
        <w:t>когда</w:t>
      </w:r>
      <w:r w:rsidRPr="00FF191A">
        <w:t xml:space="preserve"> </w:t>
      </w:r>
      <w:r w:rsidR="00EF48B7" w:rsidRPr="00FF191A">
        <w:t>гражданам</w:t>
      </w:r>
      <w:r w:rsidRPr="00FF191A">
        <w:t xml:space="preserve"> </w:t>
      </w:r>
      <w:r w:rsidR="00EF48B7" w:rsidRPr="00FF191A">
        <w:t>приходилось</w:t>
      </w:r>
      <w:r w:rsidRPr="00FF191A">
        <w:t xml:space="preserve"> </w:t>
      </w:r>
      <w:r w:rsidR="00EF48B7" w:rsidRPr="00FF191A">
        <w:t>писать</w:t>
      </w:r>
      <w:r w:rsidRPr="00FF191A">
        <w:t xml:space="preserve"> </w:t>
      </w:r>
      <w:r w:rsidR="00EF48B7" w:rsidRPr="00FF191A">
        <w:t>заявления,</w:t>
      </w:r>
      <w:r w:rsidRPr="00FF191A">
        <w:t xml:space="preserve"> </w:t>
      </w:r>
      <w:r w:rsidR="00EF48B7" w:rsidRPr="00FF191A">
        <w:t>стоять</w:t>
      </w:r>
      <w:r w:rsidRPr="00FF191A">
        <w:t xml:space="preserve"> </w:t>
      </w:r>
      <w:r w:rsidR="00EF48B7" w:rsidRPr="00FF191A">
        <w:t>в</w:t>
      </w:r>
      <w:r w:rsidRPr="00FF191A">
        <w:t xml:space="preserve"> </w:t>
      </w:r>
      <w:r w:rsidR="00EF48B7" w:rsidRPr="00FF191A">
        <w:t>очередях.</w:t>
      </w:r>
      <w:r w:rsidRPr="00FF191A">
        <w:t xml:space="preserve"> </w:t>
      </w:r>
      <w:r w:rsidR="00EF48B7" w:rsidRPr="00FF191A">
        <w:t>Сегодня</w:t>
      </w:r>
      <w:r w:rsidRPr="00FF191A">
        <w:t xml:space="preserve"> </w:t>
      </w:r>
      <w:r w:rsidR="00EF48B7" w:rsidRPr="00FF191A">
        <w:t>это</w:t>
      </w:r>
      <w:r w:rsidRPr="00FF191A">
        <w:t xml:space="preserve"> </w:t>
      </w:r>
      <w:r w:rsidR="00EF48B7" w:rsidRPr="00FF191A">
        <w:t>все</w:t>
      </w:r>
      <w:r w:rsidRPr="00FF191A">
        <w:t xml:space="preserve"> </w:t>
      </w:r>
      <w:r w:rsidR="00EF48B7" w:rsidRPr="00FF191A">
        <w:t>делается</w:t>
      </w:r>
      <w:r w:rsidRPr="00FF191A">
        <w:t xml:space="preserve"> </w:t>
      </w:r>
      <w:r w:rsidR="00EF48B7" w:rsidRPr="00FF191A">
        <w:t>в</w:t>
      </w:r>
      <w:r w:rsidRPr="00FF191A">
        <w:t xml:space="preserve"> </w:t>
      </w:r>
      <w:r w:rsidR="00EF48B7" w:rsidRPr="00FF191A">
        <w:t>проактивном,</w:t>
      </w:r>
      <w:r w:rsidRPr="00FF191A">
        <w:t xml:space="preserve"> </w:t>
      </w:r>
      <w:r w:rsidR="00EF48B7" w:rsidRPr="00FF191A">
        <w:t>беззаявительном</w:t>
      </w:r>
      <w:r w:rsidRPr="00FF191A">
        <w:t xml:space="preserve"> </w:t>
      </w:r>
      <w:r w:rsidR="00EF48B7" w:rsidRPr="00FF191A">
        <w:t>порядке</w:t>
      </w:r>
      <w:r w:rsidRPr="00FF191A">
        <w:t>»</w:t>
      </w:r>
      <w:r w:rsidR="00EF48B7" w:rsidRPr="00FF191A">
        <w:t>,</w:t>
      </w:r>
      <w:r w:rsidRPr="00FF191A">
        <w:t xml:space="preserve"> - </w:t>
      </w:r>
      <w:r w:rsidR="00EF48B7" w:rsidRPr="00FF191A">
        <w:t>напомнила</w:t>
      </w:r>
      <w:r w:rsidRPr="00FF191A">
        <w:t xml:space="preserve"> </w:t>
      </w:r>
      <w:r w:rsidR="00EF48B7" w:rsidRPr="00FF191A">
        <w:t>депутат.</w:t>
      </w:r>
    </w:p>
    <w:p w14:paraId="0094CA95" w14:textId="77777777" w:rsidR="00EF48B7" w:rsidRPr="00FF191A" w:rsidRDefault="00EF48B7" w:rsidP="00EF48B7">
      <w:r w:rsidRPr="00FF191A">
        <w:t>Ранее</w:t>
      </w:r>
      <w:r w:rsidR="00FF191A" w:rsidRPr="00FF191A">
        <w:t xml:space="preserve"> </w:t>
      </w:r>
      <w:r w:rsidRPr="00FF191A">
        <w:t>депутат</w:t>
      </w:r>
      <w:r w:rsidR="00FF191A" w:rsidRPr="00FF191A">
        <w:t xml:space="preserve"> </w:t>
      </w:r>
      <w:r w:rsidRPr="00FF191A">
        <w:t>Госдумы</w:t>
      </w:r>
      <w:r w:rsidR="00FF191A" w:rsidRPr="00FF191A">
        <w:t xml:space="preserve"> </w:t>
      </w:r>
      <w:r w:rsidRPr="00FF191A">
        <w:t>Никита</w:t>
      </w:r>
      <w:r w:rsidR="00FF191A" w:rsidRPr="00FF191A">
        <w:t xml:space="preserve"> </w:t>
      </w:r>
      <w:r w:rsidRPr="00FF191A">
        <w:t>Чаплин</w:t>
      </w:r>
      <w:r w:rsidR="00FF191A" w:rsidRPr="00FF191A">
        <w:t xml:space="preserve"> </w:t>
      </w:r>
      <w:r w:rsidRPr="00FF191A">
        <w:t>сообщил,</w:t>
      </w:r>
      <w:r w:rsidR="00FF191A" w:rsidRPr="00FF191A">
        <w:t xml:space="preserve"> </w:t>
      </w:r>
      <w:r w:rsidRPr="00FF191A">
        <w:t>что</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два</w:t>
      </w:r>
      <w:r w:rsidR="00FF191A" w:rsidRPr="00FF191A">
        <w:t xml:space="preserve"> </w:t>
      </w:r>
      <w:r w:rsidRPr="00FF191A">
        <w:t>года</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произойдут</w:t>
      </w:r>
      <w:r w:rsidR="00FF191A" w:rsidRPr="00FF191A">
        <w:t xml:space="preserve"> </w:t>
      </w:r>
      <w:r w:rsidRPr="00FF191A">
        <w:t>еще</w:t>
      </w:r>
      <w:r w:rsidR="00FF191A" w:rsidRPr="00FF191A">
        <w:t xml:space="preserve"> </w:t>
      </w:r>
      <w:r w:rsidRPr="00FF191A">
        <w:t>четыре</w:t>
      </w:r>
      <w:r w:rsidR="00FF191A" w:rsidRPr="00FF191A">
        <w:t xml:space="preserve"> </w:t>
      </w:r>
      <w:r w:rsidRPr="00FF191A">
        <w:t>индексации</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выплаты</w:t>
      </w:r>
      <w:r w:rsidR="00FF191A" w:rsidRPr="00FF191A">
        <w:t xml:space="preserve"> </w:t>
      </w:r>
      <w:r w:rsidRPr="00FF191A">
        <w:t>вырастут</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на</w:t>
      </w:r>
      <w:r w:rsidR="00FF191A" w:rsidRPr="00FF191A">
        <w:t xml:space="preserve"> </w:t>
      </w:r>
      <w:r w:rsidRPr="00FF191A">
        <w:t>4,5%</w:t>
      </w:r>
      <w:r w:rsidR="00FF191A" w:rsidRPr="00FF191A">
        <w:t xml:space="preserve"> </w:t>
      </w:r>
      <w:r w:rsidRPr="00FF191A">
        <w:t>и</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 </w:t>
      </w:r>
      <w:r w:rsidRPr="00FF191A">
        <w:t>на</w:t>
      </w:r>
      <w:r w:rsidR="00FF191A" w:rsidRPr="00FF191A">
        <w:t xml:space="preserve"> </w:t>
      </w:r>
      <w:r w:rsidRPr="00FF191A">
        <w:t>5,5%.</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в</w:t>
      </w:r>
      <w:r w:rsidR="00FF191A" w:rsidRPr="00FF191A">
        <w:t xml:space="preserve"> </w:t>
      </w:r>
      <w:r w:rsidRPr="00FF191A">
        <w:t>эти</w:t>
      </w:r>
      <w:r w:rsidR="00FF191A" w:rsidRPr="00FF191A">
        <w:t xml:space="preserve"> </w:t>
      </w:r>
      <w:r w:rsidRPr="00FF191A">
        <w:t>же</w:t>
      </w:r>
      <w:r w:rsidR="00FF191A" w:rsidRPr="00FF191A">
        <w:t xml:space="preserve"> </w:t>
      </w:r>
      <w:r w:rsidRPr="00FF191A">
        <w:t>месяцы</w:t>
      </w:r>
      <w:r w:rsidR="00FF191A" w:rsidRPr="00FF191A">
        <w:t xml:space="preserve"> </w:t>
      </w:r>
      <w:r w:rsidRPr="00FF191A">
        <w:t>пенсии</w:t>
      </w:r>
      <w:r w:rsidR="00FF191A" w:rsidRPr="00FF191A">
        <w:t xml:space="preserve"> </w:t>
      </w:r>
      <w:r w:rsidRPr="00FF191A">
        <w:t>повысят</w:t>
      </w:r>
      <w:r w:rsidR="00FF191A" w:rsidRPr="00FF191A">
        <w:t xml:space="preserve"> </w:t>
      </w:r>
      <w:r w:rsidRPr="00FF191A">
        <w:t>на</w:t>
      </w:r>
      <w:r w:rsidR="00FF191A" w:rsidRPr="00FF191A">
        <w:t xml:space="preserve"> </w:t>
      </w:r>
      <w:r w:rsidRPr="00FF191A">
        <w:t>4</w:t>
      </w:r>
      <w:r w:rsidR="00FF191A" w:rsidRPr="00FF191A">
        <w:t xml:space="preserve"> </w:t>
      </w:r>
      <w:r w:rsidRPr="00FF191A">
        <w:t>и</w:t>
      </w:r>
      <w:r w:rsidR="00FF191A" w:rsidRPr="00FF191A">
        <w:t xml:space="preserve"> </w:t>
      </w:r>
      <w:r w:rsidRPr="00FF191A">
        <w:t>4,1%</w:t>
      </w:r>
      <w:r w:rsidR="00FF191A" w:rsidRPr="00FF191A">
        <w:t xml:space="preserve"> </w:t>
      </w:r>
      <w:r w:rsidRPr="00FF191A">
        <w:t>соответственно.</w:t>
      </w:r>
    </w:p>
    <w:p w14:paraId="672C6A94" w14:textId="77777777" w:rsidR="00EF48B7" w:rsidRPr="00FF191A" w:rsidRDefault="00F77396" w:rsidP="00EF48B7">
      <w:hyperlink r:id="rId21" w:history="1">
        <w:r w:rsidR="00EF48B7" w:rsidRPr="00FF191A">
          <w:rPr>
            <w:rStyle w:val="a3"/>
            <w:lang w:val="en-US"/>
          </w:rPr>
          <w:t>https</w:t>
        </w:r>
        <w:r w:rsidR="00EF48B7" w:rsidRPr="00FF191A">
          <w:rPr>
            <w:rStyle w:val="a3"/>
          </w:rPr>
          <w:t>://</w:t>
        </w:r>
        <w:r w:rsidR="00EF48B7" w:rsidRPr="00FF191A">
          <w:rPr>
            <w:rStyle w:val="a3"/>
            <w:lang w:val="en-US"/>
          </w:rPr>
          <w:t>www</w:t>
        </w:r>
        <w:r w:rsidR="00EF48B7" w:rsidRPr="00FF191A">
          <w:rPr>
            <w:rStyle w:val="a3"/>
          </w:rPr>
          <w:t>.</w:t>
        </w:r>
        <w:r w:rsidR="00EF48B7" w:rsidRPr="00FF191A">
          <w:rPr>
            <w:rStyle w:val="a3"/>
            <w:lang w:val="en-US"/>
          </w:rPr>
          <w:t>m</w:t>
        </w:r>
        <w:r w:rsidR="00EF48B7" w:rsidRPr="00FF191A">
          <w:rPr>
            <w:rStyle w:val="a3"/>
          </w:rPr>
          <w:t>24.</w:t>
        </w:r>
        <w:r w:rsidR="00EF48B7" w:rsidRPr="00FF191A">
          <w:rPr>
            <w:rStyle w:val="a3"/>
            <w:lang w:val="en-US"/>
          </w:rPr>
          <w:t>ru</w:t>
        </w:r>
        <w:r w:rsidR="00EF48B7" w:rsidRPr="00FF191A">
          <w:rPr>
            <w:rStyle w:val="a3"/>
          </w:rPr>
          <w:t>/</w:t>
        </w:r>
        <w:r w:rsidR="00EF48B7" w:rsidRPr="00FF191A">
          <w:rPr>
            <w:rStyle w:val="a3"/>
            <w:lang w:val="en-US"/>
          </w:rPr>
          <w:t>news</w:t>
        </w:r>
        <w:r w:rsidR="00EF48B7" w:rsidRPr="00FF191A">
          <w:rPr>
            <w:rStyle w:val="a3"/>
          </w:rPr>
          <w:t>/</w:t>
        </w:r>
        <w:r w:rsidR="00EF48B7" w:rsidRPr="00FF191A">
          <w:rPr>
            <w:rStyle w:val="a3"/>
            <w:lang w:val="en-US"/>
          </w:rPr>
          <w:t>obshchestvo</w:t>
        </w:r>
        <w:r w:rsidR="00EF48B7" w:rsidRPr="00FF191A">
          <w:rPr>
            <w:rStyle w:val="a3"/>
          </w:rPr>
          <w:t>/10012025/758992</w:t>
        </w:r>
      </w:hyperlink>
      <w:r w:rsidR="00FF191A" w:rsidRPr="00FF191A">
        <w:t xml:space="preserve"> </w:t>
      </w:r>
    </w:p>
    <w:p w14:paraId="2E018F4D" w14:textId="77777777" w:rsidR="00EF48B7" w:rsidRPr="00FF191A" w:rsidRDefault="000F3D5D" w:rsidP="00EF48B7">
      <w:pPr>
        <w:pStyle w:val="2"/>
      </w:pPr>
      <w:bookmarkStart w:id="75" w:name="_Toc187645357"/>
      <w:r w:rsidRPr="00FF191A">
        <w:t>ТВ</w:t>
      </w:r>
      <w:r w:rsidR="00FF191A" w:rsidRPr="00FF191A">
        <w:t xml:space="preserve"> «</w:t>
      </w:r>
      <w:r w:rsidR="00EF48B7" w:rsidRPr="00FF191A">
        <w:rPr>
          <w:lang w:val="en-US"/>
        </w:rPr>
        <w:t>RT</w:t>
      </w:r>
      <w:r w:rsidR="00FF191A" w:rsidRPr="00FF191A">
        <w:t>»</w:t>
      </w:r>
      <w:r w:rsidR="00EF48B7" w:rsidRPr="00FF191A">
        <w:t>,</w:t>
      </w:r>
      <w:r w:rsidR="00FF191A" w:rsidRPr="00FF191A">
        <w:t xml:space="preserve"> </w:t>
      </w:r>
      <w:r w:rsidR="00EF48B7" w:rsidRPr="00FF191A">
        <w:t>11.01.2025,</w:t>
      </w:r>
      <w:r w:rsidR="00FF191A" w:rsidRPr="00FF191A">
        <w:t xml:space="preserve"> </w:t>
      </w:r>
      <w:r w:rsidR="00EF48B7" w:rsidRPr="00FF191A">
        <w:t>Депутат</w:t>
      </w:r>
      <w:r w:rsidR="00FF191A" w:rsidRPr="00FF191A">
        <w:t xml:space="preserve"> </w:t>
      </w:r>
      <w:r w:rsidR="00EF48B7" w:rsidRPr="00FF191A">
        <w:t>Бессараб:</w:t>
      </w:r>
      <w:r w:rsidR="00FF191A" w:rsidRPr="00FF191A">
        <w:t xml:space="preserve"> </w:t>
      </w:r>
      <w:r w:rsidR="00EF48B7" w:rsidRPr="00FF191A">
        <w:t>пенсия</w:t>
      </w:r>
      <w:r w:rsidR="00FF191A" w:rsidRPr="00FF191A">
        <w:t xml:space="preserve"> </w:t>
      </w:r>
      <w:r w:rsidR="00EF48B7" w:rsidRPr="00FF191A">
        <w:t>не</w:t>
      </w:r>
      <w:r w:rsidR="00FF191A" w:rsidRPr="00FF191A">
        <w:t xml:space="preserve"> </w:t>
      </w:r>
      <w:r w:rsidR="00EF48B7" w:rsidRPr="00FF191A">
        <w:t>может</w:t>
      </w:r>
      <w:r w:rsidR="00FF191A" w:rsidRPr="00FF191A">
        <w:t xml:space="preserve"> </w:t>
      </w:r>
      <w:r w:rsidR="00EF48B7" w:rsidRPr="00FF191A">
        <w:t>быть</w:t>
      </w:r>
      <w:r w:rsidR="00FF191A" w:rsidRPr="00FF191A">
        <w:t xml:space="preserve"> </w:t>
      </w:r>
      <w:r w:rsidR="00EF48B7" w:rsidRPr="00FF191A">
        <w:t>ниже</w:t>
      </w:r>
      <w:r w:rsidR="00FF191A" w:rsidRPr="00FF191A">
        <w:t xml:space="preserve"> </w:t>
      </w:r>
      <w:r w:rsidR="00EF48B7" w:rsidRPr="00FF191A">
        <w:t>прожиточного</w:t>
      </w:r>
      <w:r w:rsidR="00FF191A" w:rsidRPr="00FF191A">
        <w:t xml:space="preserve"> </w:t>
      </w:r>
      <w:r w:rsidR="00EF48B7" w:rsidRPr="00FF191A">
        <w:t>минимума</w:t>
      </w:r>
      <w:bookmarkEnd w:id="75"/>
    </w:p>
    <w:p w14:paraId="0CE3529E" w14:textId="77777777" w:rsidR="00EF48B7" w:rsidRPr="00FF191A" w:rsidRDefault="00EF48B7" w:rsidP="007E4B47">
      <w:pPr>
        <w:pStyle w:val="3"/>
      </w:pPr>
      <w:bookmarkStart w:id="76" w:name="_Toc187645358"/>
      <w:r w:rsidRPr="00FF191A">
        <w:t>Член</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соцполитике</w:t>
      </w:r>
      <w:r w:rsidR="00FF191A" w:rsidRPr="00FF191A">
        <w:t xml:space="preserve"> </w:t>
      </w:r>
      <w:r w:rsidRPr="00FF191A">
        <w:t>Светлана</w:t>
      </w:r>
      <w:r w:rsidR="00FF191A" w:rsidRPr="00FF191A">
        <w:t xml:space="preserve"> </w:t>
      </w:r>
      <w:r w:rsidRPr="00FF191A">
        <w:t>Бессараб</w:t>
      </w:r>
      <w:r w:rsidR="00FF191A" w:rsidRPr="00FF191A">
        <w:t xml:space="preserve"> </w:t>
      </w:r>
      <w:r w:rsidRPr="00FF191A">
        <w:t>в</w:t>
      </w:r>
      <w:r w:rsidR="00FF191A" w:rsidRPr="00FF191A">
        <w:t xml:space="preserve"> </w:t>
      </w:r>
      <w:r w:rsidRPr="00FF191A">
        <w:t>беседе</w:t>
      </w:r>
      <w:r w:rsidR="00FF191A" w:rsidRPr="00FF191A">
        <w:t xml:space="preserve"> </w:t>
      </w:r>
      <w:r w:rsidRPr="00FF191A">
        <w:t>с</w:t>
      </w:r>
      <w:r w:rsidR="00FF191A" w:rsidRPr="00FF191A">
        <w:t xml:space="preserve"> </w:t>
      </w:r>
      <w:r w:rsidRPr="00FF191A">
        <w:rPr>
          <w:lang w:val="en-US"/>
        </w:rPr>
        <w:t>RT</w:t>
      </w:r>
      <w:r w:rsidR="00FF191A" w:rsidRPr="00FF191A">
        <w:t xml:space="preserve"> </w:t>
      </w:r>
      <w:r w:rsidRPr="00FF191A">
        <w:t>напомнила</w:t>
      </w:r>
      <w:r w:rsidR="00FF191A" w:rsidRPr="00FF191A">
        <w:t xml:space="preserve"> </w:t>
      </w:r>
      <w:r w:rsidRPr="00FF191A">
        <w:t>о</w:t>
      </w:r>
      <w:r w:rsidR="00FF191A" w:rsidRPr="00FF191A">
        <w:t xml:space="preserve"> </w:t>
      </w:r>
      <w:r w:rsidRPr="00FF191A">
        <w:t>грядущей</w:t>
      </w:r>
      <w:r w:rsidR="00FF191A" w:rsidRPr="00FF191A">
        <w:t xml:space="preserve"> </w:t>
      </w:r>
      <w:r w:rsidRPr="00FF191A">
        <w:t>индексации</w:t>
      </w:r>
      <w:r w:rsidR="00FF191A" w:rsidRPr="00FF191A">
        <w:t xml:space="preserve"> </w:t>
      </w:r>
      <w:r w:rsidRPr="00FF191A">
        <w:t>социальных</w:t>
      </w:r>
      <w:r w:rsidR="00FF191A" w:rsidRPr="00FF191A">
        <w:t xml:space="preserve"> </w:t>
      </w:r>
      <w:r w:rsidRPr="00FF191A">
        <w:t>пенсий,</w:t>
      </w:r>
      <w:r w:rsidR="00FF191A" w:rsidRPr="00FF191A">
        <w:t xml:space="preserve"> </w:t>
      </w:r>
      <w:r w:rsidRPr="00FF191A">
        <w:t>запланированной</w:t>
      </w:r>
      <w:r w:rsidR="00FF191A" w:rsidRPr="00FF191A">
        <w:t xml:space="preserve"> </w:t>
      </w:r>
      <w:r w:rsidRPr="00FF191A">
        <w:t>на</w:t>
      </w:r>
      <w:r w:rsidR="00FF191A" w:rsidRPr="00FF191A">
        <w:t xml:space="preserve"> </w:t>
      </w:r>
      <w:r w:rsidRPr="00FF191A">
        <w:t>апрель</w:t>
      </w:r>
      <w:r w:rsidR="00FF191A" w:rsidRPr="00FF191A">
        <w:t xml:space="preserve"> </w:t>
      </w:r>
      <w:r w:rsidRPr="00FF191A">
        <w:t>2025</w:t>
      </w:r>
      <w:r w:rsidR="00FF191A" w:rsidRPr="00FF191A">
        <w:t xml:space="preserve"> </w:t>
      </w:r>
      <w:r w:rsidRPr="00FF191A">
        <w:t>года.</w:t>
      </w:r>
      <w:bookmarkEnd w:id="76"/>
    </w:p>
    <w:p w14:paraId="07E5427B" w14:textId="77777777" w:rsidR="00EF48B7" w:rsidRPr="00FF191A" w:rsidRDefault="00FF191A" w:rsidP="00EF48B7">
      <w:r w:rsidRPr="00FF191A">
        <w:t>«</w:t>
      </w:r>
      <w:r w:rsidR="00EF48B7" w:rsidRPr="00FF191A">
        <w:t>Это</w:t>
      </w:r>
      <w:r w:rsidRPr="00FF191A">
        <w:t xml:space="preserve"> </w:t>
      </w:r>
      <w:r w:rsidR="00EF48B7" w:rsidRPr="00FF191A">
        <w:t>запланированный</w:t>
      </w:r>
      <w:r w:rsidRPr="00FF191A">
        <w:t xml:space="preserve"> </w:t>
      </w:r>
      <w:r w:rsidR="00EF48B7" w:rsidRPr="00FF191A">
        <w:t>показатель</w:t>
      </w:r>
      <w:r w:rsidRPr="00FF191A">
        <w:t xml:space="preserve"> </w:t>
      </w:r>
      <w:r w:rsidR="00EF48B7" w:rsidRPr="00FF191A">
        <w:t>бюджета</w:t>
      </w:r>
      <w:r w:rsidRPr="00FF191A">
        <w:t xml:space="preserve"> - </w:t>
      </w:r>
      <w:r w:rsidR="00EF48B7" w:rsidRPr="00FF191A">
        <w:t>с</w:t>
      </w:r>
      <w:r w:rsidRPr="00FF191A">
        <w:t xml:space="preserve"> </w:t>
      </w:r>
      <w:r w:rsidR="00EF48B7" w:rsidRPr="00FF191A">
        <w:t>1</w:t>
      </w:r>
      <w:r w:rsidRPr="00FF191A">
        <w:t xml:space="preserve"> </w:t>
      </w:r>
      <w:r w:rsidR="00EF48B7" w:rsidRPr="00FF191A">
        <w:t>апреля</w:t>
      </w:r>
      <w:r w:rsidRPr="00FF191A">
        <w:t xml:space="preserve"> </w:t>
      </w:r>
      <w:r w:rsidR="00EF48B7" w:rsidRPr="00FF191A">
        <w:t>текущего</w:t>
      </w:r>
      <w:r w:rsidRPr="00FF191A">
        <w:t xml:space="preserve"> </w:t>
      </w:r>
      <w:r w:rsidR="00EF48B7" w:rsidRPr="00FF191A">
        <w:t>года</w:t>
      </w:r>
      <w:r w:rsidRPr="00FF191A">
        <w:t xml:space="preserve"> </w:t>
      </w:r>
      <w:r w:rsidR="00EF48B7" w:rsidRPr="00FF191A">
        <w:t>получателя</w:t>
      </w:r>
      <w:r w:rsidRPr="00FF191A">
        <w:t xml:space="preserve"> </w:t>
      </w:r>
      <w:r w:rsidR="00EF48B7" w:rsidRPr="00FF191A">
        <w:t>социальных</w:t>
      </w:r>
      <w:r w:rsidRPr="00FF191A">
        <w:t xml:space="preserve"> </w:t>
      </w:r>
      <w:r w:rsidR="00EF48B7" w:rsidRPr="00FF191A">
        <w:t>пенсий</w:t>
      </w:r>
      <w:r w:rsidRPr="00FF191A">
        <w:t xml:space="preserve"> </w:t>
      </w:r>
      <w:r w:rsidR="00EF48B7" w:rsidRPr="00FF191A">
        <w:t>жд</w:t>
      </w:r>
      <w:r w:rsidRPr="00FF191A">
        <w:t>е</w:t>
      </w:r>
      <w:r w:rsidR="00EF48B7" w:rsidRPr="00FF191A">
        <w:t>т</w:t>
      </w:r>
      <w:r w:rsidRPr="00FF191A">
        <w:t xml:space="preserve"> </w:t>
      </w:r>
      <w:r w:rsidR="00EF48B7" w:rsidRPr="00FF191A">
        <w:t>индексация</w:t>
      </w:r>
      <w:r w:rsidRPr="00FF191A">
        <w:t xml:space="preserve"> </w:t>
      </w:r>
      <w:r w:rsidR="00EF48B7" w:rsidRPr="00FF191A">
        <w:t>в</w:t>
      </w:r>
      <w:r w:rsidRPr="00FF191A">
        <w:t xml:space="preserve"> </w:t>
      </w:r>
      <w:r w:rsidR="00EF48B7" w:rsidRPr="00FF191A">
        <w:t>размере</w:t>
      </w:r>
      <w:r w:rsidRPr="00FF191A">
        <w:t xml:space="preserve"> </w:t>
      </w:r>
      <w:r w:rsidR="00EF48B7" w:rsidRPr="00FF191A">
        <w:t>14,75%.</w:t>
      </w:r>
      <w:r w:rsidRPr="00FF191A">
        <w:t xml:space="preserve"> </w:t>
      </w:r>
      <w:r w:rsidR="00EF48B7" w:rsidRPr="00FF191A">
        <w:t>Это</w:t>
      </w:r>
      <w:r w:rsidRPr="00FF191A">
        <w:t xml:space="preserve"> </w:t>
      </w:r>
      <w:r w:rsidR="00EF48B7" w:rsidRPr="00FF191A">
        <w:t>косн</w:t>
      </w:r>
      <w:r w:rsidRPr="00FF191A">
        <w:t>е</w:t>
      </w:r>
      <w:r w:rsidR="00EF48B7" w:rsidRPr="00FF191A">
        <w:t>тся</w:t>
      </w:r>
      <w:r w:rsidRPr="00FF191A">
        <w:t xml:space="preserve"> </w:t>
      </w:r>
      <w:r w:rsidR="00EF48B7" w:rsidRPr="00FF191A">
        <w:t>всех</w:t>
      </w:r>
      <w:r w:rsidRPr="00FF191A">
        <w:t xml:space="preserve"> </w:t>
      </w:r>
      <w:r w:rsidR="00EF48B7" w:rsidRPr="00FF191A">
        <w:t>без</w:t>
      </w:r>
      <w:r w:rsidRPr="00FF191A">
        <w:t xml:space="preserve"> </w:t>
      </w:r>
      <w:r w:rsidR="00EF48B7" w:rsidRPr="00FF191A">
        <w:t>исключения,</w:t>
      </w:r>
      <w:r w:rsidRPr="00FF191A">
        <w:t xml:space="preserve"> </w:t>
      </w:r>
      <w:r w:rsidR="00EF48B7" w:rsidRPr="00FF191A">
        <w:t>кто</w:t>
      </w:r>
      <w:r w:rsidRPr="00FF191A">
        <w:t xml:space="preserve"> </w:t>
      </w:r>
      <w:r w:rsidR="00EF48B7" w:rsidRPr="00FF191A">
        <w:t>получает</w:t>
      </w:r>
      <w:r w:rsidRPr="00FF191A">
        <w:t xml:space="preserve"> </w:t>
      </w:r>
      <w:r w:rsidR="00EF48B7" w:rsidRPr="00FF191A">
        <w:t>социальные</w:t>
      </w:r>
      <w:r w:rsidRPr="00FF191A">
        <w:t xml:space="preserve"> </w:t>
      </w:r>
      <w:r w:rsidR="00EF48B7" w:rsidRPr="00FF191A">
        <w:t>пенсии</w:t>
      </w:r>
      <w:r w:rsidRPr="00FF191A">
        <w:t>»</w:t>
      </w:r>
      <w:r w:rsidR="00EF48B7" w:rsidRPr="00FF191A">
        <w:t>,</w:t>
      </w:r>
      <w:r w:rsidRPr="00FF191A">
        <w:t xml:space="preserve"> - </w:t>
      </w:r>
      <w:r w:rsidR="00EF48B7" w:rsidRPr="00FF191A">
        <w:t>рассказала</w:t>
      </w:r>
      <w:r w:rsidRPr="00FF191A">
        <w:t xml:space="preserve"> </w:t>
      </w:r>
      <w:r w:rsidR="00EF48B7" w:rsidRPr="00FF191A">
        <w:t>парламентарий.</w:t>
      </w:r>
    </w:p>
    <w:p w14:paraId="01341C50" w14:textId="77777777" w:rsidR="00EF48B7" w:rsidRPr="00FF191A" w:rsidRDefault="00EF48B7" w:rsidP="00EF48B7">
      <w:r w:rsidRPr="00FF191A">
        <w:t>Она</w:t>
      </w:r>
      <w:r w:rsidR="00FF191A" w:rsidRPr="00FF191A">
        <w:t xml:space="preserve"> </w:t>
      </w:r>
      <w:r w:rsidRPr="00FF191A">
        <w:t>обратила</w:t>
      </w:r>
      <w:r w:rsidR="00FF191A" w:rsidRPr="00FF191A">
        <w:t xml:space="preserve"> </w:t>
      </w:r>
      <w:r w:rsidRPr="00FF191A">
        <w:t>внимание</w:t>
      </w:r>
      <w:r w:rsidR="00FF191A" w:rsidRPr="00FF191A">
        <w:t xml:space="preserve"> </w:t>
      </w:r>
      <w:r w:rsidRPr="00FF191A">
        <w:t>на</w:t>
      </w:r>
      <w:r w:rsidR="00FF191A" w:rsidRPr="00FF191A">
        <w:t xml:space="preserve"> </w:t>
      </w:r>
      <w:r w:rsidRPr="00FF191A">
        <w:t>то,</w:t>
      </w:r>
      <w:r w:rsidR="00FF191A" w:rsidRPr="00FF191A">
        <w:t xml:space="preserve"> </w:t>
      </w:r>
      <w:r w:rsidRPr="00FF191A">
        <w:t>что</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произош</w:t>
      </w:r>
      <w:r w:rsidR="00FF191A" w:rsidRPr="00FF191A">
        <w:t>е</w:t>
      </w:r>
      <w:r w:rsidRPr="00FF191A">
        <w:t>л</w:t>
      </w:r>
      <w:r w:rsidR="00FF191A" w:rsidRPr="00FF191A">
        <w:t xml:space="preserve"> </w:t>
      </w:r>
      <w:r w:rsidRPr="00FF191A">
        <w:t>рост</w:t>
      </w:r>
      <w:r w:rsidR="00FF191A" w:rsidRPr="00FF191A">
        <w:t xml:space="preserve"> </w:t>
      </w:r>
      <w:r w:rsidRPr="00FF191A">
        <w:t>прожиточного</w:t>
      </w:r>
      <w:r w:rsidR="00FF191A" w:rsidRPr="00FF191A">
        <w:t xml:space="preserve"> </w:t>
      </w:r>
      <w:r w:rsidRPr="00FF191A">
        <w:t>минимума.</w:t>
      </w:r>
    </w:p>
    <w:p w14:paraId="472EE24F" w14:textId="77777777" w:rsidR="00EF48B7" w:rsidRPr="00FF191A" w:rsidRDefault="00FF191A" w:rsidP="00EF48B7">
      <w:r w:rsidRPr="00FF191A">
        <w:t>«</w:t>
      </w:r>
      <w:r w:rsidR="00EF48B7" w:rsidRPr="00FF191A">
        <w:t>Как</w:t>
      </w:r>
      <w:r w:rsidRPr="00FF191A">
        <w:t xml:space="preserve"> </w:t>
      </w:r>
      <w:r w:rsidR="00EF48B7" w:rsidRPr="00FF191A">
        <w:t>на</w:t>
      </w:r>
      <w:r w:rsidRPr="00FF191A">
        <w:t xml:space="preserve"> </w:t>
      </w:r>
      <w:r w:rsidR="00EF48B7" w:rsidRPr="00FF191A">
        <w:t>федеральном,</w:t>
      </w:r>
      <w:r w:rsidRPr="00FF191A">
        <w:t xml:space="preserve"> </w:t>
      </w:r>
      <w:r w:rsidR="00EF48B7" w:rsidRPr="00FF191A">
        <w:t>так</w:t>
      </w:r>
      <w:r w:rsidRPr="00FF191A">
        <w:t xml:space="preserve"> </w:t>
      </w:r>
      <w:r w:rsidR="00EF48B7" w:rsidRPr="00FF191A">
        <w:t>и</w:t>
      </w:r>
      <w:r w:rsidRPr="00FF191A">
        <w:t xml:space="preserve"> </w:t>
      </w:r>
      <w:r w:rsidR="00EF48B7" w:rsidRPr="00FF191A">
        <w:t>на</w:t>
      </w:r>
      <w:r w:rsidRPr="00FF191A">
        <w:t xml:space="preserve"> </w:t>
      </w:r>
      <w:r w:rsidR="00EF48B7" w:rsidRPr="00FF191A">
        <w:t>региональных</w:t>
      </w:r>
      <w:r w:rsidRPr="00FF191A">
        <w:t xml:space="preserve"> </w:t>
      </w:r>
      <w:r w:rsidR="00EF48B7" w:rsidRPr="00FF191A">
        <w:t>уровнях</w:t>
      </w:r>
      <w:r w:rsidRPr="00FF191A">
        <w:t xml:space="preserve"> </w:t>
      </w:r>
      <w:r w:rsidR="00EF48B7" w:rsidRPr="00FF191A">
        <w:t>те</w:t>
      </w:r>
      <w:r w:rsidRPr="00FF191A">
        <w:t xml:space="preserve"> </w:t>
      </w:r>
      <w:r w:rsidR="00EF48B7" w:rsidRPr="00FF191A">
        <w:t>получатели</w:t>
      </w:r>
      <w:r w:rsidRPr="00FF191A">
        <w:t xml:space="preserve"> </w:t>
      </w:r>
      <w:r w:rsidR="00EF48B7" w:rsidRPr="00FF191A">
        <w:t>социальных</w:t>
      </w:r>
      <w:r w:rsidRPr="00FF191A">
        <w:t xml:space="preserve"> </w:t>
      </w:r>
      <w:r w:rsidR="00EF48B7" w:rsidRPr="00FF191A">
        <w:t>пенсий,</w:t>
      </w:r>
      <w:r w:rsidRPr="00FF191A">
        <w:t xml:space="preserve"> </w:t>
      </w:r>
      <w:r w:rsidR="00EF48B7" w:rsidRPr="00FF191A">
        <w:t>у</w:t>
      </w:r>
      <w:r w:rsidRPr="00FF191A">
        <w:t xml:space="preserve"> </w:t>
      </w:r>
      <w:r w:rsidR="00EF48B7" w:rsidRPr="00FF191A">
        <w:t>кого</w:t>
      </w:r>
      <w:r w:rsidRPr="00FF191A">
        <w:t xml:space="preserve"> </w:t>
      </w:r>
      <w:r w:rsidR="00EF48B7" w:rsidRPr="00FF191A">
        <w:t>пенсия</w:t>
      </w:r>
      <w:r w:rsidRPr="00FF191A">
        <w:t xml:space="preserve"> </w:t>
      </w:r>
      <w:r w:rsidR="00EF48B7" w:rsidRPr="00FF191A">
        <w:t>ниже</w:t>
      </w:r>
      <w:r w:rsidRPr="00FF191A">
        <w:t xml:space="preserve"> </w:t>
      </w:r>
      <w:r w:rsidR="00EF48B7" w:rsidRPr="00FF191A">
        <w:t>установленного</w:t>
      </w:r>
      <w:r w:rsidRPr="00FF191A">
        <w:t xml:space="preserve"> </w:t>
      </w:r>
      <w:r w:rsidR="00EF48B7" w:rsidRPr="00FF191A">
        <w:t>прожиточного</w:t>
      </w:r>
      <w:r w:rsidRPr="00FF191A">
        <w:t xml:space="preserve"> </w:t>
      </w:r>
      <w:r w:rsidR="00EF48B7" w:rsidRPr="00FF191A">
        <w:t>минимума,</w:t>
      </w:r>
      <w:r w:rsidRPr="00FF191A">
        <w:t xml:space="preserve"> </w:t>
      </w:r>
      <w:r w:rsidR="00EF48B7" w:rsidRPr="00FF191A">
        <w:t>уже</w:t>
      </w:r>
      <w:r w:rsidRPr="00FF191A">
        <w:t xml:space="preserve"> </w:t>
      </w:r>
      <w:r w:rsidR="00EF48B7" w:rsidRPr="00FF191A">
        <w:t>сегодня</w:t>
      </w:r>
      <w:r w:rsidRPr="00FF191A">
        <w:t xml:space="preserve"> </w:t>
      </w:r>
      <w:r w:rsidR="00EF48B7" w:rsidRPr="00FF191A">
        <w:t>начали</w:t>
      </w:r>
      <w:r w:rsidRPr="00FF191A">
        <w:t xml:space="preserve"> </w:t>
      </w:r>
      <w:r w:rsidR="00EF48B7" w:rsidRPr="00FF191A">
        <w:t>получать</w:t>
      </w:r>
      <w:r w:rsidRPr="00FF191A">
        <w:t xml:space="preserve"> </w:t>
      </w:r>
      <w:r w:rsidR="00EF48B7" w:rsidRPr="00FF191A">
        <w:t>социальные</w:t>
      </w:r>
      <w:r w:rsidRPr="00FF191A">
        <w:t xml:space="preserve"> </w:t>
      </w:r>
      <w:r w:rsidR="00EF48B7" w:rsidRPr="00FF191A">
        <w:t>доплаты</w:t>
      </w:r>
      <w:r w:rsidRPr="00FF191A">
        <w:t xml:space="preserve"> </w:t>
      </w:r>
      <w:r w:rsidR="00EF48B7" w:rsidRPr="00FF191A">
        <w:t>с</w:t>
      </w:r>
      <w:r w:rsidRPr="00FF191A">
        <w:t xml:space="preserve"> </w:t>
      </w:r>
      <w:r w:rsidR="00EF48B7" w:rsidRPr="00FF191A">
        <w:t>соответствующего</w:t>
      </w:r>
      <w:r w:rsidRPr="00FF191A">
        <w:t xml:space="preserve"> </w:t>
      </w:r>
      <w:r w:rsidR="00EF48B7" w:rsidRPr="00FF191A">
        <w:t>уровня.</w:t>
      </w:r>
      <w:r w:rsidRPr="00FF191A">
        <w:t xml:space="preserve"> </w:t>
      </w:r>
      <w:r w:rsidR="00EF48B7" w:rsidRPr="00FF191A">
        <w:t>То</w:t>
      </w:r>
      <w:r w:rsidRPr="00FF191A">
        <w:t xml:space="preserve"> </w:t>
      </w:r>
      <w:r w:rsidR="00EF48B7" w:rsidRPr="00FF191A">
        <w:t>есть</w:t>
      </w:r>
      <w:r w:rsidRPr="00FF191A">
        <w:t xml:space="preserve"> </w:t>
      </w:r>
      <w:r w:rsidR="00EF48B7" w:rsidRPr="00FF191A">
        <w:t>в</w:t>
      </w:r>
      <w:r w:rsidRPr="00FF191A">
        <w:t xml:space="preserve"> </w:t>
      </w:r>
      <w:r w:rsidR="00EF48B7" w:rsidRPr="00FF191A">
        <w:t>соответствии</w:t>
      </w:r>
      <w:r w:rsidRPr="00FF191A">
        <w:t xml:space="preserve"> </w:t>
      </w:r>
      <w:r w:rsidR="00EF48B7" w:rsidRPr="00FF191A">
        <w:t>с</w:t>
      </w:r>
      <w:r w:rsidRPr="00FF191A">
        <w:t xml:space="preserve"> </w:t>
      </w:r>
      <w:r w:rsidR="00EF48B7" w:rsidRPr="00FF191A">
        <w:t>поручением</w:t>
      </w:r>
      <w:r w:rsidRPr="00FF191A">
        <w:t xml:space="preserve"> </w:t>
      </w:r>
      <w:r w:rsidR="00EF48B7" w:rsidRPr="00FF191A">
        <w:t>президента</w:t>
      </w:r>
      <w:r w:rsidRPr="00FF191A">
        <w:t xml:space="preserve"> </w:t>
      </w:r>
      <w:r w:rsidR="00EF48B7" w:rsidRPr="00FF191A">
        <w:t>у</w:t>
      </w:r>
      <w:r w:rsidRPr="00FF191A">
        <w:t xml:space="preserve"> </w:t>
      </w:r>
      <w:r w:rsidR="00EF48B7" w:rsidRPr="00FF191A">
        <w:t>нас</w:t>
      </w:r>
      <w:r w:rsidRPr="00FF191A">
        <w:t xml:space="preserve"> </w:t>
      </w:r>
      <w:r w:rsidR="00EF48B7" w:rsidRPr="00FF191A">
        <w:t>пенсия</w:t>
      </w:r>
      <w:r w:rsidRPr="00FF191A">
        <w:t xml:space="preserve"> </w:t>
      </w:r>
      <w:r w:rsidR="00EF48B7" w:rsidRPr="00FF191A">
        <w:t>не</w:t>
      </w:r>
      <w:r w:rsidRPr="00FF191A">
        <w:t xml:space="preserve"> </w:t>
      </w:r>
      <w:r w:rsidR="00EF48B7" w:rsidRPr="00FF191A">
        <w:t>может</w:t>
      </w:r>
      <w:r w:rsidRPr="00FF191A">
        <w:t xml:space="preserve"> </w:t>
      </w:r>
      <w:r w:rsidR="00EF48B7" w:rsidRPr="00FF191A">
        <w:t>быть</w:t>
      </w:r>
      <w:r w:rsidRPr="00FF191A">
        <w:t xml:space="preserve"> </w:t>
      </w:r>
      <w:r w:rsidR="00EF48B7" w:rsidRPr="00FF191A">
        <w:t>ниже</w:t>
      </w:r>
      <w:r w:rsidRPr="00FF191A">
        <w:t xml:space="preserve"> </w:t>
      </w:r>
      <w:r w:rsidR="00EF48B7" w:rsidRPr="00FF191A">
        <w:t>прожиточного</w:t>
      </w:r>
      <w:r w:rsidRPr="00FF191A">
        <w:t xml:space="preserve"> </w:t>
      </w:r>
      <w:r w:rsidR="00EF48B7" w:rsidRPr="00FF191A">
        <w:t>минимума.</w:t>
      </w:r>
      <w:r w:rsidRPr="00FF191A">
        <w:t xml:space="preserve"> </w:t>
      </w:r>
      <w:r w:rsidR="00EF48B7" w:rsidRPr="00FF191A">
        <w:t>Поэтому</w:t>
      </w:r>
      <w:r w:rsidRPr="00FF191A">
        <w:t xml:space="preserve"> </w:t>
      </w:r>
      <w:r w:rsidR="00EF48B7" w:rsidRPr="00FF191A">
        <w:t>при</w:t>
      </w:r>
      <w:r w:rsidRPr="00FF191A">
        <w:t xml:space="preserve"> </w:t>
      </w:r>
      <w:r w:rsidR="00EF48B7" w:rsidRPr="00FF191A">
        <w:t>каждом</w:t>
      </w:r>
      <w:r w:rsidRPr="00FF191A">
        <w:t xml:space="preserve"> </w:t>
      </w:r>
      <w:r w:rsidR="00EF48B7" w:rsidRPr="00FF191A">
        <w:t>росте</w:t>
      </w:r>
      <w:r w:rsidRPr="00FF191A">
        <w:t xml:space="preserve"> </w:t>
      </w:r>
      <w:r w:rsidR="00EF48B7" w:rsidRPr="00FF191A">
        <w:t>происходит</w:t>
      </w:r>
      <w:r w:rsidRPr="00FF191A">
        <w:t xml:space="preserve"> </w:t>
      </w:r>
      <w:r w:rsidR="00EF48B7" w:rsidRPr="00FF191A">
        <w:t>перерасч</w:t>
      </w:r>
      <w:r w:rsidRPr="00FF191A">
        <w:t>е</w:t>
      </w:r>
      <w:r w:rsidR="00EF48B7" w:rsidRPr="00FF191A">
        <w:t>т</w:t>
      </w:r>
      <w:r w:rsidRPr="00FF191A">
        <w:t xml:space="preserve"> </w:t>
      </w:r>
      <w:r w:rsidR="00EF48B7" w:rsidRPr="00FF191A">
        <w:t>соответствующий</w:t>
      </w:r>
      <w:r w:rsidRPr="00FF191A">
        <w:t>»</w:t>
      </w:r>
      <w:r w:rsidR="00EF48B7" w:rsidRPr="00FF191A">
        <w:t>,</w:t>
      </w:r>
      <w:r w:rsidRPr="00FF191A">
        <w:t xml:space="preserve"> - </w:t>
      </w:r>
      <w:r w:rsidR="00EF48B7" w:rsidRPr="00FF191A">
        <w:t>добавила</w:t>
      </w:r>
      <w:r w:rsidRPr="00FF191A">
        <w:t xml:space="preserve"> </w:t>
      </w:r>
      <w:r w:rsidR="00EF48B7" w:rsidRPr="00FF191A">
        <w:t>Бессараб.</w:t>
      </w:r>
    </w:p>
    <w:p w14:paraId="6CACC1D8" w14:textId="77777777" w:rsidR="00EF48B7" w:rsidRPr="00FF191A" w:rsidRDefault="00F77396" w:rsidP="00EF48B7">
      <w:hyperlink r:id="rId22" w:history="1">
        <w:r w:rsidR="00EF48B7" w:rsidRPr="00FF191A">
          <w:rPr>
            <w:rStyle w:val="a3"/>
            <w:lang w:val="en-US"/>
          </w:rPr>
          <w:t>https</w:t>
        </w:r>
        <w:r w:rsidR="00EF48B7" w:rsidRPr="00FF191A">
          <w:rPr>
            <w:rStyle w:val="a3"/>
          </w:rPr>
          <w:t>://</w:t>
        </w:r>
        <w:r w:rsidR="00EF48B7" w:rsidRPr="00FF191A">
          <w:rPr>
            <w:rStyle w:val="a3"/>
            <w:lang w:val="en-US"/>
          </w:rPr>
          <w:t>russian</w:t>
        </w:r>
        <w:r w:rsidR="00EF48B7" w:rsidRPr="00FF191A">
          <w:rPr>
            <w:rStyle w:val="a3"/>
          </w:rPr>
          <w:t>.</w:t>
        </w:r>
        <w:r w:rsidR="00EF48B7" w:rsidRPr="00FF191A">
          <w:rPr>
            <w:rStyle w:val="a3"/>
            <w:lang w:val="en-US"/>
          </w:rPr>
          <w:t>rt</w:t>
        </w:r>
        <w:r w:rsidR="00EF48B7" w:rsidRPr="00FF191A">
          <w:rPr>
            <w:rStyle w:val="a3"/>
          </w:rPr>
          <w:t>.</w:t>
        </w:r>
        <w:r w:rsidR="00EF48B7" w:rsidRPr="00FF191A">
          <w:rPr>
            <w:rStyle w:val="a3"/>
            <w:lang w:val="en-US"/>
          </w:rPr>
          <w:t>com</w:t>
        </w:r>
        <w:r w:rsidR="00EF48B7" w:rsidRPr="00FF191A">
          <w:rPr>
            <w:rStyle w:val="a3"/>
          </w:rPr>
          <w:t>/</w:t>
        </w:r>
        <w:r w:rsidR="00EF48B7" w:rsidRPr="00FF191A">
          <w:rPr>
            <w:rStyle w:val="a3"/>
            <w:lang w:val="en-US"/>
          </w:rPr>
          <w:t>russia</w:t>
        </w:r>
        <w:r w:rsidR="00EF48B7" w:rsidRPr="00FF191A">
          <w:rPr>
            <w:rStyle w:val="a3"/>
          </w:rPr>
          <w:t>/</w:t>
        </w:r>
        <w:r w:rsidR="00EF48B7" w:rsidRPr="00FF191A">
          <w:rPr>
            <w:rStyle w:val="a3"/>
            <w:lang w:val="en-US"/>
          </w:rPr>
          <w:t>news</w:t>
        </w:r>
        <w:r w:rsidR="00EF48B7" w:rsidRPr="00FF191A">
          <w:rPr>
            <w:rStyle w:val="a3"/>
          </w:rPr>
          <w:t>/1419519-</w:t>
        </w:r>
        <w:r w:rsidR="00EF48B7" w:rsidRPr="00FF191A">
          <w:rPr>
            <w:rStyle w:val="a3"/>
            <w:lang w:val="en-US"/>
          </w:rPr>
          <w:t>gosduma</w:t>
        </w:r>
        <w:r w:rsidR="00EF48B7" w:rsidRPr="00FF191A">
          <w:rPr>
            <w:rStyle w:val="a3"/>
          </w:rPr>
          <w:t>-</w:t>
        </w:r>
        <w:r w:rsidR="00EF48B7" w:rsidRPr="00FF191A">
          <w:rPr>
            <w:rStyle w:val="a3"/>
            <w:lang w:val="en-US"/>
          </w:rPr>
          <w:t>indeksaciya</w:t>
        </w:r>
        <w:r w:rsidR="00EF48B7" w:rsidRPr="00FF191A">
          <w:rPr>
            <w:rStyle w:val="a3"/>
          </w:rPr>
          <w:t>-</w:t>
        </w:r>
        <w:r w:rsidR="00EF48B7" w:rsidRPr="00FF191A">
          <w:rPr>
            <w:rStyle w:val="a3"/>
            <w:lang w:val="en-US"/>
          </w:rPr>
          <w:t>pensii</w:t>
        </w:r>
        <w:r w:rsidR="00EF48B7" w:rsidRPr="00FF191A">
          <w:rPr>
            <w:rStyle w:val="a3"/>
          </w:rPr>
          <w:t>-2025</w:t>
        </w:r>
      </w:hyperlink>
      <w:r w:rsidR="00FF191A" w:rsidRPr="00FF191A">
        <w:t xml:space="preserve"> </w:t>
      </w:r>
    </w:p>
    <w:p w14:paraId="3A957C45" w14:textId="77777777" w:rsidR="00A31580" w:rsidRPr="00FF191A" w:rsidRDefault="00A31580" w:rsidP="00A31580">
      <w:pPr>
        <w:pStyle w:val="2"/>
      </w:pPr>
      <w:bookmarkStart w:id="77" w:name="_Toc187645359"/>
      <w:r w:rsidRPr="00FF191A">
        <w:t>РИА</w:t>
      </w:r>
      <w:r w:rsidR="00FF191A" w:rsidRPr="00FF191A">
        <w:t xml:space="preserve"> </w:t>
      </w:r>
      <w:r w:rsidRPr="00FF191A">
        <w:t>Новости,</w:t>
      </w:r>
      <w:r w:rsidR="00FF191A" w:rsidRPr="00FF191A">
        <w:t xml:space="preserve"> </w:t>
      </w:r>
      <w:r w:rsidRPr="00FF191A">
        <w:t>11.01.2025,</w:t>
      </w:r>
      <w:r w:rsidR="00FF191A" w:rsidRPr="00FF191A">
        <w:t xml:space="preserve"> </w:t>
      </w:r>
      <w:r w:rsidRPr="00FF191A">
        <w:t>Социальные</w:t>
      </w:r>
      <w:r w:rsidR="00FF191A" w:rsidRPr="00FF191A">
        <w:t xml:space="preserve"> </w:t>
      </w:r>
      <w:r w:rsidRPr="00FF191A">
        <w:t>пенсии</w:t>
      </w:r>
      <w:r w:rsidR="00FF191A" w:rsidRPr="00FF191A">
        <w:t xml:space="preserve"> </w:t>
      </w:r>
      <w:r w:rsidRPr="00FF191A">
        <w:t>проиндексируют</w:t>
      </w:r>
      <w:r w:rsidR="00FF191A" w:rsidRPr="00FF191A">
        <w:t xml:space="preserve"> </w:t>
      </w:r>
      <w:r w:rsidRPr="00FF191A">
        <w:t>с</w:t>
      </w:r>
      <w:r w:rsidR="00FF191A" w:rsidRPr="00FF191A">
        <w:t xml:space="preserve"> </w:t>
      </w:r>
      <w:r w:rsidRPr="00FF191A">
        <w:t>апреля</w:t>
      </w:r>
      <w:r w:rsidR="00FF191A" w:rsidRPr="00FF191A">
        <w:t xml:space="preserve"> </w:t>
      </w:r>
      <w:r w:rsidRPr="00FF191A">
        <w:t>2025</w:t>
      </w:r>
      <w:r w:rsidR="00FF191A" w:rsidRPr="00FF191A">
        <w:t xml:space="preserve"> </w:t>
      </w:r>
      <w:r w:rsidRPr="00FF191A">
        <w:t>года</w:t>
      </w:r>
      <w:bookmarkEnd w:id="77"/>
    </w:p>
    <w:p w14:paraId="13CD4633" w14:textId="77777777" w:rsidR="00A31580" w:rsidRPr="00FF191A" w:rsidRDefault="00A31580" w:rsidP="007E4B47">
      <w:pPr>
        <w:pStyle w:val="3"/>
      </w:pPr>
      <w:bookmarkStart w:id="78" w:name="_Toc187645360"/>
      <w:r w:rsidRPr="00FF191A">
        <w:t>Социальные</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проиндексируют</w:t>
      </w:r>
      <w:r w:rsidR="00FF191A" w:rsidRPr="00FF191A">
        <w:t xml:space="preserve"> </w:t>
      </w:r>
      <w:r w:rsidRPr="00FF191A">
        <w:t>на</w:t>
      </w:r>
      <w:r w:rsidR="00FF191A" w:rsidRPr="00FF191A">
        <w:t xml:space="preserve"> </w:t>
      </w:r>
      <w:r w:rsidRPr="00FF191A">
        <w:t>14,75%</w:t>
      </w:r>
      <w:r w:rsidR="00FF191A" w:rsidRPr="00FF191A">
        <w:t xml:space="preserve"> </w:t>
      </w:r>
      <w:r w:rsidRPr="00FF191A">
        <w:t>с</w:t>
      </w:r>
      <w:r w:rsidR="00FF191A" w:rsidRPr="00FF191A">
        <w:t xml:space="preserve"> </w:t>
      </w:r>
      <w:r w:rsidRPr="00FF191A">
        <w:t>апреля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сообщил</w:t>
      </w:r>
      <w:r w:rsidR="00FF191A" w:rsidRPr="00FF191A">
        <w:t xml:space="preserve"> </w:t>
      </w:r>
      <w:r w:rsidRPr="00FF191A">
        <w:t>РИА</w:t>
      </w:r>
      <w:r w:rsidR="00FF191A" w:rsidRPr="00FF191A">
        <w:t xml:space="preserve"> </w:t>
      </w:r>
      <w:r w:rsidRPr="00FF191A">
        <w:t>Новости</w:t>
      </w:r>
      <w:r w:rsidR="00FF191A" w:rsidRPr="00FF191A">
        <w:t xml:space="preserve"> </w:t>
      </w:r>
      <w:r w:rsidRPr="00FF191A">
        <w:t>депутат</w:t>
      </w:r>
      <w:r w:rsidR="00FF191A" w:rsidRPr="00FF191A">
        <w:t xml:space="preserve"> </w:t>
      </w:r>
      <w:r w:rsidRPr="00FF191A">
        <w:t>Госдумы</w:t>
      </w:r>
      <w:r w:rsidR="00FF191A" w:rsidRPr="00FF191A">
        <w:t xml:space="preserve"> </w:t>
      </w:r>
      <w:r w:rsidRPr="00FF191A">
        <w:t>Никита</w:t>
      </w:r>
      <w:r w:rsidR="00FF191A" w:rsidRPr="00FF191A">
        <w:t xml:space="preserve"> </w:t>
      </w:r>
      <w:r w:rsidRPr="00FF191A">
        <w:t>Чаплин</w:t>
      </w:r>
      <w:r w:rsidR="00FF191A" w:rsidRPr="00FF191A">
        <w:t xml:space="preserve"> </w:t>
      </w:r>
      <w:r w:rsidRPr="00FF191A">
        <w:t>(</w:t>
      </w:r>
      <w:r w:rsidR="00FF191A" w:rsidRPr="00FF191A">
        <w:t>«</w:t>
      </w:r>
      <w:r w:rsidRPr="00FF191A">
        <w:t>Единая</w:t>
      </w:r>
      <w:r w:rsidR="00FF191A" w:rsidRPr="00FF191A">
        <w:t xml:space="preserve"> </w:t>
      </w:r>
      <w:r w:rsidRPr="00FF191A">
        <w:t>Россия</w:t>
      </w:r>
      <w:r w:rsidR="00FF191A" w:rsidRPr="00FF191A">
        <w:t>»</w:t>
      </w:r>
      <w:r w:rsidRPr="00FF191A">
        <w:t>).</w:t>
      </w:r>
      <w:bookmarkEnd w:id="78"/>
    </w:p>
    <w:p w14:paraId="450AD1EB" w14:textId="77777777" w:rsidR="00A31580" w:rsidRPr="00FF191A" w:rsidRDefault="00FF191A" w:rsidP="00A31580">
      <w:r w:rsidRPr="00FF191A">
        <w:t>«</w:t>
      </w:r>
      <w:r w:rsidR="00A31580" w:rsidRPr="00FF191A">
        <w:t>С</w:t>
      </w:r>
      <w:r w:rsidRPr="00FF191A">
        <w:t xml:space="preserve"> </w:t>
      </w:r>
      <w:r w:rsidR="00A31580" w:rsidRPr="00FF191A">
        <w:t>апреля</w:t>
      </w:r>
      <w:r w:rsidRPr="00FF191A">
        <w:t xml:space="preserve"> </w:t>
      </w:r>
      <w:r w:rsidR="00A31580" w:rsidRPr="00FF191A">
        <w:t>2025</w:t>
      </w:r>
      <w:r w:rsidRPr="00FF191A">
        <w:t xml:space="preserve"> </w:t>
      </w:r>
      <w:r w:rsidR="00A31580" w:rsidRPr="00FF191A">
        <w:t>года</w:t>
      </w:r>
      <w:r w:rsidRPr="00FF191A">
        <w:t xml:space="preserve"> </w:t>
      </w:r>
      <w:r w:rsidR="00A31580" w:rsidRPr="00FF191A">
        <w:t>социальные</w:t>
      </w:r>
      <w:r w:rsidRPr="00FF191A">
        <w:t xml:space="preserve"> </w:t>
      </w:r>
      <w:r w:rsidR="00A31580" w:rsidRPr="00FF191A">
        <w:t>пенсии</w:t>
      </w:r>
      <w:r w:rsidRPr="00FF191A">
        <w:t xml:space="preserve"> </w:t>
      </w:r>
      <w:r w:rsidR="00A31580" w:rsidRPr="00FF191A">
        <w:t>увеличатся</w:t>
      </w:r>
      <w:r w:rsidRPr="00FF191A">
        <w:t xml:space="preserve"> </w:t>
      </w:r>
      <w:r w:rsidR="00A31580" w:rsidRPr="00FF191A">
        <w:t>на</w:t>
      </w:r>
      <w:r w:rsidRPr="00FF191A">
        <w:t xml:space="preserve"> </w:t>
      </w:r>
      <w:r w:rsidR="00A31580" w:rsidRPr="00FF191A">
        <w:t>14,75%</w:t>
      </w:r>
      <w:r w:rsidRPr="00FF191A">
        <w:t>»</w:t>
      </w:r>
      <w:r w:rsidR="00A31580" w:rsidRPr="00FF191A">
        <w:t>,</w:t>
      </w:r>
      <w:r w:rsidRPr="00FF191A">
        <w:t xml:space="preserve"> - </w:t>
      </w:r>
      <w:r w:rsidR="00A31580" w:rsidRPr="00FF191A">
        <w:t>сказал</w:t>
      </w:r>
      <w:r w:rsidRPr="00FF191A">
        <w:t xml:space="preserve"> </w:t>
      </w:r>
      <w:r w:rsidR="00A31580" w:rsidRPr="00FF191A">
        <w:t>Чаплин.</w:t>
      </w:r>
    </w:p>
    <w:p w14:paraId="4B23F179" w14:textId="77777777" w:rsidR="00A31580" w:rsidRPr="00FF191A" w:rsidRDefault="00A31580" w:rsidP="00A31580">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их</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к</w:t>
      </w:r>
      <w:r w:rsidR="00FF191A" w:rsidRPr="00FF191A">
        <w:t xml:space="preserve"> </w:t>
      </w:r>
      <w:r w:rsidRPr="00FF191A">
        <w:t>концу</w:t>
      </w:r>
      <w:r w:rsidR="00FF191A" w:rsidRPr="00FF191A">
        <w:t xml:space="preserve"> </w:t>
      </w:r>
      <w:r w:rsidRPr="00FF191A">
        <w:t>года</w:t>
      </w:r>
      <w:r w:rsidR="00FF191A" w:rsidRPr="00FF191A">
        <w:t xml:space="preserve"> </w:t>
      </w:r>
      <w:r w:rsidRPr="00FF191A">
        <w:t>достигнет</w:t>
      </w:r>
      <w:r w:rsidR="00FF191A" w:rsidRPr="00FF191A">
        <w:t xml:space="preserve"> </w:t>
      </w:r>
      <w:r w:rsidRPr="00FF191A">
        <w:t>15</w:t>
      </w:r>
      <w:r w:rsidR="00FF191A" w:rsidRPr="00FF191A">
        <w:t xml:space="preserve"> </w:t>
      </w:r>
      <w:r w:rsidRPr="00FF191A">
        <w:t>456</w:t>
      </w:r>
      <w:r w:rsidR="00FF191A" w:rsidRPr="00FF191A">
        <w:t xml:space="preserve"> </w:t>
      </w:r>
      <w:r w:rsidRPr="00FF191A">
        <w:t>рублей.</w:t>
      </w:r>
    </w:p>
    <w:p w14:paraId="3CF38546" w14:textId="77777777" w:rsidR="00A31580" w:rsidRPr="00FF191A" w:rsidRDefault="00F77396" w:rsidP="00A31580">
      <w:hyperlink r:id="rId23" w:history="1">
        <w:r w:rsidR="00A31580" w:rsidRPr="00FF191A">
          <w:rPr>
            <w:rStyle w:val="a3"/>
            <w:lang w:val="en-US"/>
          </w:rPr>
          <w:t>https</w:t>
        </w:r>
        <w:r w:rsidR="00A31580" w:rsidRPr="00FF191A">
          <w:rPr>
            <w:rStyle w:val="a3"/>
          </w:rPr>
          <w:t>://</w:t>
        </w:r>
        <w:r w:rsidR="00A31580" w:rsidRPr="00FF191A">
          <w:rPr>
            <w:rStyle w:val="a3"/>
            <w:lang w:val="en-US"/>
          </w:rPr>
          <w:t>ria</w:t>
        </w:r>
        <w:r w:rsidR="00A31580" w:rsidRPr="00FF191A">
          <w:rPr>
            <w:rStyle w:val="a3"/>
          </w:rPr>
          <w:t>.</w:t>
        </w:r>
        <w:r w:rsidR="00A31580" w:rsidRPr="00FF191A">
          <w:rPr>
            <w:rStyle w:val="a3"/>
            <w:lang w:val="en-US"/>
          </w:rPr>
          <w:t>ru</w:t>
        </w:r>
        <w:r w:rsidR="00A31580" w:rsidRPr="00FF191A">
          <w:rPr>
            <w:rStyle w:val="a3"/>
          </w:rPr>
          <w:t>/20250111/</w:t>
        </w:r>
        <w:r w:rsidR="00A31580" w:rsidRPr="00FF191A">
          <w:rPr>
            <w:rStyle w:val="a3"/>
            <w:lang w:val="en-US"/>
          </w:rPr>
          <w:t>pensii</w:t>
        </w:r>
        <w:r w:rsidR="00A31580" w:rsidRPr="00FF191A">
          <w:rPr>
            <w:rStyle w:val="a3"/>
          </w:rPr>
          <w:t>-1993217981.</w:t>
        </w:r>
        <w:r w:rsidR="00A31580" w:rsidRPr="00FF191A">
          <w:rPr>
            <w:rStyle w:val="a3"/>
            <w:lang w:val="en-US"/>
          </w:rPr>
          <w:t>html</w:t>
        </w:r>
      </w:hyperlink>
      <w:r w:rsidR="00FF191A" w:rsidRPr="00FF191A">
        <w:t xml:space="preserve"> </w:t>
      </w:r>
    </w:p>
    <w:p w14:paraId="654CB1DC" w14:textId="77777777" w:rsidR="00086D8F" w:rsidRPr="00FF191A" w:rsidRDefault="00086D8F" w:rsidP="00086D8F">
      <w:pPr>
        <w:pStyle w:val="2"/>
      </w:pPr>
      <w:bookmarkStart w:id="79" w:name="_Toc187645361"/>
      <w:r w:rsidRPr="00FF191A">
        <w:lastRenderedPageBreak/>
        <w:t>РИА</w:t>
      </w:r>
      <w:r w:rsidR="00FF191A" w:rsidRPr="00FF191A">
        <w:t xml:space="preserve"> </w:t>
      </w:r>
      <w:r w:rsidRPr="00FF191A">
        <w:t>Новости,</w:t>
      </w:r>
      <w:r w:rsidR="00FF191A" w:rsidRPr="00FF191A">
        <w:t xml:space="preserve"> </w:t>
      </w:r>
      <w:r w:rsidRPr="00FF191A">
        <w:t>11.01.2025,</w:t>
      </w:r>
      <w:r w:rsidR="00FF191A" w:rsidRPr="00FF191A">
        <w:t xml:space="preserve"> </w:t>
      </w:r>
      <w:r w:rsidRPr="00FF191A">
        <w:t>В</w:t>
      </w:r>
      <w:r w:rsidR="00FF191A" w:rsidRPr="00FF191A">
        <w:t xml:space="preserve"> </w:t>
      </w:r>
      <w:r w:rsidRPr="00FF191A">
        <w:t>Госдуме</w:t>
      </w:r>
      <w:r w:rsidR="00FF191A" w:rsidRPr="00FF191A">
        <w:t xml:space="preserve"> </w:t>
      </w:r>
      <w:r w:rsidRPr="00FF191A">
        <w:t>предложили</w:t>
      </w:r>
      <w:r w:rsidR="00FF191A" w:rsidRPr="00FF191A">
        <w:t xml:space="preserve"> </w:t>
      </w:r>
      <w:r w:rsidRPr="00FF191A">
        <w:t>разделить</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при</w:t>
      </w:r>
      <w:r w:rsidR="00FF191A" w:rsidRPr="00FF191A">
        <w:t xml:space="preserve"> </w:t>
      </w:r>
      <w:r w:rsidRPr="00FF191A">
        <w:t>разводе</w:t>
      </w:r>
      <w:r w:rsidR="00FF191A" w:rsidRPr="00FF191A">
        <w:t xml:space="preserve"> </w:t>
      </w:r>
      <w:r w:rsidRPr="00FF191A">
        <w:t>супругов</w:t>
      </w:r>
      <w:bookmarkEnd w:id="79"/>
    </w:p>
    <w:p w14:paraId="4A50202F" w14:textId="77777777" w:rsidR="00086D8F" w:rsidRPr="00FF191A" w:rsidRDefault="00086D8F" w:rsidP="007E4B47">
      <w:pPr>
        <w:pStyle w:val="3"/>
      </w:pPr>
      <w:bookmarkStart w:id="80" w:name="_Toc187645362"/>
      <w:r w:rsidRPr="00FF191A">
        <w:t>В</w:t>
      </w:r>
      <w:r w:rsidR="00FF191A" w:rsidRPr="00FF191A">
        <w:t xml:space="preserve"> </w:t>
      </w:r>
      <w:r w:rsidRPr="00FF191A">
        <w:t>Госдуме</w:t>
      </w:r>
      <w:r w:rsidR="00FF191A" w:rsidRPr="00FF191A">
        <w:t xml:space="preserve"> </w:t>
      </w:r>
      <w:r w:rsidRPr="00FF191A">
        <w:t>разрабатывается</w:t>
      </w:r>
      <w:r w:rsidR="00FF191A" w:rsidRPr="00FF191A">
        <w:t xml:space="preserve"> </w:t>
      </w:r>
      <w:r w:rsidRPr="00FF191A">
        <w:t>законопроект,</w:t>
      </w:r>
      <w:r w:rsidR="00FF191A" w:rsidRPr="00FF191A">
        <w:t xml:space="preserve"> </w:t>
      </w:r>
      <w:r w:rsidRPr="00FF191A">
        <w:t>согласно</w:t>
      </w:r>
      <w:r w:rsidR="00FF191A" w:rsidRPr="00FF191A">
        <w:t xml:space="preserve"> </w:t>
      </w:r>
      <w:r w:rsidRPr="00FF191A">
        <w:t>которому</w:t>
      </w:r>
      <w:r w:rsidR="00FF191A" w:rsidRPr="00FF191A">
        <w:t xml:space="preserve"> </w:t>
      </w:r>
      <w:r w:rsidRPr="00FF191A">
        <w:t>при</w:t>
      </w:r>
      <w:r w:rsidR="00FF191A" w:rsidRPr="00FF191A">
        <w:t xml:space="preserve"> </w:t>
      </w:r>
      <w:r w:rsidRPr="00FF191A">
        <w:t>разводе</w:t>
      </w:r>
      <w:r w:rsidR="00FF191A" w:rsidRPr="00FF191A">
        <w:t xml:space="preserve"> </w:t>
      </w:r>
      <w:r w:rsidRPr="00FF191A">
        <w:t>супругов</w:t>
      </w:r>
      <w:r w:rsidR="00FF191A" w:rsidRPr="00FF191A">
        <w:t xml:space="preserve"> </w:t>
      </w:r>
      <w:r w:rsidRPr="00FF191A">
        <w:t>с</w:t>
      </w:r>
      <w:r w:rsidR="00FF191A" w:rsidRPr="00FF191A">
        <w:t xml:space="preserve"> </w:t>
      </w:r>
      <w:r w:rsidRPr="00FF191A">
        <w:t>общими</w:t>
      </w:r>
      <w:r w:rsidR="00FF191A" w:rsidRPr="00FF191A">
        <w:t xml:space="preserve"> </w:t>
      </w:r>
      <w:r w:rsidRPr="00FF191A">
        <w:t>детьми</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заработанные</w:t>
      </w:r>
      <w:r w:rsidR="00FF191A" w:rsidRPr="00FF191A">
        <w:t xml:space="preserve"> </w:t>
      </w:r>
      <w:r w:rsidRPr="00FF191A">
        <w:t>за</w:t>
      </w:r>
      <w:r w:rsidR="00FF191A" w:rsidRPr="00FF191A">
        <w:t xml:space="preserve"> </w:t>
      </w:r>
      <w:r w:rsidRPr="00FF191A">
        <w:t>период,</w:t>
      </w:r>
      <w:r w:rsidR="00FF191A" w:rsidRPr="00FF191A">
        <w:t xml:space="preserve"> </w:t>
      </w:r>
      <w:r w:rsidRPr="00FF191A">
        <w:t>когда</w:t>
      </w:r>
      <w:r w:rsidR="00FF191A" w:rsidRPr="00FF191A">
        <w:t xml:space="preserve"> </w:t>
      </w:r>
      <w:r w:rsidRPr="00FF191A">
        <w:t>один</w:t>
      </w:r>
      <w:r w:rsidR="00FF191A" w:rsidRPr="00FF191A">
        <w:t xml:space="preserve"> </w:t>
      </w:r>
      <w:r w:rsidRPr="00FF191A">
        <w:t>родитель</w:t>
      </w:r>
      <w:r w:rsidR="00FF191A" w:rsidRPr="00FF191A">
        <w:t xml:space="preserve"> </w:t>
      </w:r>
      <w:r w:rsidRPr="00FF191A">
        <w:t>находился</w:t>
      </w:r>
      <w:r w:rsidR="00FF191A" w:rsidRPr="00FF191A">
        <w:t xml:space="preserve"> </w:t>
      </w:r>
      <w:r w:rsidRPr="00FF191A">
        <w:t>в</w:t>
      </w:r>
      <w:r w:rsidR="00FF191A" w:rsidRPr="00FF191A">
        <w:t xml:space="preserve"> </w:t>
      </w:r>
      <w:r w:rsidRPr="00FF191A">
        <w:t>декретном</w:t>
      </w:r>
      <w:r w:rsidR="00FF191A" w:rsidRPr="00FF191A">
        <w:t xml:space="preserve"> </w:t>
      </w:r>
      <w:r w:rsidRPr="00FF191A">
        <w:t>отпуске,</w:t>
      </w:r>
      <w:r w:rsidR="00FF191A" w:rsidRPr="00FF191A">
        <w:t xml:space="preserve"> </w:t>
      </w:r>
      <w:r w:rsidRPr="00FF191A">
        <w:t>а</w:t>
      </w:r>
      <w:r w:rsidR="00FF191A" w:rsidRPr="00FF191A">
        <w:t xml:space="preserve"> </w:t>
      </w:r>
      <w:r w:rsidRPr="00FF191A">
        <w:t>другой</w:t>
      </w:r>
      <w:r w:rsidR="00FF191A" w:rsidRPr="00FF191A">
        <w:t xml:space="preserve"> </w:t>
      </w:r>
      <w:r w:rsidRPr="00FF191A">
        <w:t>работал,</w:t>
      </w:r>
      <w:r w:rsidR="00FF191A" w:rsidRPr="00FF191A">
        <w:t xml:space="preserve"> </w:t>
      </w:r>
      <w:r w:rsidRPr="00FF191A">
        <w:t>можно</w:t>
      </w:r>
      <w:r w:rsidR="00FF191A" w:rsidRPr="00FF191A">
        <w:t xml:space="preserve"> </w:t>
      </w:r>
      <w:r w:rsidRPr="00FF191A">
        <w:t>будет</w:t>
      </w:r>
      <w:r w:rsidR="00FF191A" w:rsidRPr="00FF191A">
        <w:t xml:space="preserve"> </w:t>
      </w:r>
      <w:r w:rsidRPr="00FF191A">
        <w:t>поделить</w:t>
      </w:r>
      <w:r w:rsidR="00FF191A" w:rsidRPr="00FF191A">
        <w:t xml:space="preserve"> </w:t>
      </w:r>
      <w:r w:rsidRPr="00FF191A">
        <w:t>поровну,</w:t>
      </w:r>
      <w:r w:rsidR="00FF191A" w:rsidRPr="00FF191A">
        <w:t xml:space="preserve"> </w:t>
      </w:r>
      <w:r w:rsidRPr="00FF191A">
        <w:t>рассказала</w:t>
      </w:r>
      <w:r w:rsidR="00FF191A" w:rsidRPr="00FF191A">
        <w:t xml:space="preserve"> </w:t>
      </w:r>
      <w:r w:rsidRPr="00FF191A">
        <w:t>РИА</w:t>
      </w:r>
      <w:r w:rsidR="00FF191A" w:rsidRPr="00FF191A">
        <w:t xml:space="preserve"> </w:t>
      </w:r>
      <w:r w:rsidRPr="00FF191A">
        <w:t>Новости</w:t>
      </w:r>
      <w:r w:rsidR="00FF191A" w:rsidRPr="00FF191A">
        <w:t xml:space="preserve"> </w:t>
      </w:r>
      <w:r w:rsidRPr="00FF191A">
        <w:t>первый</w:t>
      </w:r>
      <w:r w:rsidR="00FF191A" w:rsidRPr="00FF191A">
        <w:t xml:space="preserve"> </w:t>
      </w:r>
      <w:r w:rsidRPr="00FF191A">
        <w:t>зампред</w:t>
      </w:r>
      <w:r w:rsidR="00FF191A" w:rsidRPr="00FF191A">
        <w:t xml:space="preserve"> </w:t>
      </w:r>
      <w:r w:rsidRPr="00FF191A">
        <w:t>комитета</w:t>
      </w:r>
      <w:r w:rsidR="00FF191A" w:rsidRPr="00FF191A">
        <w:t xml:space="preserve"> </w:t>
      </w:r>
      <w:r w:rsidRPr="00FF191A">
        <w:t>ГД</w:t>
      </w:r>
      <w:r w:rsidR="00FF191A" w:rsidRPr="00FF191A">
        <w:t xml:space="preserve"> </w:t>
      </w:r>
      <w:r w:rsidRPr="00FF191A">
        <w:t>по</w:t>
      </w:r>
      <w:r w:rsidR="00FF191A" w:rsidRPr="00FF191A">
        <w:t xml:space="preserve"> </w:t>
      </w:r>
      <w:r w:rsidRPr="00FF191A">
        <w:t>защите</w:t>
      </w:r>
      <w:r w:rsidR="00FF191A" w:rsidRPr="00FF191A">
        <w:t xml:space="preserve"> </w:t>
      </w:r>
      <w:r w:rsidRPr="00FF191A">
        <w:t>семьи,</w:t>
      </w:r>
      <w:r w:rsidR="00FF191A" w:rsidRPr="00FF191A">
        <w:t xml:space="preserve"> </w:t>
      </w:r>
      <w:r w:rsidRPr="00FF191A">
        <w:t>вопросам</w:t>
      </w:r>
      <w:r w:rsidR="00FF191A" w:rsidRPr="00FF191A">
        <w:t xml:space="preserve"> </w:t>
      </w:r>
      <w:r w:rsidRPr="00FF191A">
        <w:t>отцовства,</w:t>
      </w:r>
      <w:r w:rsidR="00FF191A" w:rsidRPr="00FF191A">
        <w:t xml:space="preserve"> </w:t>
      </w:r>
      <w:r w:rsidRPr="00FF191A">
        <w:t>материнства</w:t>
      </w:r>
      <w:r w:rsidR="00FF191A" w:rsidRPr="00FF191A">
        <w:t xml:space="preserve"> </w:t>
      </w:r>
      <w:r w:rsidRPr="00FF191A">
        <w:t>и</w:t>
      </w:r>
      <w:r w:rsidR="00FF191A" w:rsidRPr="00FF191A">
        <w:t xml:space="preserve"> </w:t>
      </w:r>
      <w:r w:rsidRPr="00FF191A">
        <w:t>детства</w:t>
      </w:r>
      <w:r w:rsidR="00FF191A" w:rsidRPr="00FF191A">
        <w:t xml:space="preserve"> </w:t>
      </w:r>
      <w:r w:rsidRPr="00FF191A">
        <w:t>Татьяна</w:t>
      </w:r>
      <w:r w:rsidR="00FF191A" w:rsidRPr="00FF191A">
        <w:t xml:space="preserve"> </w:t>
      </w:r>
      <w:r w:rsidRPr="00FF191A">
        <w:t>Буцкая.</w:t>
      </w:r>
      <w:bookmarkEnd w:id="80"/>
    </w:p>
    <w:p w14:paraId="7EEF8E0D" w14:textId="77777777" w:rsidR="00086D8F" w:rsidRPr="00FF191A" w:rsidRDefault="00086D8F" w:rsidP="00086D8F">
      <w:r w:rsidRPr="00FF191A">
        <w:t>Согласно</w:t>
      </w:r>
      <w:r w:rsidR="00FF191A" w:rsidRPr="00FF191A">
        <w:t xml:space="preserve"> </w:t>
      </w:r>
      <w:r w:rsidRPr="00FF191A">
        <w:t>действующему</w:t>
      </w:r>
      <w:r w:rsidR="00FF191A" w:rsidRPr="00FF191A">
        <w:t xml:space="preserve"> </w:t>
      </w:r>
      <w:r w:rsidRPr="00FF191A">
        <w:t>законодательству</w:t>
      </w:r>
      <w:r w:rsidR="00FF191A" w:rsidRPr="00FF191A">
        <w:t xml:space="preserve"> </w:t>
      </w:r>
      <w:r w:rsidRPr="00FF191A">
        <w:t>РФ,</w:t>
      </w:r>
      <w:r w:rsidR="00FF191A" w:rsidRPr="00FF191A">
        <w:t xml:space="preserve"> </w:t>
      </w:r>
      <w:r w:rsidRPr="00FF191A">
        <w:t>во</w:t>
      </w:r>
      <w:r w:rsidR="00FF191A" w:rsidRPr="00FF191A">
        <w:t xml:space="preserve"> </w:t>
      </w:r>
      <w:r w:rsidRPr="00FF191A">
        <w:t>время</w:t>
      </w:r>
      <w:r w:rsidR="00FF191A" w:rsidRPr="00FF191A">
        <w:t xml:space="preserve"> </w:t>
      </w:r>
      <w:r w:rsidRPr="00FF191A">
        <w:t>отпуска</w:t>
      </w:r>
      <w:r w:rsidR="00FF191A" w:rsidRPr="00FF191A">
        <w:t xml:space="preserve"> </w:t>
      </w:r>
      <w:r w:rsidRPr="00FF191A">
        <w:t>по</w:t>
      </w:r>
      <w:r w:rsidR="00FF191A" w:rsidRPr="00FF191A">
        <w:t xml:space="preserve"> </w:t>
      </w:r>
      <w:r w:rsidRPr="00FF191A">
        <w:t>уходу</w:t>
      </w:r>
      <w:r w:rsidR="00FF191A" w:rsidRPr="00FF191A">
        <w:t xml:space="preserve"> </w:t>
      </w:r>
      <w:r w:rsidRPr="00FF191A">
        <w:t>за</w:t>
      </w:r>
      <w:r w:rsidR="00FF191A" w:rsidRPr="00FF191A">
        <w:t xml:space="preserve"> </w:t>
      </w:r>
      <w:r w:rsidRPr="00FF191A">
        <w:t>ребенком,</w:t>
      </w:r>
      <w:r w:rsidR="00FF191A" w:rsidRPr="00FF191A">
        <w:t xml:space="preserve"> </w:t>
      </w:r>
      <w:r w:rsidRPr="00FF191A">
        <w:t>работнику</w:t>
      </w:r>
      <w:r w:rsidR="00FF191A" w:rsidRPr="00FF191A">
        <w:t xml:space="preserve"> </w:t>
      </w:r>
      <w:r w:rsidRPr="00FF191A">
        <w:t>начисляется</w:t>
      </w:r>
      <w:r w:rsidR="00FF191A" w:rsidRPr="00FF191A">
        <w:t xml:space="preserve"> </w:t>
      </w:r>
      <w:r w:rsidRPr="00FF191A">
        <w:t>меньший</w:t>
      </w:r>
      <w:r w:rsidR="00FF191A" w:rsidRPr="00FF191A">
        <w:t xml:space="preserve"> </w:t>
      </w:r>
      <w:r w:rsidRPr="00FF191A">
        <w:t>пенсионный</w:t>
      </w:r>
      <w:r w:rsidR="00FF191A" w:rsidRPr="00FF191A">
        <w:t xml:space="preserve"> </w:t>
      </w:r>
      <w:r w:rsidRPr="00FF191A">
        <w:t>коэффициент.</w:t>
      </w:r>
      <w:r w:rsidR="00FF191A" w:rsidRPr="00FF191A">
        <w:t xml:space="preserve"> </w:t>
      </w:r>
    </w:p>
    <w:p w14:paraId="472986E7" w14:textId="77777777" w:rsidR="00086D8F" w:rsidRPr="00FF191A" w:rsidRDefault="00FF191A" w:rsidP="00086D8F">
      <w:r w:rsidRPr="00FF191A">
        <w:t>«</w:t>
      </w:r>
      <w:r w:rsidR="00086D8F" w:rsidRPr="00FF191A">
        <w:t>Смысл</w:t>
      </w:r>
      <w:r w:rsidRPr="00FF191A">
        <w:t xml:space="preserve"> </w:t>
      </w:r>
      <w:r w:rsidR="00086D8F" w:rsidRPr="00FF191A">
        <w:t>законопроекта</w:t>
      </w:r>
      <w:r w:rsidRPr="00FF191A">
        <w:t xml:space="preserve"> </w:t>
      </w:r>
      <w:r w:rsidR="00086D8F" w:rsidRPr="00FF191A">
        <w:t>в</w:t>
      </w:r>
      <w:r w:rsidRPr="00FF191A">
        <w:t xml:space="preserve"> </w:t>
      </w:r>
      <w:r w:rsidR="00086D8F" w:rsidRPr="00FF191A">
        <w:t>том,</w:t>
      </w:r>
      <w:r w:rsidRPr="00FF191A">
        <w:t xml:space="preserve"> </w:t>
      </w:r>
      <w:r w:rsidR="00086D8F" w:rsidRPr="00FF191A">
        <w:t>что</w:t>
      </w:r>
      <w:r w:rsidRPr="00FF191A">
        <w:t xml:space="preserve"> </w:t>
      </w:r>
      <w:r w:rsidR="00086D8F" w:rsidRPr="00FF191A">
        <w:t>если</w:t>
      </w:r>
      <w:r w:rsidRPr="00FF191A">
        <w:t xml:space="preserve"> </w:t>
      </w:r>
      <w:r w:rsidR="00086D8F" w:rsidRPr="00FF191A">
        <w:t>есть</w:t>
      </w:r>
      <w:r w:rsidRPr="00FF191A">
        <w:t xml:space="preserve"> </w:t>
      </w:r>
      <w:r w:rsidR="00086D8F" w:rsidRPr="00FF191A">
        <w:t>семья,</w:t>
      </w:r>
      <w:r w:rsidRPr="00FF191A">
        <w:t xml:space="preserve"> </w:t>
      </w:r>
      <w:r w:rsidR="00086D8F" w:rsidRPr="00FF191A">
        <w:t>в</w:t>
      </w:r>
      <w:r w:rsidRPr="00FF191A">
        <w:t xml:space="preserve"> </w:t>
      </w:r>
      <w:r w:rsidR="00086D8F" w:rsidRPr="00FF191A">
        <w:t>которой</w:t>
      </w:r>
      <w:r w:rsidRPr="00FF191A">
        <w:t xml:space="preserve"> </w:t>
      </w:r>
      <w:r w:rsidR="00086D8F" w:rsidRPr="00FF191A">
        <w:t>родился</w:t>
      </w:r>
      <w:r w:rsidRPr="00FF191A">
        <w:t xml:space="preserve"> </w:t>
      </w:r>
      <w:r w:rsidR="00086D8F" w:rsidRPr="00FF191A">
        <w:t>ребенок,</w:t>
      </w:r>
      <w:r w:rsidRPr="00FF191A">
        <w:t xml:space="preserve"> </w:t>
      </w:r>
      <w:r w:rsidR="00086D8F" w:rsidRPr="00FF191A">
        <w:t>и</w:t>
      </w:r>
      <w:r w:rsidRPr="00FF191A">
        <w:t xml:space="preserve"> </w:t>
      </w:r>
      <w:r w:rsidR="00086D8F" w:rsidRPr="00FF191A">
        <w:t>один</w:t>
      </w:r>
      <w:r w:rsidRPr="00FF191A">
        <w:t xml:space="preserve"> </w:t>
      </w:r>
      <w:r w:rsidR="00086D8F" w:rsidRPr="00FF191A">
        <w:t>из</w:t>
      </w:r>
      <w:r w:rsidRPr="00FF191A">
        <w:t xml:space="preserve"> </w:t>
      </w:r>
      <w:r w:rsidR="00086D8F" w:rsidRPr="00FF191A">
        <w:t>родителей</w:t>
      </w:r>
      <w:r w:rsidRPr="00FF191A">
        <w:t xml:space="preserve"> </w:t>
      </w:r>
      <w:r w:rsidR="00086D8F" w:rsidRPr="00FF191A">
        <w:t>находился</w:t>
      </w:r>
      <w:r w:rsidRPr="00FF191A">
        <w:t xml:space="preserve"> </w:t>
      </w:r>
      <w:r w:rsidR="00086D8F" w:rsidRPr="00FF191A">
        <w:t>с</w:t>
      </w:r>
      <w:r w:rsidRPr="00FF191A">
        <w:t xml:space="preserve"> </w:t>
      </w:r>
      <w:r w:rsidR="00086D8F" w:rsidRPr="00FF191A">
        <w:t>ребенком</w:t>
      </w:r>
      <w:r w:rsidRPr="00FF191A">
        <w:t xml:space="preserve"> </w:t>
      </w:r>
      <w:r w:rsidR="00086D8F" w:rsidRPr="00FF191A">
        <w:t>в</w:t>
      </w:r>
      <w:r w:rsidRPr="00FF191A">
        <w:t xml:space="preserve"> </w:t>
      </w:r>
      <w:r w:rsidR="00086D8F" w:rsidRPr="00FF191A">
        <w:t>декрете,</w:t>
      </w:r>
      <w:r w:rsidRPr="00FF191A">
        <w:t xml:space="preserve"> </w:t>
      </w:r>
      <w:r w:rsidR="00086D8F" w:rsidRPr="00FF191A">
        <w:t>при</w:t>
      </w:r>
      <w:r w:rsidRPr="00FF191A">
        <w:t xml:space="preserve"> </w:t>
      </w:r>
      <w:r w:rsidR="00086D8F" w:rsidRPr="00FF191A">
        <w:t>этом</w:t>
      </w:r>
      <w:r w:rsidRPr="00FF191A">
        <w:t xml:space="preserve"> </w:t>
      </w:r>
      <w:r w:rsidR="00086D8F" w:rsidRPr="00FF191A">
        <w:t>второй</w:t>
      </w:r>
      <w:r w:rsidRPr="00FF191A">
        <w:t xml:space="preserve"> </w:t>
      </w:r>
      <w:r w:rsidR="00086D8F" w:rsidRPr="00FF191A">
        <w:t>родитель</w:t>
      </w:r>
      <w:r w:rsidRPr="00FF191A">
        <w:t xml:space="preserve"> </w:t>
      </w:r>
      <w:r w:rsidR="00086D8F" w:rsidRPr="00FF191A">
        <w:t>работал,</w:t>
      </w:r>
      <w:r w:rsidRPr="00FF191A">
        <w:t xml:space="preserve"> </w:t>
      </w:r>
      <w:r w:rsidR="00086D8F" w:rsidRPr="00FF191A">
        <w:t>и</w:t>
      </w:r>
      <w:r w:rsidRPr="00FF191A">
        <w:t xml:space="preserve"> </w:t>
      </w:r>
      <w:r w:rsidR="00086D8F" w:rsidRPr="00FF191A">
        <w:t>тот,</w:t>
      </w:r>
      <w:r w:rsidRPr="00FF191A">
        <w:t xml:space="preserve"> </w:t>
      </w:r>
      <w:r w:rsidR="00086D8F" w:rsidRPr="00FF191A">
        <w:t>который</w:t>
      </w:r>
      <w:r w:rsidRPr="00FF191A">
        <w:t xml:space="preserve"> </w:t>
      </w:r>
      <w:r w:rsidR="00086D8F" w:rsidRPr="00FF191A">
        <w:t>находился</w:t>
      </w:r>
      <w:r w:rsidRPr="00FF191A">
        <w:t xml:space="preserve"> </w:t>
      </w:r>
      <w:r w:rsidR="00086D8F" w:rsidRPr="00FF191A">
        <w:t>в</w:t>
      </w:r>
      <w:r w:rsidRPr="00FF191A">
        <w:t xml:space="preserve"> </w:t>
      </w:r>
      <w:r w:rsidR="00086D8F" w:rsidRPr="00FF191A">
        <w:t>декрете,</w:t>
      </w:r>
      <w:r w:rsidRPr="00FF191A">
        <w:t xml:space="preserve"> </w:t>
      </w:r>
      <w:r w:rsidR="00086D8F" w:rsidRPr="00FF191A">
        <w:t>у</w:t>
      </w:r>
      <w:r w:rsidRPr="00FF191A">
        <w:t xml:space="preserve"> </w:t>
      </w:r>
      <w:r w:rsidR="00086D8F" w:rsidRPr="00FF191A">
        <w:t>него</w:t>
      </w:r>
      <w:r w:rsidRPr="00FF191A">
        <w:t xml:space="preserve"> </w:t>
      </w:r>
      <w:r w:rsidR="00086D8F" w:rsidRPr="00FF191A">
        <w:t>минимальное</w:t>
      </w:r>
      <w:r w:rsidRPr="00FF191A">
        <w:t xml:space="preserve"> </w:t>
      </w:r>
      <w:r w:rsidR="00086D8F" w:rsidRPr="00FF191A">
        <w:t>количество</w:t>
      </w:r>
      <w:r w:rsidRPr="00FF191A">
        <w:t xml:space="preserve"> </w:t>
      </w:r>
      <w:r w:rsidR="00086D8F" w:rsidRPr="00FF191A">
        <w:t>пенсионных</w:t>
      </w:r>
      <w:r w:rsidRPr="00FF191A">
        <w:t xml:space="preserve"> </w:t>
      </w:r>
      <w:r w:rsidR="00086D8F" w:rsidRPr="00FF191A">
        <w:t>баллов</w:t>
      </w:r>
      <w:r w:rsidRPr="00FF191A">
        <w:t xml:space="preserve"> </w:t>
      </w:r>
      <w:r w:rsidR="00086D8F" w:rsidRPr="00FF191A">
        <w:t>накапливалось</w:t>
      </w:r>
      <w:r w:rsidRPr="00FF191A">
        <w:t xml:space="preserve"> </w:t>
      </w:r>
      <w:r w:rsidR="00086D8F" w:rsidRPr="00FF191A">
        <w:t>за</w:t>
      </w:r>
      <w:r w:rsidRPr="00FF191A">
        <w:t xml:space="preserve"> </w:t>
      </w:r>
      <w:r w:rsidR="00086D8F" w:rsidRPr="00FF191A">
        <w:t>год,</w:t>
      </w:r>
      <w:r w:rsidRPr="00FF191A">
        <w:t xml:space="preserve"> </w:t>
      </w:r>
      <w:r w:rsidR="00086D8F" w:rsidRPr="00FF191A">
        <w:t>а</w:t>
      </w:r>
      <w:r w:rsidRPr="00FF191A">
        <w:t xml:space="preserve"> </w:t>
      </w:r>
      <w:r w:rsidR="00086D8F" w:rsidRPr="00FF191A">
        <w:t>у</w:t>
      </w:r>
      <w:r w:rsidRPr="00FF191A">
        <w:t xml:space="preserve"> </w:t>
      </w:r>
      <w:r w:rsidR="00086D8F" w:rsidRPr="00FF191A">
        <w:t>того,</w:t>
      </w:r>
      <w:r w:rsidRPr="00FF191A">
        <w:t xml:space="preserve"> </w:t>
      </w:r>
      <w:r w:rsidR="00086D8F" w:rsidRPr="00FF191A">
        <w:t>кто</w:t>
      </w:r>
      <w:r w:rsidRPr="00FF191A">
        <w:t xml:space="preserve"> </w:t>
      </w:r>
      <w:r w:rsidR="00086D8F" w:rsidRPr="00FF191A">
        <w:t>ходил</w:t>
      </w:r>
      <w:r w:rsidRPr="00FF191A">
        <w:t xml:space="preserve"> </w:t>
      </w:r>
      <w:r w:rsidR="00086D8F" w:rsidRPr="00FF191A">
        <w:t>на</w:t>
      </w:r>
      <w:r w:rsidRPr="00FF191A">
        <w:t xml:space="preserve"> </w:t>
      </w:r>
      <w:r w:rsidR="00086D8F" w:rsidRPr="00FF191A">
        <w:t>работу,</w:t>
      </w:r>
      <w:r w:rsidRPr="00FF191A">
        <w:t xml:space="preserve"> </w:t>
      </w:r>
      <w:r w:rsidR="00086D8F" w:rsidRPr="00FF191A">
        <w:t>у</w:t>
      </w:r>
      <w:r w:rsidRPr="00FF191A">
        <w:t xml:space="preserve"> </w:t>
      </w:r>
      <w:r w:rsidR="00086D8F" w:rsidRPr="00FF191A">
        <w:t>него</w:t>
      </w:r>
      <w:r w:rsidRPr="00FF191A">
        <w:t xml:space="preserve"> </w:t>
      </w:r>
      <w:r w:rsidR="00086D8F" w:rsidRPr="00FF191A">
        <w:t>количество</w:t>
      </w:r>
      <w:r w:rsidRPr="00FF191A">
        <w:t xml:space="preserve"> </w:t>
      </w:r>
      <w:r w:rsidR="00086D8F" w:rsidRPr="00FF191A">
        <w:t>баллов</w:t>
      </w:r>
      <w:r w:rsidRPr="00FF191A">
        <w:t xml:space="preserve"> </w:t>
      </w:r>
      <w:r w:rsidR="00086D8F" w:rsidRPr="00FF191A">
        <w:t>пенсионных</w:t>
      </w:r>
      <w:r w:rsidRPr="00FF191A">
        <w:t xml:space="preserve"> </w:t>
      </w:r>
      <w:r w:rsidR="00086D8F" w:rsidRPr="00FF191A">
        <w:t>значительно</w:t>
      </w:r>
      <w:r w:rsidRPr="00FF191A">
        <w:t xml:space="preserve"> </w:t>
      </w:r>
      <w:r w:rsidR="00086D8F" w:rsidRPr="00FF191A">
        <w:t>больше.</w:t>
      </w:r>
      <w:r w:rsidRPr="00FF191A">
        <w:t xml:space="preserve"> </w:t>
      </w:r>
      <w:r w:rsidR="00086D8F" w:rsidRPr="00FF191A">
        <w:t>И</w:t>
      </w:r>
      <w:r w:rsidRPr="00FF191A">
        <w:t xml:space="preserve"> </w:t>
      </w:r>
      <w:r w:rsidR="00086D8F" w:rsidRPr="00FF191A">
        <w:t>вот</w:t>
      </w:r>
      <w:r w:rsidRPr="00FF191A">
        <w:t xml:space="preserve"> </w:t>
      </w:r>
      <w:r w:rsidR="00086D8F" w:rsidRPr="00FF191A">
        <w:t>эта</w:t>
      </w:r>
      <w:r w:rsidRPr="00FF191A">
        <w:t xml:space="preserve"> </w:t>
      </w:r>
      <w:r w:rsidR="00086D8F" w:rsidRPr="00FF191A">
        <w:t>семья</w:t>
      </w:r>
      <w:r w:rsidRPr="00FF191A">
        <w:t xml:space="preserve"> </w:t>
      </w:r>
      <w:r w:rsidR="00086D8F" w:rsidRPr="00FF191A">
        <w:t>с</w:t>
      </w:r>
      <w:r w:rsidRPr="00FF191A">
        <w:t xml:space="preserve"> </w:t>
      </w:r>
      <w:r w:rsidR="00086D8F" w:rsidRPr="00FF191A">
        <w:t>реб</w:t>
      </w:r>
      <w:r w:rsidRPr="00FF191A">
        <w:t>е</w:t>
      </w:r>
      <w:r w:rsidR="00086D8F" w:rsidRPr="00FF191A">
        <w:t>нком</w:t>
      </w:r>
      <w:r w:rsidRPr="00FF191A">
        <w:t xml:space="preserve"> </w:t>
      </w:r>
      <w:r w:rsidR="00086D8F" w:rsidRPr="00FF191A">
        <w:t>решает</w:t>
      </w:r>
      <w:r w:rsidRPr="00FF191A">
        <w:t xml:space="preserve"> </w:t>
      </w:r>
      <w:r w:rsidR="00086D8F" w:rsidRPr="00FF191A">
        <w:t>развестись</w:t>
      </w:r>
      <w:r w:rsidRPr="00FF191A">
        <w:t xml:space="preserve">... </w:t>
      </w:r>
      <w:r w:rsidR="00086D8F" w:rsidRPr="00FF191A">
        <w:t>И</w:t>
      </w:r>
      <w:r w:rsidRPr="00FF191A">
        <w:t xml:space="preserve"> </w:t>
      </w:r>
      <w:r w:rsidR="00086D8F" w:rsidRPr="00FF191A">
        <w:t>в</w:t>
      </w:r>
      <w:r w:rsidRPr="00FF191A">
        <w:t xml:space="preserve"> </w:t>
      </w:r>
      <w:r w:rsidR="00086D8F" w:rsidRPr="00FF191A">
        <w:t>этом</w:t>
      </w:r>
      <w:r w:rsidRPr="00FF191A">
        <w:t xml:space="preserve"> </w:t>
      </w:r>
      <w:r w:rsidR="00086D8F" w:rsidRPr="00FF191A">
        <w:t>случае</w:t>
      </w:r>
      <w:r w:rsidRPr="00FF191A">
        <w:t xml:space="preserve"> </w:t>
      </w:r>
      <w:r w:rsidR="00086D8F" w:rsidRPr="00FF191A">
        <w:t>пенсионные</w:t>
      </w:r>
      <w:r w:rsidRPr="00FF191A">
        <w:t xml:space="preserve"> </w:t>
      </w:r>
      <w:r w:rsidR="00086D8F" w:rsidRPr="00FF191A">
        <w:t>баллы</w:t>
      </w:r>
      <w:r w:rsidRPr="00FF191A">
        <w:t xml:space="preserve"> </w:t>
      </w:r>
      <w:r w:rsidR="00086D8F" w:rsidRPr="00FF191A">
        <w:t>также</w:t>
      </w:r>
      <w:r w:rsidRPr="00FF191A">
        <w:t xml:space="preserve"> </w:t>
      </w:r>
      <w:r w:rsidR="00086D8F" w:rsidRPr="00FF191A">
        <w:t>можно</w:t>
      </w:r>
      <w:r w:rsidRPr="00FF191A">
        <w:t xml:space="preserve"> </w:t>
      </w:r>
      <w:r w:rsidR="00086D8F" w:rsidRPr="00FF191A">
        <w:t>было</w:t>
      </w:r>
      <w:r w:rsidRPr="00FF191A">
        <w:t xml:space="preserve"> </w:t>
      </w:r>
      <w:r w:rsidR="00086D8F" w:rsidRPr="00FF191A">
        <w:t>бы</w:t>
      </w:r>
      <w:r w:rsidRPr="00FF191A">
        <w:t xml:space="preserve"> </w:t>
      </w:r>
      <w:r w:rsidR="00086D8F" w:rsidRPr="00FF191A">
        <w:t>поделить</w:t>
      </w:r>
      <w:r w:rsidRPr="00FF191A">
        <w:t xml:space="preserve"> </w:t>
      </w:r>
      <w:r w:rsidR="00086D8F" w:rsidRPr="00FF191A">
        <w:t>между</w:t>
      </w:r>
      <w:r w:rsidRPr="00FF191A">
        <w:t xml:space="preserve"> </w:t>
      </w:r>
      <w:r w:rsidR="00086D8F" w:rsidRPr="00FF191A">
        <w:t>родителями:</w:t>
      </w:r>
      <w:r w:rsidRPr="00FF191A">
        <w:t xml:space="preserve"> </w:t>
      </w:r>
      <w:r w:rsidR="00086D8F" w:rsidRPr="00FF191A">
        <w:t>сложить</w:t>
      </w:r>
      <w:r w:rsidRPr="00FF191A">
        <w:t xml:space="preserve"> </w:t>
      </w:r>
      <w:r w:rsidR="00086D8F" w:rsidRPr="00FF191A">
        <w:t>мамины</w:t>
      </w:r>
      <w:r w:rsidRPr="00FF191A">
        <w:t xml:space="preserve"> </w:t>
      </w:r>
      <w:r w:rsidR="00086D8F" w:rsidRPr="00FF191A">
        <w:t>плюс</w:t>
      </w:r>
      <w:r w:rsidRPr="00FF191A">
        <w:t xml:space="preserve"> </w:t>
      </w:r>
      <w:r w:rsidR="00086D8F" w:rsidRPr="00FF191A">
        <w:t>папины</w:t>
      </w:r>
      <w:r w:rsidRPr="00FF191A">
        <w:t xml:space="preserve"> </w:t>
      </w:r>
      <w:r w:rsidR="00086D8F" w:rsidRPr="00FF191A">
        <w:t>и</w:t>
      </w:r>
      <w:r w:rsidRPr="00FF191A">
        <w:t xml:space="preserve"> </w:t>
      </w:r>
      <w:r w:rsidR="00086D8F" w:rsidRPr="00FF191A">
        <w:t>разделить</w:t>
      </w:r>
      <w:r w:rsidRPr="00FF191A">
        <w:t xml:space="preserve"> </w:t>
      </w:r>
      <w:r w:rsidR="00086D8F" w:rsidRPr="00FF191A">
        <w:t>на</w:t>
      </w:r>
      <w:r w:rsidRPr="00FF191A">
        <w:t xml:space="preserve"> </w:t>
      </w:r>
      <w:r w:rsidR="00086D8F" w:rsidRPr="00FF191A">
        <w:t>два</w:t>
      </w:r>
      <w:r w:rsidRPr="00FF191A">
        <w:t>»</w:t>
      </w:r>
      <w:r w:rsidR="00086D8F" w:rsidRPr="00FF191A">
        <w:t>,</w:t>
      </w:r>
      <w:r w:rsidRPr="00FF191A">
        <w:t xml:space="preserve"> </w:t>
      </w:r>
      <w:r w:rsidR="00086D8F" w:rsidRPr="00FF191A">
        <w:t>-</w:t>
      </w:r>
      <w:r w:rsidRPr="00FF191A">
        <w:t xml:space="preserve"> </w:t>
      </w:r>
      <w:r w:rsidR="00086D8F" w:rsidRPr="00FF191A">
        <w:t>сказала</w:t>
      </w:r>
      <w:r w:rsidRPr="00FF191A">
        <w:t xml:space="preserve"> </w:t>
      </w:r>
      <w:r w:rsidR="00086D8F" w:rsidRPr="00FF191A">
        <w:t>депутат</w:t>
      </w:r>
      <w:r w:rsidRPr="00FF191A">
        <w:t xml:space="preserve"> </w:t>
      </w:r>
      <w:r w:rsidR="00086D8F" w:rsidRPr="00FF191A">
        <w:t>ГД.</w:t>
      </w:r>
      <w:r w:rsidRPr="00FF191A">
        <w:t xml:space="preserve"> </w:t>
      </w:r>
    </w:p>
    <w:p w14:paraId="1F292143" w14:textId="77777777" w:rsidR="00086D8F" w:rsidRPr="00FF191A" w:rsidRDefault="00086D8F" w:rsidP="00086D8F">
      <w:r w:rsidRPr="00FF191A">
        <w:t>Она</w:t>
      </w:r>
      <w:r w:rsidR="00FF191A" w:rsidRPr="00FF191A">
        <w:t xml:space="preserve"> </w:t>
      </w:r>
      <w:r w:rsidRPr="00FF191A">
        <w:t>отметила,</w:t>
      </w:r>
      <w:r w:rsidR="00FF191A" w:rsidRPr="00FF191A">
        <w:t xml:space="preserve"> </w:t>
      </w:r>
      <w:r w:rsidRPr="00FF191A">
        <w:t>что</w:t>
      </w:r>
      <w:r w:rsidR="00FF191A" w:rsidRPr="00FF191A">
        <w:t xml:space="preserve"> </w:t>
      </w:r>
      <w:r w:rsidRPr="00FF191A">
        <w:t>воспитание</w:t>
      </w:r>
      <w:r w:rsidR="00FF191A" w:rsidRPr="00FF191A">
        <w:t xml:space="preserve"> </w:t>
      </w:r>
      <w:r w:rsidRPr="00FF191A">
        <w:t>ребенка</w:t>
      </w:r>
      <w:r w:rsidR="00FF191A" w:rsidRPr="00FF191A">
        <w:t xml:space="preserve"> </w:t>
      </w:r>
      <w:r w:rsidRPr="00FF191A">
        <w:t>-</w:t>
      </w:r>
      <w:r w:rsidR="00FF191A" w:rsidRPr="00FF191A">
        <w:t xml:space="preserve"> </w:t>
      </w:r>
      <w:r w:rsidRPr="00FF191A">
        <w:t>серьезная</w:t>
      </w:r>
      <w:r w:rsidR="00FF191A" w:rsidRPr="00FF191A">
        <w:t xml:space="preserve"> </w:t>
      </w:r>
      <w:r w:rsidRPr="00FF191A">
        <w:t>работа,</w:t>
      </w:r>
      <w:r w:rsidR="00FF191A" w:rsidRPr="00FF191A">
        <w:t xml:space="preserve"> </w:t>
      </w:r>
      <w:r w:rsidRPr="00FF191A">
        <w:t>поэтому</w:t>
      </w:r>
      <w:r w:rsidR="00FF191A" w:rsidRPr="00FF191A">
        <w:t xml:space="preserve"> </w:t>
      </w:r>
      <w:r w:rsidRPr="00FF191A">
        <w:t>разделение</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будет</w:t>
      </w:r>
      <w:r w:rsidR="00FF191A" w:rsidRPr="00FF191A">
        <w:t xml:space="preserve"> </w:t>
      </w:r>
      <w:r w:rsidRPr="00FF191A">
        <w:t>справедливо</w:t>
      </w:r>
      <w:r w:rsidR="00FF191A" w:rsidRPr="00FF191A">
        <w:t xml:space="preserve"> </w:t>
      </w:r>
      <w:r w:rsidRPr="00FF191A">
        <w:t>при</w:t>
      </w:r>
      <w:r w:rsidR="00FF191A" w:rsidRPr="00FF191A">
        <w:t xml:space="preserve"> </w:t>
      </w:r>
      <w:r w:rsidRPr="00FF191A">
        <w:t>разводе.</w:t>
      </w:r>
    </w:p>
    <w:p w14:paraId="07EDDCE9" w14:textId="77777777" w:rsidR="00086D8F" w:rsidRPr="00FF191A" w:rsidRDefault="00F77396" w:rsidP="00086D8F">
      <w:hyperlink r:id="rId24" w:history="1">
        <w:r w:rsidR="00086D8F" w:rsidRPr="00FF191A">
          <w:rPr>
            <w:rStyle w:val="a3"/>
          </w:rPr>
          <w:t>https://ria.ru/20250111/pensiya-1993264759.html</w:t>
        </w:r>
      </w:hyperlink>
      <w:r w:rsidR="00FF191A" w:rsidRPr="00FF191A">
        <w:t xml:space="preserve"> </w:t>
      </w:r>
    </w:p>
    <w:p w14:paraId="4B409AC1" w14:textId="77777777" w:rsidR="00802F21" w:rsidRPr="00FF191A" w:rsidRDefault="00802F21" w:rsidP="00802F21">
      <w:pPr>
        <w:pStyle w:val="2"/>
      </w:pPr>
      <w:bookmarkStart w:id="81" w:name="А107"/>
      <w:bookmarkStart w:id="82" w:name="_Toc187645363"/>
      <w:bookmarkStart w:id="83" w:name="_Hlk187644883"/>
      <w:r w:rsidRPr="00FF191A">
        <w:t>Газета.ru,</w:t>
      </w:r>
      <w:r w:rsidR="00FF191A" w:rsidRPr="00FF191A">
        <w:t xml:space="preserve"> </w:t>
      </w:r>
      <w:r w:rsidRPr="00FF191A">
        <w:t>10.01.2025,</w:t>
      </w:r>
      <w:r w:rsidR="00FF191A" w:rsidRPr="00FF191A">
        <w:t xml:space="preserve"> </w:t>
      </w:r>
      <w:r w:rsidRPr="00FF191A">
        <w:t>Названа</w:t>
      </w:r>
      <w:r w:rsidR="00FF191A" w:rsidRPr="00FF191A">
        <w:t xml:space="preserve"> </w:t>
      </w:r>
      <w:r w:rsidRPr="00FF191A">
        <w:t>стоимость</w:t>
      </w:r>
      <w:r w:rsidR="00FF191A" w:rsidRPr="00FF191A">
        <w:t xml:space="preserve"> </w:t>
      </w:r>
      <w:r w:rsidRPr="00FF191A">
        <w:t>покупки</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bookmarkEnd w:id="81"/>
      <w:bookmarkEnd w:id="82"/>
    </w:p>
    <w:p w14:paraId="087DBC3A" w14:textId="77777777" w:rsidR="00802F21" w:rsidRPr="00FF191A" w:rsidRDefault="00802F21" w:rsidP="007E4B47">
      <w:pPr>
        <w:pStyle w:val="3"/>
      </w:pPr>
      <w:bookmarkStart w:id="84" w:name="_Toc187645364"/>
      <w:r w:rsidRPr="00FF191A">
        <w:t>Если</w:t>
      </w:r>
      <w:r w:rsidR="00FF191A" w:rsidRPr="00FF191A">
        <w:t xml:space="preserve"> </w:t>
      </w:r>
      <w:r w:rsidRPr="00FF191A">
        <w:t>россиянам</w:t>
      </w:r>
      <w:r w:rsidR="00FF191A" w:rsidRPr="00FF191A">
        <w:t xml:space="preserve"> </w:t>
      </w:r>
      <w:r w:rsidRPr="00FF191A">
        <w:t>не</w:t>
      </w:r>
      <w:r w:rsidR="00FF191A" w:rsidRPr="00FF191A">
        <w:t xml:space="preserve"> </w:t>
      </w:r>
      <w:r w:rsidRPr="00FF191A">
        <w:t>хватает</w:t>
      </w:r>
      <w:r w:rsidR="00FF191A" w:rsidRPr="00FF191A">
        <w:t xml:space="preserve"> </w:t>
      </w:r>
      <w:r w:rsidRPr="00FF191A">
        <w:t>страхового</w:t>
      </w:r>
      <w:r w:rsidR="00FF191A" w:rsidRPr="00FF191A">
        <w:t xml:space="preserve"> </w:t>
      </w:r>
      <w:r w:rsidRPr="00FF191A">
        <w:t>стажа</w:t>
      </w:r>
      <w:r w:rsidR="00FF191A" w:rsidRPr="00FF191A">
        <w:t xml:space="preserve"> </w:t>
      </w:r>
      <w:r w:rsidRPr="00FF191A">
        <w:t>или</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для</w:t>
      </w:r>
      <w:r w:rsidR="00FF191A" w:rsidRPr="00FF191A">
        <w:t xml:space="preserve"> </w:t>
      </w:r>
      <w:r w:rsidRPr="00FF191A">
        <w:t>получения</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их</w:t>
      </w:r>
      <w:r w:rsidR="00FF191A" w:rsidRPr="00FF191A">
        <w:t xml:space="preserve"> </w:t>
      </w:r>
      <w:r w:rsidRPr="00FF191A">
        <w:t>можно</w:t>
      </w:r>
      <w:r w:rsidR="00FF191A" w:rsidRPr="00FF191A">
        <w:t xml:space="preserve"> </w:t>
      </w:r>
      <w:r w:rsidRPr="00FF191A">
        <w:t>докупить</w:t>
      </w:r>
      <w:r w:rsidR="00FF191A" w:rsidRPr="00FF191A">
        <w:t xml:space="preserve"> -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один</w:t>
      </w:r>
      <w:r w:rsidR="00FF191A" w:rsidRPr="00FF191A">
        <w:t xml:space="preserve"> </w:t>
      </w:r>
      <w:r w:rsidRPr="00FF191A">
        <w:t>балл</w:t>
      </w:r>
      <w:r w:rsidR="00FF191A" w:rsidRPr="00FF191A">
        <w:t xml:space="preserve"> </w:t>
      </w:r>
      <w:r w:rsidRPr="00FF191A">
        <w:t>обойдется</w:t>
      </w:r>
      <w:r w:rsidR="00FF191A" w:rsidRPr="00FF191A">
        <w:t xml:space="preserve"> </w:t>
      </w:r>
      <w:r w:rsidRPr="00FF191A">
        <w:t>примерно</w:t>
      </w:r>
      <w:r w:rsidR="00FF191A" w:rsidRPr="00FF191A">
        <w:t xml:space="preserve"> </w:t>
      </w:r>
      <w:r w:rsidRPr="00FF191A">
        <w:t>в</w:t>
      </w:r>
      <w:r w:rsidR="00FF191A" w:rsidRPr="00FF191A">
        <w:t xml:space="preserve"> </w:t>
      </w:r>
      <w:r w:rsidRPr="00FF191A">
        <w:t>60,5</w:t>
      </w:r>
      <w:r w:rsidR="00FF191A" w:rsidRPr="00FF191A">
        <w:t xml:space="preserve"> </w:t>
      </w:r>
      <w:r w:rsidRPr="00FF191A">
        <w:t>тыс.</w:t>
      </w:r>
      <w:r w:rsidR="00FF191A" w:rsidRPr="00FF191A">
        <w:t xml:space="preserve"> </w:t>
      </w:r>
      <w:r w:rsidRPr="00FF191A">
        <w:t>рублей,</w:t>
      </w:r>
      <w:r w:rsidR="00FF191A" w:rsidRPr="00FF191A">
        <w:t xml:space="preserve"> </w:t>
      </w:r>
      <w:r w:rsidRPr="00FF191A">
        <w:t>заявила</w:t>
      </w:r>
      <w:r w:rsidR="00FF191A" w:rsidRPr="00FF191A">
        <w:t xml:space="preserve"> «</w:t>
      </w:r>
      <w:r w:rsidRPr="00FF191A">
        <w:t>Газете.ru</w:t>
      </w:r>
      <w:r w:rsidR="00FF191A" w:rsidRPr="00FF191A">
        <w:t xml:space="preserve">» </w:t>
      </w:r>
      <w:r w:rsidRPr="00FF191A">
        <w:t>сенатор</w:t>
      </w:r>
      <w:r w:rsidR="00FF191A" w:rsidRPr="00FF191A">
        <w:t xml:space="preserve"> </w:t>
      </w:r>
      <w:r w:rsidRPr="00FF191A">
        <w:t>РФ</w:t>
      </w:r>
      <w:r w:rsidR="00FF191A" w:rsidRPr="00FF191A">
        <w:t xml:space="preserve"> </w:t>
      </w:r>
      <w:r w:rsidRPr="00FF191A">
        <w:t>Ольга</w:t>
      </w:r>
      <w:r w:rsidR="00FF191A" w:rsidRPr="00FF191A">
        <w:t xml:space="preserve"> </w:t>
      </w:r>
      <w:r w:rsidRPr="00FF191A">
        <w:t>Епифанова.</w:t>
      </w:r>
      <w:bookmarkEnd w:id="84"/>
    </w:p>
    <w:p w14:paraId="5AAAB5F1" w14:textId="77777777" w:rsidR="00802F21" w:rsidRPr="00FF191A" w:rsidRDefault="00802F21" w:rsidP="00802F21">
      <w:r w:rsidRPr="00FF191A">
        <w:t>При</w:t>
      </w:r>
      <w:r w:rsidR="00FF191A" w:rsidRPr="00FF191A">
        <w:t xml:space="preserve"> </w:t>
      </w:r>
      <w:r w:rsidRPr="00FF191A">
        <w:t>этом,</w:t>
      </w:r>
      <w:r w:rsidR="00FF191A" w:rsidRPr="00FF191A">
        <w:t xml:space="preserve"> </w:t>
      </w:r>
      <w:r w:rsidRPr="00FF191A">
        <w:t>по</w:t>
      </w:r>
      <w:r w:rsidR="00FF191A" w:rsidRPr="00FF191A">
        <w:t xml:space="preserve"> </w:t>
      </w:r>
      <w:r w:rsidRPr="00FF191A">
        <w:t>ее</w:t>
      </w:r>
      <w:r w:rsidR="00FF191A" w:rsidRPr="00FF191A">
        <w:t xml:space="preserve"> </w:t>
      </w:r>
      <w:r w:rsidRPr="00FF191A">
        <w:t>мнению,</w:t>
      </w:r>
      <w:r w:rsidR="00FF191A" w:rsidRPr="00FF191A">
        <w:t xml:space="preserve"> </w:t>
      </w:r>
      <w:r w:rsidRPr="00FF191A">
        <w:t>имеет</w:t>
      </w:r>
      <w:r w:rsidR="00FF191A" w:rsidRPr="00FF191A">
        <w:t xml:space="preserve"> </w:t>
      </w:r>
      <w:r w:rsidRPr="00FF191A">
        <w:t>смысл</w:t>
      </w:r>
      <w:r w:rsidR="00FF191A" w:rsidRPr="00FF191A">
        <w:t xml:space="preserve"> </w:t>
      </w:r>
      <w:r w:rsidRPr="00FF191A">
        <w:t>покупать</w:t>
      </w:r>
      <w:r w:rsidR="00FF191A" w:rsidRPr="00FF191A">
        <w:t xml:space="preserve"> </w:t>
      </w:r>
      <w:r w:rsidRPr="00FF191A">
        <w:t>не</w:t>
      </w:r>
      <w:r w:rsidR="00FF191A" w:rsidRPr="00FF191A">
        <w:t xml:space="preserve"> </w:t>
      </w:r>
      <w:r w:rsidRPr="00FF191A">
        <w:t>более</w:t>
      </w:r>
      <w:r w:rsidR="00FF191A" w:rsidRPr="00FF191A">
        <w:t xml:space="preserve"> </w:t>
      </w:r>
      <w:r w:rsidRPr="00FF191A">
        <w:t>одного</w:t>
      </w:r>
      <w:r w:rsidR="00FF191A" w:rsidRPr="00FF191A">
        <w:t>-</w:t>
      </w:r>
      <w:r w:rsidRPr="00FF191A">
        <w:t>двух</w:t>
      </w:r>
      <w:r w:rsidR="00FF191A" w:rsidRPr="00FF191A">
        <w:t xml:space="preserve"> </w:t>
      </w:r>
      <w:r w:rsidRPr="00FF191A">
        <w:t>пенсионных</w:t>
      </w:r>
      <w:r w:rsidR="00FF191A" w:rsidRPr="00FF191A">
        <w:t xml:space="preserve"> </w:t>
      </w:r>
      <w:r w:rsidRPr="00FF191A">
        <w:t>баллов.</w:t>
      </w:r>
    </w:p>
    <w:p w14:paraId="6212B338" w14:textId="77777777" w:rsidR="00802F21" w:rsidRPr="00FF191A" w:rsidRDefault="00FF191A" w:rsidP="00802F21">
      <w:r w:rsidRPr="00FF191A">
        <w:t>«</w:t>
      </w:r>
      <w:r w:rsidR="00802F21" w:rsidRPr="00FF191A">
        <w:t>Во-первых,</w:t>
      </w:r>
      <w:r w:rsidRPr="00FF191A">
        <w:t xml:space="preserve"> </w:t>
      </w:r>
      <w:r w:rsidR="00802F21" w:rsidRPr="00FF191A">
        <w:t>каждый</w:t>
      </w:r>
      <w:r w:rsidRPr="00FF191A">
        <w:t xml:space="preserve"> </w:t>
      </w:r>
      <w:r w:rsidR="00802F21" w:rsidRPr="00FF191A">
        <w:t>год</w:t>
      </w:r>
      <w:r w:rsidRPr="00FF191A">
        <w:t xml:space="preserve"> </w:t>
      </w:r>
      <w:r w:rsidR="00802F21" w:rsidRPr="00FF191A">
        <w:t>можно</w:t>
      </w:r>
      <w:r w:rsidRPr="00FF191A">
        <w:t xml:space="preserve"> </w:t>
      </w:r>
      <w:r w:rsidR="00802F21" w:rsidRPr="00FF191A">
        <w:t>купить</w:t>
      </w:r>
      <w:r w:rsidRPr="00FF191A">
        <w:t xml:space="preserve"> </w:t>
      </w:r>
      <w:r w:rsidR="00802F21" w:rsidRPr="00FF191A">
        <w:t>только</w:t>
      </w:r>
      <w:r w:rsidRPr="00FF191A">
        <w:t xml:space="preserve"> </w:t>
      </w:r>
      <w:r w:rsidR="00802F21" w:rsidRPr="00FF191A">
        <w:t>определенное</w:t>
      </w:r>
      <w:r w:rsidRPr="00FF191A">
        <w:t xml:space="preserve"> </w:t>
      </w:r>
      <w:r w:rsidR="00802F21" w:rsidRPr="00FF191A">
        <w:t>число</w:t>
      </w:r>
      <w:r w:rsidRPr="00FF191A">
        <w:t xml:space="preserve"> </w:t>
      </w:r>
      <w:r w:rsidR="00802F21" w:rsidRPr="00FF191A">
        <w:t>баллов.</w:t>
      </w:r>
      <w:r w:rsidRPr="00FF191A">
        <w:t xml:space="preserve"> </w:t>
      </w:r>
      <w:r w:rsidR="00802F21" w:rsidRPr="00FF191A">
        <w:t>Во-вторых,</w:t>
      </w:r>
      <w:r w:rsidRPr="00FF191A">
        <w:t xml:space="preserve"> </w:t>
      </w:r>
      <w:r w:rsidR="00802F21" w:rsidRPr="00FF191A">
        <w:t>надо</w:t>
      </w:r>
      <w:r w:rsidRPr="00FF191A">
        <w:t xml:space="preserve"> </w:t>
      </w:r>
      <w:r w:rsidR="00802F21" w:rsidRPr="00FF191A">
        <w:t>быть</w:t>
      </w:r>
      <w:r w:rsidRPr="00FF191A">
        <w:t xml:space="preserve"> </w:t>
      </w:r>
      <w:r w:rsidR="00802F21" w:rsidRPr="00FF191A">
        <w:t>готовыми</w:t>
      </w:r>
      <w:r w:rsidRPr="00FF191A">
        <w:t xml:space="preserve"> </w:t>
      </w:r>
      <w:r w:rsidR="00802F21" w:rsidRPr="00FF191A">
        <w:t>к</w:t>
      </w:r>
      <w:r w:rsidRPr="00FF191A">
        <w:t xml:space="preserve"> </w:t>
      </w:r>
      <w:r w:rsidR="00802F21" w:rsidRPr="00FF191A">
        <w:t>тому,</w:t>
      </w:r>
      <w:r w:rsidRPr="00FF191A">
        <w:t xml:space="preserve"> </w:t>
      </w:r>
      <w:r w:rsidR="00802F21" w:rsidRPr="00FF191A">
        <w:t>что</w:t>
      </w:r>
      <w:r w:rsidRPr="00FF191A">
        <w:t xml:space="preserve"> </w:t>
      </w:r>
      <w:r w:rsidR="00802F21" w:rsidRPr="00FF191A">
        <w:t>стоит</w:t>
      </w:r>
      <w:r w:rsidRPr="00FF191A">
        <w:t xml:space="preserve"> </w:t>
      </w:r>
      <w:r w:rsidR="00802F21" w:rsidRPr="00FF191A">
        <w:t>это</w:t>
      </w:r>
      <w:r w:rsidRPr="00FF191A">
        <w:t xml:space="preserve"> </w:t>
      </w:r>
      <w:r w:rsidR="00802F21" w:rsidRPr="00FF191A">
        <w:t>недешево,</w:t>
      </w:r>
      <w:r w:rsidRPr="00FF191A">
        <w:t xml:space="preserve"> </w:t>
      </w:r>
      <w:r w:rsidR="00802F21" w:rsidRPr="00FF191A">
        <w:t>поскольку</w:t>
      </w:r>
      <w:r w:rsidRPr="00FF191A">
        <w:t xml:space="preserve"> </w:t>
      </w:r>
      <w:r w:rsidR="00802F21" w:rsidRPr="00FF191A">
        <w:t>сумма</w:t>
      </w:r>
      <w:r w:rsidRPr="00FF191A">
        <w:t xml:space="preserve"> </w:t>
      </w:r>
      <w:r w:rsidR="00802F21" w:rsidRPr="00FF191A">
        <w:t>рассчитывается</w:t>
      </w:r>
      <w:r w:rsidRPr="00FF191A">
        <w:t xml:space="preserve"> </w:t>
      </w:r>
      <w:r w:rsidR="00802F21" w:rsidRPr="00FF191A">
        <w:t>как</w:t>
      </w:r>
      <w:r w:rsidRPr="00FF191A">
        <w:t xml:space="preserve"> </w:t>
      </w:r>
      <w:r w:rsidR="00802F21" w:rsidRPr="00FF191A">
        <w:t>22%</w:t>
      </w:r>
      <w:r w:rsidRPr="00FF191A">
        <w:t xml:space="preserve"> </w:t>
      </w:r>
      <w:r w:rsidR="00802F21" w:rsidRPr="00FF191A">
        <w:t>от</w:t>
      </w:r>
      <w:r w:rsidRPr="00FF191A">
        <w:t xml:space="preserve"> </w:t>
      </w:r>
      <w:r w:rsidR="00802F21" w:rsidRPr="00FF191A">
        <w:t>минимального</w:t>
      </w:r>
      <w:r w:rsidRPr="00FF191A">
        <w:t xml:space="preserve"> </w:t>
      </w:r>
      <w:r w:rsidR="00802F21" w:rsidRPr="00FF191A">
        <w:t>размера</w:t>
      </w:r>
      <w:r w:rsidRPr="00FF191A">
        <w:t xml:space="preserve"> </w:t>
      </w:r>
      <w:r w:rsidR="00802F21" w:rsidRPr="00FF191A">
        <w:t>оплаты</w:t>
      </w:r>
      <w:r w:rsidRPr="00FF191A">
        <w:t xml:space="preserve"> </w:t>
      </w:r>
      <w:r w:rsidR="00802F21" w:rsidRPr="00FF191A">
        <w:t>труда</w:t>
      </w:r>
      <w:r w:rsidRPr="00FF191A">
        <w:t xml:space="preserve"> </w:t>
      </w:r>
      <w:r w:rsidR="00802F21" w:rsidRPr="00FF191A">
        <w:t>и</w:t>
      </w:r>
      <w:r w:rsidRPr="00FF191A">
        <w:t xml:space="preserve"> </w:t>
      </w:r>
      <w:r w:rsidR="00802F21" w:rsidRPr="00FF191A">
        <w:t>вместе</w:t>
      </w:r>
      <w:r w:rsidRPr="00FF191A">
        <w:t xml:space="preserve"> </w:t>
      </w:r>
      <w:r w:rsidR="00802F21" w:rsidRPr="00FF191A">
        <w:t>с</w:t>
      </w:r>
      <w:r w:rsidRPr="00FF191A">
        <w:t xml:space="preserve"> </w:t>
      </w:r>
      <w:r w:rsidR="00802F21" w:rsidRPr="00FF191A">
        <w:t>МРОТ</w:t>
      </w:r>
      <w:r w:rsidRPr="00FF191A">
        <w:t xml:space="preserve"> </w:t>
      </w:r>
      <w:r w:rsidR="00802F21" w:rsidRPr="00FF191A">
        <w:t>ежегодно</w:t>
      </w:r>
      <w:r w:rsidRPr="00FF191A">
        <w:t xml:space="preserve"> </w:t>
      </w:r>
      <w:r w:rsidR="00802F21" w:rsidRPr="00FF191A">
        <w:t>растет.</w:t>
      </w:r>
      <w:r w:rsidRPr="00FF191A">
        <w:t xml:space="preserve"> </w:t>
      </w:r>
      <w:r w:rsidR="00802F21" w:rsidRPr="00FF191A">
        <w:t>В</w:t>
      </w:r>
      <w:r w:rsidRPr="00FF191A">
        <w:t xml:space="preserve"> </w:t>
      </w:r>
      <w:r w:rsidR="00802F21" w:rsidRPr="00FF191A">
        <w:t>2025</w:t>
      </w:r>
      <w:r w:rsidRPr="00FF191A">
        <w:t xml:space="preserve"> </w:t>
      </w:r>
      <w:r w:rsidR="00802F21" w:rsidRPr="00FF191A">
        <w:t>году</w:t>
      </w:r>
      <w:r w:rsidRPr="00FF191A">
        <w:t xml:space="preserve"> </w:t>
      </w:r>
      <w:r w:rsidR="00802F21" w:rsidRPr="00FF191A">
        <w:t>МРОТ</w:t>
      </w:r>
      <w:r w:rsidRPr="00FF191A">
        <w:t xml:space="preserve"> </w:t>
      </w:r>
      <w:r w:rsidR="00802F21" w:rsidRPr="00FF191A">
        <w:t>возрастет</w:t>
      </w:r>
      <w:r w:rsidRPr="00FF191A">
        <w:t xml:space="preserve"> </w:t>
      </w:r>
      <w:r w:rsidR="00802F21" w:rsidRPr="00FF191A">
        <w:t>до</w:t>
      </w:r>
      <w:r w:rsidRPr="00FF191A">
        <w:t xml:space="preserve"> </w:t>
      </w:r>
      <w:r w:rsidR="00802F21" w:rsidRPr="00FF191A">
        <w:t>22</w:t>
      </w:r>
      <w:r w:rsidRPr="00FF191A">
        <w:t xml:space="preserve"> </w:t>
      </w:r>
      <w:r w:rsidR="00802F21" w:rsidRPr="00FF191A">
        <w:t>440</w:t>
      </w:r>
      <w:r w:rsidRPr="00FF191A">
        <w:t xml:space="preserve"> </w:t>
      </w:r>
      <w:r w:rsidR="00802F21" w:rsidRPr="00FF191A">
        <w:t>рублей.</w:t>
      </w:r>
      <w:r w:rsidRPr="00FF191A">
        <w:t xml:space="preserve"> </w:t>
      </w:r>
      <w:r w:rsidR="00802F21" w:rsidRPr="00FF191A">
        <w:t>Соответственно,</w:t>
      </w:r>
      <w:r w:rsidRPr="00FF191A">
        <w:t xml:space="preserve"> </w:t>
      </w:r>
      <w:r w:rsidR="00802F21" w:rsidRPr="00FF191A">
        <w:t>возрастет</w:t>
      </w:r>
      <w:r w:rsidRPr="00FF191A">
        <w:t xml:space="preserve"> </w:t>
      </w:r>
      <w:r w:rsidR="00802F21" w:rsidRPr="00FF191A">
        <w:t>и</w:t>
      </w:r>
      <w:r w:rsidRPr="00FF191A">
        <w:t xml:space="preserve"> </w:t>
      </w:r>
      <w:r w:rsidR="00802F21" w:rsidRPr="00FF191A">
        <w:t>минимальный</w:t>
      </w:r>
      <w:r w:rsidRPr="00FF191A">
        <w:t xml:space="preserve"> </w:t>
      </w:r>
      <w:r w:rsidR="00802F21" w:rsidRPr="00FF191A">
        <w:t>годовой</w:t>
      </w:r>
      <w:r w:rsidRPr="00FF191A">
        <w:t xml:space="preserve"> </w:t>
      </w:r>
      <w:r w:rsidR="00802F21" w:rsidRPr="00FF191A">
        <w:t>страховой</w:t>
      </w:r>
      <w:r w:rsidRPr="00FF191A">
        <w:t xml:space="preserve"> </w:t>
      </w:r>
      <w:r w:rsidR="00802F21" w:rsidRPr="00FF191A">
        <w:t>взнос</w:t>
      </w:r>
      <w:r w:rsidRPr="00FF191A">
        <w:t xml:space="preserve"> - </w:t>
      </w:r>
      <w:r w:rsidR="00802F21" w:rsidRPr="00FF191A">
        <w:t>до</w:t>
      </w:r>
      <w:r w:rsidRPr="00FF191A">
        <w:t xml:space="preserve"> </w:t>
      </w:r>
      <w:r w:rsidR="00802F21" w:rsidRPr="00FF191A">
        <w:t>59</w:t>
      </w:r>
      <w:r w:rsidRPr="00FF191A">
        <w:t xml:space="preserve"> </w:t>
      </w:r>
      <w:r w:rsidR="00802F21" w:rsidRPr="00FF191A">
        <w:t>241</w:t>
      </w:r>
      <w:r w:rsidRPr="00FF191A">
        <w:t xml:space="preserve"> </w:t>
      </w:r>
      <w:r w:rsidR="00802F21" w:rsidRPr="00FF191A">
        <w:t>рублей.</w:t>
      </w:r>
      <w:r w:rsidRPr="00FF191A">
        <w:t xml:space="preserve"> </w:t>
      </w:r>
      <w:r w:rsidR="00802F21" w:rsidRPr="00FF191A">
        <w:t>Это</w:t>
      </w:r>
      <w:r w:rsidRPr="00FF191A">
        <w:t xml:space="preserve"> </w:t>
      </w:r>
      <w:r w:rsidR="00802F21" w:rsidRPr="00FF191A">
        <w:t>год</w:t>
      </w:r>
      <w:r w:rsidRPr="00FF191A">
        <w:t xml:space="preserve"> </w:t>
      </w:r>
      <w:r w:rsidR="00802F21" w:rsidRPr="00FF191A">
        <w:t>страхового</w:t>
      </w:r>
      <w:r w:rsidRPr="00FF191A">
        <w:t xml:space="preserve"> </w:t>
      </w:r>
      <w:r w:rsidR="00802F21" w:rsidRPr="00FF191A">
        <w:t>стажа</w:t>
      </w:r>
      <w:r w:rsidRPr="00FF191A">
        <w:t xml:space="preserve"> </w:t>
      </w:r>
      <w:r w:rsidR="00802F21" w:rsidRPr="00FF191A">
        <w:t>и</w:t>
      </w:r>
      <w:r w:rsidRPr="00FF191A">
        <w:t xml:space="preserve"> </w:t>
      </w:r>
      <w:r w:rsidR="00802F21" w:rsidRPr="00FF191A">
        <w:t>0,98</w:t>
      </w:r>
      <w:r w:rsidRPr="00FF191A">
        <w:t xml:space="preserve"> </w:t>
      </w:r>
      <w:r w:rsidR="00802F21" w:rsidRPr="00FF191A">
        <w:t>пенсионных</w:t>
      </w:r>
      <w:r w:rsidRPr="00FF191A">
        <w:t xml:space="preserve"> </w:t>
      </w:r>
      <w:r w:rsidR="00802F21" w:rsidRPr="00FF191A">
        <w:t>балла.</w:t>
      </w:r>
      <w:r w:rsidRPr="00FF191A">
        <w:t xml:space="preserve"> </w:t>
      </w:r>
      <w:r w:rsidR="00802F21" w:rsidRPr="00FF191A">
        <w:t>А</w:t>
      </w:r>
      <w:r w:rsidRPr="00FF191A">
        <w:t xml:space="preserve"> </w:t>
      </w:r>
      <w:r w:rsidR="00802F21" w:rsidRPr="00FF191A">
        <w:t>за</w:t>
      </w:r>
      <w:r w:rsidRPr="00FF191A">
        <w:t xml:space="preserve"> </w:t>
      </w:r>
      <w:r w:rsidR="00802F21" w:rsidRPr="00FF191A">
        <w:t>один</w:t>
      </w:r>
      <w:r w:rsidRPr="00FF191A">
        <w:t xml:space="preserve"> </w:t>
      </w:r>
      <w:r w:rsidR="00802F21" w:rsidRPr="00FF191A">
        <w:t>балл</w:t>
      </w:r>
      <w:r w:rsidRPr="00FF191A">
        <w:t xml:space="preserve"> </w:t>
      </w:r>
      <w:r w:rsidR="00802F21" w:rsidRPr="00FF191A">
        <w:t>нужно</w:t>
      </w:r>
      <w:r w:rsidRPr="00FF191A">
        <w:t xml:space="preserve"> </w:t>
      </w:r>
      <w:r w:rsidR="00802F21" w:rsidRPr="00FF191A">
        <w:t>будет</w:t>
      </w:r>
      <w:r w:rsidRPr="00FF191A">
        <w:t xml:space="preserve"> </w:t>
      </w:r>
      <w:r w:rsidR="00802F21" w:rsidRPr="00FF191A">
        <w:t>заплатить</w:t>
      </w:r>
      <w:r w:rsidRPr="00FF191A">
        <w:t xml:space="preserve"> </w:t>
      </w:r>
      <w:r w:rsidR="00802F21" w:rsidRPr="00FF191A">
        <w:t>60</w:t>
      </w:r>
      <w:r w:rsidRPr="00FF191A">
        <w:t xml:space="preserve"> </w:t>
      </w:r>
      <w:r w:rsidR="00802F21" w:rsidRPr="00FF191A">
        <w:t>450</w:t>
      </w:r>
      <w:r w:rsidRPr="00FF191A">
        <w:t xml:space="preserve"> </w:t>
      </w:r>
      <w:r w:rsidR="00802F21" w:rsidRPr="00FF191A">
        <w:t>рублей</w:t>
      </w:r>
      <w:r w:rsidRPr="00FF191A">
        <w:t>»</w:t>
      </w:r>
      <w:r w:rsidR="00802F21" w:rsidRPr="00FF191A">
        <w:t>,</w:t>
      </w:r>
      <w:r w:rsidRPr="00FF191A">
        <w:t xml:space="preserve"> - </w:t>
      </w:r>
      <w:r w:rsidR="00802F21" w:rsidRPr="00FF191A">
        <w:t>отметила</w:t>
      </w:r>
      <w:r w:rsidRPr="00FF191A">
        <w:t xml:space="preserve"> </w:t>
      </w:r>
      <w:r w:rsidR="00802F21" w:rsidRPr="00FF191A">
        <w:t>сенатор.</w:t>
      </w:r>
    </w:p>
    <w:p w14:paraId="02724EED" w14:textId="77777777" w:rsidR="00802F21" w:rsidRPr="00FF191A" w:rsidRDefault="00802F21" w:rsidP="00802F21">
      <w:r w:rsidRPr="00FF191A">
        <w:t>Епифанова</w:t>
      </w:r>
      <w:r w:rsidR="00FF191A" w:rsidRPr="00FF191A">
        <w:t xml:space="preserve"> </w:t>
      </w:r>
      <w:r w:rsidRPr="00FF191A">
        <w:t>призвала</w:t>
      </w:r>
      <w:r w:rsidR="00FF191A" w:rsidRPr="00FF191A">
        <w:t xml:space="preserve"> </w:t>
      </w:r>
      <w:r w:rsidRPr="00FF191A">
        <w:t>помнить,</w:t>
      </w:r>
      <w:r w:rsidR="00FF191A" w:rsidRPr="00FF191A">
        <w:t xml:space="preserve"> </w:t>
      </w:r>
      <w:r w:rsidRPr="00FF191A">
        <w:t>что</w:t>
      </w:r>
      <w:r w:rsidR="00FF191A" w:rsidRPr="00FF191A">
        <w:t xml:space="preserve"> </w:t>
      </w:r>
      <w:r w:rsidRPr="00FF191A">
        <w:t>при</w:t>
      </w:r>
      <w:r w:rsidR="00FF191A" w:rsidRPr="00FF191A">
        <w:t xml:space="preserve"> </w:t>
      </w:r>
      <w:r w:rsidRPr="00FF191A">
        <w:t>расчете</w:t>
      </w:r>
      <w:r w:rsidR="00FF191A" w:rsidRPr="00FF191A">
        <w:t xml:space="preserve"> </w:t>
      </w:r>
      <w:r w:rsidRPr="00FF191A">
        <w:t>пенсии</w:t>
      </w:r>
      <w:r w:rsidR="00FF191A" w:rsidRPr="00FF191A">
        <w:t xml:space="preserve"> </w:t>
      </w:r>
      <w:r w:rsidRPr="00FF191A">
        <w:t>от</w:t>
      </w:r>
      <w:r w:rsidR="00FF191A" w:rsidRPr="00FF191A">
        <w:t xml:space="preserve"> </w:t>
      </w:r>
      <w:r w:rsidRPr="00FF191A">
        <w:t>1,8</w:t>
      </w:r>
      <w:r w:rsidR="00FF191A" w:rsidRPr="00FF191A">
        <w:t xml:space="preserve"> </w:t>
      </w:r>
      <w:r w:rsidRPr="00FF191A">
        <w:t>до</w:t>
      </w:r>
      <w:r w:rsidR="00FF191A" w:rsidRPr="00FF191A">
        <w:t xml:space="preserve"> </w:t>
      </w:r>
      <w:r w:rsidRPr="00FF191A">
        <w:t>5,4</w:t>
      </w:r>
      <w:r w:rsidR="00FF191A" w:rsidRPr="00FF191A">
        <w:t xml:space="preserve"> </w:t>
      </w:r>
      <w:r w:rsidRPr="00FF191A">
        <w:t>пенсионных</w:t>
      </w:r>
      <w:r w:rsidR="00FF191A" w:rsidRPr="00FF191A">
        <w:t xml:space="preserve"> </w:t>
      </w:r>
      <w:r w:rsidRPr="00FF191A">
        <w:t>балла</w:t>
      </w:r>
      <w:r w:rsidR="00FF191A" w:rsidRPr="00FF191A">
        <w:t xml:space="preserve"> </w:t>
      </w:r>
      <w:r w:rsidRPr="00FF191A">
        <w:t>начисляют</w:t>
      </w:r>
      <w:r w:rsidR="00FF191A" w:rsidRPr="00FF191A">
        <w:t xml:space="preserve"> </w:t>
      </w:r>
      <w:r w:rsidRPr="00FF191A">
        <w:t>за</w:t>
      </w:r>
      <w:r w:rsidR="00FF191A" w:rsidRPr="00FF191A">
        <w:t xml:space="preserve"> </w:t>
      </w:r>
      <w:r w:rsidRPr="00FF191A">
        <w:t>службу</w:t>
      </w:r>
      <w:r w:rsidR="00FF191A" w:rsidRPr="00FF191A">
        <w:t xml:space="preserve"> </w:t>
      </w:r>
      <w:r w:rsidRPr="00FF191A">
        <w:t>в</w:t>
      </w:r>
      <w:r w:rsidR="00FF191A" w:rsidRPr="00FF191A">
        <w:t xml:space="preserve"> </w:t>
      </w:r>
      <w:r w:rsidRPr="00FF191A">
        <w:t>армии,</w:t>
      </w:r>
      <w:r w:rsidR="00FF191A" w:rsidRPr="00FF191A">
        <w:t xml:space="preserve"> </w:t>
      </w:r>
      <w:r w:rsidRPr="00FF191A">
        <w:t>отпуск</w:t>
      </w:r>
      <w:r w:rsidR="00FF191A" w:rsidRPr="00FF191A">
        <w:t xml:space="preserve"> </w:t>
      </w:r>
      <w:r w:rsidRPr="00FF191A">
        <w:t>по</w:t>
      </w:r>
      <w:r w:rsidR="00FF191A" w:rsidRPr="00FF191A">
        <w:t xml:space="preserve"> </w:t>
      </w:r>
      <w:r w:rsidRPr="00FF191A">
        <w:t>уходу</w:t>
      </w:r>
      <w:r w:rsidR="00FF191A" w:rsidRPr="00FF191A">
        <w:t xml:space="preserve"> </w:t>
      </w:r>
      <w:r w:rsidRPr="00FF191A">
        <w:t>за</w:t>
      </w:r>
      <w:r w:rsidR="00FF191A" w:rsidRPr="00FF191A">
        <w:t xml:space="preserve"> </w:t>
      </w:r>
      <w:r w:rsidRPr="00FF191A">
        <w:t>детьми,</w:t>
      </w:r>
      <w:r w:rsidR="00FF191A" w:rsidRPr="00FF191A">
        <w:t xml:space="preserve"> </w:t>
      </w:r>
      <w:r w:rsidRPr="00FF191A">
        <w:t>инвалидами,</w:t>
      </w:r>
      <w:r w:rsidR="00FF191A" w:rsidRPr="00FF191A">
        <w:t xml:space="preserve"> </w:t>
      </w:r>
      <w:r w:rsidRPr="00FF191A">
        <w:t>престарелыми.</w:t>
      </w:r>
      <w:r w:rsidR="00FF191A" w:rsidRPr="00FF191A">
        <w:t xml:space="preserve"> </w:t>
      </w:r>
      <w:r w:rsidRPr="00FF191A">
        <w:t>Жены</w:t>
      </w:r>
      <w:r w:rsidR="00FF191A" w:rsidRPr="00FF191A">
        <w:t xml:space="preserve"> </w:t>
      </w:r>
      <w:r w:rsidRPr="00FF191A">
        <w:t>военнослужащих,</w:t>
      </w:r>
      <w:r w:rsidR="00FF191A" w:rsidRPr="00FF191A">
        <w:t xml:space="preserve"> </w:t>
      </w:r>
      <w:r w:rsidRPr="00FF191A">
        <w:t>у</w:t>
      </w:r>
      <w:r w:rsidR="00FF191A" w:rsidRPr="00FF191A">
        <w:t xml:space="preserve"> </w:t>
      </w:r>
      <w:r w:rsidRPr="00FF191A">
        <w:t>которых</w:t>
      </w:r>
      <w:r w:rsidR="00FF191A" w:rsidRPr="00FF191A">
        <w:t xml:space="preserve"> </w:t>
      </w:r>
      <w:r w:rsidRPr="00FF191A">
        <w:t>не</w:t>
      </w:r>
      <w:r w:rsidR="00FF191A" w:rsidRPr="00FF191A">
        <w:t xml:space="preserve"> </w:t>
      </w:r>
      <w:r w:rsidRPr="00FF191A">
        <w:t>было</w:t>
      </w:r>
      <w:r w:rsidR="00FF191A" w:rsidRPr="00FF191A">
        <w:t xml:space="preserve"> </w:t>
      </w:r>
      <w:r w:rsidRPr="00FF191A">
        <w:t>возможности</w:t>
      </w:r>
      <w:r w:rsidR="00FF191A" w:rsidRPr="00FF191A">
        <w:t xml:space="preserve"> </w:t>
      </w:r>
      <w:r w:rsidRPr="00FF191A">
        <w:t>работать,</w:t>
      </w:r>
      <w:r w:rsidR="00FF191A" w:rsidRPr="00FF191A">
        <w:t xml:space="preserve"> </w:t>
      </w:r>
      <w:r w:rsidRPr="00FF191A">
        <w:t>тоже</w:t>
      </w:r>
      <w:r w:rsidR="00FF191A" w:rsidRPr="00FF191A">
        <w:t xml:space="preserve"> </w:t>
      </w:r>
      <w:r w:rsidRPr="00FF191A">
        <w:t>получают</w:t>
      </w:r>
      <w:r w:rsidR="00FF191A" w:rsidRPr="00FF191A">
        <w:t xml:space="preserve"> </w:t>
      </w:r>
      <w:r w:rsidRPr="00FF191A">
        <w:t>баллы,</w:t>
      </w:r>
      <w:r w:rsidR="00FF191A" w:rsidRPr="00FF191A">
        <w:t xml:space="preserve"> </w:t>
      </w:r>
      <w:r w:rsidRPr="00FF191A">
        <w:t>заключила</w:t>
      </w:r>
      <w:r w:rsidR="00FF191A" w:rsidRPr="00FF191A">
        <w:t xml:space="preserve"> </w:t>
      </w:r>
      <w:r w:rsidRPr="00FF191A">
        <w:t>сенатор.</w:t>
      </w:r>
    </w:p>
    <w:p w14:paraId="764A9CEE" w14:textId="77777777" w:rsidR="00802F21" w:rsidRPr="00FF191A" w:rsidRDefault="00802F21" w:rsidP="00802F21">
      <w:r w:rsidRPr="00FF191A">
        <w:t>Пенсия</w:t>
      </w:r>
      <w:r w:rsidR="00FF191A" w:rsidRPr="00FF191A">
        <w:t xml:space="preserve"> </w:t>
      </w:r>
      <w:r w:rsidRPr="00FF191A">
        <w:t>россиян</w:t>
      </w:r>
      <w:r w:rsidR="00FF191A" w:rsidRPr="00FF191A">
        <w:t xml:space="preserve"> </w:t>
      </w:r>
      <w:r w:rsidRPr="00FF191A">
        <w:t>складывается</w:t>
      </w:r>
      <w:r w:rsidR="00FF191A" w:rsidRPr="00FF191A">
        <w:t xml:space="preserve"> </w:t>
      </w:r>
      <w:r w:rsidRPr="00FF191A">
        <w:t>из</w:t>
      </w:r>
      <w:r w:rsidR="00FF191A" w:rsidRPr="00FF191A">
        <w:t xml:space="preserve"> </w:t>
      </w:r>
      <w:r w:rsidRPr="00FF191A">
        <w:t>количества</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умноженного</w:t>
      </w:r>
      <w:r w:rsidR="00FF191A" w:rsidRPr="00FF191A">
        <w:t xml:space="preserve"> </w:t>
      </w:r>
      <w:r w:rsidRPr="00FF191A">
        <w:t>на</w:t>
      </w:r>
      <w:r w:rsidR="00FF191A" w:rsidRPr="00FF191A">
        <w:t xml:space="preserve"> </w:t>
      </w:r>
      <w:r w:rsidRPr="00FF191A">
        <w:t>стоимость</w:t>
      </w:r>
      <w:r w:rsidR="00FF191A" w:rsidRPr="00FF191A">
        <w:t xml:space="preserve"> </w:t>
      </w:r>
      <w:r w:rsidRPr="00FF191A">
        <w:t>одного</w:t>
      </w:r>
      <w:r w:rsidR="00FF191A" w:rsidRPr="00FF191A">
        <w:t xml:space="preserve"> </w:t>
      </w:r>
      <w:r w:rsidRPr="00FF191A">
        <w:t>балла,</w:t>
      </w:r>
      <w:r w:rsidR="00FF191A" w:rsidRPr="00FF191A">
        <w:t xml:space="preserve"> </w:t>
      </w:r>
      <w:r w:rsidRPr="00FF191A">
        <w:t>плюс</w:t>
      </w:r>
      <w:r w:rsidR="00FF191A" w:rsidRPr="00FF191A">
        <w:t xml:space="preserve"> </w:t>
      </w:r>
      <w:r w:rsidRPr="00FF191A">
        <w:t>фиксированная</w:t>
      </w:r>
      <w:r w:rsidR="00FF191A" w:rsidRPr="00FF191A">
        <w:t xml:space="preserve"> </w:t>
      </w:r>
      <w:r w:rsidRPr="00FF191A">
        <w:t>выплата.</w:t>
      </w:r>
      <w:r w:rsidR="00FF191A" w:rsidRPr="00FF191A">
        <w:t xml:space="preserve"> </w:t>
      </w:r>
      <w:r w:rsidRPr="00FF191A">
        <w:t>Чем</w:t>
      </w:r>
      <w:r w:rsidR="00FF191A" w:rsidRPr="00FF191A">
        <w:t xml:space="preserve"> </w:t>
      </w:r>
      <w:r w:rsidRPr="00FF191A">
        <w:t>больше</w:t>
      </w:r>
      <w:r w:rsidR="00FF191A" w:rsidRPr="00FF191A">
        <w:t xml:space="preserve"> </w:t>
      </w:r>
      <w:r w:rsidRPr="00FF191A">
        <w:t>баллов</w:t>
      </w:r>
      <w:r w:rsidR="00FF191A" w:rsidRPr="00FF191A">
        <w:t xml:space="preserve"> </w:t>
      </w:r>
      <w:r w:rsidRPr="00FF191A">
        <w:t>заработал</w:t>
      </w:r>
      <w:r w:rsidR="00FF191A" w:rsidRPr="00FF191A">
        <w:t xml:space="preserve"> </w:t>
      </w:r>
      <w:r w:rsidRPr="00FF191A">
        <w:lastRenderedPageBreak/>
        <w:t>человек,</w:t>
      </w:r>
      <w:r w:rsidR="00FF191A" w:rsidRPr="00FF191A">
        <w:t xml:space="preserve"> </w:t>
      </w:r>
      <w:r w:rsidRPr="00FF191A">
        <w:t>тем</w:t>
      </w:r>
      <w:r w:rsidR="00FF191A" w:rsidRPr="00FF191A">
        <w:t xml:space="preserve"> </w:t>
      </w:r>
      <w:r w:rsidRPr="00FF191A">
        <w:t>больше</w:t>
      </w:r>
      <w:r w:rsidR="00FF191A" w:rsidRPr="00FF191A">
        <w:t xml:space="preserve"> </w:t>
      </w:r>
      <w:r w:rsidRPr="00FF191A">
        <w:t>будет</w:t>
      </w:r>
      <w:r w:rsidR="00FF191A" w:rsidRPr="00FF191A">
        <w:t xml:space="preserve"> </w:t>
      </w:r>
      <w:r w:rsidRPr="00FF191A">
        <w:t>его</w:t>
      </w:r>
      <w:r w:rsidR="00FF191A" w:rsidRPr="00FF191A">
        <w:t xml:space="preserve"> </w:t>
      </w:r>
      <w:r w:rsidRPr="00FF191A">
        <w:t>пенсия.</w:t>
      </w:r>
      <w:r w:rsidR="00FF191A" w:rsidRPr="00FF191A">
        <w:t xml:space="preserve"> </w:t>
      </w:r>
      <w:r w:rsidRPr="00FF191A">
        <w:t>Баллы</w:t>
      </w:r>
      <w:r w:rsidR="00FF191A" w:rsidRPr="00FF191A">
        <w:t xml:space="preserve"> </w:t>
      </w:r>
      <w:r w:rsidRPr="00FF191A">
        <w:t>присваиваются</w:t>
      </w:r>
      <w:r w:rsidR="00FF191A" w:rsidRPr="00FF191A">
        <w:t xml:space="preserve"> </w:t>
      </w:r>
      <w:r w:rsidRPr="00FF191A">
        <w:t>из</w:t>
      </w:r>
      <w:r w:rsidR="00FF191A" w:rsidRPr="00FF191A">
        <w:t xml:space="preserve"> </w:t>
      </w:r>
      <w:r w:rsidRPr="00FF191A">
        <w:t>расчета</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которые</w:t>
      </w:r>
      <w:r w:rsidR="00FF191A" w:rsidRPr="00FF191A">
        <w:t xml:space="preserve"> </w:t>
      </w:r>
      <w:r w:rsidRPr="00FF191A">
        <w:t>за</w:t>
      </w:r>
      <w:r w:rsidR="00FF191A" w:rsidRPr="00FF191A">
        <w:t xml:space="preserve"> </w:t>
      </w:r>
      <w:r w:rsidRPr="00FF191A">
        <w:t>работника</w:t>
      </w:r>
      <w:r w:rsidR="00FF191A" w:rsidRPr="00FF191A">
        <w:t xml:space="preserve"> </w:t>
      </w:r>
      <w:r w:rsidRPr="00FF191A">
        <w:t>платит</w:t>
      </w:r>
      <w:r w:rsidR="00FF191A" w:rsidRPr="00FF191A">
        <w:t xml:space="preserve"> </w:t>
      </w:r>
      <w:r w:rsidRPr="00FF191A">
        <w:t>работодатель.</w:t>
      </w:r>
    </w:p>
    <w:p w14:paraId="27735791" w14:textId="77777777" w:rsidR="00802F21" w:rsidRPr="00FF191A" w:rsidRDefault="00802F21" w:rsidP="00802F21">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стоимость</w:t>
      </w:r>
      <w:r w:rsidR="00FF191A" w:rsidRPr="00FF191A">
        <w:t xml:space="preserve"> </w:t>
      </w:r>
      <w:r w:rsidRPr="00FF191A">
        <w:t>одного</w:t>
      </w:r>
      <w:r w:rsidR="00FF191A" w:rsidRPr="00FF191A">
        <w:t xml:space="preserve"> </w:t>
      </w:r>
      <w:r w:rsidRPr="00FF191A">
        <w:t>пенсионного</w:t>
      </w:r>
      <w:r w:rsidR="00FF191A" w:rsidRPr="00FF191A">
        <w:t xml:space="preserve"> </w:t>
      </w:r>
      <w:r w:rsidRPr="00FF191A">
        <w:t>балла</w:t>
      </w:r>
      <w:r w:rsidR="00FF191A" w:rsidRPr="00FF191A">
        <w:t xml:space="preserve"> </w:t>
      </w:r>
      <w:r w:rsidRPr="00FF191A">
        <w:t>составляет</w:t>
      </w:r>
      <w:r w:rsidR="00FF191A" w:rsidRPr="00FF191A">
        <w:t xml:space="preserve"> </w:t>
      </w:r>
      <w:r w:rsidRPr="00FF191A">
        <w:t>142,76</w:t>
      </w:r>
      <w:r w:rsidR="00FF191A" w:rsidRPr="00FF191A">
        <w:t xml:space="preserve"> </w:t>
      </w:r>
      <w:r w:rsidRPr="00FF191A">
        <w:t>рубля,</w:t>
      </w:r>
      <w:r w:rsidR="00FF191A" w:rsidRPr="00FF191A">
        <w:t xml:space="preserve"> </w:t>
      </w:r>
      <w:r w:rsidRPr="00FF191A">
        <w:t>а</w:t>
      </w:r>
      <w:r w:rsidR="00FF191A" w:rsidRPr="00FF191A">
        <w:t xml:space="preserve"> </w:t>
      </w:r>
      <w:r w:rsidRPr="00FF191A">
        <w:t>фиксированная</w:t>
      </w:r>
      <w:r w:rsidR="00FF191A" w:rsidRPr="00FF191A">
        <w:t xml:space="preserve"> </w:t>
      </w:r>
      <w:r w:rsidRPr="00FF191A">
        <w:t>выплата</w:t>
      </w:r>
      <w:r w:rsidR="00FF191A" w:rsidRPr="00FF191A">
        <w:t xml:space="preserve"> </w:t>
      </w:r>
      <w:r w:rsidRPr="00FF191A">
        <w:t>к</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 </w:t>
      </w:r>
      <w:r w:rsidRPr="00FF191A">
        <w:t>8728,73</w:t>
      </w:r>
      <w:r w:rsidR="00FF191A" w:rsidRPr="00FF191A">
        <w:t xml:space="preserve"> </w:t>
      </w:r>
      <w:r w:rsidRPr="00FF191A">
        <w:t>рубля.</w:t>
      </w:r>
      <w:r w:rsidR="00FF191A" w:rsidRPr="00FF191A">
        <w:t xml:space="preserve"> </w:t>
      </w:r>
      <w:r w:rsidRPr="00FF191A">
        <w:t>Если</w:t>
      </w:r>
      <w:r w:rsidR="00FF191A" w:rsidRPr="00FF191A">
        <w:t xml:space="preserve"> </w:t>
      </w:r>
      <w:r w:rsidRPr="00FF191A">
        <w:t>человек</w:t>
      </w:r>
      <w:r w:rsidR="00FF191A" w:rsidRPr="00FF191A">
        <w:t xml:space="preserve"> </w:t>
      </w:r>
      <w:r w:rsidRPr="00FF191A">
        <w:t>накопил</w:t>
      </w:r>
      <w:r w:rsidR="00FF191A" w:rsidRPr="00FF191A">
        <w:t xml:space="preserve"> </w:t>
      </w:r>
      <w:r w:rsidRPr="00FF191A">
        <w:t>около</w:t>
      </w:r>
      <w:r w:rsidR="00FF191A" w:rsidRPr="00FF191A">
        <w:t xml:space="preserve"> </w:t>
      </w:r>
      <w:r w:rsidRPr="00FF191A">
        <w:t>100</w:t>
      </w:r>
      <w:r w:rsidR="00FF191A" w:rsidRPr="00FF191A">
        <w:t xml:space="preserve"> </w:t>
      </w:r>
      <w:r w:rsidRPr="00FF191A">
        <w:t>баллов,</w:t>
      </w:r>
      <w:r w:rsidR="00FF191A" w:rsidRPr="00FF191A">
        <w:t xml:space="preserve"> </w:t>
      </w:r>
      <w:r w:rsidRPr="00FF191A">
        <w:t>его</w:t>
      </w:r>
      <w:r w:rsidR="00FF191A" w:rsidRPr="00FF191A">
        <w:t xml:space="preserve"> </w:t>
      </w:r>
      <w:r w:rsidRPr="00FF191A">
        <w:t>пенсия</w:t>
      </w:r>
      <w:r w:rsidR="00FF191A" w:rsidRPr="00FF191A">
        <w:t xml:space="preserve"> </w:t>
      </w:r>
      <w:r w:rsidRPr="00FF191A">
        <w:t>будет</w:t>
      </w:r>
      <w:r w:rsidR="00FF191A" w:rsidRPr="00FF191A">
        <w:t xml:space="preserve"> </w:t>
      </w:r>
      <w:r w:rsidRPr="00FF191A">
        <w:t>в</w:t>
      </w:r>
      <w:r w:rsidR="00FF191A" w:rsidRPr="00FF191A">
        <w:t xml:space="preserve"> </w:t>
      </w:r>
      <w:r w:rsidRPr="00FF191A">
        <w:t>районе</w:t>
      </w:r>
      <w:r w:rsidR="00FF191A" w:rsidRPr="00FF191A">
        <w:t xml:space="preserve"> </w:t>
      </w:r>
      <w:r w:rsidRPr="00FF191A">
        <w:t>23</w:t>
      </w:r>
      <w:r w:rsidR="00FF191A" w:rsidRPr="00FF191A">
        <w:t xml:space="preserve"> </w:t>
      </w:r>
      <w:r w:rsidRPr="00FF191A">
        <w:t>тыс.</w:t>
      </w:r>
      <w:r w:rsidR="00FF191A" w:rsidRPr="00FF191A">
        <w:t xml:space="preserve"> </w:t>
      </w:r>
      <w:r w:rsidRPr="00FF191A">
        <w:t>рублей.</w:t>
      </w:r>
    </w:p>
    <w:p w14:paraId="0EF31EE2" w14:textId="77777777" w:rsidR="00802F21" w:rsidRPr="00FF191A" w:rsidRDefault="00802F21" w:rsidP="00802F21">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выйдут</w:t>
      </w:r>
      <w:r w:rsidR="00FF191A" w:rsidRPr="00FF191A">
        <w:t xml:space="preserve"> </w:t>
      </w:r>
      <w:r w:rsidRPr="00FF191A">
        <w:t>россияне</w:t>
      </w:r>
      <w:r w:rsidR="00FF191A" w:rsidRPr="00FF191A">
        <w:t xml:space="preserve"> </w:t>
      </w:r>
      <w:r w:rsidRPr="00FF191A">
        <w:t>в</w:t>
      </w:r>
      <w:r w:rsidR="00FF191A" w:rsidRPr="00FF191A">
        <w:t xml:space="preserve"> </w:t>
      </w:r>
      <w:r w:rsidRPr="00FF191A">
        <w:t>возрасте</w:t>
      </w:r>
      <w:r w:rsidR="00FF191A" w:rsidRPr="00FF191A">
        <w:t xml:space="preserve"> </w:t>
      </w:r>
      <w:r w:rsidRPr="00FF191A">
        <w:t>от</w:t>
      </w:r>
      <w:r w:rsidR="00FF191A" w:rsidRPr="00FF191A">
        <w:t xml:space="preserve"> </w:t>
      </w:r>
      <w:r w:rsidRPr="00FF191A">
        <w:t>63</w:t>
      </w:r>
      <w:r w:rsidR="00FF191A" w:rsidRPr="00FF191A">
        <w:t xml:space="preserve"> </w:t>
      </w:r>
      <w:r w:rsidRPr="00FF191A">
        <w:t>лет</w:t>
      </w:r>
      <w:r w:rsidR="00FF191A" w:rsidRPr="00FF191A">
        <w:t xml:space="preserve"> </w:t>
      </w:r>
      <w:r w:rsidRPr="00FF191A">
        <w:t>и</w:t>
      </w:r>
      <w:r w:rsidR="00FF191A" w:rsidRPr="00FF191A">
        <w:t xml:space="preserve"> </w:t>
      </w:r>
      <w:r w:rsidRPr="00FF191A">
        <w:t>россиянки</w:t>
      </w:r>
      <w:r w:rsidR="00FF191A" w:rsidRPr="00FF191A">
        <w:t xml:space="preserve"> </w:t>
      </w:r>
      <w:r w:rsidRPr="00FF191A">
        <w:t>от</w:t>
      </w:r>
      <w:r w:rsidR="00FF191A" w:rsidRPr="00FF191A">
        <w:t xml:space="preserve"> </w:t>
      </w:r>
      <w:r w:rsidRPr="00FF191A">
        <w:t>58</w:t>
      </w:r>
      <w:r w:rsidR="00FF191A" w:rsidRPr="00FF191A">
        <w:t xml:space="preserve"> </w:t>
      </w:r>
      <w:r w:rsidRPr="00FF191A">
        <w:t>лет.</w:t>
      </w:r>
      <w:r w:rsidR="00FF191A" w:rsidRPr="00FF191A">
        <w:t xml:space="preserve"> </w:t>
      </w:r>
      <w:r w:rsidRPr="00FF191A">
        <w:t>Чтобы</w:t>
      </w:r>
      <w:r w:rsidR="00FF191A" w:rsidRPr="00FF191A">
        <w:t xml:space="preserve"> </w:t>
      </w:r>
      <w:r w:rsidRPr="00FF191A">
        <w:t>получить</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гражданам</w:t>
      </w:r>
      <w:r w:rsidR="00FF191A" w:rsidRPr="00FF191A">
        <w:t xml:space="preserve"> </w:t>
      </w:r>
      <w:r w:rsidRPr="00FF191A">
        <w:t>нужно</w:t>
      </w:r>
      <w:r w:rsidR="00FF191A" w:rsidRPr="00FF191A">
        <w:t xml:space="preserve"> </w:t>
      </w:r>
      <w:r w:rsidRPr="00FF191A">
        <w:t>заработать</w:t>
      </w:r>
      <w:r w:rsidR="00FF191A" w:rsidRPr="00FF191A">
        <w:t xml:space="preserve"> </w:t>
      </w:r>
      <w:r w:rsidRPr="00FF191A">
        <w:t>от</w:t>
      </w:r>
      <w:r w:rsidR="00FF191A" w:rsidRPr="00FF191A">
        <w:t xml:space="preserve"> </w:t>
      </w:r>
      <w:r w:rsidRPr="00FF191A">
        <w:t>15</w:t>
      </w:r>
      <w:r w:rsidR="00FF191A" w:rsidRPr="00FF191A">
        <w:t xml:space="preserve"> </w:t>
      </w:r>
      <w:r w:rsidRPr="00FF191A">
        <w:t>лет</w:t>
      </w:r>
      <w:r w:rsidR="00FF191A" w:rsidRPr="00FF191A">
        <w:t xml:space="preserve"> </w:t>
      </w:r>
      <w:r w:rsidRPr="00FF191A">
        <w:t>страхового</w:t>
      </w:r>
      <w:r w:rsidR="00FF191A" w:rsidRPr="00FF191A">
        <w:t xml:space="preserve"> </w:t>
      </w:r>
      <w:r w:rsidRPr="00FF191A">
        <w:t>стажа</w:t>
      </w:r>
      <w:r w:rsidR="00FF191A" w:rsidRPr="00FF191A">
        <w:t xml:space="preserve"> </w:t>
      </w:r>
      <w:r w:rsidRPr="00FF191A">
        <w:t>и</w:t>
      </w:r>
      <w:r w:rsidR="00FF191A" w:rsidRPr="00FF191A">
        <w:t xml:space="preserve"> </w:t>
      </w:r>
      <w:r w:rsidRPr="00FF191A">
        <w:t>от</w:t>
      </w:r>
      <w:r w:rsidR="00FF191A" w:rsidRPr="00FF191A">
        <w:t xml:space="preserve"> </w:t>
      </w:r>
      <w:r w:rsidRPr="00FF191A">
        <w:t>30</w:t>
      </w:r>
      <w:r w:rsidR="00FF191A" w:rsidRPr="00FF191A">
        <w:t xml:space="preserve"> </w:t>
      </w:r>
      <w:r w:rsidRPr="00FF191A">
        <w:t>пенсионных</w:t>
      </w:r>
      <w:r w:rsidR="00FF191A" w:rsidRPr="00FF191A">
        <w:t xml:space="preserve"> </w:t>
      </w:r>
      <w:r w:rsidRPr="00FF191A">
        <w:t>баллов.</w:t>
      </w:r>
    </w:p>
    <w:p w14:paraId="1FF48956" w14:textId="77777777" w:rsidR="00802F21" w:rsidRPr="00FF191A" w:rsidRDefault="00802F21" w:rsidP="00802F21">
      <w:r w:rsidRPr="00FF191A">
        <w:t>Ранее</w:t>
      </w:r>
      <w:r w:rsidR="00FF191A" w:rsidRPr="00FF191A">
        <w:t xml:space="preserve"> </w:t>
      </w:r>
      <w:r w:rsidRPr="00FF191A">
        <w:t>в</w:t>
      </w:r>
      <w:r w:rsidR="00FF191A" w:rsidRPr="00FF191A">
        <w:t xml:space="preserve"> </w:t>
      </w:r>
      <w:r w:rsidRPr="00FF191A">
        <w:t>Подмосковье</w:t>
      </w:r>
      <w:r w:rsidR="00FF191A" w:rsidRPr="00FF191A">
        <w:t xml:space="preserve"> </w:t>
      </w:r>
      <w:r w:rsidRPr="00FF191A">
        <w:t>предложили</w:t>
      </w:r>
      <w:r w:rsidR="00FF191A" w:rsidRPr="00FF191A">
        <w:t xml:space="preserve"> </w:t>
      </w:r>
      <w:r w:rsidRPr="00FF191A">
        <w:t>вернуться</w:t>
      </w:r>
      <w:r w:rsidR="00FF191A" w:rsidRPr="00FF191A">
        <w:t xml:space="preserve"> </w:t>
      </w:r>
      <w:r w:rsidRPr="00FF191A">
        <w:t>к</w:t>
      </w:r>
      <w:r w:rsidR="00FF191A" w:rsidRPr="00FF191A">
        <w:t xml:space="preserve"> </w:t>
      </w:r>
      <w:r w:rsidRPr="00FF191A">
        <w:t>опыту</w:t>
      </w:r>
      <w:r w:rsidR="00FF191A" w:rsidRPr="00FF191A">
        <w:t xml:space="preserve"> </w:t>
      </w:r>
      <w:r w:rsidRPr="00FF191A">
        <w:t>СССР</w:t>
      </w:r>
      <w:r w:rsidR="00FF191A" w:rsidRPr="00FF191A">
        <w:t xml:space="preserve"> </w:t>
      </w:r>
      <w:r w:rsidRPr="00FF191A">
        <w:t>по</w:t>
      </w:r>
      <w:r w:rsidR="00FF191A" w:rsidRPr="00FF191A">
        <w:t xml:space="preserve"> </w:t>
      </w:r>
      <w:r w:rsidRPr="00FF191A">
        <w:t>выплатам</w:t>
      </w:r>
      <w:r w:rsidR="00FF191A" w:rsidRPr="00FF191A">
        <w:t xml:space="preserve"> </w:t>
      </w:r>
      <w:r w:rsidRPr="00FF191A">
        <w:t>пенсий.</w:t>
      </w:r>
    </w:p>
    <w:p w14:paraId="03457BCB" w14:textId="77777777" w:rsidR="00111D7C" w:rsidRPr="00FF191A" w:rsidRDefault="00F77396" w:rsidP="00802F21">
      <w:hyperlink r:id="rId25" w:history="1">
        <w:r w:rsidR="00802F21" w:rsidRPr="00FF191A">
          <w:rPr>
            <w:rStyle w:val="a3"/>
          </w:rPr>
          <w:t>https://www.gazeta.ru/business/news/2025/01/10/24794024.shtml</w:t>
        </w:r>
      </w:hyperlink>
    </w:p>
    <w:p w14:paraId="1BAABC2B" w14:textId="77777777" w:rsidR="00086D8F" w:rsidRPr="00FF191A" w:rsidRDefault="00086D8F" w:rsidP="00086D8F">
      <w:pPr>
        <w:pStyle w:val="2"/>
      </w:pPr>
      <w:bookmarkStart w:id="85" w:name="_Toc187645365"/>
      <w:bookmarkEnd w:id="83"/>
      <w:r w:rsidRPr="00FF191A">
        <w:t>Вечерняя</w:t>
      </w:r>
      <w:r w:rsidR="00FF191A" w:rsidRPr="00FF191A">
        <w:t xml:space="preserve"> </w:t>
      </w:r>
      <w:r w:rsidRPr="00FF191A">
        <w:t>Москва,</w:t>
      </w:r>
      <w:r w:rsidR="00FF191A" w:rsidRPr="00FF191A">
        <w:t xml:space="preserve"> </w:t>
      </w:r>
      <w:r w:rsidRPr="00FF191A">
        <w:t>11.01.2025,</w:t>
      </w:r>
      <w:r w:rsidR="00FF191A" w:rsidRPr="00FF191A">
        <w:t xml:space="preserve"> </w:t>
      </w:r>
      <w:r w:rsidRPr="00FF191A">
        <w:t>Кому</w:t>
      </w:r>
      <w:r w:rsidR="00FF191A" w:rsidRPr="00FF191A">
        <w:t xml:space="preserve"> </w:t>
      </w:r>
      <w:r w:rsidRPr="00FF191A">
        <w:t>повысят</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bookmarkEnd w:id="85"/>
    </w:p>
    <w:p w14:paraId="0001718E" w14:textId="77777777" w:rsidR="00086D8F" w:rsidRPr="00FF191A" w:rsidRDefault="00086D8F" w:rsidP="007E4B47">
      <w:pPr>
        <w:pStyle w:val="3"/>
      </w:pPr>
      <w:bookmarkStart w:id="86" w:name="_Toc187645366"/>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проиндексировали</w:t>
      </w:r>
      <w:r w:rsidR="00FF191A" w:rsidRPr="00FF191A">
        <w:t xml:space="preserve"> </w:t>
      </w:r>
      <w:r w:rsidRPr="00FF191A">
        <w:t>на</w:t>
      </w:r>
      <w:r w:rsidR="00FF191A" w:rsidRPr="00FF191A">
        <w:t xml:space="preserve"> </w:t>
      </w:r>
      <w:r w:rsidRPr="00FF191A">
        <w:t>7,3</w:t>
      </w:r>
      <w:r w:rsidR="00FF191A" w:rsidRPr="00FF191A">
        <w:t xml:space="preserve"> </w:t>
      </w:r>
      <w:r w:rsidRPr="00FF191A">
        <w:t>процента.</w:t>
      </w:r>
      <w:r w:rsidR="00FF191A" w:rsidRPr="00FF191A">
        <w:t xml:space="preserve"> </w:t>
      </w:r>
      <w:r w:rsidRPr="00FF191A">
        <w:t>Но</w:t>
      </w:r>
      <w:r w:rsidR="00FF191A" w:rsidRPr="00FF191A">
        <w:t xml:space="preserve"> </w:t>
      </w:r>
      <w:r w:rsidRPr="00FF191A">
        <w:t>это</w:t>
      </w:r>
      <w:r w:rsidR="00FF191A" w:rsidRPr="00FF191A">
        <w:t xml:space="preserve"> </w:t>
      </w:r>
      <w:r w:rsidRPr="00FF191A">
        <w:t>только</w:t>
      </w:r>
      <w:r w:rsidR="00FF191A" w:rsidRPr="00FF191A">
        <w:t xml:space="preserve"> </w:t>
      </w:r>
      <w:r w:rsidRPr="00FF191A">
        <w:t>начало.</w:t>
      </w:r>
      <w:r w:rsidR="00FF191A" w:rsidRPr="00FF191A">
        <w:t xml:space="preserve"> </w:t>
      </w:r>
      <w:r w:rsidRPr="00FF191A">
        <w:t>Кому</w:t>
      </w:r>
      <w:r w:rsidR="00FF191A" w:rsidRPr="00FF191A">
        <w:t xml:space="preserve"> </w:t>
      </w:r>
      <w:r w:rsidRPr="00FF191A">
        <w:t>повысят</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 </w:t>
      </w:r>
      <w:r w:rsidRPr="00FF191A">
        <w:t>в</w:t>
      </w:r>
      <w:r w:rsidR="00FF191A" w:rsidRPr="00FF191A">
        <w:t xml:space="preserve"> </w:t>
      </w:r>
      <w:r w:rsidRPr="00FF191A">
        <w:t>материале</w:t>
      </w:r>
      <w:r w:rsidR="00FF191A" w:rsidRPr="00FF191A">
        <w:t xml:space="preserve"> «</w:t>
      </w:r>
      <w:r w:rsidRPr="00FF191A">
        <w:t>ВМ</w:t>
      </w:r>
      <w:r w:rsidR="00FF191A" w:rsidRPr="00FF191A">
        <w:t>»</w:t>
      </w:r>
      <w:r w:rsidRPr="00FF191A">
        <w:t>.</w:t>
      </w:r>
      <w:bookmarkEnd w:id="86"/>
    </w:p>
    <w:p w14:paraId="526DF3FB" w14:textId="77777777" w:rsidR="00086D8F" w:rsidRPr="00FF191A" w:rsidRDefault="00086D8F" w:rsidP="00086D8F">
      <w:r w:rsidRPr="00FF191A">
        <w:t>А</w:t>
      </w:r>
      <w:r w:rsidR="00FF191A" w:rsidRPr="00FF191A">
        <w:t xml:space="preserve"> </w:t>
      </w:r>
      <w:r w:rsidRPr="00FF191A">
        <w:t>в</w:t>
      </w:r>
      <w:r w:rsidR="00FF191A" w:rsidRPr="00FF191A">
        <w:t xml:space="preserve"> </w:t>
      </w:r>
      <w:r w:rsidRPr="00FF191A">
        <w:t>следующем</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повышение</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пройдет</w:t>
      </w:r>
      <w:r w:rsidR="00FF191A" w:rsidRPr="00FF191A">
        <w:t xml:space="preserve"> </w:t>
      </w:r>
      <w:r w:rsidRPr="00FF191A">
        <w:t>в</w:t>
      </w:r>
      <w:r w:rsidR="00FF191A" w:rsidRPr="00FF191A">
        <w:t xml:space="preserve"> </w:t>
      </w:r>
      <w:r w:rsidRPr="00FF191A">
        <w:t>два</w:t>
      </w:r>
      <w:r w:rsidR="00FF191A" w:rsidRPr="00FF191A">
        <w:t xml:space="preserve"> </w:t>
      </w:r>
      <w:r w:rsidRPr="00FF191A">
        <w:t>этапа.</w:t>
      </w:r>
      <w:r w:rsidR="00FF191A" w:rsidRPr="00FF191A">
        <w:t xml:space="preserve"> </w:t>
      </w:r>
      <w:r w:rsidRPr="00FF191A">
        <w:t>Первый</w:t>
      </w:r>
      <w:r w:rsidR="00FF191A" w:rsidRPr="00FF191A">
        <w:t xml:space="preserve"> -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пенсии</w:t>
      </w:r>
      <w:r w:rsidR="00FF191A" w:rsidRPr="00FF191A">
        <w:t xml:space="preserve"> </w:t>
      </w:r>
      <w:r w:rsidRPr="00FF191A">
        <w:t>подрастут</w:t>
      </w:r>
      <w:r w:rsidR="00FF191A" w:rsidRPr="00FF191A">
        <w:t xml:space="preserve"> </w:t>
      </w:r>
      <w:r w:rsidRPr="00FF191A">
        <w:t>на</w:t>
      </w:r>
      <w:r w:rsidR="00FF191A" w:rsidRPr="00FF191A">
        <w:t xml:space="preserve"> </w:t>
      </w:r>
      <w:r w:rsidRPr="00FF191A">
        <w:t>4,5</w:t>
      </w:r>
      <w:r w:rsidR="00FF191A" w:rsidRPr="00FF191A">
        <w:t xml:space="preserve"> </w:t>
      </w:r>
      <w:r w:rsidRPr="00FF191A">
        <w:t>процента,</w:t>
      </w:r>
      <w:r w:rsidR="00FF191A" w:rsidRPr="00FF191A">
        <w:t xml:space="preserve"> </w:t>
      </w:r>
      <w:r w:rsidRPr="00FF191A">
        <w:t>и</w:t>
      </w:r>
      <w:r w:rsidR="00FF191A" w:rsidRPr="00FF191A">
        <w:t xml:space="preserve"> </w:t>
      </w:r>
      <w:r w:rsidRPr="00FF191A">
        <w:t>второй</w:t>
      </w:r>
      <w:r w:rsidR="00FF191A" w:rsidRPr="00FF191A">
        <w:t xml:space="preserve"> -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прибавка</w:t>
      </w:r>
      <w:r w:rsidR="00FF191A" w:rsidRPr="00FF191A">
        <w:t xml:space="preserve"> </w:t>
      </w:r>
      <w:r w:rsidRPr="00FF191A">
        <w:t>составит</w:t>
      </w:r>
      <w:r w:rsidR="00FF191A" w:rsidRPr="00FF191A">
        <w:t xml:space="preserve"> </w:t>
      </w:r>
      <w:r w:rsidRPr="00FF191A">
        <w:t>5,5</w:t>
      </w:r>
      <w:r w:rsidR="00FF191A" w:rsidRPr="00FF191A">
        <w:t xml:space="preserve"> </w:t>
      </w:r>
      <w:r w:rsidRPr="00FF191A">
        <w:t>процента.</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сообщил</w:t>
      </w:r>
      <w:r w:rsidR="00FF191A" w:rsidRPr="00FF191A">
        <w:t xml:space="preserve"> </w:t>
      </w:r>
      <w:r w:rsidRPr="00FF191A">
        <w:t>депутат</w:t>
      </w:r>
      <w:r w:rsidR="00FF191A" w:rsidRPr="00FF191A">
        <w:t xml:space="preserve"> </w:t>
      </w:r>
      <w:r w:rsidRPr="00FF191A">
        <w:t>Госдумы</w:t>
      </w:r>
      <w:r w:rsidR="00FF191A" w:rsidRPr="00FF191A">
        <w:t xml:space="preserve"> </w:t>
      </w:r>
      <w:r w:rsidRPr="00FF191A">
        <w:t>Никита</w:t>
      </w:r>
      <w:r w:rsidR="00FF191A" w:rsidRPr="00FF191A">
        <w:t xml:space="preserve"> </w:t>
      </w:r>
      <w:r w:rsidRPr="00FF191A">
        <w:t>Чаплин.</w:t>
      </w:r>
      <w:r w:rsidR="00FF191A" w:rsidRPr="00FF191A">
        <w:t xml:space="preserve"> </w:t>
      </w:r>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предполагается</w:t>
      </w:r>
      <w:r w:rsidR="00FF191A" w:rsidRPr="00FF191A">
        <w:t xml:space="preserve"> </w:t>
      </w:r>
      <w:r w:rsidRPr="00FF191A">
        <w:t>также</w:t>
      </w:r>
      <w:r w:rsidR="00FF191A" w:rsidRPr="00FF191A">
        <w:t xml:space="preserve"> </w:t>
      </w:r>
      <w:r w:rsidRPr="00FF191A">
        <w:t>использовать</w:t>
      </w:r>
      <w:r w:rsidR="00FF191A" w:rsidRPr="00FF191A">
        <w:t xml:space="preserve"> </w:t>
      </w:r>
      <w:r w:rsidRPr="00FF191A">
        <w:t>аналогичный</w:t>
      </w:r>
      <w:r w:rsidR="00FF191A" w:rsidRPr="00FF191A">
        <w:t xml:space="preserve"> </w:t>
      </w:r>
      <w:r w:rsidRPr="00FF191A">
        <w:t>механизм</w:t>
      </w:r>
      <w:r w:rsidR="00FF191A" w:rsidRPr="00FF191A">
        <w:t xml:space="preserve"> </w:t>
      </w:r>
      <w:r w:rsidRPr="00FF191A">
        <w:t>начисления</w:t>
      </w:r>
      <w:r w:rsidR="00FF191A" w:rsidRPr="00FF191A">
        <w:t xml:space="preserve"> </w:t>
      </w:r>
      <w:r w:rsidRPr="00FF191A">
        <w:t>пенсионных</w:t>
      </w:r>
      <w:r w:rsidR="00FF191A" w:rsidRPr="00FF191A">
        <w:t xml:space="preserve"> </w:t>
      </w:r>
      <w:r w:rsidRPr="00FF191A">
        <w:t>пособий.</w:t>
      </w:r>
    </w:p>
    <w:p w14:paraId="5F35C225" w14:textId="77777777" w:rsidR="00086D8F" w:rsidRPr="00FF191A" w:rsidRDefault="00FF191A" w:rsidP="00086D8F">
      <w:r w:rsidRPr="00FF191A">
        <w:t xml:space="preserve">- </w:t>
      </w:r>
      <w:r w:rsidR="00086D8F" w:rsidRPr="00FF191A">
        <w:t>Пенсии</w:t>
      </w:r>
      <w:r w:rsidRPr="00FF191A">
        <w:t xml:space="preserve"> </w:t>
      </w:r>
      <w:r w:rsidR="00086D8F" w:rsidRPr="00FF191A">
        <w:t>в</w:t>
      </w:r>
      <w:r w:rsidRPr="00FF191A">
        <w:t xml:space="preserve"> </w:t>
      </w:r>
      <w:r w:rsidR="00086D8F" w:rsidRPr="00FF191A">
        <w:t>2027</w:t>
      </w:r>
      <w:r w:rsidRPr="00FF191A">
        <w:t xml:space="preserve"> </w:t>
      </w:r>
      <w:r w:rsidR="00086D8F" w:rsidRPr="00FF191A">
        <w:t>году</w:t>
      </w:r>
      <w:r w:rsidRPr="00FF191A">
        <w:t xml:space="preserve"> </w:t>
      </w:r>
      <w:r w:rsidR="00086D8F" w:rsidRPr="00FF191A">
        <w:t>увеличатся</w:t>
      </w:r>
      <w:r w:rsidRPr="00FF191A">
        <w:t xml:space="preserve"> </w:t>
      </w:r>
      <w:r w:rsidR="00086D8F" w:rsidRPr="00FF191A">
        <w:t>на</w:t>
      </w:r>
      <w:r w:rsidRPr="00FF191A">
        <w:t xml:space="preserve"> </w:t>
      </w:r>
      <w:r w:rsidR="00086D8F" w:rsidRPr="00FF191A">
        <w:t>4</w:t>
      </w:r>
      <w:r w:rsidRPr="00FF191A">
        <w:t xml:space="preserve"> </w:t>
      </w:r>
      <w:r w:rsidR="00086D8F" w:rsidRPr="00FF191A">
        <w:t>процента</w:t>
      </w:r>
      <w:r w:rsidRPr="00FF191A">
        <w:t xml:space="preserve"> </w:t>
      </w:r>
      <w:r w:rsidR="00086D8F" w:rsidRPr="00FF191A">
        <w:t>с</w:t>
      </w:r>
      <w:r w:rsidRPr="00FF191A">
        <w:t xml:space="preserve"> </w:t>
      </w:r>
      <w:r w:rsidR="00086D8F" w:rsidRPr="00FF191A">
        <w:t>1</w:t>
      </w:r>
      <w:r w:rsidRPr="00FF191A">
        <w:t xml:space="preserve"> </w:t>
      </w:r>
      <w:r w:rsidR="00086D8F" w:rsidRPr="00FF191A">
        <w:t>февраля</w:t>
      </w:r>
      <w:r w:rsidRPr="00FF191A">
        <w:t xml:space="preserve"> </w:t>
      </w:r>
      <w:r w:rsidR="00086D8F" w:rsidRPr="00FF191A">
        <w:t>и</w:t>
      </w:r>
      <w:r w:rsidRPr="00FF191A">
        <w:t xml:space="preserve"> </w:t>
      </w:r>
      <w:r w:rsidR="00086D8F" w:rsidRPr="00FF191A">
        <w:t>на</w:t>
      </w:r>
      <w:r w:rsidRPr="00FF191A">
        <w:t xml:space="preserve"> </w:t>
      </w:r>
      <w:r w:rsidR="00086D8F" w:rsidRPr="00FF191A">
        <w:t>4,1</w:t>
      </w:r>
      <w:r w:rsidRPr="00FF191A">
        <w:t xml:space="preserve"> </w:t>
      </w:r>
      <w:r w:rsidR="00086D8F" w:rsidRPr="00FF191A">
        <w:t>процента</w:t>
      </w:r>
      <w:r w:rsidRPr="00FF191A">
        <w:t xml:space="preserve"> </w:t>
      </w:r>
      <w:r w:rsidR="00086D8F" w:rsidRPr="00FF191A">
        <w:t>с</w:t>
      </w:r>
      <w:r w:rsidRPr="00FF191A">
        <w:t xml:space="preserve"> </w:t>
      </w:r>
      <w:r w:rsidR="00086D8F" w:rsidRPr="00FF191A">
        <w:t>1</w:t>
      </w:r>
      <w:r w:rsidRPr="00FF191A">
        <w:t xml:space="preserve"> </w:t>
      </w:r>
      <w:r w:rsidR="00086D8F" w:rsidRPr="00FF191A">
        <w:t>апреля.</w:t>
      </w:r>
      <w:r w:rsidRPr="00FF191A">
        <w:t xml:space="preserve"> </w:t>
      </w:r>
      <w:r w:rsidR="00086D8F" w:rsidRPr="00FF191A">
        <w:t>При</w:t>
      </w:r>
      <w:r w:rsidRPr="00FF191A">
        <w:t xml:space="preserve"> </w:t>
      </w:r>
      <w:r w:rsidR="00086D8F" w:rsidRPr="00FF191A">
        <w:t>этом</w:t>
      </w:r>
      <w:r w:rsidRPr="00FF191A">
        <w:t xml:space="preserve"> </w:t>
      </w:r>
      <w:r w:rsidR="00086D8F" w:rsidRPr="00FF191A">
        <w:t>механизм</w:t>
      </w:r>
      <w:r w:rsidRPr="00FF191A">
        <w:t xml:space="preserve"> </w:t>
      </w:r>
      <w:r w:rsidR="00086D8F" w:rsidRPr="00FF191A">
        <w:t>индексации</w:t>
      </w:r>
      <w:r w:rsidRPr="00FF191A">
        <w:t xml:space="preserve"> </w:t>
      </w:r>
      <w:r w:rsidR="00086D8F" w:rsidRPr="00FF191A">
        <w:t>для</w:t>
      </w:r>
      <w:r w:rsidRPr="00FF191A">
        <w:t xml:space="preserve"> </w:t>
      </w:r>
      <w:r w:rsidR="00086D8F" w:rsidRPr="00FF191A">
        <w:t>работающих</w:t>
      </w:r>
      <w:r w:rsidRPr="00FF191A">
        <w:t xml:space="preserve"> </w:t>
      </w:r>
      <w:r w:rsidR="00086D8F" w:rsidRPr="00FF191A">
        <w:t>пенсионеров</w:t>
      </w:r>
      <w:r w:rsidRPr="00FF191A">
        <w:t xml:space="preserve"> </w:t>
      </w:r>
      <w:r w:rsidR="00086D8F" w:rsidRPr="00FF191A">
        <w:t>автоматизирован</w:t>
      </w:r>
      <w:r w:rsidRPr="00FF191A">
        <w:t xml:space="preserve"> </w:t>
      </w:r>
      <w:r w:rsidR="00086D8F" w:rsidRPr="00FF191A">
        <w:t>и</w:t>
      </w:r>
      <w:r w:rsidRPr="00FF191A">
        <w:t xml:space="preserve"> </w:t>
      </w:r>
      <w:r w:rsidR="00086D8F" w:rsidRPr="00FF191A">
        <w:t>подавать</w:t>
      </w:r>
      <w:r w:rsidRPr="00FF191A">
        <w:t xml:space="preserve"> </w:t>
      </w:r>
      <w:r w:rsidR="00086D8F" w:rsidRPr="00FF191A">
        <w:t>дополнительные</w:t>
      </w:r>
      <w:r w:rsidRPr="00FF191A">
        <w:t xml:space="preserve"> </w:t>
      </w:r>
      <w:r w:rsidR="00086D8F" w:rsidRPr="00FF191A">
        <w:t>заявления</w:t>
      </w:r>
      <w:r w:rsidRPr="00FF191A">
        <w:t xml:space="preserve"> </w:t>
      </w:r>
      <w:r w:rsidR="00086D8F" w:rsidRPr="00FF191A">
        <w:t>в</w:t>
      </w:r>
      <w:r w:rsidRPr="00FF191A">
        <w:t xml:space="preserve"> </w:t>
      </w:r>
      <w:r w:rsidR="00086D8F" w:rsidRPr="00FF191A">
        <w:t>Социальный</w:t>
      </w:r>
      <w:r w:rsidRPr="00FF191A">
        <w:t xml:space="preserve"> </w:t>
      </w:r>
      <w:r w:rsidR="00086D8F" w:rsidRPr="00FF191A">
        <w:t>фонд</w:t>
      </w:r>
      <w:r w:rsidRPr="00FF191A">
        <w:t xml:space="preserve"> </w:t>
      </w:r>
      <w:r w:rsidR="00086D8F" w:rsidRPr="00FF191A">
        <w:t>не</w:t>
      </w:r>
      <w:r w:rsidRPr="00FF191A">
        <w:t xml:space="preserve"> </w:t>
      </w:r>
      <w:r w:rsidR="00086D8F" w:rsidRPr="00FF191A">
        <w:t>нужно,</w:t>
      </w:r>
      <w:r w:rsidRPr="00FF191A">
        <w:t xml:space="preserve"> - </w:t>
      </w:r>
      <w:r w:rsidR="00086D8F" w:rsidRPr="00FF191A">
        <w:t>объяснил</w:t>
      </w:r>
      <w:r w:rsidRPr="00FF191A">
        <w:t xml:space="preserve"> </w:t>
      </w:r>
      <w:r w:rsidR="00086D8F" w:rsidRPr="00FF191A">
        <w:t>Чаплин.</w:t>
      </w:r>
    </w:p>
    <w:p w14:paraId="2C65E49A" w14:textId="77777777" w:rsidR="00086D8F" w:rsidRPr="00FF191A" w:rsidRDefault="00086D8F" w:rsidP="00086D8F">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в</w:t>
      </w:r>
      <w:r w:rsidR="00FF191A" w:rsidRPr="00FF191A">
        <w:t xml:space="preserve"> </w:t>
      </w:r>
      <w:r w:rsidRPr="00FF191A">
        <w:t>текущем</w:t>
      </w:r>
      <w:r w:rsidR="00FF191A" w:rsidRPr="00FF191A">
        <w:t xml:space="preserve"> </w:t>
      </w:r>
      <w:r w:rsidRPr="00FF191A">
        <w:t>году</w:t>
      </w:r>
      <w:r w:rsidR="00FF191A" w:rsidRPr="00FF191A">
        <w:t xml:space="preserve"> </w:t>
      </w:r>
      <w:r w:rsidRPr="00FF191A">
        <w:t>ожидается</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24</w:t>
      </w:r>
      <w:r w:rsidR="00FF191A" w:rsidRPr="00FF191A">
        <w:t xml:space="preserve"> </w:t>
      </w:r>
      <w:r w:rsidRPr="00FF191A">
        <w:t>059,12</w:t>
      </w:r>
      <w:r w:rsidR="00FF191A" w:rsidRPr="00FF191A">
        <w:t xml:space="preserve"> </w:t>
      </w:r>
      <w:r w:rsidRPr="00FF191A">
        <w:t>рубля.</w:t>
      </w:r>
      <w:r w:rsidR="00FF191A" w:rsidRPr="00FF191A">
        <w:t xml:space="preserve"> </w:t>
      </w:r>
      <w:r w:rsidRPr="00FF191A">
        <w:t>Кстати,</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будут</w:t>
      </w:r>
      <w:r w:rsidR="00FF191A" w:rsidRPr="00FF191A">
        <w:t xml:space="preserve"> </w:t>
      </w:r>
      <w:r w:rsidRPr="00FF191A">
        <w:t>сразу</w:t>
      </w:r>
      <w:r w:rsidR="00FF191A" w:rsidRPr="00FF191A">
        <w:t xml:space="preserve"> </w:t>
      </w:r>
      <w:r w:rsidRPr="00FF191A">
        <w:t>на</w:t>
      </w:r>
      <w:r w:rsidR="00FF191A" w:rsidRPr="00FF191A">
        <w:t xml:space="preserve"> </w:t>
      </w:r>
      <w:r w:rsidRPr="00FF191A">
        <w:t>14,75</w:t>
      </w:r>
      <w:r w:rsidR="00FF191A" w:rsidRPr="00FF191A">
        <w:t xml:space="preserve"> </w:t>
      </w:r>
      <w:r w:rsidRPr="00FF191A">
        <w:t>процента</w:t>
      </w:r>
      <w:r w:rsidR="00FF191A" w:rsidRPr="00FF191A">
        <w:t xml:space="preserve"> </w:t>
      </w:r>
      <w:r w:rsidRPr="00FF191A">
        <w:t>увеличены</w:t>
      </w:r>
      <w:r w:rsidR="00FF191A" w:rsidRPr="00FF191A">
        <w:t xml:space="preserve"> </w:t>
      </w:r>
      <w:r w:rsidRPr="00FF191A">
        <w:t>социальные</w:t>
      </w:r>
      <w:r w:rsidR="00FF191A" w:rsidRPr="00FF191A">
        <w:t xml:space="preserve"> </w:t>
      </w:r>
      <w:r w:rsidRPr="00FF191A">
        <w:t>пенсии.</w:t>
      </w:r>
      <w:r w:rsidR="00FF191A" w:rsidRPr="00FF191A">
        <w:t xml:space="preserve"> </w:t>
      </w:r>
      <w:r w:rsidRPr="00FF191A">
        <w:t>Это</w:t>
      </w:r>
      <w:r w:rsidR="00FF191A" w:rsidRPr="00FF191A">
        <w:t xml:space="preserve"> </w:t>
      </w:r>
      <w:r w:rsidRPr="00FF191A">
        <w:t>выплаты</w:t>
      </w:r>
      <w:r w:rsidR="00FF191A" w:rsidRPr="00FF191A">
        <w:t xml:space="preserve"> </w:t>
      </w:r>
      <w:r w:rsidRPr="00FF191A">
        <w:t>нетрудоспособным</w:t>
      </w:r>
      <w:r w:rsidR="00FF191A" w:rsidRPr="00FF191A">
        <w:t xml:space="preserve"> </w:t>
      </w:r>
      <w:r w:rsidRPr="00FF191A">
        <w:t>людям,</w:t>
      </w:r>
      <w:r w:rsidR="00FF191A" w:rsidRPr="00FF191A">
        <w:t xml:space="preserve"> </w:t>
      </w:r>
      <w:r w:rsidRPr="00FF191A">
        <w:t>которые</w:t>
      </w:r>
      <w:r w:rsidR="00FF191A" w:rsidRPr="00FF191A">
        <w:t xml:space="preserve"> </w:t>
      </w:r>
      <w:r w:rsidRPr="00FF191A">
        <w:t>по</w:t>
      </w:r>
      <w:r w:rsidR="00FF191A" w:rsidRPr="00FF191A">
        <w:t xml:space="preserve"> </w:t>
      </w:r>
      <w:r w:rsidRPr="00FF191A">
        <w:t>какой-то</w:t>
      </w:r>
      <w:r w:rsidR="00FF191A" w:rsidRPr="00FF191A">
        <w:t xml:space="preserve"> </w:t>
      </w:r>
      <w:r w:rsidRPr="00FF191A">
        <w:t>причине</w:t>
      </w:r>
      <w:r w:rsidR="00FF191A" w:rsidRPr="00FF191A">
        <w:t xml:space="preserve"> </w:t>
      </w:r>
      <w:r w:rsidRPr="00FF191A">
        <w:t>не</w:t>
      </w:r>
      <w:r w:rsidR="00FF191A" w:rsidRPr="00FF191A">
        <w:t xml:space="preserve"> </w:t>
      </w:r>
      <w:r w:rsidRPr="00FF191A">
        <w:t>могут</w:t>
      </w:r>
      <w:r w:rsidR="00FF191A" w:rsidRPr="00FF191A">
        <w:t xml:space="preserve"> </w:t>
      </w:r>
      <w:r w:rsidRPr="00FF191A">
        <w:t>получать</w:t>
      </w:r>
      <w:r w:rsidR="00FF191A" w:rsidRPr="00FF191A">
        <w:t xml:space="preserve"> </w:t>
      </w:r>
      <w:r w:rsidRPr="00FF191A">
        <w:t>страховую</w:t>
      </w:r>
      <w:r w:rsidR="00FF191A" w:rsidRPr="00FF191A">
        <w:t xml:space="preserve"> </w:t>
      </w:r>
      <w:r w:rsidRPr="00FF191A">
        <w:t>пенсию.</w:t>
      </w:r>
      <w:r w:rsidR="00FF191A" w:rsidRPr="00FF191A">
        <w:t xml:space="preserve"> </w:t>
      </w:r>
      <w:r w:rsidRPr="00FF191A">
        <w:t>Социальная</w:t>
      </w:r>
      <w:r w:rsidR="00FF191A" w:rsidRPr="00FF191A">
        <w:t xml:space="preserve"> </w:t>
      </w:r>
      <w:r w:rsidRPr="00FF191A">
        <w:t>пенсия</w:t>
      </w:r>
      <w:r w:rsidR="00FF191A" w:rsidRPr="00FF191A">
        <w:t xml:space="preserve"> </w:t>
      </w:r>
      <w:r w:rsidRPr="00FF191A">
        <w:t>обеспечивает</w:t>
      </w:r>
      <w:r w:rsidR="00FF191A" w:rsidRPr="00FF191A">
        <w:t xml:space="preserve"> </w:t>
      </w:r>
      <w:r w:rsidRPr="00FF191A">
        <w:t>минимальный</w:t>
      </w:r>
      <w:r w:rsidR="00FF191A" w:rsidRPr="00FF191A">
        <w:t xml:space="preserve"> </w:t>
      </w:r>
      <w:r w:rsidRPr="00FF191A">
        <w:t>уровень</w:t>
      </w:r>
      <w:r w:rsidR="00FF191A" w:rsidRPr="00FF191A">
        <w:t xml:space="preserve"> </w:t>
      </w:r>
      <w:r w:rsidRPr="00FF191A">
        <w:t>дохода</w:t>
      </w:r>
      <w:r w:rsidR="00FF191A" w:rsidRPr="00FF191A">
        <w:t xml:space="preserve"> </w:t>
      </w:r>
      <w:r w:rsidRPr="00FF191A">
        <w:t>тем,</w:t>
      </w:r>
      <w:r w:rsidR="00FF191A" w:rsidRPr="00FF191A">
        <w:t xml:space="preserve"> </w:t>
      </w:r>
      <w:r w:rsidRPr="00FF191A">
        <w:t>кто</w:t>
      </w:r>
      <w:r w:rsidR="00FF191A" w:rsidRPr="00FF191A">
        <w:t xml:space="preserve"> </w:t>
      </w:r>
      <w:r w:rsidRPr="00FF191A">
        <w:t>не</w:t>
      </w:r>
      <w:r w:rsidR="00FF191A" w:rsidRPr="00FF191A">
        <w:t xml:space="preserve"> </w:t>
      </w:r>
      <w:r w:rsidRPr="00FF191A">
        <w:t>имеет</w:t>
      </w:r>
      <w:r w:rsidR="00FF191A" w:rsidRPr="00FF191A">
        <w:t xml:space="preserve"> </w:t>
      </w:r>
      <w:r w:rsidRPr="00FF191A">
        <w:t>других</w:t>
      </w:r>
      <w:r w:rsidR="00FF191A" w:rsidRPr="00FF191A">
        <w:t xml:space="preserve"> </w:t>
      </w:r>
      <w:r w:rsidRPr="00FF191A">
        <w:t>источников</w:t>
      </w:r>
      <w:r w:rsidR="00FF191A" w:rsidRPr="00FF191A">
        <w:t xml:space="preserve"> </w:t>
      </w:r>
      <w:r w:rsidRPr="00FF191A">
        <w:t>дохода.</w:t>
      </w:r>
      <w:r w:rsidR="00FF191A" w:rsidRPr="00FF191A">
        <w:t xml:space="preserve"> </w:t>
      </w:r>
      <w:r w:rsidRPr="00FF191A">
        <w:t>Например,</w:t>
      </w:r>
      <w:r w:rsidR="00FF191A" w:rsidRPr="00FF191A">
        <w:t xml:space="preserve"> </w:t>
      </w:r>
      <w:r w:rsidRPr="00FF191A">
        <w:t>из-за</w:t>
      </w:r>
      <w:r w:rsidR="00FF191A" w:rsidRPr="00FF191A">
        <w:t xml:space="preserve"> </w:t>
      </w:r>
      <w:r w:rsidRPr="00FF191A">
        <w:t>инвалидности,</w:t>
      </w:r>
      <w:r w:rsidR="00FF191A" w:rsidRPr="00FF191A">
        <w:t xml:space="preserve"> </w:t>
      </w:r>
      <w:r w:rsidRPr="00FF191A">
        <w:t>пожилого</w:t>
      </w:r>
      <w:r w:rsidR="00FF191A" w:rsidRPr="00FF191A">
        <w:t xml:space="preserve"> </w:t>
      </w:r>
      <w:r w:rsidRPr="00FF191A">
        <w:t>возраста</w:t>
      </w:r>
      <w:r w:rsidR="00FF191A" w:rsidRPr="00FF191A">
        <w:t xml:space="preserve"> </w:t>
      </w:r>
      <w:r w:rsidRPr="00FF191A">
        <w:t>или</w:t>
      </w:r>
      <w:r w:rsidR="00FF191A" w:rsidRPr="00FF191A">
        <w:t xml:space="preserve"> </w:t>
      </w:r>
      <w:r w:rsidRPr="00FF191A">
        <w:t>потери</w:t>
      </w:r>
      <w:r w:rsidR="00FF191A" w:rsidRPr="00FF191A">
        <w:t xml:space="preserve"> </w:t>
      </w:r>
      <w:r w:rsidRPr="00FF191A">
        <w:t>кормильца.</w:t>
      </w:r>
      <w:r w:rsidR="00FF191A" w:rsidRPr="00FF191A">
        <w:t xml:space="preserve"> </w:t>
      </w:r>
      <w:r w:rsidRPr="00FF191A">
        <w:t>К</w:t>
      </w:r>
      <w:r w:rsidR="00FF191A" w:rsidRPr="00FF191A">
        <w:t xml:space="preserve"> </w:t>
      </w:r>
      <w:r w:rsidRPr="00FF191A">
        <w:t>концу</w:t>
      </w:r>
      <w:r w:rsidR="00FF191A" w:rsidRPr="00FF191A">
        <w:t xml:space="preserve"> </w:t>
      </w:r>
      <w:r w:rsidRPr="00FF191A">
        <w:t>этого</w:t>
      </w:r>
      <w:r w:rsidR="00FF191A" w:rsidRPr="00FF191A">
        <w:t xml:space="preserve"> </w:t>
      </w:r>
      <w:r w:rsidRPr="00FF191A">
        <w:t>года</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социальных</w:t>
      </w:r>
      <w:r w:rsidR="00FF191A" w:rsidRPr="00FF191A">
        <w:t xml:space="preserve"> </w:t>
      </w:r>
      <w:r w:rsidRPr="00FF191A">
        <w:t>пенсий,</w:t>
      </w:r>
      <w:r w:rsidR="00FF191A" w:rsidRPr="00FF191A">
        <w:t xml:space="preserve"> </w:t>
      </w:r>
      <w:r w:rsidRPr="00FF191A">
        <w:t>по</w:t>
      </w:r>
      <w:r w:rsidR="00FF191A" w:rsidRPr="00FF191A">
        <w:t xml:space="preserve"> </w:t>
      </w:r>
      <w:r w:rsidRPr="00FF191A">
        <w:t>словам</w:t>
      </w:r>
      <w:r w:rsidR="00FF191A" w:rsidRPr="00FF191A">
        <w:t xml:space="preserve"> </w:t>
      </w:r>
      <w:r w:rsidRPr="00FF191A">
        <w:t>Чаплина,</w:t>
      </w:r>
      <w:r w:rsidR="00FF191A" w:rsidRPr="00FF191A">
        <w:t xml:space="preserve"> </w:t>
      </w:r>
      <w:r w:rsidRPr="00FF191A">
        <w:t>составит</w:t>
      </w:r>
      <w:r w:rsidR="00FF191A" w:rsidRPr="00FF191A">
        <w:t xml:space="preserve"> </w:t>
      </w:r>
      <w:r w:rsidRPr="00FF191A">
        <w:t>15</w:t>
      </w:r>
      <w:r w:rsidR="00FF191A" w:rsidRPr="00FF191A">
        <w:t xml:space="preserve"> </w:t>
      </w:r>
      <w:r w:rsidRPr="00FF191A">
        <w:t>456</w:t>
      </w:r>
      <w:r w:rsidR="00FF191A" w:rsidRPr="00FF191A">
        <w:t xml:space="preserve"> </w:t>
      </w:r>
      <w:r w:rsidRPr="00FF191A">
        <w:t>рублей.</w:t>
      </w:r>
    </w:p>
    <w:p w14:paraId="5BFFB5A5" w14:textId="77777777" w:rsidR="00086D8F" w:rsidRPr="00FF191A" w:rsidRDefault="00086D8F" w:rsidP="00086D8F">
      <w:r w:rsidRPr="00FF191A">
        <w:t>Важный</w:t>
      </w:r>
      <w:r w:rsidR="00FF191A" w:rsidRPr="00FF191A">
        <w:t xml:space="preserve"> </w:t>
      </w:r>
      <w:r w:rsidRPr="00FF191A">
        <w:t>нюанс:</w:t>
      </w:r>
      <w:r w:rsidR="00FF191A" w:rsidRPr="00FF191A">
        <w:t xml:space="preserve"> </w:t>
      </w:r>
      <w:r w:rsidRPr="00FF191A">
        <w:t>минимальный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Москве</w:t>
      </w:r>
      <w:r w:rsidR="00FF191A" w:rsidRPr="00FF191A">
        <w:t xml:space="preserve"> </w:t>
      </w:r>
      <w:r w:rsidRPr="00FF191A">
        <w:t>вырос</w:t>
      </w:r>
      <w:r w:rsidR="00FF191A" w:rsidRPr="00FF191A">
        <w:t xml:space="preserve"> </w:t>
      </w:r>
      <w:r w:rsidRPr="00FF191A">
        <w:t>до</w:t>
      </w:r>
      <w:r w:rsidR="00FF191A" w:rsidRPr="00FF191A">
        <w:t xml:space="preserve"> </w:t>
      </w:r>
      <w:r w:rsidRPr="00FF191A">
        <w:t>25</w:t>
      </w:r>
      <w:r w:rsidR="00FF191A" w:rsidRPr="00FF191A">
        <w:t xml:space="preserve"> </w:t>
      </w:r>
      <w:r w:rsidRPr="00FF191A">
        <w:t>850</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Если</w:t>
      </w:r>
      <w:r w:rsidR="00FF191A" w:rsidRPr="00FF191A">
        <w:t xml:space="preserve"> </w:t>
      </w:r>
      <w:r w:rsidRPr="00FF191A">
        <w:t>пенсионеру</w:t>
      </w:r>
      <w:r w:rsidR="00FF191A" w:rsidRPr="00FF191A">
        <w:t xml:space="preserve"> </w:t>
      </w:r>
      <w:r w:rsidRPr="00FF191A">
        <w:t>назначена</w:t>
      </w:r>
      <w:r w:rsidR="00FF191A" w:rsidRPr="00FF191A">
        <w:t xml:space="preserve"> </w:t>
      </w:r>
      <w:r w:rsidRPr="00FF191A">
        <w:t>выплата</w:t>
      </w:r>
      <w:r w:rsidR="00FF191A" w:rsidRPr="00FF191A">
        <w:t xml:space="preserve"> </w:t>
      </w:r>
      <w:r w:rsidRPr="00FF191A">
        <w:t>меньшего</w:t>
      </w:r>
      <w:r w:rsidR="00FF191A" w:rsidRPr="00FF191A">
        <w:t xml:space="preserve"> </w:t>
      </w:r>
      <w:r w:rsidRPr="00FF191A">
        <w:t>размера,</w:t>
      </w:r>
      <w:r w:rsidR="00FF191A" w:rsidRPr="00FF191A">
        <w:t xml:space="preserve"> </w:t>
      </w:r>
      <w:r w:rsidRPr="00FF191A">
        <w:t>то</w:t>
      </w:r>
      <w:r w:rsidR="00FF191A" w:rsidRPr="00FF191A">
        <w:t xml:space="preserve"> </w:t>
      </w:r>
      <w:r w:rsidRPr="00FF191A">
        <w:t>разница</w:t>
      </w:r>
      <w:r w:rsidR="00FF191A" w:rsidRPr="00FF191A">
        <w:t xml:space="preserve"> </w:t>
      </w:r>
      <w:r w:rsidRPr="00FF191A">
        <w:t>доплачивается</w:t>
      </w:r>
      <w:r w:rsidR="00FF191A" w:rsidRPr="00FF191A">
        <w:t xml:space="preserve"> </w:t>
      </w:r>
      <w:r w:rsidRPr="00FF191A">
        <w:t>из</w:t>
      </w:r>
      <w:r w:rsidR="00FF191A" w:rsidRPr="00FF191A">
        <w:t xml:space="preserve"> </w:t>
      </w:r>
      <w:r w:rsidRPr="00FF191A">
        <w:t>городского</w:t>
      </w:r>
      <w:r w:rsidR="00FF191A" w:rsidRPr="00FF191A">
        <w:t xml:space="preserve"> </w:t>
      </w:r>
      <w:r w:rsidRPr="00FF191A">
        <w:t>бюджета.</w:t>
      </w:r>
    </w:p>
    <w:p w14:paraId="7BE862A4" w14:textId="77777777" w:rsidR="00086D8F" w:rsidRPr="00FF191A" w:rsidRDefault="00086D8F" w:rsidP="00086D8F">
      <w:r w:rsidRPr="00FF191A">
        <w:t>Как</w:t>
      </w:r>
      <w:r w:rsidR="00FF191A" w:rsidRPr="00FF191A">
        <w:t xml:space="preserve"> </w:t>
      </w:r>
      <w:r w:rsidRPr="00FF191A">
        <w:t>сообщили</w:t>
      </w:r>
      <w:r w:rsidR="00FF191A" w:rsidRPr="00FF191A">
        <w:t xml:space="preserve"> </w:t>
      </w:r>
      <w:r w:rsidRPr="00FF191A">
        <w:t>в</w:t>
      </w:r>
      <w:r w:rsidR="00FF191A" w:rsidRPr="00FF191A">
        <w:t xml:space="preserve"> </w:t>
      </w:r>
      <w:r w:rsidRPr="00FF191A">
        <w:t>пресс-службе</w:t>
      </w:r>
      <w:r w:rsidR="00FF191A" w:rsidRPr="00FF191A">
        <w:t xml:space="preserve"> </w:t>
      </w:r>
      <w:r w:rsidRPr="00FF191A">
        <w:t>мэра</w:t>
      </w:r>
      <w:r w:rsidR="00FF191A" w:rsidRPr="00FF191A">
        <w:t xml:space="preserve"> </w:t>
      </w:r>
      <w:r w:rsidRPr="00FF191A">
        <w:t>Москвы,</w:t>
      </w:r>
      <w:r w:rsidR="00FF191A" w:rsidRPr="00FF191A">
        <w:t xml:space="preserve"> </w:t>
      </w:r>
      <w:r w:rsidRPr="00FF191A">
        <w:t>городскую</w:t>
      </w:r>
      <w:r w:rsidR="00FF191A" w:rsidRPr="00FF191A">
        <w:t xml:space="preserve"> </w:t>
      </w:r>
      <w:r w:rsidRPr="00FF191A">
        <w:t>доплату</w:t>
      </w:r>
      <w:r w:rsidR="00FF191A" w:rsidRPr="00FF191A">
        <w:t xml:space="preserve"> </w:t>
      </w:r>
      <w:r w:rsidRPr="00FF191A">
        <w:t>получают</w:t>
      </w:r>
      <w:r w:rsidR="00FF191A" w:rsidRPr="00FF191A">
        <w:t xml:space="preserve"> </w:t>
      </w:r>
      <w:r w:rsidRPr="00FF191A">
        <w:t>около</w:t>
      </w:r>
      <w:r w:rsidR="00FF191A" w:rsidRPr="00FF191A">
        <w:t xml:space="preserve"> </w:t>
      </w:r>
      <w:r w:rsidRPr="00FF191A">
        <w:t>двух</w:t>
      </w:r>
      <w:r w:rsidR="00FF191A" w:rsidRPr="00FF191A">
        <w:t xml:space="preserve"> </w:t>
      </w:r>
      <w:r w:rsidRPr="00FF191A">
        <w:t>миллионов</w:t>
      </w:r>
      <w:r w:rsidR="00FF191A" w:rsidRPr="00FF191A">
        <w:t xml:space="preserve"> </w:t>
      </w:r>
      <w:r w:rsidRPr="00FF191A">
        <w:t>московских</w:t>
      </w:r>
      <w:r w:rsidR="00FF191A" w:rsidRPr="00FF191A">
        <w:t xml:space="preserve"> </w:t>
      </w:r>
      <w:r w:rsidRPr="00FF191A">
        <w:t>пенсионеров.</w:t>
      </w:r>
      <w:r w:rsidR="00FF191A" w:rsidRPr="00FF191A">
        <w:t xml:space="preserve"> </w:t>
      </w:r>
      <w:r w:rsidRPr="00FF191A">
        <w:t>Также</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на</w:t>
      </w:r>
      <w:r w:rsidR="00FF191A" w:rsidRPr="00FF191A">
        <w:t xml:space="preserve"> </w:t>
      </w:r>
      <w:r w:rsidRPr="00FF191A">
        <w:t>5,5</w:t>
      </w:r>
      <w:r w:rsidR="00FF191A" w:rsidRPr="00FF191A">
        <w:t xml:space="preserve"> </w:t>
      </w:r>
      <w:r w:rsidRPr="00FF191A">
        <w:t>процента</w:t>
      </w:r>
      <w:r w:rsidR="00FF191A" w:rsidRPr="00FF191A">
        <w:t xml:space="preserve"> </w:t>
      </w:r>
      <w:r w:rsidRPr="00FF191A">
        <w:t>проиндексированы</w:t>
      </w:r>
      <w:r w:rsidR="00FF191A" w:rsidRPr="00FF191A">
        <w:t xml:space="preserve"> </w:t>
      </w:r>
      <w:r w:rsidRPr="00FF191A">
        <w:t>размеры</w:t>
      </w:r>
      <w:r w:rsidR="00FF191A" w:rsidRPr="00FF191A">
        <w:t xml:space="preserve"> </w:t>
      </w:r>
      <w:r w:rsidRPr="00FF191A">
        <w:t>пособий</w:t>
      </w:r>
      <w:r w:rsidR="00FF191A" w:rsidRPr="00FF191A">
        <w:t xml:space="preserve"> </w:t>
      </w:r>
      <w:r w:rsidRPr="00FF191A">
        <w:t>и</w:t>
      </w:r>
      <w:r w:rsidR="00FF191A" w:rsidRPr="00FF191A">
        <w:t xml:space="preserve"> </w:t>
      </w:r>
      <w:r w:rsidRPr="00FF191A">
        <w:t>выплат</w:t>
      </w:r>
      <w:r w:rsidR="00FF191A" w:rsidRPr="00FF191A">
        <w:t xml:space="preserve"> </w:t>
      </w:r>
      <w:r w:rsidRPr="00FF191A">
        <w:t>горожанам</w:t>
      </w:r>
      <w:r w:rsidR="00FF191A" w:rsidRPr="00FF191A">
        <w:t xml:space="preserve"> </w:t>
      </w:r>
      <w:r w:rsidRPr="00FF191A">
        <w:t>старшего</w:t>
      </w:r>
      <w:r w:rsidR="00FF191A" w:rsidRPr="00FF191A">
        <w:t xml:space="preserve"> </w:t>
      </w:r>
      <w:r w:rsidRPr="00FF191A">
        <w:t>поколения,</w:t>
      </w:r>
      <w:r w:rsidR="00FF191A" w:rsidRPr="00FF191A">
        <w:t xml:space="preserve"> </w:t>
      </w:r>
      <w:r w:rsidRPr="00FF191A">
        <w:t>семьям</w:t>
      </w:r>
      <w:r w:rsidR="00FF191A" w:rsidRPr="00FF191A">
        <w:t xml:space="preserve"> </w:t>
      </w:r>
      <w:r w:rsidRPr="00FF191A">
        <w:t>с</w:t>
      </w:r>
      <w:r w:rsidR="00FF191A" w:rsidRPr="00FF191A">
        <w:t xml:space="preserve"> </w:t>
      </w:r>
      <w:r w:rsidRPr="00FF191A">
        <w:t>детьми</w:t>
      </w:r>
      <w:r w:rsidR="00FF191A" w:rsidRPr="00FF191A">
        <w:t xml:space="preserve"> </w:t>
      </w:r>
      <w:r w:rsidRPr="00FF191A">
        <w:t>и</w:t>
      </w:r>
      <w:r w:rsidR="00FF191A" w:rsidRPr="00FF191A">
        <w:t xml:space="preserve"> </w:t>
      </w:r>
      <w:r w:rsidRPr="00FF191A">
        <w:t>людям</w:t>
      </w:r>
      <w:r w:rsidR="00FF191A" w:rsidRPr="00FF191A">
        <w:t xml:space="preserve"> </w:t>
      </w:r>
      <w:r w:rsidRPr="00FF191A">
        <w:t>с</w:t>
      </w:r>
      <w:r w:rsidR="00FF191A" w:rsidRPr="00FF191A">
        <w:t xml:space="preserve"> </w:t>
      </w:r>
      <w:r w:rsidRPr="00FF191A">
        <w:t>инвалидностью.</w:t>
      </w:r>
    </w:p>
    <w:p w14:paraId="1D1D1668" w14:textId="77777777" w:rsidR="00086D8F" w:rsidRPr="00FF191A" w:rsidRDefault="00FF191A" w:rsidP="00086D8F">
      <w:r w:rsidRPr="00FF191A">
        <w:t xml:space="preserve">- </w:t>
      </w:r>
      <w:r w:rsidR="00086D8F" w:rsidRPr="00FF191A">
        <w:t>Крайне</w:t>
      </w:r>
      <w:r w:rsidRPr="00FF191A">
        <w:t xml:space="preserve"> </w:t>
      </w:r>
      <w:r w:rsidR="00086D8F" w:rsidRPr="00FF191A">
        <w:t>важно,</w:t>
      </w:r>
      <w:r w:rsidRPr="00FF191A">
        <w:t xml:space="preserve"> </w:t>
      </w:r>
      <w:r w:rsidR="00086D8F" w:rsidRPr="00FF191A">
        <w:t>чтобы</w:t>
      </w:r>
      <w:r w:rsidRPr="00FF191A">
        <w:t xml:space="preserve"> </w:t>
      </w:r>
      <w:r w:rsidR="00086D8F" w:rsidRPr="00FF191A">
        <w:t>увеличение</w:t>
      </w:r>
      <w:r w:rsidRPr="00FF191A">
        <w:t xml:space="preserve"> </w:t>
      </w:r>
      <w:r w:rsidR="00086D8F" w:rsidRPr="00FF191A">
        <w:t>пенсий</w:t>
      </w:r>
      <w:r w:rsidRPr="00FF191A">
        <w:t xml:space="preserve"> </w:t>
      </w:r>
      <w:r w:rsidR="00086D8F" w:rsidRPr="00FF191A">
        <w:t>хотя</w:t>
      </w:r>
      <w:r w:rsidRPr="00FF191A">
        <w:t xml:space="preserve"> </w:t>
      </w:r>
      <w:r w:rsidR="00086D8F" w:rsidRPr="00FF191A">
        <w:t>бы</w:t>
      </w:r>
      <w:r w:rsidRPr="00FF191A">
        <w:t xml:space="preserve"> </w:t>
      </w:r>
      <w:r w:rsidR="00086D8F" w:rsidRPr="00FF191A">
        <w:t>догоняло</w:t>
      </w:r>
      <w:r w:rsidRPr="00FF191A">
        <w:t xml:space="preserve"> </w:t>
      </w:r>
      <w:r w:rsidR="00086D8F" w:rsidRPr="00FF191A">
        <w:t>инфляцию,</w:t>
      </w:r>
      <w:r w:rsidRPr="00FF191A">
        <w:t xml:space="preserve"> - </w:t>
      </w:r>
      <w:r w:rsidR="00086D8F" w:rsidRPr="00FF191A">
        <w:t>считает</w:t>
      </w:r>
      <w:r w:rsidRPr="00FF191A">
        <w:t xml:space="preserve"> </w:t>
      </w:r>
      <w:r w:rsidR="00086D8F" w:rsidRPr="00FF191A">
        <w:t>кандидат</w:t>
      </w:r>
      <w:r w:rsidRPr="00FF191A">
        <w:t xml:space="preserve"> </w:t>
      </w:r>
      <w:r w:rsidR="00086D8F" w:rsidRPr="00FF191A">
        <w:t>экономических</w:t>
      </w:r>
      <w:r w:rsidRPr="00FF191A">
        <w:t xml:space="preserve"> </w:t>
      </w:r>
      <w:r w:rsidR="00086D8F" w:rsidRPr="00FF191A">
        <w:t>наук,</w:t>
      </w:r>
      <w:r w:rsidRPr="00FF191A">
        <w:t xml:space="preserve"> </w:t>
      </w:r>
      <w:r w:rsidR="00086D8F" w:rsidRPr="00FF191A">
        <w:t>преподаватель</w:t>
      </w:r>
      <w:r w:rsidRPr="00FF191A">
        <w:t xml:space="preserve"> </w:t>
      </w:r>
      <w:r w:rsidR="00086D8F" w:rsidRPr="00FF191A">
        <w:t>МГУ</w:t>
      </w:r>
      <w:r w:rsidRPr="00FF191A">
        <w:t xml:space="preserve"> </w:t>
      </w:r>
      <w:r w:rsidR="00086D8F" w:rsidRPr="00FF191A">
        <w:t>Виктор</w:t>
      </w:r>
      <w:r w:rsidRPr="00FF191A">
        <w:t xml:space="preserve"> </w:t>
      </w:r>
      <w:r w:rsidR="00086D8F" w:rsidRPr="00FF191A">
        <w:t>Кудрявцев.</w:t>
      </w:r>
      <w:r w:rsidRPr="00FF191A">
        <w:t xml:space="preserve"> - </w:t>
      </w:r>
      <w:r w:rsidR="00086D8F" w:rsidRPr="00FF191A">
        <w:t>Официальная</w:t>
      </w:r>
      <w:r w:rsidRPr="00FF191A">
        <w:t xml:space="preserve"> </w:t>
      </w:r>
      <w:r w:rsidR="00086D8F" w:rsidRPr="00FF191A">
        <w:t>инфляция</w:t>
      </w:r>
      <w:r w:rsidRPr="00FF191A">
        <w:t xml:space="preserve"> </w:t>
      </w:r>
      <w:r w:rsidR="00086D8F" w:rsidRPr="00FF191A">
        <w:t>в</w:t>
      </w:r>
      <w:r w:rsidRPr="00FF191A">
        <w:t xml:space="preserve"> </w:t>
      </w:r>
      <w:r w:rsidR="00086D8F" w:rsidRPr="00FF191A">
        <w:t>России</w:t>
      </w:r>
      <w:r w:rsidRPr="00FF191A">
        <w:t xml:space="preserve"> </w:t>
      </w:r>
      <w:r w:rsidR="00086D8F" w:rsidRPr="00FF191A">
        <w:t>за</w:t>
      </w:r>
      <w:r w:rsidRPr="00FF191A">
        <w:t xml:space="preserve"> </w:t>
      </w:r>
      <w:r w:rsidR="00086D8F" w:rsidRPr="00FF191A">
        <w:t>2024</w:t>
      </w:r>
      <w:r w:rsidRPr="00FF191A">
        <w:t xml:space="preserve"> </w:t>
      </w:r>
      <w:r w:rsidR="00086D8F" w:rsidRPr="00FF191A">
        <w:t>год</w:t>
      </w:r>
      <w:r w:rsidRPr="00FF191A">
        <w:t xml:space="preserve"> - </w:t>
      </w:r>
      <w:r w:rsidR="00086D8F" w:rsidRPr="00FF191A">
        <w:t>около</w:t>
      </w:r>
      <w:r w:rsidRPr="00FF191A">
        <w:t xml:space="preserve"> </w:t>
      </w:r>
      <w:r w:rsidR="00086D8F" w:rsidRPr="00FF191A">
        <w:t>девяти</w:t>
      </w:r>
      <w:r w:rsidRPr="00FF191A">
        <w:t xml:space="preserve"> </w:t>
      </w:r>
      <w:r w:rsidR="00086D8F" w:rsidRPr="00FF191A">
        <w:t>процентов.</w:t>
      </w:r>
      <w:r w:rsidRPr="00FF191A">
        <w:t xml:space="preserve"> </w:t>
      </w:r>
      <w:r w:rsidR="00086D8F" w:rsidRPr="00FF191A">
        <w:t>Реальная,</w:t>
      </w:r>
      <w:r w:rsidRPr="00FF191A">
        <w:t xml:space="preserve"> </w:t>
      </w:r>
      <w:r w:rsidR="00086D8F" w:rsidRPr="00FF191A">
        <w:t>думаю,</w:t>
      </w:r>
      <w:r w:rsidRPr="00FF191A">
        <w:t xml:space="preserve"> </w:t>
      </w:r>
      <w:r w:rsidR="00086D8F" w:rsidRPr="00FF191A">
        <w:t>около</w:t>
      </w:r>
      <w:r w:rsidRPr="00FF191A">
        <w:t xml:space="preserve"> </w:t>
      </w:r>
      <w:r w:rsidR="00086D8F" w:rsidRPr="00FF191A">
        <w:t>15</w:t>
      </w:r>
      <w:r w:rsidRPr="00FF191A">
        <w:t>-</w:t>
      </w:r>
      <w:r w:rsidR="00086D8F" w:rsidRPr="00FF191A">
        <w:t>20.</w:t>
      </w:r>
      <w:r w:rsidRPr="00FF191A">
        <w:t xml:space="preserve"> </w:t>
      </w:r>
      <w:r w:rsidR="00086D8F" w:rsidRPr="00FF191A">
        <w:t>А</w:t>
      </w:r>
      <w:r w:rsidRPr="00FF191A">
        <w:t xml:space="preserve"> </w:t>
      </w:r>
      <w:r w:rsidR="00086D8F" w:rsidRPr="00FF191A">
        <w:t>пенсии</w:t>
      </w:r>
      <w:r w:rsidRPr="00FF191A">
        <w:t xml:space="preserve"> </w:t>
      </w:r>
      <w:r w:rsidR="00086D8F" w:rsidRPr="00FF191A">
        <w:t>федеральные</w:t>
      </w:r>
      <w:r w:rsidRPr="00FF191A">
        <w:t xml:space="preserve"> </w:t>
      </w:r>
      <w:r w:rsidR="00086D8F" w:rsidRPr="00FF191A">
        <w:t>власти</w:t>
      </w:r>
      <w:r w:rsidRPr="00FF191A">
        <w:t xml:space="preserve"> </w:t>
      </w:r>
      <w:r w:rsidR="00086D8F" w:rsidRPr="00FF191A">
        <w:t>увеличили</w:t>
      </w:r>
      <w:r w:rsidRPr="00FF191A">
        <w:t xml:space="preserve"> </w:t>
      </w:r>
      <w:r w:rsidR="00086D8F" w:rsidRPr="00FF191A">
        <w:t>на</w:t>
      </w:r>
      <w:r w:rsidRPr="00FF191A">
        <w:t xml:space="preserve"> </w:t>
      </w:r>
      <w:r w:rsidR="00086D8F" w:rsidRPr="00FF191A">
        <w:t>7,3</w:t>
      </w:r>
      <w:r w:rsidRPr="00FF191A">
        <w:t xml:space="preserve"> </w:t>
      </w:r>
      <w:r w:rsidR="00086D8F" w:rsidRPr="00FF191A">
        <w:t>процента.</w:t>
      </w:r>
      <w:r w:rsidRPr="00FF191A">
        <w:t xml:space="preserve"> </w:t>
      </w:r>
      <w:r w:rsidR="00086D8F" w:rsidRPr="00FF191A">
        <w:t>Поэтому,</w:t>
      </w:r>
      <w:r w:rsidRPr="00FF191A">
        <w:t xml:space="preserve"> </w:t>
      </w:r>
      <w:r w:rsidR="00086D8F" w:rsidRPr="00FF191A">
        <w:t>я</w:t>
      </w:r>
      <w:r w:rsidRPr="00FF191A">
        <w:t xml:space="preserve"> </w:t>
      </w:r>
      <w:r w:rsidR="00086D8F" w:rsidRPr="00FF191A">
        <w:t>думаю,</w:t>
      </w:r>
      <w:r w:rsidRPr="00FF191A">
        <w:t xml:space="preserve"> </w:t>
      </w:r>
      <w:r w:rsidR="00086D8F" w:rsidRPr="00FF191A">
        <w:t>нужно</w:t>
      </w:r>
      <w:r w:rsidRPr="00FF191A">
        <w:t xml:space="preserve"> </w:t>
      </w:r>
      <w:r w:rsidR="00086D8F" w:rsidRPr="00FF191A">
        <w:t>рассмотреть</w:t>
      </w:r>
      <w:r w:rsidRPr="00FF191A">
        <w:t xml:space="preserve"> </w:t>
      </w:r>
      <w:r w:rsidR="00086D8F" w:rsidRPr="00FF191A">
        <w:t>вопрос</w:t>
      </w:r>
      <w:r w:rsidRPr="00FF191A">
        <w:t xml:space="preserve"> </w:t>
      </w:r>
      <w:r w:rsidR="00086D8F" w:rsidRPr="00FF191A">
        <w:t>об</w:t>
      </w:r>
      <w:r w:rsidRPr="00FF191A">
        <w:t xml:space="preserve"> </w:t>
      </w:r>
      <w:r w:rsidR="00086D8F" w:rsidRPr="00FF191A">
        <w:t>еще</w:t>
      </w:r>
      <w:r w:rsidRPr="00FF191A">
        <w:t xml:space="preserve"> </w:t>
      </w:r>
      <w:r w:rsidR="00086D8F" w:rsidRPr="00FF191A">
        <w:t>одной</w:t>
      </w:r>
      <w:r w:rsidRPr="00FF191A">
        <w:t xml:space="preserve"> </w:t>
      </w:r>
      <w:r w:rsidR="00086D8F" w:rsidRPr="00FF191A">
        <w:t>индексации</w:t>
      </w:r>
      <w:r w:rsidRPr="00FF191A">
        <w:t xml:space="preserve"> </w:t>
      </w:r>
      <w:r w:rsidR="00086D8F" w:rsidRPr="00FF191A">
        <w:t>пенсий</w:t>
      </w:r>
      <w:r w:rsidRPr="00FF191A">
        <w:t xml:space="preserve"> </w:t>
      </w:r>
      <w:r w:rsidR="00086D8F" w:rsidRPr="00FF191A">
        <w:t>уже</w:t>
      </w:r>
      <w:r w:rsidRPr="00FF191A">
        <w:t xml:space="preserve"> </w:t>
      </w:r>
      <w:r w:rsidR="00086D8F" w:rsidRPr="00FF191A">
        <w:t>в</w:t>
      </w:r>
      <w:r w:rsidRPr="00FF191A">
        <w:t xml:space="preserve"> </w:t>
      </w:r>
      <w:r w:rsidR="00086D8F" w:rsidRPr="00FF191A">
        <w:t>нынешнем</w:t>
      </w:r>
      <w:r w:rsidRPr="00FF191A">
        <w:t xml:space="preserve"> </w:t>
      </w:r>
      <w:r w:rsidR="00086D8F" w:rsidRPr="00FF191A">
        <w:t>году.</w:t>
      </w:r>
      <w:r w:rsidRPr="00FF191A">
        <w:t xml:space="preserve"> </w:t>
      </w:r>
      <w:r w:rsidR="00086D8F" w:rsidRPr="00FF191A">
        <w:t>Да,</w:t>
      </w:r>
      <w:r w:rsidRPr="00FF191A">
        <w:t xml:space="preserve"> </w:t>
      </w:r>
      <w:r w:rsidR="00086D8F" w:rsidRPr="00FF191A">
        <w:t>пенсии</w:t>
      </w:r>
      <w:r w:rsidRPr="00FF191A">
        <w:t xml:space="preserve"> </w:t>
      </w:r>
      <w:r w:rsidR="00086D8F" w:rsidRPr="00FF191A">
        <w:lastRenderedPageBreak/>
        <w:t>дважды</w:t>
      </w:r>
      <w:r w:rsidRPr="00FF191A">
        <w:t xml:space="preserve"> </w:t>
      </w:r>
      <w:r w:rsidR="00086D8F" w:rsidRPr="00FF191A">
        <w:t>поднимут</w:t>
      </w:r>
      <w:r w:rsidRPr="00FF191A">
        <w:t xml:space="preserve"> </w:t>
      </w:r>
      <w:r w:rsidR="00086D8F" w:rsidRPr="00FF191A">
        <w:t>в</w:t>
      </w:r>
      <w:r w:rsidRPr="00FF191A">
        <w:t xml:space="preserve"> </w:t>
      </w:r>
      <w:r w:rsidR="00086D8F" w:rsidRPr="00FF191A">
        <w:t>2026</w:t>
      </w:r>
      <w:r w:rsidRPr="00FF191A">
        <w:t xml:space="preserve"> </w:t>
      </w:r>
      <w:r w:rsidR="00086D8F" w:rsidRPr="00FF191A">
        <w:t>и</w:t>
      </w:r>
      <w:r w:rsidRPr="00FF191A">
        <w:t xml:space="preserve"> </w:t>
      </w:r>
      <w:r w:rsidR="00086D8F" w:rsidRPr="00FF191A">
        <w:t>2027</w:t>
      </w:r>
      <w:r w:rsidRPr="00FF191A">
        <w:t xml:space="preserve"> </w:t>
      </w:r>
      <w:r w:rsidR="00086D8F" w:rsidRPr="00FF191A">
        <w:t>годах,</w:t>
      </w:r>
      <w:r w:rsidRPr="00FF191A">
        <w:t xml:space="preserve"> </w:t>
      </w:r>
      <w:r w:rsidR="00086D8F" w:rsidRPr="00FF191A">
        <w:t>но</w:t>
      </w:r>
      <w:r w:rsidRPr="00FF191A">
        <w:t xml:space="preserve"> </w:t>
      </w:r>
      <w:r w:rsidR="00086D8F" w:rsidRPr="00FF191A">
        <w:t>до</w:t>
      </w:r>
      <w:r w:rsidRPr="00FF191A">
        <w:t xml:space="preserve"> </w:t>
      </w:r>
      <w:r w:rsidR="00086D8F" w:rsidRPr="00FF191A">
        <w:t>них,</w:t>
      </w:r>
      <w:r w:rsidRPr="00FF191A">
        <w:t xml:space="preserve"> </w:t>
      </w:r>
      <w:r w:rsidR="00086D8F" w:rsidRPr="00FF191A">
        <w:t>как</w:t>
      </w:r>
      <w:r w:rsidRPr="00FF191A">
        <w:t xml:space="preserve"> </w:t>
      </w:r>
      <w:r w:rsidR="00086D8F" w:rsidRPr="00FF191A">
        <w:t>говорится,</w:t>
      </w:r>
      <w:r w:rsidRPr="00FF191A">
        <w:t xml:space="preserve"> </w:t>
      </w:r>
      <w:r w:rsidR="00086D8F" w:rsidRPr="00FF191A">
        <w:t>еще</w:t>
      </w:r>
      <w:r w:rsidRPr="00FF191A">
        <w:t xml:space="preserve"> </w:t>
      </w:r>
      <w:r w:rsidR="00086D8F" w:rsidRPr="00FF191A">
        <w:t>нужно</w:t>
      </w:r>
      <w:r w:rsidRPr="00FF191A">
        <w:t xml:space="preserve"> </w:t>
      </w:r>
      <w:r w:rsidR="00086D8F" w:rsidRPr="00FF191A">
        <w:t>дожить.</w:t>
      </w:r>
      <w:r w:rsidRPr="00FF191A">
        <w:t xml:space="preserve"> </w:t>
      </w:r>
      <w:r w:rsidR="00086D8F" w:rsidRPr="00FF191A">
        <w:t>Власти</w:t>
      </w:r>
      <w:r w:rsidRPr="00FF191A">
        <w:t xml:space="preserve"> </w:t>
      </w:r>
      <w:r w:rsidR="00086D8F" w:rsidRPr="00FF191A">
        <w:t>Москвы,</w:t>
      </w:r>
      <w:r w:rsidRPr="00FF191A">
        <w:t xml:space="preserve"> </w:t>
      </w:r>
      <w:r w:rsidR="00086D8F" w:rsidRPr="00FF191A">
        <w:t>надо</w:t>
      </w:r>
      <w:r w:rsidRPr="00FF191A">
        <w:t xml:space="preserve"> </w:t>
      </w:r>
      <w:r w:rsidR="00086D8F" w:rsidRPr="00FF191A">
        <w:t>отдать</w:t>
      </w:r>
      <w:r w:rsidRPr="00FF191A">
        <w:t xml:space="preserve"> </w:t>
      </w:r>
      <w:r w:rsidR="00086D8F" w:rsidRPr="00FF191A">
        <w:t>должное,</w:t>
      </w:r>
      <w:r w:rsidRPr="00FF191A">
        <w:t xml:space="preserve"> </w:t>
      </w:r>
      <w:r w:rsidR="00086D8F" w:rsidRPr="00FF191A">
        <w:t>находят</w:t>
      </w:r>
      <w:r w:rsidRPr="00FF191A">
        <w:t xml:space="preserve"> </w:t>
      </w:r>
      <w:r w:rsidR="00086D8F" w:rsidRPr="00FF191A">
        <w:t>средства</w:t>
      </w:r>
      <w:r w:rsidRPr="00FF191A">
        <w:t xml:space="preserve"> </w:t>
      </w:r>
      <w:r w:rsidR="00086D8F" w:rsidRPr="00FF191A">
        <w:t>для</w:t>
      </w:r>
      <w:r w:rsidRPr="00FF191A">
        <w:t xml:space="preserve"> </w:t>
      </w:r>
      <w:r w:rsidR="00086D8F" w:rsidRPr="00FF191A">
        <w:t>поддержки</w:t>
      </w:r>
      <w:r w:rsidRPr="00FF191A">
        <w:t xml:space="preserve"> </w:t>
      </w:r>
      <w:r w:rsidR="00086D8F" w:rsidRPr="00FF191A">
        <w:t>пенсионеров.</w:t>
      </w:r>
    </w:p>
    <w:p w14:paraId="7FF14BC0" w14:textId="77777777" w:rsidR="00086D8F" w:rsidRPr="00FF191A" w:rsidRDefault="00086D8F" w:rsidP="00086D8F">
      <w:r w:rsidRPr="00FF191A">
        <w:t>По</w:t>
      </w:r>
      <w:r w:rsidR="00FF191A" w:rsidRPr="00FF191A">
        <w:t xml:space="preserve"> </w:t>
      </w:r>
      <w:r w:rsidRPr="00FF191A">
        <w:t>словам</w:t>
      </w:r>
      <w:r w:rsidR="00FF191A" w:rsidRPr="00FF191A">
        <w:t xml:space="preserve"> </w:t>
      </w:r>
      <w:r w:rsidRPr="00FF191A">
        <w:t>эксперта,</w:t>
      </w:r>
      <w:r w:rsidR="00FF191A" w:rsidRPr="00FF191A">
        <w:t xml:space="preserve"> </w:t>
      </w:r>
      <w:r w:rsidRPr="00FF191A">
        <w:t>огромную</w:t>
      </w:r>
      <w:r w:rsidR="00FF191A" w:rsidRPr="00FF191A">
        <w:t xml:space="preserve"> </w:t>
      </w:r>
      <w:r w:rsidRPr="00FF191A">
        <w:t>роль</w:t>
      </w:r>
      <w:r w:rsidR="00FF191A" w:rsidRPr="00FF191A">
        <w:t xml:space="preserve"> </w:t>
      </w:r>
      <w:r w:rsidRPr="00FF191A">
        <w:t>в</w:t>
      </w:r>
      <w:r w:rsidR="00FF191A" w:rsidRPr="00FF191A">
        <w:t xml:space="preserve"> </w:t>
      </w:r>
      <w:r w:rsidRPr="00FF191A">
        <w:t>поддержке</w:t>
      </w:r>
      <w:r w:rsidR="00FF191A" w:rsidRPr="00FF191A">
        <w:t xml:space="preserve"> </w:t>
      </w:r>
      <w:r w:rsidRPr="00FF191A">
        <w:t>пожилых</w:t>
      </w:r>
      <w:r w:rsidR="00FF191A" w:rsidRPr="00FF191A">
        <w:t xml:space="preserve"> </w:t>
      </w:r>
      <w:r w:rsidRPr="00FF191A">
        <w:t>людей</w:t>
      </w:r>
      <w:r w:rsidR="00FF191A" w:rsidRPr="00FF191A">
        <w:t xml:space="preserve"> </w:t>
      </w:r>
      <w:r w:rsidRPr="00FF191A">
        <w:t>может</w:t>
      </w:r>
      <w:r w:rsidR="00FF191A" w:rsidRPr="00FF191A">
        <w:t xml:space="preserve"> </w:t>
      </w:r>
      <w:r w:rsidRPr="00FF191A">
        <w:t>сыграть</w:t>
      </w:r>
      <w:r w:rsidR="00FF191A" w:rsidRPr="00FF191A">
        <w:t xml:space="preserve"> </w:t>
      </w:r>
      <w:r w:rsidRPr="00FF191A">
        <w:t>импортозамещение</w:t>
      </w:r>
      <w:r w:rsidR="00FF191A" w:rsidRPr="00FF191A">
        <w:t xml:space="preserve"> </w:t>
      </w:r>
      <w:r w:rsidRPr="00FF191A">
        <w:t>в</w:t>
      </w:r>
      <w:r w:rsidR="00FF191A" w:rsidRPr="00FF191A">
        <w:t xml:space="preserve"> </w:t>
      </w:r>
      <w:r w:rsidRPr="00FF191A">
        <w:t>сфере</w:t>
      </w:r>
      <w:r w:rsidR="00FF191A" w:rsidRPr="00FF191A">
        <w:t xml:space="preserve"> </w:t>
      </w:r>
      <w:r w:rsidRPr="00FF191A">
        <w:t>фармацевтики.</w:t>
      </w:r>
    </w:p>
    <w:p w14:paraId="66F3F8E3" w14:textId="77777777" w:rsidR="00086D8F" w:rsidRPr="00FF191A" w:rsidRDefault="00FF191A" w:rsidP="00086D8F">
      <w:r w:rsidRPr="00FF191A">
        <w:t xml:space="preserve">- </w:t>
      </w:r>
      <w:r w:rsidR="00086D8F" w:rsidRPr="00FF191A">
        <w:t>Пенсионеры</w:t>
      </w:r>
      <w:r w:rsidRPr="00FF191A">
        <w:t xml:space="preserve"> </w:t>
      </w:r>
      <w:r w:rsidR="00086D8F" w:rsidRPr="00FF191A">
        <w:t>много</w:t>
      </w:r>
      <w:r w:rsidRPr="00FF191A">
        <w:t xml:space="preserve"> </w:t>
      </w:r>
      <w:r w:rsidR="00086D8F" w:rsidRPr="00FF191A">
        <w:t>тратят</w:t>
      </w:r>
      <w:r w:rsidRPr="00FF191A">
        <w:t xml:space="preserve"> </w:t>
      </w:r>
      <w:r w:rsidR="00086D8F" w:rsidRPr="00FF191A">
        <w:t>на</w:t>
      </w:r>
      <w:r w:rsidRPr="00FF191A">
        <w:t xml:space="preserve"> </w:t>
      </w:r>
      <w:r w:rsidR="00086D8F" w:rsidRPr="00FF191A">
        <w:t>лекарства.</w:t>
      </w:r>
      <w:r w:rsidRPr="00FF191A">
        <w:t xml:space="preserve"> </w:t>
      </w:r>
      <w:r w:rsidR="00086D8F" w:rsidRPr="00FF191A">
        <w:t>Импортные</w:t>
      </w:r>
      <w:r w:rsidRPr="00FF191A">
        <w:t xml:space="preserve"> </w:t>
      </w:r>
      <w:r w:rsidR="00086D8F" w:rsidRPr="00FF191A">
        <w:t>в</w:t>
      </w:r>
      <w:r w:rsidRPr="00FF191A">
        <w:t xml:space="preserve"> </w:t>
      </w:r>
      <w:r w:rsidR="00086D8F" w:rsidRPr="00FF191A">
        <w:t>связи</w:t>
      </w:r>
      <w:r w:rsidRPr="00FF191A">
        <w:t xml:space="preserve"> </w:t>
      </w:r>
      <w:r w:rsidR="00086D8F" w:rsidRPr="00FF191A">
        <w:t>с</w:t>
      </w:r>
      <w:r w:rsidRPr="00FF191A">
        <w:t xml:space="preserve"> </w:t>
      </w:r>
      <w:r w:rsidR="00086D8F" w:rsidRPr="00FF191A">
        <w:t>ростом</w:t>
      </w:r>
      <w:r w:rsidRPr="00FF191A">
        <w:t xml:space="preserve"> </w:t>
      </w:r>
      <w:r w:rsidR="00086D8F" w:rsidRPr="00FF191A">
        <w:t>курса</w:t>
      </w:r>
      <w:r w:rsidRPr="00FF191A">
        <w:t xml:space="preserve"> </w:t>
      </w:r>
      <w:r w:rsidR="00086D8F" w:rsidRPr="00FF191A">
        <w:t>доллара</w:t>
      </w:r>
      <w:r w:rsidRPr="00FF191A">
        <w:t xml:space="preserve"> </w:t>
      </w:r>
      <w:r w:rsidR="00086D8F" w:rsidRPr="00FF191A">
        <w:t>сильно</w:t>
      </w:r>
      <w:r w:rsidRPr="00FF191A">
        <w:t xml:space="preserve"> </w:t>
      </w:r>
      <w:r w:rsidR="00086D8F" w:rsidRPr="00FF191A">
        <w:t>подорожали.</w:t>
      </w:r>
      <w:r w:rsidRPr="00FF191A">
        <w:t xml:space="preserve"> </w:t>
      </w:r>
      <w:r w:rsidR="00086D8F" w:rsidRPr="00FF191A">
        <w:t>Поэтому</w:t>
      </w:r>
      <w:r w:rsidRPr="00FF191A">
        <w:t xml:space="preserve"> </w:t>
      </w:r>
      <w:r w:rsidR="00086D8F" w:rsidRPr="00FF191A">
        <w:t>нужны</w:t>
      </w:r>
      <w:r w:rsidRPr="00FF191A">
        <w:t xml:space="preserve"> </w:t>
      </w:r>
      <w:r w:rsidR="00086D8F" w:rsidRPr="00FF191A">
        <w:t>российские</w:t>
      </w:r>
      <w:r w:rsidRPr="00FF191A">
        <w:t xml:space="preserve"> </w:t>
      </w:r>
      <w:r w:rsidR="00086D8F" w:rsidRPr="00FF191A">
        <w:t>аналоги,</w:t>
      </w:r>
      <w:r w:rsidRPr="00FF191A">
        <w:t xml:space="preserve"> - </w:t>
      </w:r>
      <w:r w:rsidR="00086D8F" w:rsidRPr="00FF191A">
        <w:t>пояснил</w:t>
      </w:r>
      <w:r w:rsidRPr="00FF191A">
        <w:t xml:space="preserve"> </w:t>
      </w:r>
      <w:r w:rsidR="00086D8F" w:rsidRPr="00FF191A">
        <w:t>эксперт.</w:t>
      </w:r>
    </w:p>
    <w:p w14:paraId="38A00B49" w14:textId="77777777" w:rsidR="00086D8F" w:rsidRPr="00FF191A" w:rsidRDefault="00F77396" w:rsidP="00086D8F">
      <w:hyperlink r:id="rId26" w:history="1">
        <w:r w:rsidR="00086D8F" w:rsidRPr="00FF191A">
          <w:rPr>
            <w:rStyle w:val="a3"/>
          </w:rPr>
          <w:t>https://vm.ru/finance/1196449-komu-povysyat-pensii-v-2025-godu</w:t>
        </w:r>
      </w:hyperlink>
      <w:r w:rsidR="00FF191A" w:rsidRPr="00FF191A">
        <w:t xml:space="preserve"> </w:t>
      </w:r>
    </w:p>
    <w:p w14:paraId="6EDDBBCB" w14:textId="77777777" w:rsidR="00AA1866" w:rsidRPr="00FF191A" w:rsidRDefault="000F3D5D" w:rsidP="00AA1866">
      <w:pPr>
        <w:pStyle w:val="2"/>
      </w:pPr>
      <w:bookmarkStart w:id="87" w:name="_Toc187645367"/>
      <w:r w:rsidRPr="00FF191A">
        <w:t>News</w:t>
      </w:r>
      <w:r w:rsidR="00AA1866" w:rsidRPr="00FF191A">
        <w:t>.ru,</w:t>
      </w:r>
      <w:r w:rsidR="00FF191A" w:rsidRPr="00FF191A">
        <w:t xml:space="preserve"> </w:t>
      </w:r>
      <w:r w:rsidR="00AA1866" w:rsidRPr="00FF191A">
        <w:t>10.01.2025,</w:t>
      </w:r>
      <w:r w:rsidR="00FF191A" w:rsidRPr="00FF191A">
        <w:t xml:space="preserve"> </w:t>
      </w:r>
      <w:r w:rsidR="00AA1866" w:rsidRPr="00FF191A">
        <w:t>Пенсии</w:t>
      </w:r>
      <w:r w:rsidR="00FF191A" w:rsidRPr="00FF191A">
        <w:t xml:space="preserve"> </w:t>
      </w:r>
      <w:r w:rsidR="00AA1866" w:rsidRPr="00FF191A">
        <w:t>до</w:t>
      </w:r>
      <w:r w:rsidR="00FF191A" w:rsidRPr="00FF191A">
        <w:t xml:space="preserve"> </w:t>
      </w:r>
      <w:r w:rsidR="00AA1866" w:rsidRPr="00FF191A">
        <w:t>100</w:t>
      </w:r>
      <w:r w:rsidR="00FF191A" w:rsidRPr="00FF191A">
        <w:t xml:space="preserve"> </w:t>
      </w:r>
      <w:r w:rsidR="00AA1866" w:rsidRPr="00FF191A">
        <w:t>тысяч</w:t>
      </w:r>
      <w:r w:rsidR="00FF191A" w:rsidRPr="00FF191A">
        <w:t xml:space="preserve"> </w:t>
      </w:r>
      <w:r w:rsidR="00AA1866" w:rsidRPr="00FF191A">
        <w:t>рублей:</w:t>
      </w:r>
      <w:r w:rsidR="00FF191A" w:rsidRPr="00FF191A">
        <w:t xml:space="preserve"> </w:t>
      </w:r>
      <w:r w:rsidR="00AA1866" w:rsidRPr="00FF191A">
        <w:t>кто</w:t>
      </w:r>
      <w:r w:rsidR="00FF191A" w:rsidRPr="00FF191A">
        <w:t xml:space="preserve"> </w:t>
      </w:r>
      <w:r w:rsidR="00AA1866" w:rsidRPr="00FF191A">
        <w:t>и</w:t>
      </w:r>
      <w:r w:rsidR="00FF191A" w:rsidRPr="00FF191A">
        <w:t xml:space="preserve"> </w:t>
      </w:r>
      <w:r w:rsidR="00AA1866" w:rsidRPr="00FF191A">
        <w:t>когда</w:t>
      </w:r>
      <w:r w:rsidR="00FF191A" w:rsidRPr="00FF191A">
        <w:t xml:space="preserve"> </w:t>
      </w:r>
      <w:r w:rsidR="00AA1866" w:rsidRPr="00FF191A">
        <w:t>их</w:t>
      </w:r>
      <w:r w:rsidR="00FF191A" w:rsidRPr="00FF191A">
        <w:t xml:space="preserve"> </w:t>
      </w:r>
      <w:r w:rsidR="00AA1866" w:rsidRPr="00FF191A">
        <w:t>получит,</w:t>
      </w:r>
      <w:r w:rsidR="00FF191A" w:rsidRPr="00FF191A">
        <w:t xml:space="preserve"> </w:t>
      </w:r>
      <w:r w:rsidR="00AA1866" w:rsidRPr="00FF191A">
        <w:t>список</w:t>
      </w:r>
      <w:r w:rsidR="00FF191A" w:rsidRPr="00FF191A">
        <w:t xml:space="preserve"> </w:t>
      </w:r>
      <w:r w:rsidR="00AA1866" w:rsidRPr="00FF191A">
        <w:t>профессий</w:t>
      </w:r>
      <w:bookmarkEnd w:id="87"/>
    </w:p>
    <w:p w14:paraId="4B7A5780" w14:textId="77777777" w:rsidR="00AA1866" w:rsidRPr="00FF191A" w:rsidRDefault="00AA1866" w:rsidP="007E4B47">
      <w:pPr>
        <w:pStyle w:val="3"/>
      </w:pPr>
      <w:bookmarkStart w:id="88" w:name="_Toc187645368"/>
      <w:r w:rsidRPr="00FF191A">
        <w:t>В</w:t>
      </w:r>
      <w:r w:rsidR="00FF191A" w:rsidRPr="00FF191A">
        <w:t xml:space="preserve"> </w:t>
      </w:r>
      <w:r w:rsidRPr="00FF191A">
        <w:t>России</w:t>
      </w:r>
      <w:r w:rsidR="00FF191A" w:rsidRPr="00FF191A">
        <w:t xml:space="preserve"> </w:t>
      </w:r>
      <w:r w:rsidRPr="00FF191A">
        <w:t>формируются</w:t>
      </w:r>
      <w:r w:rsidR="00FF191A" w:rsidRPr="00FF191A">
        <w:t xml:space="preserve"> </w:t>
      </w:r>
      <w:r w:rsidRPr="00FF191A">
        <w:t>категории</w:t>
      </w:r>
      <w:r w:rsidR="00FF191A" w:rsidRPr="00FF191A">
        <w:t xml:space="preserve"> </w:t>
      </w:r>
      <w:r w:rsidRPr="00FF191A">
        <w:t>профессий,</w:t>
      </w:r>
      <w:r w:rsidR="00FF191A" w:rsidRPr="00FF191A">
        <w:t xml:space="preserve"> </w:t>
      </w:r>
      <w:r w:rsidRPr="00FF191A">
        <w:t>представители</w:t>
      </w:r>
      <w:r w:rsidR="00FF191A" w:rsidRPr="00FF191A">
        <w:t xml:space="preserve"> </w:t>
      </w:r>
      <w:r w:rsidRPr="00FF191A">
        <w:t>которых</w:t>
      </w:r>
      <w:r w:rsidR="00FF191A" w:rsidRPr="00FF191A">
        <w:t xml:space="preserve"> </w:t>
      </w:r>
      <w:r w:rsidRPr="00FF191A">
        <w:t>будут</w:t>
      </w:r>
      <w:r w:rsidR="00FF191A" w:rsidRPr="00FF191A">
        <w:t xml:space="preserve"> </w:t>
      </w:r>
      <w:r w:rsidRPr="00FF191A">
        <w:t>получать</w:t>
      </w:r>
      <w:r w:rsidR="00FF191A" w:rsidRPr="00FF191A">
        <w:t xml:space="preserve"> </w:t>
      </w:r>
      <w:r w:rsidRPr="00FF191A">
        <w:t>наиболее</w:t>
      </w:r>
      <w:r w:rsidR="00FF191A" w:rsidRPr="00FF191A">
        <w:t xml:space="preserve"> </w:t>
      </w:r>
      <w:r w:rsidRPr="00FF191A">
        <w:t>высокие</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И</w:t>
      </w:r>
      <w:r w:rsidR="00FF191A" w:rsidRPr="00FF191A">
        <w:t xml:space="preserve"> </w:t>
      </w:r>
      <w:r w:rsidRPr="00FF191A">
        <w:t>список</w:t>
      </w:r>
      <w:r w:rsidR="00FF191A" w:rsidRPr="00FF191A">
        <w:t xml:space="preserve"> </w:t>
      </w:r>
      <w:r w:rsidRPr="00FF191A">
        <w:t>не</w:t>
      </w:r>
      <w:r w:rsidR="00FF191A" w:rsidRPr="00FF191A">
        <w:t xml:space="preserve"> </w:t>
      </w:r>
      <w:r w:rsidRPr="00FF191A">
        <w:t>ограничен</w:t>
      </w:r>
      <w:r w:rsidR="00FF191A" w:rsidRPr="00FF191A">
        <w:t xml:space="preserve"> </w:t>
      </w:r>
      <w:r w:rsidRPr="00FF191A">
        <w:t>IT-специалистами</w:t>
      </w:r>
      <w:r w:rsidR="00FF191A" w:rsidRPr="00FF191A">
        <w:t xml:space="preserve"> </w:t>
      </w:r>
      <w:r w:rsidRPr="00FF191A">
        <w:t>разных</w:t>
      </w:r>
      <w:r w:rsidR="00FF191A" w:rsidRPr="00FF191A">
        <w:t xml:space="preserve"> </w:t>
      </w:r>
      <w:r w:rsidRPr="00FF191A">
        <w:t>видов.</w:t>
      </w:r>
      <w:r w:rsidR="00FF191A" w:rsidRPr="00FF191A">
        <w:t xml:space="preserve"> </w:t>
      </w:r>
      <w:r w:rsidRPr="00FF191A">
        <w:t>NEWS.ru</w:t>
      </w:r>
      <w:r w:rsidR="00FF191A" w:rsidRPr="00FF191A">
        <w:t xml:space="preserve"> </w:t>
      </w:r>
      <w:r w:rsidRPr="00FF191A">
        <w:t>решил</w:t>
      </w:r>
      <w:r w:rsidR="00FF191A" w:rsidRPr="00FF191A">
        <w:t xml:space="preserve"> </w:t>
      </w:r>
      <w:r w:rsidRPr="00FF191A">
        <w:t>составить</w:t>
      </w:r>
      <w:r w:rsidR="00FF191A" w:rsidRPr="00FF191A">
        <w:t xml:space="preserve"> </w:t>
      </w:r>
      <w:r w:rsidRPr="00FF191A">
        <w:t>полный</w:t>
      </w:r>
      <w:r w:rsidR="00FF191A" w:rsidRPr="00FF191A">
        <w:t xml:space="preserve"> </w:t>
      </w:r>
      <w:r w:rsidRPr="00FF191A">
        <w:t>перечень</w:t>
      </w:r>
      <w:r w:rsidR="00FF191A" w:rsidRPr="00FF191A">
        <w:t xml:space="preserve"> </w:t>
      </w:r>
      <w:r w:rsidRPr="00FF191A">
        <w:t>таких</w:t>
      </w:r>
      <w:r w:rsidR="00FF191A" w:rsidRPr="00FF191A">
        <w:t xml:space="preserve"> </w:t>
      </w:r>
      <w:r w:rsidRPr="00FF191A">
        <w:t>специальностей</w:t>
      </w:r>
      <w:r w:rsidR="00FF191A" w:rsidRPr="00FF191A">
        <w:t xml:space="preserve"> </w:t>
      </w:r>
      <w:r w:rsidRPr="00FF191A">
        <w:t>и</w:t>
      </w:r>
      <w:r w:rsidR="00FF191A" w:rsidRPr="00FF191A">
        <w:t xml:space="preserve"> </w:t>
      </w:r>
      <w:r w:rsidRPr="00FF191A">
        <w:t>понять,</w:t>
      </w:r>
      <w:r w:rsidR="00FF191A" w:rsidRPr="00FF191A">
        <w:t xml:space="preserve"> </w:t>
      </w:r>
      <w:r w:rsidRPr="00FF191A">
        <w:t>кто</w:t>
      </w:r>
      <w:r w:rsidR="00FF191A" w:rsidRPr="00FF191A">
        <w:t xml:space="preserve"> </w:t>
      </w:r>
      <w:r w:rsidRPr="00FF191A">
        <w:t>сможет</w:t>
      </w:r>
      <w:r w:rsidR="00FF191A" w:rsidRPr="00FF191A">
        <w:t xml:space="preserve"> </w:t>
      </w:r>
      <w:r w:rsidRPr="00FF191A">
        <w:t>претендовать</w:t>
      </w:r>
      <w:r w:rsidR="00FF191A" w:rsidRPr="00FF191A">
        <w:t xml:space="preserve"> </w:t>
      </w:r>
      <w:r w:rsidRPr="00FF191A">
        <w:t>на</w:t>
      </w:r>
      <w:r w:rsidR="00FF191A" w:rsidRPr="00FF191A">
        <w:t xml:space="preserve"> </w:t>
      </w:r>
      <w:r w:rsidRPr="00FF191A">
        <w:t>выплаты</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100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уже</w:t>
      </w:r>
      <w:r w:rsidR="00FF191A" w:rsidRPr="00FF191A">
        <w:t xml:space="preserve"> </w:t>
      </w:r>
      <w:r w:rsidRPr="00FF191A">
        <w:t>через</w:t>
      </w:r>
      <w:r w:rsidR="00FF191A" w:rsidRPr="00FF191A">
        <w:t xml:space="preserve"> </w:t>
      </w:r>
      <w:r w:rsidRPr="00FF191A">
        <w:t>5</w:t>
      </w:r>
      <w:r w:rsidR="00FF191A" w:rsidRPr="00FF191A">
        <w:t>-</w:t>
      </w:r>
      <w:r w:rsidRPr="00FF191A">
        <w:t>10</w:t>
      </w:r>
      <w:r w:rsidR="00FF191A" w:rsidRPr="00FF191A">
        <w:t xml:space="preserve"> </w:t>
      </w:r>
      <w:r w:rsidRPr="00FF191A">
        <w:t>лет.</w:t>
      </w:r>
      <w:bookmarkEnd w:id="88"/>
    </w:p>
    <w:p w14:paraId="2F7BB3F9" w14:textId="77777777" w:rsidR="00AA1866" w:rsidRPr="00FF191A" w:rsidRDefault="000F3D5D" w:rsidP="00AA1866">
      <w:r w:rsidRPr="00FF191A">
        <w:t>КАК</w:t>
      </w:r>
      <w:r w:rsidR="00FF191A" w:rsidRPr="00FF191A">
        <w:t xml:space="preserve"> </w:t>
      </w:r>
      <w:r w:rsidRPr="00FF191A">
        <w:t>БУДУТ</w:t>
      </w:r>
      <w:r w:rsidR="00FF191A" w:rsidRPr="00FF191A">
        <w:t xml:space="preserve"> </w:t>
      </w:r>
      <w:r w:rsidRPr="00FF191A">
        <w:t>ФОРМИРОВАТЬСЯ</w:t>
      </w:r>
      <w:r w:rsidR="00FF191A" w:rsidRPr="00FF191A">
        <w:t xml:space="preserve"> </w:t>
      </w:r>
      <w:r w:rsidRPr="00FF191A">
        <w:t>ПЕНСИИ</w:t>
      </w:r>
      <w:r w:rsidR="00FF191A" w:rsidRPr="00FF191A">
        <w:t xml:space="preserve"> </w:t>
      </w:r>
      <w:r w:rsidRPr="00FF191A">
        <w:t>У</w:t>
      </w:r>
      <w:r w:rsidR="00FF191A" w:rsidRPr="00FF191A">
        <w:t xml:space="preserve"> </w:t>
      </w:r>
      <w:r w:rsidRPr="00FF191A">
        <w:t>IT-СПЕЦИАЛИСТОВ</w:t>
      </w:r>
    </w:p>
    <w:p w14:paraId="37B43591" w14:textId="77777777" w:rsidR="00AA1866" w:rsidRPr="00FF191A" w:rsidRDefault="00AA1866" w:rsidP="00AA1866">
      <w:r w:rsidRPr="00FF191A">
        <w:t>Ведущий</w:t>
      </w:r>
      <w:r w:rsidR="00FF191A" w:rsidRPr="00FF191A">
        <w:t xml:space="preserve"> </w:t>
      </w:r>
      <w:r w:rsidRPr="00FF191A">
        <w:t>аналитик</w:t>
      </w:r>
      <w:r w:rsidR="00FF191A" w:rsidRPr="00FF191A">
        <w:t xml:space="preserve"> </w:t>
      </w:r>
      <w:r w:rsidRPr="00FF191A">
        <w:t>AMarkets</w:t>
      </w:r>
      <w:r w:rsidR="00FF191A" w:rsidRPr="00FF191A">
        <w:t xml:space="preserve"> </w:t>
      </w:r>
      <w:r w:rsidRPr="00FF191A">
        <w:t>Игорь</w:t>
      </w:r>
      <w:r w:rsidR="00FF191A" w:rsidRPr="00FF191A">
        <w:t xml:space="preserve"> </w:t>
      </w:r>
      <w:r w:rsidRPr="00FF191A">
        <w:t>Расторгуев</w:t>
      </w:r>
      <w:r w:rsidR="00FF191A" w:rsidRPr="00FF191A">
        <w:t xml:space="preserve"> </w:t>
      </w:r>
      <w:r w:rsidRPr="00FF191A">
        <w:t>в</w:t>
      </w:r>
      <w:r w:rsidR="00FF191A" w:rsidRPr="00FF191A">
        <w:t xml:space="preserve"> </w:t>
      </w:r>
      <w:r w:rsidRPr="00FF191A">
        <w:t>беседе</w:t>
      </w:r>
      <w:r w:rsidR="00FF191A" w:rsidRPr="00FF191A">
        <w:t xml:space="preserve"> </w:t>
      </w:r>
      <w:r w:rsidRPr="00FF191A">
        <w:t>с</w:t>
      </w:r>
      <w:r w:rsidR="00FF191A" w:rsidRPr="00FF191A">
        <w:t xml:space="preserve"> </w:t>
      </w:r>
      <w:r w:rsidRPr="00FF191A">
        <w:t>NEWS.ru</w:t>
      </w:r>
      <w:r w:rsidR="00FF191A" w:rsidRPr="00FF191A">
        <w:t xml:space="preserve"> </w:t>
      </w:r>
      <w:r w:rsidRPr="00FF191A">
        <w:t>отметил,</w:t>
      </w:r>
      <w:r w:rsidR="00FF191A" w:rsidRPr="00FF191A">
        <w:t xml:space="preserve"> </w:t>
      </w:r>
      <w:r w:rsidRPr="00FF191A">
        <w:t>что</w:t>
      </w:r>
      <w:r w:rsidR="00FF191A" w:rsidRPr="00FF191A">
        <w:t xml:space="preserve"> </w:t>
      </w:r>
      <w:r w:rsidRPr="00FF191A">
        <w:t>IT-специалисты</w:t>
      </w:r>
      <w:r w:rsidR="00FF191A" w:rsidRPr="00FF191A">
        <w:t xml:space="preserve"> </w:t>
      </w:r>
      <w:r w:rsidRPr="00FF191A">
        <w:t>все-таки</w:t>
      </w:r>
      <w:r w:rsidR="00FF191A" w:rsidRPr="00FF191A">
        <w:t xml:space="preserve"> </w:t>
      </w:r>
      <w:r w:rsidRPr="00FF191A">
        <w:t>стоят</w:t>
      </w:r>
      <w:r w:rsidR="00FF191A" w:rsidRPr="00FF191A">
        <w:t xml:space="preserve"> </w:t>
      </w:r>
      <w:r w:rsidRPr="00FF191A">
        <w:t>особняком</w:t>
      </w:r>
      <w:r w:rsidR="00FF191A" w:rsidRPr="00FF191A">
        <w:t xml:space="preserve"> </w:t>
      </w:r>
      <w:r w:rsidRPr="00FF191A">
        <w:t>в</w:t>
      </w:r>
      <w:r w:rsidR="00FF191A" w:rsidRPr="00FF191A">
        <w:t xml:space="preserve"> </w:t>
      </w:r>
      <w:r w:rsidRPr="00FF191A">
        <w:t>числе</w:t>
      </w:r>
      <w:r w:rsidR="00FF191A" w:rsidRPr="00FF191A">
        <w:t xml:space="preserve"> </w:t>
      </w:r>
      <w:r w:rsidRPr="00FF191A">
        <w:t>тех,</w:t>
      </w:r>
      <w:r w:rsidR="00FF191A" w:rsidRPr="00FF191A">
        <w:t xml:space="preserve"> </w:t>
      </w:r>
      <w:r w:rsidRPr="00FF191A">
        <w:t>кто</w:t>
      </w:r>
      <w:r w:rsidR="00FF191A" w:rsidRPr="00FF191A">
        <w:t xml:space="preserve"> </w:t>
      </w:r>
      <w:r w:rsidRPr="00FF191A">
        <w:t>имеет</w:t>
      </w:r>
      <w:r w:rsidR="00FF191A" w:rsidRPr="00FF191A">
        <w:t xml:space="preserve"> </w:t>
      </w:r>
      <w:r w:rsidRPr="00FF191A">
        <w:t>шанс</w:t>
      </w:r>
      <w:r w:rsidR="00FF191A" w:rsidRPr="00FF191A">
        <w:t xml:space="preserve"> </w:t>
      </w:r>
      <w:r w:rsidRPr="00FF191A">
        <w:t>получать</w:t>
      </w:r>
      <w:r w:rsidR="00FF191A" w:rsidRPr="00FF191A">
        <w:t xml:space="preserve"> </w:t>
      </w:r>
      <w:r w:rsidRPr="00FF191A">
        <w:t>до</w:t>
      </w:r>
      <w:r w:rsidR="00FF191A" w:rsidRPr="00FF191A">
        <w:t xml:space="preserve"> </w:t>
      </w:r>
      <w:r w:rsidRPr="00FF191A">
        <w:t>100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на</w:t>
      </w:r>
      <w:r w:rsidR="00FF191A" w:rsidRPr="00FF191A">
        <w:t xml:space="preserve"> </w:t>
      </w:r>
      <w:r w:rsidRPr="00FF191A">
        <w:t>заслуженном</w:t>
      </w:r>
      <w:r w:rsidR="00FF191A" w:rsidRPr="00FF191A">
        <w:t xml:space="preserve"> </w:t>
      </w:r>
      <w:r w:rsidRPr="00FF191A">
        <w:t>отдыхе.</w:t>
      </w:r>
      <w:r w:rsidR="00FF191A" w:rsidRPr="00FF191A">
        <w:t xml:space="preserve"> </w:t>
      </w:r>
      <w:r w:rsidRPr="00FF191A">
        <w:t>Дело</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w:t>
      </w:r>
      <w:r w:rsidR="00FF191A" w:rsidRPr="00FF191A">
        <w:t xml:space="preserve"> </w:t>
      </w:r>
      <w:r w:rsidRPr="00FF191A">
        <w:t>эти</w:t>
      </w:r>
      <w:r w:rsidR="00FF191A" w:rsidRPr="00FF191A">
        <w:t xml:space="preserve"> </w:t>
      </w:r>
      <w:r w:rsidRPr="00FF191A">
        <w:t>профи</w:t>
      </w:r>
      <w:r w:rsidR="00FF191A" w:rsidRPr="00FF191A">
        <w:t xml:space="preserve"> </w:t>
      </w:r>
      <w:r w:rsidRPr="00FF191A">
        <w:t>благодаря</w:t>
      </w:r>
      <w:r w:rsidR="00FF191A" w:rsidRPr="00FF191A">
        <w:t xml:space="preserve"> </w:t>
      </w:r>
      <w:r w:rsidRPr="00FF191A">
        <w:t>высоким</w:t>
      </w:r>
      <w:r w:rsidR="00FF191A" w:rsidRPr="00FF191A">
        <w:t xml:space="preserve"> </w:t>
      </w:r>
      <w:r w:rsidRPr="00FF191A">
        <w:t>заработкам</w:t>
      </w:r>
      <w:r w:rsidR="00FF191A" w:rsidRPr="00FF191A">
        <w:t xml:space="preserve"> </w:t>
      </w:r>
      <w:r w:rsidRPr="00FF191A">
        <w:t>часто</w:t>
      </w:r>
      <w:r w:rsidR="00FF191A" w:rsidRPr="00FF191A">
        <w:t xml:space="preserve"> </w:t>
      </w:r>
      <w:r w:rsidRPr="00FF191A">
        <w:t>получают</w:t>
      </w:r>
      <w:r w:rsidR="00FF191A" w:rsidRPr="00FF191A">
        <w:t xml:space="preserve"> </w:t>
      </w:r>
      <w:r w:rsidRPr="00FF191A">
        <w:t>официальную</w:t>
      </w:r>
      <w:r w:rsidR="00FF191A" w:rsidRPr="00FF191A">
        <w:t xml:space="preserve"> </w:t>
      </w:r>
      <w:r w:rsidRPr="00FF191A">
        <w:t>зарплату,</w:t>
      </w:r>
      <w:r w:rsidR="00FF191A" w:rsidRPr="00FF191A">
        <w:t xml:space="preserve"> </w:t>
      </w:r>
      <w:r w:rsidRPr="00FF191A">
        <w:t>с</w:t>
      </w:r>
      <w:r w:rsidR="00FF191A" w:rsidRPr="00FF191A">
        <w:t xml:space="preserve"> </w:t>
      </w:r>
      <w:r w:rsidRPr="00FF191A">
        <w:t>которой</w:t>
      </w:r>
      <w:r w:rsidR="00FF191A" w:rsidRPr="00FF191A">
        <w:t xml:space="preserve"> </w:t>
      </w:r>
      <w:r w:rsidRPr="00FF191A">
        <w:t>уплачиваются</w:t>
      </w:r>
      <w:r w:rsidR="00FF191A" w:rsidRPr="00FF191A">
        <w:t xml:space="preserve"> </w:t>
      </w:r>
      <w:r w:rsidRPr="00FF191A">
        <w:t>все</w:t>
      </w:r>
      <w:r w:rsidR="00FF191A" w:rsidRPr="00FF191A">
        <w:t xml:space="preserve"> </w:t>
      </w:r>
      <w:r w:rsidRPr="00FF191A">
        <w:t>положенные</w:t>
      </w:r>
      <w:r w:rsidR="00FF191A" w:rsidRPr="00FF191A">
        <w:t xml:space="preserve"> </w:t>
      </w:r>
      <w:r w:rsidRPr="00FF191A">
        <w:t>страховые</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Пенсионный</w:t>
      </w:r>
      <w:r w:rsidR="00FF191A" w:rsidRPr="00FF191A">
        <w:t xml:space="preserve"> </w:t>
      </w:r>
      <w:r w:rsidRPr="00FF191A">
        <w:t>фонд.</w:t>
      </w:r>
    </w:p>
    <w:p w14:paraId="1777DAEA" w14:textId="77777777" w:rsidR="00AA1866" w:rsidRPr="00FF191A" w:rsidRDefault="00FF191A" w:rsidP="00AA1866">
      <w:r w:rsidRPr="00FF191A">
        <w:t>«</w:t>
      </w:r>
      <w:r w:rsidR="00AA1866" w:rsidRPr="00FF191A">
        <w:t>При</w:t>
      </w:r>
      <w:r w:rsidRPr="00FF191A">
        <w:t xml:space="preserve"> </w:t>
      </w:r>
      <w:r w:rsidR="00AA1866" w:rsidRPr="00FF191A">
        <w:t>этом</w:t>
      </w:r>
      <w:r w:rsidRPr="00FF191A">
        <w:t xml:space="preserve"> </w:t>
      </w:r>
      <w:r w:rsidR="00AA1866" w:rsidRPr="00FF191A">
        <w:t>их</w:t>
      </w:r>
      <w:r w:rsidRPr="00FF191A">
        <w:t xml:space="preserve"> </w:t>
      </w:r>
      <w:r w:rsidR="00AA1866" w:rsidRPr="00FF191A">
        <w:t>доходы</w:t>
      </w:r>
      <w:r w:rsidRPr="00FF191A">
        <w:t xml:space="preserve"> </w:t>
      </w:r>
      <w:r w:rsidR="00AA1866" w:rsidRPr="00FF191A">
        <w:t>нередко</w:t>
      </w:r>
      <w:r w:rsidRPr="00FF191A">
        <w:t xml:space="preserve"> </w:t>
      </w:r>
      <w:r w:rsidR="00AA1866" w:rsidRPr="00FF191A">
        <w:t>превышают</w:t>
      </w:r>
      <w:r w:rsidRPr="00FF191A">
        <w:t xml:space="preserve"> </w:t>
      </w:r>
      <w:r w:rsidR="00AA1866" w:rsidRPr="00FF191A">
        <w:t>средний</w:t>
      </w:r>
      <w:r w:rsidRPr="00FF191A">
        <w:t xml:space="preserve"> </w:t>
      </w:r>
      <w:r w:rsidR="00AA1866" w:rsidRPr="00FF191A">
        <w:t>уровень</w:t>
      </w:r>
      <w:r w:rsidRPr="00FF191A">
        <w:t xml:space="preserve"> </w:t>
      </w:r>
      <w:r w:rsidR="00AA1866" w:rsidRPr="00FF191A">
        <w:t>дохода</w:t>
      </w:r>
      <w:r w:rsidRPr="00FF191A">
        <w:t xml:space="preserve"> </w:t>
      </w:r>
      <w:r w:rsidR="00AA1866" w:rsidRPr="00FF191A">
        <w:t>по</w:t>
      </w:r>
      <w:r w:rsidRPr="00FF191A">
        <w:t xml:space="preserve"> </w:t>
      </w:r>
      <w:r w:rsidR="00AA1866" w:rsidRPr="00FF191A">
        <w:t>стране.</w:t>
      </w:r>
      <w:r w:rsidRPr="00FF191A">
        <w:t xml:space="preserve"> </w:t>
      </w:r>
      <w:r w:rsidR="00AA1866" w:rsidRPr="00FF191A">
        <w:t>В</w:t>
      </w:r>
      <w:r w:rsidRPr="00FF191A">
        <w:t xml:space="preserve"> </w:t>
      </w:r>
      <w:r w:rsidR="00AA1866" w:rsidRPr="00FF191A">
        <w:t>результате</w:t>
      </w:r>
      <w:r w:rsidRPr="00FF191A">
        <w:t xml:space="preserve"> </w:t>
      </w:r>
      <w:r w:rsidR="00AA1866" w:rsidRPr="00FF191A">
        <w:t>их</w:t>
      </w:r>
      <w:r w:rsidRPr="00FF191A">
        <w:t xml:space="preserve"> </w:t>
      </w:r>
      <w:r w:rsidR="00AA1866" w:rsidRPr="00FF191A">
        <w:t>накопления</w:t>
      </w:r>
      <w:r w:rsidRPr="00FF191A">
        <w:t xml:space="preserve"> </w:t>
      </w:r>
      <w:r w:rsidR="00AA1866" w:rsidRPr="00FF191A">
        <w:t>в</w:t>
      </w:r>
      <w:r w:rsidRPr="00FF191A">
        <w:t xml:space="preserve"> </w:t>
      </w:r>
      <w:r w:rsidR="00AA1866" w:rsidRPr="00FF191A">
        <w:t>пенсионной</w:t>
      </w:r>
      <w:r w:rsidRPr="00FF191A">
        <w:t xml:space="preserve"> </w:t>
      </w:r>
      <w:r w:rsidR="00AA1866" w:rsidRPr="00FF191A">
        <w:t>системе</w:t>
      </w:r>
      <w:r w:rsidRPr="00FF191A">
        <w:t xml:space="preserve"> </w:t>
      </w:r>
      <w:r w:rsidR="00AA1866" w:rsidRPr="00FF191A">
        <w:t>значительно</w:t>
      </w:r>
      <w:r w:rsidRPr="00FF191A">
        <w:t xml:space="preserve"> </w:t>
      </w:r>
      <w:r w:rsidR="00AA1866" w:rsidRPr="00FF191A">
        <w:t>больше,</w:t>
      </w:r>
      <w:r w:rsidRPr="00FF191A">
        <w:t xml:space="preserve"> </w:t>
      </w:r>
      <w:r w:rsidR="00AA1866" w:rsidRPr="00FF191A">
        <w:t>чем</w:t>
      </w:r>
      <w:r w:rsidRPr="00FF191A">
        <w:t xml:space="preserve"> </w:t>
      </w:r>
      <w:r w:rsidR="00AA1866" w:rsidRPr="00FF191A">
        <w:t>у</w:t>
      </w:r>
      <w:r w:rsidRPr="00FF191A">
        <w:t xml:space="preserve"> </w:t>
      </w:r>
      <w:r w:rsidR="00AA1866" w:rsidRPr="00FF191A">
        <w:t>представителей</w:t>
      </w:r>
      <w:r w:rsidRPr="00FF191A">
        <w:t xml:space="preserve"> </w:t>
      </w:r>
      <w:r w:rsidR="00AA1866" w:rsidRPr="00FF191A">
        <w:t>других</w:t>
      </w:r>
      <w:r w:rsidRPr="00FF191A">
        <w:t xml:space="preserve"> </w:t>
      </w:r>
      <w:r w:rsidR="00AA1866" w:rsidRPr="00FF191A">
        <w:t>профессий</w:t>
      </w:r>
      <w:r w:rsidRPr="00FF191A">
        <w:t>»</w:t>
      </w:r>
      <w:r w:rsidR="00AA1866" w:rsidRPr="00FF191A">
        <w:t>,</w:t>
      </w:r>
      <w:r w:rsidRPr="00FF191A">
        <w:t xml:space="preserve"> - </w:t>
      </w:r>
      <w:r w:rsidR="00AA1866" w:rsidRPr="00FF191A">
        <w:t>говорит</w:t>
      </w:r>
      <w:r w:rsidRPr="00FF191A">
        <w:t xml:space="preserve"> </w:t>
      </w:r>
      <w:r w:rsidR="00AA1866" w:rsidRPr="00FF191A">
        <w:t>Расторгуев.</w:t>
      </w:r>
    </w:p>
    <w:p w14:paraId="6C15F150" w14:textId="77777777" w:rsidR="00AA1866" w:rsidRPr="00FF191A" w:rsidRDefault="00AA1866" w:rsidP="00AA1866">
      <w:r w:rsidRPr="00FF191A">
        <w:t>Считается,</w:t>
      </w:r>
      <w:r w:rsidR="00FF191A" w:rsidRPr="00FF191A">
        <w:t xml:space="preserve"> </w:t>
      </w:r>
      <w:r w:rsidRPr="00FF191A">
        <w:t>что</w:t>
      </w:r>
      <w:r w:rsidR="00FF191A" w:rsidRPr="00FF191A">
        <w:t xml:space="preserve"> </w:t>
      </w:r>
      <w:r w:rsidRPr="00FF191A">
        <w:t>первые</w:t>
      </w:r>
      <w:r w:rsidR="00FF191A" w:rsidRPr="00FF191A">
        <w:t xml:space="preserve"> </w:t>
      </w:r>
      <w:r w:rsidRPr="00FF191A">
        <w:t>IT-специалисты</w:t>
      </w:r>
      <w:r w:rsidR="00FF191A" w:rsidRPr="00FF191A">
        <w:t xml:space="preserve"> </w:t>
      </w:r>
      <w:r w:rsidRPr="00FF191A">
        <w:t>появились</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в</w:t>
      </w:r>
      <w:r w:rsidR="00FF191A" w:rsidRPr="00FF191A">
        <w:t xml:space="preserve"> </w:t>
      </w:r>
      <w:r w:rsidRPr="00FF191A">
        <w:t>1990-х</w:t>
      </w:r>
      <w:r w:rsidR="00FF191A" w:rsidRPr="00FF191A">
        <w:t xml:space="preserve"> </w:t>
      </w:r>
      <w:r w:rsidRPr="00FF191A">
        <w:t>годах.</w:t>
      </w:r>
      <w:r w:rsidR="00FF191A" w:rsidRPr="00FF191A">
        <w:t xml:space="preserve"> </w:t>
      </w:r>
      <w:r w:rsidRPr="00FF191A">
        <w:t>А</w:t>
      </w:r>
      <w:r w:rsidR="00FF191A" w:rsidRPr="00FF191A">
        <w:t xml:space="preserve"> </w:t>
      </w:r>
      <w:r w:rsidRPr="00FF191A">
        <w:t>сегодня</w:t>
      </w:r>
      <w:r w:rsidR="00FF191A" w:rsidRPr="00FF191A">
        <w:t xml:space="preserve"> </w:t>
      </w:r>
      <w:r w:rsidRPr="00FF191A">
        <w:t>многим</w:t>
      </w:r>
      <w:r w:rsidR="00FF191A" w:rsidRPr="00FF191A">
        <w:t xml:space="preserve"> </w:t>
      </w:r>
      <w:r w:rsidRPr="00FF191A">
        <w:t>из</w:t>
      </w:r>
      <w:r w:rsidR="00FF191A" w:rsidRPr="00FF191A">
        <w:t xml:space="preserve"> </w:t>
      </w:r>
      <w:r w:rsidRPr="00FF191A">
        <w:t>них</w:t>
      </w:r>
      <w:r w:rsidR="00FF191A" w:rsidRPr="00FF191A">
        <w:t xml:space="preserve"> </w:t>
      </w:r>
      <w:r w:rsidRPr="00FF191A">
        <w:t>уже</w:t>
      </w:r>
      <w:r w:rsidR="00FF191A" w:rsidRPr="00FF191A">
        <w:t xml:space="preserve"> </w:t>
      </w:r>
      <w:r w:rsidRPr="00FF191A">
        <w:t>55</w:t>
      </w:r>
      <w:r w:rsidR="00FF191A" w:rsidRPr="00FF191A">
        <w:t>-</w:t>
      </w:r>
      <w:r w:rsidRPr="00FF191A">
        <w:t>60</w:t>
      </w:r>
      <w:r w:rsidR="00FF191A" w:rsidRPr="00FF191A">
        <w:t xml:space="preserve"> </w:t>
      </w:r>
      <w:r w:rsidRPr="00FF191A">
        <w:t>лет,</w:t>
      </w:r>
      <w:r w:rsidR="00FF191A" w:rsidRPr="00FF191A">
        <w:t xml:space="preserve"> </w:t>
      </w:r>
      <w:r w:rsidRPr="00FF191A">
        <w:t>что</w:t>
      </w:r>
      <w:r w:rsidR="00FF191A" w:rsidRPr="00FF191A">
        <w:t xml:space="preserve"> </w:t>
      </w:r>
      <w:r w:rsidRPr="00FF191A">
        <w:t>приближает</w:t>
      </w:r>
      <w:r w:rsidR="00FF191A" w:rsidRPr="00FF191A">
        <w:t xml:space="preserve"> </w:t>
      </w:r>
      <w:r w:rsidRPr="00FF191A">
        <w:t>их</w:t>
      </w:r>
      <w:r w:rsidR="00FF191A" w:rsidRPr="00FF191A">
        <w:t xml:space="preserve"> </w:t>
      </w:r>
      <w:r w:rsidRPr="00FF191A">
        <w:t>к</w:t>
      </w:r>
      <w:r w:rsidR="00FF191A" w:rsidRPr="00FF191A">
        <w:t xml:space="preserve"> </w:t>
      </w:r>
      <w:r w:rsidRPr="00FF191A">
        <w:t>пенсионному</w:t>
      </w:r>
      <w:r w:rsidR="00FF191A" w:rsidRPr="00FF191A">
        <w:t xml:space="preserve"> </w:t>
      </w:r>
      <w:r w:rsidRPr="00FF191A">
        <w:t>возрасту</w:t>
      </w:r>
      <w:r w:rsidR="00FF191A" w:rsidRPr="00FF191A">
        <w:t xml:space="preserve"> </w:t>
      </w:r>
      <w:r w:rsidRPr="00FF191A">
        <w:t>(для</w:t>
      </w:r>
      <w:r w:rsidR="00FF191A" w:rsidRPr="00FF191A">
        <w:t xml:space="preserve"> </w:t>
      </w:r>
      <w:r w:rsidRPr="00FF191A">
        <w:t>мужчин</w:t>
      </w:r>
      <w:r w:rsidR="00FF191A" w:rsidRPr="00FF191A">
        <w:t xml:space="preserve"> - </w:t>
      </w:r>
      <w:r w:rsidRPr="00FF191A">
        <w:t>65</w:t>
      </w:r>
      <w:r w:rsidR="00FF191A" w:rsidRPr="00FF191A">
        <w:t xml:space="preserve"> </w:t>
      </w:r>
      <w:r w:rsidRPr="00FF191A">
        <w:t>лет,</w:t>
      </w:r>
      <w:r w:rsidR="00FF191A" w:rsidRPr="00FF191A">
        <w:t xml:space="preserve"> </w:t>
      </w:r>
      <w:r w:rsidRPr="00FF191A">
        <w:t>для</w:t>
      </w:r>
      <w:r w:rsidR="00FF191A" w:rsidRPr="00FF191A">
        <w:t xml:space="preserve"> </w:t>
      </w:r>
      <w:r w:rsidRPr="00FF191A">
        <w:t>женщин</w:t>
      </w:r>
      <w:r w:rsidR="00FF191A" w:rsidRPr="00FF191A">
        <w:t xml:space="preserve"> - </w:t>
      </w:r>
      <w:r w:rsidRPr="00FF191A">
        <w:t>60</w:t>
      </w:r>
      <w:r w:rsidR="00FF191A" w:rsidRPr="00FF191A">
        <w:t xml:space="preserve"> </w:t>
      </w:r>
      <w:r w:rsidRPr="00FF191A">
        <w:t>лет).</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первые</w:t>
      </w:r>
      <w:r w:rsidR="00FF191A" w:rsidRPr="00FF191A">
        <w:t xml:space="preserve"> </w:t>
      </w:r>
      <w:r w:rsidRPr="00FF191A">
        <w:t>айтишники</w:t>
      </w:r>
      <w:r w:rsidR="00FF191A" w:rsidRPr="00FF191A">
        <w:t xml:space="preserve"> </w:t>
      </w:r>
      <w:r w:rsidRPr="00FF191A">
        <w:t>массово</w:t>
      </w:r>
      <w:r w:rsidR="00FF191A" w:rsidRPr="00FF191A">
        <w:t xml:space="preserve"> </w:t>
      </w:r>
      <w:r w:rsidRPr="00FF191A">
        <w:t>выйдут</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5</w:t>
      </w:r>
      <w:r w:rsidR="00FF191A" w:rsidRPr="00FF191A">
        <w:t>-</w:t>
      </w:r>
      <w:r w:rsidRPr="00FF191A">
        <w:t>10</w:t>
      </w:r>
      <w:r w:rsidR="00FF191A" w:rsidRPr="00FF191A">
        <w:t xml:space="preserve"> </w:t>
      </w:r>
      <w:r w:rsidRPr="00FF191A">
        <w:t>лет,</w:t>
      </w:r>
      <w:r w:rsidR="00FF191A" w:rsidRPr="00FF191A">
        <w:t xml:space="preserve"> </w:t>
      </w:r>
      <w:r w:rsidRPr="00FF191A">
        <w:t>отмечает</w:t>
      </w:r>
      <w:r w:rsidR="00FF191A" w:rsidRPr="00FF191A">
        <w:t xml:space="preserve"> </w:t>
      </w:r>
      <w:r w:rsidRPr="00FF191A">
        <w:t>Расторгуев.</w:t>
      </w:r>
    </w:p>
    <w:p w14:paraId="20D76DA5" w14:textId="77777777" w:rsidR="00AA1866" w:rsidRPr="00FF191A" w:rsidRDefault="00AA1866" w:rsidP="00AA1866">
      <w:r w:rsidRPr="00FF191A">
        <w:t>В</w:t>
      </w:r>
      <w:r w:rsidR="00FF191A" w:rsidRPr="00FF191A">
        <w:t xml:space="preserve"> </w:t>
      </w:r>
      <w:r w:rsidRPr="00FF191A">
        <w:t>то</w:t>
      </w:r>
      <w:r w:rsidR="00FF191A" w:rsidRPr="00FF191A">
        <w:t xml:space="preserve"> </w:t>
      </w:r>
      <w:r w:rsidRPr="00FF191A">
        <w:t>же</w:t>
      </w:r>
      <w:r w:rsidR="00FF191A" w:rsidRPr="00FF191A">
        <w:t xml:space="preserve"> </w:t>
      </w:r>
      <w:r w:rsidRPr="00FF191A">
        <w:t>время,</w:t>
      </w:r>
      <w:r w:rsidR="00FF191A" w:rsidRPr="00FF191A">
        <w:t xml:space="preserve"> </w:t>
      </w:r>
      <w:r w:rsidRPr="00FF191A">
        <w:t>напоминает</w:t>
      </w:r>
      <w:r w:rsidR="00FF191A" w:rsidRPr="00FF191A">
        <w:t xml:space="preserve"> </w:t>
      </w:r>
      <w:r w:rsidRPr="00FF191A">
        <w:t>эксперт,</w:t>
      </w:r>
      <w:r w:rsidR="00FF191A" w:rsidRPr="00FF191A">
        <w:t xml:space="preserve"> </w:t>
      </w:r>
      <w:r w:rsidRPr="00FF191A">
        <w:t>на</w:t>
      </w:r>
      <w:r w:rsidR="00FF191A" w:rsidRPr="00FF191A">
        <w:t xml:space="preserve"> </w:t>
      </w:r>
      <w:r w:rsidRPr="00FF191A">
        <w:t>максимальную</w:t>
      </w:r>
      <w:r w:rsidR="00FF191A" w:rsidRPr="00FF191A">
        <w:t xml:space="preserve"> </w:t>
      </w:r>
      <w:r w:rsidRPr="00FF191A">
        <w:t>пенсию</w:t>
      </w:r>
      <w:r w:rsidR="00FF191A" w:rsidRPr="00FF191A">
        <w:t xml:space="preserve"> </w:t>
      </w:r>
      <w:r w:rsidRPr="00FF191A">
        <w:t>сегодня</w:t>
      </w:r>
      <w:r w:rsidR="00FF191A" w:rsidRPr="00FF191A">
        <w:t xml:space="preserve"> </w:t>
      </w:r>
      <w:r w:rsidRPr="00FF191A">
        <w:t>влияют</w:t>
      </w:r>
      <w:r w:rsidR="00FF191A" w:rsidRPr="00FF191A">
        <w:t xml:space="preserve"> </w:t>
      </w:r>
      <w:r w:rsidRPr="00FF191A">
        <w:t>некоторые</w:t>
      </w:r>
      <w:r w:rsidR="00FF191A" w:rsidRPr="00FF191A">
        <w:t xml:space="preserve"> </w:t>
      </w:r>
      <w:r w:rsidRPr="00FF191A">
        <w:t>ограничения</w:t>
      </w:r>
      <w:r w:rsidR="00FF191A" w:rsidRPr="00FF191A">
        <w:t xml:space="preserve"> </w:t>
      </w:r>
      <w:r w:rsidRPr="00FF191A">
        <w:t>и</w:t>
      </w:r>
      <w:r w:rsidR="00FF191A" w:rsidRPr="00FF191A">
        <w:t xml:space="preserve"> </w:t>
      </w:r>
      <w:r w:rsidRPr="00FF191A">
        <w:t>позволяют</w:t>
      </w:r>
      <w:r w:rsidR="00FF191A" w:rsidRPr="00FF191A">
        <w:t xml:space="preserve"> </w:t>
      </w:r>
      <w:r w:rsidRPr="00FF191A">
        <w:t>ей</w:t>
      </w:r>
      <w:r w:rsidR="00FF191A" w:rsidRPr="00FF191A">
        <w:t xml:space="preserve"> </w:t>
      </w:r>
      <w:r w:rsidRPr="00FF191A">
        <w:t>складываться</w:t>
      </w:r>
      <w:r w:rsidR="00FF191A" w:rsidRPr="00FF191A">
        <w:t xml:space="preserve"> </w:t>
      </w:r>
      <w:r w:rsidRPr="00FF191A">
        <w:t>в</w:t>
      </w:r>
      <w:r w:rsidR="00FF191A" w:rsidRPr="00FF191A">
        <w:t xml:space="preserve"> </w:t>
      </w:r>
      <w:r w:rsidRPr="00FF191A">
        <w:t>пределах</w:t>
      </w:r>
      <w:r w:rsidR="00FF191A" w:rsidRPr="00FF191A">
        <w:t xml:space="preserve"> </w:t>
      </w:r>
      <w:r w:rsidRPr="00FF191A">
        <w:t>40</w:t>
      </w:r>
      <w:r w:rsidR="00FF191A" w:rsidRPr="00FF191A">
        <w:t>-</w:t>
      </w:r>
      <w:r w:rsidRPr="00FF191A">
        <w:t>50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Через</w:t>
      </w:r>
      <w:r w:rsidR="00FF191A" w:rsidRPr="00FF191A">
        <w:t xml:space="preserve"> </w:t>
      </w:r>
      <w:r w:rsidRPr="00FF191A">
        <w:t>10</w:t>
      </w:r>
      <w:r w:rsidR="00FF191A" w:rsidRPr="00FF191A">
        <w:t xml:space="preserve"> </w:t>
      </w:r>
      <w:r w:rsidRPr="00FF191A">
        <w:t>лет,</w:t>
      </w:r>
      <w:r w:rsidR="00FF191A" w:rsidRPr="00FF191A">
        <w:t xml:space="preserve"> </w:t>
      </w:r>
      <w:r w:rsidRPr="00FF191A">
        <w:t>с</w:t>
      </w:r>
      <w:r w:rsidR="00FF191A" w:rsidRPr="00FF191A">
        <w:t xml:space="preserve"> </w:t>
      </w:r>
      <w:r w:rsidRPr="00FF191A">
        <w:t>учетом</w:t>
      </w:r>
      <w:r w:rsidR="00FF191A" w:rsidRPr="00FF191A">
        <w:t xml:space="preserve"> </w:t>
      </w:r>
      <w:r w:rsidRPr="00FF191A">
        <w:t>индексации,</w:t>
      </w:r>
      <w:r w:rsidR="00FF191A" w:rsidRPr="00FF191A">
        <w:t xml:space="preserve"> </w:t>
      </w:r>
      <w:r w:rsidRPr="00FF191A">
        <w:t>эти</w:t>
      </w:r>
      <w:r w:rsidR="00FF191A" w:rsidRPr="00FF191A">
        <w:t xml:space="preserve"> </w:t>
      </w:r>
      <w:r w:rsidRPr="00FF191A">
        <w:t>пределы</w:t>
      </w:r>
      <w:r w:rsidR="00FF191A" w:rsidRPr="00FF191A">
        <w:t xml:space="preserve"> </w:t>
      </w:r>
      <w:r w:rsidRPr="00FF191A">
        <w:t>могут</w:t>
      </w:r>
      <w:r w:rsidR="00FF191A" w:rsidRPr="00FF191A">
        <w:t xml:space="preserve"> </w:t>
      </w:r>
      <w:r w:rsidRPr="00FF191A">
        <w:t>вырасти,</w:t>
      </w:r>
      <w:r w:rsidR="00FF191A" w:rsidRPr="00FF191A">
        <w:t xml:space="preserve"> </w:t>
      </w:r>
      <w:r w:rsidRPr="00FF191A">
        <w:t>но</w:t>
      </w:r>
      <w:r w:rsidR="00FF191A" w:rsidRPr="00FF191A">
        <w:t xml:space="preserve"> </w:t>
      </w:r>
      <w:r w:rsidRPr="00FF191A">
        <w:t>достичь</w:t>
      </w:r>
      <w:r w:rsidR="00FF191A" w:rsidRPr="00FF191A">
        <w:t xml:space="preserve"> </w:t>
      </w:r>
      <w:r w:rsidRPr="00FF191A">
        <w:t>100</w:t>
      </w:r>
      <w:r w:rsidR="00FF191A" w:rsidRPr="00FF191A">
        <w:t xml:space="preserve"> </w:t>
      </w:r>
      <w:r w:rsidRPr="00FF191A">
        <w:t>тысяч</w:t>
      </w:r>
      <w:r w:rsidR="00FF191A" w:rsidRPr="00FF191A">
        <w:t xml:space="preserve"> </w:t>
      </w:r>
      <w:r w:rsidRPr="00FF191A">
        <w:t>только</w:t>
      </w:r>
      <w:r w:rsidR="00FF191A" w:rsidRPr="00FF191A">
        <w:t xml:space="preserve"> </w:t>
      </w:r>
      <w:r w:rsidRPr="00FF191A">
        <w:t>за</w:t>
      </w:r>
      <w:r w:rsidR="00FF191A" w:rsidRPr="00FF191A">
        <w:t xml:space="preserve"> </w:t>
      </w:r>
      <w:r w:rsidRPr="00FF191A">
        <w:t>счет</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будет</w:t>
      </w:r>
      <w:r w:rsidR="00FF191A" w:rsidRPr="00FF191A">
        <w:t xml:space="preserve"> </w:t>
      </w:r>
      <w:r w:rsidRPr="00FF191A">
        <w:t>сложно.</w:t>
      </w:r>
      <w:r w:rsidR="00FF191A" w:rsidRPr="00FF191A">
        <w:t xml:space="preserve"> </w:t>
      </w:r>
      <w:r w:rsidRPr="00FF191A">
        <w:t>Хотя,</w:t>
      </w:r>
      <w:r w:rsidR="00FF191A" w:rsidRPr="00FF191A">
        <w:t xml:space="preserve"> </w:t>
      </w:r>
      <w:r w:rsidRPr="00FF191A">
        <w:t>отмечает</w:t>
      </w:r>
      <w:r w:rsidR="00FF191A" w:rsidRPr="00FF191A">
        <w:t xml:space="preserve"> </w:t>
      </w:r>
      <w:r w:rsidRPr="00FF191A">
        <w:t>NEWS.ru,</w:t>
      </w:r>
      <w:r w:rsidR="00FF191A" w:rsidRPr="00FF191A">
        <w:t xml:space="preserve"> </w:t>
      </w:r>
      <w:r w:rsidRPr="00FF191A">
        <w:t>строгого</w:t>
      </w:r>
      <w:r w:rsidR="00FF191A" w:rsidRPr="00FF191A">
        <w:t xml:space="preserve"> </w:t>
      </w:r>
      <w:r w:rsidRPr="00FF191A">
        <w:t>ограничения</w:t>
      </w:r>
      <w:r w:rsidR="00FF191A" w:rsidRPr="00FF191A">
        <w:t xml:space="preserve"> </w:t>
      </w:r>
      <w:r w:rsidRPr="00FF191A">
        <w:t>нет</w:t>
      </w:r>
      <w:r w:rsidR="00FF191A" w:rsidRPr="00FF191A">
        <w:t xml:space="preserve"> </w:t>
      </w:r>
      <w:r w:rsidRPr="00FF191A">
        <w:t>и</w:t>
      </w:r>
      <w:r w:rsidR="00FF191A" w:rsidRPr="00FF191A">
        <w:t xml:space="preserve"> </w:t>
      </w:r>
      <w:r w:rsidRPr="00FF191A">
        <w:t>при</w:t>
      </w:r>
      <w:r w:rsidR="00FF191A" w:rsidRPr="00FF191A">
        <w:t xml:space="preserve"> </w:t>
      </w:r>
      <w:r w:rsidRPr="00FF191A">
        <w:t>желании</w:t>
      </w:r>
      <w:r w:rsidR="00FF191A" w:rsidRPr="00FF191A">
        <w:t xml:space="preserve"> </w:t>
      </w:r>
      <w:r w:rsidRPr="00FF191A">
        <w:t>высокооплачиваемые</w:t>
      </w:r>
      <w:r w:rsidR="00FF191A" w:rsidRPr="00FF191A">
        <w:t xml:space="preserve"> </w:t>
      </w:r>
      <w:r w:rsidRPr="00FF191A">
        <w:t>специалисты</w:t>
      </w:r>
      <w:r w:rsidR="00FF191A" w:rsidRPr="00FF191A">
        <w:t xml:space="preserve"> </w:t>
      </w:r>
      <w:r w:rsidRPr="00FF191A">
        <w:t>могут</w:t>
      </w:r>
      <w:r w:rsidR="00FF191A" w:rsidRPr="00FF191A">
        <w:t xml:space="preserve"> </w:t>
      </w:r>
      <w:r w:rsidRPr="00FF191A">
        <w:t>уточнить</w:t>
      </w:r>
      <w:r w:rsidR="00FF191A" w:rsidRPr="00FF191A">
        <w:t xml:space="preserve"> </w:t>
      </w:r>
      <w:r w:rsidRPr="00FF191A">
        <w:t>у</w:t>
      </w:r>
      <w:r w:rsidR="00FF191A" w:rsidRPr="00FF191A">
        <w:t xml:space="preserve"> </w:t>
      </w:r>
      <w:r w:rsidRPr="00FF191A">
        <w:t>своих</w:t>
      </w:r>
      <w:r w:rsidR="00FF191A" w:rsidRPr="00FF191A">
        <w:t xml:space="preserve"> </w:t>
      </w:r>
      <w:r w:rsidRPr="00FF191A">
        <w:t>бухгалтеров</w:t>
      </w:r>
      <w:r w:rsidR="00FF191A" w:rsidRPr="00FF191A">
        <w:t xml:space="preserve"> </w:t>
      </w:r>
      <w:r w:rsidRPr="00FF191A">
        <w:t>размеры</w:t>
      </w:r>
      <w:r w:rsidR="00FF191A" w:rsidRPr="00FF191A">
        <w:t xml:space="preserve"> </w:t>
      </w:r>
      <w:r w:rsidRPr="00FF191A">
        <w:t>своих</w:t>
      </w:r>
      <w:r w:rsidR="00FF191A" w:rsidRPr="00FF191A">
        <w:t xml:space="preserve"> </w:t>
      </w:r>
      <w:r w:rsidRPr="00FF191A">
        <w:t>будущих</w:t>
      </w:r>
      <w:r w:rsidR="00FF191A" w:rsidRPr="00FF191A">
        <w:t xml:space="preserve"> </w:t>
      </w:r>
      <w:r w:rsidRPr="00FF191A">
        <w:t>пенсий.</w:t>
      </w:r>
    </w:p>
    <w:p w14:paraId="039615DB" w14:textId="77777777" w:rsidR="00AA1866" w:rsidRPr="00FF191A" w:rsidRDefault="000F3D5D" w:rsidP="00AA1866">
      <w:r w:rsidRPr="00FF191A">
        <w:t>КТО</w:t>
      </w:r>
      <w:r w:rsidR="00FF191A" w:rsidRPr="00FF191A">
        <w:t xml:space="preserve"> </w:t>
      </w:r>
      <w:r w:rsidRPr="00FF191A">
        <w:t>ЕЩЕ</w:t>
      </w:r>
      <w:r w:rsidR="00FF191A" w:rsidRPr="00FF191A">
        <w:t xml:space="preserve"> </w:t>
      </w:r>
      <w:r w:rsidRPr="00FF191A">
        <w:t>СМОЖЕТ</w:t>
      </w:r>
      <w:r w:rsidR="00FF191A" w:rsidRPr="00FF191A">
        <w:t xml:space="preserve"> </w:t>
      </w:r>
      <w:r w:rsidRPr="00FF191A">
        <w:t>ПРЕТЕНДОВАТЬ</w:t>
      </w:r>
      <w:r w:rsidR="00FF191A" w:rsidRPr="00FF191A">
        <w:t xml:space="preserve"> </w:t>
      </w:r>
      <w:r w:rsidRPr="00FF191A">
        <w:t>НА</w:t>
      </w:r>
      <w:r w:rsidR="00FF191A" w:rsidRPr="00FF191A">
        <w:t xml:space="preserve"> </w:t>
      </w:r>
      <w:r w:rsidRPr="00FF191A">
        <w:t>БОЛЬШИЕ</w:t>
      </w:r>
      <w:r w:rsidR="00FF191A" w:rsidRPr="00FF191A">
        <w:t xml:space="preserve"> </w:t>
      </w:r>
      <w:r w:rsidRPr="00FF191A">
        <w:t>ПЕНСИИ</w:t>
      </w:r>
    </w:p>
    <w:p w14:paraId="2FD12DE7" w14:textId="77777777" w:rsidR="00AA1866" w:rsidRPr="00FF191A" w:rsidRDefault="00AA1866" w:rsidP="00AA1866">
      <w:r w:rsidRPr="00FF191A">
        <w:t>Управляющий</w:t>
      </w:r>
      <w:r w:rsidR="00FF191A" w:rsidRPr="00FF191A">
        <w:t xml:space="preserve"> </w:t>
      </w:r>
      <w:r w:rsidRPr="00FF191A">
        <w:t>партнер</w:t>
      </w:r>
      <w:r w:rsidR="00FF191A" w:rsidRPr="00FF191A">
        <w:t xml:space="preserve"> </w:t>
      </w:r>
      <w:r w:rsidRPr="00FF191A">
        <w:t>компании</w:t>
      </w:r>
      <w:r w:rsidR="00FF191A" w:rsidRPr="00FF191A">
        <w:t xml:space="preserve"> «</w:t>
      </w:r>
      <w:r w:rsidRPr="00FF191A">
        <w:t>+7</w:t>
      </w:r>
      <w:r w:rsidR="00FF191A" w:rsidRPr="00FF191A">
        <w:t xml:space="preserve"> </w:t>
      </w:r>
      <w:r w:rsidRPr="00FF191A">
        <w:t>ПРОДАКШНЗ</w:t>
      </w:r>
      <w:r w:rsidR="00FF191A" w:rsidRPr="00FF191A">
        <w:t xml:space="preserve">» </w:t>
      </w:r>
      <w:r w:rsidRPr="00FF191A">
        <w:t>Александр</w:t>
      </w:r>
      <w:r w:rsidR="00FF191A" w:rsidRPr="00FF191A">
        <w:t xml:space="preserve"> </w:t>
      </w:r>
      <w:r w:rsidRPr="00FF191A">
        <w:t>Кривошеев</w:t>
      </w:r>
      <w:r w:rsidR="00FF191A" w:rsidRPr="00FF191A">
        <w:t xml:space="preserve"> </w:t>
      </w:r>
      <w:r w:rsidRPr="00FF191A">
        <w:t>заявил</w:t>
      </w:r>
      <w:r w:rsidR="00FF191A" w:rsidRPr="00FF191A">
        <w:t xml:space="preserve"> </w:t>
      </w:r>
      <w:r w:rsidRPr="00FF191A">
        <w:t>NEWS.ru,</w:t>
      </w:r>
      <w:r w:rsidR="00FF191A" w:rsidRPr="00FF191A">
        <w:t xml:space="preserve"> </w:t>
      </w:r>
      <w:r w:rsidRPr="00FF191A">
        <w:t>что</w:t>
      </w:r>
      <w:r w:rsidR="00FF191A" w:rsidRPr="00FF191A">
        <w:t xml:space="preserve"> </w:t>
      </w:r>
      <w:r w:rsidRPr="00FF191A">
        <w:t>наибольшие</w:t>
      </w:r>
      <w:r w:rsidR="00FF191A" w:rsidRPr="00FF191A">
        <w:t xml:space="preserve"> </w:t>
      </w:r>
      <w:r w:rsidRPr="00FF191A">
        <w:t>кумулятивные</w:t>
      </w:r>
      <w:r w:rsidR="00FF191A" w:rsidRPr="00FF191A">
        <w:t xml:space="preserve"> </w:t>
      </w:r>
      <w:r w:rsidRPr="00FF191A">
        <w:t>пенсии</w:t>
      </w:r>
      <w:r w:rsidR="00FF191A" w:rsidRPr="00FF191A">
        <w:t xml:space="preserve"> </w:t>
      </w:r>
      <w:r w:rsidRPr="00FF191A">
        <w:t>(вместе</w:t>
      </w:r>
      <w:r w:rsidR="00FF191A" w:rsidRPr="00FF191A">
        <w:t xml:space="preserve"> </w:t>
      </w:r>
      <w:r w:rsidRPr="00FF191A">
        <w:t>с</w:t>
      </w:r>
      <w:r w:rsidR="00FF191A" w:rsidRPr="00FF191A">
        <w:t xml:space="preserve"> </w:t>
      </w:r>
      <w:r w:rsidRPr="00FF191A">
        <w:t>доплатами</w:t>
      </w:r>
      <w:r w:rsidR="00FF191A" w:rsidRPr="00FF191A">
        <w:t xml:space="preserve"> </w:t>
      </w:r>
      <w:r w:rsidRPr="00FF191A">
        <w:t>и</w:t>
      </w:r>
      <w:r w:rsidR="00FF191A" w:rsidRPr="00FF191A">
        <w:t xml:space="preserve"> </w:t>
      </w:r>
      <w:r w:rsidRPr="00FF191A">
        <w:t>льготами)</w:t>
      </w:r>
      <w:r w:rsidR="00FF191A" w:rsidRPr="00FF191A">
        <w:t xml:space="preserve"> </w:t>
      </w:r>
      <w:r w:rsidRPr="00FF191A">
        <w:t>будут</w:t>
      </w:r>
      <w:r w:rsidR="00FF191A" w:rsidRPr="00FF191A">
        <w:t xml:space="preserve"> </w:t>
      </w:r>
      <w:r w:rsidRPr="00FF191A">
        <w:t>получать</w:t>
      </w:r>
      <w:r w:rsidR="00FF191A" w:rsidRPr="00FF191A">
        <w:t xml:space="preserve"> </w:t>
      </w:r>
      <w:r w:rsidRPr="00FF191A">
        <w:t>участники</w:t>
      </w:r>
      <w:r w:rsidR="00FF191A" w:rsidRPr="00FF191A">
        <w:t xml:space="preserve"> </w:t>
      </w:r>
      <w:r w:rsidRPr="00FF191A">
        <w:t>боевых</w:t>
      </w:r>
      <w:r w:rsidR="00FF191A" w:rsidRPr="00FF191A">
        <w:t xml:space="preserve"> </w:t>
      </w:r>
      <w:r w:rsidRPr="00FF191A">
        <w:t>действий</w:t>
      </w:r>
      <w:r w:rsidR="00FF191A" w:rsidRPr="00FF191A">
        <w:t xml:space="preserve"> </w:t>
      </w:r>
      <w:r w:rsidRPr="00FF191A">
        <w:t>на</w:t>
      </w:r>
      <w:r w:rsidR="00FF191A" w:rsidRPr="00FF191A">
        <w:t xml:space="preserve"> </w:t>
      </w:r>
      <w:r w:rsidRPr="00FF191A">
        <w:t>Украине.</w:t>
      </w:r>
    </w:p>
    <w:p w14:paraId="06DACB5E" w14:textId="77777777" w:rsidR="00AA1866" w:rsidRPr="00FF191A" w:rsidRDefault="00AA1866" w:rsidP="00AA1866">
      <w:r w:rsidRPr="00FF191A">
        <w:t>Следующими</w:t>
      </w:r>
      <w:r w:rsidR="00FF191A" w:rsidRPr="00FF191A">
        <w:t xml:space="preserve"> </w:t>
      </w:r>
      <w:r w:rsidRPr="00FF191A">
        <w:t>в</w:t>
      </w:r>
      <w:r w:rsidR="00FF191A" w:rsidRPr="00FF191A">
        <w:t xml:space="preserve"> </w:t>
      </w:r>
      <w:r w:rsidRPr="00FF191A">
        <w:t>списке</w:t>
      </w:r>
      <w:r w:rsidR="00FF191A" w:rsidRPr="00FF191A">
        <w:t xml:space="preserve"> </w:t>
      </w:r>
      <w:r w:rsidRPr="00FF191A">
        <w:t>идут</w:t>
      </w:r>
      <w:r w:rsidR="00FF191A" w:rsidRPr="00FF191A">
        <w:t xml:space="preserve"> </w:t>
      </w:r>
      <w:r w:rsidRPr="00FF191A">
        <w:t>высококвалифицированные</w:t>
      </w:r>
      <w:r w:rsidR="00FF191A" w:rsidRPr="00FF191A">
        <w:t xml:space="preserve"> </w:t>
      </w:r>
      <w:r w:rsidRPr="00FF191A">
        <w:t>специалисты</w:t>
      </w:r>
      <w:r w:rsidR="00FF191A" w:rsidRPr="00FF191A">
        <w:t xml:space="preserve"> </w:t>
      </w:r>
      <w:r w:rsidRPr="00FF191A">
        <w:t>крупных</w:t>
      </w:r>
      <w:r w:rsidR="00FF191A" w:rsidRPr="00FF191A">
        <w:t xml:space="preserve"> </w:t>
      </w:r>
      <w:r w:rsidRPr="00FF191A">
        <w:t>государственных</w:t>
      </w:r>
      <w:r w:rsidR="00FF191A" w:rsidRPr="00FF191A">
        <w:t xml:space="preserve"> </w:t>
      </w:r>
      <w:r w:rsidRPr="00FF191A">
        <w:t>корпораций</w:t>
      </w:r>
      <w:r w:rsidR="00FF191A" w:rsidRPr="00FF191A">
        <w:t xml:space="preserve"> </w:t>
      </w:r>
      <w:r w:rsidRPr="00FF191A">
        <w:t>и</w:t>
      </w:r>
      <w:r w:rsidR="00FF191A" w:rsidRPr="00FF191A">
        <w:t xml:space="preserve"> </w:t>
      </w:r>
      <w:r w:rsidRPr="00FF191A">
        <w:t>больших</w:t>
      </w:r>
      <w:r w:rsidR="00FF191A" w:rsidRPr="00FF191A">
        <w:t xml:space="preserve"> </w:t>
      </w:r>
      <w:r w:rsidRPr="00FF191A">
        <w:t>компаний.</w:t>
      </w:r>
      <w:r w:rsidR="00FF191A" w:rsidRPr="00FF191A">
        <w:t xml:space="preserve"> </w:t>
      </w:r>
      <w:r w:rsidRPr="00FF191A">
        <w:t>Им</w:t>
      </w:r>
      <w:r w:rsidR="00FF191A" w:rsidRPr="00FF191A">
        <w:t xml:space="preserve"> </w:t>
      </w:r>
      <w:r w:rsidRPr="00FF191A">
        <w:t>претендовать</w:t>
      </w:r>
      <w:r w:rsidR="00FF191A" w:rsidRPr="00FF191A">
        <w:t xml:space="preserve"> </w:t>
      </w:r>
      <w:r w:rsidRPr="00FF191A">
        <w:t>на</w:t>
      </w:r>
      <w:r w:rsidR="00FF191A" w:rsidRPr="00FF191A">
        <w:t xml:space="preserve"> </w:t>
      </w:r>
      <w:r w:rsidRPr="00FF191A">
        <w:t>большую</w:t>
      </w:r>
      <w:r w:rsidR="00FF191A" w:rsidRPr="00FF191A">
        <w:t xml:space="preserve"> </w:t>
      </w:r>
      <w:r w:rsidRPr="00FF191A">
        <w:t>пенсию</w:t>
      </w:r>
      <w:r w:rsidR="00FF191A" w:rsidRPr="00FF191A">
        <w:t xml:space="preserve"> </w:t>
      </w:r>
      <w:r w:rsidRPr="00FF191A">
        <w:t>позволит</w:t>
      </w:r>
      <w:r w:rsidR="00FF191A" w:rsidRPr="00FF191A">
        <w:t xml:space="preserve"> </w:t>
      </w:r>
      <w:r w:rsidRPr="00FF191A">
        <w:t>существенная</w:t>
      </w:r>
      <w:r w:rsidR="00FF191A" w:rsidRPr="00FF191A">
        <w:t xml:space="preserve"> </w:t>
      </w:r>
      <w:r w:rsidRPr="00FF191A">
        <w:t>белая</w:t>
      </w:r>
      <w:r w:rsidR="00FF191A" w:rsidRPr="00FF191A">
        <w:t xml:space="preserve"> </w:t>
      </w:r>
      <w:r w:rsidRPr="00FF191A">
        <w:t>зарплата</w:t>
      </w:r>
      <w:r w:rsidR="00FF191A" w:rsidRPr="00FF191A">
        <w:t xml:space="preserve"> </w:t>
      </w:r>
      <w:r w:rsidRPr="00FF191A">
        <w:t>и</w:t>
      </w:r>
      <w:r w:rsidR="00FF191A" w:rsidRPr="00FF191A">
        <w:t xml:space="preserve"> </w:t>
      </w:r>
      <w:r w:rsidRPr="00FF191A">
        <w:t>премиальный</w:t>
      </w:r>
      <w:r w:rsidR="00FF191A" w:rsidRPr="00FF191A">
        <w:t xml:space="preserve"> </w:t>
      </w:r>
      <w:r w:rsidRPr="00FF191A">
        <w:t>фонд.</w:t>
      </w:r>
      <w:r w:rsidR="00FF191A" w:rsidRPr="00FF191A">
        <w:t xml:space="preserve"> </w:t>
      </w:r>
      <w:r w:rsidRPr="00FF191A">
        <w:t>Кроме</w:t>
      </w:r>
      <w:r w:rsidR="00FF191A" w:rsidRPr="00FF191A">
        <w:t xml:space="preserve"> </w:t>
      </w:r>
      <w:r w:rsidRPr="00FF191A">
        <w:t>того,</w:t>
      </w:r>
      <w:r w:rsidR="00FF191A" w:rsidRPr="00FF191A">
        <w:t xml:space="preserve"> </w:t>
      </w:r>
      <w:r w:rsidRPr="00FF191A">
        <w:lastRenderedPageBreak/>
        <w:t>многие</w:t>
      </w:r>
      <w:r w:rsidR="00FF191A" w:rsidRPr="00FF191A">
        <w:t xml:space="preserve"> </w:t>
      </w:r>
      <w:r w:rsidRPr="00FF191A">
        <w:t>подобные</w:t>
      </w:r>
      <w:r w:rsidR="00FF191A" w:rsidRPr="00FF191A">
        <w:t xml:space="preserve"> </w:t>
      </w:r>
      <w:r w:rsidRPr="00FF191A">
        <w:t>работодатели</w:t>
      </w:r>
      <w:r w:rsidR="00FF191A" w:rsidRPr="00FF191A">
        <w:t xml:space="preserve"> </w:t>
      </w:r>
      <w:r w:rsidRPr="00FF191A">
        <w:t>оформляют</w:t>
      </w:r>
      <w:r w:rsidR="00FF191A" w:rsidRPr="00FF191A">
        <w:t xml:space="preserve"> </w:t>
      </w:r>
      <w:r w:rsidRPr="00FF191A">
        <w:t>дополнительные</w:t>
      </w:r>
      <w:r w:rsidR="00FF191A" w:rsidRPr="00FF191A">
        <w:t xml:space="preserve"> </w:t>
      </w:r>
      <w:r w:rsidRPr="00FF191A">
        <w:t>отчисления</w:t>
      </w:r>
      <w:r w:rsidR="00FF191A" w:rsidRPr="00FF191A">
        <w:t xml:space="preserve"> </w:t>
      </w:r>
      <w:r w:rsidRPr="00FF191A">
        <w:t>в</w:t>
      </w:r>
      <w:r w:rsidR="00FF191A" w:rsidRPr="00FF191A">
        <w:t xml:space="preserve"> </w:t>
      </w:r>
      <w:r w:rsidRPr="00FF191A">
        <w:t>фонды</w:t>
      </w:r>
      <w:r w:rsidR="00FF191A" w:rsidRPr="00FF191A">
        <w:t xml:space="preserve"> </w:t>
      </w:r>
      <w:r w:rsidRPr="00FF191A">
        <w:t>накопительной</w:t>
      </w:r>
      <w:r w:rsidR="00FF191A" w:rsidRPr="00FF191A">
        <w:t xml:space="preserve"> </w:t>
      </w:r>
      <w:r w:rsidRPr="00FF191A">
        <w:t>пенсии,</w:t>
      </w:r>
      <w:r w:rsidR="00FF191A" w:rsidRPr="00FF191A">
        <w:t xml:space="preserve"> </w:t>
      </w:r>
      <w:r w:rsidRPr="00FF191A">
        <w:t>но</w:t>
      </w:r>
      <w:r w:rsidR="00FF191A" w:rsidRPr="00FF191A">
        <w:t xml:space="preserve"> </w:t>
      </w:r>
      <w:r w:rsidRPr="00FF191A">
        <w:t>не</w:t>
      </w:r>
      <w:r w:rsidR="00FF191A" w:rsidRPr="00FF191A">
        <w:t xml:space="preserve"> </w:t>
      </w:r>
      <w:r w:rsidRPr="00FF191A">
        <w:t>за</w:t>
      </w:r>
      <w:r w:rsidR="00FF191A" w:rsidRPr="00FF191A">
        <w:t xml:space="preserve"> </w:t>
      </w:r>
      <w:r w:rsidRPr="00FF191A">
        <w:t>счет</w:t>
      </w:r>
      <w:r w:rsidR="00FF191A" w:rsidRPr="00FF191A">
        <w:t xml:space="preserve"> </w:t>
      </w:r>
      <w:r w:rsidRPr="00FF191A">
        <w:t>работника,</w:t>
      </w:r>
      <w:r w:rsidR="00FF191A" w:rsidRPr="00FF191A">
        <w:t xml:space="preserve"> </w:t>
      </w:r>
      <w:r w:rsidRPr="00FF191A">
        <w:t>а</w:t>
      </w:r>
      <w:r w:rsidR="00FF191A" w:rsidRPr="00FF191A">
        <w:t xml:space="preserve"> </w:t>
      </w:r>
      <w:r w:rsidRPr="00FF191A">
        <w:t>за</w:t>
      </w:r>
      <w:r w:rsidR="00FF191A" w:rsidRPr="00FF191A">
        <w:t xml:space="preserve"> </w:t>
      </w:r>
      <w:r w:rsidRPr="00FF191A">
        <w:t>свой.</w:t>
      </w:r>
      <w:r w:rsidR="00FF191A" w:rsidRPr="00FF191A">
        <w:t xml:space="preserve"> </w:t>
      </w:r>
      <w:r w:rsidRPr="00FF191A">
        <w:t>Этот</w:t>
      </w:r>
      <w:r w:rsidR="00FF191A" w:rsidRPr="00FF191A">
        <w:t xml:space="preserve"> </w:t>
      </w:r>
      <w:r w:rsidRPr="00FF191A">
        <w:t>инструмент</w:t>
      </w:r>
      <w:r w:rsidR="00FF191A" w:rsidRPr="00FF191A">
        <w:t xml:space="preserve"> </w:t>
      </w:r>
      <w:r w:rsidRPr="00FF191A">
        <w:t>используют</w:t>
      </w:r>
      <w:r w:rsidR="00FF191A" w:rsidRPr="00FF191A">
        <w:t xml:space="preserve"> </w:t>
      </w:r>
      <w:r w:rsidRPr="00FF191A">
        <w:t>как</w:t>
      </w:r>
      <w:r w:rsidR="00FF191A" w:rsidRPr="00FF191A">
        <w:t xml:space="preserve"> </w:t>
      </w:r>
      <w:r w:rsidRPr="00FF191A">
        <w:t>средство</w:t>
      </w:r>
      <w:r w:rsidR="00FF191A" w:rsidRPr="00FF191A">
        <w:t xml:space="preserve"> </w:t>
      </w:r>
      <w:r w:rsidRPr="00FF191A">
        <w:t>стимулирования</w:t>
      </w:r>
      <w:r w:rsidR="00FF191A" w:rsidRPr="00FF191A">
        <w:t xml:space="preserve"> </w:t>
      </w:r>
      <w:r w:rsidRPr="00FF191A">
        <w:t>лояльности</w:t>
      </w:r>
      <w:r w:rsidR="00FF191A" w:rsidRPr="00FF191A">
        <w:t xml:space="preserve"> </w:t>
      </w:r>
      <w:r w:rsidRPr="00FF191A">
        <w:t>сотрудников,</w:t>
      </w:r>
      <w:r w:rsidR="00FF191A" w:rsidRPr="00FF191A">
        <w:t xml:space="preserve"> </w:t>
      </w:r>
      <w:r w:rsidRPr="00FF191A">
        <w:t>отметил</w:t>
      </w:r>
      <w:r w:rsidR="00FF191A" w:rsidRPr="00FF191A">
        <w:t xml:space="preserve"> </w:t>
      </w:r>
      <w:r w:rsidRPr="00FF191A">
        <w:t>он.</w:t>
      </w:r>
    </w:p>
    <w:p w14:paraId="12B87D77" w14:textId="77777777" w:rsidR="00AA1866" w:rsidRPr="00FF191A" w:rsidRDefault="00FF191A" w:rsidP="00AA1866">
      <w:r w:rsidRPr="00FF191A">
        <w:t>«</w:t>
      </w:r>
      <w:r w:rsidR="00AA1866" w:rsidRPr="00FF191A">
        <w:t>Ну</w:t>
      </w:r>
      <w:r w:rsidRPr="00FF191A">
        <w:t xml:space="preserve"> </w:t>
      </w:r>
      <w:r w:rsidR="00AA1866" w:rsidRPr="00FF191A">
        <w:t>и</w:t>
      </w:r>
      <w:r w:rsidRPr="00FF191A">
        <w:t xml:space="preserve"> </w:t>
      </w:r>
      <w:r w:rsidR="00AA1866" w:rsidRPr="00FF191A">
        <w:t>не</w:t>
      </w:r>
      <w:r w:rsidRPr="00FF191A">
        <w:t xml:space="preserve"> </w:t>
      </w:r>
      <w:r w:rsidR="00AA1866" w:rsidRPr="00FF191A">
        <w:t>стоит</w:t>
      </w:r>
      <w:r w:rsidRPr="00FF191A">
        <w:t xml:space="preserve"> </w:t>
      </w:r>
      <w:r w:rsidR="00AA1866" w:rsidRPr="00FF191A">
        <w:t>сбрасывать</w:t>
      </w:r>
      <w:r w:rsidRPr="00FF191A">
        <w:t xml:space="preserve"> </w:t>
      </w:r>
      <w:r w:rsidR="00AA1866" w:rsidRPr="00FF191A">
        <w:t>со</w:t>
      </w:r>
      <w:r w:rsidRPr="00FF191A">
        <w:t xml:space="preserve"> </w:t>
      </w:r>
      <w:r w:rsidR="00AA1866" w:rsidRPr="00FF191A">
        <w:t>счетов</w:t>
      </w:r>
      <w:r w:rsidRPr="00FF191A">
        <w:t xml:space="preserve"> </w:t>
      </w:r>
      <w:r w:rsidR="00AA1866" w:rsidRPr="00FF191A">
        <w:t>региональные</w:t>
      </w:r>
      <w:r w:rsidRPr="00FF191A">
        <w:t xml:space="preserve"> </w:t>
      </w:r>
      <w:r w:rsidR="00AA1866" w:rsidRPr="00FF191A">
        <w:t>особенности.</w:t>
      </w:r>
      <w:r w:rsidRPr="00FF191A">
        <w:t xml:space="preserve"> </w:t>
      </w:r>
      <w:r w:rsidR="00AA1866" w:rsidRPr="00FF191A">
        <w:t>Например,</w:t>
      </w:r>
      <w:r w:rsidRPr="00FF191A">
        <w:t xml:space="preserve"> </w:t>
      </w:r>
      <w:r w:rsidR="00AA1866" w:rsidRPr="00FF191A">
        <w:t>московская</w:t>
      </w:r>
      <w:r w:rsidRPr="00FF191A">
        <w:t xml:space="preserve"> </w:t>
      </w:r>
      <w:r w:rsidR="00AA1866" w:rsidRPr="00FF191A">
        <w:t>доплата</w:t>
      </w:r>
      <w:r w:rsidRPr="00FF191A">
        <w:t xml:space="preserve"> </w:t>
      </w:r>
      <w:r w:rsidR="00AA1866" w:rsidRPr="00FF191A">
        <w:t>позволяет</w:t>
      </w:r>
      <w:r w:rsidRPr="00FF191A">
        <w:t xml:space="preserve"> </w:t>
      </w:r>
      <w:r w:rsidR="00AA1866" w:rsidRPr="00FF191A">
        <w:t>получать</w:t>
      </w:r>
      <w:r w:rsidRPr="00FF191A">
        <w:t xml:space="preserve"> </w:t>
      </w:r>
      <w:r w:rsidR="00AA1866" w:rsidRPr="00FF191A">
        <w:t>горожанину</w:t>
      </w:r>
      <w:r w:rsidRPr="00FF191A">
        <w:t xml:space="preserve"> </w:t>
      </w:r>
      <w:r w:rsidR="00AA1866" w:rsidRPr="00FF191A">
        <w:t>пенсию</w:t>
      </w:r>
      <w:r w:rsidRPr="00FF191A">
        <w:t xml:space="preserve"> </w:t>
      </w:r>
      <w:r w:rsidR="00AA1866" w:rsidRPr="00FF191A">
        <w:t>свыше</w:t>
      </w:r>
      <w:r w:rsidRPr="00FF191A">
        <w:t xml:space="preserve"> </w:t>
      </w:r>
      <w:r w:rsidR="00AA1866" w:rsidRPr="00FF191A">
        <w:t>20</w:t>
      </w:r>
      <w:r w:rsidRPr="00FF191A">
        <w:t xml:space="preserve"> </w:t>
      </w:r>
      <w:r w:rsidR="00AA1866" w:rsidRPr="00FF191A">
        <w:t>тыс.</w:t>
      </w:r>
      <w:r w:rsidRPr="00FF191A">
        <w:t xml:space="preserve"> </w:t>
      </w:r>
      <w:r w:rsidR="00AA1866" w:rsidRPr="00FF191A">
        <w:t>рублей</w:t>
      </w:r>
      <w:r w:rsidRPr="00FF191A">
        <w:t xml:space="preserve"> </w:t>
      </w:r>
      <w:r w:rsidR="00AA1866" w:rsidRPr="00FF191A">
        <w:t>даже</w:t>
      </w:r>
      <w:r w:rsidRPr="00FF191A">
        <w:t xml:space="preserve"> </w:t>
      </w:r>
      <w:r w:rsidR="00AA1866" w:rsidRPr="00FF191A">
        <w:t>при</w:t>
      </w:r>
      <w:r w:rsidRPr="00FF191A">
        <w:t xml:space="preserve"> </w:t>
      </w:r>
      <w:r w:rsidR="00AA1866" w:rsidRPr="00FF191A">
        <w:t>минимальном</w:t>
      </w:r>
      <w:r w:rsidRPr="00FF191A">
        <w:t xml:space="preserve"> </w:t>
      </w:r>
      <w:r w:rsidR="00AA1866" w:rsidRPr="00FF191A">
        <w:t>стаже</w:t>
      </w:r>
      <w:r w:rsidRPr="00FF191A">
        <w:t>»</w:t>
      </w:r>
      <w:r w:rsidR="00AA1866" w:rsidRPr="00FF191A">
        <w:t>,</w:t>
      </w:r>
      <w:r w:rsidRPr="00FF191A">
        <w:t xml:space="preserve"> - </w:t>
      </w:r>
      <w:r w:rsidR="00AA1866" w:rsidRPr="00FF191A">
        <w:t>сказал</w:t>
      </w:r>
      <w:r w:rsidRPr="00FF191A">
        <w:t xml:space="preserve"> </w:t>
      </w:r>
      <w:r w:rsidR="00AA1866" w:rsidRPr="00FF191A">
        <w:t>эксперт,</w:t>
      </w:r>
      <w:r w:rsidRPr="00FF191A">
        <w:t xml:space="preserve"> </w:t>
      </w:r>
      <w:r w:rsidR="00AA1866" w:rsidRPr="00FF191A">
        <w:t>добавив,</w:t>
      </w:r>
      <w:r w:rsidRPr="00FF191A">
        <w:t xml:space="preserve"> </w:t>
      </w:r>
      <w:r w:rsidR="00AA1866" w:rsidRPr="00FF191A">
        <w:t>что</w:t>
      </w:r>
      <w:r w:rsidRPr="00FF191A">
        <w:t xml:space="preserve"> </w:t>
      </w:r>
      <w:r w:rsidR="00AA1866" w:rsidRPr="00FF191A">
        <w:t>в</w:t>
      </w:r>
      <w:r w:rsidRPr="00FF191A">
        <w:t xml:space="preserve"> </w:t>
      </w:r>
      <w:r w:rsidR="00AA1866" w:rsidRPr="00FF191A">
        <w:t>этом</w:t>
      </w:r>
      <w:r w:rsidRPr="00FF191A">
        <w:t xml:space="preserve"> </w:t>
      </w:r>
      <w:r w:rsidR="00AA1866" w:rsidRPr="00FF191A">
        <w:t>случае</w:t>
      </w:r>
      <w:r w:rsidRPr="00FF191A">
        <w:t xml:space="preserve"> </w:t>
      </w:r>
      <w:r w:rsidR="00AA1866" w:rsidRPr="00FF191A">
        <w:t>выплата</w:t>
      </w:r>
      <w:r w:rsidRPr="00FF191A">
        <w:t xml:space="preserve"> </w:t>
      </w:r>
      <w:r w:rsidR="00AA1866" w:rsidRPr="00FF191A">
        <w:t>будет</w:t>
      </w:r>
      <w:r w:rsidRPr="00FF191A">
        <w:t xml:space="preserve"> </w:t>
      </w:r>
      <w:r w:rsidR="00AA1866" w:rsidRPr="00FF191A">
        <w:t>примерно</w:t>
      </w:r>
      <w:r w:rsidRPr="00FF191A">
        <w:t xml:space="preserve"> </w:t>
      </w:r>
      <w:r w:rsidR="00AA1866" w:rsidRPr="00FF191A">
        <w:t>такой</w:t>
      </w:r>
      <w:r w:rsidRPr="00FF191A">
        <w:t xml:space="preserve"> </w:t>
      </w:r>
      <w:r w:rsidR="00AA1866" w:rsidRPr="00FF191A">
        <w:t>же,</w:t>
      </w:r>
      <w:r w:rsidRPr="00FF191A">
        <w:t xml:space="preserve"> </w:t>
      </w:r>
      <w:r w:rsidR="00AA1866" w:rsidRPr="00FF191A">
        <w:t>как</w:t>
      </w:r>
      <w:r w:rsidRPr="00FF191A">
        <w:t xml:space="preserve"> </w:t>
      </w:r>
      <w:r w:rsidR="00AA1866" w:rsidRPr="00FF191A">
        <w:t>и</w:t>
      </w:r>
      <w:r w:rsidRPr="00FF191A">
        <w:t xml:space="preserve"> </w:t>
      </w:r>
      <w:r w:rsidR="00AA1866" w:rsidRPr="00FF191A">
        <w:t>работнику</w:t>
      </w:r>
      <w:r w:rsidRPr="00FF191A">
        <w:t xml:space="preserve"> </w:t>
      </w:r>
      <w:r w:rsidR="00AA1866" w:rsidRPr="00FF191A">
        <w:t>с</w:t>
      </w:r>
      <w:r w:rsidRPr="00FF191A">
        <w:t xml:space="preserve"> </w:t>
      </w:r>
      <w:r w:rsidR="00AA1866" w:rsidRPr="00FF191A">
        <w:t>полноценной</w:t>
      </w:r>
      <w:r w:rsidRPr="00FF191A">
        <w:t xml:space="preserve"> </w:t>
      </w:r>
      <w:r w:rsidR="00AA1866" w:rsidRPr="00FF191A">
        <w:t>белой</w:t>
      </w:r>
      <w:r w:rsidRPr="00FF191A">
        <w:t xml:space="preserve"> </w:t>
      </w:r>
      <w:r w:rsidR="00AA1866" w:rsidRPr="00FF191A">
        <w:t>зарплатой.</w:t>
      </w:r>
    </w:p>
    <w:p w14:paraId="4AB1E711" w14:textId="77777777" w:rsidR="00AA1866" w:rsidRPr="00FF191A" w:rsidRDefault="000F3D5D" w:rsidP="00AA1866">
      <w:r w:rsidRPr="00FF191A">
        <w:t>КАКОЙ</w:t>
      </w:r>
      <w:r w:rsidR="00FF191A" w:rsidRPr="00FF191A">
        <w:t xml:space="preserve"> </w:t>
      </w:r>
      <w:r w:rsidRPr="00FF191A">
        <w:t>ПЕНСИИ</w:t>
      </w:r>
      <w:r w:rsidR="00FF191A" w:rsidRPr="00FF191A">
        <w:t xml:space="preserve"> </w:t>
      </w:r>
      <w:r w:rsidRPr="00FF191A">
        <w:t>ХВАТИТ</w:t>
      </w:r>
      <w:r w:rsidR="00FF191A" w:rsidRPr="00FF191A">
        <w:t xml:space="preserve"> </w:t>
      </w:r>
      <w:r w:rsidRPr="00FF191A">
        <w:t>ДЛЯ</w:t>
      </w:r>
      <w:r w:rsidR="00FF191A" w:rsidRPr="00FF191A">
        <w:t xml:space="preserve"> </w:t>
      </w:r>
      <w:r w:rsidRPr="00FF191A">
        <w:t>НОРМАЛЬНОЙ</w:t>
      </w:r>
      <w:r w:rsidR="00FF191A" w:rsidRPr="00FF191A">
        <w:t xml:space="preserve"> </w:t>
      </w:r>
      <w:r w:rsidRPr="00FF191A">
        <w:t>ЖИЗНИ</w:t>
      </w:r>
      <w:r w:rsidR="00FF191A" w:rsidRPr="00FF191A">
        <w:t xml:space="preserve"> </w:t>
      </w:r>
      <w:r w:rsidRPr="00FF191A">
        <w:t>В</w:t>
      </w:r>
      <w:r w:rsidR="00FF191A" w:rsidRPr="00FF191A">
        <w:t xml:space="preserve"> </w:t>
      </w:r>
      <w:r w:rsidRPr="00FF191A">
        <w:t>РОССИИ</w:t>
      </w:r>
    </w:p>
    <w:p w14:paraId="25FA50CB" w14:textId="77777777" w:rsidR="00AA1866" w:rsidRPr="00FF191A" w:rsidRDefault="00AA1866" w:rsidP="00AA1866">
      <w:r w:rsidRPr="00FF191A">
        <w:t>В</w:t>
      </w:r>
      <w:r w:rsidR="00FF191A" w:rsidRPr="00FF191A">
        <w:t xml:space="preserve"> </w:t>
      </w:r>
      <w:r w:rsidRPr="00FF191A">
        <w:t>декабре</w:t>
      </w:r>
      <w:r w:rsidR="00FF191A" w:rsidRPr="00FF191A">
        <w:t xml:space="preserve"> </w:t>
      </w:r>
      <w:r w:rsidRPr="00FF191A">
        <w:t>NEWS.ru</w:t>
      </w:r>
      <w:r w:rsidR="00FF191A" w:rsidRPr="00FF191A">
        <w:t xml:space="preserve"> </w:t>
      </w:r>
      <w:r w:rsidRPr="00FF191A">
        <w:t>попросил</w:t>
      </w:r>
      <w:r w:rsidR="00FF191A" w:rsidRPr="00FF191A">
        <w:t xml:space="preserve"> </w:t>
      </w:r>
      <w:r w:rsidRPr="00FF191A">
        <w:t>аналитиков</w:t>
      </w:r>
      <w:r w:rsidR="00FF191A" w:rsidRPr="00FF191A">
        <w:t xml:space="preserve"> </w:t>
      </w:r>
      <w:r w:rsidRPr="00FF191A">
        <w:t>рассчитать</w:t>
      </w:r>
      <w:r w:rsidR="00FF191A" w:rsidRPr="00FF191A">
        <w:t xml:space="preserve"> </w:t>
      </w:r>
      <w:r w:rsidRPr="00FF191A">
        <w:t>сумму</w:t>
      </w:r>
      <w:r w:rsidR="00FF191A" w:rsidRPr="00FF191A">
        <w:t xml:space="preserve"> </w:t>
      </w:r>
      <w:r w:rsidRPr="00FF191A">
        <w:t>пенсии,</w:t>
      </w:r>
      <w:r w:rsidR="00FF191A" w:rsidRPr="00FF191A">
        <w:t xml:space="preserve"> </w:t>
      </w:r>
      <w:r w:rsidRPr="00FF191A">
        <w:t>которой</w:t>
      </w:r>
      <w:r w:rsidR="00FF191A" w:rsidRPr="00FF191A">
        <w:t xml:space="preserve"> </w:t>
      </w:r>
      <w:r w:rsidRPr="00FF191A">
        <w:t>хватит</w:t>
      </w:r>
      <w:r w:rsidR="00FF191A" w:rsidRPr="00FF191A">
        <w:t xml:space="preserve"> </w:t>
      </w:r>
      <w:r w:rsidRPr="00FF191A">
        <w:t>для</w:t>
      </w:r>
      <w:r w:rsidR="00FF191A" w:rsidRPr="00FF191A">
        <w:t xml:space="preserve"> </w:t>
      </w:r>
      <w:r w:rsidRPr="00FF191A">
        <w:t>достойного</w:t>
      </w:r>
      <w:r w:rsidR="00FF191A" w:rsidRPr="00FF191A">
        <w:t xml:space="preserve"> </w:t>
      </w:r>
      <w:r w:rsidRPr="00FF191A">
        <w:t>существования</w:t>
      </w:r>
      <w:r w:rsidR="00FF191A" w:rsidRPr="00FF191A">
        <w:t xml:space="preserve"> </w:t>
      </w:r>
      <w:r w:rsidRPr="00FF191A">
        <w:t>в</w:t>
      </w:r>
      <w:r w:rsidR="00FF191A" w:rsidRPr="00FF191A">
        <w:t xml:space="preserve"> </w:t>
      </w:r>
      <w:r w:rsidRPr="00FF191A">
        <w:t>нашей</w:t>
      </w:r>
      <w:r w:rsidR="00FF191A" w:rsidRPr="00FF191A">
        <w:t xml:space="preserve"> </w:t>
      </w:r>
      <w:r w:rsidRPr="00FF191A">
        <w:t>стране.</w:t>
      </w:r>
      <w:r w:rsidR="00FF191A" w:rsidRPr="00FF191A">
        <w:t xml:space="preserve"> </w:t>
      </w:r>
      <w:r w:rsidRPr="00FF191A">
        <w:t>Страховой</w:t>
      </w:r>
      <w:r w:rsidR="00FF191A" w:rsidRPr="00FF191A">
        <w:t xml:space="preserve"> </w:t>
      </w:r>
      <w:r w:rsidRPr="00FF191A">
        <w:t>эксперт</w:t>
      </w:r>
      <w:r w:rsidR="00FF191A" w:rsidRPr="00FF191A">
        <w:t xml:space="preserve"> </w:t>
      </w:r>
      <w:r w:rsidRPr="00FF191A">
        <w:t>Ирина</w:t>
      </w:r>
      <w:r w:rsidR="00FF191A" w:rsidRPr="00FF191A">
        <w:t xml:space="preserve"> </w:t>
      </w:r>
      <w:r w:rsidRPr="00FF191A">
        <w:t>Панова</w:t>
      </w:r>
      <w:r w:rsidR="00FF191A" w:rsidRPr="00FF191A">
        <w:t xml:space="preserve"> </w:t>
      </w:r>
      <w:r w:rsidRPr="00FF191A">
        <w:t>отметила:</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многих</w:t>
      </w:r>
      <w:r w:rsidR="00FF191A" w:rsidRPr="00FF191A">
        <w:t xml:space="preserve"> </w:t>
      </w:r>
      <w:r w:rsidRPr="00FF191A">
        <w:t>специалистов,</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должен</w:t>
      </w:r>
      <w:r w:rsidR="00FF191A" w:rsidRPr="00FF191A">
        <w:t xml:space="preserve"> </w:t>
      </w:r>
      <w:r w:rsidRPr="00FF191A">
        <w:t>составлять</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50</w:t>
      </w:r>
      <w:r w:rsidR="00FF191A" w:rsidRPr="00FF191A">
        <w:t>-</w:t>
      </w:r>
      <w:r w:rsidRPr="00FF191A">
        <w:t>70%</w:t>
      </w:r>
      <w:r w:rsidR="00FF191A" w:rsidRPr="00FF191A">
        <w:t xml:space="preserve"> </w:t>
      </w:r>
      <w:r w:rsidRPr="00FF191A">
        <w:t>от</w:t>
      </w:r>
      <w:r w:rsidR="00FF191A" w:rsidRPr="00FF191A">
        <w:t xml:space="preserve"> </w:t>
      </w:r>
      <w:r w:rsidRPr="00FF191A">
        <w:t>средней</w:t>
      </w:r>
      <w:r w:rsidR="00FF191A" w:rsidRPr="00FF191A">
        <w:t xml:space="preserve"> </w:t>
      </w:r>
      <w:r w:rsidRPr="00FF191A">
        <w:t>заработной</w:t>
      </w:r>
      <w:r w:rsidR="00FF191A" w:rsidRPr="00FF191A">
        <w:t xml:space="preserve"> </w:t>
      </w:r>
      <w:r w:rsidRPr="00FF191A">
        <w:t>платы</w:t>
      </w:r>
      <w:r w:rsidR="00FF191A" w:rsidRPr="00FF191A">
        <w:t xml:space="preserve"> </w:t>
      </w:r>
      <w:r w:rsidRPr="00FF191A">
        <w:t>в</w:t>
      </w:r>
      <w:r w:rsidR="00FF191A" w:rsidRPr="00FF191A">
        <w:t xml:space="preserve"> </w:t>
      </w:r>
      <w:r w:rsidRPr="00FF191A">
        <w:t>стране.</w:t>
      </w:r>
    </w:p>
    <w:p w14:paraId="0EFA3884" w14:textId="77777777" w:rsidR="00AA1866" w:rsidRPr="00FF191A" w:rsidRDefault="00FF191A" w:rsidP="00AA1866">
      <w:r w:rsidRPr="00FF191A">
        <w:t>«</w:t>
      </w:r>
      <w:r w:rsidR="00AA1866" w:rsidRPr="00FF191A">
        <w:t>В</w:t>
      </w:r>
      <w:r w:rsidRPr="00FF191A">
        <w:t xml:space="preserve"> </w:t>
      </w:r>
      <w:r w:rsidR="00AA1866" w:rsidRPr="00FF191A">
        <w:t>2023</w:t>
      </w:r>
      <w:r w:rsidRPr="00FF191A">
        <w:t xml:space="preserve"> </w:t>
      </w:r>
      <w:r w:rsidR="00AA1866" w:rsidRPr="00FF191A">
        <w:t>году</w:t>
      </w:r>
      <w:r w:rsidRPr="00FF191A">
        <w:t xml:space="preserve"> </w:t>
      </w:r>
      <w:r w:rsidR="00AA1866" w:rsidRPr="00FF191A">
        <w:t>средняя</w:t>
      </w:r>
      <w:r w:rsidRPr="00FF191A">
        <w:t xml:space="preserve"> </w:t>
      </w:r>
      <w:r w:rsidR="00AA1866" w:rsidRPr="00FF191A">
        <w:t>зарплата</w:t>
      </w:r>
      <w:r w:rsidRPr="00FF191A">
        <w:t xml:space="preserve"> </w:t>
      </w:r>
      <w:r w:rsidR="00AA1866" w:rsidRPr="00FF191A">
        <w:t>в</w:t>
      </w:r>
      <w:r w:rsidRPr="00FF191A">
        <w:t xml:space="preserve"> </w:t>
      </w:r>
      <w:r w:rsidR="00AA1866" w:rsidRPr="00FF191A">
        <w:t>России</w:t>
      </w:r>
      <w:r w:rsidRPr="00FF191A">
        <w:t xml:space="preserve"> </w:t>
      </w:r>
      <w:r w:rsidR="00AA1866" w:rsidRPr="00FF191A">
        <w:t>составляла</w:t>
      </w:r>
      <w:r w:rsidRPr="00FF191A">
        <w:t xml:space="preserve"> </w:t>
      </w:r>
      <w:r w:rsidR="00AA1866" w:rsidRPr="00FF191A">
        <w:t>примерно</w:t>
      </w:r>
      <w:r w:rsidRPr="00FF191A">
        <w:t xml:space="preserve"> </w:t>
      </w:r>
      <w:r w:rsidR="00AA1866" w:rsidRPr="00FF191A">
        <w:t>60</w:t>
      </w:r>
      <w:r w:rsidRPr="00FF191A">
        <w:t>-</w:t>
      </w:r>
      <w:r w:rsidR="00AA1866" w:rsidRPr="00FF191A">
        <w:t>70</w:t>
      </w:r>
      <w:r w:rsidRPr="00FF191A">
        <w:t xml:space="preserve"> </w:t>
      </w:r>
      <w:r w:rsidR="00AA1866" w:rsidRPr="00FF191A">
        <w:t>тысяч</w:t>
      </w:r>
      <w:r w:rsidRPr="00FF191A">
        <w:t xml:space="preserve"> </w:t>
      </w:r>
      <w:r w:rsidR="00AA1866" w:rsidRPr="00FF191A">
        <w:t>рублей</w:t>
      </w:r>
      <w:r w:rsidRPr="00FF191A">
        <w:t xml:space="preserve"> </w:t>
      </w:r>
      <w:r w:rsidR="00AA1866" w:rsidRPr="00FF191A">
        <w:t>(а</w:t>
      </w:r>
      <w:r w:rsidRPr="00FF191A">
        <w:t xml:space="preserve"> </w:t>
      </w:r>
      <w:r w:rsidR="00AA1866" w:rsidRPr="00FF191A">
        <w:t>в</w:t>
      </w:r>
      <w:r w:rsidRPr="00FF191A">
        <w:t xml:space="preserve"> </w:t>
      </w:r>
      <w:r w:rsidR="00AA1866" w:rsidRPr="00FF191A">
        <w:t>2024-м</w:t>
      </w:r>
      <w:r w:rsidRPr="00FF191A">
        <w:t xml:space="preserve"> </w:t>
      </w:r>
      <w:r w:rsidR="00AA1866" w:rsidRPr="00FF191A">
        <w:t>уже</w:t>
      </w:r>
      <w:r w:rsidRPr="00FF191A">
        <w:t xml:space="preserve"> </w:t>
      </w:r>
      <w:r w:rsidR="00AA1866" w:rsidRPr="00FF191A">
        <w:t>больше</w:t>
      </w:r>
      <w:r w:rsidRPr="00FF191A">
        <w:t xml:space="preserve"> </w:t>
      </w:r>
      <w:r w:rsidR="00AA1866" w:rsidRPr="00FF191A">
        <w:t>80</w:t>
      </w:r>
      <w:r w:rsidRPr="00FF191A">
        <w:t xml:space="preserve"> </w:t>
      </w:r>
      <w:r w:rsidR="00AA1866" w:rsidRPr="00FF191A">
        <w:t>тысяч</w:t>
      </w:r>
      <w:r w:rsidRPr="00FF191A">
        <w:t xml:space="preserve"> </w:t>
      </w:r>
      <w:r w:rsidR="00AA1866" w:rsidRPr="00FF191A">
        <w:t>рублей.</w:t>
      </w:r>
      <w:r w:rsidRPr="00FF191A">
        <w:t xml:space="preserve"> - </w:t>
      </w:r>
      <w:r w:rsidR="00AA1866" w:rsidRPr="00FF191A">
        <w:t>NEWS.ru),</w:t>
      </w:r>
      <w:r w:rsidRPr="00FF191A">
        <w:t xml:space="preserve"> </w:t>
      </w:r>
      <w:r w:rsidR="00AA1866" w:rsidRPr="00FF191A">
        <w:t>что</w:t>
      </w:r>
      <w:r w:rsidRPr="00FF191A">
        <w:t xml:space="preserve"> </w:t>
      </w:r>
      <w:r w:rsidR="00AA1866" w:rsidRPr="00FF191A">
        <w:t>означает,</w:t>
      </w:r>
      <w:r w:rsidRPr="00FF191A">
        <w:t xml:space="preserve"> </w:t>
      </w:r>
      <w:r w:rsidR="00AA1866" w:rsidRPr="00FF191A">
        <w:t>что</w:t>
      </w:r>
      <w:r w:rsidRPr="00FF191A">
        <w:t xml:space="preserve"> </w:t>
      </w:r>
      <w:r w:rsidR="00AA1866" w:rsidRPr="00FF191A">
        <w:t>оптимальный</w:t>
      </w:r>
      <w:r w:rsidRPr="00FF191A">
        <w:t xml:space="preserve"> </w:t>
      </w:r>
      <w:r w:rsidR="00AA1866" w:rsidRPr="00FF191A">
        <w:t>размер</w:t>
      </w:r>
      <w:r w:rsidRPr="00FF191A">
        <w:t xml:space="preserve"> </w:t>
      </w:r>
      <w:r w:rsidR="00AA1866" w:rsidRPr="00FF191A">
        <w:t>пенсии</w:t>
      </w:r>
      <w:r w:rsidRPr="00FF191A">
        <w:t xml:space="preserve"> </w:t>
      </w:r>
      <w:r w:rsidR="00AA1866" w:rsidRPr="00FF191A">
        <w:t>для</w:t>
      </w:r>
      <w:r w:rsidRPr="00FF191A">
        <w:t xml:space="preserve"> </w:t>
      </w:r>
      <w:r w:rsidR="00AA1866" w:rsidRPr="00FF191A">
        <w:t>комфортной</w:t>
      </w:r>
      <w:r w:rsidRPr="00FF191A">
        <w:t xml:space="preserve"> </w:t>
      </w:r>
      <w:r w:rsidR="00AA1866" w:rsidRPr="00FF191A">
        <w:t>жизни</w:t>
      </w:r>
      <w:r w:rsidRPr="00FF191A">
        <w:t xml:space="preserve"> </w:t>
      </w:r>
      <w:r w:rsidR="00AA1866" w:rsidRPr="00FF191A">
        <w:t>может</w:t>
      </w:r>
      <w:r w:rsidRPr="00FF191A">
        <w:t xml:space="preserve"> </w:t>
      </w:r>
      <w:r w:rsidR="00AA1866" w:rsidRPr="00FF191A">
        <w:t>колебаться</w:t>
      </w:r>
      <w:r w:rsidRPr="00FF191A">
        <w:t xml:space="preserve"> </w:t>
      </w:r>
      <w:r w:rsidR="00AA1866" w:rsidRPr="00FF191A">
        <w:t>от</w:t>
      </w:r>
      <w:r w:rsidRPr="00FF191A">
        <w:t xml:space="preserve"> </w:t>
      </w:r>
      <w:r w:rsidR="00AA1866" w:rsidRPr="00FF191A">
        <w:t>30</w:t>
      </w:r>
      <w:r w:rsidRPr="00FF191A">
        <w:t xml:space="preserve"> </w:t>
      </w:r>
      <w:r w:rsidR="00AA1866" w:rsidRPr="00FF191A">
        <w:t>тысяч</w:t>
      </w:r>
      <w:r w:rsidRPr="00FF191A">
        <w:t xml:space="preserve"> </w:t>
      </w:r>
      <w:r w:rsidR="00AA1866" w:rsidRPr="00FF191A">
        <w:t>до</w:t>
      </w:r>
      <w:r w:rsidRPr="00FF191A">
        <w:t xml:space="preserve"> </w:t>
      </w:r>
      <w:r w:rsidR="00AA1866" w:rsidRPr="00FF191A">
        <w:t>50</w:t>
      </w:r>
      <w:r w:rsidRPr="00FF191A">
        <w:t xml:space="preserve"> </w:t>
      </w:r>
      <w:r w:rsidR="00AA1866" w:rsidRPr="00FF191A">
        <w:t>тысяч</w:t>
      </w:r>
      <w:r w:rsidRPr="00FF191A">
        <w:t xml:space="preserve"> </w:t>
      </w:r>
      <w:r w:rsidR="00AA1866" w:rsidRPr="00FF191A">
        <w:t>рублей.</w:t>
      </w:r>
      <w:r w:rsidRPr="00FF191A">
        <w:t xml:space="preserve"> </w:t>
      </w:r>
      <w:r w:rsidR="00AA1866" w:rsidRPr="00FF191A">
        <w:t>Однако,</w:t>
      </w:r>
      <w:r w:rsidRPr="00FF191A">
        <w:t xml:space="preserve"> </w:t>
      </w:r>
      <w:r w:rsidR="00AA1866" w:rsidRPr="00FF191A">
        <w:t>учитывая</w:t>
      </w:r>
      <w:r w:rsidRPr="00FF191A">
        <w:t xml:space="preserve"> </w:t>
      </w:r>
      <w:r w:rsidR="00AA1866" w:rsidRPr="00FF191A">
        <w:t>высокие</w:t>
      </w:r>
      <w:r w:rsidRPr="00FF191A">
        <w:t xml:space="preserve"> </w:t>
      </w:r>
      <w:r w:rsidR="00AA1866" w:rsidRPr="00FF191A">
        <w:t>расходы</w:t>
      </w:r>
      <w:r w:rsidRPr="00FF191A">
        <w:t xml:space="preserve"> </w:t>
      </w:r>
      <w:r w:rsidR="00AA1866" w:rsidRPr="00FF191A">
        <w:t>на</w:t>
      </w:r>
      <w:r w:rsidRPr="00FF191A">
        <w:t xml:space="preserve"> </w:t>
      </w:r>
      <w:r w:rsidR="00AA1866" w:rsidRPr="00FF191A">
        <w:t>жилье,</w:t>
      </w:r>
      <w:r w:rsidRPr="00FF191A">
        <w:t xml:space="preserve"> </w:t>
      </w:r>
      <w:r w:rsidR="00AA1866" w:rsidRPr="00FF191A">
        <w:t>медицинские</w:t>
      </w:r>
      <w:r w:rsidRPr="00FF191A">
        <w:t xml:space="preserve"> </w:t>
      </w:r>
      <w:r w:rsidR="00AA1866" w:rsidRPr="00FF191A">
        <w:t>услуги</w:t>
      </w:r>
      <w:r w:rsidRPr="00FF191A">
        <w:t xml:space="preserve"> </w:t>
      </w:r>
      <w:r w:rsidR="00AA1866" w:rsidRPr="00FF191A">
        <w:t>и</w:t>
      </w:r>
      <w:r w:rsidRPr="00FF191A">
        <w:t xml:space="preserve"> </w:t>
      </w:r>
      <w:r w:rsidR="00AA1866" w:rsidRPr="00FF191A">
        <w:t>другие</w:t>
      </w:r>
      <w:r w:rsidRPr="00FF191A">
        <w:t xml:space="preserve"> </w:t>
      </w:r>
      <w:r w:rsidR="00AA1866" w:rsidRPr="00FF191A">
        <w:t>жизненные</w:t>
      </w:r>
      <w:r w:rsidRPr="00FF191A">
        <w:t xml:space="preserve"> </w:t>
      </w:r>
      <w:r w:rsidR="00AA1866" w:rsidRPr="00FF191A">
        <w:t>нужды,</w:t>
      </w:r>
      <w:r w:rsidRPr="00FF191A">
        <w:t xml:space="preserve"> </w:t>
      </w:r>
      <w:r w:rsidR="00AA1866" w:rsidRPr="00FF191A">
        <w:t>многие</w:t>
      </w:r>
      <w:r w:rsidRPr="00FF191A">
        <w:t xml:space="preserve"> </w:t>
      </w:r>
      <w:r w:rsidR="00AA1866" w:rsidRPr="00FF191A">
        <w:t>люди</w:t>
      </w:r>
      <w:r w:rsidRPr="00FF191A">
        <w:t xml:space="preserve"> </w:t>
      </w:r>
      <w:r w:rsidR="00AA1866" w:rsidRPr="00FF191A">
        <w:t>действительно</w:t>
      </w:r>
      <w:r w:rsidRPr="00FF191A">
        <w:t xml:space="preserve"> </w:t>
      </w:r>
      <w:r w:rsidR="00AA1866" w:rsidRPr="00FF191A">
        <w:t>стремятся</w:t>
      </w:r>
      <w:r w:rsidRPr="00FF191A">
        <w:t xml:space="preserve"> </w:t>
      </w:r>
      <w:r w:rsidR="00AA1866" w:rsidRPr="00FF191A">
        <w:t>к</w:t>
      </w:r>
      <w:r w:rsidRPr="00FF191A">
        <w:t xml:space="preserve"> </w:t>
      </w:r>
      <w:r w:rsidR="00AA1866" w:rsidRPr="00FF191A">
        <w:t>более</w:t>
      </w:r>
      <w:r w:rsidRPr="00FF191A">
        <w:t xml:space="preserve"> </w:t>
      </w:r>
      <w:r w:rsidR="00AA1866" w:rsidRPr="00FF191A">
        <w:t>высоким</w:t>
      </w:r>
      <w:r w:rsidRPr="00FF191A">
        <w:t xml:space="preserve"> </w:t>
      </w:r>
      <w:r w:rsidR="00AA1866" w:rsidRPr="00FF191A">
        <w:t>суммам</w:t>
      </w:r>
      <w:r w:rsidRPr="00FF191A">
        <w:t>»</w:t>
      </w:r>
      <w:r w:rsidR="00AA1866" w:rsidRPr="00FF191A">
        <w:t>,</w:t>
      </w:r>
      <w:r w:rsidRPr="00FF191A">
        <w:t xml:space="preserve"> - </w:t>
      </w:r>
      <w:r w:rsidR="00AA1866" w:rsidRPr="00FF191A">
        <w:t>сказала</w:t>
      </w:r>
      <w:r w:rsidRPr="00FF191A">
        <w:t xml:space="preserve"> </w:t>
      </w:r>
      <w:r w:rsidR="00AA1866" w:rsidRPr="00FF191A">
        <w:t>она.</w:t>
      </w:r>
    </w:p>
    <w:p w14:paraId="3056DF58" w14:textId="77777777" w:rsidR="00AA1866" w:rsidRPr="00FF191A" w:rsidRDefault="00AA1866" w:rsidP="00AA1866">
      <w:r w:rsidRPr="00FF191A">
        <w:t>Кроме</w:t>
      </w:r>
      <w:r w:rsidR="00FF191A" w:rsidRPr="00FF191A">
        <w:t xml:space="preserve"> </w:t>
      </w:r>
      <w:r w:rsidRPr="00FF191A">
        <w:t>того,</w:t>
      </w:r>
      <w:r w:rsidR="00FF191A" w:rsidRPr="00FF191A">
        <w:t xml:space="preserve"> </w:t>
      </w:r>
      <w:r w:rsidRPr="00FF191A">
        <w:t>ряд</w:t>
      </w:r>
      <w:r w:rsidR="00FF191A" w:rsidRPr="00FF191A">
        <w:t xml:space="preserve"> </w:t>
      </w:r>
      <w:r w:rsidRPr="00FF191A">
        <w:t>граждан</w:t>
      </w:r>
      <w:r w:rsidR="00FF191A" w:rsidRPr="00FF191A">
        <w:t xml:space="preserve"> </w:t>
      </w:r>
      <w:r w:rsidRPr="00FF191A">
        <w:t>уже</w:t>
      </w:r>
      <w:r w:rsidR="00FF191A" w:rsidRPr="00FF191A">
        <w:t xml:space="preserve"> </w:t>
      </w:r>
      <w:r w:rsidRPr="00FF191A">
        <w:t>рассматривает</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100</w:t>
      </w:r>
      <w:r w:rsidR="00FF191A" w:rsidRPr="00FF191A">
        <w:t>-</w:t>
      </w:r>
      <w:r w:rsidRPr="00FF191A">
        <w:t>200</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как</w:t>
      </w:r>
      <w:r w:rsidR="00FF191A" w:rsidRPr="00FF191A">
        <w:t xml:space="preserve"> </w:t>
      </w:r>
      <w:r w:rsidRPr="00FF191A">
        <w:t>приемлемую,</w:t>
      </w:r>
      <w:r w:rsidR="00FF191A" w:rsidRPr="00FF191A">
        <w:t xml:space="preserve"> </w:t>
      </w:r>
      <w:r w:rsidRPr="00FF191A">
        <w:t>отмечала</w:t>
      </w:r>
      <w:r w:rsidR="00FF191A" w:rsidRPr="00FF191A">
        <w:t xml:space="preserve"> </w:t>
      </w:r>
      <w:r w:rsidRPr="00FF191A">
        <w:t>Панова.</w:t>
      </w:r>
      <w:r w:rsidR="00FF191A" w:rsidRPr="00FF191A">
        <w:t xml:space="preserve"> </w:t>
      </w:r>
      <w:r w:rsidRPr="00FF191A">
        <w:t>Это</w:t>
      </w:r>
      <w:r w:rsidR="00FF191A" w:rsidRPr="00FF191A">
        <w:t xml:space="preserve"> </w:t>
      </w:r>
      <w:r w:rsidRPr="00FF191A">
        <w:t>может</w:t>
      </w:r>
      <w:r w:rsidR="00FF191A" w:rsidRPr="00FF191A">
        <w:t xml:space="preserve"> </w:t>
      </w:r>
      <w:r w:rsidRPr="00FF191A">
        <w:t>быть</w:t>
      </w:r>
      <w:r w:rsidR="00FF191A" w:rsidRPr="00FF191A">
        <w:t xml:space="preserve"> </w:t>
      </w:r>
      <w:r w:rsidRPr="00FF191A">
        <w:t>связано</w:t>
      </w:r>
      <w:r w:rsidR="00FF191A" w:rsidRPr="00FF191A">
        <w:t xml:space="preserve"> </w:t>
      </w:r>
      <w:r w:rsidRPr="00FF191A">
        <w:t>с</w:t>
      </w:r>
      <w:r w:rsidR="00FF191A" w:rsidRPr="00FF191A">
        <w:t xml:space="preserve"> </w:t>
      </w:r>
      <w:r w:rsidRPr="00FF191A">
        <w:t>повышением</w:t>
      </w:r>
      <w:r w:rsidR="00FF191A" w:rsidRPr="00FF191A">
        <w:t xml:space="preserve"> </w:t>
      </w:r>
      <w:r w:rsidRPr="00FF191A">
        <w:t>цен</w:t>
      </w:r>
      <w:r w:rsidR="00FF191A" w:rsidRPr="00FF191A">
        <w:t xml:space="preserve"> </w:t>
      </w:r>
      <w:r w:rsidRPr="00FF191A">
        <w:t>на</w:t>
      </w:r>
      <w:r w:rsidR="00FF191A" w:rsidRPr="00FF191A">
        <w:t xml:space="preserve"> </w:t>
      </w:r>
      <w:r w:rsidRPr="00FF191A">
        <w:t>товары</w:t>
      </w:r>
      <w:r w:rsidR="00FF191A" w:rsidRPr="00FF191A">
        <w:t xml:space="preserve"> </w:t>
      </w:r>
      <w:r w:rsidRPr="00FF191A">
        <w:t>и</w:t>
      </w:r>
      <w:r w:rsidR="00FF191A" w:rsidRPr="00FF191A">
        <w:t xml:space="preserve"> </w:t>
      </w:r>
      <w:r w:rsidRPr="00FF191A">
        <w:t>услуги,</w:t>
      </w:r>
      <w:r w:rsidR="00FF191A" w:rsidRPr="00FF191A">
        <w:t xml:space="preserve"> </w:t>
      </w:r>
      <w:r w:rsidRPr="00FF191A">
        <w:t>а</w:t>
      </w:r>
      <w:r w:rsidR="00FF191A" w:rsidRPr="00FF191A">
        <w:t xml:space="preserve"> </w:t>
      </w:r>
      <w:r w:rsidRPr="00FF191A">
        <w:t>также</w:t>
      </w:r>
      <w:r w:rsidR="00FF191A" w:rsidRPr="00FF191A">
        <w:t xml:space="preserve"> </w:t>
      </w:r>
      <w:r w:rsidRPr="00FF191A">
        <w:t>с</w:t>
      </w:r>
      <w:r w:rsidR="00FF191A" w:rsidRPr="00FF191A">
        <w:t xml:space="preserve"> </w:t>
      </w:r>
      <w:r w:rsidRPr="00FF191A">
        <w:t>инфляционными</w:t>
      </w:r>
      <w:r w:rsidR="00FF191A" w:rsidRPr="00FF191A">
        <w:t xml:space="preserve"> </w:t>
      </w:r>
      <w:r w:rsidRPr="00FF191A">
        <w:t>прогнозами,</w:t>
      </w:r>
      <w:r w:rsidR="00FF191A" w:rsidRPr="00FF191A">
        <w:t xml:space="preserve"> </w:t>
      </w:r>
      <w:r w:rsidRPr="00FF191A">
        <w:t>которые</w:t>
      </w:r>
      <w:r w:rsidR="00FF191A" w:rsidRPr="00FF191A">
        <w:t xml:space="preserve"> </w:t>
      </w:r>
      <w:r w:rsidRPr="00FF191A">
        <w:t>указывают</w:t>
      </w:r>
      <w:r w:rsidR="00FF191A" w:rsidRPr="00FF191A">
        <w:t xml:space="preserve"> </w:t>
      </w:r>
      <w:r w:rsidRPr="00FF191A">
        <w:t>на</w:t>
      </w:r>
      <w:r w:rsidR="00FF191A" w:rsidRPr="00FF191A">
        <w:t xml:space="preserve"> </w:t>
      </w:r>
      <w:r w:rsidRPr="00FF191A">
        <w:t>дальнейший</w:t>
      </w:r>
      <w:r w:rsidR="00FF191A" w:rsidRPr="00FF191A">
        <w:t xml:space="preserve"> </w:t>
      </w:r>
      <w:r w:rsidRPr="00FF191A">
        <w:t>рост</w:t>
      </w:r>
      <w:r w:rsidR="00FF191A" w:rsidRPr="00FF191A">
        <w:t xml:space="preserve"> </w:t>
      </w:r>
      <w:r w:rsidRPr="00FF191A">
        <w:t>расходов.</w:t>
      </w:r>
    </w:p>
    <w:p w14:paraId="0FC30013" w14:textId="77777777" w:rsidR="00AA1866" w:rsidRPr="00FF191A" w:rsidRDefault="00FF191A" w:rsidP="00AA1866">
      <w:r w:rsidRPr="00FF191A">
        <w:t>«</w:t>
      </w:r>
      <w:r w:rsidR="00AA1866" w:rsidRPr="00FF191A">
        <w:t>С</w:t>
      </w:r>
      <w:r w:rsidRPr="00FF191A">
        <w:t xml:space="preserve"> </w:t>
      </w:r>
      <w:r w:rsidR="00AA1866" w:rsidRPr="00FF191A">
        <w:t>учетом</w:t>
      </w:r>
      <w:r w:rsidRPr="00FF191A">
        <w:t xml:space="preserve"> </w:t>
      </w:r>
      <w:r w:rsidR="00AA1866" w:rsidRPr="00FF191A">
        <w:t>прогнозов</w:t>
      </w:r>
      <w:r w:rsidRPr="00FF191A">
        <w:t xml:space="preserve"> </w:t>
      </w:r>
      <w:r w:rsidR="00AA1866" w:rsidRPr="00FF191A">
        <w:t>по</w:t>
      </w:r>
      <w:r w:rsidRPr="00FF191A">
        <w:t xml:space="preserve"> </w:t>
      </w:r>
      <w:r w:rsidR="00AA1866" w:rsidRPr="00FF191A">
        <w:t>инфляции</w:t>
      </w:r>
      <w:r w:rsidRPr="00FF191A">
        <w:t xml:space="preserve"> </w:t>
      </w:r>
      <w:r w:rsidR="00AA1866" w:rsidRPr="00FF191A">
        <w:t>на</w:t>
      </w:r>
      <w:r w:rsidRPr="00FF191A">
        <w:t xml:space="preserve"> </w:t>
      </w:r>
      <w:r w:rsidR="00AA1866" w:rsidRPr="00FF191A">
        <w:t>ближайшие</w:t>
      </w:r>
      <w:r w:rsidRPr="00FF191A">
        <w:t xml:space="preserve"> </w:t>
      </w:r>
      <w:r w:rsidR="00AA1866" w:rsidRPr="00FF191A">
        <w:t>год-два</w:t>
      </w:r>
      <w:r w:rsidRPr="00FF191A">
        <w:t xml:space="preserve"> </w:t>
      </w:r>
      <w:r w:rsidR="00AA1866" w:rsidRPr="00FF191A">
        <w:t>разумно</w:t>
      </w:r>
      <w:r w:rsidRPr="00FF191A">
        <w:t xml:space="preserve"> </w:t>
      </w:r>
      <w:r w:rsidR="00AA1866" w:rsidRPr="00FF191A">
        <w:t>закладывать</w:t>
      </w:r>
      <w:r w:rsidRPr="00FF191A">
        <w:t xml:space="preserve"> </w:t>
      </w:r>
      <w:r w:rsidR="00AA1866" w:rsidRPr="00FF191A">
        <w:t>в</w:t>
      </w:r>
      <w:r w:rsidRPr="00FF191A">
        <w:t xml:space="preserve"> </w:t>
      </w:r>
      <w:r w:rsidR="00AA1866" w:rsidRPr="00FF191A">
        <w:t>расчеты</w:t>
      </w:r>
      <w:r w:rsidRPr="00FF191A">
        <w:t xml:space="preserve"> </w:t>
      </w:r>
      <w:r w:rsidR="00AA1866" w:rsidRPr="00FF191A">
        <w:t>возможное</w:t>
      </w:r>
      <w:r w:rsidRPr="00FF191A">
        <w:t xml:space="preserve"> </w:t>
      </w:r>
      <w:r w:rsidR="00AA1866" w:rsidRPr="00FF191A">
        <w:t>подорожание</w:t>
      </w:r>
      <w:r w:rsidRPr="00FF191A">
        <w:t xml:space="preserve"> </w:t>
      </w:r>
      <w:r w:rsidR="00AA1866" w:rsidRPr="00FF191A">
        <w:t>основных</w:t>
      </w:r>
      <w:r w:rsidRPr="00FF191A">
        <w:t xml:space="preserve"> </w:t>
      </w:r>
      <w:r w:rsidR="00AA1866" w:rsidRPr="00FF191A">
        <w:t>товаров</w:t>
      </w:r>
      <w:r w:rsidRPr="00FF191A">
        <w:t xml:space="preserve"> </w:t>
      </w:r>
      <w:r w:rsidR="00AA1866" w:rsidRPr="00FF191A">
        <w:t>и</w:t>
      </w:r>
      <w:r w:rsidRPr="00FF191A">
        <w:t xml:space="preserve"> </w:t>
      </w:r>
      <w:r w:rsidR="00AA1866" w:rsidRPr="00FF191A">
        <w:t>услуг.</w:t>
      </w:r>
      <w:r w:rsidRPr="00FF191A">
        <w:t xml:space="preserve"> </w:t>
      </w:r>
      <w:r w:rsidR="00AA1866" w:rsidRPr="00FF191A">
        <w:t>Поэтому</w:t>
      </w:r>
      <w:r w:rsidRPr="00FF191A">
        <w:t xml:space="preserve"> </w:t>
      </w:r>
      <w:r w:rsidR="00AA1866" w:rsidRPr="00FF191A">
        <w:t>для</w:t>
      </w:r>
      <w:r w:rsidRPr="00FF191A">
        <w:t xml:space="preserve"> </w:t>
      </w:r>
      <w:r w:rsidR="00AA1866" w:rsidRPr="00FF191A">
        <w:t>комфортной</w:t>
      </w:r>
      <w:r w:rsidRPr="00FF191A">
        <w:t xml:space="preserve"> </w:t>
      </w:r>
      <w:r w:rsidR="00AA1866" w:rsidRPr="00FF191A">
        <w:t>жизни</w:t>
      </w:r>
      <w:r w:rsidRPr="00FF191A">
        <w:t xml:space="preserve"> </w:t>
      </w:r>
      <w:r w:rsidR="00AA1866" w:rsidRPr="00FF191A">
        <w:t>стоит</w:t>
      </w:r>
      <w:r w:rsidRPr="00FF191A">
        <w:t xml:space="preserve"> </w:t>
      </w:r>
      <w:r w:rsidR="00AA1866" w:rsidRPr="00FF191A">
        <w:t>ориентироваться</w:t>
      </w:r>
      <w:r w:rsidRPr="00FF191A">
        <w:t xml:space="preserve"> </w:t>
      </w:r>
      <w:r w:rsidR="00AA1866" w:rsidRPr="00FF191A">
        <w:t>на</w:t>
      </w:r>
      <w:r w:rsidRPr="00FF191A">
        <w:t xml:space="preserve"> </w:t>
      </w:r>
      <w:r w:rsidR="00AA1866" w:rsidRPr="00FF191A">
        <w:t>пенсию</w:t>
      </w:r>
      <w:r w:rsidRPr="00FF191A">
        <w:t xml:space="preserve"> </w:t>
      </w:r>
      <w:r w:rsidR="00AA1866" w:rsidRPr="00FF191A">
        <w:t>в</w:t>
      </w:r>
      <w:r w:rsidRPr="00FF191A">
        <w:t xml:space="preserve"> </w:t>
      </w:r>
      <w:r w:rsidR="00AA1866" w:rsidRPr="00FF191A">
        <w:t>диапазоне</w:t>
      </w:r>
      <w:r w:rsidRPr="00FF191A">
        <w:t xml:space="preserve"> </w:t>
      </w:r>
      <w:r w:rsidR="00AA1866" w:rsidRPr="00FF191A">
        <w:t>80</w:t>
      </w:r>
      <w:r w:rsidRPr="00FF191A">
        <w:t>-</w:t>
      </w:r>
      <w:r w:rsidR="00AA1866" w:rsidRPr="00FF191A">
        <w:t>150</w:t>
      </w:r>
      <w:r w:rsidRPr="00FF191A">
        <w:t xml:space="preserve"> </w:t>
      </w:r>
      <w:r w:rsidR="00AA1866" w:rsidRPr="00FF191A">
        <w:t>тысяч</w:t>
      </w:r>
      <w:r w:rsidRPr="00FF191A">
        <w:t xml:space="preserve"> </w:t>
      </w:r>
      <w:r w:rsidR="00AA1866" w:rsidRPr="00FF191A">
        <w:t>рублей,</w:t>
      </w:r>
      <w:r w:rsidRPr="00FF191A">
        <w:t xml:space="preserve"> </w:t>
      </w:r>
      <w:r w:rsidR="00AA1866" w:rsidRPr="00FF191A">
        <w:t>в</w:t>
      </w:r>
      <w:r w:rsidRPr="00FF191A">
        <w:t xml:space="preserve"> </w:t>
      </w:r>
      <w:r w:rsidR="00AA1866" w:rsidRPr="00FF191A">
        <w:t>зависимости</w:t>
      </w:r>
      <w:r w:rsidRPr="00FF191A">
        <w:t xml:space="preserve"> </w:t>
      </w:r>
      <w:r w:rsidR="00AA1866" w:rsidRPr="00FF191A">
        <w:t>от</w:t>
      </w:r>
      <w:r w:rsidRPr="00FF191A">
        <w:t xml:space="preserve"> </w:t>
      </w:r>
      <w:r w:rsidR="00AA1866" w:rsidRPr="00FF191A">
        <w:t>региона</w:t>
      </w:r>
      <w:r w:rsidRPr="00FF191A">
        <w:t xml:space="preserve"> </w:t>
      </w:r>
      <w:r w:rsidR="00AA1866" w:rsidRPr="00FF191A">
        <w:t>и</w:t>
      </w:r>
      <w:r w:rsidRPr="00FF191A">
        <w:t xml:space="preserve"> </w:t>
      </w:r>
      <w:r w:rsidR="00AA1866" w:rsidRPr="00FF191A">
        <w:t>личных</w:t>
      </w:r>
      <w:r w:rsidRPr="00FF191A">
        <w:t xml:space="preserve"> </w:t>
      </w:r>
      <w:r w:rsidR="00AA1866" w:rsidRPr="00FF191A">
        <w:t>потребностей</w:t>
      </w:r>
      <w:r w:rsidRPr="00FF191A">
        <w:t>»</w:t>
      </w:r>
      <w:r w:rsidR="00AA1866" w:rsidRPr="00FF191A">
        <w:t>,</w:t>
      </w:r>
      <w:r w:rsidRPr="00FF191A">
        <w:t xml:space="preserve"> - </w:t>
      </w:r>
      <w:r w:rsidR="00AA1866" w:rsidRPr="00FF191A">
        <w:t>указывала</w:t>
      </w:r>
      <w:r w:rsidRPr="00FF191A">
        <w:t xml:space="preserve"> </w:t>
      </w:r>
      <w:r w:rsidR="00AA1866" w:rsidRPr="00FF191A">
        <w:t>специалист.</w:t>
      </w:r>
    </w:p>
    <w:p w14:paraId="46E688DB" w14:textId="77777777" w:rsidR="00AA1866" w:rsidRPr="00FF191A" w:rsidRDefault="00AA1866" w:rsidP="00AA1866">
      <w:r w:rsidRPr="00FF191A">
        <w:t>При</w:t>
      </w:r>
      <w:r w:rsidR="00FF191A" w:rsidRPr="00FF191A">
        <w:t xml:space="preserve"> </w:t>
      </w:r>
      <w:r w:rsidRPr="00FF191A">
        <w:t>этом</w:t>
      </w:r>
      <w:r w:rsidR="00FF191A" w:rsidRPr="00FF191A">
        <w:t xml:space="preserve"> </w:t>
      </w:r>
      <w:r w:rsidRPr="00FF191A">
        <w:t>важно</w:t>
      </w:r>
      <w:r w:rsidR="00FF191A" w:rsidRPr="00FF191A">
        <w:t xml:space="preserve"> </w:t>
      </w:r>
      <w:r w:rsidRPr="00FF191A">
        <w:t>также</w:t>
      </w:r>
      <w:r w:rsidR="00FF191A" w:rsidRPr="00FF191A">
        <w:t xml:space="preserve"> </w:t>
      </w:r>
      <w:r w:rsidRPr="00FF191A">
        <w:t>учитывать,</w:t>
      </w:r>
      <w:r w:rsidR="00FF191A" w:rsidRPr="00FF191A">
        <w:t xml:space="preserve"> </w:t>
      </w:r>
      <w:r w:rsidRPr="00FF191A">
        <w:t>что</w:t>
      </w:r>
      <w:r w:rsidR="00FF191A" w:rsidRPr="00FF191A">
        <w:t xml:space="preserve"> </w:t>
      </w:r>
      <w:r w:rsidRPr="00FF191A">
        <w:t>в</w:t>
      </w:r>
      <w:r w:rsidR="00FF191A" w:rsidRPr="00FF191A">
        <w:t xml:space="preserve"> </w:t>
      </w:r>
      <w:r w:rsidRPr="00FF191A">
        <w:t>разных</w:t>
      </w:r>
      <w:r w:rsidR="00FF191A" w:rsidRPr="00FF191A">
        <w:t xml:space="preserve"> </w:t>
      </w:r>
      <w:r w:rsidRPr="00FF191A">
        <w:t>регионах</w:t>
      </w:r>
      <w:r w:rsidR="00FF191A" w:rsidRPr="00FF191A">
        <w:t xml:space="preserve"> </w:t>
      </w:r>
      <w:r w:rsidRPr="00FF191A">
        <w:t>России</w:t>
      </w:r>
      <w:r w:rsidR="00FF191A" w:rsidRPr="00FF191A">
        <w:t xml:space="preserve"> </w:t>
      </w:r>
      <w:r w:rsidRPr="00FF191A">
        <w:t>уровень</w:t>
      </w:r>
      <w:r w:rsidR="00FF191A" w:rsidRPr="00FF191A">
        <w:t xml:space="preserve"> </w:t>
      </w:r>
      <w:r w:rsidRPr="00FF191A">
        <w:t>жизни</w:t>
      </w:r>
      <w:r w:rsidR="00FF191A" w:rsidRPr="00FF191A">
        <w:t xml:space="preserve"> </w:t>
      </w:r>
      <w:r w:rsidRPr="00FF191A">
        <w:t>и</w:t>
      </w:r>
      <w:r w:rsidR="00FF191A" w:rsidRPr="00FF191A">
        <w:t xml:space="preserve"> </w:t>
      </w:r>
      <w:r w:rsidRPr="00FF191A">
        <w:t>ее</w:t>
      </w:r>
      <w:r w:rsidR="00FF191A" w:rsidRPr="00FF191A">
        <w:t xml:space="preserve"> </w:t>
      </w:r>
      <w:r w:rsidRPr="00FF191A">
        <w:t>стоимость</w:t>
      </w:r>
      <w:r w:rsidR="00FF191A" w:rsidRPr="00FF191A">
        <w:t xml:space="preserve"> </w:t>
      </w:r>
      <w:r w:rsidRPr="00FF191A">
        <w:t>могут</w:t>
      </w:r>
      <w:r w:rsidR="00FF191A" w:rsidRPr="00FF191A">
        <w:t xml:space="preserve"> </w:t>
      </w:r>
      <w:r w:rsidRPr="00FF191A">
        <w:t>значительно</w:t>
      </w:r>
      <w:r w:rsidR="00FF191A" w:rsidRPr="00FF191A">
        <w:t xml:space="preserve"> </w:t>
      </w:r>
      <w:r w:rsidRPr="00FF191A">
        <w:t>варьироваться,</w:t>
      </w:r>
      <w:r w:rsidR="00FF191A" w:rsidRPr="00FF191A">
        <w:t xml:space="preserve"> </w:t>
      </w:r>
      <w:r w:rsidRPr="00FF191A">
        <w:t>что</w:t>
      </w:r>
      <w:r w:rsidR="00FF191A" w:rsidRPr="00FF191A">
        <w:t xml:space="preserve"> </w:t>
      </w:r>
      <w:r w:rsidRPr="00FF191A">
        <w:t>тоже</w:t>
      </w:r>
      <w:r w:rsidR="00FF191A" w:rsidRPr="00FF191A">
        <w:t xml:space="preserve"> </w:t>
      </w:r>
      <w:r w:rsidRPr="00FF191A">
        <w:t>влияет</w:t>
      </w:r>
      <w:r w:rsidR="00FF191A" w:rsidRPr="00FF191A">
        <w:t xml:space="preserve"> </w:t>
      </w:r>
      <w:r w:rsidRPr="00FF191A">
        <w:t>на</w:t>
      </w:r>
      <w:r w:rsidR="00FF191A" w:rsidRPr="00FF191A">
        <w:t xml:space="preserve"> </w:t>
      </w:r>
      <w:r w:rsidRPr="00FF191A">
        <w:t>ожидания</w:t>
      </w:r>
      <w:r w:rsidR="00FF191A" w:rsidRPr="00FF191A">
        <w:t xml:space="preserve"> </w:t>
      </w:r>
      <w:r w:rsidRPr="00FF191A">
        <w:t>пенсионеров.</w:t>
      </w:r>
      <w:r w:rsidR="00FF191A" w:rsidRPr="00FF191A">
        <w:t xml:space="preserve"> </w:t>
      </w:r>
      <w:r w:rsidRPr="00FF191A">
        <w:t>Например,</w:t>
      </w:r>
      <w:r w:rsidR="00FF191A" w:rsidRPr="00FF191A">
        <w:t xml:space="preserve"> </w:t>
      </w:r>
      <w:r w:rsidRPr="00FF191A">
        <w:t>в</w:t>
      </w:r>
      <w:r w:rsidR="00FF191A" w:rsidRPr="00FF191A">
        <w:t xml:space="preserve"> </w:t>
      </w:r>
      <w:r w:rsidRPr="00FF191A">
        <w:t>крупных</w:t>
      </w:r>
      <w:r w:rsidR="00FF191A" w:rsidRPr="00FF191A">
        <w:t xml:space="preserve"> </w:t>
      </w:r>
      <w:r w:rsidRPr="00FF191A">
        <w:t>городах,</w:t>
      </w:r>
      <w:r w:rsidR="00FF191A" w:rsidRPr="00FF191A">
        <w:t xml:space="preserve"> </w:t>
      </w:r>
      <w:r w:rsidRPr="00FF191A">
        <w:t>таких</w:t>
      </w:r>
      <w:r w:rsidR="00FF191A" w:rsidRPr="00FF191A">
        <w:t xml:space="preserve"> </w:t>
      </w:r>
      <w:r w:rsidRPr="00FF191A">
        <w:t>как</w:t>
      </w:r>
      <w:r w:rsidR="00FF191A" w:rsidRPr="00FF191A">
        <w:t xml:space="preserve"> </w:t>
      </w:r>
      <w:r w:rsidRPr="00FF191A">
        <w:t>Москва</w:t>
      </w:r>
      <w:r w:rsidR="00FF191A" w:rsidRPr="00FF191A">
        <w:t xml:space="preserve"> </w:t>
      </w:r>
      <w:r w:rsidRPr="00FF191A">
        <w:t>или</w:t>
      </w:r>
      <w:r w:rsidR="00FF191A" w:rsidRPr="00FF191A">
        <w:t xml:space="preserve"> </w:t>
      </w:r>
      <w:r w:rsidRPr="00FF191A">
        <w:t>Санкт-Петербург,</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жилье</w:t>
      </w:r>
      <w:r w:rsidR="00FF191A" w:rsidRPr="00FF191A">
        <w:t xml:space="preserve"> </w:t>
      </w:r>
      <w:r w:rsidRPr="00FF191A">
        <w:t>и</w:t>
      </w:r>
      <w:r w:rsidR="00FF191A" w:rsidRPr="00FF191A">
        <w:t xml:space="preserve"> </w:t>
      </w:r>
      <w:r w:rsidRPr="00FF191A">
        <w:t>услуги</w:t>
      </w:r>
      <w:r w:rsidR="00FF191A" w:rsidRPr="00FF191A">
        <w:t xml:space="preserve"> </w:t>
      </w:r>
      <w:r w:rsidRPr="00FF191A">
        <w:t>будут</w:t>
      </w:r>
      <w:r w:rsidR="00FF191A" w:rsidRPr="00FF191A">
        <w:t xml:space="preserve"> </w:t>
      </w:r>
      <w:r w:rsidRPr="00FF191A">
        <w:t>значительно</w:t>
      </w:r>
      <w:r w:rsidR="00FF191A" w:rsidRPr="00FF191A">
        <w:t xml:space="preserve"> </w:t>
      </w:r>
      <w:r w:rsidRPr="00FF191A">
        <w:t>выше,</w:t>
      </w:r>
      <w:r w:rsidR="00FF191A" w:rsidRPr="00FF191A">
        <w:t xml:space="preserve"> </w:t>
      </w:r>
      <w:r w:rsidRPr="00FF191A">
        <w:t>чем</w:t>
      </w:r>
      <w:r w:rsidR="00FF191A" w:rsidRPr="00FF191A">
        <w:t xml:space="preserve"> </w:t>
      </w:r>
      <w:r w:rsidRPr="00FF191A">
        <w:t>в</w:t>
      </w:r>
      <w:r w:rsidR="00FF191A" w:rsidRPr="00FF191A">
        <w:t xml:space="preserve"> </w:t>
      </w:r>
      <w:r w:rsidRPr="00FF191A">
        <w:t>малых</w:t>
      </w:r>
      <w:r w:rsidR="00FF191A" w:rsidRPr="00FF191A">
        <w:t xml:space="preserve"> </w:t>
      </w:r>
      <w:r w:rsidRPr="00FF191A">
        <w:t>городах</w:t>
      </w:r>
      <w:r w:rsidR="00FF191A" w:rsidRPr="00FF191A">
        <w:t xml:space="preserve"> </w:t>
      </w:r>
      <w:r w:rsidRPr="00FF191A">
        <w:t>или</w:t>
      </w:r>
      <w:r w:rsidR="00FF191A" w:rsidRPr="00FF191A">
        <w:t xml:space="preserve"> </w:t>
      </w:r>
      <w:r w:rsidRPr="00FF191A">
        <w:t>сельской</w:t>
      </w:r>
      <w:r w:rsidR="00FF191A" w:rsidRPr="00FF191A">
        <w:t xml:space="preserve"> </w:t>
      </w:r>
      <w:r w:rsidRPr="00FF191A">
        <w:t>местности.</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подходя</w:t>
      </w:r>
      <w:r w:rsidR="00FF191A" w:rsidRPr="00FF191A">
        <w:t xml:space="preserve"> </w:t>
      </w:r>
      <w:r w:rsidRPr="00FF191A">
        <w:t>к</w:t>
      </w:r>
      <w:r w:rsidR="00FF191A" w:rsidRPr="00FF191A">
        <w:t xml:space="preserve"> </w:t>
      </w:r>
      <w:r w:rsidRPr="00FF191A">
        <w:t>вопросу</w:t>
      </w:r>
      <w:r w:rsidR="00FF191A" w:rsidRPr="00FF191A">
        <w:t xml:space="preserve"> </w:t>
      </w:r>
      <w:r w:rsidRPr="00FF191A">
        <w:t>о</w:t>
      </w:r>
      <w:r w:rsidR="00FF191A" w:rsidRPr="00FF191A">
        <w:t xml:space="preserve"> </w:t>
      </w:r>
      <w:r w:rsidRPr="00FF191A">
        <w:t>размере</w:t>
      </w:r>
      <w:r w:rsidR="00FF191A" w:rsidRPr="00FF191A">
        <w:t xml:space="preserve"> </w:t>
      </w:r>
      <w:r w:rsidRPr="00FF191A">
        <w:t>пенсии,</w:t>
      </w:r>
      <w:r w:rsidR="00FF191A" w:rsidRPr="00FF191A">
        <w:t xml:space="preserve"> </w:t>
      </w:r>
      <w:r w:rsidRPr="00FF191A">
        <w:t>разумно</w:t>
      </w:r>
      <w:r w:rsidR="00FF191A" w:rsidRPr="00FF191A">
        <w:t xml:space="preserve"> </w:t>
      </w:r>
      <w:r w:rsidRPr="00FF191A">
        <w:t>учитывать</w:t>
      </w:r>
      <w:r w:rsidR="00FF191A" w:rsidRPr="00FF191A">
        <w:t xml:space="preserve"> </w:t>
      </w:r>
      <w:r w:rsidRPr="00FF191A">
        <w:t>как</w:t>
      </w:r>
      <w:r w:rsidR="00FF191A" w:rsidRPr="00FF191A">
        <w:t xml:space="preserve"> </w:t>
      </w:r>
      <w:r w:rsidRPr="00FF191A">
        <w:t>личные</w:t>
      </w:r>
      <w:r w:rsidR="00FF191A" w:rsidRPr="00FF191A">
        <w:t xml:space="preserve"> </w:t>
      </w:r>
      <w:r w:rsidRPr="00FF191A">
        <w:t>финансовые</w:t>
      </w:r>
      <w:r w:rsidR="00FF191A" w:rsidRPr="00FF191A">
        <w:t xml:space="preserve"> </w:t>
      </w:r>
      <w:r w:rsidRPr="00FF191A">
        <w:t>потребности,</w:t>
      </w:r>
      <w:r w:rsidR="00FF191A" w:rsidRPr="00FF191A">
        <w:t xml:space="preserve"> </w:t>
      </w:r>
      <w:r w:rsidRPr="00FF191A">
        <w:t>так</w:t>
      </w:r>
      <w:r w:rsidR="00FF191A" w:rsidRPr="00FF191A">
        <w:t xml:space="preserve"> </w:t>
      </w:r>
      <w:r w:rsidRPr="00FF191A">
        <w:t>и</w:t>
      </w:r>
      <w:r w:rsidR="00FF191A" w:rsidRPr="00FF191A">
        <w:t xml:space="preserve"> </w:t>
      </w:r>
      <w:r w:rsidRPr="00FF191A">
        <w:t>экономическую</w:t>
      </w:r>
      <w:r w:rsidR="00FF191A" w:rsidRPr="00FF191A">
        <w:t xml:space="preserve"> </w:t>
      </w:r>
      <w:r w:rsidRPr="00FF191A">
        <w:t>ситуацию</w:t>
      </w:r>
      <w:r w:rsidR="00FF191A" w:rsidRPr="00FF191A">
        <w:t xml:space="preserve"> </w:t>
      </w:r>
      <w:r w:rsidRPr="00FF191A">
        <w:t>в</w:t>
      </w:r>
      <w:r w:rsidR="00FF191A" w:rsidRPr="00FF191A">
        <w:t xml:space="preserve"> </w:t>
      </w:r>
      <w:r w:rsidRPr="00FF191A">
        <w:t>стране</w:t>
      </w:r>
      <w:r w:rsidR="00FF191A" w:rsidRPr="00FF191A">
        <w:t>»</w:t>
      </w:r>
      <w:r w:rsidRPr="00FF191A">
        <w:t>,</w:t>
      </w:r>
      <w:r w:rsidR="00FF191A" w:rsidRPr="00FF191A">
        <w:t xml:space="preserve"> - </w:t>
      </w:r>
      <w:r w:rsidRPr="00FF191A">
        <w:t>заключила</w:t>
      </w:r>
      <w:r w:rsidR="00FF191A" w:rsidRPr="00FF191A">
        <w:t xml:space="preserve"> </w:t>
      </w:r>
      <w:r w:rsidRPr="00FF191A">
        <w:t>Панова.</w:t>
      </w:r>
    </w:p>
    <w:p w14:paraId="151D1CFE" w14:textId="77777777" w:rsidR="00AA1866" w:rsidRPr="00FF191A" w:rsidRDefault="000F3D5D" w:rsidP="00AA1866">
      <w:r w:rsidRPr="00FF191A">
        <w:t>ЧТО</w:t>
      </w:r>
      <w:r w:rsidR="00FF191A" w:rsidRPr="00FF191A">
        <w:t xml:space="preserve"> </w:t>
      </w:r>
      <w:r w:rsidRPr="00FF191A">
        <w:t>НУЖНО</w:t>
      </w:r>
      <w:r w:rsidR="00FF191A" w:rsidRPr="00FF191A">
        <w:t xml:space="preserve"> </w:t>
      </w:r>
      <w:r w:rsidRPr="00FF191A">
        <w:t>ДЛЯ</w:t>
      </w:r>
      <w:r w:rsidR="00FF191A" w:rsidRPr="00FF191A">
        <w:t xml:space="preserve"> </w:t>
      </w:r>
      <w:r w:rsidRPr="00FF191A">
        <w:t>УВЕЛИЧЕНИЯ</w:t>
      </w:r>
      <w:r w:rsidR="00FF191A" w:rsidRPr="00FF191A">
        <w:t xml:space="preserve"> </w:t>
      </w:r>
      <w:r w:rsidRPr="00FF191A">
        <w:t>БУДУЩЕЙ</w:t>
      </w:r>
      <w:r w:rsidR="00FF191A" w:rsidRPr="00FF191A">
        <w:t xml:space="preserve"> </w:t>
      </w:r>
      <w:r w:rsidRPr="00FF191A">
        <w:t>ПЕНСИИ</w:t>
      </w:r>
    </w:p>
    <w:p w14:paraId="18EDF12D" w14:textId="77777777" w:rsidR="00AA1866" w:rsidRPr="00FF191A" w:rsidRDefault="00AA1866" w:rsidP="00AA1866">
      <w:r w:rsidRPr="00FF191A">
        <w:t>Руководитель</w:t>
      </w:r>
      <w:r w:rsidR="00FF191A" w:rsidRPr="00FF191A">
        <w:t xml:space="preserve"> </w:t>
      </w:r>
      <w:r w:rsidRPr="00FF191A">
        <w:t>по</w:t>
      </w:r>
      <w:r w:rsidR="00FF191A" w:rsidRPr="00FF191A">
        <w:t xml:space="preserve"> </w:t>
      </w:r>
      <w:r w:rsidRPr="00FF191A">
        <w:t>работе</w:t>
      </w:r>
      <w:r w:rsidR="00FF191A" w:rsidRPr="00FF191A">
        <w:t xml:space="preserve"> </w:t>
      </w:r>
      <w:r w:rsidRPr="00FF191A">
        <w:t>с</w:t>
      </w:r>
      <w:r w:rsidR="00FF191A" w:rsidRPr="00FF191A">
        <w:t xml:space="preserve"> </w:t>
      </w:r>
      <w:r w:rsidRPr="00FF191A">
        <w:t>физическими</w:t>
      </w:r>
      <w:r w:rsidR="00FF191A" w:rsidRPr="00FF191A">
        <w:t xml:space="preserve"> </w:t>
      </w:r>
      <w:r w:rsidRPr="00FF191A">
        <w:t>лицами</w:t>
      </w:r>
      <w:r w:rsidR="00FF191A" w:rsidRPr="00FF191A">
        <w:t xml:space="preserve"> </w:t>
      </w:r>
      <w:r w:rsidRPr="00FF191A">
        <w:t>компании</w:t>
      </w:r>
      <w:r w:rsidR="00FF191A" w:rsidRPr="00FF191A">
        <w:t xml:space="preserve"> «</w:t>
      </w:r>
      <w:r w:rsidRPr="00FF191A">
        <w:t>Страховой</w:t>
      </w:r>
      <w:r w:rsidR="00FF191A" w:rsidRPr="00FF191A">
        <w:t xml:space="preserve"> </w:t>
      </w:r>
      <w:r w:rsidRPr="00FF191A">
        <w:t>брокер</w:t>
      </w:r>
      <w:r w:rsidR="00FF191A" w:rsidRPr="00FF191A">
        <w:t xml:space="preserve"> </w:t>
      </w:r>
      <w:r w:rsidRPr="00FF191A">
        <w:t>AMsec24</w:t>
      </w:r>
      <w:r w:rsidR="00FF191A" w:rsidRPr="00FF191A">
        <w:t xml:space="preserve">» </w:t>
      </w:r>
      <w:r w:rsidRPr="00FF191A">
        <w:t>Максим</w:t>
      </w:r>
      <w:r w:rsidR="00FF191A" w:rsidRPr="00FF191A">
        <w:t xml:space="preserve"> </w:t>
      </w:r>
      <w:r w:rsidRPr="00FF191A">
        <w:t>Колядов</w:t>
      </w:r>
      <w:r w:rsidR="00FF191A" w:rsidRPr="00FF191A">
        <w:t xml:space="preserve"> </w:t>
      </w:r>
      <w:r w:rsidRPr="00FF191A">
        <w:t>советует</w:t>
      </w:r>
      <w:r w:rsidR="00FF191A" w:rsidRPr="00FF191A">
        <w:t xml:space="preserve"> </w:t>
      </w:r>
      <w:r w:rsidRPr="00FF191A">
        <w:t>читателям</w:t>
      </w:r>
      <w:r w:rsidR="00FF191A" w:rsidRPr="00FF191A">
        <w:t xml:space="preserve"> </w:t>
      </w:r>
      <w:r w:rsidRPr="00FF191A">
        <w:t>NEWS.ru</w:t>
      </w:r>
      <w:r w:rsidR="00FF191A" w:rsidRPr="00FF191A">
        <w:t xml:space="preserve"> </w:t>
      </w:r>
      <w:r w:rsidRPr="00FF191A">
        <w:t>учитывать</w:t>
      </w:r>
      <w:r w:rsidR="00FF191A" w:rsidRPr="00FF191A">
        <w:t xml:space="preserve"> </w:t>
      </w:r>
      <w:r w:rsidRPr="00FF191A">
        <w:t>несколько</w:t>
      </w:r>
      <w:r w:rsidR="00FF191A" w:rsidRPr="00FF191A">
        <w:t xml:space="preserve"> </w:t>
      </w:r>
      <w:r w:rsidRPr="00FF191A">
        <w:t>факторов:</w:t>
      </w:r>
    </w:p>
    <w:p w14:paraId="7B4A07F6" w14:textId="77777777" w:rsidR="00AA1866" w:rsidRPr="00FF191A" w:rsidRDefault="00FF191A" w:rsidP="00AA1866">
      <w:r w:rsidRPr="00FF191A">
        <w:t xml:space="preserve">    </w:t>
      </w:r>
      <w:r w:rsidR="00AA1866" w:rsidRPr="00FF191A">
        <w:t>люди</w:t>
      </w:r>
      <w:r w:rsidRPr="00FF191A">
        <w:t xml:space="preserve"> </w:t>
      </w:r>
      <w:r w:rsidR="00AA1866" w:rsidRPr="00FF191A">
        <w:t>с</w:t>
      </w:r>
      <w:r w:rsidRPr="00FF191A">
        <w:t xml:space="preserve"> </w:t>
      </w:r>
      <w:r w:rsidR="00AA1866" w:rsidRPr="00FF191A">
        <w:t>долгим</w:t>
      </w:r>
      <w:r w:rsidRPr="00FF191A">
        <w:t xml:space="preserve"> </w:t>
      </w:r>
      <w:r w:rsidR="00AA1866" w:rsidRPr="00FF191A">
        <w:t>трудовым</w:t>
      </w:r>
      <w:r w:rsidRPr="00FF191A">
        <w:t xml:space="preserve"> </w:t>
      </w:r>
      <w:r w:rsidR="00AA1866" w:rsidRPr="00FF191A">
        <w:t>стажем</w:t>
      </w:r>
      <w:r w:rsidRPr="00FF191A">
        <w:t xml:space="preserve"> </w:t>
      </w:r>
      <w:r w:rsidR="00AA1866" w:rsidRPr="00FF191A">
        <w:t>и</w:t>
      </w:r>
      <w:r w:rsidRPr="00FF191A">
        <w:t xml:space="preserve"> </w:t>
      </w:r>
      <w:r w:rsidR="00AA1866" w:rsidRPr="00FF191A">
        <w:t>высокими</w:t>
      </w:r>
      <w:r w:rsidRPr="00FF191A">
        <w:t xml:space="preserve"> </w:t>
      </w:r>
      <w:r w:rsidR="00AA1866" w:rsidRPr="00FF191A">
        <w:t>заработками,</w:t>
      </w:r>
      <w:r w:rsidRPr="00FF191A">
        <w:t xml:space="preserve"> </w:t>
      </w:r>
      <w:r w:rsidR="00AA1866" w:rsidRPr="00FF191A">
        <w:t>которые</w:t>
      </w:r>
      <w:r w:rsidRPr="00FF191A">
        <w:t xml:space="preserve"> </w:t>
      </w:r>
      <w:r w:rsidR="00AA1866" w:rsidRPr="00FF191A">
        <w:t>активно</w:t>
      </w:r>
      <w:r w:rsidRPr="00FF191A">
        <w:t xml:space="preserve"> </w:t>
      </w:r>
      <w:r w:rsidR="00AA1866" w:rsidRPr="00FF191A">
        <w:t>инвестировали</w:t>
      </w:r>
      <w:r w:rsidRPr="00FF191A">
        <w:t xml:space="preserve"> </w:t>
      </w:r>
      <w:r w:rsidR="00AA1866" w:rsidRPr="00FF191A">
        <w:t>в</w:t>
      </w:r>
      <w:r w:rsidRPr="00FF191A">
        <w:t xml:space="preserve"> </w:t>
      </w:r>
      <w:r w:rsidR="00AA1866" w:rsidRPr="00FF191A">
        <w:t>свою</w:t>
      </w:r>
      <w:r w:rsidRPr="00FF191A">
        <w:t xml:space="preserve"> </w:t>
      </w:r>
      <w:r w:rsidR="00AA1866" w:rsidRPr="00FF191A">
        <w:t>пенсионную</w:t>
      </w:r>
      <w:r w:rsidRPr="00FF191A">
        <w:t xml:space="preserve"> </w:t>
      </w:r>
      <w:r w:rsidR="00AA1866" w:rsidRPr="00FF191A">
        <w:t>программу,</w:t>
      </w:r>
      <w:r w:rsidRPr="00FF191A">
        <w:t xml:space="preserve"> </w:t>
      </w:r>
      <w:r w:rsidR="00AA1866" w:rsidRPr="00FF191A">
        <w:t>будут</w:t>
      </w:r>
      <w:r w:rsidRPr="00FF191A">
        <w:t xml:space="preserve"> </w:t>
      </w:r>
      <w:r w:rsidR="00AA1866" w:rsidRPr="00FF191A">
        <w:t>иметь</w:t>
      </w:r>
      <w:r w:rsidRPr="00FF191A">
        <w:t xml:space="preserve"> </w:t>
      </w:r>
      <w:r w:rsidR="00AA1866" w:rsidRPr="00FF191A">
        <w:t>больше</w:t>
      </w:r>
      <w:r w:rsidRPr="00FF191A">
        <w:t xml:space="preserve"> </w:t>
      </w:r>
      <w:r w:rsidR="00AA1866" w:rsidRPr="00FF191A">
        <w:t>шансов</w:t>
      </w:r>
      <w:r w:rsidRPr="00FF191A">
        <w:t xml:space="preserve"> </w:t>
      </w:r>
      <w:r w:rsidR="00AA1866" w:rsidRPr="00FF191A">
        <w:t>на</w:t>
      </w:r>
      <w:r w:rsidRPr="00FF191A">
        <w:t xml:space="preserve"> </w:t>
      </w:r>
      <w:r w:rsidR="00AA1866" w:rsidRPr="00FF191A">
        <w:t>высокую</w:t>
      </w:r>
      <w:r w:rsidRPr="00FF191A">
        <w:t xml:space="preserve"> </w:t>
      </w:r>
      <w:r w:rsidR="00AA1866" w:rsidRPr="00FF191A">
        <w:t>пенсию;</w:t>
      </w:r>
    </w:p>
    <w:p w14:paraId="6220668B" w14:textId="77777777" w:rsidR="00AA1866" w:rsidRPr="00FF191A" w:rsidRDefault="00FF191A" w:rsidP="00AA1866">
      <w:r w:rsidRPr="00FF191A">
        <w:t xml:space="preserve">    </w:t>
      </w:r>
      <w:r w:rsidR="00AA1866" w:rsidRPr="00FF191A">
        <w:t>уровень</w:t>
      </w:r>
      <w:r w:rsidRPr="00FF191A">
        <w:t xml:space="preserve"> </w:t>
      </w:r>
      <w:r w:rsidR="00AA1866" w:rsidRPr="00FF191A">
        <w:t>инфляции,</w:t>
      </w:r>
      <w:r w:rsidRPr="00FF191A">
        <w:t xml:space="preserve"> </w:t>
      </w:r>
      <w:r w:rsidR="00AA1866" w:rsidRPr="00FF191A">
        <w:t>зарплат</w:t>
      </w:r>
      <w:r w:rsidRPr="00FF191A">
        <w:t xml:space="preserve"> </w:t>
      </w:r>
      <w:r w:rsidR="00AA1866" w:rsidRPr="00FF191A">
        <w:t>и</w:t>
      </w:r>
      <w:r w:rsidRPr="00FF191A">
        <w:t xml:space="preserve"> </w:t>
      </w:r>
      <w:r w:rsidR="00AA1866" w:rsidRPr="00FF191A">
        <w:t>пенсионных</w:t>
      </w:r>
      <w:r w:rsidRPr="00FF191A">
        <w:t xml:space="preserve"> </w:t>
      </w:r>
      <w:r w:rsidR="00AA1866" w:rsidRPr="00FF191A">
        <w:t>взносов</w:t>
      </w:r>
      <w:r w:rsidRPr="00FF191A">
        <w:t xml:space="preserve"> </w:t>
      </w:r>
      <w:r w:rsidR="00AA1866" w:rsidRPr="00FF191A">
        <w:t>также</w:t>
      </w:r>
      <w:r w:rsidRPr="00FF191A">
        <w:t xml:space="preserve"> </w:t>
      </w:r>
      <w:r w:rsidR="00AA1866" w:rsidRPr="00FF191A">
        <w:t>окажет</w:t>
      </w:r>
      <w:r w:rsidRPr="00FF191A">
        <w:t xml:space="preserve"> </w:t>
      </w:r>
      <w:r w:rsidR="00AA1866" w:rsidRPr="00FF191A">
        <w:t>влияние</w:t>
      </w:r>
      <w:r w:rsidRPr="00FF191A">
        <w:t xml:space="preserve"> </w:t>
      </w:r>
      <w:r w:rsidR="00AA1866" w:rsidRPr="00FF191A">
        <w:t>на</w:t>
      </w:r>
      <w:r w:rsidRPr="00FF191A">
        <w:t xml:space="preserve"> </w:t>
      </w:r>
      <w:r w:rsidR="00AA1866" w:rsidRPr="00FF191A">
        <w:t>размер</w:t>
      </w:r>
      <w:r w:rsidRPr="00FF191A">
        <w:t xml:space="preserve"> </w:t>
      </w:r>
      <w:r w:rsidR="00AA1866" w:rsidRPr="00FF191A">
        <w:t>будущих</w:t>
      </w:r>
      <w:r w:rsidRPr="00FF191A">
        <w:t xml:space="preserve"> </w:t>
      </w:r>
      <w:r w:rsidR="00AA1866" w:rsidRPr="00FF191A">
        <w:t>пенсий;</w:t>
      </w:r>
    </w:p>
    <w:p w14:paraId="100ADE35" w14:textId="77777777" w:rsidR="00AA1866" w:rsidRPr="00FF191A" w:rsidRDefault="00FF191A" w:rsidP="00AA1866">
      <w:r w:rsidRPr="00FF191A">
        <w:lastRenderedPageBreak/>
        <w:t xml:space="preserve">    </w:t>
      </w:r>
      <w:r w:rsidR="00AA1866" w:rsidRPr="00FF191A">
        <w:t>возможные</w:t>
      </w:r>
      <w:r w:rsidRPr="00FF191A">
        <w:t xml:space="preserve"> </w:t>
      </w:r>
      <w:r w:rsidR="00AA1866" w:rsidRPr="00FF191A">
        <w:t>реформы</w:t>
      </w:r>
      <w:r w:rsidRPr="00FF191A">
        <w:t xml:space="preserve"> </w:t>
      </w:r>
      <w:r w:rsidR="00AA1866" w:rsidRPr="00FF191A">
        <w:t>пенсионной</w:t>
      </w:r>
      <w:r w:rsidRPr="00FF191A">
        <w:t xml:space="preserve"> </w:t>
      </w:r>
      <w:r w:rsidR="00AA1866" w:rsidRPr="00FF191A">
        <w:t>системы</w:t>
      </w:r>
      <w:r w:rsidRPr="00FF191A">
        <w:t xml:space="preserve"> </w:t>
      </w:r>
      <w:r w:rsidR="00AA1866" w:rsidRPr="00FF191A">
        <w:t>могут</w:t>
      </w:r>
      <w:r w:rsidRPr="00FF191A">
        <w:t xml:space="preserve"> </w:t>
      </w:r>
      <w:r w:rsidR="00AA1866" w:rsidRPr="00FF191A">
        <w:t>изменить</w:t>
      </w:r>
      <w:r w:rsidRPr="00FF191A">
        <w:t xml:space="preserve"> </w:t>
      </w:r>
      <w:r w:rsidR="00AA1866" w:rsidRPr="00FF191A">
        <w:t>правила</w:t>
      </w:r>
      <w:r w:rsidRPr="00FF191A">
        <w:t xml:space="preserve"> </w:t>
      </w:r>
      <w:r w:rsidR="00AA1866" w:rsidRPr="00FF191A">
        <w:t>начисления</w:t>
      </w:r>
      <w:r w:rsidRPr="00FF191A">
        <w:t xml:space="preserve"> </w:t>
      </w:r>
      <w:r w:rsidR="00AA1866" w:rsidRPr="00FF191A">
        <w:t>пенсий</w:t>
      </w:r>
      <w:r w:rsidRPr="00FF191A">
        <w:t xml:space="preserve"> </w:t>
      </w:r>
      <w:r w:rsidR="00AA1866" w:rsidRPr="00FF191A">
        <w:t>и</w:t>
      </w:r>
      <w:r w:rsidRPr="00FF191A">
        <w:t xml:space="preserve"> </w:t>
      </w:r>
      <w:r w:rsidR="00AA1866" w:rsidRPr="00FF191A">
        <w:t>их</w:t>
      </w:r>
      <w:r w:rsidRPr="00FF191A">
        <w:t xml:space="preserve"> </w:t>
      </w:r>
      <w:r w:rsidR="00AA1866" w:rsidRPr="00FF191A">
        <w:t>размер.</w:t>
      </w:r>
    </w:p>
    <w:p w14:paraId="0BFB4676" w14:textId="77777777" w:rsidR="00AA1866" w:rsidRPr="00FF191A" w:rsidRDefault="00FF191A" w:rsidP="00AA1866">
      <w:r w:rsidRPr="00FF191A">
        <w:t>«</w:t>
      </w:r>
      <w:r w:rsidR="00AA1866" w:rsidRPr="00FF191A">
        <w:t>Таким</w:t>
      </w:r>
      <w:r w:rsidRPr="00FF191A">
        <w:t xml:space="preserve"> </w:t>
      </w:r>
      <w:r w:rsidR="00AA1866" w:rsidRPr="00FF191A">
        <w:t>образом,</w:t>
      </w:r>
      <w:r w:rsidRPr="00FF191A">
        <w:t xml:space="preserve"> </w:t>
      </w:r>
      <w:r w:rsidR="00AA1866" w:rsidRPr="00FF191A">
        <w:t>для</w:t>
      </w:r>
      <w:r w:rsidRPr="00FF191A">
        <w:t xml:space="preserve"> </w:t>
      </w:r>
      <w:r w:rsidR="00AA1866" w:rsidRPr="00FF191A">
        <w:t>достижения</w:t>
      </w:r>
      <w:r w:rsidRPr="00FF191A">
        <w:t xml:space="preserve"> </w:t>
      </w:r>
      <w:r w:rsidR="00AA1866" w:rsidRPr="00FF191A">
        <w:t>выплат</w:t>
      </w:r>
      <w:r w:rsidRPr="00FF191A">
        <w:t xml:space="preserve"> </w:t>
      </w:r>
      <w:r w:rsidR="00AA1866" w:rsidRPr="00FF191A">
        <w:t>100</w:t>
      </w:r>
      <w:r w:rsidRPr="00FF191A">
        <w:t xml:space="preserve"> </w:t>
      </w:r>
      <w:r w:rsidR="00AA1866" w:rsidRPr="00FF191A">
        <w:t>тыс.</w:t>
      </w:r>
      <w:r w:rsidRPr="00FF191A">
        <w:t xml:space="preserve"> </w:t>
      </w:r>
      <w:r w:rsidR="00AA1866" w:rsidRPr="00FF191A">
        <w:t>рублей</w:t>
      </w:r>
      <w:r w:rsidRPr="00FF191A">
        <w:t xml:space="preserve"> </w:t>
      </w:r>
      <w:r w:rsidR="00AA1866" w:rsidRPr="00FF191A">
        <w:t>важно</w:t>
      </w:r>
      <w:r w:rsidRPr="00FF191A">
        <w:t xml:space="preserve"> </w:t>
      </w:r>
      <w:r w:rsidR="00AA1866" w:rsidRPr="00FF191A">
        <w:t>не</w:t>
      </w:r>
      <w:r w:rsidRPr="00FF191A">
        <w:t xml:space="preserve"> </w:t>
      </w:r>
      <w:r w:rsidR="00AA1866" w:rsidRPr="00FF191A">
        <w:t>только</w:t>
      </w:r>
      <w:r w:rsidRPr="00FF191A">
        <w:t xml:space="preserve"> </w:t>
      </w:r>
      <w:r w:rsidR="00AA1866" w:rsidRPr="00FF191A">
        <w:t>количество</w:t>
      </w:r>
      <w:r w:rsidRPr="00FF191A">
        <w:t xml:space="preserve"> </w:t>
      </w:r>
      <w:r w:rsidR="00AA1866" w:rsidRPr="00FF191A">
        <w:t>отчислений,</w:t>
      </w:r>
      <w:r w:rsidRPr="00FF191A">
        <w:t xml:space="preserve"> </w:t>
      </w:r>
      <w:r w:rsidR="00AA1866" w:rsidRPr="00FF191A">
        <w:t>но</w:t>
      </w:r>
      <w:r w:rsidRPr="00FF191A">
        <w:t xml:space="preserve"> </w:t>
      </w:r>
      <w:r w:rsidR="00AA1866" w:rsidRPr="00FF191A">
        <w:t>и</w:t>
      </w:r>
      <w:r w:rsidRPr="00FF191A">
        <w:t xml:space="preserve"> </w:t>
      </w:r>
      <w:r w:rsidR="00AA1866" w:rsidRPr="00FF191A">
        <w:t>грамотное</w:t>
      </w:r>
      <w:r w:rsidRPr="00FF191A">
        <w:t xml:space="preserve"> </w:t>
      </w:r>
      <w:r w:rsidR="00AA1866" w:rsidRPr="00FF191A">
        <w:t>планирование</w:t>
      </w:r>
      <w:r w:rsidRPr="00FF191A">
        <w:t xml:space="preserve"> </w:t>
      </w:r>
      <w:r w:rsidR="00AA1866" w:rsidRPr="00FF191A">
        <w:t>пенсионных</w:t>
      </w:r>
      <w:r w:rsidRPr="00FF191A">
        <w:t xml:space="preserve"> </w:t>
      </w:r>
      <w:r w:rsidR="00AA1866" w:rsidRPr="00FF191A">
        <w:t>накоплений.</w:t>
      </w:r>
      <w:r w:rsidRPr="00FF191A">
        <w:t xml:space="preserve"> </w:t>
      </w:r>
      <w:r w:rsidR="00AA1866" w:rsidRPr="00FF191A">
        <w:t>Инвестирование</w:t>
      </w:r>
      <w:r w:rsidRPr="00FF191A">
        <w:t xml:space="preserve"> </w:t>
      </w:r>
      <w:r w:rsidR="00AA1866" w:rsidRPr="00FF191A">
        <w:t>в</w:t>
      </w:r>
      <w:r w:rsidRPr="00FF191A">
        <w:t xml:space="preserve"> </w:t>
      </w:r>
      <w:r w:rsidR="00AA1866" w:rsidRPr="00FF191A">
        <w:t>обязательное</w:t>
      </w:r>
      <w:r w:rsidRPr="00FF191A">
        <w:t xml:space="preserve"> </w:t>
      </w:r>
      <w:r w:rsidR="00AA1866" w:rsidRPr="00FF191A">
        <w:t>и</w:t>
      </w:r>
      <w:r w:rsidRPr="00FF191A">
        <w:t xml:space="preserve"> </w:t>
      </w:r>
      <w:r w:rsidR="00AA1866" w:rsidRPr="00FF191A">
        <w:t>добровольное</w:t>
      </w:r>
      <w:r w:rsidRPr="00FF191A">
        <w:t xml:space="preserve"> </w:t>
      </w:r>
      <w:r w:rsidR="00AA1866" w:rsidRPr="00FF191A">
        <w:t>пенсионное</w:t>
      </w:r>
      <w:r w:rsidRPr="00FF191A">
        <w:t xml:space="preserve"> </w:t>
      </w:r>
      <w:r w:rsidR="00AA1866" w:rsidRPr="00FF191A">
        <w:t>страхование,</w:t>
      </w:r>
      <w:r w:rsidRPr="00FF191A">
        <w:t xml:space="preserve"> </w:t>
      </w:r>
      <w:r w:rsidR="00AA1866" w:rsidRPr="00FF191A">
        <w:t>а</w:t>
      </w:r>
      <w:r w:rsidRPr="00FF191A">
        <w:t xml:space="preserve"> </w:t>
      </w:r>
      <w:r w:rsidR="00AA1866" w:rsidRPr="00FF191A">
        <w:t>также</w:t>
      </w:r>
      <w:r w:rsidRPr="00FF191A">
        <w:t xml:space="preserve"> </w:t>
      </w:r>
      <w:r w:rsidR="00AA1866" w:rsidRPr="00FF191A">
        <w:t>использование</w:t>
      </w:r>
      <w:r w:rsidRPr="00FF191A">
        <w:t xml:space="preserve"> </w:t>
      </w:r>
      <w:r w:rsidR="00AA1866" w:rsidRPr="00FF191A">
        <w:t>индивидуальных</w:t>
      </w:r>
      <w:r w:rsidRPr="00FF191A">
        <w:t xml:space="preserve"> </w:t>
      </w:r>
      <w:r w:rsidR="00AA1866" w:rsidRPr="00FF191A">
        <w:t>программ</w:t>
      </w:r>
      <w:r w:rsidRPr="00FF191A">
        <w:t xml:space="preserve"> </w:t>
      </w:r>
      <w:r w:rsidR="00AA1866" w:rsidRPr="00FF191A">
        <w:t>помогут</w:t>
      </w:r>
      <w:r w:rsidRPr="00FF191A">
        <w:t xml:space="preserve"> </w:t>
      </w:r>
      <w:r w:rsidR="00AA1866" w:rsidRPr="00FF191A">
        <w:t>обеспечить</w:t>
      </w:r>
      <w:r w:rsidRPr="00FF191A">
        <w:t xml:space="preserve"> </w:t>
      </w:r>
      <w:r w:rsidR="00AA1866" w:rsidRPr="00FF191A">
        <w:t>достойное</w:t>
      </w:r>
      <w:r w:rsidRPr="00FF191A">
        <w:t xml:space="preserve"> </w:t>
      </w:r>
      <w:r w:rsidR="00AA1866" w:rsidRPr="00FF191A">
        <w:t>будущее</w:t>
      </w:r>
      <w:r w:rsidRPr="00FF191A">
        <w:t>»</w:t>
      </w:r>
      <w:r w:rsidR="00AA1866" w:rsidRPr="00FF191A">
        <w:t>,</w:t>
      </w:r>
      <w:r w:rsidRPr="00FF191A">
        <w:t xml:space="preserve"> - </w:t>
      </w:r>
      <w:r w:rsidR="00AA1866" w:rsidRPr="00FF191A">
        <w:t>рекомендует</w:t>
      </w:r>
      <w:r w:rsidRPr="00FF191A">
        <w:t xml:space="preserve"> </w:t>
      </w:r>
      <w:r w:rsidR="00AA1866" w:rsidRPr="00FF191A">
        <w:t>Колядов.</w:t>
      </w:r>
    </w:p>
    <w:p w14:paraId="41CAE0FA" w14:textId="77777777" w:rsidR="00AA1866" w:rsidRPr="00FF191A" w:rsidRDefault="00F77396" w:rsidP="00AA1866">
      <w:hyperlink r:id="rId27" w:history="1">
        <w:r w:rsidR="00AA1866" w:rsidRPr="00FF191A">
          <w:rPr>
            <w:rStyle w:val="a3"/>
          </w:rPr>
          <w:t>https://news.ru/dengi/pensii-do-100-tysyach-rublej-kto-i-kogda-ih-poluchit-spisok-professij/</w:t>
        </w:r>
      </w:hyperlink>
      <w:r w:rsidR="00FF191A" w:rsidRPr="00FF191A">
        <w:t xml:space="preserve"> </w:t>
      </w:r>
    </w:p>
    <w:p w14:paraId="1F25B4EF" w14:textId="77777777" w:rsidR="00A31580" w:rsidRPr="00FF191A" w:rsidRDefault="000F3D5D" w:rsidP="00A31580">
      <w:pPr>
        <w:pStyle w:val="2"/>
      </w:pPr>
      <w:bookmarkStart w:id="89" w:name="_Toc187645369"/>
      <w:r w:rsidRPr="00FF191A">
        <w:t>Карл-</w:t>
      </w:r>
      <w:r w:rsidR="00A31580" w:rsidRPr="00FF191A">
        <w:t>Маркс</w:t>
      </w:r>
      <w:r w:rsidRPr="00FF191A">
        <w:t>.</w:t>
      </w:r>
      <w:r w:rsidRPr="00FF191A">
        <w:rPr>
          <w:lang w:val="en-US"/>
        </w:rPr>
        <w:t>ru</w:t>
      </w:r>
      <w:r w:rsidR="00A31580" w:rsidRPr="00FF191A">
        <w:t>,</w:t>
      </w:r>
      <w:r w:rsidR="00FF191A" w:rsidRPr="00FF191A">
        <w:t xml:space="preserve"> </w:t>
      </w:r>
      <w:r w:rsidR="00A31580" w:rsidRPr="00FF191A">
        <w:t>11.01.2025,</w:t>
      </w:r>
      <w:r w:rsidR="00FF191A" w:rsidRPr="00FF191A">
        <w:t xml:space="preserve"> </w:t>
      </w:r>
      <w:r w:rsidR="00A31580" w:rsidRPr="00FF191A">
        <w:t>Эксперт</w:t>
      </w:r>
      <w:r w:rsidR="00FF191A" w:rsidRPr="00FF191A">
        <w:t xml:space="preserve"> </w:t>
      </w:r>
      <w:r w:rsidR="00A31580" w:rsidRPr="00FF191A">
        <w:t>Дорофеев</w:t>
      </w:r>
      <w:r w:rsidR="00FF191A" w:rsidRPr="00FF191A">
        <w:t xml:space="preserve"> </w:t>
      </w:r>
      <w:r w:rsidR="00A31580" w:rsidRPr="00FF191A">
        <w:t>назвал</w:t>
      </w:r>
      <w:r w:rsidR="00FF191A" w:rsidRPr="00FF191A">
        <w:t xml:space="preserve"> </w:t>
      </w:r>
      <w:r w:rsidR="00A31580" w:rsidRPr="00FF191A">
        <w:t>способ</w:t>
      </w:r>
      <w:r w:rsidR="00FF191A" w:rsidRPr="00FF191A">
        <w:t xml:space="preserve"> </w:t>
      </w:r>
      <w:r w:rsidR="00A31580" w:rsidRPr="00FF191A">
        <w:t>увеличить</w:t>
      </w:r>
      <w:r w:rsidR="00FF191A" w:rsidRPr="00FF191A">
        <w:t xml:space="preserve"> </w:t>
      </w:r>
      <w:r w:rsidR="00A31580" w:rsidRPr="00FF191A">
        <w:t>размер</w:t>
      </w:r>
      <w:r w:rsidR="00FF191A" w:rsidRPr="00FF191A">
        <w:t xml:space="preserve"> </w:t>
      </w:r>
      <w:r w:rsidR="00A31580" w:rsidRPr="00FF191A">
        <w:t>накопительной</w:t>
      </w:r>
      <w:r w:rsidR="00FF191A" w:rsidRPr="00FF191A">
        <w:t xml:space="preserve"> </w:t>
      </w:r>
      <w:r w:rsidR="00A31580" w:rsidRPr="00FF191A">
        <w:t>пенсии</w:t>
      </w:r>
      <w:r w:rsidR="00FF191A" w:rsidRPr="00FF191A">
        <w:t xml:space="preserve"> </w:t>
      </w:r>
      <w:r w:rsidR="00A31580" w:rsidRPr="00FF191A">
        <w:t>в</w:t>
      </w:r>
      <w:r w:rsidR="00FF191A" w:rsidRPr="00FF191A">
        <w:t xml:space="preserve"> </w:t>
      </w:r>
      <w:r w:rsidR="00A31580" w:rsidRPr="00FF191A">
        <w:t>2025</w:t>
      </w:r>
      <w:r w:rsidR="00FF191A" w:rsidRPr="00FF191A">
        <w:t xml:space="preserve"> </w:t>
      </w:r>
      <w:r w:rsidR="00A31580" w:rsidRPr="00FF191A">
        <w:t>году</w:t>
      </w:r>
      <w:bookmarkEnd w:id="89"/>
    </w:p>
    <w:p w14:paraId="049AEDB3" w14:textId="77777777" w:rsidR="00A31580" w:rsidRPr="00FF191A" w:rsidRDefault="00A31580" w:rsidP="007E4B47">
      <w:pPr>
        <w:pStyle w:val="3"/>
      </w:pPr>
      <w:bookmarkStart w:id="90" w:name="_Toc187645370"/>
      <w:r w:rsidRPr="00FF191A">
        <w:t>Повышение</w:t>
      </w:r>
      <w:r w:rsidR="00FF191A" w:rsidRPr="00FF191A">
        <w:t xml:space="preserve"> </w:t>
      </w:r>
      <w:r w:rsidRPr="00FF191A">
        <w:t>периода</w:t>
      </w:r>
      <w:r w:rsidR="00FF191A" w:rsidRPr="00FF191A">
        <w:t xml:space="preserve"> </w:t>
      </w:r>
      <w:r w:rsidRPr="00FF191A">
        <w:t>выплаты</w:t>
      </w:r>
      <w:r w:rsidR="00FF191A" w:rsidRPr="00FF191A">
        <w:t xml:space="preserve"> </w:t>
      </w:r>
      <w:r w:rsidRPr="00FF191A">
        <w:t>накопительной</w:t>
      </w:r>
      <w:r w:rsidR="00FF191A" w:rsidRPr="00FF191A">
        <w:t xml:space="preserve"> </w:t>
      </w:r>
      <w:r w:rsidRPr="00FF191A">
        <w:t>пенсии</w:t>
      </w:r>
      <w:r w:rsidR="00FF191A" w:rsidRPr="00FF191A">
        <w:t xml:space="preserve"> </w:t>
      </w:r>
      <w:r w:rsidRPr="00FF191A">
        <w:t>с</w:t>
      </w:r>
      <w:r w:rsidR="00FF191A" w:rsidRPr="00FF191A">
        <w:t xml:space="preserve"> </w:t>
      </w:r>
      <w:r w:rsidRPr="00FF191A">
        <w:t>22</w:t>
      </w:r>
      <w:r w:rsidR="00FF191A" w:rsidRPr="00FF191A">
        <w:t xml:space="preserve"> </w:t>
      </w:r>
      <w:r w:rsidRPr="00FF191A">
        <w:t>до</w:t>
      </w:r>
      <w:r w:rsidR="00FF191A" w:rsidRPr="00FF191A">
        <w:t xml:space="preserve"> </w:t>
      </w:r>
      <w:r w:rsidRPr="00FF191A">
        <w:t>22,5</w:t>
      </w:r>
      <w:r w:rsidR="00FF191A" w:rsidRPr="00FF191A">
        <w:t xml:space="preserve"> </w:t>
      </w:r>
      <w:r w:rsidRPr="00FF191A">
        <w:t>лет</w:t>
      </w:r>
      <w:r w:rsidR="00FF191A" w:rsidRPr="00FF191A">
        <w:t xml:space="preserve"> </w:t>
      </w:r>
      <w:r w:rsidRPr="00FF191A">
        <w:t>с</w:t>
      </w:r>
      <w:r w:rsidR="00FF191A" w:rsidRPr="00FF191A">
        <w:t xml:space="preserve"> </w:t>
      </w:r>
      <w:r w:rsidRPr="00FF191A">
        <w:t>начала</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вызвало</w:t>
      </w:r>
      <w:r w:rsidR="00FF191A" w:rsidRPr="00FF191A">
        <w:t xml:space="preserve"> </w:t>
      </w:r>
      <w:r w:rsidRPr="00FF191A">
        <w:t>беспокойство</w:t>
      </w:r>
      <w:r w:rsidR="00FF191A" w:rsidRPr="00FF191A">
        <w:t xml:space="preserve"> </w:t>
      </w:r>
      <w:r w:rsidRPr="00FF191A">
        <w:t>у</w:t>
      </w:r>
      <w:r w:rsidR="00FF191A" w:rsidRPr="00FF191A">
        <w:t xml:space="preserve"> </w:t>
      </w:r>
      <w:r w:rsidRPr="00FF191A">
        <w:t>многих</w:t>
      </w:r>
      <w:r w:rsidR="00FF191A" w:rsidRPr="00FF191A">
        <w:t xml:space="preserve"> </w:t>
      </w:r>
      <w:r w:rsidRPr="00FF191A">
        <w:t>россиян.</w:t>
      </w:r>
      <w:r w:rsidR="00FF191A" w:rsidRPr="00FF191A">
        <w:t xml:space="preserve"> </w:t>
      </w:r>
      <w:r w:rsidRPr="00FF191A">
        <w:t>О</w:t>
      </w:r>
      <w:r w:rsidR="00FF191A" w:rsidRPr="00FF191A">
        <w:t xml:space="preserve"> </w:t>
      </w:r>
      <w:r w:rsidRPr="00FF191A">
        <w:t>том,</w:t>
      </w:r>
      <w:r w:rsidR="00FF191A" w:rsidRPr="00FF191A">
        <w:t xml:space="preserve"> </w:t>
      </w:r>
      <w:r w:rsidRPr="00FF191A">
        <w:t>как</w:t>
      </w:r>
      <w:r w:rsidR="00FF191A" w:rsidRPr="00FF191A">
        <w:t xml:space="preserve"> </w:t>
      </w:r>
      <w:r w:rsidRPr="00FF191A">
        <w:t>грамотно</w:t>
      </w:r>
      <w:r w:rsidR="00FF191A" w:rsidRPr="00FF191A">
        <w:t xml:space="preserve"> </w:t>
      </w:r>
      <w:r w:rsidRPr="00FF191A">
        <w:t>распорядиться</w:t>
      </w:r>
      <w:r w:rsidR="00FF191A" w:rsidRPr="00FF191A">
        <w:t xml:space="preserve"> </w:t>
      </w:r>
      <w:r w:rsidRPr="00FF191A">
        <w:t>пенсионными</w:t>
      </w:r>
      <w:r w:rsidR="00FF191A" w:rsidRPr="00FF191A">
        <w:t xml:space="preserve"> </w:t>
      </w:r>
      <w:r w:rsidRPr="00FF191A">
        <w:t>накоплениями</w:t>
      </w:r>
      <w:r w:rsidR="00FF191A" w:rsidRPr="00FF191A">
        <w:t xml:space="preserve"> </w:t>
      </w:r>
      <w:r w:rsidRPr="00FF191A">
        <w:t>и</w:t>
      </w:r>
      <w:r w:rsidR="00FF191A" w:rsidRPr="00FF191A">
        <w:t xml:space="preserve"> </w:t>
      </w:r>
      <w:r w:rsidRPr="00FF191A">
        <w:t>избежать</w:t>
      </w:r>
      <w:r w:rsidR="00FF191A" w:rsidRPr="00FF191A">
        <w:t xml:space="preserve"> </w:t>
      </w:r>
      <w:r w:rsidRPr="00FF191A">
        <w:t>финансовых</w:t>
      </w:r>
      <w:r w:rsidR="00FF191A" w:rsidRPr="00FF191A">
        <w:t xml:space="preserve"> </w:t>
      </w:r>
      <w:r w:rsidRPr="00FF191A">
        <w:t>потерь,</w:t>
      </w:r>
      <w:r w:rsidR="00FF191A" w:rsidRPr="00FF191A">
        <w:t xml:space="preserve"> </w:t>
      </w:r>
      <w:r w:rsidRPr="00FF191A">
        <w:t>рассказал</w:t>
      </w:r>
      <w:r w:rsidR="00FF191A" w:rsidRPr="00FF191A">
        <w:t xml:space="preserve"> «</w:t>
      </w:r>
      <w:r w:rsidRPr="00FF191A">
        <w:rPr>
          <w:lang w:val="en-US"/>
        </w:rPr>
        <w:t>Karl</w:t>
      </w:r>
      <w:r w:rsidRPr="00FF191A">
        <w:t>-</w:t>
      </w:r>
      <w:r w:rsidRPr="00FF191A">
        <w:rPr>
          <w:lang w:val="en-US"/>
        </w:rPr>
        <w:t>Marks</w:t>
      </w:r>
      <w:r w:rsidRPr="00FF191A">
        <w:t>.</w:t>
      </w:r>
      <w:r w:rsidRPr="00FF191A">
        <w:rPr>
          <w:lang w:val="en-US"/>
        </w:rPr>
        <w:t>ru</w:t>
      </w:r>
      <w:r w:rsidR="00FF191A" w:rsidRPr="00FF191A">
        <w:t xml:space="preserve">» </w:t>
      </w:r>
      <w:r w:rsidRPr="00FF191A">
        <w:t>независимый</w:t>
      </w:r>
      <w:r w:rsidR="00FF191A" w:rsidRPr="00FF191A">
        <w:t xml:space="preserve"> </w:t>
      </w:r>
      <w:r w:rsidRPr="00FF191A">
        <w:t>финансовый</w:t>
      </w:r>
      <w:r w:rsidR="00FF191A" w:rsidRPr="00FF191A">
        <w:t xml:space="preserve"> </w:t>
      </w:r>
      <w:r w:rsidRPr="00FF191A">
        <w:t>аналитик,</w:t>
      </w:r>
      <w:r w:rsidR="00FF191A" w:rsidRPr="00FF191A">
        <w:t xml:space="preserve"> </w:t>
      </w:r>
      <w:r w:rsidRPr="00FF191A">
        <w:t>директор</w:t>
      </w:r>
      <w:r w:rsidR="00FF191A" w:rsidRPr="00FF191A">
        <w:t xml:space="preserve"> </w:t>
      </w:r>
      <w:r w:rsidRPr="00FF191A">
        <w:t>консалтинговой</w:t>
      </w:r>
      <w:r w:rsidR="00FF191A" w:rsidRPr="00FF191A">
        <w:t xml:space="preserve"> </w:t>
      </w:r>
      <w:r w:rsidRPr="00FF191A">
        <w:t>компании</w:t>
      </w:r>
      <w:r w:rsidR="00FF191A" w:rsidRPr="00FF191A">
        <w:t xml:space="preserve"> «</w:t>
      </w:r>
      <w:r w:rsidRPr="00FF191A">
        <w:t>Пенсионный</w:t>
      </w:r>
      <w:r w:rsidR="00FF191A" w:rsidRPr="00FF191A">
        <w:t xml:space="preserve"> </w:t>
      </w:r>
      <w:r w:rsidRPr="00FF191A">
        <w:t>капитал</w:t>
      </w:r>
      <w:r w:rsidR="00FF191A" w:rsidRPr="00FF191A">
        <w:t xml:space="preserve">» </w:t>
      </w:r>
      <w:r w:rsidRPr="00FF191A">
        <w:t>Михаил</w:t>
      </w:r>
      <w:r w:rsidR="00FF191A" w:rsidRPr="00FF191A">
        <w:t xml:space="preserve"> </w:t>
      </w:r>
      <w:r w:rsidRPr="00FF191A">
        <w:t>Дорофеев.</w:t>
      </w:r>
      <w:bookmarkEnd w:id="90"/>
    </w:p>
    <w:p w14:paraId="469D9A55" w14:textId="77777777" w:rsidR="00A31580" w:rsidRPr="00FF191A" w:rsidRDefault="00FF191A" w:rsidP="00A31580">
      <w:r w:rsidRPr="00FF191A">
        <w:t>«</w:t>
      </w:r>
      <w:r w:rsidR="00A31580" w:rsidRPr="00FF191A">
        <w:t>Увеличение</w:t>
      </w:r>
      <w:r w:rsidRPr="00FF191A">
        <w:t xml:space="preserve"> </w:t>
      </w:r>
      <w:r w:rsidR="00A31580" w:rsidRPr="00FF191A">
        <w:t>периода</w:t>
      </w:r>
      <w:r w:rsidRPr="00FF191A">
        <w:t xml:space="preserve"> </w:t>
      </w:r>
      <w:r w:rsidR="00A31580" w:rsidRPr="00FF191A">
        <w:t>выплат</w:t>
      </w:r>
      <w:r w:rsidRPr="00FF191A">
        <w:t xml:space="preserve"> - </w:t>
      </w:r>
      <w:r w:rsidR="00A31580" w:rsidRPr="00FF191A">
        <w:t>это</w:t>
      </w:r>
      <w:r w:rsidRPr="00FF191A">
        <w:t xml:space="preserve"> </w:t>
      </w:r>
      <w:r w:rsidR="00A31580" w:rsidRPr="00FF191A">
        <w:t>тревожный</w:t>
      </w:r>
      <w:r w:rsidRPr="00FF191A">
        <w:t xml:space="preserve"> </w:t>
      </w:r>
      <w:r w:rsidR="00A31580" w:rsidRPr="00FF191A">
        <w:t>сигнал</w:t>
      </w:r>
      <w:r w:rsidRPr="00FF191A">
        <w:t xml:space="preserve"> </w:t>
      </w:r>
      <w:r w:rsidR="00A31580" w:rsidRPr="00FF191A">
        <w:t>для</w:t>
      </w:r>
      <w:r w:rsidRPr="00FF191A">
        <w:t xml:space="preserve"> </w:t>
      </w:r>
      <w:r w:rsidR="00A31580" w:rsidRPr="00FF191A">
        <w:t>будущих</w:t>
      </w:r>
      <w:r w:rsidRPr="00FF191A">
        <w:t xml:space="preserve"> </w:t>
      </w:r>
      <w:r w:rsidR="00A31580" w:rsidRPr="00FF191A">
        <w:t>пенсионеров.</w:t>
      </w:r>
      <w:r w:rsidRPr="00FF191A">
        <w:t xml:space="preserve"> </w:t>
      </w:r>
      <w:r w:rsidR="00A31580" w:rsidRPr="00FF191A">
        <w:t>При</w:t>
      </w:r>
      <w:r w:rsidRPr="00FF191A">
        <w:t xml:space="preserve"> </w:t>
      </w:r>
      <w:r w:rsidR="00A31580" w:rsidRPr="00FF191A">
        <w:t>неизменной</w:t>
      </w:r>
      <w:r w:rsidRPr="00FF191A">
        <w:t xml:space="preserve"> </w:t>
      </w:r>
      <w:r w:rsidR="00A31580" w:rsidRPr="00FF191A">
        <w:t>сумме</w:t>
      </w:r>
      <w:r w:rsidRPr="00FF191A">
        <w:t xml:space="preserve"> </w:t>
      </w:r>
      <w:r w:rsidR="00A31580" w:rsidRPr="00FF191A">
        <w:t>накоплений</w:t>
      </w:r>
      <w:r w:rsidRPr="00FF191A">
        <w:t xml:space="preserve"> </w:t>
      </w:r>
      <w:r w:rsidR="00A31580" w:rsidRPr="00FF191A">
        <w:t>размер</w:t>
      </w:r>
      <w:r w:rsidRPr="00FF191A">
        <w:t xml:space="preserve"> </w:t>
      </w:r>
      <w:r w:rsidR="00A31580" w:rsidRPr="00FF191A">
        <w:t>ежемесячных</w:t>
      </w:r>
      <w:r w:rsidRPr="00FF191A">
        <w:t xml:space="preserve"> </w:t>
      </w:r>
      <w:r w:rsidR="00A31580" w:rsidRPr="00FF191A">
        <w:t>выплат</w:t>
      </w:r>
      <w:r w:rsidRPr="00FF191A">
        <w:t xml:space="preserve"> </w:t>
      </w:r>
      <w:r w:rsidR="00A31580" w:rsidRPr="00FF191A">
        <w:t>будет</w:t>
      </w:r>
      <w:r w:rsidRPr="00FF191A">
        <w:t xml:space="preserve"> </w:t>
      </w:r>
      <w:r w:rsidR="00A31580" w:rsidRPr="00FF191A">
        <w:t>меньше.</w:t>
      </w:r>
      <w:r w:rsidRPr="00FF191A">
        <w:t xml:space="preserve"> </w:t>
      </w:r>
      <w:r w:rsidR="00A31580" w:rsidRPr="00FF191A">
        <w:t>Однако</w:t>
      </w:r>
      <w:r w:rsidRPr="00FF191A">
        <w:t xml:space="preserve"> </w:t>
      </w:r>
      <w:r w:rsidR="00A31580" w:rsidRPr="00FF191A">
        <w:t>существуют</w:t>
      </w:r>
      <w:r w:rsidRPr="00FF191A">
        <w:t xml:space="preserve"> </w:t>
      </w:r>
      <w:r w:rsidR="00A31580" w:rsidRPr="00FF191A">
        <w:t>инструменты,</w:t>
      </w:r>
      <w:r w:rsidRPr="00FF191A">
        <w:t xml:space="preserve"> </w:t>
      </w:r>
      <w:r w:rsidR="00A31580" w:rsidRPr="00FF191A">
        <w:t>позволяющие</w:t>
      </w:r>
      <w:r w:rsidRPr="00FF191A">
        <w:t xml:space="preserve"> </w:t>
      </w:r>
      <w:r w:rsidR="00A31580" w:rsidRPr="00FF191A">
        <w:t>взять</w:t>
      </w:r>
      <w:r w:rsidRPr="00FF191A">
        <w:t xml:space="preserve"> </w:t>
      </w:r>
      <w:r w:rsidR="00A31580" w:rsidRPr="00FF191A">
        <w:t>управление</w:t>
      </w:r>
      <w:r w:rsidRPr="00FF191A">
        <w:t xml:space="preserve"> </w:t>
      </w:r>
      <w:r w:rsidR="00A31580" w:rsidRPr="00FF191A">
        <w:t>пенсионными</w:t>
      </w:r>
      <w:r w:rsidRPr="00FF191A">
        <w:t xml:space="preserve"> </w:t>
      </w:r>
      <w:r w:rsidR="00A31580" w:rsidRPr="00FF191A">
        <w:t>накоплениями</w:t>
      </w:r>
      <w:r w:rsidRPr="00FF191A">
        <w:t xml:space="preserve"> </w:t>
      </w:r>
      <w:r w:rsidR="00A31580" w:rsidRPr="00FF191A">
        <w:t>в</w:t>
      </w:r>
      <w:r w:rsidRPr="00FF191A">
        <w:t xml:space="preserve"> </w:t>
      </w:r>
      <w:r w:rsidR="00A31580" w:rsidRPr="00FF191A">
        <w:t>свои</w:t>
      </w:r>
      <w:r w:rsidRPr="00FF191A">
        <w:t xml:space="preserve"> </w:t>
      </w:r>
      <w:r w:rsidR="00A31580" w:rsidRPr="00FF191A">
        <w:t>руки</w:t>
      </w:r>
      <w:r w:rsidRPr="00FF191A">
        <w:t>»</w:t>
      </w:r>
      <w:r w:rsidR="00A31580" w:rsidRPr="00FF191A">
        <w:t>,</w:t>
      </w:r>
      <w:r w:rsidRPr="00FF191A">
        <w:t xml:space="preserve"> - </w:t>
      </w:r>
      <w:r w:rsidR="00A31580" w:rsidRPr="00FF191A">
        <w:t>отмечает</w:t>
      </w:r>
      <w:r w:rsidRPr="00FF191A">
        <w:t xml:space="preserve"> </w:t>
      </w:r>
      <w:r w:rsidR="00A31580" w:rsidRPr="00FF191A">
        <w:t>эксперт.</w:t>
      </w:r>
    </w:p>
    <w:p w14:paraId="27369276" w14:textId="77777777" w:rsidR="00A31580" w:rsidRPr="00FF191A" w:rsidRDefault="00A31580" w:rsidP="00A31580">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ключевым</w:t>
      </w:r>
      <w:r w:rsidR="00FF191A" w:rsidRPr="00FF191A">
        <w:t xml:space="preserve"> </w:t>
      </w:r>
      <w:r w:rsidRPr="00FF191A">
        <w:t>решением</w:t>
      </w:r>
      <w:r w:rsidR="00FF191A" w:rsidRPr="00FF191A">
        <w:t xml:space="preserve"> </w:t>
      </w:r>
      <w:r w:rsidRPr="00FF191A">
        <w:t>становится</w:t>
      </w:r>
      <w:r w:rsidR="00FF191A" w:rsidRPr="00FF191A">
        <w:t xml:space="preserve"> </w:t>
      </w:r>
      <w:r w:rsidRPr="00FF191A">
        <w:t>программа</w:t>
      </w:r>
      <w:r w:rsidR="00FF191A" w:rsidRPr="00FF191A">
        <w:t xml:space="preserve"> </w:t>
      </w:r>
      <w:r w:rsidRPr="00FF191A">
        <w:t>долгосрочных</w:t>
      </w:r>
      <w:r w:rsidR="00FF191A" w:rsidRPr="00FF191A">
        <w:t xml:space="preserve"> </w:t>
      </w:r>
      <w:r w:rsidRPr="00FF191A">
        <w:t>сбережений</w:t>
      </w:r>
      <w:r w:rsidR="00FF191A" w:rsidRPr="00FF191A">
        <w:t xml:space="preserve"> </w:t>
      </w:r>
      <w:r w:rsidRPr="00FF191A">
        <w:t>(ПДС),</w:t>
      </w:r>
      <w:r w:rsidR="00FF191A" w:rsidRPr="00FF191A">
        <w:t xml:space="preserve"> </w:t>
      </w:r>
      <w:r w:rsidRPr="00FF191A">
        <w:t>запущенная</w:t>
      </w:r>
      <w:r w:rsidR="00FF191A" w:rsidRPr="00FF191A">
        <w:t xml:space="preserve"> </w:t>
      </w:r>
      <w:r w:rsidRPr="00FF191A">
        <w:t>государством</w:t>
      </w:r>
      <w:r w:rsidR="00FF191A" w:rsidRPr="00FF191A">
        <w:t xml:space="preserve"> </w:t>
      </w:r>
      <w:r w:rsidRPr="00FF191A">
        <w:t>для</w:t>
      </w:r>
      <w:r w:rsidR="00FF191A" w:rsidRPr="00FF191A">
        <w:t xml:space="preserve"> </w:t>
      </w:r>
      <w:r w:rsidRPr="00FF191A">
        <w:t>стимулирования</w:t>
      </w:r>
      <w:r w:rsidR="00FF191A" w:rsidRPr="00FF191A">
        <w:t xml:space="preserve"> </w:t>
      </w:r>
      <w:r w:rsidRPr="00FF191A">
        <w:t>накопительной</w:t>
      </w:r>
      <w:r w:rsidR="00FF191A" w:rsidRPr="00FF191A">
        <w:t xml:space="preserve"> </w:t>
      </w:r>
      <w:r w:rsidRPr="00FF191A">
        <w:t>активности</w:t>
      </w:r>
      <w:r w:rsidR="00FF191A" w:rsidRPr="00FF191A">
        <w:t xml:space="preserve"> </w:t>
      </w:r>
      <w:r w:rsidRPr="00FF191A">
        <w:t>граждан.</w:t>
      </w:r>
      <w:r w:rsidR="00FF191A" w:rsidRPr="00FF191A">
        <w:t xml:space="preserve"> </w:t>
      </w:r>
      <w:r w:rsidRPr="00FF191A">
        <w:t>Программа</w:t>
      </w:r>
      <w:r w:rsidR="00FF191A" w:rsidRPr="00FF191A">
        <w:t xml:space="preserve"> </w:t>
      </w:r>
      <w:r w:rsidRPr="00FF191A">
        <w:t>предлагает</w:t>
      </w:r>
      <w:r w:rsidR="00FF191A" w:rsidRPr="00FF191A">
        <w:t xml:space="preserve"> </w:t>
      </w:r>
      <w:r w:rsidRPr="00FF191A">
        <w:t>существенные</w:t>
      </w:r>
      <w:r w:rsidR="00FF191A" w:rsidRPr="00FF191A">
        <w:t xml:space="preserve"> </w:t>
      </w:r>
      <w:r w:rsidRPr="00FF191A">
        <w:t>бонусы:</w:t>
      </w:r>
      <w:r w:rsidR="00FF191A" w:rsidRPr="00FF191A">
        <w:t xml:space="preserve"> </w:t>
      </w:r>
      <w:r w:rsidRPr="00FF191A">
        <w:t>государственное</w:t>
      </w:r>
      <w:r w:rsidR="00FF191A" w:rsidRPr="00FF191A">
        <w:t xml:space="preserve"> </w:t>
      </w:r>
      <w:r w:rsidRPr="00FF191A">
        <w:t>софинансирование</w:t>
      </w:r>
      <w:r w:rsidR="00FF191A" w:rsidRPr="00FF191A">
        <w:t xml:space="preserve"> </w:t>
      </w:r>
      <w:r w:rsidRPr="00FF191A">
        <w:t>до</w:t>
      </w:r>
      <w:r w:rsidR="00FF191A" w:rsidRPr="00FF191A">
        <w:t xml:space="preserve"> </w:t>
      </w:r>
      <w:r w:rsidRPr="00FF191A">
        <w:t>36</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ежегодно</w:t>
      </w:r>
      <w:r w:rsidR="00FF191A" w:rsidRPr="00FF191A">
        <w:t xml:space="preserve"> </w:t>
      </w:r>
      <w:r w:rsidRPr="00FF191A">
        <w:t>на</w:t>
      </w:r>
      <w:r w:rsidR="00FF191A" w:rsidRPr="00FF191A">
        <w:t xml:space="preserve"> </w:t>
      </w:r>
      <w:r w:rsidRPr="00FF191A">
        <w:t>протяжении</w:t>
      </w:r>
      <w:r w:rsidR="00FF191A" w:rsidRPr="00FF191A">
        <w:t xml:space="preserve"> </w:t>
      </w:r>
      <w:r w:rsidRPr="00FF191A">
        <w:t>десятилетия</w:t>
      </w:r>
      <w:r w:rsidR="00FF191A" w:rsidRPr="00FF191A">
        <w:t xml:space="preserve"> </w:t>
      </w:r>
      <w:r w:rsidRPr="00FF191A">
        <w:t>и</w:t>
      </w:r>
      <w:r w:rsidR="00FF191A" w:rsidRPr="00FF191A">
        <w:t xml:space="preserve"> </w:t>
      </w:r>
      <w:r w:rsidRPr="00FF191A">
        <w:t>налоговый</w:t>
      </w:r>
      <w:r w:rsidR="00FF191A" w:rsidRPr="00FF191A">
        <w:t xml:space="preserve"> </w:t>
      </w:r>
      <w:r w:rsidRPr="00FF191A">
        <w:t>вычет</w:t>
      </w:r>
      <w:r w:rsidR="00FF191A" w:rsidRPr="00FF191A">
        <w:t xml:space="preserve"> </w:t>
      </w:r>
      <w:r w:rsidRPr="00FF191A">
        <w:t>до</w:t>
      </w:r>
      <w:r w:rsidR="00FF191A" w:rsidRPr="00FF191A">
        <w:t xml:space="preserve"> </w:t>
      </w:r>
      <w:r w:rsidRPr="00FF191A">
        <w:t>52</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год</w:t>
      </w:r>
      <w:r w:rsidR="00FF191A" w:rsidRPr="00FF191A">
        <w:t xml:space="preserve"> </w:t>
      </w:r>
      <w:r w:rsidRPr="00FF191A">
        <w:t>при</w:t>
      </w:r>
      <w:r w:rsidR="00FF191A" w:rsidRPr="00FF191A">
        <w:t xml:space="preserve"> </w:t>
      </w:r>
      <w:r w:rsidRPr="00FF191A">
        <w:t>ставке</w:t>
      </w:r>
      <w:r w:rsidR="00FF191A" w:rsidRPr="00FF191A">
        <w:t xml:space="preserve"> </w:t>
      </w:r>
      <w:r w:rsidRPr="00FF191A">
        <w:t>НДФЛ</w:t>
      </w:r>
      <w:r w:rsidR="00FF191A" w:rsidRPr="00FF191A">
        <w:t xml:space="preserve"> </w:t>
      </w:r>
      <w:r w:rsidRPr="00FF191A">
        <w:t>13%.</w:t>
      </w:r>
    </w:p>
    <w:p w14:paraId="739D7BB3" w14:textId="77777777" w:rsidR="00A31580" w:rsidRPr="00FF191A" w:rsidRDefault="00FF191A" w:rsidP="00A31580">
      <w:r w:rsidRPr="00FF191A">
        <w:t>«</w:t>
      </w:r>
      <w:r w:rsidR="00A31580" w:rsidRPr="00FF191A">
        <w:t>Многие</w:t>
      </w:r>
      <w:r w:rsidRPr="00FF191A">
        <w:t xml:space="preserve"> </w:t>
      </w:r>
      <w:r w:rsidR="00A31580" w:rsidRPr="00FF191A">
        <w:t>не</w:t>
      </w:r>
      <w:r w:rsidRPr="00FF191A">
        <w:t xml:space="preserve"> </w:t>
      </w:r>
      <w:r w:rsidR="00A31580" w:rsidRPr="00FF191A">
        <w:t>осознают,</w:t>
      </w:r>
      <w:r w:rsidRPr="00FF191A">
        <w:t xml:space="preserve"> </w:t>
      </w:r>
      <w:r w:rsidR="00A31580" w:rsidRPr="00FF191A">
        <w:t>что</w:t>
      </w:r>
      <w:r w:rsidRPr="00FF191A">
        <w:t xml:space="preserve"> </w:t>
      </w:r>
      <w:r w:rsidR="00A31580" w:rsidRPr="00FF191A">
        <w:t>накопительная</w:t>
      </w:r>
      <w:r w:rsidRPr="00FF191A">
        <w:t xml:space="preserve"> </w:t>
      </w:r>
      <w:r w:rsidR="00A31580" w:rsidRPr="00FF191A">
        <w:t>пенсия</w:t>
      </w:r>
      <w:r w:rsidRPr="00FF191A">
        <w:t xml:space="preserve"> - </w:t>
      </w:r>
      <w:r w:rsidR="00A31580" w:rsidRPr="00FF191A">
        <w:t>это</w:t>
      </w:r>
      <w:r w:rsidRPr="00FF191A">
        <w:t xml:space="preserve"> </w:t>
      </w:r>
      <w:r w:rsidR="00A31580" w:rsidRPr="00FF191A">
        <w:t>‘замороженные’</w:t>
      </w:r>
      <w:r w:rsidRPr="00FF191A">
        <w:t xml:space="preserve"> </w:t>
      </w:r>
      <w:r w:rsidR="00A31580" w:rsidRPr="00FF191A">
        <w:t>деньги,</w:t>
      </w:r>
      <w:r w:rsidRPr="00FF191A">
        <w:t xml:space="preserve"> </w:t>
      </w:r>
      <w:r w:rsidR="00A31580" w:rsidRPr="00FF191A">
        <w:t>сформированные</w:t>
      </w:r>
      <w:r w:rsidRPr="00FF191A">
        <w:t xml:space="preserve"> </w:t>
      </w:r>
      <w:r w:rsidR="00A31580" w:rsidRPr="00FF191A">
        <w:t>из</w:t>
      </w:r>
      <w:r w:rsidRPr="00FF191A">
        <w:t xml:space="preserve"> </w:t>
      </w:r>
      <w:r w:rsidR="00A31580" w:rsidRPr="00FF191A">
        <w:t>страховых</w:t>
      </w:r>
      <w:r w:rsidRPr="00FF191A">
        <w:t xml:space="preserve"> </w:t>
      </w:r>
      <w:r w:rsidR="00A31580" w:rsidRPr="00FF191A">
        <w:t>взносов</w:t>
      </w:r>
      <w:r w:rsidRPr="00FF191A">
        <w:t xml:space="preserve"> </w:t>
      </w:r>
      <w:r w:rsidR="00A31580" w:rsidRPr="00FF191A">
        <w:t>работодателей</w:t>
      </w:r>
      <w:r w:rsidRPr="00FF191A">
        <w:t xml:space="preserve"> </w:t>
      </w:r>
      <w:r w:rsidR="00A31580" w:rsidRPr="00FF191A">
        <w:t>в</w:t>
      </w:r>
      <w:r w:rsidRPr="00FF191A">
        <w:t xml:space="preserve"> </w:t>
      </w:r>
      <w:r w:rsidR="00A31580" w:rsidRPr="00FF191A">
        <w:t>период</w:t>
      </w:r>
      <w:r w:rsidRPr="00FF191A">
        <w:t xml:space="preserve"> </w:t>
      </w:r>
      <w:r w:rsidR="00A31580" w:rsidRPr="00FF191A">
        <w:t>2002-2013</w:t>
      </w:r>
      <w:r w:rsidRPr="00FF191A">
        <w:t xml:space="preserve"> </w:t>
      </w:r>
      <w:r w:rsidR="00A31580" w:rsidRPr="00FF191A">
        <w:t>годов.</w:t>
      </w:r>
      <w:r w:rsidRPr="00FF191A">
        <w:t xml:space="preserve"> </w:t>
      </w:r>
      <w:r w:rsidR="00A31580" w:rsidRPr="00FF191A">
        <w:t>Сейчас</w:t>
      </w:r>
      <w:r w:rsidRPr="00FF191A">
        <w:t xml:space="preserve"> </w:t>
      </w:r>
      <w:r w:rsidR="00A31580" w:rsidRPr="00FF191A">
        <w:t>появилась</w:t>
      </w:r>
      <w:r w:rsidRPr="00FF191A">
        <w:t xml:space="preserve"> </w:t>
      </w:r>
      <w:r w:rsidR="00A31580" w:rsidRPr="00FF191A">
        <w:t>возможность</w:t>
      </w:r>
      <w:r w:rsidRPr="00FF191A">
        <w:t xml:space="preserve"> </w:t>
      </w:r>
      <w:r w:rsidR="00A31580" w:rsidRPr="00FF191A">
        <w:t>‘разморозить’</w:t>
      </w:r>
      <w:r w:rsidRPr="00FF191A">
        <w:t xml:space="preserve"> </w:t>
      </w:r>
      <w:r w:rsidR="00A31580" w:rsidRPr="00FF191A">
        <w:t>эти</w:t>
      </w:r>
      <w:r w:rsidRPr="00FF191A">
        <w:t xml:space="preserve"> </w:t>
      </w:r>
      <w:r w:rsidR="00A31580" w:rsidRPr="00FF191A">
        <w:t>средства</w:t>
      </w:r>
      <w:r w:rsidRPr="00FF191A">
        <w:t xml:space="preserve"> </w:t>
      </w:r>
      <w:r w:rsidR="00A31580" w:rsidRPr="00FF191A">
        <w:t>через</w:t>
      </w:r>
      <w:r w:rsidRPr="00FF191A">
        <w:t xml:space="preserve"> </w:t>
      </w:r>
      <w:r w:rsidR="00A31580" w:rsidRPr="00FF191A">
        <w:t>ПДС</w:t>
      </w:r>
      <w:r w:rsidRPr="00FF191A">
        <w:t>»</w:t>
      </w:r>
      <w:r w:rsidR="00A31580" w:rsidRPr="00FF191A">
        <w:t>,</w:t>
      </w:r>
      <w:r w:rsidRPr="00FF191A">
        <w:t xml:space="preserve"> - </w:t>
      </w:r>
      <w:r w:rsidR="00A31580" w:rsidRPr="00FF191A">
        <w:t>поясняет</w:t>
      </w:r>
      <w:r w:rsidRPr="00FF191A">
        <w:t xml:space="preserve"> </w:t>
      </w:r>
      <w:r w:rsidR="00A31580" w:rsidRPr="00FF191A">
        <w:t>Дорофеев.</w:t>
      </w:r>
    </w:p>
    <w:p w14:paraId="7B9F8320" w14:textId="77777777" w:rsidR="00A31580" w:rsidRPr="00FF191A" w:rsidRDefault="00A31580" w:rsidP="00A31580">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действует</w:t>
      </w:r>
      <w:r w:rsidR="00FF191A" w:rsidRPr="00FF191A">
        <w:t xml:space="preserve"> </w:t>
      </w:r>
      <w:r w:rsidRPr="00FF191A">
        <w:t>пороговое</w:t>
      </w:r>
      <w:r w:rsidR="00FF191A" w:rsidRPr="00FF191A">
        <w:t xml:space="preserve"> </w:t>
      </w:r>
      <w:r w:rsidRPr="00FF191A">
        <w:t>значение</w:t>
      </w:r>
      <w:r w:rsidR="00FF191A" w:rsidRPr="00FF191A">
        <w:t xml:space="preserve"> </w:t>
      </w:r>
      <w:r w:rsidRPr="00FF191A">
        <w:t>в</w:t>
      </w:r>
      <w:r w:rsidR="00FF191A" w:rsidRPr="00FF191A">
        <w:t xml:space="preserve"> </w:t>
      </w:r>
      <w:r w:rsidRPr="00FF191A">
        <w:t>412</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При</w:t>
      </w:r>
      <w:r w:rsidR="00FF191A" w:rsidRPr="00FF191A">
        <w:t xml:space="preserve"> </w:t>
      </w:r>
      <w:r w:rsidRPr="00FF191A">
        <w:t>меньшей</w:t>
      </w:r>
      <w:r w:rsidR="00FF191A" w:rsidRPr="00FF191A">
        <w:t xml:space="preserve"> </w:t>
      </w:r>
      <w:r w:rsidRPr="00FF191A">
        <w:t>сумме</w:t>
      </w:r>
      <w:r w:rsidR="00FF191A" w:rsidRPr="00FF191A">
        <w:t xml:space="preserve"> </w:t>
      </w:r>
      <w:r w:rsidRPr="00FF191A">
        <w:t>накоплений</w:t>
      </w:r>
      <w:r w:rsidR="00FF191A" w:rsidRPr="00FF191A">
        <w:t xml:space="preserve"> </w:t>
      </w:r>
      <w:r w:rsidRPr="00FF191A">
        <w:t>доступна</w:t>
      </w:r>
      <w:r w:rsidR="00FF191A" w:rsidRPr="00FF191A">
        <w:t xml:space="preserve"> </w:t>
      </w:r>
      <w:r w:rsidRPr="00FF191A">
        <w:t>единовременная</w:t>
      </w:r>
      <w:r w:rsidR="00FF191A" w:rsidRPr="00FF191A">
        <w:t xml:space="preserve"> </w:t>
      </w:r>
      <w:r w:rsidRPr="00FF191A">
        <w:t>выплата.</w:t>
      </w:r>
      <w:r w:rsidR="00FF191A" w:rsidRPr="00FF191A">
        <w:t xml:space="preserve"> </w:t>
      </w:r>
      <w:r w:rsidRPr="00FF191A">
        <w:t>Если</w:t>
      </w:r>
      <w:r w:rsidR="00FF191A" w:rsidRPr="00FF191A">
        <w:t xml:space="preserve"> </w:t>
      </w:r>
      <w:r w:rsidRPr="00FF191A">
        <w:t>сумма</w:t>
      </w:r>
      <w:r w:rsidR="00FF191A" w:rsidRPr="00FF191A">
        <w:t xml:space="preserve"> </w:t>
      </w:r>
      <w:r w:rsidRPr="00FF191A">
        <w:t>превышает</w:t>
      </w:r>
      <w:r w:rsidR="00FF191A" w:rsidRPr="00FF191A">
        <w:t xml:space="preserve"> </w:t>
      </w:r>
      <w:r w:rsidRPr="00FF191A">
        <w:t>этот</w:t>
      </w:r>
      <w:r w:rsidR="00FF191A" w:rsidRPr="00FF191A">
        <w:t xml:space="preserve"> </w:t>
      </w:r>
      <w:r w:rsidRPr="00FF191A">
        <w:t>лимит,</w:t>
      </w:r>
      <w:r w:rsidR="00FF191A" w:rsidRPr="00FF191A">
        <w:t xml:space="preserve"> </w:t>
      </w:r>
      <w:r w:rsidRPr="00FF191A">
        <w:t>средства</w:t>
      </w:r>
      <w:r w:rsidR="00FF191A" w:rsidRPr="00FF191A">
        <w:t xml:space="preserve"> </w:t>
      </w:r>
      <w:r w:rsidRPr="00FF191A">
        <w:t>будут</w:t>
      </w:r>
      <w:r w:rsidR="00FF191A" w:rsidRPr="00FF191A">
        <w:t xml:space="preserve"> </w:t>
      </w:r>
      <w:r w:rsidRPr="00FF191A">
        <w:t>выплачиваться</w:t>
      </w:r>
      <w:r w:rsidR="00FF191A" w:rsidRPr="00FF191A">
        <w:t xml:space="preserve"> </w:t>
      </w:r>
      <w:r w:rsidRPr="00FF191A">
        <w:t>пожизненно</w:t>
      </w:r>
      <w:r w:rsidR="00FF191A" w:rsidRPr="00FF191A">
        <w:t xml:space="preserve"> </w:t>
      </w:r>
      <w:r w:rsidRPr="00FF191A">
        <w:t>как</w:t>
      </w:r>
      <w:r w:rsidR="00FF191A" w:rsidRPr="00FF191A">
        <w:t xml:space="preserve"> </w:t>
      </w:r>
      <w:r w:rsidRPr="00FF191A">
        <w:t>прибавка</w:t>
      </w:r>
      <w:r w:rsidR="00FF191A" w:rsidRPr="00FF191A">
        <w:t xml:space="preserve"> </w:t>
      </w:r>
      <w:r w:rsidRPr="00FF191A">
        <w:t>к</w:t>
      </w:r>
      <w:r w:rsidR="00FF191A" w:rsidRPr="00FF191A">
        <w:t xml:space="preserve"> </w:t>
      </w:r>
      <w:r w:rsidRPr="00FF191A">
        <w:t>страховой</w:t>
      </w:r>
      <w:r w:rsidR="00FF191A" w:rsidRPr="00FF191A">
        <w:t xml:space="preserve"> </w:t>
      </w:r>
      <w:r w:rsidRPr="00FF191A">
        <w:t>пенсии.</w:t>
      </w:r>
    </w:p>
    <w:p w14:paraId="317661A1" w14:textId="77777777" w:rsidR="00A31580" w:rsidRPr="00FF191A" w:rsidRDefault="00FF191A" w:rsidP="00A31580">
      <w:r w:rsidRPr="00FF191A">
        <w:t>«</w:t>
      </w:r>
      <w:r w:rsidR="00A31580" w:rsidRPr="00FF191A">
        <w:t>Отдельного</w:t>
      </w:r>
      <w:r w:rsidRPr="00FF191A">
        <w:t xml:space="preserve"> </w:t>
      </w:r>
      <w:r w:rsidR="00A31580" w:rsidRPr="00FF191A">
        <w:t>внимания</w:t>
      </w:r>
      <w:r w:rsidRPr="00FF191A">
        <w:t xml:space="preserve"> </w:t>
      </w:r>
      <w:r w:rsidR="00A31580" w:rsidRPr="00FF191A">
        <w:t>заслуживает</w:t>
      </w:r>
      <w:r w:rsidRPr="00FF191A">
        <w:t xml:space="preserve"> </w:t>
      </w:r>
      <w:r w:rsidR="00A31580" w:rsidRPr="00FF191A">
        <w:t>стратегия</w:t>
      </w:r>
      <w:r w:rsidRPr="00FF191A">
        <w:t xml:space="preserve"> </w:t>
      </w:r>
      <w:r w:rsidR="00A31580" w:rsidRPr="00FF191A">
        <w:t>получения</w:t>
      </w:r>
      <w:r w:rsidRPr="00FF191A">
        <w:t xml:space="preserve"> </w:t>
      </w:r>
      <w:r w:rsidR="00A31580" w:rsidRPr="00FF191A">
        <w:t>выплат</w:t>
      </w:r>
      <w:r w:rsidRPr="00FF191A">
        <w:t xml:space="preserve"> </w:t>
      </w:r>
      <w:r w:rsidR="00A31580" w:rsidRPr="00FF191A">
        <w:t>при</w:t>
      </w:r>
      <w:r w:rsidRPr="00FF191A">
        <w:t xml:space="preserve"> </w:t>
      </w:r>
      <w:r w:rsidR="00A31580" w:rsidRPr="00FF191A">
        <w:t>наличии</w:t>
      </w:r>
      <w:r w:rsidRPr="00FF191A">
        <w:t xml:space="preserve"> </w:t>
      </w:r>
      <w:r w:rsidR="00A31580" w:rsidRPr="00FF191A">
        <w:t>государственного</w:t>
      </w:r>
      <w:r w:rsidRPr="00FF191A">
        <w:t xml:space="preserve"> </w:t>
      </w:r>
      <w:r w:rsidR="00A31580" w:rsidRPr="00FF191A">
        <w:t>софинансирования</w:t>
      </w:r>
      <w:r w:rsidRPr="00FF191A">
        <w:t xml:space="preserve"> </w:t>
      </w:r>
      <w:r w:rsidR="00A31580" w:rsidRPr="00FF191A">
        <w:t>или</w:t>
      </w:r>
      <w:r w:rsidRPr="00FF191A">
        <w:t xml:space="preserve"> </w:t>
      </w:r>
      <w:r w:rsidR="00A31580" w:rsidRPr="00FF191A">
        <w:t>материнского</w:t>
      </w:r>
      <w:r w:rsidRPr="00FF191A">
        <w:t xml:space="preserve"> </w:t>
      </w:r>
      <w:r w:rsidR="00A31580" w:rsidRPr="00FF191A">
        <w:t>капитала.</w:t>
      </w:r>
      <w:r w:rsidRPr="00FF191A">
        <w:t xml:space="preserve"> </w:t>
      </w:r>
      <w:r w:rsidR="00A31580" w:rsidRPr="00FF191A">
        <w:t>В</w:t>
      </w:r>
      <w:r w:rsidRPr="00FF191A">
        <w:t xml:space="preserve"> </w:t>
      </w:r>
      <w:r w:rsidR="00A31580" w:rsidRPr="00FF191A">
        <w:t>этом</w:t>
      </w:r>
      <w:r w:rsidRPr="00FF191A">
        <w:t xml:space="preserve"> </w:t>
      </w:r>
      <w:r w:rsidR="00A31580" w:rsidRPr="00FF191A">
        <w:t>случае</w:t>
      </w:r>
      <w:r w:rsidRPr="00FF191A">
        <w:t xml:space="preserve"> </w:t>
      </w:r>
      <w:r w:rsidR="00A31580" w:rsidRPr="00FF191A">
        <w:t>рекомендую</w:t>
      </w:r>
      <w:r w:rsidRPr="00FF191A">
        <w:t xml:space="preserve"> </w:t>
      </w:r>
      <w:r w:rsidR="00A31580" w:rsidRPr="00FF191A">
        <w:t>подавать</w:t>
      </w:r>
      <w:r w:rsidRPr="00FF191A">
        <w:t xml:space="preserve"> </w:t>
      </w:r>
      <w:r w:rsidR="00A31580" w:rsidRPr="00FF191A">
        <w:t>два</w:t>
      </w:r>
      <w:r w:rsidRPr="00FF191A">
        <w:t xml:space="preserve"> </w:t>
      </w:r>
      <w:r w:rsidR="00A31580" w:rsidRPr="00FF191A">
        <w:t>отдельных</w:t>
      </w:r>
      <w:r w:rsidRPr="00FF191A">
        <w:t xml:space="preserve"> </w:t>
      </w:r>
      <w:r w:rsidR="00A31580" w:rsidRPr="00FF191A">
        <w:t>заявления:</w:t>
      </w:r>
      <w:r w:rsidRPr="00FF191A">
        <w:t xml:space="preserve"> </w:t>
      </w:r>
      <w:r w:rsidR="00A31580" w:rsidRPr="00FF191A">
        <w:t>на</w:t>
      </w:r>
      <w:r w:rsidRPr="00FF191A">
        <w:t xml:space="preserve"> </w:t>
      </w:r>
      <w:r w:rsidR="00A31580" w:rsidRPr="00FF191A">
        <w:t>накопительную</w:t>
      </w:r>
      <w:r w:rsidRPr="00FF191A">
        <w:t xml:space="preserve"> </w:t>
      </w:r>
      <w:r w:rsidR="00A31580" w:rsidRPr="00FF191A">
        <w:t>пенсию</w:t>
      </w:r>
      <w:r w:rsidRPr="00FF191A">
        <w:t xml:space="preserve"> </w:t>
      </w:r>
      <w:r w:rsidR="00A31580" w:rsidRPr="00FF191A">
        <w:t>и</w:t>
      </w:r>
      <w:r w:rsidRPr="00FF191A">
        <w:t xml:space="preserve"> </w:t>
      </w:r>
      <w:r w:rsidR="00A31580" w:rsidRPr="00FF191A">
        <w:t>срочную</w:t>
      </w:r>
      <w:r w:rsidRPr="00FF191A">
        <w:t xml:space="preserve"> </w:t>
      </w:r>
      <w:r w:rsidR="00A31580" w:rsidRPr="00FF191A">
        <w:t>выплату.</w:t>
      </w:r>
      <w:r w:rsidRPr="00FF191A">
        <w:t xml:space="preserve"> </w:t>
      </w:r>
      <w:r w:rsidR="00A31580" w:rsidRPr="00FF191A">
        <w:t>Такой</w:t>
      </w:r>
      <w:r w:rsidRPr="00FF191A">
        <w:t xml:space="preserve"> </w:t>
      </w:r>
      <w:r w:rsidR="00A31580" w:rsidRPr="00FF191A">
        <w:t>подход</w:t>
      </w:r>
      <w:r w:rsidRPr="00FF191A">
        <w:t xml:space="preserve"> </w:t>
      </w:r>
      <w:r w:rsidR="00A31580" w:rsidRPr="00FF191A">
        <w:t>позволяет</w:t>
      </w:r>
      <w:r w:rsidRPr="00FF191A">
        <w:t xml:space="preserve"> </w:t>
      </w:r>
      <w:r w:rsidR="00A31580" w:rsidRPr="00FF191A">
        <w:t>оптимизировать</w:t>
      </w:r>
      <w:r w:rsidRPr="00FF191A">
        <w:t xml:space="preserve"> </w:t>
      </w:r>
      <w:r w:rsidR="00A31580" w:rsidRPr="00FF191A">
        <w:t>получение</w:t>
      </w:r>
      <w:r w:rsidRPr="00FF191A">
        <w:t xml:space="preserve"> </w:t>
      </w:r>
      <w:r w:rsidR="00A31580" w:rsidRPr="00FF191A">
        <w:t>средств</w:t>
      </w:r>
      <w:r w:rsidRPr="00FF191A">
        <w:t xml:space="preserve"> </w:t>
      </w:r>
      <w:r w:rsidR="00A31580" w:rsidRPr="00FF191A">
        <w:t>и</w:t>
      </w:r>
      <w:r w:rsidRPr="00FF191A">
        <w:t xml:space="preserve"> </w:t>
      </w:r>
      <w:r w:rsidR="00A31580" w:rsidRPr="00FF191A">
        <w:t>зачастую</w:t>
      </w:r>
      <w:r w:rsidRPr="00FF191A">
        <w:t xml:space="preserve"> </w:t>
      </w:r>
      <w:r w:rsidR="00A31580" w:rsidRPr="00FF191A">
        <w:t>оказывается</w:t>
      </w:r>
      <w:r w:rsidRPr="00FF191A">
        <w:t xml:space="preserve"> </w:t>
      </w:r>
      <w:r w:rsidR="00A31580" w:rsidRPr="00FF191A">
        <w:t>выгоднее</w:t>
      </w:r>
      <w:r w:rsidRPr="00FF191A">
        <w:t xml:space="preserve"> </w:t>
      </w:r>
      <w:r w:rsidR="00A31580" w:rsidRPr="00FF191A">
        <w:t>единого</w:t>
      </w:r>
      <w:r w:rsidRPr="00FF191A">
        <w:t xml:space="preserve"> </w:t>
      </w:r>
      <w:r w:rsidR="00A31580" w:rsidRPr="00FF191A">
        <w:t>заявления</w:t>
      </w:r>
      <w:r w:rsidRPr="00FF191A">
        <w:t>»</w:t>
      </w:r>
      <w:r w:rsidR="00A31580" w:rsidRPr="00FF191A">
        <w:t>,</w:t>
      </w:r>
      <w:r w:rsidRPr="00FF191A">
        <w:t xml:space="preserve"> - </w:t>
      </w:r>
      <w:r w:rsidR="00A31580" w:rsidRPr="00FF191A">
        <w:t>рекомендует</w:t>
      </w:r>
      <w:r w:rsidRPr="00FF191A">
        <w:t xml:space="preserve"> </w:t>
      </w:r>
      <w:r w:rsidR="00A31580" w:rsidRPr="00FF191A">
        <w:t>финансист.</w:t>
      </w:r>
    </w:p>
    <w:p w14:paraId="258C32D5" w14:textId="77777777" w:rsidR="00A31580" w:rsidRPr="00FF191A" w:rsidRDefault="00A31580" w:rsidP="00A31580">
      <w:r w:rsidRPr="00FF191A">
        <w:t>Дорофеев</w:t>
      </w:r>
      <w:r w:rsidR="00FF191A" w:rsidRPr="00FF191A">
        <w:t xml:space="preserve"> </w:t>
      </w:r>
      <w:r w:rsidRPr="00FF191A">
        <w:t>подчеркивает</w:t>
      </w:r>
      <w:r w:rsidR="00FF191A" w:rsidRPr="00FF191A">
        <w:t xml:space="preserve"> </w:t>
      </w:r>
      <w:r w:rsidRPr="00FF191A">
        <w:t>преимущества</w:t>
      </w:r>
      <w:r w:rsidR="00FF191A" w:rsidRPr="00FF191A">
        <w:t xml:space="preserve"> </w:t>
      </w:r>
      <w:r w:rsidRPr="00FF191A">
        <w:t>перевода</w:t>
      </w:r>
      <w:r w:rsidR="00FF191A" w:rsidRPr="00FF191A">
        <w:t xml:space="preserve"> </w:t>
      </w:r>
      <w:r w:rsidRPr="00FF191A">
        <w:t>средств</w:t>
      </w:r>
      <w:r w:rsidR="00FF191A" w:rsidRPr="00FF191A">
        <w:t xml:space="preserve"> </w:t>
      </w:r>
      <w:r w:rsidRPr="00FF191A">
        <w:t>в</w:t>
      </w:r>
      <w:r w:rsidR="00FF191A" w:rsidRPr="00FF191A">
        <w:t xml:space="preserve"> </w:t>
      </w:r>
      <w:r w:rsidRPr="00FF191A">
        <w:t>ПДС:</w:t>
      </w:r>
      <w:r w:rsidR="00FF191A" w:rsidRPr="00FF191A">
        <w:t xml:space="preserve"> «</w:t>
      </w:r>
      <w:r w:rsidRPr="00FF191A">
        <w:t>Это</w:t>
      </w:r>
      <w:r w:rsidR="00FF191A" w:rsidRPr="00FF191A">
        <w:t xml:space="preserve"> </w:t>
      </w:r>
      <w:r w:rsidRPr="00FF191A">
        <w:t>не</w:t>
      </w:r>
      <w:r w:rsidR="00FF191A" w:rsidRPr="00FF191A">
        <w:t xml:space="preserve"> </w:t>
      </w:r>
      <w:r w:rsidRPr="00FF191A">
        <w:t>просто</w:t>
      </w:r>
      <w:r w:rsidR="00FF191A" w:rsidRPr="00FF191A">
        <w:t xml:space="preserve"> </w:t>
      </w:r>
      <w:r w:rsidRPr="00FF191A">
        <w:t>альтернативный</w:t>
      </w:r>
      <w:r w:rsidR="00FF191A" w:rsidRPr="00FF191A">
        <w:t xml:space="preserve"> </w:t>
      </w:r>
      <w:r w:rsidRPr="00FF191A">
        <w:t>способ</w:t>
      </w:r>
      <w:r w:rsidR="00FF191A" w:rsidRPr="00FF191A">
        <w:t xml:space="preserve"> </w:t>
      </w:r>
      <w:r w:rsidRPr="00FF191A">
        <w:t>управления</w:t>
      </w:r>
      <w:r w:rsidR="00FF191A" w:rsidRPr="00FF191A">
        <w:t xml:space="preserve"> </w:t>
      </w:r>
      <w:r w:rsidRPr="00FF191A">
        <w:t>накоплениями,</w:t>
      </w:r>
      <w:r w:rsidR="00FF191A" w:rsidRPr="00FF191A">
        <w:t xml:space="preserve"> </w:t>
      </w:r>
      <w:r w:rsidRPr="00FF191A">
        <w:t>а</w:t>
      </w:r>
      <w:r w:rsidR="00FF191A" w:rsidRPr="00FF191A">
        <w:t xml:space="preserve"> </w:t>
      </w:r>
      <w:r w:rsidRPr="00FF191A">
        <w:t>полноценный</w:t>
      </w:r>
      <w:r w:rsidR="00FF191A" w:rsidRPr="00FF191A">
        <w:t xml:space="preserve"> </w:t>
      </w:r>
      <w:r w:rsidRPr="00FF191A">
        <w:t>финансовый</w:t>
      </w:r>
      <w:r w:rsidR="00FF191A" w:rsidRPr="00FF191A">
        <w:t xml:space="preserve"> </w:t>
      </w:r>
      <w:r w:rsidRPr="00FF191A">
        <w:t>инструмент</w:t>
      </w:r>
      <w:r w:rsidR="00FF191A" w:rsidRPr="00FF191A">
        <w:t xml:space="preserve"> </w:t>
      </w:r>
      <w:r w:rsidRPr="00FF191A">
        <w:t>с</w:t>
      </w:r>
      <w:r w:rsidR="00FF191A" w:rsidRPr="00FF191A">
        <w:t xml:space="preserve"> </w:t>
      </w:r>
      <w:r w:rsidRPr="00FF191A">
        <w:t>дополнительными</w:t>
      </w:r>
      <w:r w:rsidR="00FF191A" w:rsidRPr="00FF191A">
        <w:t xml:space="preserve"> </w:t>
      </w:r>
      <w:r w:rsidRPr="00FF191A">
        <w:t>возможностями.</w:t>
      </w:r>
      <w:r w:rsidR="00FF191A" w:rsidRPr="00FF191A">
        <w:t xml:space="preserve"> </w:t>
      </w:r>
      <w:r w:rsidRPr="00FF191A">
        <w:t>Например,</w:t>
      </w:r>
      <w:r w:rsidR="00FF191A" w:rsidRPr="00FF191A">
        <w:t xml:space="preserve"> </w:t>
      </w:r>
      <w:r w:rsidRPr="00FF191A">
        <w:t>при</w:t>
      </w:r>
      <w:r w:rsidR="00FF191A" w:rsidRPr="00FF191A">
        <w:t xml:space="preserve"> </w:t>
      </w:r>
      <w:r w:rsidRPr="00FF191A">
        <w:t>необходимости</w:t>
      </w:r>
      <w:r w:rsidR="00FF191A" w:rsidRPr="00FF191A">
        <w:t xml:space="preserve"> </w:t>
      </w:r>
      <w:r w:rsidRPr="00FF191A">
        <w:t>дорогостоящего</w:t>
      </w:r>
      <w:r w:rsidR="00FF191A" w:rsidRPr="00FF191A">
        <w:t xml:space="preserve"> </w:t>
      </w:r>
      <w:r w:rsidRPr="00FF191A">
        <w:t>лечения</w:t>
      </w:r>
      <w:r w:rsidR="00FF191A" w:rsidRPr="00FF191A">
        <w:t xml:space="preserve"> </w:t>
      </w:r>
      <w:r w:rsidRPr="00FF191A">
        <w:t>или</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потери</w:t>
      </w:r>
      <w:r w:rsidR="00FF191A" w:rsidRPr="00FF191A">
        <w:t xml:space="preserve"> </w:t>
      </w:r>
      <w:r w:rsidRPr="00FF191A">
        <w:t>кормильца</w:t>
      </w:r>
      <w:r w:rsidR="00FF191A" w:rsidRPr="00FF191A">
        <w:t xml:space="preserve"> </w:t>
      </w:r>
      <w:r w:rsidRPr="00FF191A">
        <w:t>средства</w:t>
      </w:r>
      <w:r w:rsidR="00FF191A" w:rsidRPr="00FF191A">
        <w:t xml:space="preserve"> </w:t>
      </w:r>
      <w:r w:rsidRPr="00FF191A">
        <w:t>можно</w:t>
      </w:r>
      <w:r w:rsidR="00FF191A" w:rsidRPr="00FF191A">
        <w:t xml:space="preserve"> </w:t>
      </w:r>
      <w:r w:rsidRPr="00FF191A">
        <w:t>использовать</w:t>
      </w:r>
      <w:r w:rsidR="00FF191A" w:rsidRPr="00FF191A">
        <w:t xml:space="preserve"> </w:t>
      </w:r>
      <w:r w:rsidRPr="00FF191A">
        <w:t>досрочно</w:t>
      </w:r>
      <w:r w:rsidR="00FF191A" w:rsidRPr="00FF191A">
        <w:t>»</w:t>
      </w:r>
      <w:r w:rsidRPr="00FF191A">
        <w:t>.</w:t>
      </w:r>
    </w:p>
    <w:p w14:paraId="0E86EAF3" w14:textId="77777777" w:rsidR="00A31580" w:rsidRPr="00FF191A" w:rsidRDefault="00A31580" w:rsidP="00A31580">
      <w:r w:rsidRPr="00FF191A">
        <w:lastRenderedPageBreak/>
        <w:t>По</w:t>
      </w:r>
      <w:r w:rsidR="00FF191A" w:rsidRPr="00FF191A">
        <w:t xml:space="preserve"> </w:t>
      </w:r>
      <w:r w:rsidRPr="00FF191A">
        <w:t>мнению</w:t>
      </w:r>
      <w:r w:rsidR="00FF191A" w:rsidRPr="00FF191A">
        <w:t xml:space="preserve"> </w:t>
      </w:r>
      <w:r w:rsidRPr="00FF191A">
        <w:t>эксперта,</w:t>
      </w:r>
      <w:r w:rsidR="00FF191A" w:rsidRPr="00FF191A">
        <w:t xml:space="preserve"> </w:t>
      </w:r>
      <w:r w:rsidRPr="00FF191A">
        <w:t>россиянам</w:t>
      </w:r>
      <w:r w:rsidR="00FF191A" w:rsidRPr="00FF191A">
        <w:t xml:space="preserve"> </w:t>
      </w:r>
      <w:r w:rsidRPr="00FF191A">
        <w:t>следует</w:t>
      </w:r>
      <w:r w:rsidR="00FF191A" w:rsidRPr="00FF191A">
        <w:t xml:space="preserve"> </w:t>
      </w:r>
      <w:r w:rsidRPr="00FF191A">
        <w:t>внимательно</w:t>
      </w:r>
      <w:r w:rsidR="00FF191A" w:rsidRPr="00FF191A">
        <w:t xml:space="preserve"> </w:t>
      </w:r>
      <w:r w:rsidRPr="00FF191A">
        <w:t>отнестись</w:t>
      </w:r>
      <w:r w:rsidR="00FF191A" w:rsidRPr="00FF191A">
        <w:t xml:space="preserve"> </w:t>
      </w:r>
      <w:r w:rsidRPr="00FF191A">
        <w:t>к</w:t>
      </w:r>
      <w:r w:rsidR="00FF191A" w:rsidRPr="00FF191A">
        <w:t xml:space="preserve"> </w:t>
      </w:r>
      <w:r w:rsidRPr="00FF191A">
        <w:t>процедуре</w:t>
      </w:r>
      <w:r w:rsidR="00FF191A" w:rsidRPr="00FF191A">
        <w:t xml:space="preserve"> </w:t>
      </w:r>
      <w:r w:rsidRPr="00FF191A">
        <w:t>перевода</w:t>
      </w:r>
      <w:r w:rsidR="00FF191A" w:rsidRPr="00FF191A">
        <w:t xml:space="preserve"> </w:t>
      </w:r>
      <w:r w:rsidRPr="00FF191A">
        <w:t>средств</w:t>
      </w:r>
      <w:r w:rsidR="00FF191A" w:rsidRPr="00FF191A">
        <w:t xml:space="preserve"> </w:t>
      </w:r>
      <w:r w:rsidRPr="00FF191A">
        <w:t>в</w:t>
      </w:r>
      <w:r w:rsidR="00FF191A" w:rsidRPr="00FF191A">
        <w:t xml:space="preserve"> </w:t>
      </w:r>
      <w:r w:rsidRPr="00FF191A">
        <w:t>ПДС.</w:t>
      </w:r>
      <w:r w:rsidR="00FF191A" w:rsidRPr="00FF191A">
        <w:t xml:space="preserve"> </w:t>
      </w:r>
      <w:r w:rsidRPr="00FF191A">
        <w:t>Если</w:t>
      </w:r>
      <w:r w:rsidR="00FF191A" w:rsidRPr="00FF191A">
        <w:t xml:space="preserve"> </w:t>
      </w:r>
      <w:r w:rsidRPr="00FF191A">
        <w:t>накопления</w:t>
      </w:r>
      <w:r w:rsidR="00FF191A" w:rsidRPr="00FF191A">
        <w:t xml:space="preserve"> </w:t>
      </w:r>
      <w:r w:rsidRPr="00FF191A">
        <w:t>находятся</w:t>
      </w:r>
      <w:r w:rsidR="00FF191A" w:rsidRPr="00FF191A">
        <w:t xml:space="preserve"> </w:t>
      </w:r>
      <w:r w:rsidRPr="00FF191A">
        <w:t>в</w:t>
      </w:r>
      <w:r w:rsidR="00FF191A" w:rsidRPr="00FF191A">
        <w:t xml:space="preserve"> </w:t>
      </w:r>
      <w:r w:rsidRPr="00FF191A">
        <w:t>том</w:t>
      </w:r>
      <w:r w:rsidR="00FF191A" w:rsidRPr="00FF191A">
        <w:t xml:space="preserve"> </w:t>
      </w:r>
      <w:r w:rsidRPr="00FF191A">
        <w:t>же</w:t>
      </w:r>
      <w:r w:rsidR="00FF191A" w:rsidRPr="00FF191A">
        <w:t xml:space="preserve"> </w:t>
      </w:r>
      <w:r w:rsidRPr="00FF191A">
        <w:t>фонде,</w:t>
      </w:r>
      <w:r w:rsidR="00FF191A" w:rsidRPr="00FF191A">
        <w:t xml:space="preserve"> </w:t>
      </w:r>
      <w:r w:rsidRPr="00FF191A">
        <w:t>где</w:t>
      </w:r>
      <w:r w:rsidR="00FF191A" w:rsidRPr="00FF191A">
        <w:t xml:space="preserve"> </w:t>
      </w:r>
      <w:r w:rsidRPr="00FF191A">
        <w:t>открывается</w:t>
      </w:r>
      <w:r w:rsidR="00FF191A" w:rsidRPr="00FF191A">
        <w:t xml:space="preserve"> </w:t>
      </w:r>
      <w:r w:rsidRPr="00FF191A">
        <w:t>ПДС-счет,</w:t>
      </w:r>
      <w:r w:rsidR="00FF191A" w:rsidRPr="00FF191A">
        <w:t xml:space="preserve"> </w:t>
      </w:r>
      <w:r w:rsidRPr="00FF191A">
        <w:t>достаточно</w:t>
      </w:r>
      <w:r w:rsidR="00FF191A" w:rsidRPr="00FF191A">
        <w:t xml:space="preserve"> </w:t>
      </w:r>
      <w:r w:rsidRPr="00FF191A">
        <w:t>подать</w:t>
      </w:r>
      <w:r w:rsidR="00FF191A" w:rsidRPr="00FF191A">
        <w:t xml:space="preserve"> </w:t>
      </w:r>
      <w:r w:rsidRPr="00FF191A">
        <w:t>заявление</w:t>
      </w:r>
      <w:r w:rsidR="00FF191A" w:rsidRPr="00FF191A">
        <w:t xml:space="preserve"> </w:t>
      </w:r>
      <w:r w:rsidRPr="00FF191A">
        <w:t>до</w:t>
      </w:r>
      <w:r w:rsidR="00FF191A" w:rsidRPr="00FF191A">
        <w:t xml:space="preserve"> </w:t>
      </w:r>
      <w:r w:rsidRPr="00FF191A">
        <w:t>конца</w:t>
      </w:r>
      <w:r w:rsidR="00FF191A" w:rsidRPr="00FF191A">
        <w:t xml:space="preserve"> </w:t>
      </w:r>
      <w:r w:rsidRPr="00FF191A">
        <w:t>года.</w:t>
      </w:r>
      <w:r w:rsidR="00FF191A" w:rsidRPr="00FF191A">
        <w:t xml:space="preserve"> </w:t>
      </w:r>
      <w:r w:rsidRPr="00FF191A">
        <w:t>В</w:t>
      </w:r>
      <w:r w:rsidR="00FF191A" w:rsidRPr="00FF191A">
        <w:t xml:space="preserve"> </w:t>
      </w:r>
      <w:r w:rsidRPr="00FF191A">
        <w:t>противном</w:t>
      </w:r>
      <w:r w:rsidR="00FF191A" w:rsidRPr="00FF191A">
        <w:t xml:space="preserve"> </w:t>
      </w:r>
      <w:r w:rsidRPr="00FF191A">
        <w:t>случае</w:t>
      </w:r>
      <w:r w:rsidR="00FF191A" w:rsidRPr="00FF191A">
        <w:t xml:space="preserve"> </w:t>
      </w:r>
      <w:r w:rsidRPr="00FF191A">
        <w:t>потребуется</w:t>
      </w:r>
      <w:r w:rsidR="00FF191A" w:rsidRPr="00FF191A">
        <w:t xml:space="preserve"> </w:t>
      </w:r>
      <w:r w:rsidRPr="00FF191A">
        <w:t>дополнительно</w:t>
      </w:r>
      <w:r w:rsidR="00FF191A" w:rsidRPr="00FF191A">
        <w:t xml:space="preserve"> </w:t>
      </w:r>
      <w:r w:rsidRPr="00FF191A">
        <w:t>оформить</w:t>
      </w:r>
      <w:r w:rsidR="00FF191A" w:rsidRPr="00FF191A">
        <w:t xml:space="preserve"> </w:t>
      </w:r>
      <w:r w:rsidRPr="00FF191A">
        <w:t>договор</w:t>
      </w:r>
      <w:r w:rsidR="00FF191A" w:rsidRPr="00FF191A">
        <w:t xml:space="preserve"> </w:t>
      </w:r>
      <w:r w:rsidRPr="00FF191A">
        <w:t>об</w:t>
      </w:r>
      <w:r w:rsidR="00FF191A" w:rsidRPr="00FF191A">
        <w:t xml:space="preserve"> </w:t>
      </w:r>
      <w:r w:rsidRPr="00FF191A">
        <w:t>обязательном</w:t>
      </w:r>
      <w:r w:rsidR="00FF191A" w:rsidRPr="00FF191A">
        <w:t xml:space="preserve"> </w:t>
      </w:r>
      <w:r w:rsidRPr="00FF191A">
        <w:t>пенсионном</w:t>
      </w:r>
      <w:r w:rsidR="00FF191A" w:rsidRPr="00FF191A">
        <w:t xml:space="preserve"> </w:t>
      </w:r>
      <w:r w:rsidRPr="00FF191A">
        <w:t>страховании</w:t>
      </w:r>
      <w:r w:rsidR="00FF191A" w:rsidRPr="00FF191A">
        <w:t xml:space="preserve"> </w:t>
      </w:r>
      <w:r w:rsidRPr="00FF191A">
        <w:t>и</w:t>
      </w:r>
      <w:r w:rsidR="00FF191A" w:rsidRPr="00FF191A">
        <w:t xml:space="preserve"> </w:t>
      </w:r>
      <w:r w:rsidRPr="00FF191A">
        <w:t>подать</w:t>
      </w:r>
      <w:r w:rsidR="00FF191A" w:rsidRPr="00FF191A">
        <w:t xml:space="preserve"> </w:t>
      </w:r>
      <w:r w:rsidRPr="00FF191A">
        <w:t>заявление</w:t>
      </w:r>
      <w:r w:rsidR="00FF191A" w:rsidRPr="00FF191A">
        <w:t xml:space="preserve"> </w:t>
      </w:r>
      <w:r w:rsidRPr="00FF191A">
        <w:t>в</w:t>
      </w:r>
      <w:r w:rsidR="00FF191A" w:rsidRPr="00FF191A">
        <w:t xml:space="preserve"> </w:t>
      </w:r>
      <w:r w:rsidRPr="00FF191A">
        <w:t>Социальный</w:t>
      </w:r>
      <w:r w:rsidR="00FF191A" w:rsidRPr="00FF191A">
        <w:t xml:space="preserve"> </w:t>
      </w:r>
      <w:r w:rsidRPr="00FF191A">
        <w:t>фонд</w:t>
      </w:r>
      <w:r w:rsidR="00FF191A" w:rsidRPr="00FF191A">
        <w:t xml:space="preserve"> </w:t>
      </w:r>
      <w:r w:rsidRPr="00FF191A">
        <w:t>России.</w:t>
      </w:r>
    </w:p>
    <w:p w14:paraId="68F03063" w14:textId="77777777" w:rsidR="00A31580" w:rsidRPr="00FF191A" w:rsidRDefault="00FF191A" w:rsidP="00A31580">
      <w:r w:rsidRPr="00FF191A">
        <w:t>«</w:t>
      </w:r>
      <w:r w:rsidR="00A31580" w:rsidRPr="00FF191A">
        <w:t>В</w:t>
      </w:r>
      <w:r w:rsidRPr="00FF191A">
        <w:t xml:space="preserve"> </w:t>
      </w:r>
      <w:r w:rsidR="00A31580" w:rsidRPr="00FF191A">
        <w:t>текущих</w:t>
      </w:r>
      <w:r w:rsidRPr="00FF191A">
        <w:t xml:space="preserve"> </w:t>
      </w:r>
      <w:r w:rsidR="00A31580" w:rsidRPr="00FF191A">
        <w:t>экономических</w:t>
      </w:r>
      <w:r w:rsidRPr="00FF191A">
        <w:t xml:space="preserve"> </w:t>
      </w:r>
      <w:r w:rsidR="00A31580" w:rsidRPr="00FF191A">
        <w:t>условиях</w:t>
      </w:r>
      <w:r w:rsidRPr="00FF191A">
        <w:t xml:space="preserve"> </w:t>
      </w:r>
      <w:r w:rsidR="00A31580" w:rsidRPr="00FF191A">
        <w:t>промедление</w:t>
      </w:r>
      <w:r w:rsidRPr="00FF191A">
        <w:t xml:space="preserve"> </w:t>
      </w:r>
      <w:r w:rsidR="00A31580" w:rsidRPr="00FF191A">
        <w:t>с</w:t>
      </w:r>
      <w:r w:rsidRPr="00FF191A">
        <w:t xml:space="preserve"> </w:t>
      </w:r>
      <w:r w:rsidR="00A31580" w:rsidRPr="00FF191A">
        <w:t>переводом</w:t>
      </w:r>
      <w:r w:rsidRPr="00FF191A">
        <w:t xml:space="preserve"> </w:t>
      </w:r>
      <w:r w:rsidR="00A31580" w:rsidRPr="00FF191A">
        <w:t>средств</w:t>
      </w:r>
      <w:r w:rsidRPr="00FF191A">
        <w:t xml:space="preserve"> </w:t>
      </w:r>
      <w:r w:rsidR="00A31580" w:rsidRPr="00FF191A">
        <w:t>в</w:t>
      </w:r>
      <w:r w:rsidRPr="00FF191A">
        <w:t xml:space="preserve"> </w:t>
      </w:r>
      <w:r w:rsidR="00A31580" w:rsidRPr="00FF191A">
        <w:t>ПДС</w:t>
      </w:r>
      <w:r w:rsidRPr="00FF191A">
        <w:t xml:space="preserve"> </w:t>
      </w:r>
      <w:r w:rsidR="00A31580" w:rsidRPr="00FF191A">
        <w:t>может</w:t>
      </w:r>
      <w:r w:rsidRPr="00FF191A">
        <w:t xml:space="preserve"> </w:t>
      </w:r>
      <w:r w:rsidR="00A31580" w:rsidRPr="00FF191A">
        <w:t>привести</w:t>
      </w:r>
      <w:r w:rsidRPr="00FF191A">
        <w:t xml:space="preserve"> </w:t>
      </w:r>
      <w:r w:rsidR="00A31580" w:rsidRPr="00FF191A">
        <w:t>к</w:t>
      </w:r>
      <w:r w:rsidRPr="00FF191A">
        <w:t xml:space="preserve"> </w:t>
      </w:r>
      <w:r w:rsidR="00A31580" w:rsidRPr="00FF191A">
        <w:t>упущенной</w:t>
      </w:r>
      <w:r w:rsidRPr="00FF191A">
        <w:t xml:space="preserve"> </w:t>
      </w:r>
      <w:r w:rsidR="00A31580" w:rsidRPr="00FF191A">
        <w:t>выгоде.</w:t>
      </w:r>
      <w:r w:rsidRPr="00FF191A">
        <w:t xml:space="preserve"> </w:t>
      </w:r>
      <w:r w:rsidR="00A31580" w:rsidRPr="00FF191A">
        <w:t>Рекомендую</w:t>
      </w:r>
      <w:r w:rsidRPr="00FF191A">
        <w:t xml:space="preserve"> </w:t>
      </w:r>
      <w:r w:rsidR="00A31580" w:rsidRPr="00FF191A">
        <w:t>не</w:t>
      </w:r>
      <w:r w:rsidRPr="00FF191A">
        <w:t xml:space="preserve"> </w:t>
      </w:r>
      <w:r w:rsidR="00A31580" w:rsidRPr="00FF191A">
        <w:t>откладывать</w:t>
      </w:r>
      <w:r w:rsidRPr="00FF191A">
        <w:t xml:space="preserve"> </w:t>
      </w:r>
      <w:r w:rsidR="00A31580" w:rsidRPr="00FF191A">
        <w:t>этот</w:t>
      </w:r>
      <w:r w:rsidRPr="00FF191A">
        <w:t xml:space="preserve"> </w:t>
      </w:r>
      <w:r w:rsidR="00A31580" w:rsidRPr="00FF191A">
        <w:t>вопрос</w:t>
      </w:r>
      <w:r w:rsidRPr="00FF191A">
        <w:t xml:space="preserve"> </w:t>
      </w:r>
      <w:r w:rsidR="00A31580" w:rsidRPr="00FF191A">
        <w:t>на</w:t>
      </w:r>
      <w:r w:rsidRPr="00FF191A">
        <w:t xml:space="preserve"> </w:t>
      </w:r>
      <w:r w:rsidR="00A31580" w:rsidRPr="00FF191A">
        <w:t>конец</w:t>
      </w:r>
      <w:r w:rsidRPr="00FF191A">
        <w:t xml:space="preserve"> </w:t>
      </w:r>
      <w:r w:rsidR="00A31580" w:rsidRPr="00FF191A">
        <w:t>года,</w:t>
      </w:r>
      <w:r w:rsidRPr="00FF191A">
        <w:t xml:space="preserve"> </w:t>
      </w:r>
      <w:r w:rsidR="00A31580" w:rsidRPr="00FF191A">
        <w:t>когда</w:t>
      </w:r>
      <w:r w:rsidRPr="00FF191A">
        <w:t xml:space="preserve"> </w:t>
      </w:r>
      <w:r w:rsidR="00A31580" w:rsidRPr="00FF191A">
        <w:t>традиционно</w:t>
      </w:r>
      <w:r w:rsidRPr="00FF191A">
        <w:t xml:space="preserve"> </w:t>
      </w:r>
      <w:r w:rsidR="00A31580" w:rsidRPr="00FF191A">
        <w:t>наблюдается</w:t>
      </w:r>
      <w:r w:rsidRPr="00FF191A">
        <w:t xml:space="preserve"> </w:t>
      </w:r>
      <w:r w:rsidR="00A31580" w:rsidRPr="00FF191A">
        <w:t>наплыв</w:t>
      </w:r>
      <w:r w:rsidRPr="00FF191A">
        <w:t xml:space="preserve"> </w:t>
      </w:r>
      <w:r w:rsidR="00A31580" w:rsidRPr="00FF191A">
        <w:t>заявлений</w:t>
      </w:r>
      <w:r w:rsidRPr="00FF191A">
        <w:t>»</w:t>
      </w:r>
      <w:r w:rsidR="00A31580" w:rsidRPr="00FF191A">
        <w:t>,</w:t>
      </w:r>
      <w:r w:rsidRPr="00FF191A">
        <w:t xml:space="preserve"> - </w:t>
      </w:r>
      <w:r w:rsidR="00A31580" w:rsidRPr="00FF191A">
        <w:t>заключает</w:t>
      </w:r>
      <w:r w:rsidRPr="00FF191A">
        <w:t xml:space="preserve"> </w:t>
      </w:r>
      <w:r w:rsidR="00A31580" w:rsidRPr="00FF191A">
        <w:t>Дорофеев.</w:t>
      </w:r>
    </w:p>
    <w:p w14:paraId="617D2413" w14:textId="77777777" w:rsidR="00A31580" w:rsidRPr="00FF191A" w:rsidRDefault="00A31580" w:rsidP="00A31580">
      <w:r w:rsidRPr="00FF191A">
        <w:t>Эксперты</w:t>
      </w:r>
      <w:r w:rsidR="00FF191A" w:rsidRPr="00FF191A">
        <w:t xml:space="preserve"> </w:t>
      </w:r>
      <w:r w:rsidRPr="00FF191A">
        <w:t>прогнозируют</w:t>
      </w:r>
      <w:r w:rsidR="00FF191A" w:rsidRPr="00FF191A">
        <w:t xml:space="preserve"> </w:t>
      </w:r>
      <w:r w:rsidRPr="00FF191A">
        <w:t>дальнейшее</w:t>
      </w:r>
      <w:r w:rsidR="00FF191A" w:rsidRPr="00FF191A">
        <w:t xml:space="preserve"> </w:t>
      </w:r>
      <w:r w:rsidRPr="00FF191A">
        <w:t>увеличение</w:t>
      </w:r>
      <w:r w:rsidR="00FF191A" w:rsidRPr="00FF191A">
        <w:t xml:space="preserve"> </w:t>
      </w:r>
      <w:r w:rsidRPr="00FF191A">
        <w:t>периода</w:t>
      </w:r>
      <w:r w:rsidR="00FF191A" w:rsidRPr="00FF191A">
        <w:t xml:space="preserve"> </w:t>
      </w:r>
      <w:r w:rsidRPr="00FF191A">
        <w:t>выплаты</w:t>
      </w:r>
      <w:r w:rsidR="00FF191A" w:rsidRPr="00FF191A">
        <w:t xml:space="preserve"> </w:t>
      </w:r>
      <w:r w:rsidRPr="00FF191A">
        <w:t>накопительной</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годы,</w:t>
      </w:r>
      <w:r w:rsidR="00FF191A" w:rsidRPr="00FF191A">
        <w:t xml:space="preserve"> </w:t>
      </w:r>
      <w:r w:rsidRPr="00FF191A">
        <w:t>что</w:t>
      </w:r>
      <w:r w:rsidR="00FF191A" w:rsidRPr="00FF191A">
        <w:t xml:space="preserve"> </w:t>
      </w:r>
      <w:r w:rsidRPr="00FF191A">
        <w:t>может</w:t>
      </w:r>
      <w:r w:rsidR="00FF191A" w:rsidRPr="00FF191A">
        <w:t xml:space="preserve"> </w:t>
      </w:r>
      <w:r w:rsidRPr="00FF191A">
        <w:t>негативно</w:t>
      </w:r>
      <w:r w:rsidR="00FF191A" w:rsidRPr="00FF191A">
        <w:t xml:space="preserve"> </w:t>
      </w:r>
      <w:r w:rsidRPr="00FF191A">
        <w:t>отразиться</w:t>
      </w:r>
      <w:r w:rsidR="00FF191A" w:rsidRPr="00FF191A">
        <w:t xml:space="preserve"> </w:t>
      </w:r>
      <w:r w:rsidRPr="00FF191A">
        <w:t>на</w:t>
      </w:r>
      <w:r w:rsidR="00FF191A" w:rsidRPr="00FF191A">
        <w:t xml:space="preserve"> </w:t>
      </w:r>
      <w:r w:rsidRPr="00FF191A">
        <w:t>размере</w:t>
      </w:r>
      <w:r w:rsidR="00FF191A" w:rsidRPr="00FF191A">
        <w:t xml:space="preserve"> </w:t>
      </w:r>
      <w:r w:rsidRPr="00FF191A">
        <w:t>ежемесячных</w:t>
      </w:r>
      <w:r w:rsidR="00FF191A" w:rsidRPr="00FF191A">
        <w:t xml:space="preserve"> </w:t>
      </w:r>
      <w:r w:rsidRPr="00FF191A">
        <w:t>выплат.</w:t>
      </w:r>
      <w:r w:rsidR="00FF191A" w:rsidRPr="00FF191A">
        <w:t xml:space="preserve"> </w:t>
      </w:r>
      <w:r w:rsidRPr="00FF191A">
        <w:t>Поэтому</w:t>
      </w:r>
      <w:r w:rsidR="00FF191A" w:rsidRPr="00FF191A">
        <w:t xml:space="preserve"> </w:t>
      </w:r>
      <w:r w:rsidRPr="00FF191A">
        <w:t>своевременный</w:t>
      </w:r>
      <w:r w:rsidR="00FF191A" w:rsidRPr="00FF191A">
        <w:t xml:space="preserve"> </w:t>
      </w:r>
      <w:r w:rsidRPr="00FF191A">
        <w:t>перевод</w:t>
      </w:r>
      <w:r w:rsidR="00FF191A" w:rsidRPr="00FF191A">
        <w:t xml:space="preserve"> </w:t>
      </w:r>
      <w:r w:rsidRPr="00FF191A">
        <w:t>средств</w:t>
      </w:r>
      <w:r w:rsidR="00FF191A" w:rsidRPr="00FF191A">
        <w:t xml:space="preserve"> </w:t>
      </w:r>
      <w:r w:rsidRPr="00FF191A">
        <w:t>в</w:t>
      </w:r>
      <w:r w:rsidR="00FF191A" w:rsidRPr="00FF191A">
        <w:t xml:space="preserve"> </w:t>
      </w:r>
      <w:r w:rsidRPr="00FF191A">
        <w:t>ПДС</w:t>
      </w:r>
      <w:r w:rsidR="00FF191A" w:rsidRPr="00FF191A">
        <w:t xml:space="preserve"> </w:t>
      </w:r>
      <w:r w:rsidRPr="00FF191A">
        <w:t>становится</w:t>
      </w:r>
      <w:r w:rsidR="00FF191A" w:rsidRPr="00FF191A">
        <w:t xml:space="preserve"> </w:t>
      </w:r>
      <w:r w:rsidRPr="00FF191A">
        <w:t>одним</w:t>
      </w:r>
      <w:r w:rsidR="00FF191A" w:rsidRPr="00FF191A">
        <w:t xml:space="preserve"> </w:t>
      </w:r>
      <w:r w:rsidRPr="00FF191A">
        <w:t>из</w:t>
      </w:r>
      <w:r w:rsidR="00FF191A" w:rsidRPr="00FF191A">
        <w:t xml:space="preserve"> </w:t>
      </w:r>
      <w:r w:rsidRPr="00FF191A">
        <w:t>ключевых</w:t>
      </w:r>
      <w:r w:rsidR="00FF191A" w:rsidRPr="00FF191A">
        <w:t xml:space="preserve"> </w:t>
      </w:r>
      <w:r w:rsidRPr="00FF191A">
        <w:t>инструментов</w:t>
      </w:r>
      <w:r w:rsidR="00FF191A" w:rsidRPr="00FF191A">
        <w:t xml:space="preserve"> </w:t>
      </w:r>
      <w:r w:rsidRPr="00FF191A">
        <w:t>защиты</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от</w:t>
      </w:r>
      <w:r w:rsidR="00FF191A" w:rsidRPr="00FF191A">
        <w:t xml:space="preserve"> </w:t>
      </w:r>
      <w:r w:rsidRPr="00FF191A">
        <w:t>обесценивания.</w:t>
      </w:r>
    </w:p>
    <w:p w14:paraId="18DDCC24" w14:textId="77777777" w:rsidR="00A31580" w:rsidRPr="00FF191A" w:rsidRDefault="00F77396" w:rsidP="00A31580">
      <w:hyperlink r:id="rId28" w:history="1">
        <w:r w:rsidR="00A31580" w:rsidRPr="00FF191A">
          <w:rPr>
            <w:rStyle w:val="a3"/>
            <w:lang w:val="en-US"/>
          </w:rPr>
          <w:t>https</w:t>
        </w:r>
        <w:r w:rsidR="00A31580" w:rsidRPr="00FF191A">
          <w:rPr>
            <w:rStyle w:val="a3"/>
          </w:rPr>
          <w:t>://</w:t>
        </w:r>
        <w:r w:rsidR="00A31580" w:rsidRPr="00FF191A">
          <w:rPr>
            <w:rStyle w:val="a3"/>
            <w:lang w:val="en-US"/>
          </w:rPr>
          <w:t>karl</w:t>
        </w:r>
        <w:r w:rsidR="00A31580" w:rsidRPr="00FF191A">
          <w:rPr>
            <w:rStyle w:val="a3"/>
          </w:rPr>
          <w:t>-</w:t>
        </w:r>
        <w:r w:rsidR="00A31580" w:rsidRPr="00FF191A">
          <w:rPr>
            <w:rStyle w:val="a3"/>
            <w:lang w:val="en-US"/>
          </w:rPr>
          <w:t>marks</w:t>
        </w:r>
        <w:r w:rsidR="00A31580" w:rsidRPr="00FF191A">
          <w:rPr>
            <w:rStyle w:val="a3"/>
          </w:rPr>
          <w:t>.</w:t>
        </w:r>
        <w:r w:rsidR="00A31580" w:rsidRPr="00FF191A">
          <w:rPr>
            <w:rStyle w:val="a3"/>
            <w:lang w:val="en-US"/>
          </w:rPr>
          <w:t>ru</w:t>
        </w:r>
        <w:r w:rsidR="00A31580" w:rsidRPr="00FF191A">
          <w:rPr>
            <w:rStyle w:val="a3"/>
          </w:rPr>
          <w:t>/</w:t>
        </w:r>
        <w:r w:rsidR="00A31580" w:rsidRPr="00FF191A">
          <w:rPr>
            <w:rStyle w:val="a3"/>
            <w:lang w:val="en-US"/>
          </w:rPr>
          <w:t>jekspert</w:t>
        </w:r>
        <w:r w:rsidR="00A31580" w:rsidRPr="00FF191A">
          <w:rPr>
            <w:rStyle w:val="a3"/>
          </w:rPr>
          <w:t>-</w:t>
        </w:r>
        <w:r w:rsidR="00A31580" w:rsidRPr="00FF191A">
          <w:rPr>
            <w:rStyle w:val="a3"/>
            <w:lang w:val="en-US"/>
          </w:rPr>
          <w:t>dorofeev</w:t>
        </w:r>
        <w:r w:rsidR="00A31580" w:rsidRPr="00FF191A">
          <w:rPr>
            <w:rStyle w:val="a3"/>
          </w:rPr>
          <w:t>-</w:t>
        </w:r>
        <w:r w:rsidR="00A31580" w:rsidRPr="00FF191A">
          <w:rPr>
            <w:rStyle w:val="a3"/>
            <w:lang w:val="en-US"/>
          </w:rPr>
          <w:t>nazval</w:t>
        </w:r>
        <w:r w:rsidR="00A31580" w:rsidRPr="00FF191A">
          <w:rPr>
            <w:rStyle w:val="a3"/>
          </w:rPr>
          <w:t>-</w:t>
        </w:r>
        <w:r w:rsidR="00A31580" w:rsidRPr="00FF191A">
          <w:rPr>
            <w:rStyle w:val="a3"/>
            <w:lang w:val="en-US"/>
          </w:rPr>
          <w:t>sposob</w:t>
        </w:r>
        <w:r w:rsidR="00A31580" w:rsidRPr="00FF191A">
          <w:rPr>
            <w:rStyle w:val="a3"/>
          </w:rPr>
          <w:t>-</w:t>
        </w:r>
        <w:r w:rsidR="00A31580" w:rsidRPr="00FF191A">
          <w:rPr>
            <w:rStyle w:val="a3"/>
            <w:lang w:val="en-US"/>
          </w:rPr>
          <w:t>uvelichit</w:t>
        </w:r>
        <w:r w:rsidR="00A31580" w:rsidRPr="00FF191A">
          <w:rPr>
            <w:rStyle w:val="a3"/>
          </w:rPr>
          <w:t>-</w:t>
        </w:r>
        <w:r w:rsidR="00A31580" w:rsidRPr="00FF191A">
          <w:rPr>
            <w:rStyle w:val="a3"/>
            <w:lang w:val="en-US"/>
          </w:rPr>
          <w:t>razmer</w:t>
        </w:r>
        <w:r w:rsidR="00A31580" w:rsidRPr="00FF191A">
          <w:rPr>
            <w:rStyle w:val="a3"/>
          </w:rPr>
          <w:t>-</w:t>
        </w:r>
        <w:r w:rsidR="00A31580" w:rsidRPr="00FF191A">
          <w:rPr>
            <w:rStyle w:val="a3"/>
            <w:lang w:val="en-US"/>
          </w:rPr>
          <w:t>nakopitelnoj</w:t>
        </w:r>
        <w:r w:rsidR="00A31580" w:rsidRPr="00FF191A">
          <w:rPr>
            <w:rStyle w:val="a3"/>
          </w:rPr>
          <w:t>-</w:t>
        </w:r>
        <w:r w:rsidR="00A31580" w:rsidRPr="00FF191A">
          <w:rPr>
            <w:rStyle w:val="a3"/>
            <w:lang w:val="en-US"/>
          </w:rPr>
          <w:t>pensii</w:t>
        </w:r>
        <w:r w:rsidR="00A31580" w:rsidRPr="00FF191A">
          <w:rPr>
            <w:rStyle w:val="a3"/>
          </w:rPr>
          <w:t>-</w:t>
        </w:r>
        <w:r w:rsidR="00A31580" w:rsidRPr="00FF191A">
          <w:rPr>
            <w:rStyle w:val="a3"/>
            <w:lang w:val="en-US"/>
          </w:rPr>
          <w:t>v</w:t>
        </w:r>
        <w:r w:rsidR="00A31580" w:rsidRPr="00FF191A">
          <w:rPr>
            <w:rStyle w:val="a3"/>
          </w:rPr>
          <w:t>-2025-</w:t>
        </w:r>
        <w:r w:rsidR="00A31580" w:rsidRPr="00FF191A">
          <w:rPr>
            <w:rStyle w:val="a3"/>
            <w:lang w:val="en-US"/>
          </w:rPr>
          <w:t>godu</w:t>
        </w:r>
        <w:r w:rsidR="00A31580" w:rsidRPr="00FF191A">
          <w:rPr>
            <w:rStyle w:val="a3"/>
          </w:rPr>
          <w:t>/</w:t>
        </w:r>
      </w:hyperlink>
      <w:r w:rsidR="00FF191A" w:rsidRPr="00FF191A">
        <w:t xml:space="preserve"> </w:t>
      </w:r>
    </w:p>
    <w:p w14:paraId="0FED2F63" w14:textId="77777777" w:rsidR="00BA4DFC" w:rsidRPr="00FF191A" w:rsidRDefault="00BA4DFC" w:rsidP="00BA4DFC">
      <w:pPr>
        <w:pStyle w:val="2"/>
      </w:pPr>
      <w:bookmarkStart w:id="91" w:name="_Toc187645371"/>
      <w:r w:rsidRPr="00FF191A">
        <w:t>АиФ,</w:t>
      </w:r>
      <w:r w:rsidR="00FF191A" w:rsidRPr="00FF191A">
        <w:t xml:space="preserve"> </w:t>
      </w:r>
      <w:r w:rsidRPr="00FF191A">
        <w:t>10.01.2025,</w:t>
      </w:r>
      <w:r w:rsidR="00FF191A" w:rsidRPr="00FF191A">
        <w:t xml:space="preserve"> </w:t>
      </w:r>
      <w:r w:rsidRPr="00FF191A">
        <w:t>Стаж</w:t>
      </w:r>
      <w:r w:rsidR="00FF191A" w:rsidRPr="00FF191A">
        <w:t xml:space="preserve"> </w:t>
      </w:r>
      <w:r w:rsidRPr="00FF191A">
        <w:t>без</w:t>
      </w:r>
      <w:r w:rsidR="00FF191A" w:rsidRPr="00FF191A">
        <w:t xml:space="preserve"> </w:t>
      </w:r>
      <w:r w:rsidRPr="00FF191A">
        <w:t>труда.</w:t>
      </w:r>
      <w:r w:rsidR="00FF191A" w:rsidRPr="00FF191A">
        <w:t xml:space="preserve"> </w:t>
      </w:r>
      <w:r w:rsidRPr="00FF191A">
        <w:t>Эксперт</w:t>
      </w:r>
      <w:r w:rsidR="00FF191A" w:rsidRPr="00FF191A">
        <w:t xml:space="preserve"> </w:t>
      </w:r>
      <w:r w:rsidRPr="00FF191A">
        <w:t>объяснила,</w:t>
      </w:r>
      <w:r w:rsidR="00FF191A" w:rsidRPr="00FF191A">
        <w:t xml:space="preserve"> </w:t>
      </w:r>
      <w:r w:rsidRPr="00FF191A">
        <w:t>кто</w:t>
      </w:r>
      <w:r w:rsidR="00FF191A" w:rsidRPr="00FF191A">
        <w:t xml:space="preserve"> </w:t>
      </w:r>
      <w:r w:rsidRPr="00FF191A">
        <w:t>получит</w:t>
      </w:r>
      <w:r w:rsidR="00FF191A" w:rsidRPr="00FF191A">
        <w:t xml:space="preserve"> </w:t>
      </w:r>
      <w:r w:rsidRPr="00FF191A">
        <w:t>пенсию,</w:t>
      </w:r>
      <w:r w:rsidR="00FF191A" w:rsidRPr="00FF191A">
        <w:t xml:space="preserve"> </w:t>
      </w:r>
      <w:r w:rsidRPr="00FF191A">
        <w:t>почти</w:t>
      </w:r>
      <w:r w:rsidR="00FF191A" w:rsidRPr="00FF191A">
        <w:t xml:space="preserve"> </w:t>
      </w:r>
      <w:r w:rsidRPr="00FF191A">
        <w:t>не</w:t>
      </w:r>
      <w:r w:rsidR="00FF191A" w:rsidRPr="00FF191A">
        <w:t xml:space="preserve"> </w:t>
      </w:r>
      <w:r w:rsidRPr="00FF191A">
        <w:t>работая</w:t>
      </w:r>
      <w:bookmarkEnd w:id="91"/>
      <w:r w:rsidR="00FF191A" w:rsidRPr="00FF191A">
        <w:t xml:space="preserve"> </w:t>
      </w:r>
    </w:p>
    <w:p w14:paraId="193FA62F" w14:textId="77777777" w:rsidR="00BA4DFC" w:rsidRPr="00FF191A" w:rsidRDefault="00BA4DFC" w:rsidP="007E4B47">
      <w:pPr>
        <w:pStyle w:val="3"/>
      </w:pPr>
      <w:bookmarkStart w:id="92" w:name="_Toc187645372"/>
      <w:r w:rsidRPr="00FF191A">
        <w:t>Для</w:t>
      </w:r>
      <w:r w:rsidR="00FF191A" w:rsidRPr="00FF191A">
        <w:t xml:space="preserve"> </w:t>
      </w:r>
      <w:r w:rsidRPr="00FF191A">
        <w:t>того,</w:t>
      </w:r>
      <w:r w:rsidR="00FF191A" w:rsidRPr="00FF191A">
        <w:t xml:space="preserve"> </w:t>
      </w:r>
      <w:r w:rsidRPr="00FF191A">
        <w:t>чтобы</w:t>
      </w:r>
      <w:r w:rsidR="00FF191A" w:rsidRPr="00FF191A">
        <w:t xml:space="preserve"> </w:t>
      </w:r>
      <w:r w:rsidRPr="00FF191A">
        <w:t>выйти</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гражданину</w:t>
      </w:r>
      <w:r w:rsidR="00FF191A" w:rsidRPr="00FF191A">
        <w:t xml:space="preserve"> </w:t>
      </w:r>
      <w:r w:rsidRPr="00FF191A">
        <w:t>РФ</w:t>
      </w:r>
      <w:r w:rsidR="00FF191A" w:rsidRPr="00FF191A">
        <w:t xml:space="preserve"> </w:t>
      </w:r>
      <w:r w:rsidRPr="00FF191A">
        <w:t>нужно</w:t>
      </w:r>
      <w:r w:rsidR="00FF191A" w:rsidRPr="00FF191A">
        <w:t xml:space="preserve"> </w:t>
      </w:r>
      <w:r w:rsidRPr="00FF191A">
        <w:t>иметь</w:t>
      </w:r>
      <w:r w:rsidR="00FF191A" w:rsidRPr="00FF191A">
        <w:t xml:space="preserve"> </w:t>
      </w:r>
      <w:r w:rsidRPr="00FF191A">
        <w:t>15</w:t>
      </w:r>
      <w:r w:rsidR="00FF191A" w:rsidRPr="00FF191A">
        <w:t xml:space="preserve"> </w:t>
      </w:r>
      <w:r w:rsidRPr="00FF191A">
        <w:t>лет</w:t>
      </w:r>
      <w:r w:rsidR="00FF191A" w:rsidRPr="00FF191A">
        <w:t xml:space="preserve"> </w:t>
      </w:r>
      <w:r w:rsidRPr="00FF191A">
        <w:t>стажа</w:t>
      </w:r>
      <w:r w:rsidR="00FF191A" w:rsidRPr="00FF191A">
        <w:t xml:space="preserve"> </w:t>
      </w:r>
      <w:r w:rsidRPr="00FF191A">
        <w:t>и</w:t>
      </w:r>
      <w:r w:rsidR="00FF191A" w:rsidRPr="00FF191A">
        <w:t xml:space="preserve"> </w:t>
      </w:r>
      <w:r w:rsidRPr="00FF191A">
        <w:t>30</w:t>
      </w:r>
      <w:r w:rsidR="00FF191A" w:rsidRPr="00FF191A">
        <w:t xml:space="preserve"> </w:t>
      </w:r>
      <w:r w:rsidRPr="00FF191A">
        <w:t>индивидуальных</w:t>
      </w:r>
      <w:r w:rsidR="00FF191A" w:rsidRPr="00FF191A">
        <w:t xml:space="preserve"> </w:t>
      </w:r>
      <w:r w:rsidRPr="00FF191A">
        <w:t>пенсионных</w:t>
      </w:r>
      <w:r w:rsidR="00FF191A" w:rsidRPr="00FF191A">
        <w:t xml:space="preserve"> </w:t>
      </w:r>
      <w:r w:rsidRPr="00FF191A">
        <w:t>коэффициентов</w:t>
      </w:r>
      <w:r w:rsidR="00FF191A" w:rsidRPr="00FF191A">
        <w:t xml:space="preserve"> </w:t>
      </w:r>
      <w:r w:rsidRPr="00FF191A">
        <w:t>(ИПК).</w:t>
      </w:r>
      <w:r w:rsidR="00FF191A" w:rsidRPr="00FF191A">
        <w:t xml:space="preserve"> </w:t>
      </w:r>
      <w:r w:rsidRPr="00FF191A">
        <w:t>Однако</w:t>
      </w:r>
      <w:r w:rsidR="00FF191A" w:rsidRPr="00FF191A">
        <w:t xml:space="preserve"> </w:t>
      </w:r>
      <w:r w:rsidRPr="00FF191A">
        <w:t>их</w:t>
      </w:r>
      <w:r w:rsidR="00FF191A" w:rsidRPr="00FF191A">
        <w:t xml:space="preserve"> </w:t>
      </w:r>
      <w:r w:rsidRPr="00FF191A">
        <w:t>могут</w:t>
      </w:r>
      <w:r w:rsidR="00FF191A" w:rsidRPr="00FF191A">
        <w:t xml:space="preserve"> </w:t>
      </w:r>
      <w:r w:rsidRPr="00FF191A">
        <w:t>получить</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те,</w:t>
      </w:r>
      <w:r w:rsidR="00FF191A" w:rsidRPr="00FF191A">
        <w:t xml:space="preserve"> </w:t>
      </w:r>
      <w:r w:rsidRPr="00FF191A">
        <w:t>кто</w:t>
      </w:r>
      <w:r w:rsidR="00FF191A" w:rsidRPr="00FF191A">
        <w:t xml:space="preserve"> </w:t>
      </w:r>
      <w:r w:rsidRPr="00FF191A">
        <w:t>ведет</w:t>
      </w:r>
      <w:r w:rsidR="00FF191A" w:rsidRPr="00FF191A">
        <w:t xml:space="preserve"> </w:t>
      </w:r>
      <w:r w:rsidRPr="00FF191A">
        <w:t>активную</w:t>
      </w:r>
      <w:r w:rsidR="00FF191A" w:rsidRPr="00FF191A">
        <w:t xml:space="preserve"> </w:t>
      </w:r>
      <w:r w:rsidRPr="00FF191A">
        <w:t>трудовую</w:t>
      </w:r>
      <w:r w:rsidR="00FF191A" w:rsidRPr="00FF191A">
        <w:t xml:space="preserve"> </w:t>
      </w:r>
      <w:r w:rsidRPr="00FF191A">
        <w:t>деятельность,</w:t>
      </w:r>
      <w:r w:rsidR="00FF191A" w:rsidRPr="00FF191A">
        <w:t xml:space="preserve"> </w:t>
      </w:r>
      <w:r w:rsidRPr="00FF191A">
        <w:t>рассказала</w:t>
      </w:r>
      <w:r w:rsidR="00FF191A" w:rsidRPr="00FF191A">
        <w:t xml:space="preserve"> </w:t>
      </w:r>
      <w:r w:rsidRPr="00FF191A">
        <w:t>aif.ru</w:t>
      </w:r>
      <w:r w:rsidR="00FF191A" w:rsidRPr="00FF191A">
        <w:t xml:space="preserve"> </w:t>
      </w:r>
      <w:r w:rsidRPr="00FF191A">
        <w:t>профессор</w:t>
      </w:r>
      <w:r w:rsidR="00FF191A" w:rsidRPr="00FF191A">
        <w:t xml:space="preserve"> </w:t>
      </w:r>
      <w:r w:rsidRPr="00FF191A">
        <w:t>кафедры</w:t>
      </w:r>
      <w:r w:rsidR="00FF191A" w:rsidRPr="00FF191A">
        <w:t xml:space="preserve"> </w:t>
      </w:r>
      <w:r w:rsidRPr="00FF191A">
        <w:t>государственных</w:t>
      </w:r>
      <w:r w:rsidR="00FF191A" w:rsidRPr="00FF191A">
        <w:t xml:space="preserve"> </w:t>
      </w:r>
      <w:r w:rsidRPr="00FF191A">
        <w:t>и</w:t>
      </w:r>
      <w:r w:rsidR="00FF191A" w:rsidRPr="00FF191A">
        <w:t xml:space="preserve"> </w:t>
      </w:r>
      <w:r w:rsidRPr="00FF191A">
        <w:t>муниципальных</w:t>
      </w:r>
      <w:r w:rsidR="00FF191A" w:rsidRPr="00FF191A">
        <w:t xml:space="preserve"> </w:t>
      </w:r>
      <w:r w:rsidRPr="00FF191A">
        <w:t>финансов</w:t>
      </w:r>
      <w:r w:rsidR="00FF191A" w:rsidRPr="00FF191A">
        <w:t xml:space="preserve"> </w:t>
      </w:r>
      <w:r w:rsidRPr="00FF191A">
        <w:t>РЭУ</w:t>
      </w:r>
      <w:r w:rsidR="00FF191A" w:rsidRPr="00FF191A">
        <w:t xml:space="preserve"> </w:t>
      </w:r>
      <w:r w:rsidRPr="00FF191A">
        <w:t>им.</w:t>
      </w:r>
      <w:r w:rsidR="00FF191A" w:rsidRPr="00FF191A">
        <w:t xml:space="preserve"> </w:t>
      </w:r>
      <w:r w:rsidRPr="00FF191A">
        <w:t>Плеханова</w:t>
      </w:r>
      <w:r w:rsidR="00FF191A" w:rsidRPr="00FF191A">
        <w:t xml:space="preserve"> </w:t>
      </w:r>
      <w:r w:rsidRPr="00FF191A">
        <w:t>Юлия</w:t>
      </w:r>
      <w:r w:rsidR="00FF191A" w:rsidRPr="00FF191A">
        <w:t xml:space="preserve"> </w:t>
      </w:r>
      <w:r w:rsidRPr="00FF191A">
        <w:t>Финогенова.</w:t>
      </w:r>
      <w:bookmarkEnd w:id="92"/>
    </w:p>
    <w:p w14:paraId="39D71BE9" w14:textId="77777777" w:rsidR="00BA4DFC" w:rsidRPr="00FF191A" w:rsidRDefault="00BA4DFC" w:rsidP="00BA4DFC">
      <w:r w:rsidRPr="00FF191A">
        <w:t>В</w:t>
      </w:r>
      <w:r w:rsidR="00FF191A" w:rsidRPr="00FF191A">
        <w:t xml:space="preserve"> </w:t>
      </w:r>
      <w:r w:rsidRPr="00FF191A">
        <w:t>законе</w:t>
      </w:r>
      <w:r w:rsidR="00FF191A" w:rsidRPr="00FF191A">
        <w:t xml:space="preserve"> </w:t>
      </w:r>
      <w:r w:rsidRPr="00FF191A">
        <w:t>о</w:t>
      </w:r>
      <w:r w:rsidR="00FF191A" w:rsidRPr="00FF191A">
        <w:t xml:space="preserve"> </w:t>
      </w:r>
      <w:r w:rsidRPr="00FF191A">
        <w:t>страховых</w:t>
      </w:r>
      <w:r w:rsidR="00FF191A" w:rsidRPr="00FF191A">
        <w:t xml:space="preserve"> </w:t>
      </w:r>
      <w:r w:rsidRPr="00FF191A">
        <w:t>пенсиях</w:t>
      </w:r>
      <w:r w:rsidR="00FF191A" w:rsidRPr="00FF191A">
        <w:t xml:space="preserve"> </w:t>
      </w:r>
      <w:r w:rsidRPr="00FF191A">
        <w:t>есть</w:t>
      </w:r>
      <w:r w:rsidR="00FF191A" w:rsidRPr="00FF191A">
        <w:t xml:space="preserve"> </w:t>
      </w:r>
      <w:r w:rsidRPr="00FF191A">
        <w:t>такое</w:t>
      </w:r>
      <w:r w:rsidR="00FF191A" w:rsidRPr="00FF191A">
        <w:t xml:space="preserve"> </w:t>
      </w:r>
      <w:r w:rsidRPr="00FF191A">
        <w:t>понятие,</w:t>
      </w:r>
      <w:r w:rsidR="00FF191A" w:rsidRPr="00FF191A">
        <w:t xml:space="preserve"> </w:t>
      </w:r>
      <w:r w:rsidRPr="00FF191A">
        <w:t>как</w:t>
      </w:r>
      <w:r w:rsidR="00FF191A" w:rsidRPr="00FF191A">
        <w:t xml:space="preserve"> «</w:t>
      </w:r>
      <w:r w:rsidRPr="00FF191A">
        <w:t>нестраховой</w:t>
      </w:r>
      <w:r w:rsidR="00FF191A" w:rsidRPr="00FF191A">
        <w:t xml:space="preserve"> </w:t>
      </w:r>
      <w:r w:rsidRPr="00FF191A">
        <w:t>период</w:t>
      </w:r>
      <w:r w:rsidR="00FF191A" w:rsidRPr="00FF191A">
        <w:t>»</w:t>
      </w:r>
      <w:r w:rsidRPr="00FF191A">
        <w:t>.</w:t>
      </w:r>
      <w:r w:rsidR="00FF191A" w:rsidRPr="00FF191A">
        <w:t xml:space="preserve"> </w:t>
      </w:r>
      <w:r w:rsidRPr="00FF191A">
        <w:t>Это</w:t>
      </w:r>
      <w:r w:rsidR="00FF191A" w:rsidRPr="00FF191A">
        <w:t xml:space="preserve"> </w:t>
      </w:r>
      <w:r w:rsidRPr="00FF191A">
        <w:t>время,</w:t>
      </w:r>
      <w:r w:rsidR="00FF191A" w:rsidRPr="00FF191A">
        <w:t xml:space="preserve"> </w:t>
      </w:r>
      <w:r w:rsidRPr="00FF191A">
        <w:t>когда</w:t>
      </w:r>
      <w:r w:rsidR="00FF191A" w:rsidRPr="00FF191A">
        <w:t xml:space="preserve"> </w:t>
      </w:r>
      <w:r w:rsidRPr="00FF191A">
        <w:t>гражданин</w:t>
      </w:r>
      <w:r w:rsidR="00FF191A" w:rsidRPr="00FF191A">
        <w:t xml:space="preserve"> </w:t>
      </w:r>
      <w:r w:rsidRPr="00FF191A">
        <w:t>не</w:t>
      </w:r>
      <w:r w:rsidR="00FF191A" w:rsidRPr="00FF191A">
        <w:t xml:space="preserve"> </w:t>
      </w:r>
      <w:r w:rsidRPr="00FF191A">
        <w:t>работает,</w:t>
      </w:r>
      <w:r w:rsidR="00FF191A" w:rsidRPr="00FF191A">
        <w:t xml:space="preserve"> </w:t>
      </w:r>
      <w:r w:rsidRPr="00FF191A">
        <w:t>но</w:t>
      </w:r>
      <w:r w:rsidR="00FF191A" w:rsidRPr="00FF191A">
        <w:t xml:space="preserve"> </w:t>
      </w:r>
      <w:r w:rsidRPr="00FF191A">
        <w:t>его</w:t>
      </w:r>
      <w:r w:rsidR="00FF191A" w:rsidRPr="00FF191A">
        <w:t xml:space="preserve"> </w:t>
      </w:r>
      <w:r w:rsidRPr="00FF191A">
        <w:t>пенсионные</w:t>
      </w:r>
      <w:r w:rsidR="00FF191A" w:rsidRPr="00FF191A">
        <w:t xml:space="preserve"> </w:t>
      </w:r>
      <w:r w:rsidRPr="00FF191A">
        <w:t>обязательства</w:t>
      </w:r>
      <w:r w:rsidR="00FF191A" w:rsidRPr="00FF191A">
        <w:t xml:space="preserve"> </w:t>
      </w:r>
      <w:r w:rsidRPr="00FF191A">
        <w:t>все</w:t>
      </w:r>
      <w:r w:rsidR="00FF191A" w:rsidRPr="00FF191A">
        <w:t xml:space="preserve"> </w:t>
      </w:r>
      <w:r w:rsidRPr="00FF191A">
        <w:t>равно</w:t>
      </w:r>
      <w:r w:rsidR="00FF191A" w:rsidRPr="00FF191A">
        <w:t xml:space="preserve"> </w:t>
      </w:r>
      <w:r w:rsidRPr="00FF191A">
        <w:t>формируются</w:t>
      </w:r>
      <w:r w:rsidR="00FF191A" w:rsidRPr="00FF191A">
        <w:t xml:space="preserve"> - </w:t>
      </w:r>
      <w:r w:rsidRPr="00FF191A">
        <w:t>то</w:t>
      </w:r>
      <w:r w:rsidR="00FF191A" w:rsidRPr="00FF191A">
        <w:t xml:space="preserve"> </w:t>
      </w:r>
      <w:r w:rsidRPr="00FF191A">
        <w:t>есть</w:t>
      </w:r>
      <w:r w:rsidR="00FF191A" w:rsidRPr="00FF191A">
        <w:t xml:space="preserve"> </w:t>
      </w:r>
      <w:r w:rsidRPr="00FF191A">
        <w:t>начисляются</w:t>
      </w:r>
      <w:r w:rsidR="00FF191A" w:rsidRPr="00FF191A">
        <w:t xml:space="preserve"> </w:t>
      </w:r>
      <w:r w:rsidRPr="00FF191A">
        <w:t>стаж</w:t>
      </w:r>
      <w:r w:rsidR="00FF191A" w:rsidRPr="00FF191A">
        <w:t xml:space="preserve"> </w:t>
      </w:r>
      <w:r w:rsidRPr="00FF191A">
        <w:t>и</w:t>
      </w:r>
      <w:r w:rsidR="00FF191A" w:rsidRPr="00FF191A">
        <w:t xml:space="preserve"> </w:t>
      </w:r>
      <w:r w:rsidRPr="00FF191A">
        <w:t>баллы.</w:t>
      </w:r>
    </w:p>
    <w:p w14:paraId="0C569463" w14:textId="77777777" w:rsidR="00BA4DFC" w:rsidRPr="00FF191A" w:rsidRDefault="00FF191A" w:rsidP="00BA4DFC">
      <w:r w:rsidRPr="00FF191A">
        <w:t>«</w:t>
      </w:r>
      <w:r w:rsidR="00BA4DFC" w:rsidRPr="00FF191A">
        <w:t>В</w:t>
      </w:r>
      <w:r w:rsidRPr="00FF191A">
        <w:t xml:space="preserve"> </w:t>
      </w:r>
      <w:r w:rsidR="00BA4DFC" w:rsidRPr="00FF191A">
        <w:t>такие</w:t>
      </w:r>
      <w:r w:rsidRPr="00FF191A">
        <w:t xml:space="preserve"> </w:t>
      </w:r>
      <w:r w:rsidR="00BA4DFC" w:rsidRPr="00FF191A">
        <w:t>нестраховые</w:t>
      </w:r>
      <w:r w:rsidRPr="00FF191A">
        <w:t xml:space="preserve"> </w:t>
      </w:r>
      <w:r w:rsidR="00BA4DFC" w:rsidRPr="00FF191A">
        <w:t>периоды</w:t>
      </w:r>
      <w:r w:rsidRPr="00FF191A">
        <w:t xml:space="preserve"> </w:t>
      </w:r>
      <w:r w:rsidR="00BA4DFC" w:rsidRPr="00FF191A">
        <w:t>входят</w:t>
      </w:r>
      <w:r w:rsidRPr="00FF191A">
        <w:t xml:space="preserve"> </w:t>
      </w:r>
      <w:r w:rsidR="00BA4DFC" w:rsidRPr="00FF191A">
        <w:t>такие</w:t>
      </w:r>
      <w:r w:rsidRPr="00FF191A">
        <w:t xml:space="preserve"> </w:t>
      </w:r>
      <w:r w:rsidR="00BA4DFC" w:rsidRPr="00FF191A">
        <w:t>социально-значимые</w:t>
      </w:r>
      <w:r w:rsidRPr="00FF191A">
        <w:t xml:space="preserve"> </w:t>
      </w:r>
      <w:r w:rsidR="00BA4DFC" w:rsidRPr="00FF191A">
        <w:t>моменты,</w:t>
      </w:r>
      <w:r w:rsidRPr="00FF191A">
        <w:t xml:space="preserve"> </w:t>
      </w:r>
      <w:r w:rsidR="00BA4DFC" w:rsidRPr="00FF191A">
        <w:t>как</w:t>
      </w:r>
      <w:r w:rsidRPr="00FF191A">
        <w:t xml:space="preserve"> </w:t>
      </w:r>
      <w:r w:rsidR="00BA4DFC" w:rsidRPr="00FF191A">
        <w:t>уход</w:t>
      </w:r>
      <w:r w:rsidRPr="00FF191A">
        <w:t xml:space="preserve"> </w:t>
      </w:r>
      <w:r w:rsidR="00BA4DFC" w:rsidRPr="00FF191A">
        <w:t>одного</w:t>
      </w:r>
      <w:r w:rsidRPr="00FF191A">
        <w:t xml:space="preserve"> </w:t>
      </w:r>
      <w:r w:rsidR="00BA4DFC" w:rsidRPr="00FF191A">
        <w:t>родителя</w:t>
      </w:r>
      <w:r w:rsidRPr="00FF191A">
        <w:t xml:space="preserve"> </w:t>
      </w:r>
      <w:r w:rsidR="00BA4DFC" w:rsidRPr="00FF191A">
        <w:t>за</w:t>
      </w:r>
      <w:r w:rsidRPr="00FF191A">
        <w:t xml:space="preserve"> </w:t>
      </w:r>
      <w:r w:rsidR="00BA4DFC" w:rsidRPr="00FF191A">
        <w:t>ребенком</w:t>
      </w:r>
      <w:r w:rsidRPr="00FF191A">
        <w:t xml:space="preserve"> </w:t>
      </w:r>
      <w:r w:rsidR="00BA4DFC" w:rsidRPr="00FF191A">
        <w:t>в</w:t>
      </w:r>
      <w:r w:rsidRPr="00FF191A">
        <w:t xml:space="preserve"> </w:t>
      </w:r>
      <w:r w:rsidR="00BA4DFC" w:rsidRPr="00FF191A">
        <w:t>возрасте</w:t>
      </w:r>
      <w:r w:rsidRPr="00FF191A">
        <w:t xml:space="preserve"> </w:t>
      </w:r>
      <w:r w:rsidR="00BA4DFC" w:rsidRPr="00FF191A">
        <w:t>до</w:t>
      </w:r>
      <w:r w:rsidRPr="00FF191A">
        <w:t xml:space="preserve"> </w:t>
      </w:r>
      <w:r w:rsidR="00BA4DFC" w:rsidRPr="00FF191A">
        <w:t>1,5</w:t>
      </w:r>
      <w:r w:rsidRPr="00FF191A">
        <w:t xml:space="preserve"> </w:t>
      </w:r>
      <w:r w:rsidR="00BA4DFC" w:rsidRPr="00FF191A">
        <w:t>лет,</w:t>
      </w:r>
      <w:r w:rsidRPr="00FF191A">
        <w:t xml:space="preserve"> </w:t>
      </w:r>
      <w:r w:rsidR="00BA4DFC" w:rsidRPr="00FF191A">
        <w:t>военная</w:t>
      </w:r>
      <w:r w:rsidRPr="00FF191A">
        <w:t xml:space="preserve"> </w:t>
      </w:r>
      <w:r w:rsidR="00BA4DFC" w:rsidRPr="00FF191A">
        <w:t>служба</w:t>
      </w:r>
      <w:r w:rsidRPr="00FF191A">
        <w:t xml:space="preserve"> </w:t>
      </w:r>
      <w:r w:rsidR="00BA4DFC" w:rsidRPr="00FF191A">
        <w:t>по</w:t>
      </w:r>
      <w:r w:rsidRPr="00FF191A">
        <w:t xml:space="preserve"> </w:t>
      </w:r>
      <w:r w:rsidR="00BA4DFC" w:rsidRPr="00FF191A">
        <w:t>призыву,</w:t>
      </w:r>
      <w:r w:rsidRPr="00FF191A">
        <w:t xml:space="preserve"> </w:t>
      </w:r>
      <w:r w:rsidR="00BA4DFC" w:rsidRPr="00FF191A">
        <w:t>уход</w:t>
      </w:r>
      <w:r w:rsidRPr="00FF191A">
        <w:t xml:space="preserve"> </w:t>
      </w:r>
      <w:r w:rsidR="00BA4DFC" w:rsidRPr="00FF191A">
        <w:t>за</w:t>
      </w:r>
      <w:r w:rsidRPr="00FF191A">
        <w:t xml:space="preserve"> </w:t>
      </w:r>
      <w:r w:rsidR="00BA4DFC" w:rsidRPr="00FF191A">
        <w:t>гражданином,</w:t>
      </w:r>
      <w:r w:rsidRPr="00FF191A">
        <w:t xml:space="preserve"> </w:t>
      </w:r>
      <w:r w:rsidR="00BA4DFC" w:rsidRPr="00FF191A">
        <w:t>достигшим</w:t>
      </w:r>
      <w:r w:rsidRPr="00FF191A">
        <w:t xml:space="preserve"> </w:t>
      </w:r>
      <w:r w:rsidR="00BA4DFC" w:rsidRPr="00FF191A">
        <w:t>80</w:t>
      </w:r>
      <w:r w:rsidRPr="00FF191A">
        <w:t xml:space="preserve"> </w:t>
      </w:r>
      <w:r w:rsidR="00BA4DFC" w:rsidRPr="00FF191A">
        <w:t>лет,</w:t>
      </w:r>
      <w:r w:rsidRPr="00FF191A">
        <w:t xml:space="preserve"> </w:t>
      </w:r>
      <w:r w:rsidR="00BA4DFC" w:rsidRPr="00FF191A">
        <w:t>за</w:t>
      </w:r>
      <w:r w:rsidRPr="00FF191A">
        <w:t xml:space="preserve"> </w:t>
      </w:r>
      <w:r w:rsidR="00BA4DFC" w:rsidRPr="00FF191A">
        <w:t>инвалидом</w:t>
      </w:r>
      <w:r w:rsidRPr="00FF191A">
        <w:t xml:space="preserve"> </w:t>
      </w:r>
      <w:r w:rsidR="00BA4DFC" w:rsidRPr="00FF191A">
        <w:t>первой</w:t>
      </w:r>
      <w:r w:rsidRPr="00FF191A">
        <w:t xml:space="preserve"> </w:t>
      </w:r>
      <w:r w:rsidR="00BA4DFC" w:rsidRPr="00FF191A">
        <w:t>группы,</w:t>
      </w:r>
      <w:r w:rsidRPr="00FF191A">
        <w:t xml:space="preserve"> </w:t>
      </w:r>
      <w:r w:rsidR="00BA4DFC" w:rsidRPr="00FF191A">
        <w:t>ребенком-инвалидом</w:t>
      </w:r>
      <w:r w:rsidRPr="00FF191A">
        <w:t xml:space="preserve"> </w:t>
      </w:r>
      <w:r w:rsidR="00BA4DFC" w:rsidRPr="00FF191A">
        <w:t>и</w:t>
      </w:r>
      <w:r w:rsidRPr="00FF191A">
        <w:t xml:space="preserve"> </w:t>
      </w:r>
      <w:r w:rsidR="00BA4DFC" w:rsidRPr="00FF191A">
        <w:t>еще</w:t>
      </w:r>
      <w:r w:rsidRPr="00FF191A">
        <w:t xml:space="preserve"> </w:t>
      </w:r>
      <w:r w:rsidR="00BA4DFC" w:rsidRPr="00FF191A">
        <w:t>ряд</w:t>
      </w:r>
      <w:r w:rsidRPr="00FF191A">
        <w:t xml:space="preserve"> </w:t>
      </w:r>
      <w:r w:rsidR="00BA4DFC" w:rsidRPr="00FF191A">
        <w:t>оснований,</w:t>
      </w:r>
      <w:r w:rsidRPr="00FF191A">
        <w:t xml:space="preserve"> - </w:t>
      </w:r>
      <w:r w:rsidR="00BA4DFC" w:rsidRPr="00FF191A">
        <w:t>подчеркнула</w:t>
      </w:r>
      <w:r w:rsidRPr="00FF191A">
        <w:t xml:space="preserve"> </w:t>
      </w:r>
      <w:r w:rsidR="00BA4DFC" w:rsidRPr="00FF191A">
        <w:t>Финогенова.</w:t>
      </w:r>
      <w:r w:rsidRPr="00FF191A">
        <w:t xml:space="preserve"> - </w:t>
      </w:r>
      <w:r w:rsidR="00BA4DFC" w:rsidRPr="00FF191A">
        <w:t>Но</w:t>
      </w:r>
      <w:r w:rsidRPr="00FF191A">
        <w:t xml:space="preserve"> </w:t>
      </w:r>
      <w:r w:rsidR="00BA4DFC" w:rsidRPr="00FF191A">
        <w:t>чтобы</w:t>
      </w:r>
      <w:r w:rsidRPr="00FF191A">
        <w:t xml:space="preserve"> </w:t>
      </w:r>
      <w:r w:rsidR="00BA4DFC" w:rsidRPr="00FF191A">
        <w:t>коэффициенты</w:t>
      </w:r>
      <w:r w:rsidRPr="00FF191A">
        <w:t xml:space="preserve"> </w:t>
      </w:r>
      <w:r w:rsidR="00BA4DFC" w:rsidRPr="00FF191A">
        <w:t>начислились,</w:t>
      </w:r>
      <w:r w:rsidRPr="00FF191A">
        <w:t xml:space="preserve"> </w:t>
      </w:r>
      <w:r w:rsidR="00BA4DFC" w:rsidRPr="00FF191A">
        <w:t>важно,</w:t>
      </w:r>
      <w:r w:rsidRPr="00FF191A">
        <w:t xml:space="preserve"> </w:t>
      </w:r>
      <w:r w:rsidR="00BA4DFC" w:rsidRPr="00FF191A">
        <w:t>чтобы</w:t>
      </w:r>
      <w:r w:rsidRPr="00FF191A">
        <w:t xml:space="preserve"> </w:t>
      </w:r>
      <w:r w:rsidR="00BA4DFC" w:rsidRPr="00FF191A">
        <w:t>гражданин</w:t>
      </w:r>
      <w:r w:rsidRPr="00FF191A">
        <w:t xml:space="preserve"> </w:t>
      </w:r>
      <w:r w:rsidR="00BA4DFC" w:rsidRPr="00FF191A">
        <w:t>работал</w:t>
      </w:r>
      <w:r w:rsidRPr="00FF191A">
        <w:t xml:space="preserve"> </w:t>
      </w:r>
      <w:r w:rsidR="00BA4DFC" w:rsidRPr="00FF191A">
        <w:t>и</w:t>
      </w:r>
      <w:r w:rsidRPr="00FF191A">
        <w:t xml:space="preserve"> </w:t>
      </w:r>
      <w:r w:rsidR="00BA4DFC" w:rsidRPr="00FF191A">
        <w:t>получал</w:t>
      </w:r>
      <w:r w:rsidRPr="00FF191A">
        <w:t xml:space="preserve"> </w:t>
      </w:r>
      <w:r w:rsidR="00BA4DFC" w:rsidRPr="00FF191A">
        <w:t>страховой</w:t>
      </w:r>
      <w:r w:rsidRPr="00FF191A">
        <w:t xml:space="preserve"> </w:t>
      </w:r>
      <w:r w:rsidR="00BA4DFC" w:rsidRPr="00FF191A">
        <w:t>стаж</w:t>
      </w:r>
      <w:r w:rsidRPr="00FF191A">
        <w:t xml:space="preserve"> </w:t>
      </w:r>
      <w:r w:rsidR="00BA4DFC" w:rsidRPr="00FF191A">
        <w:t>до</w:t>
      </w:r>
      <w:r w:rsidRPr="00FF191A">
        <w:t xml:space="preserve"> </w:t>
      </w:r>
      <w:r w:rsidR="00BA4DFC" w:rsidRPr="00FF191A">
        <w:t>или</w:t>
      </w:r>
      <w:r w:rsidRPr="00FF191A">
        <w:t xml:space="preserve"> </w:t>
      </w:r>
      <w:r w:rsidR="00BA4DFC" w:rsidRPr="00FF191A">
        <w:t>после</w:t>
      </w:r>
      <w:r w:rsidRPr="00FF191A">
        <w:t xml:space="preserve"> </w:t>
      </w:r>
      <w:r w:rsidR="00BA4DFC" w:rsidRPr="00FF191A">
        <w:t>этого</w:t>
      </w:r>
      <w:r w:rsidRPr="00FF191A">
        <w:t xml:space="preserve"> </w:t>
      </w:r>
      <w:r w:rsidR="00BA4DFC" w:rsidRPr="00FF191A">
        <w:t>периода</w:t>
      </w:r>
      <w:r w:rsidRPr="00FF191A">
        <w:t>»</w:t>
      </w:r>
      <w:r w:rsidR="00BA4DFC" w:rsidRPr="00FF191A">
        <w:t>.</w:t>
      </w:r>
      <w:r w:rsidRPr="00FF191A">
        <w:t xml:space="preserve"> </w:t>
      </w:r>
    </w:p>
    <w:p w14:paraId="70874C2A" w14:textId="77777777" w:rsidR="00BA4DFC" w:rsidRPr="00FF191A" w:rsidRDefault="00BA4DFC" w:rsidP="00BA4DFC">
      <w:r w:rsidRPr="00FF191A">
        <w:t>А</w:t>
      </w:r>
      <w:r w:rsidR="00FF191A" w:rsidRPr="00FF191A">
        <w:t xml:space="preserve"> </w:t>
      </w:r>
      <w:r w:rsidRPr="00FF191A">
        <w:t>вот</w:t>
      </w:r>
      <w:r w:rsidR="00FF191A" w:rsidRPr="00FF191A">
        <w:t xml:space="preserve"> </w:t>
      </w:r>
      <w:r w:rsidRPr="00FF191A">
        <w:t>что</w:t>
      </w:r>
      <w:r w:rsidR="00FF191A" w:rsidRPr="00FF191A">
        <w:t xml:space="preserve"> </w:t>
      </w:r>
      <w:r w:rsidRPr="00FF191A">
        <w:t>касается</w:t>
      </w:r>
      <w:r w:rsidR="00FF191A" w:rsidRPr="00FF191A">
        <w:t xml:space="preserve"> </w:t>
      </w:r>
      <w:r w:rsidRPr="00FF191A">
        <w:t>того</w:t>
      </w:r>
      <w:r w:rsidR="00FF191A" w:rsidRPr="00FF191A">
        <w:t xml:space="preserve"> </w:t>
      </w:r>
      <w:r w:rsidRPr="00FF191A">
        <w:t>времени,</w:t>
      </w:r>
      <w:r w:rsidR="00FF191A" w:rsidRPr="00FF191A">
        <w:t xml:space="preserve"> </w:t>
      </w:r>
      <w:r w:rsidRPr="00FF191A">
        <w:t>когда</w:t>
      </w:r>
      <w:r w:rsidR="00FF191A" w:rsidRPr="00FF191A">
        <w:t xml:space="preserve"> </w:t>
      </w:r>
      <w:r w:rsidRPr="00FF191A">
        <w:t>человек</w:t>
      </w:r>
      <w:r w:rsidR="00FF191A" w:rsidRPr="00FF191A">
        <w:t xml:space="preserve"> </w:t>
      </w:r>
      <w:r w:rsidRPr="00FF191A">
        <w:t>стоял</w:t>
      </w:r>
      <w:r w:rsidR="00FF191A" w:rsidRPr="00FF191A">
        <w:t xml:space="preserve"> </w:t>
      </w:r>
      <w:r w:rsidRPr="00FF191A">
        <w:t>на</w:t>
      </w:r>
      <w:r w:rsidR="00FF191A" w:rsidRPr="00FF191A">
        <w:t xml:space="preserve"> </w:t>
      </w:r>
      <w:r w:rsidRPr="00FF191A">
        <w:t>учете</w:t>
      </w:r>
      <w:r w:rsidR="00FF191A" w:rsidRPr="00FF191A">
        <w:t xml:space="preserve"> </w:t>
      </w:r>
      <w:r w:rsidRPr="00FF191A">
        <w:t>в</w:t>
      </w:r>
      <w:r w:rsidR="00FF191A" w:rsidRPr="00FF191A">
        <w:t xml:space="preserve"> </w:t>
      </w:r>
      <w:r w:rsidRPr="00FF191A">
        <w:t>Центре</w:t>
      </w:r>
      <w:r w:rsidR="00FF191A" w:rsidRPr="00FF191A">
        <w:t xml:space="preserve"> </w:t>
      </w:r>
      <w:r w:rsidRPr="00FF191A">
        <w:t>занятости</w:t>
      </w:r>
      <w:r w:rsidR="00FF191A" w:rsidRPr="00FF191A">
        <w:t xml:space="preserve"> </w:t>
      </w:r>
      <w:r w:rsidRPr="00FF191A">
        <w:t>населения</w:t>
      </w:r>
      <w:r w:rsidR="00FF191A" w:rsidRPr="00FF191A">
        <w:t xml:space="preserve"> </w:t>
      </w:r>
      <w:r w:rsidRPr="00FF191A">
        <w:t>как</w:t>
      </w:r>
      <w:r w:rsidR="00FF191A" w:rsidRPr="00FF191A">
        <w:t xml:space="preserve"> </w:t>
      </w:r>
      <w:r w:rsidRPr="00FF191A">
        <w:t>безработный,</w:t>
      </w:r>
      <w:r w:rsidR="00FF191A" w:rsidRPr="00FF191A">
        <w:t xml:space="preserve"> </w:t>
      </w:r>
      <w:r w:rsidRPr="00FF191A">
        <w:t>страховой</w:t>
      </w:r>
      <w:r w:rsidR="00FF191A" w:rsidRPr="00FF191A">
        <w:t xml:space="preserve"> </w:t>
      </w:r>
      <w:r w:rsidRPr="00FF191A">
        <w:t>стаж</w:t>
      </w:r>
      <w:r w:rsidR="00FF191A" w:rsidRPr="00FF191A">
        <w:t xml:space="preserve"> </w:t>
      </w:r>
      <w:r w:rsidRPr="00FF191A">
        <w:t>здесь</w:t>
      </w:r>
      <w:r w:rsidR="00FF191A" w:rsidRPr="00FF191A">
        <w:t xml:space="preserve"> </w:t>
      </w:r>
      <w:r w:rsidRPr="00FF191A">
        <w:t>начисляется</w:t>
      </w:r>
      <w:r w:rsidR="00FF191A" w:rsidRPr="00FF191A">
        <w:t xml:space="preserve"> </w:t>
      </w:r>
      <w:r w:rsidRPr="00FF191A">
        <w:t>наравне</w:t>
      </w:r>
      <w:r w:rsidR="00FF191A" w:rsidRPr="00FF191A">
        <w:t xml:space="preserve"> </w:t>
      </w:r>
      <w:r w:rsidRPr="00FF191A">
        <w:t>с</w:t>
      </w:r>
      <w:r w:rsidR="00FF191A" w:rsidRPr="00FF191A">
        <w:t xml:space="preserve"> </w:t>
      </w:r>
      <w:r w:rsidRPr="00FF191A">
        <w:t>периодами</w:t>
      </w:r>
      <w:r w:rsidR="00FF191A" w:rsidRPr="00FF191A">
        <w:t xml:space="preserve"> </w:t>
      </w:r>
      <w:r w:rsidRPr="00FF191A">
        <w:t>трудоустройства,</w:t>
      </w:r>
      <w:r w:rsidR="00FF191A" w:rsidRPr="00FF191A">
        <w:t xml:space="preserve"> </w:t>
      </w:r>
      <w:r w:rsidRPr="00FF191A">
        <w:t>но</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не</w:t>
      </w:r>
      <w:r w:rsidR="00FF191A" w:rsidRPr="00FF191A">
        <w:t xml:space="preserve"> </w:t>
      </w:r>
      <w:r w:rsidRPr="00FF191A">
        <w:t>копятся.</w:t>
      </w:r>
    </w:p>
    <w:p w14:paraId="1181DBED" w14:textId="77777777" w:rsidR="00BA4DFC" w:rsidRPr="00FF191A" w:rsidRDefault="00BA4DFC" w:rsidP="00BA4DFC">
      <w:r w:rsidRPr="00FF191A">
        <w:t>В</w:t>
      </w:r>
      <w:r w:rsidR="00FF191A" w:rsidRPr="00FF191A">
        <w:t xml:space="preserve"> </w:t>
      </w:r>
      <w:r w:rsidRPr="00FF191A">
        <w:t>особенном</w:t>
      </w:r>
      <w:r w:rsidR="00FF191A" w:rsidRPr="00FF191A">
        <w:t xml:space="preserve"> </w:t>
      </w:r>
      <w:r w:rsidRPr="00FF191A">
        <w:t>выигрыше</w:t>
      </w:r>
      <w:r w:rsidR="00FF191A" w:rsidRPr="00FF191A">
        <w:t xml:space="preserve"> </w:t>
      </w:r>
      <w:r w:rsidRPr="00FF191A">
        <w:t>в</w:t>
      </w:r>
      <w:r w:rsidR="00FF191A" w:rsidRPr="00FF191A">
        <w:t xml:space="preserve"> </w:t>
      </w:r>
      <w:r w:rsidRPr="00FF191A">
        <w:t>плане</w:t>
      </w:r>
      <w:r w:rsidR="00FF191A" w:rsidRPr="00FF191A">
        <w:t xml:space="preserve"> </w:t>
      </w:r>
      <w:r w:rsidRPr="00FF191A">
        <w:t>формирования</w:t>
      </w:r>
      <w:r w:rsidR="00FF191A" w:rsidRPr="00FF191A">
        <w:t xml:space="preserve"> </w:t>
      </w:r>
      <w:r w:rsidRPr="00FF191A">
        <w:t>будущей</w:t>
      </w:r>
      <w:r w:rsidR="00FF191A" w:rsidRPr="00FF191A">
        <w:t xml:space="preserve"> </w:t>
      </w:r>
      <w:r w:rsidRPr="00FF191A">
        <w:t>пенсии</w:t>
      </w:r>
      <w:r w:rsidR="00FF191A" w:rsidRPr="00FF191A">
        <w:t xml:space="preserve"> </w:t>
      </w:r>
      <w:r w:rsidRPr="00FF191A">
        <w:t>будут</w:t>
      </w:r>
      <w:r w:rsidR="00FF191A" w:rsidRPr="00FF191A">
        <w:t xml:space="preserve"> </w:t>
      </w:r>
      <w:r w:rsidRPr="00FF191A">
        <w:t>находиться</w:t>
      </w:r>
      <w:r w:rsidR="00FF191A" w:rsidRPr="00FF191A">
        <w:t xml:space="preserve"> </w:t>
      </w:r>
      <w:r w:rsidRPr="00FF191A">
        <w:t>многодетные</w:t>
      </w:r>
      <w:r w:rsidR="00FF191A" w:rsidRPr="00FF191A">
        <w:t xml:space="preserve"> </w:t>
      </w:r>
      <w:r w:rsidRPr="00FF191A">
        <w:t>мамы.</w:t>
      </w:r>
      <w:r w:rsidR="00FF191A" w:rsidRPr="00FF191A">
        <w:t xml:space="preserve"> </w:t>
      </w:r>
      <w:r w:rsidRPr="00FF191A">
        <w:t>За</w:t>
      </w:r>
      <w:r w:rsidR="00FF191A" w:rsidRPr="00FF191A">
        <w:t xml:space="preserve"> </w:t>
      </w:r>
      <w:r w:rsidRPr="00FF191A">
        <w:t>первого</w:t>
      </w:r>
      <w:r w:rsidR="00FF191A" w:rsidRPr="00FF191A">
        <w:t xml:space="preserve"> </w:t>
      </w:r>
      <w:r w:rsidRPr="00FF191A">
        <w:t>ребенка</w:t>
      </w:r>
      <w:r w:rsidR="00FF191A" w:rsidRPr="00FF191A">
        <w:t xml:space="preserve"> </w:t>
      </w:r>
      <w:r w:rsidRPr="00FF191A">
        <w:t>они</w:t>
      </w:r>
      <w:r w:rsidR="00FF191A" w:rsidRPr="00FF191A">
        <w:t xml:space="preserve"> </w:t>
      </w:r>
      <w:r w:rsidRPr="00FF191A">
        <w:t>будут</w:t>
      </w:r>
      <w:r w:rsidR="00FF191A" w:rsidRPr="00FF191A">
        <w:t xml:space="preserve"> </w:t>
      </w:r>
      <w:r w:rsidRPr="00FF191A">
        <w:t>получать</w:t>
      </w:r>
      <w:r w:rsidR="00FF191A" w:rsidRPr="00FF191A">
        <w:t xml:space="preserve"> </w:t>
      </w:r>
      <w:r w:rsidRPr="00FF191A">
        <w:t>1,8</w:t>
      </w:r>
      <w:r w:rsidR="00FF191A" w:rsidRPr="00FF191A">
        <w:t xml:space="preserve"> </w:t>
      </w:r>
      <w:r w:rsidRPr="00FF191A">
        <w:t>балла,</w:t>
      </w:r>
      <w:r w:rsidR="00FF191A" w:rsidRPr="00FF191A">
        <w:t xml:space="preserve"> </w:t>
      </w:r>
      <w:r w:rsidRPr="00FF191A">
        <w:t>за</w:t>
      </w:r>
      <w:r w:rsidR="00FF191A" w:rsidRPr="00FF191A">
        <w:t xml:space="preserve"> </w:t>
      </w:r>
      <w:r w:rsidRPr="00FF191A">
        <w:t>второго</w:t>
      </w:r>
      <w:r w:rsidR="00FF191A" w:rsidRPr="00FF191A">
        <w:t xml:space="preserve"> - </w:t>
      </w:r>
      <w:r w:rsidRPr="00FF191A">
        <w:t>3,6</w:t>
      </w:r>
      <w:r w:rsidR="00FF191A" w:rsidRPr="00FF191A">
        <w:t xml:space="preserve"> </w:t>
      </w:r>
      <w:r w:rsidRPr="00FF191A">
        <w:t>балла,</w:t>
      </w:r>
      <w:r w:rsidR="00FF191A" w:rsidRPr="00FF191A">
        <w:t xml:space="preserve"> </w:t>
      </w:r>
      <w:r w:rsidRPr="00FF191A">
        <w:t>а</w:t>
      </w:r>
      <w:r w:rsidR="00FF191A" w:rsidRPr="00FF191A">
        <w:t xml:space="preserve"> </w:t>
      </w:r>
      <w:r w:rsidRPr="00FF191A">
        <w:t>за</w:t>
      </w:r>
      <w:r w:rsidR="00FF191A" w:rsidRPr="00FF191A">
        <w:t xml:space="preserve"> </w:t>
      </w:r>
      <w:r w:rsidRPr="00FF191A">
        <w:t>третьего</w:t>
      </w:r>
      <w:r w:rsidR="00FF191A" w:rsidRPr="00FF191A">
        <w:t xml:space="preserve"> </w:t>
      </w:r>
      <w:r w:rsidRPr="00FF191A">
        <w:t>и</w:t>
      </w:r>
      <w:r w:rsidR="00FF191A" w:rsidRPr="00FF191A">
        <w:t xml:space="preserve"> </w:t>
      </w:r>
      <w:r w:rsidRPr="00FF191A">
        <w:t>последующих</w:t>
      </w:r>
      <w:r w:rsidR="00FF191A" w:rsidRPr="00FF191A">
        <w:t xml:space="preserve"> - </w:t>
      </w:r>
      <w:r w:rsidRPr="00FF191A">
        <w:t>5,4</w:t>
      </w:r>
      <w:r w:rsidR="00FF191A" w:rsidRPr="00FF191A">
        <w:t xml:space="preserve"> </w:t>
      </w:r>
      <w:r w:rsidRPr="00FF191A">
        <w:t>балла,</w:t>
      </w:r>
      <w:r w:rsidR="00FF191A" w:rsidRPr="00FF191A">
        <w:t xml:space="preserve"> </w:t>
      </w:r>
      <w:r w:rsidRPr="00FF191A">
        <w:t>что</w:t>
      </w:r>
      <w:r w:rsidR="00FF191A" w:rsidRPr="00FF191A">
        <w:t xml:space="preserve"> </w:t>
      </w:r>
      <w:r w:rsidRPr="00FF191A">
        <w:t>сопоставимо</w:t>
      </w:r>
      <w:r w:rsidR="00FF191A" w:rsidRPr="00FF191A">
        <w:t xml:space="preserve"> </w:t>
      </w:r>
      <w:r w:rsidRPr="00FF191A">
        <w:t>с</w:t>
      </w:r>
      <w:r w:rsidR="00FF191A" w:rsidRPr="00FF191A">
        <w:t xml:space="preserve"> </w:t>
      </w:r>
      <w:r w:rsidRPr="00FF191A">
        <w:t>количеством</w:t>
      </w:r>
      <w:r w:rsidR="00FF191A" w:rsidRPr="00FF191A">
        <w:t xml:space="preserve"> </w:t>
      </w:r>
      <w:r w:rsidRPr="00FF191A">
        <w:t>ИПК,</w:t>
      </w:r>
      <w:r w:rsidR="00FF191A" w:rsidRPr="00FF191A">
        <w:t xml:space="preserve"> </w:t>
      </w:r>
      <w:r w:rsidRPr="00FF191A">
        <w:t>которое</w:t>
      </w:r>
      <w:r w:rsidR="00FF191A" w:rsidRPr="00FF191A">
        <w:t xml:space="preserve"> </w:t>
      </w:r>
      <w:r w:rsidRPr="00FF191A">
        <w:t>получают</w:t>
      </w:r>
      <w:r w:rsidR="00FF191A" w:rsidRPr="00FF191A">
        <w:t xml:space="preserve"> </w:t>
      </w:r>
      <w:r w:rsidRPr="00FF191A">
        <w:t>граждане</w:t>
      </w:r>
      <w:r w:rsidR="00FF191A" w:rsidRPr="00FF191A">
        <w:t xml:space="preserve"> </w:t>
      </w:r>
      <w:r w:rsidRPr="00FF191A">
        <w:t>с</w:t>
      </w:r>
      <w:r w:rsidR="00FF191A" w:rsidRPr="00FF191A">
        <w:t xml:space="preserve"> </w:t>
      </w:r>
      <w:r w:rsidRPr="00FF191A">
        <w:t>зарплатой</w:t>
      </w:r>
      <w:r w:rsidR="00FF191A" w:rsidRPr="00FF191A">
        <w:t xml:space="preserve"> </w:t>
      </w:r>
      <w:r w:rsidRPr="00FF191A">
        <w:t>выше</w:t>
      </w:r>
      <w:r w:rsidR="00FF191A" w:rsidRPr="00FF191A">
        <w:t xml:space="preserve"> </w:t>
      </w:r>
      <w:r w:rsidRPr="00FF191A">
        <w:t>средней</w:t>
      </w:r>
      <w:r w:rsidR="00FF191A" w:rsidRPr="00FF191A">
        <w:t xml:space="preserve"> </w:t>
      </w:r>
      <w:r w:rsidRPr="00FF191A">
        <w:t>по</w:t>
      </w:r>
      <w:r w:rsidR="00FF191A" w:rsidRPr="00FF191A">
        <w:t xml:space="preserve"> </w:t>
      </w:r>
      <w:r w:rsidRPr="00FF191A">
        <w:t>стране.</w:t>
      </w:r>
      <w:r w:rsidR="00FF191A" w:rsidRPr="00FF191A">
        <w:t xml:space="preserve"> </w:t>
      </w:r>
      <w:r w:rsidRPr="00FF191A">
        <w:t>Однако</w:t>
      </w:r>
      <w:r w:rsidR="00FF191A" w:rsidRPr="00FF191A">
        <w:t xml:space="preserve"> </w:t>
      </w:r>
      <w:r w:rsidRPr="00FF191A">
        <w:t>больше</w:t>
      </w:r>
      <w:r w:rsidR="00FF191A" w:rsidRPr="00FF191A">
        <w:t xml:space="preserve"> </w:t>
      </w:r>
      <w:r w:rsidRPr="00FF191A">
        <w:t>шести</w:t>
      </w:r>
      <w:r w:rsidR="00FF191A" w:rsidRPr="00FF191A">
        <w:t xml:space="preserve"> </w:t>
      </w:r>
      <w:r w:rsidRPr="00FF191A">
        <w:t>лет</w:t>
      </w:r>
      <w:r w:rsidR="00FF191A" w:rsidRPr="00FF191A">
        <w:t xml:space="preserve"> </w:t>
      </w:r>
      <w:r w:rsidRPr="00FF191A">
        <w:t>стажа</w:t>
      </w:r>
      <w:r w:rsidR="00FF191A" w:rsidRPr="00FF191A">
        <w:t xml:space="preserve"> </w:t>
      </w:r>
      <w:r w:rsidRPr="00FF191A">
        <w:t>в</w:t>
      </w:r>
      <w:r w:rsidR="00FF191A" w:rsidRPr="00FF191A">
        <w:t xml:space="preserve"> </w:t>
      </w:r>
      <w:r w:rsidRPr="00FF191A">
        <w:t>совокупности</w:t>
      </w:r>
      <w:r w:rsidR="00FF191A" w:rsidRPr="00FF191A">
        <w:t xml:space="preserve"> </w:t>
      </w:r>
      <w:r w:rsidRPr="00FF191A">
        <w:t>за</w:t>
      </w:r>
      <w:r w:rsidR="00FF191A" w:rsidRPr="00FF191A">
        <w:t xml:space="preserve"> </w:t>
      </w:r>
      <w:r w:rsidRPr="00FF191A">
        <w:t>все</w:t>
      </w:r>
      <w:r w:rsidR="00FF191A" w:rsidRPr="00FF191A">
        <w:t xml:space="preserve"> </w:t>
      </w:r>
      <w:r w:rsidRPr="00FF191A">
        <w:t>декреты</w:t>
      </w:r>
      <w:r w:rsidR="00FF191A" w:rsidRPr="00FF191A">
        <w:t xml:space="preserve"> </w:t>
      </w:r>
      <w:r w:rsidRPr="00FF191A">
        <w:t>им</w:t>
      </w:r>
      <w:r w:rsidR="00FF191A" w:rsidRPr="00FF191A">
        <w:t xml:space="preserve"> </w:t>
      </w:r>
      <w:r w:rsidRPr="00FF191A">
        <w:t>не</w:t>
      </w:r>
      <w:r w:rsidR="00FF191A" w:rsidRPr="00FF191A">
        <w:t xml:space="preserve"> </w:t>
      </w:r>
      <w:r w:rsidRPr="00FF191A">
        <w:t>дадут.</w:t>
      </w:r>
      <w:r w:rsidR="00FF191A" w:rsidRPr="00FF191A">
        <w:t xml:space="preserve"> </w:t>
      </w:r>
      <w:r w:rsidRPr="00FF191A">
        <w:t>Но</w:t>
      </w:r>
      <w:r w:rsidR="00FF191A" w:rsidRPr="00FF191A">
        <w:t xml:space="preserve"> </w:t>
      </w:r>
      <w:r w:rsidRPr="00FF191A">
        <w:t>только</w:t>
      </w:r>
      <w:r w:rsidR="00FF191A" w:rsidRPr="00FF191A">
        <w:t xml:space="preserve"> </w:t>
      </w:r>
      <w:r w:rsidRPr="00FF191A">
        <w:t>пока.</w:t>
      </w:r>
      <w:r w:rsidR="00FF191A" w:rsidRPr="00FF191A">
        <w:t xml:space="preserve"> </w:t>
      </w:r>
      <w:r w:rsidRPr="00FF191A">
        <w:t>В</w:t>
      </w:r>
      <w:r w:rsidR="00FF191A" w:rsidRPr="00FF191A">
        <w:t xml:space="preserve"> </w:t>
      </w:r>
      <w:r w:rsidRPr="00FF191A">
        <w:t>скором</w:t>
      </w:r>
      <w:r w:rsidR="00FF191A" w:rsidRPr="00FF191A">
        <w:t xml:space="preserve"> </w:t>
      </w:r>
      <w:r w:rsidRPr="00FF191A">
        <w:t>времени</w:t>
      </w:r>
      <w:r w:rsidR="00FF191A" w:rsidRPr="00FF191A">
        <w:t xml:space="preserve"> </w:t>
      </w:r>
      <w:r w:rsidRPr="00FF191A">
        <w:t>это</w:t>
      </w:r>
      <w:r w:rsidR="00FF191A" w:rsidRPr="00FF191A">
        <w:t xml:space="preserve"> </w:t>
      </w:r>
      <w:r w:rsidRPr="00FF191A">
        <w:t>ограничение</w:t>
      </w:r>
      <w:r w:rsidR="00FF191A" w:rsidRPr="00FF191A">
        <w:t xml:space="preserve"> </w:t>
      </w:r>
      <w:r w:rsidRPr="00FF191A">
        <w:t>могут</w:t>
      </w:r>
      <w:r w:rsidR="00FF191A" w:rsidRPr="00FF191A">
        <w:t xml:space="preserve"> </w:t>
      </w:r>
      <w:r w:rsidRPr="00FF191A">
        <w:t>убрать</w:t>
      </w:r>
      <w:r w:rsidR="00FF191A" w:rsidRPr="00FF191A">
        <w:t xml:space="preserve"> - </w:t>
      </w:r>
      <w:r w:rsidRPr="00FF191A">
        <w:t>с</w:t>
      </w:r>
      <w:r w:rsidR="00FF191A" w:rsidRPr="00FF191A">
        <w:t xml:space="preserve"> </w:t>
      </w:r>
      <w:r w:rsidRPr="00FF191A">
        <w:t>таким</w:t>
      </w:r>
      <w:r w:rsidR="00FF191A" w:rsidRPr="00FF191A">
        <w:t xml:space="preserve"> </w:t>
      </w:r>
      <w:r w:rsidRPr="00FF191A">
        <w:t>поручением</w:t>
      </w:r>
      <w:r w:rsidR="00FF191A" w:rsidRPr="00FF191A">
        <w:t xml:space="preserve"> </w:t>
      </w:r>
      <w:r w:rsidRPr="00FF191A">
        <w:t>в</w:t>
      </w:r>
      <w:r w:rsidR="00FF191A" w:rsidRPr="00FF191A">
        <w:t xml:space="preserve"> </w:t>
      </w:r>
      <w:r w:rsidRPr="00FF191A">
        <w:t>конце</w:t>
      </w:r>
      <w:r w:rsidR="00FF191A" w:rsidRPr="00FF191A">
        <w:t xml:space="preserve"> </w:t>
      </w:r>
      <w:r w:rsidRPr="00FF191A">
        <w:t>прошлого</w:t>
      </w:r>
      <w:r w:rsidR="00FF191A" w:rsidRPr="00FF191A">
        <w:t xml:space="preserve"> </w:t>
      </w:r>
      <w:r w:rsidRPr="00FF191A">
        <w:t>года</w:t>
      </w:r>
      <w:r w:rsidR="00FF191A" w:rsidRPr="00FF191A">
        <w:t xml:space="preserve"> </w:t>
      </w:r>
      <w:r w:rsidRPr="00FF191A">
        <w:t>выступил</w:t>
      </w:r>
      <w:r w:rsidR="00FF191A" w:rsidRPr="00FF191A">
        <w:t xml:space="preserve"> </w:t>
      </w:r>
      <w:r w:rsidRPr="00FF191A">
        <w:t>президент</w:t>
      </w:r>
      <w:r w:rsidR="00FF191A" w:rsidRPr="00FF191A">
        <w:t xml:space="preserve"> </w:t>
      </w:r>
      <w:r w:rsidRPr="00FF191A">
        <w:t>РФ</w:t>
      </w:r>
      <w:r w:rsidR="00FF191A" w:rsidRPr="00FF191A">
        <w:t xml:space="preserve"> </w:t>
      </w:r>
      <w:r w:rsidRPr="00FF191A">
        <w:t>Владимир</w:t>
      </w:r>
      <w:r w:rsidR="00FF191A" w:rsidRPr="00FF191A">
        <w:t xml:space="preserve"> </w:t>
      </w:r>
      <w:r w:rsidRPr="00FF191A">
        <w:t>Путин.</w:t>
      </w:r>
    </w:p>
    <w:p w14:paraId="3DDEBF88" w14:textId="77777777" w:rsidR="00BA4DFC" w:rsidRPr="00FF191A" w:rsidRDefault="00F77396" w:rsidP="00BA4DFC">
      <w:hyperlink r:id="rId29" w:history="1">
        <w:r w:rsidR="00BA4DFC" w:rsidRPr="00FF191A">
          <w:rPr>
            <w:rStyle w:val="a3"/>
          </w:rPr>
          <w:t>https://aif.ru/society/law/stazh-bez-truda-ekspert-obyasnila-kto-poluchit-pensiyu-pochti-ne-rabotaya</w:t>
        </w:r>
      </w:hyperlink>
      <w:r w:rsidR="00FF191A" w:rsidRPr="00FF191A">
        <w:t xml:space="preserve"> </w:t>
      </w:r>
    </w:p>
    <w:p w14:paraId="2566933C" w14:textId="77777777" w:rsidR="007828EF" w:rsidRPr="00FF191A" w:rsidRDefault="007828EF" w:rsidP="007828EF">
      <w:pPr>
        <w:pStyle w:val="2"/>
      </w:pPr>
      <w:bookmarkStart w:id="93" w:name="_Toc187645373"/>
      <w:r w:rsidRPr="00FF191A">
        <w:lastRenderedPageBreak/>
        <w:t>АиФ,</w:t>
      </w:r>
      <w:r w:rsidR="00FF191A" w:rsidRPr="00FF191A">
        <w:t xml:space="preserve"> </w:t>
      </w:r>
      <w:r w:rsidRPr="00FF191A">
        <w:t>13.01.2025,</w:t>
      </w:r>
      <w:r w:rsidR="00FF191A" w:rsidRPr="00FF191A">
        <w:t xml:space="preserve"> </w:t>
      </w:r>
      <w:r w:rsidRPr="00FF191A">
        <w:t>Дважды</w:t>
      </w:r>
      <w:r w:rsidR="00FF191A" w:rsidRPr="00FF191A">
        <w:t xml:space="preserve"> </w:t>
      </w:r>
      <w:r w:rsidRPr="00FF191A">
        <w:t>в</w:t>
      </w:r>
      <w:r w:rsidR="00FF191A" w:rsidRPr="00FF191A">
        <w:t xml:space="preserve"> </w:t>
      </w:r>
      <w:r w:rsidRPr="00FF191A">
        <w:t>год.</w:t>
      </w:r>
      <w:r w:rsidR="00FF191A" w:rsidRPr="00FF191A">
        <w:t xml:space="preserve"> </w:t>
      </w:r>
      <w:r w:rsidRPr="00FF191A">
        <w:t>Эксперт</w:t>
      </w:r>
      <w:r w:rsidR="00FF191A" w:rsidRPr="00FF191A">
        <w:t xml:space="preserve"> </w:t>
      </w:r>
      <w:r w:rsidRPr="00FF191A">
        <w:t>Тихонова</w:t>
      </w:r>
      <w:r w:rsidR="00FF191A" w:rsidRPr="00FF191A">
        <w:t xml:space="preserve"> </w:t>
      </w:r>
      <w:r w:rsidRPr="00FF191A">
        <w:t>объяснила,</w:t>
      </w:r>
      <w:r w:rsidR="00FF191A" w:rsidRPr="00FF191A">
        <w:t xml:space="preserve"> </w:t>
      </w:r>
      <w:r w:rsidRPr="00FF191A">
        <w:t>как</w:t>
      </w:r>
      <w:r w:rsidR="00FF191A" w:rsidRPr="00FF191A">
        <w:t xml:space="preserve"> </w:t>
      </w:r>
      <w:r w:rsidRPr="00FF191A">
        <w:t>изменятся</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2026-м</w:t>
      </w:r>
      <w:bookmarkEnd w:id="93"/>
    </w:p>
    <w:p w14:paraId="6B2B1B91" w14:textId="77777777" w:rsidR="007828EF" w:rsidRPr="00FF191A" w:rsidRDefault="007828EF" w:rsidP="007E4B47">
      <w:pPr>
        <w:pStyle w:val="3"/>
      </w:pPr>
      <w:bookmarkStart w:id="94" w:name="_Toc187645374"/>
      <w:r w:rsidRPr="00FF191A">
        <w:t>В</w:t>
      </w:r>
      <w:r w:rsidR="00FF191A" w:rsidRPr="00FF191A">
        <w:t xml:space="preserve"> </w:t>
      </w:r>
      <w:r w:rsidRPr="00FF191A">
        <w:t>настоящее</w:t>
      </w:r>
      <w:r w:rsidR="00FF191A" w:rsidRPr="00FF191A">
        <w:t xml:space="preserve"> </w:t>
      </w:r>
      <w:r w:rsidRPr="00FF191A">
        <w:t>время</w:t>
      </w:r>
      <w:r w:rsidR="00FF191A" w:rsidRPr="00FF191A">
        <w:t xml:space="preserve"> </w:t>
      </w:r>
      <w:r w:rsidRPr="00FF191A">
        <w:t>происходит</w:t>
      </w:r>
      <w:r w:rsidR="00FF191A" w:rsidRPr="00FF191A">
        <w:t xml:space="preserve"> </w:t>
      </w:r>
      <w:r w:rsidRPr="00FF191A">
        <w:t>трансформация</w:t>
      </w:r>
      <w:r w:rsidR="00FF191A" w:rsidRPr="00FF191A">
        <w:t xml:space="preserve"> </w:t>
      </w:r>
      <w:r w:rsidRPr="00FF191A">
        <w:t>процедуры</w:t>
      </w:r>
      <w:r w:rsidR="00FF191A" w:rsidRPr="00FF191A">
        <w:t xml:space="preserve"> </w:t>
      </w:r>
      <w:r w:rsidRPr="00FF191A">
        <w:t>индексации</w:t>
      </w:r>
      <w:r w:rsidR="00FF191A" w:rsidRPr="00FF191A">
        <w:t xml:space="preserve"> </w:t>
      </w:r>
      <w:r w:rsidRPr="00FF191A">
        <w:t>пенсий,</w:t>
      </w:r>
      <w:r w:rsidR="00FF191A" w:rsidRPr="00FF191A">
        <w:t xml:space="preserve"> </w:t>
      </w:r>
      <w:r w:rsidRPr="00FF191A">
        <w:t>причем</w:t>
      </w:r>
      <w:r w:rsidR="00FF191A" w:rsidRPr="00FF191A">
        <w:t xml:space="preserve"> </w:t>
      </w:r>
      <w:r w:rsidRPr="00FF191A">
        <w:t>некоторые</w:t>
      </w:r>
      <w:r w:rsidR="00FF191A" w:rsidRPr="00FF191A">
        <w:t xml:space="preserve"> </w:t>
      </w:r>
      <w:r w:rsidRPr="00FF191A">
        <w:t>изменения</w:t>
      </w:r>
      <w:r w:rsidR="00FF191A" w:rsidRPr="00FF191A">
        <w:t xml:space="preserve"> </w:t>
      </w:r>
      <w:r w:rsidRPr="00FF191A">
        <w:t>появятся</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а</w:t>
      </w:r>
      <w:r w:rsidR="00FF191A" w:rsidRPr="00FF191A">
        <w:t xml:space="preserve"> </w:t>
      </w:r>
      <w:r w:rsidRPr="00FF191A">
        <w:t>в</w:t>
      </w:r>
      <w:r w:rsidR="00FF191A" w:rsidRPr="00FF191A">
        <w:t xml:space="preserve"> </w:t>
      </w:r>
      <w:r w:rsidRPr="00FF191A">
        <w:t>2026</w:t>
      </w:r>
      <w:r w:rsidR="00FF191A" w:rsidRPr="00FF191A">
        <w:t xml:space="preserve"> </w:t>
      </w:r>
      <w:r w:rsidRPr="00FF191A">
        <w:t>-</w:t>
      </w:r>
      <w:r w:rsidR="00FF191A" w:rsidRPr="00FF191A">
        <w:t xml:space="preserve"> </w:t>
      </w:r>
      <w:r w:rsidRPr="00FF191A">
        <w:t>другие</w:t>
      </w:r>
      <w:r w:rsidR="00FF191A" w:rsidRPr="00FF191A">
        <w:t xml:space="preserve"> </w:t>
      </w:r>
      <w:r w:rsidRPr="00FF191A">
        <w:t>нововведения,</w:t>
      </w:r>
      <w:r w:rsidR="00FF191A" w:rsidRPr="00FF191A">
        <w:t xml:space="preserve"> </w:t>
      </w:r>
      <w:r w:rsidRPr="00FF191A">
        <w:t>пояснила</w:t>
      </w:r>
      <w:r w:rsidR="00FF191A" w:rsidRPr="00FF191A">
        <w:t xml:space="preserve"> </w:t>
      </w:r>
      <w:r w:rsidRPr="00FF191A">
        <w:t>aif.ru</w:t>
      </w:r>
      <w:r w:rsidR="00FF191A" w:rsidRPr="00FF191A">
        <w:t xml:space="preserve"> </w:t>
      </w:r>
      <w:r w:rsidRPr="00FF191A">
        <w:t>доцент</w:t>
      </w:r>
      <w:r w:rsidR="00FF191A" w:rsidRPr="00FF191A">
        <w:t xml:space="preserve"> </w:t>
      </w:r>
      <w:r w:rsidRPr="00FF191A">
        <w:t>кафедры</w:t>
      </w:r>
      <w:r w:rsidR="00FF191A" w:rsidRPr="00FF191A">
        <w:t xml:space="preserve"> </w:t>
      </w:r>
      <w:r w:rsidRPr="00FF191A">
        <w:t>налогов</w:t>
      </w:r>
      <w:r w:rsidR="00FF191A" w:rsidRPr="00FF191A">
        <w:t xml:space="preserve"> </w:t>
      </w:r>
      <w:r w:rsidRPr="00FF191A">
        <w:t>и</w:t>
      </w:r>
      <w:r w:rsidR="00FF191A" w:rsidRPr="00FF191A">
        <w:t xml:space="preserve"> </w:t>
      </w:r>
      <w:r w:rsidRPr="00FF191A">
        <w:t>налогового</w:t>
      </w:r>
      <w:r w:rsidR="00FF191A" w:rsidRPr="00FF191A">
        <w:t xml:space="preserve"> </w:t>
      </w:r>
      <w:r w:rsidRPr="00FF191A">
        <w:t>администрирования</w:t>
      </w:r>
      <w:r w:rsidR="00FF191A" w:rsidRPr="00FF191A">
        <w:t xml:space="preserve"> </w:t>
      </w:r>
      <w:r w:rsidRPr="00FF191A">
        <w:t>Финансового</w:t>
      </w:r>
      <w:r w:rsidR="00FF191A" w:rsidRPr="00FF191A">
        <w:t xml:space="preserve"> </w:t>
      </w:r>
      <w:r w:rsidRPr="00FF191A">
        <w:t>университета</w:t>
      </w:r>
      <w:r w:rsidR="00FF191A" w:rsidRPr="00FF191A">
        <w:t xml:space="preserve"> </w:t>
      </w:r>
      <w:r w:rsidRPr="00FF191A">
        <w:t>при</w:t>
      </w:r>
      <w:r w:rsidR="00FF191A" w:rsidRPr="00FF191A">
        <w:t xml:space="preserve"> </w:t>
      </w:r>
      <w:r w:rsidRPr="00FF191A">
        <w:t>правительстве</w:t>
      </w:r>
      <w:r w:rsidR="00FF191A" w:rsidRPr="00FF191A">
        <w:t xml:space="preserve"> </w:t>
      </w:r>
      <w:r w:rsidRPr="00FF191A">
        <w:t>РФ</w:t>
      </w:r>
      <w:r w:rsidR="00FF191A" w:rsidRPr="00FF191A">
        <w:t xml:space="preserve"> </w:t>
      </w:r>
      <w:r w:rsidRPr="00FF191A">
        <w:t>Анна</w:t>
      </w:r>
      <w:r w:rsidR="00FF191A" w:rsidRPr="00FF191A">
        <w:t xml:space="preserve"> </w:t>
      </w:r>
      <w:r w:rsidRPr="00FF191A">
        <w:t>Тихонова.</w:t>
      </w:r>
      <w:bookmarkEnd w:id="94"/>
    </w:p>
    <w:p w14:paraId="6FCD8169" w14:textId="77777777" w:rsidR="007828EF" w:rsidRPr="00FF191A" w:rsidRDefault="00FF191A" w:rsidP="007828EF">
      <w:r w:rsidRPr="00FF191A">
        <w:t>«</w:t>
      </w:r>
      <w:r w:rsidR="007828EF" w:rsidRPr="00FF191A">
        <w:t>С</w:t>
      </w:r>
      <w:r w:rsidRPr="00FF191A">
        <w:t xml:space="preserve"> </w:t>
      </w:r>
      <w:r w:rsidR="007828EF" w:rsidRPr="00FF191A">
        <w:t>этого</w:t>
      </w:r>
      <w:r w:rsidRPr="00FF191A">
        <w:t xml:space="preserve"> </w:t>
      </w:r>
      <w:r w:rsidR="007828EF" w:rsidRPr="00FF191A">
        <w:t>года</w:t>
      </w:r>
      <w:r w:rsidRPr="00FF191A">
        <w:t xml:space="preserve"> </w:t>
      </w:r>
      <w:r w:rsidR="007828EF" w:rsidRPr="00FF191A">
        <w:t>для</w:t>
      </w:r>
      <w:r w:rsidRPr="00FF191A">
        <w:t xml:space="preserve"> </w:t>
      </w:r>
      <w:r w:rsidR="007828EF" w:rsidRPr="00FF191A">
        <w:t>работающих</w:t>
      </w:r>
      <w:r w:rsidRPr="00FF191A">
        <w:t xml:space="preserve"> </w:t>
      </w:r>
      <w:r w:rsidR="007828EF" w:rsidRPr="00FF191A">
        <w:t>пенсионеров</w:t>
      </w:r>
      <w:r w:rsidRPr="00FF191A">
        <w:t xml:space="preserve"> </w:t>
      </w:r>
      <w:r w:rsidR="007828EF" w:rsidRPr="00FF191A">
        <w:t>возобновляется</w:t>
      </w:r>
      <w:r w:rsidRPr="00FF191A">
        <w:t xml:space="preserve"> </w:t>
      </w:r>
      <w:r w:rsidR="007828EF" w:rsidRPr="00FF191A">
        <w:t>индексация</w:t>
      </w:r>
      <w:r w:rsidRPr="00FF191A">
        <w:t xml:space="preserve"> </w:t>
      </w:r>
      <w:r w:rsidR="007828EF" w:rsidRPr="00FF191A">
        <w:t>пенсий,</w:t>
      </w:r>
      <w:r w:rsidRPr="00FF191A">
        <w:t xml:space="preserve"> </w:t>
      </w:r>
      <w:r w:rsidR="007828EF" w:rsidRPr="00FF191A">
        <w:t>которая</w:t>
      </w:r>
      <w:r w:rsidRPr="00FF191A">
        <w:t xml:space="preserve"> </w:t>
      </w:r>
      <w:r w:rsidR="007828EF" w:rsidRPr="00FF191A">
        <w:t>была</w:t>
      </w:r>
      <w:r w:rsidRPr="00FF191A">
        <w:t xml:space="preserve"> </w:t>
      </w:r>
      <w:r w:rsidR="007828EF" w:rsidRPr="00FF191A">
        <w:t>приостановлена</w:t>
      </w:r>
      <w:r w:rsidRPr="00FF191A">
        <w:t xml:space="preserve"> </w:t>
      </w:r>
      <w:r w:rsidR="007828EF" w:rsidRPr="00FF191A">
        <w:t>с</w:t>
      </w:r>
      <w:r w:rsidRPr="00FF191A">
        <w:t xml:space="preserve"> </w:t>
      </w:r>
      <w:r w:rsidR="007828EF" w:rsidRPr="00FF191A">
        <w:t>2016</w:t>
      </w:r>
      <w:r w:rsidRPr="00FF191A">
        <w:t xml:space="preserve"> </w:t>
      </w:r>
      <w:r w:rsidR="007828EF" w:rsidRPr="00FF191A">
        <w:t>года,</w:t>
      </w:r>
      <w:r w:rsidRPr="00FF191A">
        <w:t xml:space="preserve"> </w:t>
      </w:r>
      <w:r w:rsidR="007828EF" w:rsidRPr="00FF191A">
        <w:t>-</w:t>
      </w:r>
      <w:r w:rsidRPr="00FF191A">
        <w:t xml:space="preserve"> </w:t>
      </w:r>
      <w:r w:rsidR="007828EF" w:rsidRPr="00FF191A">
        <w:t>уточнила</w:t>
      </w:r>
      <w:r w:rsidRPr="00FF191A">
        <w:t xml:space="preserve"> </w:t>
      </w:r>
      <w:r w:rsidR="007828EF" w:rsidRPr="00FF191A">
        <w:t>она.</w:t>
      </w:r>
      <w:r w:rsidRPr="00FF191A">
        <w:t xml:space="preserve"> </w:t>
      </w:r>
      <w:r w:rsidR="007828EF" w:rsidRPr="00FF191A">
        <w:t>-</w:t>
      </w:r>
      <w:r w:rsidRPr="00FF191A">
        <w:t xml:space="preserve"> </w:t>
      </w:r>
      <w:r w:rsidR="007828EF" w:rsidRPr="00FF191A">
        <w:t>А</w:t>
      </w:r>
      <w:r w:rsidRPr="00FF191A">
        <w:t xml:space="preserve"> </w:t>
      </w:r>
      <w:r w:rsidR="007828EF" w:rsidRPr="00FF191A">
        <w:t>с</w:t>
      </w:r>
      <w:r w:rsidRPr="00FF191A">
        <w:t xml:space="preserve"> </w:t>
      </w:r>
      <w:r w:rsidR="007828EF" w:rsidRPr="00FF191A">
        <w:t>начала</w:t>
      </w:r>
      <w:r w:rsidRPr="00FF191A">
        <w:t xml:space="preserve"> </w:t>
      </w:r>
      <w:r w:rsidR="007828EF" w:rsidRPr="00FF191A">
        <w:t>2026</w:t>
      </w:r>
      <w:r w:rsidRPr="00FF191A">
        <w:t xml:space="preserve"> </w:t>
      </w:r>
      <w:r w:rsidR="007828EF" w:rsidRPr="00FF191A">
        <w:t>года</w:t>
      </w:r>
      <w:r w:rsidRPr="00FF191A">
        <w:t xml:space="preserve"> </w:t>
      </w:r>
      <w:r w:rsidR="007828EF" w:rsidRPr="00FF191A">
        <w:t>эта</w:t>
      </w:r>
      <w:r w:rsidRPr="00FF191A">
        <w:t xml:space="preserve"> </w:t>
      </w:r>
      <w:r w:rsidR="007828EF" w:rsidRPr="00FF191A">
        <w:t>индексация</w:t>
      </w:r>
      <w:r w:rsidRPr="00FF191A">
        <w:t xml:space="preserve"> </w:t>
      </w:r>
      <w:r w:rsidR="007828EF" w:rsidRPr="00FF191A">
        <w:t>будет</w:t>
      </w:r>
      <w:r w:rsidRPr="00FF191A">
        <w:t xml:space="preserve"> </w:t>
      </w:r>
      <w:r w:rsidR="007828EF" w:rsidRPr="00FF191A">
        <w:t>продолжена,</w:t>
      </w:r>
      <w:r w:rsidRPr="00FF191A">
        <w:t xml:space="preserve"> </w:t>
      </w:r>
      <w:r w:rsidR="007828EF" w:rsidRPr="00FF191A">
        <w:t>но</w:t>
      </w:r>
      <w:r w:rsidRPr="00FF191A">
        <w:t xml:space="preserve"> </w:t>
      </w:r>
      <w:r w:rsidR="007828EF" w:rsidRPr="00FF191A">
        <w:t>уже</w:t>
      </w:r>
      <w:r w:rsidRPr="00FF191A">
        <w:t xml:space="preserve"> </w:t>
      </w:r>
      <w:r w:rsidR="007828EF" w:rsidRPr="00FF191A">
        <w:t>по-новому</w:t>
      </w:r>
      <w:r w:rsidRPr="00FF191A">
        <w:t>»</w:t>
      </w:r>
      <w:r w:rsidR="007828EF" w:rsidRPr="00FF191A">
        <w:t>.</w:t>
      </w:r>
    </w:p>
    <w:p w14:paraId="39EA7D2D" w14:textId="77777777" w:rsidR="007828EF" w:rsidRPr="00FF191A" w:rsidRDefault="007828EF" w:rsidP="007828EF">
      <w:r w:rsidRPr="00FF191A">
        <w:t>Суть</w:t>
      </w:r>
      <w:r w:rsidR="00FF191A" w:rsidRPr="00FF191A">
        <w:t xml:space="preserve"> </w:t>
      </w:r>
      <w:r w:rsidRPr="00FF191A">
        <w:t>изменений,</w:t>
      </w:r>
      <w:r w:rsidR="00FF191A" w:rsidRPr="00FF191A">
        <w:t xml:space="preserve"> </w:t>
      </w:r>
      <w:r w:rsidRPr="00FF191A">
        <w:t>по</w:t>
      </w:r>
      <w:r w:rsidR="00FF191A" w:rsidRPr="00FF191A">
        <w:t xml:space="preserve"> </w:t>
      </w:r>
      <w:r w:rsidRPr="00FF191A">
        <w:t>ее</w:t>
      </w:r>
      <w:r w:rsidR="00FF191A" w:rsidRPr="00FF191A">
        <w:t xml:space="preserve"> </w:t>
      </w:r>
      <w:r w:rsidRPr="00FF191A">
        <w:t>словам,</w:t>
      </w:r>
      <w:r w:rsidR="00FF191A" w:rsidRPr="00FF191A">
        <w:t xml:space="preserve"> </w:t>
      </w:r>
      <w:r w:rsidRPr="00FF191A">
        <w:t>состоит</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w:t>
      </w:r>
      <w:r w:rsidR="00FF191A" w:rsidRPr="00FF191A">
        <w:t xml:space="preserve"> </w:t>
      </w:r>
      <w:r w:rsidRPr="00FF191A">
        <w:t>пенсии</w:t>
      </w:r>
      <w:r w:rsidR="00FF191A" w:rsidRPr="00FF191A">
        <w:t xml:space="preserve"> </w:t>
      </w:r>
      <w:r w:rsidRPr="00FF191A">
        <w:t>будут</w:t>
      </w:r>
      <w:r w:rsidR="00FF191A" w:rsidRPr="00FF191A">
        <w:t xml:space="preserve"> </w:t>
      </w:r>
      <w:r w:rsidRPr="00FF191A">
        <w:t>индексироваться</w:t>
      </w:r>
      <w:r w:rsidR="00FF191A" w:rsidRPr="00FF191A">
        <w:t xml:space="preserve"> </w:t>
      </w:r>
      <w:r w:rsidRPr="00FF191A">
        <w:t>в</w:t>
      </w:r>
      <w:r w:rsidR="00FF191A" w:rsidRPr="00FF191A">
        <w:t xml:space="preserve"> </w:t>
      </w:r>
      <w:r w:rsidRPr="00FF191A">
        <w:t>два</w:t>
      </w:r>
      <w:r w:rsidR="00FF191A" w:rsidRPr="00FF191A">
        <w:t xml:space="preserve"> </w:t>
      </w:r>
      <w:r w:rsidRPr="00FF191A">
        <w:t>тапа.</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они</w:t>
      </w:r>
      <w:r w:rsidR="00FF191A" w:rsidRPr="00FF191A">
        <w:t xml:space="preserve"> </w:t>
      </w:r>
      <w:r w:rsidRPr="00FF191A">
        <w:t>будут</w:t>
      </w:r>
      <w:r w:rsidR="00FF191A" w:rsidRPr="00FF191A">
        <w:t xml:space="preserve"> </w:t>
      </w:r>
      <w:r w:rsidRPr="00FF191A">
        <w:t>увеличиваться</w:t>
      </w:r>
      <w:r w:rsidR="00FF191A" w:rsidRPr="00FF191A">
        <w:t xml:space="preserve"> </w:t>
      </w:r>
      <w:r w:rsidRPr="00FF191A">
        <w:t>на</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которая</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году</w:t>
      </w:r>
      <w:r w:rsidR="00FF191A" w:rsidRPr="00FF191A">
        <w:t xml:space="preserve"> </w:t>
      </w:r>
      <w:r w:rsidRPr="00FF191A">
        <w:t>запланирована</w:t>
      </w:r>
      <w:r w:rsidR="00FF191A" w:rsidRPr="00FF191A">
        <w:t xml:space="preserve"> </w:t>
      </w:r>
      <w:r w:rsidRPr="00FF191A">
        <w:t>властями</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в</w:t>
      </w:r>
      <w:r w:rsidR="00FF191A" w:rsidRPr="00FF191A">
        <w:t xml:space="preserve"> </w:t>
      </w:r>
      <w:r w:rsidRPr="00FF191A">
        <w:t>4%,</w:t>
      </w:r>
      <w:r w:rsidR="00FF191A" w:rsidRPr="00FF191A">
        <w:t xml:space="preserve"> </w:t>
      </w:r>
      <w:r w:rsidRPr="00FF191A">
        <w:t>а</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w:t>
      </w:r>
      <w:r w:rsidR="00FF191A" w:rsidRPr="00FF191A">
        <w:t xml:space="preserve"> </w:t>
      </w:r>
      <w:r w:rsidRPr="00FF191A">
        <w:t>на</w:t>
      </w:r>
      <w:r w:rsidR="00FF191A" w:rsidRPr="00FF191A">
        <w:t xml:space="preserve"> </w:t>
      </w:r>
      <w:r w:rsidRPr="00FF191A">
        <w:t>темп</w:t>
      </w:r>
      <w:r w:rsidR="00FF191A" w:rsidRPr="00FF191A">
        <w:t xml:space="preserve"> </w:t>
      </w:r>
      <w:r w:rsidRPr="00FF191A">
        <w:t>роста</w:t>
      </w:r>
      <w:r w:rsidR="00FF191A" w:rsidRPr="00FF191A">
        <w:t xml:space="preserve"> </w:t>
      </w:r>
      <w:r w:rsidRPr="00FF191A">
        <w:t>доходов</w:t>
      </w:r>
      <w:r w:rsidR="00FF191A" w:rsidRPr="00FF191A">
        <w:t xml:space="preserve"> </w:t>
      </w:r>
      <w:r w:rsidRPr="00FF191A">
        <w:t>Социального</w:t>
      </w:r>
      <w:r w:rsidR="00FF191A" w:rsidRPr="00FF191A">
        <w:t xml:space="preserve"> </w:t>
      </w:r>
      <w:r w:rsidRPr="00FF191A">
        <w:t>фонда</w:t>
      </w:r>
      <w:r w:rsidR="00FF191A" w:rsidRPr="00FF191A">
        <w:t xml:space="preserve"> </w:t>
      </w:r>
      <w:r w:rsidRPr="00FF191A">
        <w:t>РФ</w:t>
      </w:r>
      <w:r w:rsidR="00FF191A" w:rsidRPr="00FF191A">
        <w:t xml:space="preserve"> </w:t>
      </w:r>
      <w:r w:rsidRPr="00FF191A">
        <w:t>(на</w:t>
      </w:r>
      <w:r w:rsidR="00FF191A" w:rsidRPr="00FF191A">
        <w:t xml:space="preserve"> </w:t>
      </w:r>
      <w:r w:rsidRPr="00FF191A">
        <w:t>2,8</w:t>
      </w:r>
      <w:r w:rsidR="00FF191A" w:rsidRPr="00FF191A">
        <w:t xml:space="preserve"> </w:t>
      </w:r>
      <w:r w:rsidRPr="00FF191A">
        <w:t>или</w:t>
      </w:r>
      <w:r w:rsidR="00FF191A" w:rsidRPr="00FF191A">
        <w:t xml:space="preserve"> </w:t>
      </w:r>
      <w:r w:rsidRPr="00FF191A">
        <w:t>даже</w:t>
      </w:r>
      <w:r w:rsidR="00FF191A" w:rsidRPr="00FF191A">
        <w:t xml:space="preserve"> </w:t>
      </w:r>
      <w:r w:rsidRPr="00FF191A">
        <w:t>5,5%).</w:t>
      </w:r>
    </w:p>
    <w:p w14:paraId="73D0EDB4" w14:textId="77777777" w:rsidR="007828EF" w:rsidRPr="00FF191A" w:rsidRDefault="007828EF" w:rsidP="007828EF">
      <w:r w:rsidRPr="00FF191A">
        <w:t>Действующий</w:t>
      </w:r>
      <w:r w:rsidR="00FF191A" w:rsidRPr="00FF191A">
        <w:t xml:space="preserve"> </w:t>
      </w:r>
      <w:r w:rsidRPr="00FF191A">
        <w:t>же</w:t>
      </w:r>
      <w:r w:rsidR="00FF191A" w:rsidRPr="00FF191A">
        <w:t xml:space="preserve"> </w:t>
      </w:r>
      <w:r w:rsidRPr="00FF191A">
        <w:t>порядок</w:t>
      </w:r>
      <w:r w:rsidR="00FF191A" w:rsidRPr="00FF191A">
        <w:t xml:space="preserve"> </w:t>
      </w:r>
      <w:r w:rsidRPr="00FF191A">
        <w:t>предполагает</w:t>
      </w:r>
      <w:r w:rsidR="00FF191A" w:rsidRPr="00FF191A">
        <w:t xml:space="preserve"> </w:t>
      </w:r>
      <w:r w:rsidRPr="00FF191A">
        <w:t>индексацию</w:t>
      </w:r>
      <w:r w:rsidR="00FF191A" w:rsidRPr="00FF191A">
        <w:t xml:space="preserve"> </w:t>
      </w:r>
      <w:r w:rsidRPr="00FF191A">
        <w:t>пенсий</w:t>
      </w:r>
      <w:r w:rsidR="00FF191A" w:rsidRPr="00FF191A">
        <w:t xml:space="preserve"> </w:t>
      </w:r>
      <w:r w:rsidRPr="00FF191A">
        <w:t>один</w:t>
      </w:r>
      <w:r w:rsidR="00FF191A" w:rsidRPr="00FF191A">
        <w:t xml:space="preserve"> </w:t>
      </w:r>
      <w:r w:rsidRPr="00FF191A">
        <w:t>раз</w:t>
      </w:r>
      <w:r w:rsidR="00FF191A" w:rsidRPr="00FF191A">
        <w:t xml:space="preserve"> </w:t>
      </w:r>
      <w:r w:rsidRPr="00FF191A">
        <w:t>в</w:t>
      </w:r>
      <w:r w:rsidR="00FF191A" w:rsidRPr="00FF191A">
        <w:t xml:space="preserve"> </w:t>
      </w:r>
      <w:r w:rsidRPr="00FF191A">
        <w:t>год</w:t>
      </w:r>
      <w:r w:rsidR="00FF191A" w:rsidRPr="00FF191A">
        <w:t xml:space="preserve"> </w:t>
      </w:r>
      <w:r w:rsidRPr="00FF191A">
        <w:t>(в</w:t>
      </w:r>
      <w:r w:rsidR="00FF191A" w:rsidRPr="00FF191A">
        <w:t xml:space="preserve"> </w:t>
      </w:r>
      <w:r w:rsidRPr="00FF191A">
        <w:t>частности,</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w:t>
      </w:r>
      <w:r w:rsidR="00FF191A" w:rsidRPr="00FF191A">
        <w:t xml:space="preserve"> </w:t>
      </w:r>
      <w:r w:rsidRPr="00FF191A">
        <w:t>на</w:t>
      </w:r>
      <w:r w:rsidR="00FF191A" w:rsidRPr="00FF191A">
        <w:t xml:space="preserve"> </w:t>
      </w:r>
      <w:r w:rsidRPr="00FF191A">
        <w:t>7,3%).</w:t>
      </w:r>
      <w:r w:rsidR="00FF191A" w:rsidRPr="00FF191A">
        <w:t xml:space="preserve"> </w:t>
      </w:r>
      <w:r w:rsidRPr="00FF191A">
        <w:t>Впрочем,</w:t>
      </w:r>
      <w:r w:rsidR="00FF191A" w:rsidRPr="00FF191A">
        <w:t xml:space="preserve"> </w:t>
      </w:r>
      <w:r w:rsidRPr="00FF191A">
        <w:t>не</w:t>
      </w:r>
      <w:r w:rsidR="00FF191A" w:rsidRPr="00FF191A">
        <w:t xml:space="preserve"> </w:t>
      </w:r>
      <w:r w:rsidRPr="00FF191A">
        <w:t>исключено,</w:t>
      </w:r>
      <w:r w:rsidR="00FF191A" w:rsidRPr="00FF191A">
        <w:t xml:space="preserve"> </w:t>
      </w:r>
      <w:r w:rsidRPr="00FF191A">
        <w:t>что</w:t>
      </w:r>
      <w:r w:rsidR="00FF191A" w:rsidRPr="00FF191A">
        <w:t xml:space="preserve"> </w:t>
      </w:r>
      <w:r w:rsidRPr="00FF191A">
        <w:t>и</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будет</w:t>
      </w:r>
      <w:r w:rsidR="00FF191A" w:rsidRPr="00FF191A">
        <w:t xml:space="preserve"> </w:t>
      </w:r>
      <w:r w:rsidRPr="00FF191A">
        <w:t>двойной</w:t>
      </w:r>
      <w:r w:rsidR="00FF191A" w:rsidRPr="00FF191A">
        <w:t xml:space="preserve"> </w:t>
      </w:r>
      <w:r w:rsidRPr="00FF191A">
        <w:t>пересмотр.</w:t>
      </w:r>
    </w:p>
    <w:p w14:paraId="313C01BC" w14:textId="77777777" w:rsidR="007828EF" w:rsidRPr="00FF191A" w:rsidRDefault="00FF191A" w:rsidP="007828EF">
      <w:r w:rsidRPr="00FF191A">
        <w:t>«</w:t>
      </w:r>
      <w:r w:rsidR="007828EF" w:rsidRPr="00FF191A">
        <w:t>Стоит</w:t>
      </w:r>
      <w:r w:rsidRPr="00FF191A">
        <w:t xml:space="preserve"> </w:t>
      </w:r>
      <w:r w:rsidR="007828EF" w:rsidRPr="00FF191A">
        <w:t>отметить,</w:t>
      </w:r>
      <w:r w:rsidRPr="00FF191A">
        <w:t xml:space="preserve"> </w:t>
      </w:r>
      <w:r w:rsidR="007828EF" w:rsidRPr="00FF191A">
        <w:t>что</w:t>
      </w:r>
      <w:r w:rsidRPr="00FF191A">
        <w:t xml:space="preserve"> </w:t>
      </w:r>
      <w:r w:rsidR="007828EF" w:rsidRPr="00FF191A">
        <w:t>в</w:t>
      </w:r>
      <w:r w:rsidRPr="00FF191A">
        <w:t xml:space="preserve"> </w:t>
      </w:r>
      <w:r w:rsidR="007828EF" w:rsidRPr="00FF191A">
        <w:t>связи</w:t>
      </w:r>
      <w:r w:rsidRPr="00FF191A">
        <w:t xml:space="preserve"> </w:t>
      </w:r>
      <w:r w:rsidR="007828EF" w:rsidRPr="00FF191A">
        <w:t>с</w:t>
      </w:r>
      <w:r w:rsidRPr="00FF191A">
        <w:t xml:space="preserve"> </w:t>
      </w:r>
      <w:r w:rsidR="007828EF" w:rsidRPr="00FF191A">
        <w:t>высоким</w:t>
      </w:r>
      <w:r w:rsidRPr="00FF191A">
        <w:t xml:space="preserve"> </w:t>
      </w:r>
      <w:r w:rsidR="007828EF" w:rsidRPr="00FF191A">
        <w:t>текущим</w:t>
      </w:r>
      <w:r w:rsidRPr="00FF191A">
        <w:t xml:space="preserve"> </w:t>
      </w:r>
      <w:r w:rsidR="007828EF" w:rsidRPr="00FF191A">
        <w:t>уровнем</w:t>
      </w:r>
      <w:r w:rsidRPr="00FF191A">
        <w:t xml:space="preserve"> </w:t>
      </w:r>
      <w:r w:rsidR="007828EF" w:rsidRPr="00FF191A">
        <w:t>инфляции</w:t>
      </w:r>
      <w:r w:rsidRPr="00FF191A">
        <w:t xml:space="preserve"> </w:t>
      </w:r>
      <w:r w:rsidR="007828EF" w:rsidRPr="00FF191A">
        <w:t>предусмотрена</w:t>
      </w:r>
      <w:r w:rsidRPr="00FF191A">
        <w:t xml:space="preserve"> </w:t>
      </w:r>
      <w:r w:rsidR="007828EF" w:rsidRPr="00FF191A">
        <w:t>внеплановая</w:t>
      </w:r>
      <w:r w:rsidRPr="00FF191A">
        <w:t xml:space="preserve"> </w:t>
      </w:r>
      <w:r w:rsidR="007828EF" w:rsidRPr="00FF191A">
        <w:t>дополнительная</w:t>
      </w:r>
      <w:r w:rsidRPr="00FF191A">
        <w:t xml:space="preserve"> </w:t>
      </w:r>
      <w:r w:rsidR="007828EF" w:rsidRPr="00FF191A">
        <w:t>индексация</w:t>
      </w:r>
      <w:r w:rsidRPr="00FF191A">
        <w:t xml:space="preserve"> </w:t>
      </w:r>
      <w:r w:rsidR="007828EF" w:rsidRPr="00FF191A">
        <w:t>пенсий</w:t>
      </w:r>
      <w:r w:rsidRPr="00FF191A">
        <w:t xml:space="preserve"> </w:t>
      </w:r>
      <w:r w:rsidR="007828EF" w:rsidRPr="00FF191A">
        <w:t>в</w:t>
      </w:r>
      <w:r w:rsidRPr="00FF191A">
        <w:t xml:space="preserve"> </w:t>
      </w:r>
      <w:r w:rsidR="007828EF" w:rsidRPr="00FF191A">
        <w:t>феврале</w:t>
      </w:r>
      <w:r w:rsidRPr="00FF191A">
        <w:t xml:space="preserve"> </w:t>
      </w:r>
      <w:r w:rsidR="007828EF" w:rsidRPr="00FF191A">
        <w:t>2025</w:t>
      </w:r>
      <w:r w:rsidRPr="00FF191A">
        <w:t xml:space="preserve"> </w:t>
      </w:r>
      <w:r w:rsidR="007828EF" w:rsidRPr="00FF191A">
        <w:t>года</w:t>
      </w:r>
      <w:r w:rsidRPr="00FF191A">
        <w:t>»</w:t>
      </w:r>
      <w:r w:rsidR="007828EF" w:rsidRPr="00FF191A">
        <w:t>,</w:t>
      </w:r>
      <w:r w:rsidRPr="00FF191A">
        <w:t xml:space="preserve"> </w:t>
      </w:r>
      <w:r w:rsidR="007828EF" w:rsidRPr="00FF191A">
        <w:t>-</w:t>
      </w:r>
      <w:r w:rsidRPr="00FF191A">
        <w:t xml:space="preserve"> </w:t>
      </w:r>
      <w:r w:rsidR="007828EF" w:rsidRPr="00FF191A">
        <w:t>уточнила</w:t>
      </w:r>
      <w:r w:rsidRPr="00FF191A">
        <w:t xml:space="preserve"> </w:t>
      </w:r>
      <w:r w:rsidR="007828EF" w:rsidRPr="00FF191A">
        <w:t>Тихонова.</w:t>
      </w:r>
    </w:p>
    <w:p w14:paraId="661B6023" w14:textId="77777777" w:rsidR="007828EF" w:rsidRPr="00FF191A" w:rsidRDefault="00F77396" w:rsidP="007828EF">
      <w:hyperlink r:id="rId30" w:history="1">
        <w:r w:rsidR="007828EF" w:rsidRPr="00FF191A">
          <w:rPr>
            <w:rStyle w:val="a3"/>
          </w:rPr>
          <w:t>https://aif.ru/money/mymoney/dvazhdy-v-god-ekspert-tihonova-obyasnila-kak-izmenyatsya-pensii-v-2026-m</w:t>
        </w:r>
      </w:hyperlink>
    </w:p>
    <w:p w14:paraId="43440C8F" w14:textId="77777777" w:rsidR="00673FF0" w:rsidRPr="00FF191A" w:rsidRDefault="00673FF0" w:rsidP="00673FF0">
      <w:pPr>
        <w:pStyle w:val="2"/>
      </w:pPr>
      <w:bookmarkStart w:id="95" w:name="_Toc187645375"/>
      <w:r w:rsidRPr="00FF191A">
        <w:t>АиФ,</w:t>
      </w:r>
      <w:r w:rsidR="00FF191A" w:rsidRPr="00FF191A">
        <w:t xml:space="preserve"> </w:t>
      </w:r>
      <w:r w:rsidRPr="00FF191A">
        <w:t>12.01.2025,</w:t>
      </w:r>
      <w:r w:rsidR="00FF191A" w:rsidRPr="00FF191A">
        <w:t xml:space="preserve"> </w:t>
      </w:r>
      <w:r w:rsidRPr="00FF191A">
        <w:t>Подросли.</w:t>
      </w:r>
      <w:r w:rsidR="00FF191A" w:rsidRPr="00FF191A">
        <w:t xml:space="preserve"> </w:t>
      </w:r>
      <w:r w:rsidRPr="00FF191A">
        <w:t>Эксперт</w:t>
      </w:r>
      <w:r w:rsidR="00FF191A" w:rsidRPr="00FF191A">
        <w:t xml:space="preserve"> </w:t>
      </w:r>
      <w:r w:rsidRPr="00FF191A">
        <w:t>Тихонова</w:t>
      </w:r>
      <w:r w:rsidR="00FF191A" w:rsidRPr="00FF191A">
        <w:t xml:space="preserve"> </w:t>
      </w:r>
      <w:r w:rsidRPr="00FF191A">
        <w:t>объяснила,</w:t>
      </w:r>
      <w:r w:rsidR="00FF191A" w:rsidRPr="00FF191A">
        <w:t xml:space="preserve"> </w:t>
      </w:r>
      <w:r w:rsidRPr="00FF191A">
        <w:t>почему</w:t>
      </w:r>
      <w:r w:rsidR="00FF191A" w:rsidRPr="00FF191A">
        <w:t xml:space="preserve"> </w:t>
      </w:r>
      <w:r w:rsidRPr="00FF191A">
        <w:t>пенсионные</w:t>
      </w:r>
      <w:r w:rsidR="00FF191A" w:rsidRPr="00FF191A">
        <w:t xml:space="preserve"> </w:t>
      </w:r>
      <w:r w:rsidRPr="00FF191A">
        <w:t>баллы</w:t>
      </w:r>
      <w:r w:rsidR="00FF191A" w:rsidRPr="00FF191A">
        <w:t xml:space="preserve"> </w:t>
      </w:r>
      <w:r w:rsidRPr="00FF191A">
        <w:t>стали</w:t>
      </w:r>
      <w:r w:rsidR="00FF191A" w:rsidRPr="00FF191A">
        <w:t xml:space="preserve"> </w:t>
      </w:r>
      <w:r w:rsidRPr="00FF191A">
        <w:t>дороже</w:t>
      </w:r>
      <w:bookmarkEnd w:id="95"/>
    </w:p>
    <w:p w14:paraId="24A2AEBB" w14:textId="77777777" w:rsidR="00673FF0" w:rsidRPr="00FF191A" w:rsidRDefault="00673FF0" w:rsidP="007E4B47">
      <w:pPr>
        <w:pStyle w:val="3"/>
      </w:pPr>
      <w:bookmarkStart w:id="96" w:name="_Toc187645376"/>
      <w:r w:rsidRPr="00FF191A">
        <w:t>Увеличение</w:t>
      </w:r>
      <w:r w:rsidR="00FF191A" w:rsidRPr="00FF191A">
        <w:t xml:space="preserve"> </w:t>
      </w:r>
      <w:r w:rsidRPr="00FF191A">
        <w:t>стоимости</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для</w:t>
      </w:r>
      <w:r w:rsidR="00FF191A" w:rsidRPr="00FF191A">
        <w:t xml:space="preserve"> </w:t>
      </w:r>
      <w:r w:rsidRPr="00FF191A">
        <w:t>трудоспособных</w:t>
      </w:r>
      <w:r w:rsidR="00FF191A" w:rsidRPr="00FF191A">
        <w:t xml:space="preserve"> </w:t>
      </w:r>
      <w:r w:rsidRPr="00FF191A">
        <w:t>граждан,</w:t>
      </w:r>
      <w:r w:rsidR="00FF191A" w:rsidRPr="00FF191A">
        <w:t xml:space="preserve"> </w:t>
      </w:r>
      <w:r w:rsidRPr="00FF191A">
        <w:t>являющихся</w:t>
      </w:r>
      <w:r w:rsidR="00FF191A" w:rsidRPr="00FF191A">
        <w:t xml:space="preserve"> </w:t>
      </w:r>
      <w:r w:rsidRPr="00FF191A">
        <w:t>будущими</w:t>
      </w:r>
      <w:r w:rsidR="00FF191A" w:rsidRPr="00FF191A">
        <w:t xml:space="preserve"> </w:t>
      </w:r>
      <w:r w:rsidRPr="00FF191A">
        <w:t>пенсионерами,</w:t>
      </w:r>
      <w:r w:rsidR="00FF191A" w:rsidRPr="00FF191A">
        <w:t xml:space="preserve"> </w:t>
      </w:r>
      <w:r w:rsidRPr="00FF191A">
        <w:t>означает,</w:t>
      </w:r>
      <w:r w:rsidR="00FF191A" w:rsidRPr="00FF191A">
        <w:t xml:space="preserve"> </w:t>
      </w:r>
      <w:r w:rsidRPr="00FF191A">
        <w:t>что</w:t>
      </w:r>
      <w:r w:rsidR="00FF191A" w:rsidRPr="00FF191A">
        <w:t xml:space="preserve"> </w:t>
      </w:r>
      <w:r w:rsidRPr="00FF191A">
        <w:t>для</w:t>
      </w:r>
      <w:r w:rsidR="00FF191A" w:rsidRPr="00FF191A">
        <w:t xml:space="preserve"> </w:t>
      </w:r>
      <w:r w:rsidRPr="00FF191A">
        <w:t>того,</w:t>
      </w:r>
      <w:r w:rsidR="00FF191A" w:rsidRPr="00FF191A">
        <w:t xml:space="preserve"> </w:t>
      </w:r>
      <w:r w:rsidRPr="00FF191A">
        <w:t>чтобы</w:t>
      </w:r>
      <w:r w:rsidR="00FF191A" w:rsidRPr="00FF191A">
        <w:t xml:space="preserve"> </w:t>
      </w:r>
      <w:r w:rsidRPr="00FF191A">
        <w:t>получить</w:t>
      </w:r>
      <w:r w:rsidR="00FF191A" w:rsidRPr="00FF191A">
        <w:t xml:space="preserve"> </w:t>
      </w:r>
      <w:r w:rsidRPr="00FF191A">
        <w:t>то</w:t>
      </w:r>
      <w:r w:rsidR="00FF191A" w:rsidRPr="00FF191A">
        <w:t xml:space="preserve"> </w:t>
      </w:r>
      <w:r w:rsidRPr="00FF191A">
        <w:t>же</w:t>
      </w:r>
      <w:r w:rsidR="00FF191A" w:rsidRPr="00FF191A">
        <w:t xml:space="preserve"> </w:t>
      </w:r>
      <w:r w:rsidRPr="00FF191A">
        <w:t>самое</w:t>
      </w:r>
      <w:r w:rsidR="00FF191A" w:rsidRPr="00FF191A">
        <w:t xml:space="preserve"> </w:t>
      </w:r>
      <w:r w:rsidRPr="00FF191A">
        <w:t>количество</w:t>
      </w:r>
      <w:r w:rsidR="00FF191A" w:rsidRPr="00FF191A">
        <w:t xml:space="preserve"> </w:t>
      </w:r>
      <w:r w:rsidRPr="00FF191A">
        <w:t>баллов,</w:t>
      </w:r>
      <w:r w:rsidR="00FF191A" w:rsidRPr="00FF191A">
        <w:t xml:space="preserve"> </w:t>
      </w:r>
      <w:r w:rsidRPr="00FF191A">
        <w:t>что</w:t>
      </w:r>
      <w:r w:rsidR="00FF191A" w:rsidRPr="00FF191A">
        <w:t xml:space="preserve"> </w:t>
      </w:r>
      <w:r w:rsidRPr="00FF191A">
        <w:t>и</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доход</w:t>
      </w:r>
      <w:r w:rsidR="00FF191A" w:rsidRPr="00FF191A">
        <w:t xml:space="preserve"> </w:t>
      </w:r>
      <w:r w:rsidRPr="00FF191A">
        <w:t>их</w:t>
      </w:r>
      <w:r w:rsidR="00FF191A" w:rsidRPr="00FF191A">
        <w:t xml:space="preserve"> </w:t>
      </w:r>
      <w:r w:rsidRPr="00FF191A">
        <w:t>должен</w:t>
      </w:r>
      <w:r w:rsidR="00FF191A" w:rsidRPr="00FF191A">
        <w:t xml:space="preserve"> </w:t>
      </w:r>
      <w:r w:rsidRPr="00FF191A">
        <w:t>существено</w:t>
      </w:r>
      <w:r w:rsidR="00FF191A" w:rsidRPr="00FF191A">
        <w:t xml:space="preserve"> </w:t>
      </w:r>
      <w:r w:rsidRPr="00FF191A">
        <w:t>вырасти,</w:t>
      </w:r>
      <w:r w:rsidR="00FF191A" w:rsidRPr="00FF191A">
        <w:t xml:space="preserve"> </w:t>
      </w:r>
      <w:r w:rsidRPr="00FF191A">
        <w:t>объяснила</w:t>
      </w:r>
      <w:r w:rsidR="00FF191A" w:rsidRPr="00FF191A">
        <w:t xml:space="preserve"> </w:t>
      </w:r>
      <w:r w:rsidRPr="00FF191A">
        <w:t>aif.ru</w:t>
      </w:r>
      <w:r w:rsidR="00FF191A" w:rsidRPr="00FF191A">
        <w:t xml:space="preserve"> </w:t>
      </w:r>
      <w:r w:rsidRPr="00FF191A">
        <w:t>доцент</w:t>
      </w:r>
      <w:r w:rsidR="00FF191A" w:rsidRPr="00FF191A">
        <w:t xml:space="preserve"> </w:t>
      </w:r>
      <w:r w:rsidRPr="00FF191A">
        <w:t>кафедры</w:t>
      </w:r>
      <w:r w:rsidR="00FF191A" w:rsidRPr="00FF191A">
        <w:t xml:space="preserve"> </w:t>
      </w:r>
      <w:r w:rsidRPr="00FF191A">
        <w:t>налогов</w:t>
      </w:r>
      <w:r w:rsidR="00FF191A" w:rsidRPr="00FF191A">
        <w:t xml:space="preserve"> </w:t>
      </w:r>
      <w:r w:rsidRPr="00FF191A">
        <w:t>и</w:t>
      </w:r>
      <w:r w:rsidR="00FF191A" w:rsidRPr="00FF191A">
        <w:t xml:space="preserve"> </w:t>
      </w:r>
      <w:r w:rsidRPr="00FF191A">
        <w:t>налогового</w:t>
      </w:r>
      <w:r w:rsidR="00FF191A" w:rsidRPr="00FF191A">
        <w:t xml:space="preserve"> </w:t>
      </w:r>
      <w:r w:rsidRPr="00FF191A">
        <w:t>администрирования</w:t>
      </w:r>
      <w:r w:rsidR="00FF191A" w:rsidRPr="00FF191A">
        <w:t xml:space="preserve"> </w:t>
      </w:r>
      <w:r w:rsidRPr="00FF191A">
        <w:t>Финансового</w:t>
      </w:r>
      <w:r w:rsidR="00FF191A" w:rsidRPr="00FF191A">
        <w:t xml:space="preserve"> </w:t>
      </w:r>
      <w:r w:rsidRPr="00FF191A">
        <w:t>университета</w:t>
      </w:r>
      <w:r w:rsidR="00FF191A" w:rsidRPr="00FF191A">
        <w:t xml:space="preserve"> </w:t>
      </w:r>
      <w:r w:rsidRPr="00FF191A">
        <w:t>при</w:t>
      </w:r>
      <w:r w:rsidR="00FF191A" w:rsidRPr="00FF191A">
        <w:t xml:space="preserve"> </w:t>
      </w:r>
      <w:r w:rsidRPr="00FF191A">
        <w:t>правительстве</w:t>
      </w:r>
      <w:r w:rsidR="00FF191A" w:rsidRPr="00FF191A">
        <w:t xml:space="preserve"> </w:t>
      </w:r>
      <w:r w:rsidRPr="00FF191A">
        <w:t>РФ</w:t>
      </w:r>
      <w:r w:rsidR="00FF191A" w:rsidRPr="00FF191A">
        <w:t xml:space="preserve"> </w:t>
      </w:r>
      <w:r w:rsidRPr="00FF191A">
        <w:t>Анна</w:t>
      </w:r>
      <w:r w:rsidR="00FF191A" w:rsidRPr="00FF191A">
        <w:t xml:space="preserve"> </w:t>
      </w:r>
      <w:r w:rsidRPr="00FF191A">
        <w:t>Тихонова.</w:t>
      </w:r>
      <w:bookmarkEnd w:id="96"/>
    </w:p>
    <w:p w14:paraId="1015FB2D" w14:textId="77777777" w:rsidR="00673FF0" w:rsidRPr="00FF191A" w:rsidRDefault="00FF191A" w:rsidP="00673FF0">
      <w:r w:rsidRPr="00FF191A">
        <w:t>«</w:t>
      </w:r>
      <w:r w:rsidR="00673FF0" w:rsidRPr="00FF191A">
        <w:t>Например</w:t>
      </w:r>
      <w:r w:rsidRPr="00FF191A">
        <w:t xml:space="preserve"> - </w:t>
      </w:r>
      <w:r w:rsidR="00673FF0" w:rsidRPr="00FF191A">
        <w:t>получая</w:t>
      </w:r>
      <w:r w:rsidRPr="00FF191A">
        <w:t xml:space="preserve"> </w:t>
      </w:r>
      <w:r w:rsidR="00673FF0" w:rsidRPr="00FF191A">
        <w:t>среднюю</w:t>
      </w:r>
      <w:r w:rsidRPr="00FF191A">
        <w:t xml:space="preserve"> </w:t>
      </w:r>
      <w:r w:rsidR="00673FF0" w:rsidRPr="00FF191A">
        <w:t>зарплату</w:t>
      </w:r>
      <w:r w:rsidRPr="00FF191A">
        <w:t xml:space="preserve"> </w:t>
      </w:r>
      <w:r w:rsidR="00673FF0" w:rsidRPr="00FF191A">
        <w:t>(по</w:t>
      </w:r>
      <w:r w:rsidRPr="00FF191A">
        <w:t xml:space="preserve"> </w:t>
      </w:r>
      <w:r w:rsidR="00673FF0" w:rsidRPr="00FF191A">
        <w:t>состоянию</w:t>
      </w:r>
      <w:r w:rsidRPr="00FF191A">
        <w:t xml:space="preserve"> </w:t>
      </w:r>
      <w:r w:rsidR="00673FF0" w:rsidRPr="00FF191A">
        <w:t>на</w:t>
      </w:r>
      <w:r w:rsidRPr="00FF191A">
        <w:t xml:space="preserve"> </w:t>
      </w:r>
      <w:r w:rsidR="00673FF0" w:rsidRPr="00FF191A">
        <w:t>31</w:t>
      </w:r>
      <w:r w:rsidRPr="00FF191A">
        <w:t xml:space="preserve"> </w:t>
      </w:r>
      <w:r w:rsidR="00673FF0" w:rsidRPr="00FF191A">
        <w:t>октября</w:t>
      </w:r>
      <w:r w:rsidRPr="00FF191A">
        <w:t xml:space="preserve"> </w:t>
      </w:r>
      <w:r w:rsidR="00673FF0" w:rsidRPr="00FF191A">
        <w:t>2024</w:t>
      </w:r>
      <w:r w:rsidRPr="00FF191A">
        <w:t xml:space="preserve"> </w:t>
      </w:r>
      <w:r w:rsidR="00673FF0" w:rsidRPr="00FF191A">
        <w:t>она</w:t>
      </w:r>
      <w:r w:rsidRPr="00FF191A">
        <w:t xml:space="preserve"> </w:t>
      </w:r>
      <w:r w:rsidR="00673FF0" w:rsidRPr="00FF191A">
        <w:t>в</w:t>
      </w:r>
      <w:r w:rsidRPr="00FF191A">
        <w:t xml:space="preserve"> </w:t>
      </w:r>
      <w:r w:rsidR="00673FF0" w:rsidRPr="00FF191A">
        <w:t>России</w:t>
      </w:r>
      <w:r w:rsidRPr="00FF191A">
        <w:t xml:space="preserve"> </w:t>
      </w:r>
      <w:r w:rsidR="00673FF0" w:rsidRPr="00FF191A">
        <w:t>составляла</w:t>
      </w:r>
      <w:r w:rsidRPr="00FF191A">
        <w:t xml:space="preserve"> </w:t>
      </w:r>
      <w:r w:rsidR="00673FF0" w:rsidRPr="00FF191A">
        <w:t>86</w:t>
      </w:r>
      <w:r w:rsidRPr="00FF191A">
        <w:t xml:space="preserve"> </w:t>
      </w:r>
      <w:r w:rsidR="00673FF0" w:rsidRPr="00FF191A">
        <w:t>582</w:t>
      </w:r>
      <w:r w:rsidRPr="00FF191A">
        <w:t xml:space="preserve"> </w:t>
      </w:r>
      <w:r w:rsidR="00673FF0" w:rsidRPr="00FF191A">
        <w:t>рубля)</w:t>
      </w:r>
      <w:r w:rsidRPr="00FF191A">
        <w:t xml:space="preserve"> </w:t>
      </w:r>
      <w:r w:rsidR="00673FF0" w:rsidRPr="00FF191A">
        <w:t>гражданин</w:t>
      </w:r>
      <w:r w:rsidRPr="00FF191A">
        <w:t xml:space="preserve"> </w:t>
      </w:r>
      <w:r w:rsidR="00673FF0" w:rsidRPr="00FF191A">
        <w:t>заработал</w:t>
      </w:r>
      <w:r w:rsidRPr="00FF191A">
        <w:t xml:space="preserve"> </w:t>
      </w:r>
      <w:r w:rsidR="00673FF0" w:rsidRPr="00FF191A">
        <w:t>в</w:t>
      </w:r>
      <w:r w:rsidRPr="00FF191A">
        <w:t xml:space="preserve"> </w:t>
      </w:r>
      <w:r w:rsidR="00673FF0" w:rsidRPr="00FF191A">
        <w:t>прошлом</w:t>
      </w:r>
      <w:r w:rsidRPr="00FF191A">
        <w:t xml:space="preserve"> </w:t>
      </w:r>
      <w:r w:rsidR="00673FF0" w:rsidRPr="00FF191A">
        <w:t>году</w:t>
      </w:r>
      <w:r w:rsidRPr="00FF191A">
        <w:t xml:space="preserve"> </w:t>
      </w:r>
      <w:r w:rsidR="00673FF0" w:rsidRPr="00FF191A">
        <w:t>4,67</w:t>
      </w:r>
      <w:r w:rsidRPr="00FF191A">
        <w:t xml:space="preserve"> </w:t>
      </w:r>
      <w:r w:rsidR="00673FF0" w:rsidRPr="00FF191A">
        <w:t>пенсионных</w:t>
      </w:r>
      <w:r w:rsidRPr="00FF191A">
        <w:t xml:space="preserve"> </w:t>
      </w:r>
      <w:r w:rsidR="00673FF0" w:rsidRPr="00FF191A">
        <w:t>балла,</w:t>
      </w:r>
      <w:r w:rsidRPr="00FF191A">
        <w:t xml:space="preserve"> - </w:t>
      </w:r>
      <w:r w:rsidR="00673FF0" w:rsidRPr="00FF191A">
        <w:t>поясняет</w:t>
      </w:r>
      <w:r w:rsidRPr="00FF191A">
        <w:t xml:space="preserve"> </w:t>
      </w:r>
      <w:r w:rsidR="00673FF0" w:rsidRPr="00FF191A">
        <w:t>она.</w:t>
      </w:r>
      <w:r w:rsidRPr="00FF191A">
        <w:t xml:space="preserve"> - </w:t>
      </w:r>
      <w:r w:rsidR="00673FF0" w:rsidRPr="00FF191A">
        <w:t>Так</w:t>
      </w:r>
      <w:r w:rsidRPr="00FF191A">
        <w:t xml:space="preserve"> </w:t>
      </w:r>
      <w:r w:rsidR="00673FF0" w:rsidRPr="00FF191A">
        <w:t>вот</w:t>
      </w:r>
      <w:r w:rsidRPr="00FF191A">
        <w:t xml:space="preserve"> </w:t>
      </w:r>
      <w:r w:rsidR="00673FF0" w:rsidRPr="00FF191A">
        <w:t>для</w:t>
      </w:r>
      <w:r w:rsidRPr="00FF191A">
        <w:t xml:space="preserve"> </w:t>
      </w:r>
      <w:r w:rsidR="00673FF0" w:rsidRPr="00FF191A">
        <w:t>того,</w:t>
      </w:r>
      <w:r w:rsidRPr="00FF191A">
        <w:t xml:space="preserve"> </w:t>
      </w:r>
      <w:r w:rsidR="00673FF0" w:rsidRPr="00FF191A">
        <w:t>чтобы</w:t>
      </w:r>
      <w:r w:rsidRPr="00FF191A">
        <w:t xml:space="preserve"> </w:t>
      </w:r>
      <w:r w:rsidR="00673FF0" w:rsidRPr="00FF191A">
        <w:t>заработать</w:t>
      </w:r>
      <w:r w:rsidRPr="00FF191A">
        <w:t xml:space="preserve"> </w:t>
      </w:r>
      <w:r w:rsidR="00673FF0" w:rsidRPr="00FF191A">
        <w:t>аналогичную</w:t>
      </w:r>
      <w:r w:rsidRPr="00FF191A">
        <w:t xml:space="preserve"> </w:t>
      </w:r>
      <w:r w:rsidR="00673FF0" w:rsidRPr="00FF191A">
        <w:t>сумму</w:t>
      </w:r>
      <w:r w:rsidRPr="00FF191A">
        <w:t xml:space="preserve"> </w:t>
      </w:r>
      <w:r w:rsidR="00673FF0" w:rsidRPr="00FF191A">
        <w:t>баллов</w:t>
      </w:r>
      <w:r w:rsidRPr="00FF191A">
        <w:t xml:space="preserve"> </w:t>
      </w:r>
      <w:r w:rsidR="00673FF0" w:rsidRPr="00FF191A">
        <w:t>в</w:t>
      </w:r>
      <w:r w:rsidRPr="00FF191A">
        <w:t xml:space="preserve"> </w:t>
      </w:r>
      <w:r w:rsidR="00673FF0" w:rsidRPr="00FF191A">
        <w:t>этом</w:t>
      </w:r>
      <w:r w:rsidRPr="00FF191A">
        <w:t xml:space="preserve"> </w:t>
      </w:r>
      <w:r w:rsidR="00673FF0" w:rsidRPr="00FF191A">
        <w:t>году,</w:t>
      </w:r>
      <w:r w:rsidRPr="00FF191A">
        <w:t xml:space="preserve"> </w:t>
      </w:r>
      <w:r w:rsidR="00673FF0" w:rsidRPr="00FF191A">
        <w:t>его</w:t>
      </w:r>
      <w:r w:rsidRPr="00FF191A">
        <w:t xml:space="preserve"> </w:t>
      </w:r>
      <w:r w:rsidR="00673FF0" w:rsidRPr="00FF191A">
        <w:t>доход</w:t>
      </w:r>
      <w:r w:rsidRPr="00FF191A">
        <w:t xml:space="preserve"> </w:t>
      </w:r>
      <w:r w:rsidR="00673FF0" w:rsidRPr="00FF191A">
        <w:t>должен</w:t>
      </w:r>
      <w:r w:rsidRPr="00FF191A">
        <w:t xml:space="preserve"> </w:t>
      </w:r>
      <w:r w:rsidR="00673FF0" w:rsidRPr="00FF191A">
        <w:t>составить</w:t>
      </w:r>
      <w:r w:rsidRPr="00FF191A">
        <w:t xml:space="preserve"> </w:t>
      </w:r>
      <w:r w:rsidR="00673FF0" w:rsidRPr="00FF191A">
        <w:t>уже</w:t>
      </w:r>
      <w:r w:rsidRPr="00FF191A">
        <w:t xml:space="preserve"> </w:t>
      </w:r>
      <w:r w:rsidR="00673FF0" w:rsidRPr="00FF191A">
        <w:t>107</w:t>
      </w:r>
      <w:r w:rsidRPr="00FF191A">
        <w:t xml:space="preserve"> </w:t>
      </w:r>
      <w:r w:rsidR="00673FF0" w:rsidRPr="00FF191A">
        <w:t>371</w:t>
      </w:r>
      <w:r w:rsidRPr="00FF191A">
        <w:t xml:space="preserve"> </w:t>
      </w:r>
      <w:r w:rsidR="00673FF0" w:rsidRPr="00FF191A">
        <w:t>рубль</w:t>
      </w:r>
      <w:r w:rsidRPr="00FF191A">
        <w:t>»</w:t>
      </w:r>
      <w:r w:rsidR="00673FF0" w:rsidRPr="00FF191A">
        <w:t>.</w:t>
      </w:r>
    </w:p>
    <w:p w14:paraId="3651AC83" w14:textId="77777777" w:rsidR="00673FF0" w:rsidRPr="00FF191A" w:rsidRDefault="00673FF0" w:rsidP="00673FF0">
      <w:r w:rsidRPr="00FF191A">
        <w:t>Если</w:t>
      </w:r>
      <w:r w:rsidR="00FF191A" w:rsidRPr="00FF191A">
        <w:t xml:space="preserve"> </w:t>
      </w:r>
      <w:r w:rsidRPr="00FF191A">
        <w:t>же</w:t>
      </w:r>
      <w:r w:rsidR="00FF191A" w:rsidRPr="00FF191A">
        <w:t xml:space="preserve"> </w:t>
      </w:r>
      <w:r w:rsidRPr="00FF191A">
        <w:t>заработная</w:t>
      </w:r>
      <w:r w:rsidR="00FF191A" w:rsidRPr="00FF191A">
        <w:t xml:space="preserve"> </w:t>
      </w:r>
      <w:r w:rsidRPr="00FF191A">
        <w:t>плата</w:t>
      </w:r>
      <w:r w:rsidR="00FF191A" w:rsidRPr="00FF191A">
        <w:t xml:space="preserve"> </w:t>
      </w:r>
      <w:r w:rsidRPr="00FF191A">
        <w:t>не</w:t>
      </w:r>
      <w:r w:rsidR="00FF191A" w:rsidRPr="00FF191A">
        <w:t xml:space="preserve"> </w:t>
      </w:r>
      <w:r w:rsidRPr="00FF191A">
        <w:t>вырастет,</w:t>
      </w:r>
      <w:r w:rsidR="00FF191A" w:rsidRPr="00FF191A">
        <w:t xml:space="preserve"> </w:t>
      </w:r>
      <w:r w:rsidRPr="00FF191A">
        <w:t>то</w:t>
      </w:r>
      <w:r w:rsidR="00FF191A" w:rsidRPr="00FF191A">
        <w:t xml:space="preserve"> </w:t>
      </w:r>
      <w:r w:rsidRPr="00FF191A">
        <w:t>будущий</w:t>
      </w:r>
      <w:r w:rsidR="00FF191A" w:rsidRPr="00FF191A">
        <w:t xml:space="preserve"> </w:t>
      </w:r>
      <w:r w:rsidRPr="00FF191A">
        <w:t>пенсионер</w:t>
      </w:r>
      <w:r w:rsidR="00FF191A" w:rsidRPr="00FF191A">
        <w:t xml:space="preserve"> </w:t>
      </w:r>
      <w:r w:rsidRPr="00FF191A">
        <w:t>сможет</w:t>
      </w:r>
      <w:r w:rsidR="00FF191A" w:rsidRPr="00FF191A">
        <w:t xml:space="preserve"> </w:t>
      </w:r>
      <w:r w:rsidRPr="00FF191A">
        <w:t>заработать</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при</w:t>
      </w:r>
      <w:r w:rsidR="00FF191A" w:rsidRPr="00FF191A">
        <w:t xml:space="preserve"> </w:t>
      </w:r>
      <w:r w:rsidRPr="00FF191A">
        <w:t>старом</w:t>
      </w:r>
      <w:r w:rsidR="00FF191A" w:rsidRPr="00FF191A">
        <w:t xml:space="preserve"> </w:t>
      </w:r>
      <w:r w:rsidRPr="00FF191A">
        <w:t>доходе</w:t>
      </w:r>
      <w:r w:rsidR="00FF191A" w:rsidRPr="00FF191A">
        <w:t xml:space="preserve"> </w:t>
      </w:r>
      <w:r w:rsidRPr="00FF191A">
        <w:t>только</w:t>
      </w:r>
      <w:r w:rsidR="00FF191A" w:rsidRPr="00FF191A">
        <w:t xml:space="preserve"> </w:t>
      </w:r>
      <w:r w:rsidRPr="00FF191A">
        <w:t>3,77</w:t>
      </w:r>
      <w:r w:rsidR="00FF191A" w:rsidRPr="00FF191A">
        <w:t xml:space="preserve"> </w:t>
      </w:r>
      <w:r w:rsidRPr="00FF191A">
        <w:t>пенсионного</w:t>
      </w:r>
      <w:r w:rsidR="00FF191A" w:rsidRPr="00FF191A">
        <w:t xml:space="preserve"> </w:t>
      </w:r>
      <w:r w:rsidRPr="00FF191A">
        <w:t>балла.</w:t>
      </w:r>
    </w:p>
    <w:p w14:paraId="7653FC25" w14:textId="77777777" w:rsidR="00673FF0" w:rsidRPr="00FF191A" w:rsidRDefault="00673FF0" w:rsidP="00673FF0">
      <w:r w:rsidRPr="00FF191A">
        <w:t>Впрочем,</w:t>
      </w:r>
      <w:r w:rsidR="00FF191A" w:rsidRPr="00FF191A">
        <w:t xml:space="preserve"> </w:t>
      </w:r>
      <w:r w:rsidRPr="00FF191A">
        <w:t>как</w:t>
      </w:r>
      <w:r w:rsidR="00FF191A" w:rsidRPr="00FF191A">
        <w:t xml:space="preserve"> </w:t>
      </w:r>
      <w:r w:rsidRPr="00FF191A">
        <w:t>успокаивает</w:t>
      </w:r>
      <w:r w:rsidR="00FF191A" w:rsidRPr="00FF191A">
        <w:t xml:space="preserve"> </w:t>
      </w:r>
      <w:r w:rsidRPr="00FF191A">
        <w:t>эксперт,</w:t>
      </w:r>
      <w:r w:rsidR="00FF191A" w:rsidRPr="00FF191A">
        <w:t xml:space="preserve"> </w:t>
      </w:r>
      <w:r w:rsidRPr="00FF191A">
        <w:t>особо</w:t>
      </w:r>
      <w:r w:rsidR="00FF191A" w:rsidRPr="00FF191A">
        <w:t xml:space="preserve"> </w:t>
      </w:r>
      <w:r w:rsidRPr="00FF191A">
        <w:t>переживать</w:t>
      </w:r>
      <w:r w:rsidR="00FF191A" w:rsidRPr="00FF191A">
        <w:t xml:space="preserve"> </w:t>
      </w:r>
      <w:r w:rsidRPr="00FF191A">
        <w:t>не</w:t>
      </w:r>
      <w:r w:rsidR="00FF191A" w:rsidRPr="00FF191A">
        <w:t xml:space="preserve"> </w:t>
      </w:r>
      <w:r w:rsidRPr="00FF191A">
        <w:t>стоит,</w:t>
      </w:r>
      <w:r w:rsidR="00FF191A" w:rsidRPr="00FF191A">
        <w:t xml:space="preserve"> </w:t>
      </w:r>
      <w:r w:rsidRPr="00FF191A">
        <w:t>потому</w:t>
      </w:r>
      <w:r w:rsidR="00FF191A" w:rsidRPr="00FF191A">
        <w:t xml:space="preserve"> </w:t>
      </w:r>
      <w:r w:rsidRPr="00FF191A">
        <w:t>что</w:t>
      </w:r>
      <w:r w:rsidR="00FF191A" w:rsidRPr="00FF191A">
        <w:t xml:space="preserve"> </w:t>
      </w:r>
      <w:r w:rsidRPr="00FF191A">
        <w:t>нивелировать</w:t>
      </w:r>
      <w:r w:rsidR="00FF191A" w:rsidRPr="00FF191A">
        <w:t xml:space="preserve"> </w:t>
      </w:r>
      <w:r w:rsidRPr="00FF191A">
        <w:t>данный</w:t>
      </w:r>
      <w:r w:rsidR="00FF191A" w:rsidRPr="00FF191A">
        <w:t xml:space="preserve"> </w:t>
      </w:r>
      <w:r w:rsidRPr="00FF191A">
        <w:t>эффект</w:t>
      </w:r>
      <w:r w:rsidR="00FF191A" w:rsidRPr="00FF191A">
        <w:t xml:space="preserve"> </w:t>
      </w:r>
      <w:r w:rsidRPr="00FF191A">
        <w:t>призвана</w:t>
      </w:r>
      <w:r w:rsidR="00FF191A" w:rsidRPr="00FF191A">
        <w:t xml:space="preserve"> </w:t>
      </w:r>
      <w:r w:rsidRPr="00FF191A">
        <w:t>индексация</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как</w:t>
      </w:r>
      <w:r w:rsidR="00FF191A" w:rsidRPr="00FF191A">
        <w:t xml:space="preserve"> </w:t>
      </w:r>
      <w:r w:rsidRPr="00FF191A">
        <w:t>стоимости</w:t>
      </w:r>
      <w:r w:rsidR="00FF191A" w:rsidRPr="00FF191A">
        <w:t xml:space="preserve"> </w:t>
      </w:r>
      <w:r w:rsidRPr="00FF191A">
        <w:t>балла</w:t>
      </w:r>
      <w:r w:rsidR="00FF191A" w:rsidRPr="00FF191A">
        <w:t xml:space="preserve"> </w:t>
      </w:r>
      <w:r w:rsidRPr="00FF191A">
        <w:t>(со</w:t>
      </w:r>
      <w:r w:rsidR="00FF191A" w:rsidRPr="00FF191A">
        <w:t xml:space="preserve"> </w:t>
      </w:r>
      <w:r w:rsidRPr="00FF191A">
        <w:t>133</w:t>
      </w:r>
      <w:r w:rsidR="00FF191A" w:rsidRPr="00FF191A">
        <w:t xml:space="preserve"> </w:t>
      </w:r>
      <w:r w:rsidRPr="00FF191A">
        <w:t>до</w:t>
      </w:r>
      <w:r w:rsidR="00FF191A" w:rsidRPr="00FF191A">
        <w:t xml:space="preserve"> </w:t>
      </w:r>
      <w:r w:rsidRPr="00FF191A">
        <w:t>142,7</w:t>
      </w:r>
      <w:r w:rsidR="00FF191A" w:rsidRPr="00FF191A">
        <w:t xml:space="preserve"> </w:t>
      </w:r>
      <w:r w:rsidRPr="00FF191A">
        <w:t>рублей),</w:t>
      </w:r>
      <w:r w:rsidR="00FF191A" w:rsidRPr="00FF191A">
        <w:t xml:space="preserve"> </w:t>
      </w:r>
      <w:r w:rsidRPr="00FF191A">
        <w:t>так</w:t>
      </w:r>
      <w:r w:rsidR="00FF191A" w:rsidRPr="00FF191A">
        <w:t xml:space="preserve"> </w:t>
      </w:r>
      <w:r w:rsidRPr="00FF191A">
        <w:t>и</w:t>
      </w:r>
      <w:r w:rsidR="00FF191A" w:rsidRPr="00FF191A">
        <w:t xml:space="preserve"> </w:t>
      </w:r>
      <w:r w:rsidRPr="00FF191A">
        <w:t>суммы</w:t>
      </w:r>
      <w:r w:rsidR="00FF191A" w:rsidRPr="00FF191A">
        <w:t xml:space="preserve"> </w:t>
      </w:r>
      <w:r w:rsidRPr="00FF191A">
        <w:t>фиксированной</w:t>
      </w:r>
      <w:r w:rsidR="00FF191A" w:rsidRPr="00FF191A">
        <w:t xml:space="preserve"> </w:t>
      </w:r>
      <w:r w:rsidRPr="00FF191A">
        <w:t>выплаты</w:t>
      </w:r>
      <w:r w:rsidR="00FF191A" w:rsidRPr="00FF191A">
        <w:t xml:space="preserve"> </w:t>
      </w:r>
      <w:r w:rsidRPr="00FF191A">
        <w:t>к</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(с</w:t>
      </w:r>
      <w:r w:rsidR="00FF191A" w:rsidRPr="00FF191A">
        <w:t xml:space="preserve"> </w:t>
      </w:r>
      <w:r w:rsidRPr="00FF191A">
        <w:t>8</w:t>
      </w:r>
      <w:r w:rsidR="00FF191A" w:rsidRPr="00FF191A">
        <w:t xml:space="preserve"> </w:t>
      </w:r>
      <w:r w:rsidRPr="00FF191A">
        <w:t>134,8</w:t>
      </w:r>
      <w:r w:rsidR="00FF191A" w:rsidRPr="00FF191A">
        <w:t xml:space="preserve"> </w:t>
      </w:r>
      <w:r w:rsidRPr="00FF191A">
        <w:t>до</w:t>
      </w:r>
      <w:r w:rsidR="00FF191A" w:rsidRPr="00FF191A">
        <w:t xml:space="preserve"> </w:t>
      </w:r>
      <w:r w:rsidRPr="00FF191A">
        <w:t>8728,7</w:t>
      </w:r>
      <w:r w:rsidR="00FF191A" w:rsidRPr="00FF191A">
        <w:t xml:space="preserve"> </w:t>
      </w:r>
      <w:r w:rsidRPr="00FF191A">
        <w:t>рублей</w:t>
      </w:r>
      <w:r w:rsidR="00FF191A" w:rsidRPr="00FF191A">
        <w:t xml:space="preserve"> </w:t>
      </w:r>
      <w:r w:rsidRPr="00FF191A">
        <w:t>в</w:t>
      </w:r>
      <w:r w:rsidR="00FF191A" w:rsidRPr="00FF191A">
        <w:t xml:space="preserve"> </w:t>
      </w:r>
      <w:r w:rsidRPr="00FF191A">
        <w:t>наступившем).</w:t>
      </w:r>
    </w:p>
    <w:p w14:paraId="0EFD207D" w14:textId="77777777" w:rsidR="00673FF0" w:rsidRPr="00FF191A" w:rsidRDefault="00673FF0" w:rsidP="00673FF0">
      <w:r w:rsidRPr="00FF191A">
        <w:lastRenderedPageBreak/>
        <w:t>При</w:t>
      </w:r>
      <w:r w:rsidR="00FF191A" w:rsidRPr="00FF191A">
        <w:t xml:space="preserve"> </w:t>
      </w:r>
      <w:r w:rsidRPr="00FF191A">
        <w:t>этом</w:t>
      </w:r>
      <w:r w:rsidR="00FF191A" w:rsidRPr="00FF191A">
        <w:t xml:space="preserve"> </w:t>
      </w:r>
      <w:r w:rsidRPr="00FF191A">
        <w:t>на</w:t>
      </w:r>
      <w:r w:rsidR="00FF191A" w:rsidRPr="00FF191A">
        <w:t xml:space="preserve"> </w:t>
      </w:r>
      <w:r w:rsidRPr="00FF191A">
        <w:t>размер</w:t>
      </w:r>
      <w:r w:rsidR="00FF191A" w:rsidRPr="00FF191A">
        <w:t xml:space="preserve"> </w:t>
      </w:r>
      <w:r w:rsidRPr="00FF191A">
        <w:t>пенсий</w:t>
      </w:r>
      <w:r w:rsidR="00FF191A" w:rsidRPr="00FF191A">
        <w:t xml:space="preserve"> </w:t>
      </w:r>
      <w:r w:rsidRPr="00FF191A">
        <w:t>граждан,</w:t>
      </w:r>
      <w:r w:rsidR="00FF191A" w:rsidRPr="00FF191A">
        <w:t xml:space="preserve"> </w:t>
      </w:r>
      <w:r w:rsidRPr="00FF191A">
        <w:t>которые</w:t>
      </w:r>
      <w:r w:rsidR="00FF191A" w:rsidRPr="00FF191A">
        <w:t xml:space="preserve"> </w:t>
      </w:r>
      <w:r w:rsidRPr="00FF191A">
        <w:t>уже</w:t>
      </w:r>
      <w:r w:rsidR="00FF191A" w:rsidRPr="00FF191A">
        <w:t xml:space="preserve"> </w:t>
      </w:r>
      <w:r w:rsidRPr="00FF191A">
        <w:t>находятся</w:t>
      </w:r>
      <w:r w:rsidR="00FF191A" w:rsidRPr="00FF191A">
        <w:t xml:space="preserve"> </w:t>
      </w:r>
      <w:r w:rsidRPr="00FF191A">
        <w:t>на</w:t>
      </w:r>
      <w:r w:rsidR="00FF191A" w:rsidRPr="00FF191A">
        <w:t xml:space="preserve"> </w:t>
      </w:r>
      <w:r w:rsidRPr="00FF191A">
        <w:t>заслуженном</w:t>
      </w:r>
      <w:r w:rsidR="00FF191A" w:rsidRPr="00FF191A">
        <w:t xml:space="preserve"> </w:t>
      </w:r>
      <w:r w:rsidRPr="00FF191A">
        <w:t>отдыхе,</w:t>
      </w:r>
      <w:r w:rsidR="00FF191A" w:rsidRPr="00FF191A">
        <w:t xml:space="preserve"> </w:t>
      </w:r>
      <w:r w:rsidRPr="00FF191A">
        <w:t>увеличение</w:t>
      </w:r>
      <w:r w:rsidR="00FF191A" w:rsidRPr="00FF191A">
        <w:t xml:space="preserve"> </w:t>
      </w:r>
      <w:r w:rsidRPr="00FF191A">
        <w:t>стоимости</w:t>
      </w:r>
      <w:r w:rsidR="00FF191A" w:rsidRPr="00FF191A">
        <w:t xml:space="preserve"> </w:t>
      </w:r>
      <w:r w:rsidRPr="00FF191A">
        <w:t>баллов</w:t>
      </w:r>
      <w:r w:rsidR="00FF191A" w:rsidRPr="00FF191A">
        <w:t xml:space="preserve"> </w:t>
      </w:r>
      <w:r w:rsidRPr="00FF191A">
        <w:t>не</w:t>
      </w:r>
      <w:r w:rsidR="00FF191A" w:rsidRPr="00FF191A">
        <w:t xml:space="preserve"> </w:t>
      </w:r>
      <w:r w:rsidRPr="00FF191A">
        <w:t>повлияет.</w:t>
      </w:r>
      <w:r w:rsidR="00FF191A" w:rsidRPr="00FF191A">
        <w:t xml:space="preserve"> </w:t>
      </w:r>
      <w:r w:rsidRPr="00FF191A">
        <w:t>Для</w:t>
      </w:r>
      <w:r w:rsidR="00FF191A" w:rsidRPr="00FF191A">
        <w:t xml:space="preserve"> </w:t>
      </w:r>
      <w:r w:rsidRPr="00FF191A">
        <w:t>них</w:t>
      </w:r>
      <w:r w:rsidR="00FF191A" w:rsidRPr="00FF191A">
        <w:t xml:space="preserve"> </w:t>
      </w:r>
      <w:r w:rsidRPr="00FF191A">
        <w:t>она</w:t>
      </w:r>
      <w:r w:rsidR="00FF191A" w:rsidRPr="00FF191A">
        <w:t xml:space="preserve"> </w:t>
      </w:r>
      <w:r w:rsidRPr="00FF191A">
        <w:t>останется</w:t>
      </w:r>
      <w:r w:rsidR="00FF191A" w:rsidRPr="00FF191A">
        <w:t xml:space="preserve"> </w:t>
      </w:r>
      <w:r w:rsidRPr="00FF191A">
        <w:t>неизменной.</w:t>
      </w:r>
    </w:p>
    <w:p w14:paraId="1FD4176E" w14:textId="77777777" w:rsidR="00673FF0" w:rsidRPr="00FF191A" w:rsidRDefault="00F77396" w:rsidP="00673FF0">
      <w:hyperlink r:id="rId31" w:history="1">
        <w:r w:rsidR="00673FF0" w:rsidRPr="00FF191A">
          <w:rPr>
            <w:rStyle w:val="a3"/>
          </w:rPr>
          <w:t>https://aif.ru/money/mymoney/podrosli-ekspert-tihonova-obyasnila-pochemu-pensionnye-bally-stali-dorozhe</w:t>
        </w:r>
      </w:hyperlink>
      <w:r w:rsidR="00FF191A" w:rsidRPr="00FF191A">
        <w:t xml:space="preserve"> </w:t>
      </w:r>
    </w:p>
    <w:p w14:paraId="26939D65" w14:textId="77777777" w:rsidR="0098577B" w:rsidRPr="00FF191A" w:rsidRDefault="0098577B" w:rsidP="0098577B">
      <w:pPr>
        <w:pStyle w:val="2"/>
      </w:pPr>
      <w:bookmarkStart w:id="97" w:name="_Toc187645377"/>
      <w:r w:rsidRPr="00FF191A">
        <w:t>Конкурент</w:t>
      </w:r>
      <w:r w:rsidR="00FF191A" w:rsidRPr="00FF191A">
        <w:t xml:space="preserve"> </w:t>
      </w:r>
      <w:r w:rsidR="000F3D5D" w:rsidRPr="00FF191A">
        <w:t>(Владивосток)</w:t>
      </w:r>
      <w:r w:rsidRPr="00FF191A">
        <w:t>,</w:t>
      </w:r>
      <w:r w:rsidR="00FF191A" w:rsidRPr="00FF191A">
        <w:t xml:space="preserve"> </w:t>
      </w:r>
      <w:r w:rsidRPr="00FF191A">
        <w:t>10.01.2025,</w:t>
      </w:r>
      <w:r w:rsidR="00FF191A" w:rsidRPr="00FF191A">
        <w:t xml:space="preserve"> </w:t>
      </w:r>
      <w:r w:rsidRPr="00FF191A">
        <w:t>Уже</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Новую</w:t>
      </w:r>
      <w:r w:rsidR="00FF191A" w:rsidRPr="00FF191A">
        <w:t xml:space="preserve"> </w:t>
      </w:r>
      <w:r w:rsidRPr="00FF191A">
        <w:t>индексацию</w:t>
      </w:r>
      <w:r w:rsidR="00FF191A" w:rsidRPr="00FF191A">
        <w:t xml:space="preserve"> </w:t>
      </w:r>
      <w:r w:rsidRPr="00FF191A">
        <w:t>пенсий</w:t>
      </w:r>
      <w:r w:rsidR="00FF191A" w:rsidRPr="00FF191A">
        <w:t xml:space="preserve"> </w:t>
      </w:r>
      <w:r w:rsidRPr="00FF191A">
        <w:t>обсуждают</w:t>
      </w:r>
      <w:r w:rsidR="00FF191A" w:rsidRPr="00FF191A">
        <w:t xml:space="preserve"> </w:t>
      </w:r>
      <w:r w:rsidRPr="00FF191A">
        <w:t>власти</w:t>
      </w:r>
      <w:bookmarkEnd w:id="97"/>
    </w:p>
    <w:p w14:paraId="0809FBA5" w14:textId="77777777" w:rsidR="0098577B" w:rsidRPr="00FF191A" w:rsidRDefault="0098577B" w:rsidP="007E4B47">
      <w:pPr>
        <w:pStyle w:val="3"/>
      </w:pPr>
      <w:bookmarkStart w:id="98" w:name="_Toc187645378"/>
      <w:r w:rsidRPr="00FF191A">
        <w:t>В</w:t>
      </w:r>
      <w:r w:rsidR="00FF191A" w:rsidRPr="00FF191A">
        <w:t xml:space="preserve"> </w:t>
      </w:r>
      <w:r w:rsidRPr="00FF191A">
        <w:t>феврале</w:t>
      </w:r>
      <w:r w:rsidR="00FF191A" w:rsidRPr="00FF191A">
        <w:t xml:space="preserve"> </w:t>
      </w:r>
      <w:r w:rsidRPr="00FF191A">
        <w:t>текущего</w:t>
      </w:r>
      <w:r w:rsidR="00FF191A" w:rsidRPr="00FF191A">
        <w:t xml:space="preserve"> </w:t>
      </w:r>
      <w:r w:rsidRPr="00FF191A">
        <w:t>года</w:t>
      </w:r>
      <w:r w:rsidR="00FF191A" w:rsidRPr="00FF191A">
        <w:t xml:space="preserve"> </w:t>
      </w:r>
      <w:r w:rsidRPr="00FF191A">
        <w:t>власти</w:t>
      </w:r>
      <w:r w:rsidR="00FF191A" w:rsidRPr="00FF191A">
        <w:t xml:space="preserve"> </w:t>
      </w:r>
      <w:r w:rsidRPr="00FF191A">
        <w:t>проведут</w:t>
      </w:r>
      <w:r w:rsidR="00FF191A" w:rsidRPr="00FF191A">
        <w:t xml:space="preserve"> </w:t>
      </w:r>
      <w:r w:rsidRPr="00FF191A">
        <w:t>дополнительную</w:t>
      </w:r>
      <w:r w:rsidR="00FF191A" w:rsidRPr="00FF191A">
        <w:t xml:space="preserve"> </w:t>
      </w:r>
      <w:r w:rsidRPr="00FF191A">
        <w:t>индексацию</w:t>
      </w:r>
      <w:r w:rsidR="00FF191A" w:rsidRPr="00FF191A">
        <w:t xml:space="preserve"> </w:t>
      </w:r>
      <w:r w:rsidRPr="00FF191A">
        <w:t>пенсий</w:t>
      </w:r>
      <w:r w:rsidR="00FF191A" w:rsidRPr="00FF191A">
        <w:t xml:space="preserve"> </w:t>
      </w:r>
      <w:r w:rsidRPr="00FF191A">
        <w:t>с</w:t>
      </w:r>
      <w:r w:rsidR="00FF191A" w:rsidRPr="00FF191A">
        <w:t xml:space="preserve"> </w:t>
      </w:r>
      <w:r w:rsidRPr="00FF191A">
        <w:t>учетом</w:t>
      </w:r>
      <w:r w:rsidR="00FF191A" w:rsidRPr="00FF191A">
        <w:t xml:space="preserve"> </w:t>
      </w:r>
      <w:r w:rsidRPr="00FF191A">
        <w:t>реально</w:t>
      </w:r>
      <w:r w:rsidR="00FF191A" w:rsidRPr="00FF191A">
        <w:t xml:space="preserve"> </w:t>
      </w:r>
      <w:r w:rsidRPr="00FF191A">
        <w:t>сложившейся</w:t>
      </w:r>
      <w:r w:rsidR="00FF191A" w:rsidRPr="00FF191A">
        <w:t xml:space="preserve"> </w:t>
      </w:r>
      <w:r w:rsidRPr="00FF191A">
        <w:t>инфляции</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2024</w:t>
      </w:r>
      <w:r w:rsidR="00FF191A" w:rsidRPr="00FF191A">
        <w:t xml:space="preserve"> </w:t>
      </w:r>
      <w:r w:rsidRPr="00FF191A">
        <w:t>г.</w:t>
      </w:r>
      <w:bookmarkEnd w:id="98"/>
    </w:p>
    <w:p w14:paraId="02079527" w14:textId="77777777" w:rsidR="0098577B" w:rsidRPr="00FF191A" w:rsidRDefault="0098577B" w:rsidP="0098577B">
      <w:r w:rsidRPr="00FF191A">
        <w:t>По</w:t>
      </w:r>
      <w:r w:rsidR="00FF191A" w:rsidRPr="00FF191A">
        <w:t xml:space="preserve"> </w:t>
      </w:r>
      <w:r w:rsidRPr="00FF191A">
        <w:t>словам</w:t>
      </w:r>
      <w:r w:rsidR="00FF191A" w:rsidRPr="00FF191A">
        <w:t xml:space="preserve"> </w:t>
      </w:r>
      <w:r w:rsidRPr="00FF191A">
        <w:t>экспертов,</w:t>
      </w:r>
      <w:r w:rsidR="00FF191A" w:rsidRPr="00FF191A">
        <w:t xml:space="preserve"> </w:t>
      </w:r>
      <w:r w:rsidRPr="00FF191A">
        <w:t>процент</w:t>
      </w:r>
      <w:r w:rsidR="00FF191A" w:rsidRPr="00FF191A">
        <w:t xml:space="preserve"> </w:t>
      </w:r>
      <w:r w:rsidRPr="00FF191A">
        <w:t>индексации</w:t>
      </w:r>
      <w:r w:rsidR="00FF191A" w:rsidRPr="00FF191A">
        <w:t xml:space="preserve"> </w:t>
      </w:r>
      <w:r w:rsidRPr="00FF191A">
        <w:t>станет</w:t>
      </w:r>
      <w:r w:rsidR="00FF191A" w:rsidRPr="00FF191A">
        <w:t xml:space="preserve"> </w:t>
      </w:r>
      <w:r w:rsidRPr="00FF191A">
        <w:t>известен</w:t>
      </w:r>
      <w:r w:rsidR="00FF191A" w:rsidRPr="00FF191A">
        <w:t xml:space="preserve"> </w:t>
      </w:r>
      <w:r w:rsidRPr="00FF191A">
        <w:t>после</w:t>
      </w:r>
      <w:r w:rsidR="00FF191A" w:rsidRPr="00FF191A">
        <w:t xml:space="preserve"> </w:t>
      </w:r>
      <w:r w:rsidRPr="00FF191A">
        <w:t>того,</w:t>
      </w:r>
      <w:r w:rsidR="00FF191A" w:rsidRPr="00FF191A">
        <w:t xml:space="preserve"> </w:t>
      </w:r>
      <w:r w:rsidRPr="00FF191A">
        <w:t>как</w:t>
      </w:r>
      <w:r w:rsidR="00FF191A" w:rsidRPr="00FF191A">
        <w:t xml:space="preserve"> </w:t>
      </w:r>
      <w:r w:rsidRPr="00FF191A">
        <w:t>Федеральная</w:t>
      </w:r>
      <w:r w:rsidR="00FF191A" w:rsidRPr="00FF191A">
        <w:t xml:space="preserve"> </w:t>
      </w:r>
      <w:r w:rsidRPr="00FF191A">
        <w:t>служба</w:t>
      </w:r>
      <w:r w:rsidR="00FF191A" w:rsidRPr="00FF191A">
        <w:t xml:space="preserve"> </w:t>
      </w:r>
      <w:r w:rsidRPr="00FF191A">
        <w:t>государственной</w:t>
      </w:r>
      <w:r w:rsidR="00FF191A" w:rsidRPr="00FF191A">
        <w:t xml:space="preserve"> </w:t>
      </w:r>
      <w:r w:rsidRPr="00FF191A">
        <w:t>статистики</w:t>
      </w:r>
      <w:r w:rsidR="00FF191A" w:rsidRPr="00FF191A">
        <w:t xml:space="preserve"> </w:t>
      </w:r>
      <w:r w:rsidRPr="00FF191A">
        <w:t>(Росстат)</w:t>
      </w:r>
      <w:r w:rsidR="00FF191A" w:rsidRPr="00FF191A">
        <w:t xml:space="preserve"> </w:t>
      </w:r>
      <w:r w:rsidRPr="00FF191A">
        <w:t>обнародует</w:t>
      </w:r>
      <w:r w:rsidR="00FF191A" w:rsidRPr="00FF191A">
        <w:t xml:space="preserve"> </w:t>
      </w:r>
      <w:r w:rsidRPr="00FF191A">
        <w:t>индекс</w:t>
      </w:r>
      <w:r w:rsidR="00FF191A" w:rsidRPr="00FF191A">
        <w:t xml:space="preserve"> </w:t>
      </w:r>
      <w:r w:rsidRPr="00FF191A">
        <w:t>потребительских</w:t>
      </w:r>
      <w:r w:rsidR="00FF191A" w:rsidRPr="00FF191A">
        <w:t xml:space="preserve"> </w:t>
      </w:r>
      <w:r w:rsidRPr="00FF191A">
        <w:t>цен</w:t>
      </w:r>
      <w:r w:rsidR="00FF191A" w:rsidRPr="00FF191A">
        <w:t xml:space="preserve"> </w:t>
      </w:r>
      <w:r w:rsidRPr="00FF191A">
        <w:t>на</w:t>
      </w:r>
      <w:r w:rsidR="00FF191A" w:rsidRPr="00FF191A">
        <w:t xml:space="preserve"> </w:t>
      </w:r>
      <w:r w:rsidRPr="00FF191A">
        <w:t>товары</w:t>
      </w:r>
      <w:r w:rsidR="00FF191A" w:rsidRPr="00FF191A">
        <w:t xml:space="preserve"> </w:t>
      </w:r>
      <w:r w:rsidRPr="00FF191A">
        <w:t>и</w:t>
      </w:r>
      <w:r w:rsidR="00FF191A" w:rsidRPr="00FF191A">
        <w:t xml:space="preserve"> </w:t>
      </w:r>
      <w:r w:rsidRPr="00FF191A">
        <w:t>услуги</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Это</w:t>
      </w:r>
      <w:r w:rsidR="00FF191A" w:rsidRPr="00FF191A">
        <w:t xml:space="preserve"> </w:t>
      </w:r>
      <w:r w:rsidRPr="00FF191A">
        <w:t>должно</w:t>
      </w:r>
      <w:r w:rsidR="00FF191A" w:rsidRPr="00FF191A">
        <w:t xml:space="preserve"> </w:t>
      </w:r>
      <w:r w:rsidRPr="00FF191A">
        <w:t>произойти</w:t>
      </w:r>
      <w:r w:rsidR="00FF191A" w:rsidRPr="00FF191A">
        <w:t xml:space="preserve"> </w:t>
      </w:r>
      <w:r w:rsidRPr="00FF191A">
        <w:t>до</w:t>
      </w:r>
      <w:r w:rsidR="00FF191A" w:rsidRPr="00FF191A">
        <w:t xml:space="preserve"> </w:t>
      </w:r>
      <w:r w:rsidRPr="00FF191A">
        <w:t>конца</w:t>
      </w:r>
      <w:r w:rsidR="00FF191A" w:rsidRPr="00FF191A">
        <w:t xml:space="preserve"> </w:t>
      </w:r>
      <w:r w:rsidRPr="00FF191A">
        <w:t>января.</w:t>
      </w:r>
    </w:p>
    <w:p w14:paraId="77F1B316" w14:textId="77777777" w:rsidR="0098577B" w:rsidRPr="00FF191A" w:rsidRDefault="0098577B" w:rsidP="0098577B">
      <w:r w:rsidRPr="00FF191A">
        <w:t>Ранее</w:t>
      </w:r>
      <w:r w:rsidR="00FF191A" w:rsidRPr="00FF191A">
        <w:t xml:space="preserve"> </w:t>
      </w:r>
      <w:r w:rsidRPr="00FF191A">
        <w:t>глава</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труду,</w:t>
      </w:r>
      <w:r w:rsidR="00FF191A" w:rsidRPr="00FF191A">
        <w:t xml:space="preserve"> </w:t>
      </w:r>
      <w:r w:rsidRPr="00FF191A">
        <w:t>социальной</w:t>
      </w:r>
      <w:r w:rsidR="00FF191A" w:rsidRPr="00FF191A">
        <w:t xml:space="preserve"> </w:t>
      </w:r>
      <w:r w:rsidRPr="00FF191A">
        <w:t>политике</w:t>
      </w:r>
      <w:r w:rsidR="00FF191A" w:rsidRPr="00FF191A">
        <w:t xml:space="preserve"> </w:t>
      </w:r>
      <w:r w:rsidRPr="00FF191A">
        <w:t>и</w:t>
      </w:r>
      <w:r w:rsidR="00FF191A" w:rsidRPr="00FF191A">
        <w:t xml:space="preserve"> </w:t>
      </w:r>
      <w:r w:rsidRPr="00FF191A">
        <w:t>делам</w:t>
      </w:r>
      <w:r w:rsidR="00FF191A" w:rsidRPr="00FF191A">
        <w:t xml:space="preserve"> </w:t>
      </w:r>
      <w:r w:rsidRPr="00FF191A">
        <w:t>ветеранов</w:t>
      </w:r>
      <w:r w:rsidR="00FF191A" w:rsidRPr="00FF191A">
        <w:t xml:space="preserve"> </w:t>
      </w:r>
      <w:r w:rsidRPr="00FF191A">
        <w:t>Ярослав</w:t>
      </w:r>
      <w:r w:rsidR="00FF191A" w:rsidRPr="00FF191A">
        <w:t xml:space="preserve"> </w:t>
      </w:r>
      <w:r w:rsidRPr="00FF191A">
        <w:t>Нилов</w:t>
      </w:r>
      <w:r w:rsidR="00FF191A" w:rsidRPr="00FF191A">
        <w:t xml:space="preserve"> </w:t>
      </w:r>
      <w:r w:rsidRPr="00FF191A">
        <w:t>в</w:t>
      </w:r>
      <w:r w:rsidR="00FF191A" w:rsidRPr="00FF191A">
        <w:t xml:space="preserve"> </w:t>
      </w:r>
      <w:r w:rsidRPr="00FF191A">
        <w:t>беседе</w:t>
      </w:r>
      <w:r w:rsidR="00FF191A" w:rsidRPr="00FF191A">
        <w:t xml:space="preserve"> </w:t>
      </w:r>
      <w:r w:rsidRPr="00FF191A">
        <w:t>с</w:t>
      </w:r>
      <w:r w:rsidR="00FF191A" w:rsidRPr="00FF191A">
        <w:t xml:space="preserve"> «</w:t>
      </w:r>
      <w:r w:rsidRPr="00FF191A">
        <w:t>Российской</w:t>
      </w:r>
      <w:r w:rsidR="00FF191A" w:rsidRPr="00FF191A">
        <w:t xml:space="preserve"> </w:t>
      </w:r>
      <w:r w:rsidRPr="00FF191A">
        <w:t>газетой</w:t>
      </w:r>
      <w:r w:rsidR="00FF191A" w:rsidRPr="00FF191A">
        <w:t xml:space="preserve">» </w:t>
      </w:r>
      <w:r w:rsidRPr="00FF191A">
        <w:t>отметил,</w:t>
      </w:r>
      <w:r w:rsidR="00FF191A" w:rsidRPr="00FF191A">
        <w:t xml:space="preserve"> </w:t>
      </w:r>
      <w:r w:rsidRPr="00FF191A">
        <w:t>что</w:t>
      </w:r>
      <w:r w:rsidR="00FF191A" w:rsidRPr="00FF191A">
        <w:t xml:space="preserve"> </w:t>
      </w:r>
      <w:r w:rsidRPr="00FF191A">
        <w:t>у</w:t>
      </w:r>
      <w:r w:rsidR="00FF191A" w:rsidRPr="00FF191A">
        <w:t xml:space="preserve"> </w:t>
      </w:r>
      <w:r w:rsidRPr="00FF191A">
        <w:t>правительства</w:t>
      </w:r>
      <w:r w:rsidR="00FF191A" w:rsidRPr="00FF191A">
        <w:t xml:space="preserve"> </w:t>
      </w:r>
      <w:r w:rsidRPr="00FF191A">
        <w:t>есть</w:t>
      </w:r>
      <w:r w:rsidR="00FF191A" w:rsidRPr="00FF191A">
        <w:t xml:space="preserve"> </w:t>
      </w:r>
      <w:r w:rsidRPr="00FF191A">
        <w:t>право</w:t>
      </w:r>
      <w:r w:rsidR="00FF191A" w:rsidRPr="00FF191A">
        <w:t xml:space="preserve"> </w:t>
      </w:r>
      <w:r w:rsidRPr="00FF191A">
        <w:t>на</w:t>
      </w:r>
      <w:r w:rsidR="00FF191A" w:rsidRPr="00FF191A">
        <w:t xml:space="preserve"> </w:t>
      </w:r>
      <w:r w:rsidRPr="00FF191A">
        <w:t>проведение</w:t>
      </w:r>
      <w:r w:rsidR="00FF191A" w:rsidRPr="00FF191A">
        <w:t xml:space="preserve"> </w:t>
      </w:r>
      <w:r w:rsidRPr="00FF191A">
        <w:t>повторной</w:t>
      </w:r>
      <w:r w:rsidR="00FF191A" w:rsidRPr="00FF191A">
        <w:t xml:space="preserve"> </w:t>
      </w:r>
      <w:r w:rsidRPr="00FF191A">
        <w:t>индексации.</w:t>
      </w:r>
    </w:p>
    <w:p w14:paraId="0E703C7F" w14:textId="77777777" w:rsidR="0098577B" w:rsidRPr="00FF191A" w:rsidRDefault="0098577B" w:rsidP="0098577B">
      <w:r w:rsidRPr="00FF191A">
        <w:t>Если</w:t>
      </w:r>
      <w:r w:rsidR="00FF191A" w:rsidRPr="00FF191A">
        <w:t xml:space="preserve"> </w:t>
      </w:r>
      <w:r w:rsidRPr="00FF191A">
        <w:t>правительство</w:t>
      </w:r>
      <w:r w:rsidR="00FF191A" w:rsidRPr="00FF191A">
        <w:t xml:space="preserve"> </w:t>
      </w:r>
      <w:r w:rsidRPr="00FF191A">
        <w:t>посчитает</w:t>
      </w:r>
      <w:r w:rsidR="00FF191A" w:rsidRPr="00FF191A">
        <w:t xml:space="preserve"> </w:t>
      </w:r>
      <w:r w:rsidRPr="00FF191A">
        <w:t>необходимым</w:t>
      </w:r>
      <w:r w:rsidR="00FF191A" w:rsidRPr="00FF191A">
        <w:t xml:space="preserve"> </w:t>
      </w:r>
      <w:r w:rsidRPr="00FF191A">
        <w:t>доиндексировать,</w:t>
      </w:r>
      <w:r w:rsidR="00FF191A" w:rsidRPr="00FF191A">
        <w:t xml:space="preserve"> </w:t>
      </w:r>
      <w:r w:rsidRPr="00FF191A">
        <w:t>то</w:t>
      </w:r>
      <w:r w:rsidR="00FF191A" w:rsidRPr="00FF191A">
        <w:t xml:space="preserve"> </w:t>
      </w:r>
      <w:r w:rsidRPr="00FF191A">
        <w:t>всем</w:t>
      </w:r>
      <w:r w:rsidR="00FF191A" w:rsidRPr="00FF191A">
        <w:t xml:space="preserve"> </w:t>
      </w:r>
      <w:r w:rsidRPr="00FF191A">
        <w:t>получателям</w:t>
      </w:r>
      <w:r w:rsidR="00FF191A" w:rsidRPr="00FF191A">
        <w:t xml:space="preserve"> </w:t>
      </w:r>
      <w:r w:rsidRPr="00FF191A">
        <w:t>страховых</w:t>
      </w:r>
      <w:r w:rsidR="00FF191A" w:rsidRPr="00FF191A">
        <w:t xml:space="preserve"> </w:t>
      </w:r>
      <w:r w:rsidRPr="00FF191A">
        <w:t>пенсий</w:t>
      </w:r>
      <w:r w:rsidR="00FF191A" w:rsidRPr="00FF191A">
        <w:t xml:space="preserve"> </w:t>
      </w:r>
      <w:r w:rsidRPr="00FF191A">
        <w:t>пенсия</w:t>
      </w:r>
      <w:r w:rsidR="00FF191A" w:rsidRPr="00FF191A">
        <w:t xml:space="preserve"> </w:t>
      </w:r>
      <w:r w:rsidRPr="00FF191A">
        <w:t>будет</w:t>
      </w:r>
      <w:r w:rsidR="00FF191A" w:rsidRPr="00FF191A">
        <w:t xml:space="preserve"> </w:t>
      </w:r>
      <w:r w:rsidRPr="00FF191A">
        <w:t>доиндексирована</w:t>
      </w:r>
      <w:r w:rsidR="00FF191A" w:rsidRPr="00FF191A">
        <w:t xml:space="preserve"> </w:t>
      </w:r>
      <w:r w:rsidRPr="00FF191A">
        <w:t>с</w:t>
      </w:r>
      <w:r w:rsidR="00FF191A" w:rsidRPr="00FF191A">
        <w:t xml:space="preserve"> </w:t>
      </w:r>
      <w:r w:rsidRPr="00FF191A">
        <w:t>февраля.</w:t>
      </w:r>
      <w:r w:rsidR="00FF191A" w:rsidRPr="00FF191A">
        <w:t xml:space="preserve"> </w:t>
      </w:r>
      <w:r w:rsidRPr="00FF191A">
        <w:t>У</w:t>
      </w:r>
      <w:r w:rsidR="00FF191A" w:rsidRPr="00FF191A">
        <w:t xml:space="preserve"> </w:t>
      </w:r>
      <w:r w:rsidRPr="00FF191A">
        <w:t>правительства</w:t>
      </w:r>
      <w:r w:rsidR="00FF191A" w:rsidRPr="00FF191A">
        <w:t xml:space="preserve"> </w:t>
      </w:r>
      <w:r w:rsidRPr="00FF191A">
        <w:t>есть</w:t>
      </w:r>
      <w:r w:rsidR="00FF191A" w:rsidRPr="00FF191A">
        <w:t xml:space="preserve"> </w:t>
      </w:r>
      <w:r w:rsidRPr="00FF191A">
        <w:t>такое</w:t>
      </w:r>
      <w:r w:rsidR="00FF191A" w:rsidRPr="00FF191A">
        <w:t xml:space="preserve"> </w:t>
      </w:r>
      <w:r w:rsidRPr="00FF191A">
        <w:t>право</w:t>
      </w:r>
      <w:r w:rsidR="00FF191A" w:rsidRPr="00FF191A">
        <w:t>»</w:t>
      </w:r>
      <w:r w:rsidRPr="00FF191A">
        <w:t>,</w:t>
      </w:r>
      <w:r w:rsidR="00FF191A" w:rsidRPr="00FF191A">
        <w:t xml:space="preserve"> - </w:t>
      </w:r>
      <w:r w:rsidRPr="00FF191A">
        <w:t>сказал</w:t>
      </w:r>
      <w:r w:rsidR="00FF191A" w:rsidRPr="00FF191A">
        <w:t xml:space="preserve"> </w:t>
      </w:r>
      <w:r w:rsidRPr="00FF191A">
        <w:t>он,</w:t>
      </w:r>
      <w:r w:rsidR="00FF191A" w:rsidRPr="00FF191A">
        <w:t xml:space="preserve"> </w:t>
      </w:r>
      <w:r w:rsidRPr="00FF191A">
        <w:t>добавив,</w:t>
      </w:r>
      <w:r w:rsidR="00FF191A" w:rsidRPr="00FF191A">
        <w:t xml:space="preserve"> </w:t>
      </w:r>
      <w:r w:rsidRPr="00FF191A">
        <w:t>что</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власти</w:t>
      </w:r>
      <w:r w:rsidR="00FF191A" w:rsidRPr="00FF191A">
        <w:t xml:space="preserve"> </w:t>
      </w:r>
      <w:r w:rsidRPr="00FF191A">
        <w:t>увеличат</w:t>
      </w:r>
      <w:r w:rsidR="00FF191A" w:rsidRPr="00FF191A">
        <w:t xml:space="preserve"> </w:t>
      </w:r>
      <w:r w:rsidRPr="00FF191A">
        <w:t>и</w:t>
      </w:r>
      <w:r w:rsidR="00FF191A" w:rsidRPr="00FF191A">
        <w:t xml:space="preserve"> </w:t>
      </w:r>
      <w:r w:rsidRPr="00FF191A">
        <w:t>социальную</w:t>
      </w:r>
      <w:r w:rsidR="00FF191A" w:rsidRPr="00FF191A">
        <w:t xml:space="preserve"> </w:t>
      </w:r>
      <w:r w:rsidRPr="00FF191A">
        <w:t>пенсию</w:t>
      </w:r>
      <w:r w:rsidR="00FF191A" w:rsidRPr="00FF191A">
        <w:t xml:space="preserve"> - </w:t>
      </w:r>
      <w:r w:rsidRPr="00FF191A">
        <w:t>сразу</w:t>
      </w:r>
      <w:r w:rsidR="00FF191A" w:rsidRPr="00FF191A">
        <w:t xml:space="preserve"> </w:t>
      </w:r>
      <w:r w:rsidRPr="00FF191A">
        <w:t>на</w:t>
      </w:r>
      <w:r w:rsidR="00FF191A" w:rsidRPr="00FF191A">
        <w:t xml:space="preserve"> </w:t>
      </w:r>
      <w:r w:rsidRPr="00FF191A">
        <w:t>15%.</w:t>
      </w:r>
    </w:p>
    <w:p w14:paraId="02CD951B" w14:textId="77777777" w:rsidR="0098577B" w:rsidRPr="00FF191A" w:rsidRDefault="0098577B" w:rsidP="0098577B">
      <w:r w:rsidRPr="00FF191A">
        <w:t>2025</w:t>
      </w:r>
      <w:r w:rsidR="00FF191A" w:rsidRPr="00FF191A">
        <w:t xml:space="preserve"> </w:t>
      </w:r>
      <w:r w:rsidRPr="00FF191A">
        <w:t>г.</w:t>
      </w:r>
      <w:r w:rsidR="00FF191A" w:rsidRPr="00FF191A">
        <w:t xml:space="preserve"> </w:t>
      </w:r>
      <w:r w:rsidRPr="00FF191A">
        <w:t>станет</w:t>
      </w:r>
      <w:r w:rsidR="00FF191A" w:rsidRPr="00FF191A">
        <w:t xml:space="preserve"> </w:t>
      </w:r>
      <w:r w:rsidRPr="00FF191A">
        <w:t>вторым</w:t>
      </w:r>
      <w:r w:rsidR="00FF191A" w:rsidRPr="00FF191A">
        <w:t xml:space="preserve"> </w:t>
      </w:r>
      <w:r w:rsidRPr="00FF191A">
        <w:t>запланированным</w:t>
      </w:r>
      <w:r w:rsidR="00FF191A" w:rsidRPr="00FF191A">
        <w:t xml:space="preserve"> </w:t>
      </w:r>
      <w:r w:rsidRPr="00FF191A">
        <w:t>периодом,</w:t>
      </w:r>
      <w:r w:rsidR="00FF191A" w:rsidRPr="00FF191A">
        <w:t xml:space="preserve"> </w:t>
      </w:r>
      <w:r w:rsidRPr="00FF191A">
        <w:t>когда</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после</w:t>
      </w:r>
      <w:r w:rsidR="00FF191A" w:rsidRPr="00FF191A">
        <w:t xml:space="preserve"> </w:t>
      </w:r>
      <w:r w:rsidRPr="00FF191A">
        <w:t>пенсионной</w:t>
      </w:r>
      <w:r w:rsidR="00FF191A" w:rsidRPr="00FF191A">
        <w:t xml:space="preserve"> </w:t>
      </w:r>
      <w:r w:rsidRPr="00FF191A">
        <w:t>реформы</w:t>
      </w:r>
      <w:r w:rsidR="00FF191A" w:rsidRPr="00FF191A">
        <w:t xml:space="preserve"> </w:t>
      </w:r>
      <w:r w:rsidRPr="00FF191A">
        <w:t>никто</w:t>
      </w:r>
      <w:r w:rsidR="00FF191A" w:rsidRPr="00FF191A">
        <w:t xml:space="preserve"> </w:t>
      </w:r>
      <w:r w:rsidRPr="00FF191A">
        <w:t>из</w:t>
      </w:r>
      <w:r w:rsidR="00FF191A" w:rsidRPr="00FF191A">
        <w:t xml:space="preserve"> </w:t>
      </w:r>
      <w:r w:rsidRPr="00FF191A">
        <w:t>граждан</w:t>
      </w:r>
      <w:r w:rsidR="00FF191A" w:rsidRPr="00FF191A">
        <w:t xml:space="preserve"> </w:t>
      </w:r>
      <w:r w:rsidRPr="00FF191A">
        <w:t>не</w:t>
      </w:r>
      <w:r w:rsidR="00FF191A" w:rsidRPr="00FF191A">
        <w:t xml:space="preserve"> </w:t>
      </w:r>
      <w:r w:rsidRPr="00FF191A">
        <w:t>сможет</w:t>
      </w:r>
      <w:r w:rsidR="00FF191A" w:rsidRPr="00FF191A">
        <w:t xml:space="preserve"> </w:t>
      </w:r>
      <w:r w:rsidRPr="00FF191A">
        <w:t>начать</w:t>
      </w:r>
      <w:r w:rsidR="00FF191A" w:rsidRPr="00FF191A">
        <w:t xml:space="preserve"> </w:t>
      </w:r>
      <w:r w:rsidRPr="00FF191A">
        <w:t>получать</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Первым</w:t>
      </w:r>
      <w:r w:rsidR="00FF191A" w:rsidRPr="00FF191A">
        <w:t xml:space="preserve"> </w:t>
      </w:r>
      <w:r w:rsidRPr="00FF191A">
        <w:t>таким</w:t>
      </w:r>
      <w:r w:rsidR="00FF191A" w:rsidRPr="00FF191A">
        <w:t xml:space="preserve"> </w:t>
      </w:r>
      <w:r w:rsidRPr="00FF191A">
        <w:t>периодом</w:t>
      </w:r>
      <w:r w:rsidR="00FF191A" w:rsidRPr="00FF191A">
        <w:t xml:space="preserve"> </w:t>
      </w:r>
      <w:r w:rsidRPr="00FF191A">
        <w:t>был</w:t>
      </w:r>
      <w:r w:rsidR="00FF191A" w:rsidRPr="00FF191A">
        <w:t xml:space="preserve"> </w:t>
      </w:r>
      <w:r w:rsidRPr="00FF191A">
        <w:t>2023</w:t>
      </w:r>
      <w:r w:rsidR="00FF191A" w:rsidRPr="00FF191A">
        <w:t xml:space="preserve"> </w:t>
      </w:r>
      <w:r w:rsidRPr="00FF191A">
        <w:t>г.</w:t>
      </w:r>
    </w:p>
    <w:p w14:paraId="23DDCC6E" w14:textId="77777777" w:rsidR="0098577B" w:rsidRPr="00FF191A" w:rsidRDefault="0098577B" w:rsidP="0098577B">
      <w:r w:rsidRPr="00FF191A">
        <w:t>Напомним,</w:t>
      </w:r>
      <w:r w:rsidR="00FF191A" w:rsidRPr="00FF191A">
        <w:t xml:space="preserve"> </w:t>
      </w:r>
      <w:r w:rsidRPr="00FF191A">
        <w:t>что</w:t>
      </w:r>
      <w:r w:rsidR="00FF191A" w:rsidRPr="00FF191A">
        <w:t xml:space="preserve"> </w:t>
      </w:r>
      <w:r w:rsidRPr="00FF191A">
        <w:t>для</w:t>
      </w:r>
      <w:r w:rsidR="00FF191A" w:rsidRPr="00FF191A">
        <w:t xml:space="preserve"> </w:t>
      </w:r>
      <w:r w:rsidRPr="00FF191A">
        <w:t>работающих</w:t>
      </w:r>
      <w:r w:rsidR="00FF191A" w:rsidRPr="00FF191A">
        <w:t xml:space="preserve"> </w:t>
      </w:r>
      <w:r w:rsidRPr="00FF191A">
        <w:t>женщин</w:t>
      </w:r>
      <w:r w:rsidR="00FF191A" w:rsidRPr="00FF191A">
        <w:t xml:space="preserve"> </w:t>
      </w:r>
      <w:r w:rsidRPr="00FF191A">
        <w:t>до</w:t>
      </w:r>
      <w:r w:rsidR="00FF191A" w:rsidRPr="00FF191A">
        <w:t xml:space="preserve"> </w:t>
      </w:r>
      <w:r w:rsidRPr="00FF191A">
        <w:t>1968</w:t>
      </w:r>
      <w:r w:rsidR="00FF191A" w:rsidRPr="00FF191A">
        <w:t xml:space="preserve"> </w:t>
      </w:r>
      <w:r w:rsidRPr="00FF191A">
        <w:t>года</w:t>
      </w:r>
      <w:r w:rsidR="00FF191A" w:rsidRPr="00FF191A">
        <w:t xml:space="preserve"> </w:t>
      </w:r>
      <w:r w:rsidRPr="00FF191A">
        <w:t>рождения</w:t>
      </w:r>
      <w:r w:rsidR="00FF191A" w:rsidRPr="00FF191A">
        <w:t xml:space="preserve"> </w:t>
      </w:r>
      <w:r w:rsidRPr="00FF191A">
        <w:t>и</w:t>
      </w:r>
      <w:r w:rsidR="00FF191A" w:rsidRPr="00FF191A">
        <w:t xml:space="preserve"> </w:t>
      </w:r>
      <w:r w:rsidRPr="00FF191A">
        <w:t>для</w:t>
      </w:r>
      <w:r w:rsidR="00FF191A" w:rsidRPr="00FF191A">
        <w:t xml:space="preserve"> </w:t>
      </w:r>
      <w:r w:rsidRPr="00FF191A">
        <w:t>мужчин</w:t>
      </w:r>
      <w:r w:rsidR="00FF191A" w:rsidRPr="00FF191A">
        <w:t xml:space="preserve"> </w:t>
      </w:r>
      <w:r w:rsidRPr="00FF191A">
        <w:t>до</w:t>
      </w:r>
      <w:r w:rsidR="00FF191A" w:rsidRPr="00FF191A">
        <w:t xml:space="preserve"> </w:t>
      </w:r>
      <w:r w:rsidRPr="00FF191A">
        <w:t>1963</w:t>
      </w:r>
      <w:r w:rsidR="00FF191A" w:rsidRPr="00FF191A">
        <w:t xml:space="preserve"> </w:t>
      </w:r>
      <w:r w:rsidRPr="00FF191A">
        <w:t>года</w:t>
      </w:r>
      <w:r w:rsidR="00FF191A" w:rsidRPr="00FF191A">
        <w:t xml:space="preserve"> </w:t>
      </w:r>
      <w:r w:rsidRPr="00FF191A">
        <w:t>рождения</w:t>
      </w:r>
      <w:r w:rsidR="00FF191A" w:rsidRPr="00FF191A">
        <w:t xml:space="preserve"> </w:t>
      </w:r>
      <w:r w:rsidRPr="00FF191A">
        <w:t>повышение</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страхового</w:t>
      </w:r>
      <w:r w:rsidR="00FF191A" w:rsidRPr="00FF191A">
        <w:t xml:space="preserve"> </w:t>
      </w:r>
      <w:r w:rsidRPr="00FF191A">
        <w:t>стажа</w:t>
      </w:r>
      <w:r w:rsidR="00FF191A" w:rsidRPr="00FF191A">
        <w:t xml:space="preserve"> </w:t>
      </w:r>
      <w:r w:rsidRPr="00FF191A">
        <w:t>и</w:t>
      </w:r>
      <w:r w:rsidR="00FF191A" w:rsidRPr="00FF191A">
        <w:t xml:space="preserve"> </w:t>
      </w:r>
      <w:r w:rsidRPr="00FF191A">
        <w:t>накопленного</w:t>
      </w:r>
      <w:r w:rsidR="00FF191A" w:rsidRPr="00FF191A">
        <w:t xml:space="preserve"> </w:t>
      </w:r>
      <w:r w:rsidRPr="00FF191A">
        <w:t>пенсионного</w:t>
      </w:r>
      <w:r w:rsidR="00FF191A" w:rsidRPr="00FF191A">
        <w:t xml:space="preserve"> </w:t>
      </w:r>
      <w:r w:rsidRPr="00FF191A">
        <w:t>коэффициента</w:t>
      </w:r>
      <w:r w:rsidR="00FF191A" w:rsidRPr="00FF191A">
        <w:t xml:space="preserve"> </w:t>
      </w:r>
      <w:r w:rsidRPr="00FF191A">
        <w:t>происходит</w:t>
      </w:r>
      <w:r w:rsidR="00FF191A" w:rsidRPr="00FF191A">
        <w:t xml:space="preserve"> </w:t>
      </w:r>
      <w:r w:rsidRPr="00FF191A">
        <w:t>постепенно.</w:t>
      </w:r>
    </w:p>
    <w:p w14:paraId="0EF86478" w14:textId="77777777" w:rsidR="0098577B" w:rsidRPr="00FF191A" w:rsidRDefault="0098577B" w:rsidP="0098577B">
      <w:r w:rsidRPr="00FF191A">
        <w:t>В</w:t>
      </w:r>
      <w:r w:rsidR="00FF191A" w:rsidRPr="00FF191A">
        <w:t xml:space="preserve"> </w:t>
      </w:r>
      <w:r w:rsidRPr="00FF191A">
        <w:t>2024</w:t>
      </w:r>
      <w:r w:rsidR="00FF191A" w:rsidRPr="00FF191A">
        <w:t xml:space="preserve"> </w:t>
      </w:r>
      <w:r w:rsidRPr="00FF191A">
        <w:t>г.</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вышли</w:t>
      </w:r>
      <w:r w:rsidR="00FF191A" w:rsidRPr="00FF191A">
        <w:t xml:space="preserve"> </w:t>
      </w:r>
      <w:r w:rsidRPr="00FF191A">
        <w:t>женщины</w:t>
      </w:r>
      <w:r w:rsidR="00FF191A" w:rsidRPr="00FF191A">
        <w:t xml:space="preserve"> </w:t>
      </w:r>
      <w:r w:rsidRPr="00FF191A">
        <w:t>1966</w:t>
      </w:r>
      <w:r w:rsidR="00FF191A" w:rsidRPr="00FF191A">
        <w:t xml:space="preserve"> </w:t>
      </w:r>
      <w:r w:rsidRPr="00FF191A">
        <w:t>года</w:t>
      </w:r>
      <w:r w:rsidR="00FF191A" w:rsidRPr="00FF191A">
        <w:t xml:space="preserve"> </w:t>
      </w:r>
      <w:r w:rsidRPr="00FF191A">
        <w:t>рождения</w:t>
      </w:r>
      <w:r w:rsidR="00FF191A" w:rsidRPr="00FF191A">
        <w:t xml:space="preserve"> </w:t>
      </w:r>
      <w:r w:rsidRPr="00FF191A">
        <w:t>и</w:t>
      </w:r>
      <w:r w:rsidR="00FF191A" w:rsidRPr="00FF191A">
        <w:t xml:space="preserve"> </w:t>
      </w:r>
      <w:r w:rsidRPr="00FF191A">
        <w:t>мужчины</w:t>
      </w:r>
      <w:r w:rsidR="00FF191A" w:rsidRPr="00FF191A">
        <w:t xml:space="preserve"> </w:t>
      </w:r>
      <w:r w:rsidRPr="00FF191A">
        <w:t>1961</w:t>
      </w:r>
      <w:r w:rsidR="00FF191A" w:rsidRPr="00FF191A">
        <w:t xml:space="preserve"> </w:t>
      </w:r>
      <w:r w:rsidRPr="00FF191A">
        <w:t>года</w:t>
      </w:r>
      <w:r w:rsidR="00FF191A" w:rsidRPr="00FF191A">
        <w:t xml:space="preserve"> </w:t>
      </w:r>
      <w:r w:rsidRPr="00FF191A">
        <w:t>рождения,</w:t>
      </w:r>
      <w:r w:rsidR="00FF191A" w:rsidRPr="00FF191A">
        <w:t xml:space="preserve"> </w:t>
      </w:r>
      <w:r w:rsidRPr="00FF191A">
        <w:t>которым</w:t>
      </w:r>
      <w:r w:rsidR="00FF191A" w:rsidRPr="00FF191A">
        <w:t xml:space="preserve"> </w:t>
      </w:r>
      <w:r w:rsidRPr="00FF191A">
        <w:t>исполнится</w:t>
      </w:r>
      <w:r w:rsidR="00FF191A" w:rsidRPr="00FF191A">
        <w:t xml:space="preserve"> </w:t>
      </w:r>
      <w:r w:rsidRPr="00FF191A">
        <w:t>или</w:t>
      </w:r>
      <w:r w:rsidR="00FF191A" w:rsidRPr="00FF191A">
        <w:t xml:space="preserve"> </w:t>
      </w:r>
      <w:r w:rsidRPr="00FF191A">
        <w:t>уже</w:t>
      </w:r>
      <w:r w:rsidR="00FF191A" w:rsidRPr="00FF191A">
        <w:t xml:space="preserve"> </w:t>
      </w:r>
      <w:r w:rsidRPr="00FF191A">
        <w:t>исполнилось</w:t>
      </w:r>
      <w:r w:rsidR="00FF191A" w:rsidRPr="00FF191A">
        <w:t xml:space="preserve"> </w:t>
      </w:r>
      <w:r w:rsidRPr="00FF191A">
        <w:t>58</w:t>
      </w:r>
      <w:r w:rsidR="00FF191A" w:rsidRPr="00FF191A">
        <w:t xml:space="preserve"> </w:t>
      </w:r>
      <w:r w:rsidRPr="00FF191A">
        <w:t>лет</w:t>
      </w:r>
      <w:r w:rsidR="00FF191A" w:rsidRPr="00FF191A">
        <w:t xml:space="preserve"> </w:t>
      </w:r>
      <w:r w:rsidRPr="00FF191A">
        <w:t>и</w:t>
      </w:r>
      <w:r w:rsidR="00FF191A" w:rsidRPr="00FF191A">
        <w:t xml:space="preserve"> </w:t>
      </w:r>
      <w:r w:rsidRPr="00FF191A">
        <w:t>63</w:t>
      </w:r>
      <w:r w:rsidR="00FF191A" w:rsidRPr="00FF191A">
        <w:t xml:space="preserve"> </w:t>
      </w:r>
      <w:r w:rsidRPr="00FF191A">
        <w:t>года</w:t>
      </w:r>
      <w:r w:rsidR="00FF191A" w:rsidRPr="00FF191A">
        <w:t xml:space="preserve"> </w:t>
      </w:r>
      <w:r w:rsidRPr="00FF191A">
        <w:t>соответственно.</w:t>
      </w:r>
      <w:r w:rsidR="00FF191A" w:rsidRPr="00FF191A">
        <w:t xml:space="preserve"> </w:t>
      </w:r>
      <w:r w:rsidRPr="00FF191A">
        <w:t>До</w:t>
      </w:r>
      <w:r w:rsidR="00FF191A" w:rsidRPr="00FF191A">
        <w:t xml:space="preserve"> </w:t>
      </w:r>
      <w:r w:rsidRPr="00FF191A">
        <w:t>пенсионной</w:t>
      </w:r>
      <w:r w:rsidR="00FF191A" w:rsidRPr="00FF191A">
        <w:t xml:space="preserve"> </w:t>
      </w:r>
      <w:r w:rsidRPr="00FF191A">
        <w:t>реформы</w:t>
      </w:r>
      <w:r w:rsidR="00FF191A" w:rsidRPr="00FF191A">
        <w:t xml:space="preserve"> </w:t>
      </w:r>
      <w:r w:rsidRPr="00FF191A">
        <w:t>2016</w:t>
      </w:r>
      <w:r w:rsidR="00FF191A" w:rsidRPr="00FF191A">
        <w:t xml:space="preserve"> </w:t>
      </w:r>
      <w:r w:rsidRPr="00FF191A">
        <w:t>г.</w:t>
      </w:r>
      <w:r w:rsidR="00FF191A" w:rsidRPr="00FF191A">
        <w:t xml:space="preserve"> </w:t>
      </w:r>
      <w:r w:rsidRPr="00FF191A">
        <w:t>эта</w:t>
      </w:r>
      <w:r w:rsidR="00FF191A" w:rsidRPr="00FF191A">
        <w:t xml:space="preserve"> </w:t>
      </w:r>
      <w:r w:rsidRPr="00FF191A">
        <w:t>категория</w:t>
      </w:r>
      <w:r w:rsidR="00FF191A" w:rsidRPr="00FF191A">
        <w:t xml:space="preserve"> </w:t>
      </w:r>
      <w:r w:rsidRPr="00FF191A">
        <w:t>граждан</w:t>
      </w:r>
      <w:r w:rsidR="00FF191A" w:rsidRPr="00FF191A">
        <w:t xml:space="preserve"> </w:t>
      </w:r>
      <w:r w:rsidRPr="00FF191A">
        <w:t>вышла</w:t>
      </w:r>
      <w:r w:rsidR="00FF191A" w:rsidRPr="00FF191A">
        <w:t xml:space="preserve"> </w:t>
      </w:r>
      <w:r w:rsidRPr="00FF191A">
        <w:t>бы</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уже</w:t>
      </w:r>
      <w:r w:rsidR="00FF191A" w:rsidRPr="00FF191A">
        <w:t xml:space="preserve"> </w:t>
      </w:r>
      <w:r w:rsidRPr="00FF191A">
        <w:t>в</w:t>
      </w:r>
      <w:r w:rsidR="00FF191A" w:rsidRPr="00FF191A">
        <w:t xml:space="preserve"> </w:t>
      </w:r>
      <w:r w:rsidRPr="00FF191A">
        <w:t>2021</w:t>
      </w:r>
      <w:r w:rsidR="00FF191A" w:rsidRPr="00FF191A">
        <w:t xml:space="preserve"> </w:t>
      </w:r>
      <w:r w:rsidRPr="00FF191A">
        <w:t>г.</w:t>
      </w:r>
    </w:p>
    <w:p w14:paraId="6A33052A" w14:textId="77777777" w:rsidR="0098577B" w:rsidRPr="00FF191A" w:rsidRDefault="00F77396" w:rsidP="0098577B">
      <w:hyperlink r:id="rId32" w:history="1">
        <w:r w:rsidR="0098577B" w:rsidRPr="00FF191A">
          <w:rPr>
            <w:rStyle w:val="a3"/>
          </w:rPr>
          <w:t>https://konkurent.ru/article/74000</w:t>
        </w:r>
      </w:hyperlink>
      <w:r w:rsidR="00FF191A" w:rsidRPr="00FF191A">
        <w:t xml:space="preserve"> </w:t>
      </w:r>
    </w:p>
    <w:p w14:paraId="425A1797" w14:textId="77777777" w:rsidR="007828EF" w:rsidRPr="00FF191A" w:rsidRDefault="007828EF" w:rsidP="007828EF">
      <w:pPr>
        <w:pStyle w:val="2"/>
      </w:pPr>
      <w:bookmarkStart w:id="99" w:name="_Toc187645379"/>
      <w:r w:rsidRPr="00FF191A">
        <w:lastRenderedPageBreak/>
        <w:t>PRIMPRESS</w:t>
      </w:r>
      <w:r w:rsidR="00FF191A" w:rsidRPr="00FF191A">
        <w:t xml:space="preserve"> </w:t>
      </w:r>
      <w:r w:rsidRPr="00FF191A">
        <w:t>(Владивосток),</w:t>
      </w:r>
      <w:r w:rsidR="00FF191A" w:rsidRPr="00FF191A">
        <w:t xml:space="preserve"> </w:t>
      </w:r>
      <w:r w:rsidRPr="00FF191A">
        <w:t>13.01.2025,</w:t>
      </w:r>
      <w:r w:rsidR="00FF191A" w:rsidRPr="00FF191A">
        <w:t xml:space="preserve"> </w:t>
      </w:r>
      <w:r w:rsidRPr="00FF191A">
        <w:t>Пенсии</w:t>
      </w:r>
      <w:r w:rsidR="00FF191A" w:rsidRPr="00FF191A">
        <w:t xml:space="preserve"> </w:t>
      </w:r>
      <w:r w:rsidRPr="00FF191A">
        <w:t>решено</w:t>
      </w:r>
      <w:r w:rsidR="00FF191A" w:rsidRPr="00FF191A">
        <w:t xml:space="preserve"> </w:t>
      </w:r>
      <w:r w:rsidRPr="00FF191A">
        <w:t>повысить</w:t>
      </w:r>
      <w:r w:rsidR="00FF191A" w:rsidRPr="00FF191A">
        <w:t xml:space="preserve"> </w:t>
      </w:r>
      <w:r w:rsidRPr="00FF191A">
        <w:t>еще</w:t>
      </w:r>
      <w:r w:rsidR="00FF191A" w:rsidRPr="00FF191A">
        <w:t xml:space="preserve"> </w:t>
      </w:r>
      <w:r w:rsidRPr="00FF191A">
        <w:t>на</w:t>
      </w:r>
      <w:r w:rsidR="00FF191A" w:rsidRPr="00FF191A">
        <w:t xml:space="preserve"> </w:t>
      </w:r>
      <w:r w:rsidRPr="00FF191A">
        <w:t>20%.</w:t>
      </w:r>
      <w:r w:rsidR="00FF191A" w:rsidRPr="00FF191A">
        <w:t xml:space="preserve"> </w:t>
      </w:r>
      <w:r w:rsidRPr="00FF191A">
        <w:t>Пенсионерам</w:t>
      </w:r>
      <w:r w:rsidR="00FF191A" w:rsidRPr="00FF191A">
        <w:t xml:space="preserve"> </w:t>
      </w:r>
      <w:r w:rsidRPr="00FF191A">
        <w:t>объявили</w:t>
      </w:r>
      <w:r w:rsidR="00FF191A" w:rsidRPr="00FF191A">
        <w:t xml:space="preserve"> </w:t>
      </w:r>
      <w:r w:rsidRPr="00FF191A">
        <w:t>о</w:t>
      </w:r>
      <w:r w:rsidR="00FF191A" w:rsidRPr="00FF191A">
        <w:t xml:space="preserve"> </w:t>
      </w:r>
      <w:r w:rsidRPr="00FF191A">
        <w:t>неожиданном</w:t>
      </w:r>
      <w:r w:rsidR="00FF191A" w:rsidRPr="00FF191A">
        <w:t xml:space="preserve"> </w:t>
      </w:r>
      <w:r w:rsidRPr="00FF191A">
        <w:t>сюрпризе</w:t>
      </w:r>
      <w:bookmarkEnd w:id="99"/>
    </w:p>
    <w:p w14:paraId="1547D4F3" w14:textId="77777777" w:rsidR="007828EF" w:rsidRPr="00FF191A" w:rsidRDefault="007828EF" w:rsidP="007E4B47">
      <w:pPr>
        <w:pStyle w:val="3"/>
      </w:pPr>
      <w:bookmarkStart w:id="100" w:name="_Toc187645380"/>
      <w:r w:rsidRPr="00FF191A">
        <w:t>Пенсионеров</w:t>
      </w:r>
      <w:r w:rsidR="00FF191A" w:rsidRPr="00FF191A">
        <w:t xml:space="preserve"> </w:t>
      </w:r>
      <w:r w:rsidRPr="00FF191A">
        <w:t>обрадовали</w:t>
      </w:r>
      <w:r w:rsidR="00FF191A" w:rsidRPr="00FF191A">
        <w:t xml:space="preserve"> </w:t>
      </w:r>
      <w:r w:rsidRPr="00FF191A">
        <w:t>новой</w:t>
      </w:r>
      <w:r w:rsidR="00FF191A" w:rsidRPr="00FF191A">
        <w:t xml:space="preserve"> </w:t>
      </w:r>
      <w:r w:rsidRPr="00FF191A">
        <w:t>большой</w:t>
      </w:r>
      <w:r w:rsidR="00FF191A" w:rsidRPr="00FF191A">
        <w:t xml:space="preserve"> </w:t>
      </w:r>
      <w:r w:rsidRPr="00FF191A">
        <w:t>прибавкой</w:t>
      </w:r>
      <w:r w:rsidR="00FF191A" w:rsidRPr="00FF191A">
        <w:t xml:space="preserve"> </w:t>
      </w:r>
      <w:r w:rsidRPr="00FF191A">
        <w:t>к</w:t>
      </w:r>
      <w:r w:rsidR="00FF191A" w:rsidRPr="00FF191A">
        <w:t xml:space="preserve"> </w:t>
      </w:r>
      <w:r w:rsidRPr="00FF191A">
        <w:t>пенсии,</w:t>
      </w:r>
      <w:r w:rsidR="00FF191A" w:rsidRPr="00FF191A">
        <w:t xml:space="preserve"> </w:t>
      </w:r>
      <w:r w:rsidRPr="00FF191A">
        <w:t>которую</w:t>
      </w:r>
      <w:r w:rsidR="00FF191A" w:rsidRPr="00FF191A">
        <w:t xml:space="preserve"> </w:t>
      </w:r>
      <w:r w:rsidRPr="00FF191A">
        <w:t>начислят</w:t>
      </w:r>
      <w:r w:rsidR="00FF191A" w:rsidRPr="00FF191A">
        <w:t xml:space="preserve"> </w:t>
      </w:r>
      <w:r w:rsidRPr="00FF191A">
        <w:t>практически</w:t>
      </w:r>
      <w:r w:rsidR="00FF191A" w:rsidRPr="00FF191A">
        <w:t xml:space="preserve"> </w:t>
      </w:r>
      <w:r w:rsidRPr="00FF191A">
        <w:t>всем</w:t>
      </w:r>
      <w:r w:rsidR="00FF191A" w:rsidRPr="00FF191A">
        <w:t xml:space="preserve"> </w:t>
      </w:r>
      <w:r w:rsidRPr="00FF191A">
        <w:t>пожилым.</w:t>
      </w:r>
      <w:r w:rsidR="00FF191A" w:rsidRPr="00FF191A">
        <w:t xml:space="preserve"> </w:t>
      </w:r>
      <w:r w:rsidRPr="00FF191A">
        <w:t>Ее</w:t>
      </w:r>
      <w:r w:rsidR="00FF191A" w:rsidRPr="00FF191A">
        <w:t xml:space="preserve"> </w:t>
      </w:r>
      <w:r w:rsidRPr="00FF191A">
        <w:t>размер</w:t>
      </w:r>
      <w:r w:rsidR="00FF191A" w:rsidRPr="00FF191A">
        <w:t xml:space="preserve"> </w:t>
      </w:r>
      <w:r w:rsidRPr="00FF191A">
        <w:t>в</w:t>
      </w:r>
      <w:r w:rsidR="00FF191A" w:rsidRPr="00FF191A">
        <w:t xml:space="preserve"> </w:t>
      </w:r>
      <w:r w:rsidRPr="00FF191A">
        <w:t>целом</w:t>
      </w:r>
      <w:r w:rsidR="00FF191A" w:rsidRPr="00FF191A">
        <w:t xml:space="preserve"> </w:t>
      </w:r>
      <w:r w:rsidRPr="00FF191A">
        <w:t>составит</w:t>
      </w:r>
      <w:r w:rsidR="00FF191A" w:rsidRPr="00FF191A">
        <w:t xml:space="preserve"> </w:t>
      </w:r>
      <w:r w:rsidRPr="00FF191A">
        <w:t>порядка</w:t>
      </w:r>
      <w:r w:rsidR="00FF191A" w:rsidRPr="00FF191A">
        <w:t xml:space="preserve"> </w:t>
      </w:r>
      <w:r w:rsidRPr="00FF191A">
        <w:t>20</w:t>
      </w:r>
      <w:r w:rsidR="00FF191A" w:rsidRPr="00FF191A">
        <w:t xml:space="preserve"> </w:t>
      </w:r>
      <w:r w:rsidRPr="00FF191A">
        <w:t>процентов</w:t>
      </w:r>
      <w:r w:rsidR="00FF191A" w:rsidRPr="00FF191A">
        <w:t xml:space="preserve"> </w:t>
      </w:r>
      <w:r w:rsidRPr="00FF191A">
        <w:t>или</w:t>
      </w:r>
      <w:r w:rsidR="00FF191A" w:rsidRPr="00FF191A">
        <w:t xml:space="preserve"> </w:t>
      </w:r>
      <w:r w:rsidRPr="00FF191A">
        <w:t>даже</w:t>
      </w:r>
      <w:r w:rsidR="00FF191A" w:rsidRPr="00FF191A">
        <w:t xml:space="preserve"> </w:t>
      </w:r>
      <w:r w:rsidRPr="00FF191A">
        <w:t>больше.</w:t>
      </w:r>
      <w:r w:rsidR="00FF191A" w:rsidRPr="00FF191A">
        <w:t xml:space="preserve"> </w:t>
      </w:r>
      <w:r w:rsidRPr="00FF191A">
        <w:t>А</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превысит</w:t>
      </w:r>
      <w:r w:rsidR="00FF191A" w:rsidRPr="00FF191A">
        <w:t xml:space="preserve"> </w:t>
      </w:r>
      <w:r w:rsidRPr="00FF191A">
        <w:t>25</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рассказал</w:t>
      </w:r>
      <w:r w:rsidR="00FF191A" w:rsidRPr="00FF191A">
        <w:t xml:space="preserve"> </w:t>
      </w:r>
      <w:r w:rsidRPr="00FF191A">
        <w:t>пенсионный</w:t>
      </w:r>
      <w:r w:rsidR="00FF191A" w:rsidRPr="00FF191A">
        <w:t xml:space="preserve"> </w:t>
      </w:r>
      <w:r w:rsidRPr="00FF191A">
        <w:t>эксперт</w:t>
      </w:r>
      <w:r w:rsidR="00FF191A" w:rsidRPr="00FF191A">
        <w:t xml:space="preserve"> </w:t>
      </w:r>
      <w:r w:rsidRPr="00FF191A">
        <w:t>Сергей</w:t>
      </w:r>
      <w:r w:rsidR="00FF191A" w:rsidRPr="00FF191A">
        <w:t xml:space="preserve"> </w:t>
      </w:r>
      <w:r w:rsidRPr="00FF191A">
        <w:t>Власов,</w:t>
      </w:r>
      <w:r w:rsidR="00FF191A" w:rsidRPr="00FF191A">
        <w:t xml:space="preserve"> </w:t>
      </w:r>
      <w:r w:rsidRPr="00FF191A">
        <w:t>сообщает</w:t>
      </w:r>
      <w:r w:rsidR="00FF191A" w:rsidRPr="00FF191A">
        <w:t xml:space="preserve"> </w:t>
      </w:r>
      <w:r w:rsidRPr="00FF191A">
        <w:t>PRIMPRESS.</w:t>
      </w:r>
      <w:bookmarkEnd w:id="100"/>
    </w:p>
    <w:p w14:paraId="7FC120A0" w14:textId="77777777" w:rsidR="007828EF" w:rsidRPr="00FF191A" w:rsidRDefault="007828EF" w:rsidP="007828EF">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такое</w:t>
      </w:r>
      <w:r w:rsidR="00FF191A" w:rsidRPr="00FF191A">
        <w:t xml:space="preserve"> </w:t>
      </w:r>
      <w:r w:rsidRPr="00FF191A">
        <w:t>решение</w:t>
      </w:r>
      <w:r w:rsidR="00FF191A" w:rsidRPr="00FF191A">
        <w:t xml:space="preserve"> </w:t>
      </w:r>
      <w:r w:rsidRPr="00FF191A">
        <w:t>ранее</w:t>
      </w:r>
      <w:r w:rsidR="00FF191A" w:rsidRPr="00FF191A">
        <w:t xml:space="preserve"> </w:t>
      </w:r>
      <w:r w:rsidRPr="00FF191A">
        <w:t>было</w:t>
      </w:r>
      <w:r w:rsidR="00FF191A" w:rsidRPr="00FF191A">
        <w:t xml:space="preserve"> </w:t>
      </w:r>
      <w:r w:rsidRPr="00FF191A">
        <w:t>принято</w:t>
      </w:r>
      <w:r w:rsidR="00FF191A" w:rsidRPr="00FF191A">
        <w:t xml:space="preserve"> </w:t>
      </w:r>
      <w:r w:rsidRPr="00FF191A">
        <w:t>в</w:t>
      </w:r>
      <w:r w:rsidR="00FF191A" w:rsidRPr="00FF191A">
        <w:t xml:space="preserve"> </w:t>
      </w:r>
      <w:r w:rsidRPr="00FF191A">
        <w:t>правительстве</w:t>
      </w:r>
      <w:r w:rsidR="00FF191A" w:rsidRPr="00FF191A">
        <w:t xml:space="preserve"> </w:t>
      </w:r>
      <w:r w:rsidRPr="00FF191A">
        <w:t>РФ.</w:t>
      </w:r>
      <w:r w:rsidR="00FF191A" w:rsidRPr="00FF191A">
        <w:t xml:space="preserve"> </w:t>
      </w:r>
      <w:r w:rsidRPr="00FF191A">
        <w:t>Чиновники</w:t>
      </w:r>
      <w:r w:rsidR="00FF191A" w:rsidRPr="00FF191A">
        <w:t xml:space="preserve"> </w:t>
      </w:r>
      <w:r w:rsidRPr="00FF191A">
        <w:t>составили</w:t>
      </w:r>
      <w:r w:rsidR="00FF191A" w:rsidRPr="00FF191A">
        <w:t xml:space="preserve"> </w:t>
      </w:r>
      <w:r w:rsidRPr="00FF191A">
        <w:t>документ,</w:t>
      </w:r>
      <w:r w:rsidR="00FF191A" w:rsidRPr="00FF191A">
        <w:t xml:space="preserve"> </w:t>
      </w:r>
      <w:r w:rsidRPr="00FF191A">
        <w:t>в</w:t>
      </w:r>
      <w:r w:rsidR="00FF191A" w:rsidRPr="00FF191A">
        <w:t xml:space="preserve"> </w:t>
      </w:r>
      <w:r w:rsidRPr="00FF191A">
        <w:t>котором</w:t>
      </w:r>
      <w:r w:rsidR="00FF191A" w:rsidRPr="00FF191A">
        <w:t xml:space="preserve"> </w:t>
      </w:r>
      <w:r w:rsidRPr="00FF191A">
        <w:t>прописаны</w:t>
      </w:r>
      <w:r w:rsidR="00FF191A" w:rsidRPr="00FF191A">
        <w:t xml:space="preserve"> </w:t>
      </w:r>
      <w:r w:rsidRPr="00FF191A">
        <w:t>параметры</w:t>
      </w:r>
      <w:r w:rsidR="00FF191A" w:rsidRPr="00FF191A">
        <w:t xml:space="preserve"> </w:t>
      </w:r>
      <w:r w:rsidRPr="00FF191A">
        <w:t>бюджета</w:t>
      </w:r>
      <w:r w:rsidR="00FF191A" w:rsidRPr="00FF191A">
        <w:t xml:space="preserve"> </w:t>
      </w:r>
      <w:r w:rsidRPr="00FF191A">
        <w:t>СФР</w:t>
      </w:r>
      <w:r w:rsidR="00FF191A" w:rsidRPr="00FF191A">
        <w:t xml:space="preserve"> </w:t>
      </w:r>
      <w:r w:rsidRPr="00FF191A">
        <w:t>на</w:t>
      </w:r>
      <w:r w:rsidR="00FF191A" w:rsidRPr="00FF191A">
        <w:t xml:space="preserve"> </w:t>
      </w:r>
      <w:r w:rsidRPr="00FF191A">
        <w:t>ближайшие</w:t>
      </w:r>
      <w:r w:rsidR="00FF191A" w:rsidRPr="00FF191A">
        <w:t xml:space="preserve"> </w:t>
      </w:r>
      <w:r w:rsidRPr="00FF191A">
        <w:t>несколько</w:t>
      </w:r>
      <w:r w:rsidR="00FF191A" w:rsidRPr="00FF191A">
        <w:t xml:space="preserve"> </w:t>
      </w:r>
      <w:r w:rsidRPr="00FF191A">
        <w:t>лет.</w:t>
      </w:r>
      <w:r w:rsidR="00FF191A" w:rsidRPr="00FF191A">
        <w:t xml:space="preserve"> </w:t>
      </w:r>
      <w:r w:rsidRPr="00FF191A">
        <w:t>И</w:t>
      </w:r>
      <w:r w:rsidR="00FF191A" w:rsidRPr="00FF191A">
        <w:t xml:space="preserve"> </w:t>
      </w:r>
      <w:r w:rsidRPr="00FF191A">
        <w:t>в</w:t>
      </w:r>
      <w:r w:rsidR="00FF191A" w:rsidRPr="00FF191A">
        <w:t xml:space="preserve"> </w:t>
      </w:r>
      <w:r w:rsidRPr="00FF191A">
        <w:t>этом</w:t>
      </w:r>
      <w:r w:rsidR="00FF191A" w:rsidRPr="00FF191A">
        <w:t xml:space="preserve"> </w:t>
      </w:r>
      <w:r w:rsidRPr="00FF191A">
        <w:t>проекте</w:t>
      </w:r>
      <w:r w:rsidR="00FF191A" w:rsidRPr="00FF191A">
        <w:t xml:space="preserve"> </w:t>
      </w:r>
      <w:r w:rsidRPr="00FF191A">
        <w:t>указаны</w:t>
      </w:r>
      <w:r w:rsidR="00FF191A" w:rsidRPr="00FF191A">
        <w:t xml:space="preserve"> </w:t>
      </w:r>
      <w:r w:rsidRPr="00FF191A">
        <w:t>размеры</w:t>
      </w:r>
      <w:r w:rsidR="00FF191A" w:rsidRPr="00FF191A">
        <w:t xml:space="preserve"> </w:t>
      </w:r>
      <w:r w:rsidRPr="00FF191A">
        <w:t>пенсий</w:t>
      </w:r>
      <w:r w:rsidR="00FF191A" w:rsidRPr="00FF191A">
        <w:t xml:space="preserve"> </w:t>
      </w:r>
      <w:r w:rsidRPr="00FF191A">
        <w:t>для</w:t>
      </w:r>
      <w:r w:rsidR="00FF191A" w:rsidRPr="00FF191A">
        <w:t xml:space="preserve"> </w:t>
      </w:r>
      <w:r w:rsidRPr="00FF191A">
        <w:t>россиян,</w:t>
      </w:r>
      <w:r w:rsidR="00FF191A" w:rsidRPr="00FF191A">
        <w:t xml:space="preserve"> </w:t>
      </w:r>
      <w:r w:rsidRPr="00FF191A">
        <w:t>а</w:t>
      </w:r>
      <w:r w:rsidR="00FF191A" w:rsidRPr="00FF191A">
        <w:t xml:space="preserve"> </w:t>
      </w:r>
      <w:r w:rsidRPr="00FF191A">
        <w:t>также</w:t>
      </w:r>
      <w:r w:rsidR="00FF191A" w:rsidRPr="00FF191A">
        <w:t xml:space="preserve"> </w:t>
      </w:r>
      <w:r w:rsidRPr="00FF191A">
        <w:t>размер</w:t>
      </w:r>
      <w:r w:rsidR="00FF191A" w:rsidRPr="00FF191A">
        <w:t xml:space="preserve"> </w:t>
      </w:r>
      <w:r w:rsidRPr="00FF191A">
        <w:t>прибавки</w:t>
      </w:r>
      <w:r w:rsidR="00FF191A" w:rsidRPr="00FF191A">
        <w:t xml:space="preserve"> </w:t>
      </w:r>
      <w:r w:rsidRPr="00FF191A">
        <w:t>для</w:t>
      </w:r>
      <w:r w:rsidR="00FF191A" w:rsidRPr="00FF191A">
        <w:t xml:space="preserve"> </w:t>
      </w:r>
      <w:r w:rsidRPr="00FF191A">
        <w:t>пенсионеров.</w:t>
      </w:r>
    </w:p>
    <w:p w14:paraId="2F0D9CBA" w14:textId="77777777" w:rsidR="007828EF" w:rsidRPr="00FF191A" w:rsidRDefault="00FF191A" w:rsidP="007828EF">
      <w:r w:rsidRPr="00FF191A">
        <w:t>«</w:t>
      </w:r>
      <w:r w:rsidR="007828EF" w:rsidRPr="00FF191A">
        <w:t>Бюджет</w:t>
      </w:r>
      <w:r w:rsidRPr="00FF191A">
        <w:t xml:space="preserve"> </w:t>
      </w:r>
      <w:r w:rsidR="007828EF" w:rsidRPr="00FF191A">
        <w:t>фонда</w:t>
      </w:r>
      <w:r w:rsidRPr="00FF191A">
        <w:t xml:space="preserve"> </w:t>
      </w:r>
      <w:r w:rsidR="007828EF" w:rsidRPr="00FF191A">
        <w:t>на</w:t>
      </w:r>
      <w:r w:rsidRPr="00FF191A">
        <w:t xml:space="preserve"> </w:t>
      </w:r>
      <w:r w:rsidR="007828EF" w:rsidRPr="00FF191A">
        <w:t>три</w:t>
      </w:r>
      <w:r w:rsidRPr="00FF191A">
        <w:t xml:space="preserve"> </w:t>
      </w:r>
      <w:r w:rsidR="007828EF" w:rsidRPr="00FF191A">
        <w:t>года</w:t>
      </w:r>
      <w:r w:rsidRPr="00FF191A">
        <w:t xml:space="preserve"> </w:t>
      </w:r>
      <w:r w:rsidR="007828EF" w:rsidRPr="00FF191A">
        <w:t>закладывает</w:t>
      </w:r>
      <w:r w:rsidRPr="00FF191A">
        <w:t xml:space="preserve"> </w:t>
      </w:r>
      <w:r w:rsidR="007828EF" w:rsidRPr="00FF191A">
        <w:t>значительный</w:t>
      </w:r>
      <w:r w:rsidRPr="00FF191A">
        <w:t xml:space="preserve"> </w:t>
      </w:r>
      <w:r w:rsidR="007828EF" w:rsidRPr="00FF191A">
        <w:t>рост</w:t>
      </w:r>
      <w:r w:rsidRPr="00FF191A">
        <w:t xml:space="preserve"> </w:t>
      </w:r>
      <w:r w:rsidR="007828EF" w:rsidRPr="00FF191A">
        <w:t>всех</w:t>
      </w:r>
      <w:r w:rsidRPr="00FF191A">
        <w:t xml:space="preserve"> </w:t>
      </w:r>
      <w:r w:rsidR="007828EF" w:rsidRPr="00FF191A">
        <w:t>видов</w:t>
      </w:r>
      <w:r w:rsidRPr="00FF191A">
        <w:t xml:space="preserve"> </w:t>
      </w:r>
      <w:r w:rsidR="007828EF" w:rsidRPr="00FF191A">
        <w:t>пенсий,</w:t>
      </w:r>
      <w:r w:rsidRPr="00FF191A">
        <w:t xml:space="preserve"> </w:t>
      </w:r>
      <w:r w:rsidR="007828EF" w:rsidRPr="00FF191A">
        <w:t>но</w:t>
      </w:r>
      <w:r w:rsidRPr="00FF191A">
        <w:t xml:space="preserve"> </w:t>
      </w:r>
      <w:r w:rsidR="007828EF" w:rsidRPr="00FF191A">
        <w:t>в</w:t>
      </w:r>
      <w:r w:rsidRPr="00FF191A">
        <w:t xml:space="preserve"> </w:t>
      </w:r>
      <w:r w:rsidR="007828EF" w:rsidRPr="00FF191A">
        <w:t>первую</w:t>
      </w:r>
      <w:r w:rsidRPr="00FF191A">
        <w:t xml:space="preserve"> </w:t>
      </w:r>
      <w:r w:rsidR="007828EF" w:rsidRPr="00FF191A">
        <w:t>очередь</w:t>
      </w:r>
      <w:r w:rsidRPr="00FF191A">
        <w:t xml:space="preserve"> </w:t>
      </w:r>
      <w:r w:rsidR="007828EF" w:rsidRPr="00FF191A">
        <w:t>речь</w:t>
      </w:r>
      <w:r w:rsidRPr="00FF191A">
        <w:t xml:space="preserve"> </w:t>
      </w:r>
      <w:r w:rsidR="007828EF" w:rsidRPr="00FF191A">
        <w:t>идет</w:t>
      </w:r>
      <w:r w:rsidRPr="00FF191A">
        <w:t xml:space="preserve"> </w:t>
      </w:r>
      <w:r w:rsidR="007828EF" w:rsidRPr="00FF191A">
        <w:t>о</w:t>
      </w:r>
      <w:r w:rsidRPr="00FF191A">
        <w:t xml:space="preserve"> </w:t>
      </w:r>
      <w:r w:rsidR="007828EF" w:rsidRPr="00FF191A">
        <w:t>страховых</w:t>
      </w:r>
      <w:r w:rsidRPr="00FF191A">
        <w:t xml:space="preserve"> </w:t>
      </w:r>
      <w:r w:rsidR="007828EF" w:rsidRPr="00FF191A">
        <w:t>выплатах.</w:t>
      </w:r>
      <w:r w:rsidRPr="00FF191A">
        <w:t xml:space="preserve"> </w:t>
      </w:r>
      <w:r w:rsidR="007828EF" w:rsidRPr="00FF191A">
        <w:t>Их</w:t>
      </w:r>
      <w:r w:rsidRPr="00FF191A">
        <w:t xml:space="preserve"> </w:t>
      </w:r>
      <w:r w:rsidR="007828EF" w:rsidRPr="00FF191A">
        <w:t>получает</w:t>
      </w:r>
      <w:r w:rsidRPr="00FF191A">
        <w:t xml:space="preserve"> </w:t>
      </w:r>
      <w:r w:rsidR="007828EF" w:rsidRPr="00FF191A">
        <w:t>большинство</w:t>
      </w:r>
      <w:r w:rsidRPr="00FF191A">
        <w:t xml:space="preserve"> </w:t>
      </w:r>
      <w:r w:rsidR="007828EF" w:rsidRPr="00FF191A">
        <w:t>пожилых</w:t>
      </w:r>
      <w:r w:rsidRPr="00FF191A">
        <w:t xml:space="preserve"> </w:t>
      </w:r>
      <w:r w:rsidR="007828EF" w:rsidRPr="00FF191A">
        <w:t>граждан.</w:t>
      </w:r>
      <w:r w:rsidRPr="00FF191A">
        <w:t xml:space="preserve"> </w:t>
      </w:r>
      <w:r w:rsidR="007828EF" w:rsidRPr="00FF191A">
        <w:t>Причем</w:t>
      </w:r>
      <w:r w:rsidRPr="00FF191A">
        <w:t xml:space="preserve"> </w:t>
      </w:r>
      <w:r w:rsidR="007828EF" w:rsidRPr="00FF191A">
        <w:t>теперь</w:t>
      </w:r>
      <w:r w:rsidRPr="00FF191A">
        <w:t xml:space="preserve"> </w:t>
      </w:r>
      <w:r w:rsidR="007828EF" w:rsidRPr="00FF191A">
        <w:t>прибавка</w:t>
      </w:r>
      <w:r w:rsidRPr="00FF191A">
        <w:t xml:space="preserve"> </w:t>
      </w:r>
      <w:r w:rsidR="007828EF" w:rsidRPr="00FF191A">
        <w:t>будет</w:t>
      </w:r>
      <w:r w:rsidRPr="00FF191A">
        <w:t xml:space="preserve"> </w:t>
      </w:r>
      <w:r w:rsidR="007828EF" w:rsidRPr="00FF191A">
        <w:t>положена</w:t>
      </w:r>
      <w:r w:rsidRPr="00FF191A">
        <w:t xml:space="preserve"> </w:t>
      </w:r>
      <w:r w:rsidR="007828EF" w:rsidRPr="00FF191A">
        <w:t>не</w:t>
      </w:r>
      <w:r w:rsidRPr="00FF191A">
        <w:t xml:space="preserve"> </w:t>
      </w:r>
      <w:r w:rsidR="007828EF" w:rsidRPr="00FF191A">
        <w:t>только</w:t>
      </w:r>
      <w:r w:rsidRPr="00FF191A">
        <w:t xml:space="preserve"> </w:t>
      </w:r>
      <w:r w:rsidR="007828EF" w:rsidRPr="00FF191A">
        <w:t>неработающим,</w:t>
      </w:r>
      <w:r w:rsidRPr="00FF191A">
        <w:t xml:space="preserve"> </w:t>
      </w:r>
      <w:r w:rsidR="007828EF" w:rsidRPr="00FF191A">
        <w:t>но</w:t>
      </w:r>
      <w:r w:rsidRPr="00FF191A">
        <w:t xml:space="preserve"> </w:t>
      </w:r>
      <w:r w:rsidR="007828EF" w:rsidRPr="00FF191A">
        <w:t>и</w:t>
      </w:r>
      <w:r w:rsidRPr="00FF191A">
        <w:t xml:space="preserve"> </w:t>
      </w:r>
      <w:r w:rsidR="007828EF" w:rsidRPr="00FF191A">
        <w:t>работающим</w:t>
      </w:r>
      <w:r w:rsidRPr="00FF191A">
        <w:t xml:space="preserve"> </w:t>
      </w:r>
      <w:r w:rsidR="007828EF" w:rsidRPr="00FF191A">
        <w:t>пенсионерам</w:t>
      </w:r>
      <w:r w:rsidRPr="00FF191A">
        <w:t>»</w:t>
      </w:r>
      <w:r w:rsidR="007828EF" w:rsidRPr="00FF191A">
        <w:t>,</w:t>
      </w:r>
      <w:r w:rsidRPr="00FF191A">
        <w:t xml:space="preserve"> </w:t>
      </w:r>
      <w:r w:rsidR="007828EF" w:rsidRPr="00FF191A">
        <w:t>-</w:t>
      </w:r>
      <w:r w:rsidRPr="00FF191A">
        <w:t xml:space="preserve"> </w:t>
      </w:r>
      <w:r w:rsidR="007828EF" w:rsidRPr="00FF191A">
        <w:t>уточнил</w:t>
      </w:r>
      <w:r w:rsidRPr="00FF191A">
        <w:t xml:space="preserve"> </w:t>
      </w:r>
      <w:r w:rsidR="007828EF" w:rsidRPr="00FF191A">
        <w:t>Власов.</w:t>
      </w:r>
    </w:p>
    <w:p w14:paraId="38425620" w14:textId="77777777" w:rsidR="007828EF" w:rsidRPr="00FF191A" w:rsidRDefault="007828EF" w:rsidP="007828EF">
      <w:r w:rsidRPr="00FF191A">
        <w:t>Повышение</w:t>
      </w:r>
      <w:r w:rsidR="00FF191A" w:rsidRPr="00FF191A">
        <w:t xml:space="preserve"> </w:t>
      </w:r>
      <w:r w:rsidRPr="00FF191A">
        <w:t>коснется</w:t>
      </w:r>
      <w:r w:rsidR="00FF191A" w:rsidRPr="00FF191A">
        <w:t xml:space="preserve"> </w:t>
      </w:r>
      <w:r w:rsidRPr="00FF191A">
        <w:t>как</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так</w:t>
      </w:r>
      <w:r w:rsidR="00FF191A" w:rsidRPr="00FF191A">
        <w:t xml:space="preserve"> </w:t>
      </w:r>
      <w:r w:rsidRPr="00FF191A">
        <w:t>и</w:t>
      </w:r>
      <w:r w:rsidR="00FF191A" w:rsidRPr="00FF191A">
        <w:t xml:space="preserve"> </w:t>
      </w:r>
      <w:r w:rsidRPr="00FF191A">
        <w:t>по</w:t>
      </w:r>
      <w:r w:rsidR="00FF191A" w:rsidRPr="00FF191A">
        <w:t xml:space="preserve"> </w:t>
      </w:r>
      <w:r w:rsidRPr="00FF191A">
        <w:t>инвалидности,</w:t>
      </w:r>
      <w:r w:rsidR="00FF191A" w:rsidRPr="00FF191A">
        <w:t xml:space="preserve"> </w:t>
      </w:r>
      <w:r w:rsidRPr="00FF191A">
        <w:t>и</w:t>
      </w:r>
      <w:r w:rsidR="00FF191A" w:rsidRPr="00FF191A">
        <w:t xml:space="preserve"> </w:t>
      </w:r>
      <w:r w:rsidRPr="00FF191A">
        <w:t>выплаты,</w:t>
      </w:r>
      <w:r w:rsidR="00FF191A" w:rsidRPr="00FF191A">
        <w:t xml:space="preserve"> </w:t>
      </w:r>
      <w:r w:rsidRPr="00FF191A">
        <w:t>которую</w:t>
      </w:r>
      <w:r w:rsidR="00FF191A" w:rsidRPr="00FF191A">
        <w:t xml:space="preserve"> </w:t>
      </w:r>
      <w:r w:rsidRPr="00FF191A">
        <w:t>назначают</w:t>
      </w:r>
      <w:r w:rsidR="00FF191A" w:rsidRPr="00FF191A">
        <w:t xml:space="preserve"> </w:t>
      </w:r>
      <w:r w:rsidRPr="00FF191A">
        <w:t>по</w:t>
      </w:r>
      <w:r w:rsidR="00FF191A" w:rsidRPr="00FF191A">
        <w:t xml:space="preserve"> </w:t>
      </w:r>
      <w:r w:rsidRPr="00FF191A">
        <w:t>случаю</w:t>
      </w:r>
      <w:r w:rsidR="00FF191A" w:rsidRPr="00FF191A">
        <w:t xml:space="preserve"> </w:t>
      </w:r>
      <w:r w:rsidRPr="00FF191A">
        <w:t>потери</w:t>
      </w:r>
      <w:r w:rsidR="00FF191A" w:rsidRPr="00FF191A">
        <w:t xml:space="preserve"> </w:t>
      </w:r>
      <w:r w:rsidRPr="00FF191A">
        <w:t>кормильца.</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индексация</w:t>
      </w:r>
      <w:r w:rsidR="00FF191A" w:rsidRPr="00FF191A">
        <w:t xml:space="preserve"> </w:t>
      </w:r>
      <w:r w:rsidRPr="00FF191A">
        <w:t>начисляется</w:t>
      </w:r>
      <w:r w:rsidR="00FF191A" w:rsidRPr="00FF191A">
        <w:t xml:space="preserve"> </w:t>
      </w:r>
      <w:r w:rsidRPr="00FF191A">
        <w:t>в</w:t>
      </w:r>
      <w:r w:rsidR="00FF191A" w:rsidRPr="00FF191A">
        <w:t xml:space="preserve"> </w:t>
      </w:r>
      <w:r w:rsidRPr="00FF191A">
        <w:t>январе,</w:t>
      </w:r>
      <w:r w:rsidR="00FF191A" w:rsidRPr="00FF191A">
        <w:t xml:space="preserve"> </w:t>
      </w:r>
      <w:r w:rsidRPr="00FF191A">
        <w:t>с</w:t>
      </w:r>
      <w:r w:rsidR="00FF191A" w:rsidRPr="00FF191A">
        <w:t xml:space="preserve"> </w:t>
      </w:r>
      <w:r w:rsidRPr="00FF191A">
        <w:t>дополнительной</w:t>
      </w:r>
      <w:r w:rsidR="00FF191A" w:rsidRPr="00FF191A">
        <w:t xml:space="preserve"> </w:t>
      </w:r>
      <w:r w:rsidRPr="00FF191A">
        <w:t>прибавкой</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которая</w:t>
      </w:r>
      <w:r w:rsidR="00FF191A" w:rsidRPr="00FF191A">
        <w:t xml:space="preserve"> </w:t>
      </w:r>
      <w:r w:rsidRPr="00FF191A">
        <w:t>скорректирует</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А</w:t>
      </w:r>
      <w:r w:rsidR="00FF191A" w:rsidRPr="00FF191A">
        <w:t xml:space="preserve"> </w:t>
      </w:r>
      <w:r w:rsidRPr="00FF191A">
        <w:t>в</w:t>
      </w:r>
      <w:r w:rsidR="00FF191A" w:rsidRPr="00FF191A">
        <w:t xml:space="preserve"> </w:t>
      </w:r>
      <w:r w:rsidRPr="00FF191A">
        <w:t>следующем</w:t>
      </w:r>
      <w:r w:rsidR="00FF191A" w:rsidRPr="00FF191A">
        <w:t xml:space="preserve"> </w:t>
      </w:r>
      <w:r w:rsidRPr="00FF191A">
        <w:t>году</w:t>
      </w:r>
      <w:r w:rsidR="00FF191A" w:rsidRPr="00FF191A">
        <w:t xml:space="preserve"> </w:t>
      </w:r>
      <w:r w:rsidRPr="00FF191A">
        <w:t>доплата</w:t>
      </w:r>
      <w:r w:rsidR="00FF191A" w:rsidRPr="00FF191A">
        <w:t xml:space="preserve"> </w:t>
      </w:r>
      <w:r w:rsidRPr="00FF191A">
        <w:t>будет</w:t>
      </w:r>
      <w:r w:rsidR="00FF191A" w:rsidRPr="00FF191A">
        <w:t xml:space="preserve"> </w:t>
      </w:r>
      <w:r w:rsidRPr="00FF191A">
        <w:t>двойной:</w:t>
      </w:r>
      <w:r w:rsidR="00FF191A" w:rsidRPr="00FF191A">
        <w:t xml:space="preserve"> </w:t>
      </w:r>
      <w:r w:rsidRPr="00FF191A">
        <w:t>сначала</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а</w:t>
      </w:r>
      <w:r w:rsidR="00FF191A" w:rsidRPr="00FF191A">
        <w:t xml:space="preserve"> </w:t>
      </w:r>
      <w:r w:rsidRPr="00FF191A">
        <w:t>потом</w:t>
      </w:r>
      <w:r w:rsidR="00FF191A" w:rsidRPr="00FF191A">
        <w:t xml:space="preserve"> </w:t>
      </w:r>
      <w:r w:rsidRPr="00FF191A">
        <w:t>в</w:t>
      </w:r>
      <w:r w:rsidR="00FF191A" w:rsidRPr="00FF191A">
        <w:t xml:space="preserve"> </w:t>
      </w:r>
      <w:r w:rsidRPr="00FF191A">
        <w:t>апреле.</w:t>
      </w:r>
      <w:r w:rsidR="00FF191A" w:rsidRPr="00FF191A">
        <w:t xml:space="preserve"> </w:t>
      </w:r>
      <w:r w:rsidRPr="00FF191A">
        <w:t>Всего</w:t>
      </w:r>
      <w:r w:rsidR="00FF191A" w:rsidRPr="00FF191A">
        <w:t xml:space="preserve"> </w:t>
      </w:r>
      <w:r w:rsidRPr="00FF191A">
        <w:t>за</w:t>
      </w:r>
      <w:r w:rsidR="00FF191A" w:rsidRPr="00FF191A">
        <w:t xml:space="preserve"> </w:t>
      </w:r>
      <w:r w:rsidRPr="00FF191A">
        <w:t>это</w:t>
      </w:r>
      <w:r w:rsidR="00FF191A" w:rsidRPr="00FF191A">
        <w:t xml:space="preserve"> </w:t>
      </w:r>
      <w:r w:rsidRPr="00FF191A">
        <w:t>время</w:t>
      </w:r>
      <w:r w:rsidR="00FF191A" w:rsidRPr="00FF191A">
        <w:t xml:space="preserve"> </w:t>
      </w:r>
      <w:r w:rsidRPr="00FF191A">
        <w:t>пенсии</w:t>
      </w:r>
      <w:r w:rsidR="00FF191A" w:rsidRPr="00FF191A">
        <w:t xml:space="preserve"> </w:t>
      </w:r>
      <w:r w:rsidRPr="00FF191A">
        <w:t>решено</w:t>
      </w:r>
      <w:r w:rsidR="00FF191A" w:rsidRPr="00FF191A">
        <w:t xml:space="preserve"> </w:t>
      </w:r>
      <w:r w:rsidRPr="00FF191A">
        <w:t>повысить</w:t>
      </w:r>
      <w:r w:rsidR="00FF191A" w:rsidRPr="00FF191A">
        <w:t xml:space="preserve"> </w:t>
      </w:r>
      <w:r w:rsidRPr="00FF191A">
        <w:t>более</w:t>
      </w:r>
      <w:r w:rsidR="00FF191A" w:rsidRPr="00FF191A">
        <w:t xml:space="preserve"> </w:t>
      </w:r>
      <w:r w:rsidRPr="00FF191A">
        <w:t>чем</w:t>
      </w:r>
      <w:r w:rsidR="00FF191A" w:rsidRPr="00FF191A">
        <w:t xml:space="preserve"> </w:t>
      </w:r>
      <w:r w:rsidRPr="00FF191A">
        <w:t>на</w:t>
      </w:r>
      <w:r w:rsidR="00FF191A" w:rsidRPr="00FF191A">
        <w:t xml:space="preserve"> </w:t>
      </w:r>
      <w:r w:rsidRPr="00FF191A">
        <w:t>20</w:t>
      </w:r>
      <w:r w:rsidR="00FF191A" w:rsidRPr="00FF191A">
        <w:t xml:space="preserve"> </w:t>
      </w:r>
      <w:r w:rsidRPr="00FF191A">
        <w:t>процентов.</w:t>
      </w:r>
      <w:r w:rsidR="00FF191A" w:rsidRPr="00FF191A">
        <w:t xml:space="preserve"> </w:t>
      </w:r>
      <w:r w:rsidRPr="00FF191A">
        <w:t>И</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пенсий,</w:t>
      </w:r>
      <w:r w:rsidR="00FF191A" w:rsidRPr="00FF191A">
        <w:t xml:space="preserve"> </w:t>
      </w:r>
      <w:r w:rsidRPr="00FF191A">
        <w:t>по</w:t>
      </w:r>
      <w:r w:rsidR="00FF191A" w:rsidRPr="00FF191A">
        <w:t xml:space="preserve"> </w:t>
      </w:r>
      <w:r w:rsidRPr="00FF191A">
        <w:t>прогнозу</w:t>
      </w:r>
      <w:r w:rsidR="00FF191A" w:rsidRPr="00FF191A">
        <w:t xml:space="preserve"> </w:t>
      </w:r>
      <w:r w:rsidRPr="00FF191A">
        <w:t>Минтруда,</w:t>
      </w:r>
      <w:r w:rsidR="00FF191A" w:rsidRPr="00FF191A">
        <w:t xml:space="preserve"> </w:t>
      </w:r>
      <w:r w:rsidRPr="00FF191A">
        <w:t>составит</w:t>
      </w:r>
      <w:r w:rsidR="00FF191A" w:rsidRPr="00FF191A">
        <w:t xml:space="preserve"> </w:t>
      </w:r>
      <w:r w:rsidRPr="00FF191A">
        <w:t>25</w:t>
      </w:r>
      <w:r w:rsidR="00FF191A" w:rsidRPr="00FF191A">
        <w:t xml:space="preserve"> </w:t>
      </w:r>
      <w:r w:rsidRPr="00FF191A">
        <w:t>690</w:t>
      </w:r>
      <w:r w:rsidR="00FF191A" w:rsidRPr="00FF191A">
        <w:t xml:space="preserve"> </w:t>
      </w:r>
      <w:r w:rsidRPr="00FF191A">
        <w:t>рублей,</w:t>
      </w:r>
      <w:r w:rsidR="00FF191A" w:rsidRPr="00FF191A">
        <w:t xml:space="preserve"> </w:t>
      </w:r>
      <w:r w:rsidRPr="00FF191A">
        <w:t>для</w:t>
      </w:r>
      <w:r w:rsidR="00FF191A" w:rsidRPr="00FF191A">
        <w:t xml:space="preserve"> </w:t>
      </w:r>
      <w:r w:rsidRPr="00FF191A">
        <w:t>многих</w:t>
      </w:r>
      <w:r w:rsidR="00FF191A" w:rsidRPr="00FF191A">
        <w:t xml:space="preserve"> </w:t>
      </w:r>
      <w:r w:rsidRPr="00FF191A">
        <w:t>это</w:t>
      </w:r>
      <w:r w:rsidR="00FF191A" w:rsidRPr="00FF191A">
        <w:t xml:space="preserve"> </w:t>
      </w:r>
      <w:r w:rsidRPr="00FF191A">
        <w:t>может</w:t>
      </w:r>
      <w:r w:rsidR="00FF191A" w:rsidRPr="00FF191A">
        <w:t xml:space="preserve"> </w:t>
      </w:r>
      <w:r w:rsidRPr="00FF191A">
        <w:t>стать</w:t>
      </w:r>
      <w:r w:rsidR="00FF191A" w:rsidRPr="00FF191A">
        <w:t xml:space="preserve"> </w:t>
      </w:r>
      <w:r w:rsidRPr="00FF191A">
        <w:t>неожиданным</w:t>
      </w:r>
      <w:r w:rsidR="00FF191A" w:rsidRPr="00FF191A">
        <w:t xml:space="preserve"> </w:t>
      </w:r>
      <w:r w:rsidRPr="00FF191A">
        <w:t>сюрпризом,</w:t>
      </w:r>
      <w:r w:rsidR="00FF191A" w:rsidRPr="00FF191A">
        <w:t xml:space="preserve"> </w:t>
      </w:r>
      <w:r w:rsidRPr="00FF191A">
        <w:t>добавил</w:t>
      </w:r>
      <w:r w:rsidR="00FF191A" w:rsidRPr="00FF191A">
        <w:t xml:space="preserve"> </w:t>
      </w:r>
      <w:r w:rsidRPr="00FF191A">
        <w:t>эксперт.</w:t>
      </w:r>
    </w:p>
    <w:p w14:paraId="63EED932" w14:textId="77777777" w:rsidR="007828EF" w:rsidRPr="00FF191A" w:rsidRDefault="00F77396" w:rsidP="007828EF">
      <w:hyperlink r:id="rId33" w:history="1">
        <w:r w:rsidR="007828EF" w:rsidRPr="00FF191A">
          <w:rPr>
            <w:rStyle w:val="a3"/>
          </w:rPr>
          <w:t>https://primpress.ru/article/119742</w:t>
        </w:r>
      </w:hyperlink>
    </w:p>
    <w:p w14:paraId="5D0F4F9E" w14:textId="77777777" w:rsidR="00786B75" w:rsidRPr="00FF191A" w:rsidRDefault="00786B75" w:rsidP="00786B75">
      <w:pPr>
        <w:pStyle w:val="2"/>
      </w:pPr>
      <w:bookmarkStart w:id="101" w:name="_Toc187645381"/>
      <w:r w:rsidRPr="00FF191A">
        <w:t>АБН24,</w:t>
      </w:r>
      <w:r w:rsidR="00FF191A" w:rsidRPr="00FF191A">
        <w:t xml:space="preserve"> </w:t>
      </w:r>
      <w:r w:rsidRPr="00FF191A">
        <w:t>10.01.2025,</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подорожают</w:t>
      </w:r>
      <w:r w:rsidR="00FF191A" w:rsidRPr="00FF191A">
        <w:t xml:space="preserve"> </w:t>
      </w:r>
      <w:r w:rsidRPr="00FF191A">
        <w:t>дополнительные</w:t>
      </w:r>
      <w:r w:rsidR="00FF191A" w:rsidRPr="00FF191A">
        <w:t xml:space="preserve"> </w:t>
      </w:r>
      <w:r w:rsidRPr="00FF191A">
        <w:t>пенсионные</w:t>
      </w:r>
      <w:r w:rsidR="00FF191A" w:rsidRPr="00FF191A">
        <w:t xml:space="preserve"> </w:t>
      </w:r>
      <w:r w:rsidRPr="00FF191A">
        <w:t>баллы</w:t>
      </w:r>
      <w:bookmarkEnd w:id="101"/>
    </w:p>
    <w:p w14:paraId="2F6E554A" w14:textId="77777777" w:rsidR="00786B75" w:rsidRPr="00FF191A" w:rsidRDefault="00786B75" w:rsidP="007E4B47">
      <w:pPr>
        <w:pStyle w:val="3"/>
      </w:pPr>
      <w:bookmarkStart w:id="102" w:name="_Toc187645382"/>
      <w:r w:rsidRPr="00FF191A">
        <w:t>Россиянам,</w:t>
      </w:r>
      <w:r w:rsidR="00FF191A" w:rsidRPr="00FF191A">
        <w:t xml:space="preserve"> </w:t>
      </w:r>
      <w:r w:rsidRPr="00FF191A">
        <w:t>которым</w:t>
      </w:r>
      <w:r w:rsidR="00FF191A" w:rsidRPr="00FF191A">
        <w:t xml:space="preserve"> </w:t>
      </w:r>
      <w:r w:rsidRPr="00FF191A">
        <w:t>не</w:t>
      </w:r>
      <w:r w:rsidR="00FF191A" w:rsidRPr="00FF191A">
        <w:t xml:space="preserve"> </w:t>
      </w:r>
      <w:r w:rsidRPr="00FF191A">
        <w:t>хватает</w:t>
      </w:r>
      <w:r w:rsidR="00FF191A" w:rsidRPr="00FF191A">
        <w:t xml:space="preserve"> </w:t>
      </w:r>
      <w:r w:rsidRPr="00FF191A">
        <w:t>баллов</w:t>
      </w:r>
      <w:r w:rsidR="00FF191A" w:rsidRPr="00FF191A">
        <w:t xml:space="preserve"> </w:t>
      </w:r>
      <w:r w:rsidRPr="00FF191A">
        <w:t>до</w:t>
      </w:r>
      <w:r w:rsidR="00FF191A" w:rsidRPr="00FF191A">
        <w:t xml:space="preserve"> </w:t>
      </w:r>
      <w:r w:rsidRPr="00FF191A">
        <w:t>минимальной</w:t>
      </w:r>
      <w:r w:rsidR="00FF191A" w:rsidRPr="00FF191A">
        <w:t xml:space="preserve"> </w:t>
      </w:r>
      <w:r w:rsidRPr="00FF191A">
        <w:t>пенсии,</w:t>
      </w:r>
      <w:r w:rsidR="00FF191A" w:rsidRPr="00FF191A">
        <w:t xml:space="preserve"> </w:t>
      </w:r>
      <w:r w:rsidRPr="00FF191A">
        <w:t>напомнили,</w:t>
      </w:r>
      <w:r w:rsidR="00FF191A" w:rsidRPr="00FF191A">
        <w:t xml:space="preserve"> </w:t>
      </w:r>
      <w:r w:rsidRPr="00FF191A">
        <w:t>что</w:t>
      </w:r>
      <w:r w:rsidR="00FF191A" w:rsidRPr="00FF191A">
        <w:t xml:space="preserve"> </w:t>
      </w:r>
      <w:r w:rsidRPr="00FF191A">
        <w:t>их</w:t>
      </w:r>
      <w:r w:rsidR="00FF191A" w:rsidRPr="00FF191A">
        <w:t xml:space="preserve"> </w:t>
      </w:r>
      <w:r w:rsidRPr="00FF191A">
        <w:t>можно</w:t>
      </w:r>
      <w:r w:rsidR="00FF191A" w:rsidRPr="00FF191A">
        <w:t xml:space="preserve"> </w:t>
      </w:r>
      <w:r w:rsidRPr="00FF191A">
        <w:t>докупить.</w:t>
      </w:r>
      <w:r w:rsidR="00FF191A" w:rsidRPr="00FF191A">
        <w:t xml:space="preserve"> </w:t>
      </w:r>
      <w:r w:rsidRPr="00FF191A">
        <w:t>Однако</w:t>
      </w:r>
      <w:r w:rsidR="00FF191A" w:rsidRPr="00FF191A">
        <w:t xml:space="preserve"> </w:t>
      </w:r>
      <w:r w:rsidRPr="00FF191A">
        <w:t>есть</w:t>
      </w:r>
      <w:r w:rsidR="00FF191A" w:rsidRPr="00FF191A">
        <w:t xml:space="preserve"> </w:t>
      </w:r>
      <w:r w:rsidRPr="00FF191A">
        <w:t>несколько</w:t>
      </w:r>
      <w:r w:rsidR="00FF191A" w:rsidRPr="00FF191A">
        <w:t xml:space="preserve"> </w:t>
      </w:r>
      <w:r w:rsidRPr="00FF191A">
        <w:t>нюансов.</w:t>
      </w:r>
      <w:r w:rsidR="00FF191A" w:rsidRPr="00FF191A">
        <w:t xml:space="preserve"> </w:t>
      </w:r>
      <w:r w:rsidRPr="00FF191A">
        <w:t>Ежегодно</w:t>
      </w:r>
      <w:r w:rsidR="00FF191A" w:rsidRPr="00FF191A">
        <w:t xml:space="preserve"> </w:t>
      </w:r>
      <w:r w:rsidRPr="00FF191A">
        <w:t>можно</w:t>
      </w:r>
      <w:r w:rsidR="00FF191A" w:rsidRPr="00FF191A">
        <w:t xml:space="preserve"> </w:t>
      </w:r>
      <w:r w:rsidRPr="00FF191A">
        <w:t>приобрести</w:t>
      </w:r>
      <w:r w:rsidR="00FF191A" w:rsidRPr="00FF191A">
        <w:t xml:space="preserve"> </w:t>
      </w:r>
      <w:r w:rsidRPr="00FF191A">
        <w:t>только</w:t>
      </w:r>
      <w:r w:rsidR="00FF191A" w:rsidRPr="00FF191A">
        <w:t xml:space="preserve"> </w:t>
      </w:r>
      <w:r w:rsidRPr="00FF191A">
        <w:t>определенное</w:t>
      </w:r>
      <w:r w:rsidR="00FF191A" w:rsidRPr="00FF191A">
        <w:t xml:space="preserve"> </w:t>
      </w:r>
      <w:r w:rsidRPr="00FF191A">
        <w:t>количество</w:t>
      </w:r>
      <w:r w:rsidR="00FF191A" w:rsidRPr="00FF191A">
        <w:t xml:space="preserve"> </w:t>
      </w:r>
      <w:r w:rsidRPr="00FF191A">
        <w:t>баллов.</w:t>
      </w:r>
      <w:r w:rsidR="00FF191A" w:rsidRPr="00FF191A">
        <w:t xml:space="preserve"> </w:t>
      </w:r>
      <w:r w:rsidRPr="00FF191A">
        <w:t>И</w:t>
      </w:r>
      <w:r w:rsidR="00FF191A" w:rsidRPr="00FF191A">
        <w:t xml:space="preserve"> </w:t>
      </w:r>
      <w:r w:rsidRPr="00FF191A">
        <w:t>это</w:t>
      </w:r>
      <w:r w:rsidR="00FF191A" w:rsidRPr="00FF191A">
        <w:t xml:space="preserve"> </w:t>
      </w:r>
      <w:r w:rsidRPr="00FF191A">
        <w:t>не</w:t>
      </w:r>
      <w:r w:rsidR="00FF191A" w:rsidRPr="00FF191A">
        <w:t xml:space="preserve"> </w:t>
      </w:r>
      <w:r w:rsidRPr="00FF191A">
        <w:t>дешевое</w:t>
      </w:r>
      <w:r w:rsidR="00FF191A" w:rsidRPr="00FF191A">
        <w:t xml:space="preserve"> </w:t>
      </w:r>
      <w:r w:rsidRPr="00FF191A">
        <w:t>удовольствие.</w:t>
      </w:r>
      <w:r w:rsidR="00FF191A" w:rsidRPr="00FF191A">
        <w:t xml:space="preserve"> </w:t>
      </w:r>
      <w:r w:rsidRPr="00FF191A">
        <w:t>Сумма</w:t>
      </w:r>
      <w:r w:rsidR="00FF191A" w:rsidRPr="00FF191A">
        <w:t xml:space="preserve"> </w:t>
      </w:r>
      <w:r w:rsidRPr="00FF191A">
        <w:t>определяется</w:t>
      </w:r>
      <w:r w:rsidR="00FF191A" w:rsidRPr="00FF191A">
        <w:t xml:space="preserve"> </w:t>
      </w:r>
      <w:r w:rsidRPr="00FF191A">
        <w:t>как</w:t>
      </w:r>
      <w:r w:rsidR="00FF191A" w:rsidRPr="00FF191A">
        <w:t xml:space="preserve"> </w:t>
      </w:r>
      <w:r w:rsidRPr="00FF191A">
        <w:t>22%</w:t>
      </w:r>
      <w:r w:rsidR="00FF191A" w:rsidRPr="00FF191A">
        <w:t xml:space="preserve"> </w:t>
      </w:r>
      <w:r w:rsidRPr="00FF191A">
        <w:t>от</w:t>
      </w:r>
      <w:r w:rsidR="00FF191A" w:rsidRPr="00FF191A">
        <w:t xml:space="preserve"> </w:t>
      </w:r>
      <w:r w:rsidRPr="00FF191A">
        <w:t>уровня</w:t>
      </w:r>
      <w:r w:rsidR="00FF191A" w:rsidRPr="00FF191A">
        <w:t xml:space="preserve"> </w:t>
      </w:r>
      <w:r w:rsidRPr="00FF191A">
        <w:t>минимальной</w:t>
      </w:r>
      <w:r w:rsidR="00FF191A" w:rsidRPr="00FF191A">
        <w:t xml:space="preserve"> </w:t>
      </w:r>
      <w:r w:rsidRPr="00FF191A">
        <w:t>заработной</w:t>
      </w:r>
      <w:r w:rsidR="00FF191A" w:rsidRPr="00FF191A">
        <w:t xml:space="preserve"> </w:t>
      </w:r>
      <w:r w:rsidRPr="00FF191A">
        <w:t>платы</w:t>
      </w:r>
      <w:r w:rsidR="00FF191A" w:rsidRPr="00FF191A">
        <w:t xml:space="preserve"> </w:t>
      </w:r>
      <w:r w:rsidRPr="00FF191A">
        <w:t>и</w:t>
      </w:r>
      <w:r w:rsidR="00FF191A" w:rsidRPr="00FF191A">
        <w:t xml:space="preserve"> </w:t>
      </w:r>
      <w:r w:rsidRPr="00FF191A">
        <w:t>каждый</w:t>
      </w:r>
      <w:r w:rsidR="00FF191A" w:rsidRPr="00FF191A">
        <w:t xml:space="preserve"> </w:t>
      </w:r>
      <w:r w:rsidRPr="00FF191A">
        <w:t>год</w:t>
      </w:r>
      <w:r w:rsidR="00FF191A" w:rsidRPr="00FF191A">
        <w:t xml:space="preserve"> </w:t>
      </w:r>
      <w:r w:rsidRPr="00FF191A">
        <w:t>растет</w:t>
      </w:r>
      <w:r w:rsidR="00FF191A" w:rsidRPr="00FF191A">
        <w:t xml:space="preserve"> </w:t>
      </w:r>
      <w:r w:rsidRPr="00FF191A">
        <w:t>следом</w:t>
      </w:r>
      <w:r w:rsidR="00FF191A" w:rsidRPr="00FF191A">
        <w:t xml:space="preserve"> </w:t>
      </w:r>
      <w:r w:rsidRPr="00FF191A">
        <w:t>за</w:t>
      </w:r>
      <w:r w:rsidR="00FF191A" w:rsidRPr="00FF191A">
        <w:t xml:space="preserve"> </w:t>
      </w:r>
      <w:r w:rsidRPr="00FF191A">
        <w:t>изменениями</w:t>
      </w:r>
      <w:r w:rsidR="00FF191A" w:rsidRPr="00FF191A">
        <w:t xml:space="preserve"> </w:t>
      </w:r>
      <w:r w:rsidRPr="00FF191A">
        <w:t>в</w:t>
      </w:r>
      <w:r w:rsidR="00FF191A" w:rsidRPr="00FF191A">
        <w:t xml:space="preserve"> </w:t>
      </w:r>
      <w:r w:rsidRPr="00FF191A">
        <w:t>МРОТ.</w:t>
      </w:r>
      <w:bookmarkEnd w:id="102"/>
    </w:p>
    <w:p w14:paraId="36CAB925" w14:textId="77777777" w:rsidR="00786B75" w:rsidRPr="00FF191A" w:rsidRDefault="00786B75" w:rsidP="00786B75">
      <w:r w:rsidRPr="00FF191A">
        <w:t>Например,</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минимальный</w:t>
      </w:r>
      <w:r w:rsidR="00FF191A" w:rsidRPr="00FF191A">
        <w:t xml:space="preserve"> </w:t>
      </w:r>
      <w:r w:rsidRPr="00FF191A">
        <w:t>страховой</w:t>
      </w:r>
      <w:r w:rsidR="00FF191A" w:rsidRPr="00FF191A">
        <w:t xml:space="preserve"> </w:t>
      </w:r>
      <w:r w:rsidRPr="00FF191A">
        <w:t>взнос</w:t>
      </w:r>
      <w:r w:rsidR="00FF191A" w:rsidRPr="00FF191A">
        <w:t xml:space="preserve"> </w:t>
      </w:r>
      <w:r w:rsidRPr="00FF191A">
        <w:t>составит</w:t>
      </w:r>
      <w:r w:rsidR="00FF191A" w:rsidRPr="00FF191A">
        <w:t xml:space="preserve"> </w:t>
      </w:r>
      <w:r w:rsidRPr="00FF191A">
        <w:t>59</w:t>
      </w:r>
      <w:r w:rsidR="00FF191A" w:rsidRPr="00FF191A">
        <w:t xml:space="preserve"> </w:t>
      </w:r>
      <w:r w:rsidRPr="00FF191A">
        <w:t>241</w:t>
      </w:r>
      <w:r w:rsidR="00FF191A" w:rsidRPr="00FF191A">
        <w:t xml:space="preserve"> </w:t>
      </w:r>
      <w:r w:rsidRPr="00FF191A">
        <w:t>руб.,</w:t>
      </w:r>
      <w:r w:rsidR="00FF191A" w:rsidRPr="00FF191A">
        <w:t xml:space="preserve"> </w:t>
      </w:r>
      <w:r w:rsidRPr="00FF191A">
        <w:t>сообщил</w:t>
      </w:r>
      <w:r w:rsidR="00FF191A" w:rsidRPr="00FF191A">
        <w:t xml:space="preserve"> </w:t>
      </w:r>
      <w:r w:rsidRPr="00FF191A">
        <w:t>Infox.ru.</w:t>
      </w:r>
      <w:r w:rsidR="00FF191A" w:rsidRPr="00FF191A">
        <w:t xml:space="preserve"> </w:t>
      </w:r>
      <w:r w:rsidRPr="00FF191A">
        <w:t>За</w:t>
      </w:r>
      <w:r w:rsidR="00FF191A" w:rsidRPr="00FF191A">
        <w:t xml:space="preserve"> </w:t>
      </w:r>
      <w:r w:rsidRPr="00FF191A">
        <w:t>эти</w:t>
      </w:r>
      <w:r w:rsidR="00FF191A" w:rsidRPr="00FF191A">
        <w:t xml:space="preserve"> </w:t>
      </w:r>
      <w:r w:rsidRPr="00FF191A">
        <w:t>деньги</w:t>
      </w:r>
      <w:r w:rsidR="00FF191A" w:rsidRPr="00FF191A">
        <w:t xml:space="preserve"> </w:t>
      </w:r>
      <w:r w:rsidRPr="00FF191A">
        <w:t>россиянин</w:t>
      </w:r>
      <w:r w:rsidR="00FF191A" w:rsidRPr="00FF191A">
        <w:t xml:space="preserve"> </w:t>
      </w:r>
      <w:r w:rsidRPr="00FF191A">
        <w:t>получит</w:t>
      </w:r>
      <w:r w:rsidR="00FF191A" w:rsidRPr="00FF191A">
        <w:t xml:space="preserve"> </w:t>
      </w:r>
      <w:r w:rsidRPr="00FF191A">
        <w:t>0,98</w:t>
      </w:r>
      <w:r w:rsidR="00FF191A" w:rsidRPr="00FF191A">
        <w:t xml:space="preserve"> </w:t>
      </w:r>
      <w:r w:rsidRPr="00FF191A">
        <w:t>пенсионных</w:t>
      </w:r>
      <w:r w:rsidR="00FF191A" w:rsidRPr="00FF191A">
        <w:t xml:space="preserve"> </w:t>
      </w:r>
      <w:r w:rsidRPr="00FF191A">
        <w:t>балла.</w:t>
      </w:r>
      <w:r w:rsidR="00FF191A" w:rsidRPr="00FF191A">
        <w:t xml:space="preserve"> </w:t>
      </w:r>
      <w:r w:rsidRPr="00FF191A">
        <w:t>Чтобы</w:t>
      </w:r>
      <w:r w:rsidR="00FF191A" w:rsidRPr="00FF191A">
        <w:t xml:space="preserve"> </w:t>
      </w:r>
      <w:r w:rsidRPr="00FF191A">
        <w:t>получить</w:t>
      </w:r>
      <w:r w:rsidR="00FF191A" w:rsidRPr="00FF191A">
        <w:t xml:space="preserve"> </w:t>
      </w:r>
      <w:r w:rsidRPr="00FF191A">
        <w:t>хотя</w:t>
      </w:r>
      <w:r w:rsidR="00FF191A" w:rsidRPr="00FF191A">
        <w:t xml:space="preserve"> </w:t>
      </w:r>
      <w:r w:rsidRPr="00FF191A">
        <w:t>бы</w:t>
      </w:r>
      <w:r w:rsidR="00FF191A" w:rsidRPr="00FF191A">
        <w:t xml:space="preserve"> </w:t>
      </w:r>
      <w:r w:rsidRPr="00FF191A">
        <w:t>один,</w:t>
      </w:r>
      <w:r w:rsidR="00FF191A" w:rsidRPr="00FF191A">
        <w:t xml:space="preserve"> </w:t>
      </w:r>
      <w:r w:rsidRPr="00FF191A">
        <w:t>придется</w:t>
      </w:r>
      <w:r w:rsidR="00FF191A" w:rsidRPr="00FF191A">
        <w:t xml:space="preserve"> </w:t>
      </w:r>
      <w:r w:rsidRPr="00FF191A">
        <w:t>отдать</w:t>
      </w:r>
      <w:r w:rsidR="00FF191A" w:rsidRPr="00FF191A">
        <w:t xml:space="preserve"> </w:t>
      </w:r>
      <w:r w:rsidRPr="00FF191A">
        <w:t>уже</w:t>
      </w:r>
      <w:r w:rsidR="00FF191A" w:rsidRPr="00FF191A">
        <w:t xml:space="preserve"> </w:t>
      </w:r>
      <w:r w:rsidRPr="00FF191A">
        <w:t>60</w:t>
      </w:r>
      <w:r w:rsidR="00FF191A" w:rsidRPr="00FF191A">
        <w:t xml:space="preserve"> </w:t>
      </w:r>
      <w:r w:rsidRPr="00FF191A">
        <w:t>450</w:t>
      </w:r>
      <w:r w:rsidR="00FF191A" w:rsidRPr="00FF191A">
        <w:t xml:space="preserve"> </w:t>
      </w:r>
      <w:r w:rsidRPr="00FF191A">
        <w:t>руб.</w:t>
      </w:r>
    </w:p>
    <w:p w14:paraId="1A2DA24D" w14:textId="77777777" w:rsidR="00786B75" w:rsidRPr="00FF191A" w:rsidRDefault="00786B75" w:rsidP="00786B75">
      <w:r w:rsidRPr="00FF191A">
        <w:t>Также</w:t>
      </w:r>
      <w:r w:rsidR="00FF191A" w:rsidRPr="00FF191A">
        <w:t xml:space="preserve"> </w:t>
      </w:r>
      <w:r w:rsidRPr="00FF191A">
        <w:t>дополнительные</w:t>
      </w:r>
      <w:r w:rsidR="00FF191A" w:rsidRPr="00FF191A">
        <w:t xml:space="preserve"> </w:t>
      </w:r>
      <w:r w:rsidRPr="00FF191A">
        <w:t>баллы</w:t>
      </w:r>
      <w:r w:rsidR="00FF191A" w:rsidRPr="00FF191A">
        <w:t xml:space="preserve"> </w:t>
      </w:r>
      <w:r w:rsidRPr="00FF191A">
        <w:t>можно</w:t>
      </w:r>
      <w:r w:rsidR="00FF191A" w:rsidRPr="00FF191A">
        <w:t xml:space="preserve"> </w:t>
      </w:r>
      <w:r w:rsidRPr="00FF191A">
        <w:t>получить</w:t>
      </w:r>
      <w:r w:rsidR="00FF191A" w:rsidRPr="00FF191A">
        <w:t xml:space="preserve"> </w:t>
      </w:r>
      <w:r w:rsidRPr="00FF191A">
        <w:t>за</w:t>
      </w:r>
      <w:r w:rsidR="00FF191A" w:rsidRPr="00FF191A">
        <w:t xml:space="preserve"> </w:t>
      </w:r>
      <w:r w:rsidRPr="00FF191A">
        <w:t>службу</w:t>
      </w:r>
      <w:r w:rsidR="00FF191A" w:rsidRPr="00FF191A">
        <w:t xml:space="preserve"> </w:t>
      </w:r>
      <w:r w:rsidRPr="00FF191A">
        <w:t>в</w:t>
      </w:r>
      <w:r w:rsidR="00FF191A" w:rsidRPr="00FF191A">
        <w:t xml:space="preserve"> </w:t>
      </w:r>
      <w:r w:rsidRPr="00FF191A">
        <w:t>армии</w:t>
      </w:r>
      <w:r w:rsidR="00FF191A" w:rsidRPr="00FF191A">
        <w:t xml:space="preserve"> </w:t>
      </w:r>
      <w:r w:rsidRPr="00FF191A">
        <w:t>и</w:t>
      </w:r>
      <w:r w:rsidR="00FF191A" w:rsidRPr="00FF191A">
        <w:t xml:space="preserve"> </w:t>
      </w:r>
      <w:r w:rsidRPr="00FF191A">
        <w:t>за</w:t>
      </w:r>
      <w:r w:rsidR="00FF191A" w:rsidRPr="00FF191A">
        <w:t xml:space="preserve"> </w:t>
      </w:r>
      <w:r w:rsidRPr="00FF191A">
        <w:t>отпуск</w:t>
      </w:r>
      <w:r w:rsidR="00FF191A" w:rsidRPr="00FF191A">
        <w:t xml:space="preserve"> </w:t>
      </w:r>
      <w:r w:rsidRPr="00FF191A">
        <w:t>по</w:t>
      </w:r>
      <w:r w:rsidR="00FF191A" w:rsidRPr="00FF191A">
        <w:t xml:space="preserve"> </w:t>
      </w:r>
      <w:r w:rsidRPr="00FF191A">
        <w:t>уходу</w:t>
      </w:r>
      <w:r w:rsidR="00FF191A" w:rsidRPr="00FF191A">
        <w:t xml:space="preserve"> </w:t>
      </w:r>
      <w:r w:rsidRPr="00FF191A">
        <w:t>за</w:t>
      </w:r>
      <w:r w:rsidR="00FF191A" w:rsidRPr="00FF191A">
        <w:t xml:space="preserve"> </w:t>
      </w:r>
      <w:r w:rsidRPr="00FF191A">
        <w:t>детьми,</w:t>
      </w:r>
      <w:r w:rsidR="00FF191A" w:rsidRPr="00FF191A">
        <w:t xml:space="preserve"> </w:t>
      </w:r>
      <w:r w:rsidRPr="00FF191A">
        <w:t>пожилыми</w:t>
      </w:r>
      <w:r w:rsidR="00FF191A" w:rsidRPr="00FF191A">
        <w:t xml:space="preserve"> </w:t>
      </w:r>
      <w:r w:rsidRPr="00FF191A">
        <w:t>людьми</w:t>
      </w:r>
      <w:r w:rsidR="00FF191A" w:rsidRPr="00FF191A">
        <w:t xml:space="preserve"> </w:t>
      </w:r>
      <w:r w:rsidRPr="00FF191A">
        <w:t>и</w:t>
      </w:r>
      <w:r w:rsidR="00FF191A" w:rsidRPr="00FF191A">
        <w:t xml:space="preserve"> </w:t>
      </w:r>
      <w:r w:rsidRPr="00FF191A">
        <w:t>инвалидами.</w:t>
      </w:r>
      <w:r w:rsidR="00FF191A" w:rsidRPr="00FF191A">
        <w:t xml:space="preserve"> </w:t>
      </w:r>
      <w:r w:rsidRPr="00FF191A">
        <w:t>Жены</w:t>
      </w:r>
      <w:r w:rsidR="00FF191A" w:rsidRPr="00FF191A">
        <w:t xml:space="preserve"> </w:t>
      </w:r>
      <w:r w:rsidRPr="00FF191A">
        <w:t>военных,</w:t>
      </w:r>
      <w:r w:rsidR="00FF191A" w:rsidRPr="00FF191A">
        <w:t xml:space="preserve"> </w:t>
      </w:r>
      <w:r w:rsidRPr="00FF191A">
        <w:t>у</w:t>
      </w:r>
      <w:r w:rsidR="00FF191A" w:rsidRPr="00FF191A">
        <w:t xml:space="preserve"> </w:t>
      </w:r>
      <w:r w:rsidRPr="00FF191A">
        <w:t>которых</w:t>
      </w:r>
      <w:r w:rsidR="00FF191A" w:rsidRPr="00FF191A">
        <w:t xml:space="preserve"> </w:t>
      </w:r>
      <w:r w:rsidRPr="00FF191A">
        <w:t>не</w:t>
      </w:r>
      <w:r w:rsidR="00FF191A" w:rsidRPr="00FF191A">
        <w:t xml:space="preserve"> </w:t>
      </w:r>
      <w:r w:rsidRPr="00FF191A">
        <w:t>было</w:t>
      </w:r>
      <w:r w:rsidR="00FF191A" w:rsidRPr="00FF191A">
        <w:t xml:space="preserve"> </w:t>
      </w:r>
      <w:r w:rsidRPr="00FF191A">
        <w:t>возможности</w:t>
      </w:r>
      <w:r w:rsidR="00FF191A" w:rsidRPr="00FF191A">
        <w:t xml:space="preserve"> </w:t>
      </w:r>
      <w:r w:rsidRPr="00FF191A">
        <w:t>работать,</w:t>
      </w:r>
      <w:r w:rsidR="00FF191A" w:rsidRPr="00FF191A">
        <w:t xml:space="preserve"> </w:t>
      </w:r>
      <w:r w:rsidRPr="00FF191A">
        <w:t>тоже</w:t>
      </w:r>
      <w:r w:rsidR="00FF191A" w:rsidRPr="00FF191A">
        <w:t xml:space="preserve"> </w:t>
      </w:r>
      <w:r w:rsidRPr="00FF191A">
        <w:t>могут</w:t>
      </w:r>
      <w:r w:rsidR="00FF191A" w:rsidRPr="00FF191A">
        <w:t xml:space="preserve"> </w:t>
      </w:r>
      <w:r w:rsidRPr="00FF191A">
        <w:t>рассчитывать</w:t>
      </w:r>
      <w:r w:rsidR="00FF191A" w:rsidRPr="00FF191A">
        <w:t xml:space="preserve"> </w:t>
      </w:r>
      <w:r w:rsidRPr="00FF191A">
        <w:t>на</w:t>
      </w:r>
      <w:r w:rsidR="00FF191A" w:rsidRPr="00FF191A">
        <w:t xml:space="preserve"> </w:t>
      </w:r>
      <w:r w:rsidRPr="00FF191A">
        <w:t>дополнительные</w:t>
      </w:r>
      <w:r w:rsidR="00FF191A" w:rsidRPr="00FF191A">
        <w:t xml:space="preserve"> </w:t>
      </w:r>
      <w:r w:rsidRPr="00FF191A">
        <w:t>баллы.</w:t>
      </w:r>
      <w:r w:rsidR="00FF191A" w:rsidRPr="00FF191A">
        <w:t xml:space="preserve"> </w:t>
      </w:r>
    </w:p>
    <w:p w14:paraId="63B81FFD" w14:textId="77777777" w:rsidR="00802F21" w:rsidRPr="00FF191A" w:rsidRDefault="00F77396" w:rsidP="00786B75">
      <w:hyperlink r:id="rId34" w:history="1">
        <w:r w:rsidR="00786B75" w:rsidRPr="00FF191A">
          <w:rPr>
            <w:rStyle w:val="a3"/>
          </w:rPr>
          <w:t>https://abnews.ru/news/2025/1/10/v-2025-godu-podorozhayut-dopolnitelnye-pensionnye-bally</w:t>
        </w:r>
      </w:hyperlink>
    </w:p>
    <w:p w14:paraId="29B019B5" w14:textId="77777777" w:rsidR="0098577B" w:rsidRPr="00FF191A" w:rsidRDefault="0098577B" w:rsidP="0098577B">
      <w:pPr>
        <w:pStyle w:val="2"/>
      </w:pPr>
      <w:bookmarkStart w:id="103" w:name="_Toc187645383"/>
      <w:r w:rsidRPr="00FF191A">
        <w:lastRenderedPageBreak/>
        <w:t>DEITA.ru</w:t>
      </w:r>
      <w:r w:rsidR="00FF191A" w:rsidRPr="00FF191A">
        <w:t xml:space="preserve"> </w:t>
      </w:r>
      <w:r w:rsidR="000F3D5D" w:rsidRPr="00FF191A">
        <w:t>(Владивосток)</w:t>
      </w:r>
      <w:r w:rsidRPr="00FF191A">
        <w:t>,</w:t>
      </w:r>
      <w:r w:rsidR="00FF191A" w:rsidRPr="00FF191A">
        <w:t xml:space="preserve"> </w:t>
      </w:r>
      <w:r w:rsidRPr="00FF191A">
        <w:t>10.01.2025,</w:t>
      </w:r>
      <w:r w:rsidR="00FF191A" w:rsidRPr="00FF191A">
        <w:t xml:space="preserve"> </w:t>
      </w:r>
      <w:r w:rsidRPr="00FF191A">
        <w:t>Кому</w:t>
      </w:r>
      <w:r w:rsidR="00FF191A" w:rsidRPr="00FF191A">
        <w:t xml:space="preserve"> </w:t>
      </w:r>
      <w:r w:rsidRPr="00FF191A">
        <w:t>и</w:t>
      </w:r>
      <w:r w:rsidR="00FF191A" w:rsidRPr="00FF191A">
        <w:t xml:space="preserve"> </w:t>
      </w:r>
      <w:r w:rsidRPr="00FF191A">
        <w:t>на</w:t>
      </w:r>
      <w:r w:rsidR="00FF191A" w:rsidRPr="00FF191A">
        <w:t xml:space="preserve"> </w:t>
      </w:r>
      <w:r w:rsidRPr="00FF191A">
        <w:t>сколько</w:t>
      </w:r>
      <w:r w:rsidR="00FF191A" w:rsidRPr="00FF191A">
        <w:t xml:space="preserve"> </w:t>
      </w:r>
      <w:r w:rsidRPr="00FF191A">
        <w:t>поднимут</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bookmarkEnd w:id="103"/>
    </w:p>
    <w:p w14:paraId="63D704B3" w14:textId="77777777" w:rsidR="0098577B" w:rsidRPr="00FF191A" w:rsidRDefault="0098577B" w:rsidP="007E4B47">
      <w:pPr>
        <w:pStyle w:val="3"/>
      </w:pPr>
      <w:bookmarkStart w:id="104" w:name="_Toc187645384"/>
      <w:r w:rsidRPr="00FF191A">
        <w:t>В</w:t>
      </w:r>
      <w:r w:rsidR="00FF191A" w:rsidRPr="00FF191A">
        <w:t xml:space="preserve"> </w:t>
      </w:r>
      <w:r w:rsidRPr="00FF191A">
        <w:t>новом</w:t>
      </w:r>
      <w:r w:rsidR="00FF191A" w:rsidRPr="00FF191A">
        <w:t xml:space="preserve"> </w:t>
      </w:r>
      <w:r w:rsidRPr="00FF191A">
        <w:t>году</w:t>
      </w:r>
      <w:r w:rsidR="00FF191A" w:rsidRPr="00FF191A">
        <w:t xml:space="preserve"> </w:t>
      </w:r>
      <w:r w:rsidRPr="00FF191A">
        <w:t>россиян</w:t>
      </w:r>
      <w:r w:rsidR="00FF191A" w:rsidRPr="00FF191A">
        <w:t xml:space="preserve"> </w:t>
      </w:r>
      <w:r w:rsidRPr="00FF191A">
        <w:t>ожидает</w:t>
      </w:r>
      <w:r w:rsidR="00FF191A" w:rsidRPr="00FF191A">
        <w:t xml:space="preserve"> </w:t>
      </w:r>
      <w:r w:rsidRPr="00FF191A">
        <w:t>повышение</w:t>
      </w:r>
      <w:r w:rsidR="00FF191A" w:rsidRPr="00FF191A">
        <w:t xml:space="preserve"> </w:t>
      </w:r>
      <w:r w:rsidRPr="00FF191A">
        <w:t>всех</w:t>
      </w:r>
      <w:r w:rsidR="00FF191A" w:rsidRPr="00FF191A">
        <w:t xml:space="preserve"> </w:t>
      </w:r>
      <w:r w:rsidRPr="00FF191A">
        <w:t>видов</w:t>
      </w:r>
      <w:r w:rsidR="00FF191A" w:rsidRPr="00FF191A">
        <w:t xml:space="preserve"> </w:t>
      </w:r>
      <w:r w:rsidRPr="00FF191A">
        <w:t>пенсий.</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рассказали</w:t>
      </w:r>
      <w:r w:rsidR="00FF191A" w:rsidRPr="00FF191A">
        <w:t xml:space="preserve"> </w:t>
      </w:r>
      <w:r w:rsidRPr="00FF191A">
        <w:t>эксперты</w:t>
      </w:r>
      <w:r w:rsidR="00FF191A" w:rsidRPr="00FF191A">
        <w:t xml:space="preserve"> </w:t>
      </w:r>
      <w:r w:rsidRPr="00FF191A">
        <w:t>в</w:t>
      </w:r>
      <w:r w:rsidR="00FF191A" w:rsidRPr="00FF191A">
        <w:t xml:space="preserve"> </w:t>
      </w:r>
      <w:r w:rsidRPr="00FF191A">
        <w:t>сфере</w:t>
      </w:r>
      <w:r w:rsidR="00FF191A" w:rsidRPr="00FF191A">
        <w:t xml:space="preserve"> </w:t>
      </w:r>
      <w:r w:rsidRPr="00FF191A">
        <w:t>пенсионного</w:t>
      </w:r>
      <w:r w:rsidR="00FF191A" w:rsidRPr="00FF191A">
        <w:t xml:space="preserve"> </w:t>
      </w:r>
      <w:r w:rsidRPr="00FF191A">
        <w:t>обеспечения,</w:t>
      </w:r>
      <w:r w:rsidR="00FF191A" w:rsidRPr="00FF191A">
        <w:t xml:space="preserve"> </w:t>
      </w:r>
      <w:r w:rsidRPr="00FF191A">
        <w:t>сообщает</w:t>
      </w:r>
      <w:r w:rsidR="00FF191A" w:rsidRPr="00FF191A">
        <w:t xml:space="preserve"> </w:t>
      </w:r>
      <w:r w:rsidRPr="00FF191A">
        <w:t>ИА</w:t>
      </w:r>
      <w:r w:rsidR="00FF191A" w:rsidRPr="00FF191A">
        <w:t xml:space="preserve"> </w:t>
      </w:r>
      <w:r w:rsidRPr="00FF191A">
        <w:t>DEITA.RU.</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на</w:t>
      </w:r>
      <w:r w:rsidR="00FF191A" w:rsidRPr="00FF191A">
        <w:t xml:space="preserve"> </w:t>
      </w:r>
      <w:r w:rsidRPr="00FF191A">
        <w:t>7,3%</w:t>
      </w:r>
      <w:r w:rsidR="00FF191A" w:rsidRPr="00FF191A">
        <w:t xml:space="preserve"> </w:t>
      </w:r>
      <w:r w:rsidRPr="00FF191A">
        <w:t>проиндексировали</w:t>
      </w:r>
      <w:r w:rsidR="00FF191A" w:rsidRPr="00FF191A">
        <w:t xml:space="preserve"> </w:t>
      </w:r>
      <w:r w:rsidRPr="00FF191A">
        <w:t>страховые</w:t>
      </w:r>
      <w:r w:rsidR="00FF191A" w:rsidRPr="00FF191A">
        <w:t xml:space="preserve"> </w:t>
      </w:r>
      <w:r w:rsidRPr="00FF191A">
        <w:t>пенсии</w:t>
      </w:r>
      <w:r w:rsidR="00FF191A" w:rsidRPr="00FF191A">
        <w:t xml:space="preserve"> </w:t>
      </w:r>
      <w:r w:rsidRPr="00FF191A">
        <w:t>работающих</w:t>
      </w:r>
      <w:r w:rsidR="00FF191A" w:rsidRPr="00FF191A">
        <w:t xml:space="preserve"> </w:t>
      </w:r>
      <w:r w:rsidRPr="00FF191A">
        <w:t>и</w:t>
      </w:r>
      <w:r w:rsidR="00FF191A" w:rsidRPr="00FF191A">
        <w:t xml:space="preserve"> </w:t>
      </w:r>
      <w:r w:rsidRPr="00FF191A">
        <w:t>неработающих</w:t>
      </w:r>
      <w:r w:rsidR="00FF191A" w:rsidRPr="00FF191A">
        <w:t xml:space="preserve"> </w:t>
      </w:r>
      <w:r w:rsidRPr="00FF191A">
        <w:t>пенсионеров.</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пройд</w:t>
      </w:r>
      <w:r w:rsidR="00FF191A" w:rsidRPr="00FF191A">
        <w:t>е</w:t>
      </w:r>
      <w:r w:rsidRPr="00FF191A">
        <w:t>т</w:t>
      </w:r>
      <w:r w:rsidR="00FF191A" w:rsidRPr="00FF191A">
        <w:t xml:space="preserve"> </w:t>
      </w:r>
      <w:r w:rsidRPr="00FF191A">
        <w:t>дополнительная</w:t>
      </w:r>
      <w:r w:rsidR="00FF191A" w:rsidRPr="00FF191A">
        <w:t xml:space="preserve"> </w:t>
      </w:r>
      <w:r w:rsidRPr="00FF191A">
        <w:t>индексация</w:t>
      </w:r>
      <w:r w:rsidR="00FF191A" w:rsidRPr="00FF191A">
        <w:t xml:space="preserve"> </w:t>
      </w:r>
      <w:r w:rsidRPr="00FF191A">
        <w:t>выплаты</w:t>
      </w:r>
      <w:r w:rsidR="00FF191A" w:rsidRPr="00FF191A">
        <w:t xml:space="preserve"> </w:t>
      </w:r>
      <w:r w:rsidRPr="00FF191A">
        <w:t>до</w:t>
      </w:r>
      <w:r w:rsidR="00FF191A" w:rsidRPr="00FF191A">
        <w:t xml:space="preserve"> </w:t>
      </w:r>
      <w:r w:rsidRPr="00FF191A">
        <w:t>уровня</w:t>
      </w:r>
      <w:r w:rsidR="00FF191A" w:rsidRPr="00FF191A">
        <w:t xml:space="preserve"> </w:t>
      </w:r>
      <w:r w:rsidRPr="00FF191A">
        <w:t>фактической</w:t>
      </w:r>
      <w:r w:rsidR="00FF191A" w:rsidRPr="00FF191A">
        <w:t xml:space="preserve"> </w:t>
      </w:r>
      <w:r w:rsidRPr="00FF191A">
        <w:t>инфляции</w:t>
      </w:r>
      <w:r w:rsidR="00FF191A" w:rsidRPr="00FF191A">
        <w:t xml:space="preserve"> </w:t>
      </w:r>
      <w:r w:rsidRPr="00FF191A">
        <w:t>за</w:t>
      </w:r>
      <w:r w:rsidR="00FF191A" w:rsidRPr="00FF191A">
        <w:t xml:space="preserve"> </w:t>
      </w:r>
      <w:r w:rsidRPr="00FF191A">
        <w:t>2024</w:t>
      </w:r>
      <w:r w:rsidR="00FF191A" w:rsidRPr="00FF191A">
        <w:t xml:space="preserve"> </w:t>
      </w:r>
      <w:r w:rsidRPr="00FF191A">
        <w:t>год.</w:t>
      </w:r>
      <w:r w:rsidR="00FF191A" w:rsidRPr="00FF191A">
        <w:t xml:space="preserve"> </w:t>
      </w:r>
      <w:r w:rsidRPr="00FF191A">
        <w:t>Правительство</w:t>
      </w:r>
      <w:r w:rsidR="00FF191A" w:rsidRPr="00FF191A">
        <w:t xml:space="preserve"> </w:t>
      </w:r>
      <w:r w:rsidRPr="00FF191A">
        <w:t>определит</w:t>
      </w:r>
      <w:r w:rsidR="00FF191A" w:rsidRPr="00FF191A">
        <w:t xml:space="preserve"> </w:t>
      </w:r>
      <w:r w:rsidRPr="00FF191A">
        <w:t>объ</w:t>
      </w:r>
      <w:r w:rsidR="00FF191A" w:rsidRPr="00FF191A">
        <w:t>е</w:t>
      </w:r>
      <w:r w:rsidRPr="00FF191A">
        <w:t>м</w:t>
      </w:r>
      <w:r w:rsidR="00FF191A" w:rsidRPr="00FF191A">
        <w:t xml:space="preserve"> </w:t>
      </w:r>
      <w:r w:rsidRPr="00FF191A">
        <w:t>прибавки</w:t>
      </w:r>
      <w:r w:rsidR="00FF191A" w:rsidRPr="00FF191A">
        <w:t xml:space="preserve"> </w:t>
      </w:r>
      <w:r w:rsidRPr="00FF191A">
        <w:t>в</w:t>
      </w:r>
      <w:r w:rsidR="00FF191A" w:rsidRPr="00FF191A">
        <w:t xml:space="preserve"> </w:t>
      </w:r>
      <w:r w:rsidRPr="00FF191A">
        <w:t>середине</w:t>
      </w:r>
      <w:r w:rsidR="00FF191A" w:rsidRPr="00FF191A">
        <w:t xml:space="preserve"> </w:t>
      </w:r>
      <w:r w:rsidRPr="00FF191A">
        <w:t>января.</w:t>
      </w:r>
      <w:bookmarkEnd w:id="104"/>
    </w:p>
    <w:p w14:paraId="4ADC3FF6" w14:textId="77777777" w:rsidR="0098577B" w:rsidRPr="00FF191A" w:rsidRDefault="0098577B" w:rsidP="0098577B">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на</w:t>
      </w:r>
      <w:r w:rsidR="00FF191A" w:rsidRPr="00FF191A">
        <w:t xml:space="preserve"> </w:t>
      </w:r>
      <w:r w:rsidRPr="00FF191A">
        <w:t>14,75%</w:t>
      </w:r>
      <w:r w:rsidR="00FF191A" w:rsidRPr="00FF191A">
        <w:t xml:space="preserve"> </w:t>
      </w:r>
      <w:r w:rsidRPr="00FF191A">
        <w:t>проиндексируют</w:t>
      </w:r>
      <w:r w:rsidR="00FF191A" w:rsidRPr="00FF191A">
        <w:t xml:space="preserve"> </w:t>
      </w:r>
      <w:r w:rsidRPr="00FF191A">
        <w:t>социальные</w:t>
      </w:r>
      <w:r w:rsidR="00FF191A" w:rsidRPr="00FF191A">
        <w:t xml:space="preserve"> </w:t>
      </w:r>
      <w:r w:rsidRPr="00FF191A">
        <w:t>пенсии.</w:t>
      </w:r>
      <w:r w:rsidR="00FF191A" w:rsidRPr="00FF191A">
        <w:t xml:space="preserve"> </w:t>
      </w:r>
      <w:r w:rsidRPr="00FF191A">
        <w:t>Их</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достигнет</w:t>
      </w:r>
      <w:r w:rsidR="00FF191A" w:rsidRPr="00FF191A">
        <w:t xml:space="preserve"> </w:t>
      </w:r>
      <w:r w:rsidRPr="00FF191A">
        <w:t>15456</w:t>
      </w:r>
      <w:r w:rsidR="00FF191A" w:rsidRPr="00FF191A">
        <w:t xml:space="preserve"> </w:t>
      </w:r>
      <w:r w:rsidRPr="00FF191A">
        <w:t>рублей.</w:t>
      </w:r>
      <w:r w:rsidR="00FF191A" w:rsidRPr="00FF191A">
        <w:t xml:space="preserve"> </w:t>
      </w:r>
      <w:r w:rsidRPr="00FF191A">
        <w:t>Размер</w:t>
      </w:r>
      <w:r w:rsidR="00FF191A" w:rsidRPr="00FF191A">
        <w:t xml:space="preserve"> </w:t>
      </w:r>
      <w:r w:rsidRPr="00FF191A">
        <w:t>выплаты</w:t>
      </w:r>
      <w:r w:rsidR="00FF191A" w:rsidRPr="00FF191A">
        <w:t xml:space="preserve"> </w:t>
      </w:r>
      <w:r w:rsidRPr="00FF191A">
        <w:t>обязательно</w:t>
      </w:r>
      <w:r w:rsidR="00FF191A" w:rsidRPr="00FF191A">
        <w:t xml:space="preserve"> </w:t>
      </w:r>
      <w:r w:rsidRPr="00FF191A">
        <w:t>будет</w:t>
      </w:r>
      <w:r w:rsidR="00FF191A" w:rsidRPr="00FF191A">
        <w:t xml:space="preserve"> </w:t>
      </w:r>
      <w:r w:rsidRPr="00FF191A">
        <w:t>выше</w:t>
      </w:r>
      <w:r w:rsidR="00FF191A" w:rsidRPr="00FF191A">
        <w:t xml:space="preserve"> </w:t>
      </w:r>
      <w:r w:rsidRPr="00FF191A">
        <w:t>регионального</w:t>
      </w:r>
      <w:r w:rsidR="00FF191A" w:rsidRPr="00FF191A">
        <w:t xml:space="preserve"> </w:t>
      </w:r>
      <w:r w:rsidRPr="00FF191A">
        <w:t>прожиточного</w:t>
      </w:r>
      <w:r w:rsidR="00FF191A" w:rsidRPr="00FF191A">
        <w:t xml:space="preserve"> </w:t>
      </w:r>
      <w:r w:rsidRPr="00FF191A">
        <w:t>минимума,</w:t>
      </w:r>
      <w:r w:rsidR="00FF191A" w:rsidRPr="00FF191A">
        <w:t xml:space="preserve"> </w:t>
      </w:r>
      <w:r w:rsidRPr="00FF191A">
        <w:t>поэтому</w:t>
      </w:r>
      <w:r w:rsidR="00FF191A" w:rsidRPr="00FF191A">
        <w:t xml:space="preserve"> </w:t>
      </w:r>
      <w:r w:rsidRPr="00FF191A">
        <w:t>в</w:t>
      </w:r>
      <w:r w:rsidR="00FF191A" w:rsidRPr="00FF191A">
        <w:t xml:space="preserve"> </w:t>
      </w:r>
      <w:r w:rsidRPr="00FF191A">
        <w:t>тех</w:t>
      </w:r>
      <w:r w:rsidR="00FF191A" w:rsidRPr="00FF191A">
        <w:t xml:space="preserve"> </w:t>
      </w:r>
      <w:r w:rsidRPr="00FF191A">
        <w:t>регионах,</w:t>
      </w:r>
      <w:r w:rsidR="00FF191A" w:rsidRPr="00FF191A">
        <w:t xml:space="preserve"> </w:t>
      </w:r>
      <w:r w:rsidRPr="00FF191A">
        <w:t>где</w:t>
      </w:r>
      <w:r w:rsidR="00FF191A" w:rsidRPr="00FF191A">
        <w:t xml:space="preserve"> </w:t>
      </w:r>
      <w:r w:rsidRPr="00FF191A">
        <w:t>он</w:t>
      </w:r>
      <w:r w:rsidR="00FF191A" w:rsidRPr="00FF191A">
        <w:t xml:space="preserve"> </w:t>
      </w:r>
      <w:r w:rsidRPr="00FF191A">
        <w:t>больше,</w:t>
      </w:r>
      <w:r w:rsidR="00FF191A" w:rsidRPr="00FF191A">
        <w:t xml:space="preserve"> </w:t>
      </w:r>
      <w:r w:rsidRPr="00FF191A">
        <w:t>социальная</w:t>
      </w:r>
      <w:r w:rsidR="00FF191A" w:rsidRPr="00FF191A">
        <w:t xml:space="preserve"> </w:t>
      </w:r>
      <w:r w:rsidRPr="00FF191A">
        <w:t>пенсия</w:t>
      </w:r>
      <w:r w:rsidR="00FF191A" w:rsidRPr="00FF191A">
        <w:t xml:space="preserve"> </w:t>
      </w:r>
      <w:r w:rsidRPr="00FF191A">
        <w:t>будет</w:t>
      </w:r>
      <w:r w:rsidR="00FF191A" w:rsidRPr="00FF191A">
        <w:t xml:space="preserve"> </w:t>
      </w:r>
      <w:r w:rsidRPr="00FF191A">
        <w:t>увеличена</w:t>
      </w:r>
      <w:r w:rsidR="00FF191A" w:rsidRPr="00FF191A">
        <w:t xml:space="preserve"> </w:t>
      </w:r>
      <w:r w:rsidRPr="00FF191A">
        <w:t>до</w:t>
      </w:r>
      <w:r w:rsidR="00FF191A" w:rsidRPr="00FF191A">
        <w:t xml:space="preserve"> </w:t>
      </w:r>
      <w:r w:rsidRPr="00FF191A">
        <w:t>этого</w:t>
      </w:r>
      <w:r w:rsidR="00FF191A" w:rsidRPr="00FF191A">
        <w:t xml:space="preserve"> </w:t>
      </w:r>
      <w:r w:rsidRPr="00FF191A">
        <w:t>порога.</w:t>
      </w:r>
    </w:p>
    <w:p w14:paraId="7E8EA0A6" w14:textId="77777777" w:rsidR="0098577B" w:rsidRPr="00FF191A" w:rsidRDefault="0098577B" w:rsidP="0098577B">
      <w:r w:rsidRPr="00FF191A">
        <w:t>С</w:t>
      </w:r>
      <w:r w:rsidR="00FF191A" w:rsidRPr="00FF191A">
        <w:t xml:space="preserve"> </w:t>
      </w:r>
      <w:r w:rsidRPr="00FF191A">
        <w:t>1</w:t>
      </w:r>
      <w:r w:rsidR="00FF191A" w:rsidRPr="00FF191A">
        <w:t xml:space="preserve"> </w:t>
      </w:r>
      <w:r w:rsidRPr="00FF191A">
        <w:t>августа</w:t>
      </w:r>
      <w:r w:rsidR="00FF191A" w:rsidRPr="00FF191A">
        <w:t xml:space="preserve"> </w:t>
      </w:r>
      <w:r w:rsidRPr="00FF191A">
        <w:t>Социальный</w:t>
      </w:r>
      <w:r w:rsidR="00FF191A" w:rsidRPr="00FF191A">
        <w:t xml:space="preserve"> </w:t>
      </w:r>
      <w:r w:rsidRPr="00FF191A">
        <w:t>фонд</w:t>
      </w:r>
      <w:r w:rsidR="00FF191A" w:rsidRPr="00FF191A">
        <w:t xml:space="preserve"> </w:t>
      </w:r>
      <w:r w:rsidRPr="00FF191A">
        <w:t>страны</w:t>
      </w:r>
      <w:r w:rsidR="00FF191A" w:rsidRPr="00FF191A">
        <w:t xml:space="preserve"> </w:t>
      </w:r>
      <w:r w:rsidRPr="00FF191A">
        <w:t>скорректирует</w:t>
      </w:r>
      <w:r w:rsidR="00FF191A" w:rsidRPr="00FF191A">
        <w:t xml:space="preserve"> </w:t>
      </w:r>
      <w:r w:rsidRPr="00FF191A">
        <w:t>размер</w:t>
      </w:r>
      <w:r w:rsidR="00FF191A" w:rsidRPr="00FF191A">
        <w:t xml:space="preserve"> </w:t>
      </w:r>
      <w:r w:rsidRPr="00FF191A">
        <w:t>страховых</w:t>
      </w:r>
      <w:r w:rsidR="00FF191A" w:rsidRPr="00FF191A">
        <w:t xml:space="preserve"> </w:t>
      </w:r>
      <w:r w:rsidRPr="00FF191A">
        <w:t>пенсий</w:t>
      </w:r>
      <w:r w:rsidR="00FF191A" w:rsidRPr="00FF191A">
        <w:t xml:space="preserve"> </w:t>
      </w:r>
      <w:r w:rsidRPr="00FF191A">
        <w:t>работающим</w:t>
      </w:r>
      <w:r w:rsidR="00FF191A" w:rsidRPr="00FF191A">
        <w:t xml:space="preserve"> </w:t>
      </w:r>
      <w:r w:rsidRPr="00FF191A">
        <w:t>пенсионерам</w:t>
      </w:r>
      <w:r w:rsidR="00FF191A" w:rsidRPr="00FF191A">
        <w:t xml:space="preserve"> </w:t>
      </w:r>
      <w:r w:rsidRPr="00FF191A">
        <w:t>по</w:t>
      </w:r>
      <w:r w:rsidR="00FF191A" w:rsidRPr="00FF191A">
        <w:t xml:space="preserve"> </w:t>
      </w:r>
      <w:r w:rsidRPr="00FF191A">
        <w:t>величине</w:t>
      </w:r>
      <w:r w:rsidR="00FF191A" w:rsidRPr="00FF191A">
        <w:t xml:space="preserve"> </w:t>
      </w:r>
      <w:r w:rsidRPr="00FF191A">
        <w:t>индивидуального</w:t>
      </w:r>
      <w:r w:rsidR="00FF191A" w:rsidRPr="00FF191A">
        <w:t xml:space="preserve"> </w:t>
      </w:r>
      <w:r w:rsidRPr="00FF191A">
        <w:t>пенсионного</w:t>
      </w:r>
      <w:r w:rsidR="00FF191A" w:rsidRPr="00FF191A">
        <w:t xml:space="preserve"> </w:t>
      </w:r>
      <w:r w:rsidRPr="00FF191A">
        <w:t>коэффициента</w:t>
      </w:r>
      <w:r w:rsidR="00FF191A" w:rsidRPr="00FF191A">
        <w:t xml:space="preserve"> </w:t>
      </w:r>
      <w:r w:rsidRPr="00FF191A">
        <w:t>в</w:t>
      </w:r>
      <w:r w:rsidR="00FF191A" w:rsidRPr="00FF191A">
        <w:t xml:space="preserve"> </w:t>
      </w:r>
      <w:r w:rsidRPr="00FF191A">
        <w:t>зависимости</w:t>
      </w:r>
      <w:r w:rsidR="00FF191A" w:rsidRPr="00FF191A">
        <w:t xml:space="preserve"> </w:t>
      </w:r>
      <w:r w:rsidRPr="00FF191A">
        <w:t>от</w:t>
      </w:r>
      <w:r w:rsidR="00FF191A" w:rsidRPr="00FF191A">
        <w:t xml:space="preserve"> </w:t>
      </w:r>
      <w:r w:rsidRPr="00FF191A">
        <w:t>размеров</w:t>
      </w:r>
      <w:r w:rsidR="00FF191A" w:rsidRPr="00FF191A">
        <w:t xml:space="preserve"> </w:t>
      </w:r>
      <w:r w:rsidRPr="00FF191A">
        <w:t>уплаченных</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страховых</w:t>
      </w:r>
      <w:r w:rsidR="00FF191A" w:rsidRPr="00FF191A">
        <w:t xml:space="preserve"> </w:t>
      </w:r>
      <w:r w:rsidRPr="00FF191A">
        <w:t>взносов.</w:t>
      </w:r>
    </w:p>
    <w:p w14:paraId="40B5E9CE" w14:textId="77777777" w:rsidR="0098577B" w:rsidRPr="00FF191A" w:rsidRDefault="0098577B" w:rsidP="0098577B">
      <w:r w:rsidRPr="00FF191A">
        <w:t>С</w:t>
      </w:r>
      <w:r w:rsidR="00FF191A" w:rsidRPr="00FF191A">
        <w:t xml:space="preserve"> </w:t>
      </w:r>
      <w:r w:rsidRPr="00FF191A">
        <w:t>1</w:t>
      </w:r>
      <w:r w:rsidR="00FF191A" w:rsidRPr="00FF191A">
        <w:t xml:space="preserve"> </w:t>
      </w:r>
      <w:r w:rsidRPr="00FF191A">
        <w:t>октября</w:t>
      </w:r>
      <w:r w:rsidR="00FF191A" w:rsidRPr="00FF191A">
        <w:t xml:space="preserve"> </w:t>
      </w:r>
      <w:r w:rsidRPr="00FF191A">
        <w:t>планируется</w:t>
      </w:r>
      <w:r w:rsidR="00FF191A" w:rsidRPr="00FF191A">
        <w:t xml:space="preserve"> </w:t>
      </w:r>
      <w:r w:rsidRPr="00FF191A">
        <w:t>увеличить</w:t>
      </w:r>
      <w:r w:rsidR="00FF191A" w:rsidRPr="00FF191A">
        <w:t xml:space="preserve"> </w:t>
      </w:r>
      <w:r w:rsidRPr="00FF191A">
        <w:t>на</w:t>
      </w:r>
      <w:r w:rsidR="00FF191A" w:rsidRPr="00FF191A">
        <w:t xml:space="preserve"> </w:t>
      </w:r>
      <w:r w:rsidRPr="00FF191A">
        <w:t>4%</w:t>
      </w:r>
      <w:r w:rsidR="00FF191A" w:rsidRPr="00FF191A">
        <w:t xml:space="preserve"> </w:t>
      </w:r>
      <w:r w:rsidRPr="00FF191A">
        <w:t>размер</w:t>
      </w:r>
      <w:r w:rsidR="00FF191A" w:rsidRPr="00FF191A">
        <w:t xml:space="preserve"> </w:t>
      </w:r>
      <w:r w:rsidRPr="00FF191A">
        <w:t>пенсий</w:t>
      </w:r>
      <w:r w:rsidR="00FF191A" w:rsidRPr="00FF191A">
        <w:t xml:space="preserve"> </w:t>
      </w:r>
      <w:r w:rsidRPr="00FF191A">
        <w:t>для</w:t>
      </w:r>
      <w:r w:rsidR="00FF191A" w:rsidRPr="00FF191A">
        <w:t xml:space="preserve"> </w:t>
      </w:r>
      <w:r w:rsidRPr="00FF191A">
        <w:t>военнослужащих.</w:t>
      </w:r>
      <w:r w:rsidR="00FF191A" w:rsidRPr="00FF191A">
        <w:t xml:space="preserve"> </w:t>
      </w:r>
      <w:r w:rsidRPr="00FF191A">
        <w:t>Кроме</w:t>
      </w:r>
      <w:r w:rsidR="00FF191A" w:rsidRPr="00FF191A">
        <w:t xml:space="preserve"> </w:t>
      </w:r>
      <w:r w:rsidRPr="00FF191A">
        <w:t>этого,</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пенсионеры</w:t>
      </w:r>
      <w:r w:rsidR="00FF191A" w:rsidRPr="00FF191A">
        <w:t xml:space="preserve"> </w:t>
      </w:r>
      <w:r w:rsidRPr="00FF191A">
        <w:t>старше</w:t>
      </w:r>
      <w:r w:rsidR="00FF191A" w:rsidRPr="00FF191A">
        <w:t xml:space="preserve"> </w:t>
      </w:r>
      <w:r w:rsidRPr="00FF191A">
        <w:t>80</w:t>
      </w:r>
      <w:r w:rsidR="00FF191A" w:rsidRPr="00FF191A">
        <w:t xml:space="preserve"> </w:t>
      </w:r>
      <w:r w:rsidRPr="00FF191A">
        <w:t>лет</w:t>
      </w:r>
      <w:r w:rsidR="00FF191A" w:rsidRPr="00FF191A">
        <w:t xml:space="preserve"> </w:t>
      </w:r>
      <w:r w:rsidRPr="00FF191A">
        <w:t>и</w:t>
      </w:r>
      <w:r w:rsidR="00FF191A" w:rsidRPr="00FF191A">
        <w:t xml:space="preserve"> </w:t>
      </w:r>
      <w:r w:rsidRPr="00FF191A">
        <w:t>люди</w:t>
      </w:r>
      <w:r w:rsidR="00FF191A" w:rsidRPr="00FF191A">
        <w:t xml:space="preserve"> </w:t>
      </w:r>
      <w:r w:rsidRPr="00FF191A">
        <w:t>с</w:t>
      </w:r>
      <w:r w:rsidR="00FF191A" w:rsidRPr="00FF191A">
        <w:t xml:space="preserve"> </w:t>
      </w:r>
      <w:r w:rsidRPr="00FF191A">
        <w:t>инвалидностью</w:t>
      </w:r>
      <w:r w:rsidR="00FF191A" w:rsidRPr="00FF191A">
        <w:t xml:space="preserve"> </w:t>
      </w:r>
      <w:r w:rsidRPr="00FF191A">
        <w:t>первой</w:t>
      </w:r>
      <w:r w:rsidR="00FF191A" w:rsidRPr="00FF191A">
        <w:t xml:space="preserve"> </w:t>
      </w:r>
      <w:r w:rsidRPr="00FF191A">
        <w:t>группы</w:t>
      </w:r>
      <w:r w:rsidR="00FF191A" w:rsidRPr="00FF191A">
        <w:t xml:space="preserve"> </w:t>
      </w:r>
      <w:r w:rsidRPr="00FF191A">
        <w:t>начнут</w:t>
      </w:r>
      <w:r w:rsidR="00FF191A" w:rsidRPr="00FF191A">
        <w:t xml:space="preserve"> </w:t>
      </w:r>
      <w:r w:rsidRPr="00FF191A">
        <w:t>получать</w:t>
      </w:r>
      <w:r w:rsidR="00FF191A" w:rsidRPr="00FF191A">
        <w:t xml:space="preserve"> </w:t>
      </w:r>
      <w:r w:rsidRPr="00FF191A">
        <w:t>надбавку</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1200</w:t>
      </w:r>
      <w:r w:rsidR="00FF191A" w:rsidRPr="00FF191A">
        <w:t xml:space="preserve"> </w:t>
      </w:r>
      <w:r w:rsidRPr="00FF191A">
        <w:t>рублей,</w:t>
      </w:r>
      <w:r w:rsidR="00FF191A" w:rsidRPr="00FF191A">
        <w:t xml:space="preserve"> </w:t>
      </w:r>
      <w:r w:rsidRPr="00FF191A">
        <w:t>которая</w:t>
      </w:r>
      <w:r w:rsidR="00FF191A" w:rsidRPr="00FF191A">
        <w:t xml:space="preserve"> </w:t>
      </w:r>
      <w:r w:rsidRPr="00FF191A">
        <w:t>будет</w:t>
      </w:r>
      <w:r w:rsidR="00FF191A" w:rsidRPr="00FF191A">
        <w:t xml:space="preserve"> </w:t>
      </w:r>
      <w:r w:rsidRPr="00FF191A">
        <w:t>ежегодно</w:t>
      </w:r>
      <w:r w:rsidR="00FF191A" w:rsidRPr="00FF191A">
        <w:t xml:space="preserve"> </w:t>
      </w:r>
      <w:r w:rsidRPr="00FF191A">
        <w:t>индексироваться.</w:t>
      </w:r>
    </w:p>
    <w:p w14:paraId="1DD75416" w14:textId="77777777" w:rsidR="00786B75" w:rsidRPr="00FF191A" w:rsidRDefault="00F77396" w:rsidP="0098577B">
      <w:hyperlink r:id="rId35" w:history="1">
        <w:r w:rsidR="0098577B" w:rsidRPr="00FF191A">
          <w:rPr>
            <w:rStyle w:val="a3"/>
          </w:rPr>
          <w:t>https://deita.ru/article/563801</w:t>
        </w:r>
      </w:hyperlink>
    </w:p>
    <w:p w14:paraId="68C19812" w14:textId="77777777" w:rsidR="0098577B" w:rsidRPr="00FF191A" w:rsidRDefault="0098577B" w:rsidP="0098577B">
      <w:pPr>
        <w:pStyle w:val="2"/>
      </w:pPr>
      <w:bookmarkStart w:id="105" w:name="_Toc187645385"/>
      <w:r w:rsidRPr="00FF191A">
        <w:t>DEITA.ru</w:t>
      </w:r>
      <w:r w:rsidR="00FF191A" w:rsidRPr="00FF191A">
        <w:t xml:space="preserve"> </w:t>
      </w:r>
      <w:r w:rsidR="000F3D5D" w:rsidRPr="00FF191A">
        <w:t>(Владивосток)</w:t>
      </w:r>
      <w:r w:rsidRPr="00FF191A">
        <w:t>,</w:t>
      </w:r>
      <w:r w:rsidR="00FF191A" w:rsidRPr="00FF191A">
        <w:t xml:space="preserve"> </w:t>
      </w:r>
      <w:r w:rsidRPr="00FF191A">
        <w:t>10.01.2025,</w:t>
      </w:r>
      <w:r w:rsidR="00FF191A" w:rsidRPr="00FF191A">
        <w:t xml:space="preserve"> </w:t>
      </w:r>
      <w:r w:rsidRPr="00FF191A">
        <w:t>До</w:t>
      </w:r>
      <w:r w:rsidR="00FF191A" w:rsidRPr="00FF191A">
        <w:t xml:space="preserve"> </w:t>
      </w:r>
      <w:r w:rsidRPr="00FF191A">
        <w:t>какой</w:t>
      </w:r>
      <w:r w:rsidR="00FF191A" w:rsidRPr="00FF191A">
        <w:t xml:space="preserve"> </w:t>
      </w:r>
      <w:r w:rsidRPr="00FF191A">
        <w:t>суммы</w:t>
      </w:r>
      <w:r w:rsidR="00FF191A" w:rsidRPr="00FF191A">
        <w:t xml:space="preserve"> </w:t>
      </w:r>
      <w:r w:rsidRPr="00FF191A">
        <w:t>вырастет</w:t>
      </w:r>
      <w:r w:rsidR="00FF191A" w:rsidRPr="00FF191A">
        <w:t xml:space="preserve"> </w:t>
      </w:r>
      <w:r w:rsidRPr="00FF191A">
        <w:t>пенсия</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bookmarkEnd w:id="105"/>
    </w:p>
    <w:p w14:paraId="65F3E0B3" w14:textId="77777777" w:rsidR="0098577B" w:rsidRPr="00FF191A" w:rsidRDefault="0098577B" w:rsidP="007E4B47">
      <w:pPr>
        <w:pStyle w:val="3"/>
      </w:pPr>
      <w:bookmarkStart w:id="106" w:name="_Toc187645386"/>
      <w:r w:rsidRPr="00FF191A">
        <w:t>Средний</w:t>
      </w:r>
      <w:r w:rsidR="00FF191A" w:rsidRPr="00FF191A">
        <w:t xml:space="preserve"> </w:t>
      </w:r>
      <w:r w:rsidRPr="00FF191A">
        <w:t>размер</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увеличится</w:t>
      </w:r>
      <w:r w:rsidR="00FF191A" w:rsidRPr="00FF191A">
        <w:t xml:space="preserve"> </w:t>
      </w:r>
      <w:r w:rsidRPr="00FF191A">
        <w:t>до</w:t>
      </w:r>
      <w:r w:rsidR="00FF191A" w:rsidRPr="00FF191A">
        <w:t xml:space="preserve"> </w:t>
      </w:r>
      <w:r w:rsidRPr="00FF191A">
        <w:t>24</w:t>
      </w:r>
      <w:r w:rsidR="00FF191A" w:rsidRPr="00FF191A">
        <w:t xml:space="preserve"> </w:t>
      </w:r>
      <w:r w:rsidRPr="00FF191A">
        <w:t>тысяч</w:t>
      </w:r>
      <w:r w:rsidR="00FF191A" w:rsidRPr="00FF191A">
        <w:t xml:space="preserve"> </w:t>
      </w:r>
      <w:r w:rsidRPr="00FF191A">
        <w:t>рублей.</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рассказала</w:t>
      </w:r>
      <w:r w:rsidR="00FF191A" w:rsidRPr="00FF191A">
        <w:t xml:space="preserve"> </w:t>
      </w:r>
      <w:r w:rsidRPr="00FF191A">
        <w:t>эксперт</w:t>
      </w:r>
      <w:r w:rsidR="00FF191A" w:rsidRPr="00FF191A">
        <w:t xml:space="preserve"> </w:t>
      </w:r>
      <w:r w:rsidRPr="00FF191A">
        <w:t>Президентской</w:t>
      </w:r>
      <w:r w:rsidR="00FF191A" w:rsidRPr="00FF191A">
        <w:t xml:space="preserve"> </w:t>
      </w:r>
      <w:r w:rsidRPr="00FF191A">
        <w:t>академии</w:t>
      </w:r>
      <w:r w:rsidR="00FF191A" w:rsidRPr="00FF191A">
        <w:t xml:space="preserve"> </w:t>
      </w:r>
      <w:r w:rsidRPr="00FF191A">
        <w:t>Марина</w:t>
      </w:r>
      <w:r w:rsidR="00FF191A" w:rsidRPr="00FF191A">
        <w:t xml:space="preserve"> </w:t>
      </w:r>
      <w:r w:rsidRPr="00FF191A">
        <w:t>Солодовникова,</w:t>
      </w:r>
      <w:r w:rsidR="00FF191A" w:rsidRPr="00FF191A">
        <w:t xml:space="preserve"> </w:t>
      </w:r>
      <w:r w:rsidRPr="00FF191A">
        <w:t>сообщает</w:t>
      </w:r>
      <w:r w:rsidR="00FF191A" w:rsidRPr="00FF191A">
        <w:t xml:space="preserve"> </w:t>
      </w:r>
      <w:r w:rsidRPr="00FF191A">
        <w:t>ИА</w:t>
      </w:r>
      <w:r w:rsidR="00FF191A" w:rsidRPr="00FF191A">
        <w:t xml:space="preserve"> </w:t>
      </w:r>
      <w:r w:rsidRPr="00FF191A">
        <w:t>DEITA.RU.</w:t>
      </w:r>
      <w:r w:rsidR="00FF191A" w:rsidRPr="00FF191A">
        <w:t xml:space="preserve"> </w:t>
      </w:r>
      <w:r w:rsidRPr="00FF191A">
        <w:t>Согласно</w:t>
      </w:r>
      <w:r w:rsidR="00FF191A" w:rsidRPr="00FF191A">
        <w:t xml:space="preserve"> </w:t>
      </w:r>
      <w:r w:rsidRPr="00FF191A">
        <w:t>е</w:t>
      </w:r>
      <w:r w:rsidR="00FF191A" w:rsidRPr="00FF191A">
        <w:t xml:space="preserve">е </w:t>
      </w:r>
      <w:r w:rsidRPr="00FF191A">
        <w:t>подсч</w:t>
      </w:r>
      <w:r w:rsidR="00FF191A" w:rsidRPr="00FF191A">
        <w:t>е</w:t>
      </w:r>
      <w:r w:rsidRPr="00FF191A">
        <w:t>там,</w:t>
      </w:r>
      <w:r w:rsidR="00FF191A" w:rsidRPr="00FF191A">
        <w:t xml:space="preserve"> </w:t>
      </w:r>
      <w:r w:rsidRPr="00FF191A">
        <w:t>индексация</w:t>
      </w:r>
      <w:r w:rsidR="00FF191A" w:rsidRPr="00FF191A">
        <w:t xml:space="preserve"> </w:t>
      </w:r>
      <w:r w:rsidRPr="00FF191A">
        <w:t>пенсии</w:t>
      </w:r>
      <w:r w:rsidR="00FF191A" w:rsidRPr="00FF191A">
        <w:t xml:space="preserve"> </w:t>
      </w:r>
      <w:r w:rsidRPr="00FF191A">
        <w:t>затронет</w:t>
      </w:r>
      <w:r w:rsidR="00FF191A" w:rsidRPr="00FF191A">
        <w:t xml:space="preserve"> </w:t>
      </w:r>
      <w:r w:rsidRPr="00FF191A">
        <w:t>около</w:t>
      </w:r>
      <w:r w:rsidR="00FF191A" w:rsidRPr="00FF191A">
        <w:t xml:space="preserve"> </w:t>
      </w:r>
      <w:r w:rsidRPr="00FF191A">
        <w:t>42</w:t>
      </w:r>
      <w:r w:rsidR="00FF191A" w:rsidRPr="00FF191A">
        <w:t xml:space="preserve"> </w:t>
      </w:r>
      <w:r w:rsidRPr="00FF191A">
        <w:t>миллионов</w:t>
      </w:r>
      <w:r w:rsidR="00FF191A" w:rsidRPr="00FF191A">
        <w:t xml:space="preserve"> </w:t>
      </w:r>
      <w:r w:rsidRPr="00FF191A">
        <w:t>пенсионеров.</w:t>
      </w:r>
      <w:r w:rsidR="00FF191A" w:rsidRPr="00FF191A">
        <w:t xml:space="preserve"> </w:t>
      </w:r>
      <w:r w:rsidRPr="00FF191A">
        <w:t>Также</w:t>
      </w:r>
      <w:r w:rsidR="00FF191A" w:rsidRPr="00FF191A">
        <w:t xml:space="preserve"> </w:t>
      </w:r>
      <w:r w:rsidRPr="00FF191A">
        <w:t>эксперт</w:t>
      </w:r>
      <w:r w:rsidR="00FF191A" w:rsidRPr="00FF191A">
        <w:t xml:space="preserve"> </w:t>
      </w:r>
      <w:r w:rsidRPr="00FF191A">
        <w:t>отметила,</w:t>
      </w:r>
      <w:r w:rsidR="00FF191A" w:rsidRPr="00FF191A">
        <w:t xml:space="preserve"> </w:t>
      </w:r>
      <w:r w:rsidRPr="00FF191A">
        <w:t>что</w:t>
      </w:r>
      <w:r w:rsidR="00FF191A" w:rsidRPr="00FF191A">
        <w:t xml:space="preserve"> </w:t>
      </w:r>
      <w:r w:rsidRPr="00FF191A">
        <w:t>с</w:t>
      </w:r>
      <w:r w:rsidR="00FF191A" w:rsidRPr="00FF191A">
        <w:t xml:space="preserve"> </w:t>
      </w:r>
      <w:r w:rsidRPr="00FF191A">
        <w:t>этого</w:t>
      </w:r>
      <w:r w:rsidR="00FF191A" w:rsidRPr="00FF191A">
        <w:t xml:space="preserve"> </w:t>
      </w:r>
      <w:r w:rsidRPr="00FF191A">
        <w:t>года</w:t>
      </w:r>
      <w:r w:rsidR="00FF191A" w:rsidRPr="00FF191A">
        <w:t xml:space="preserve"> </w:t>
      </w:r>
      <w:r w:rsidRPr="00FF191A">
        <w:t>возвращается</w:t>
      </w:r>
      <w:r w:rsidR="00FF191A" w:rsidRPr="00FF191A">
        <w:t xml:space="preserve"> </w:t>
      </w:r>
      <w:r w:rsidRPr="00FF191A">
        <w:t>индексация</w:t>
      </w:r>
      <w:r w:rsidR="00FF191A" w:rsidRPr="00FF191A">
        <w:t xml:space="preserve"> </w:t>
      </w:r>
      <w:r w:rsidRPr="00FF191A">
        <w:t>выплат</w:t>
      </w:r>
      <w:r w:rsidR="00FF191A" w:rsidRPr="00FF191A">
        <w:t xml:space="preserve"> </w:t>
      </w:r>
      <w:r w:rsidRPr="00FF191A">
        <w:t>для</w:t>
      </w:r>
      <w:r w:rsidR="00FF191A" w:rsidRPr="00FF191A">
        <w:t xml:space="preserve"> </w:t>
      </w:r>
      <w:r w:rsidRPr="00FF191A">
        <w:t>работающих</w:t>
      </w:r>
      <w:r w:rsidR="00FF191A" w:rsidRPr="00FF191A">
        <w:t xml:space="preserve"> </w:t>
      </w:r>
      <w:r w:rsidRPr="00FF191A">
        <w:t>пенсионеров.</w:t>
      </w:r>
      <w:r w:rsidR="00FF191A" w:rsidRPr="00FF191A">
        <w:t xml:space="preserve"> </w:t>
      </w:r>
      <w:r w:rsidRPr="00FF191A">
        <w:t>Важно,</w:t>
      </w:r>
      <w:r w:rsidR="00FF191A" w:rsidRPr="00FF191A">
        <w:t xml:space="preserve"> </w:t>
      </w:r>
      <w:r w:rsidRPr="00FF191A">
        <w:t>что</w:t>
      </w:r>
      <w:r w:rsidR="00FF191A" w:rsidRPr="00FF191A">
        <w:t xml:space="preserve"> </w:t>
      </w:r>
      <w:r w:rsidRPr="00FF191A">
        <w:t>индексацию</w:t>
      </w:r>
      <w:r w:rsidR="00FF191A" w:rsidRPr="00FF191A">
        <w:t xml:space="preserve"> </w:t>
      </w:r>
      <w:r w:rsidRPr="00FF191A">
        <w:t>применят</w:t>
      </w:r>
      <w:r w:rsidR="00FF191A" w:rsidRPr="00FF191A">
        <w:t xml:space="preserve"> </w:t>
      </w:r>
      <w:r w:rsidRPr="00FF191A">
        <w:t>к</w:t>
      </w:r>
      <w:r w:rsidR="00FF191A" w:rsidRPr="00FF191A">
        <w:t xml:space="preserve"> </w:t>
      </w:r>
      <w:r w:rsidRPr="00FF191A">
        <w:t>размеру</w:t>
      </w:r>
      <w:r w:rsidR="00FF191A" w:rsidRPr="00FF191A">
        <w:t xml:space="preserve"> </w:t>
      </w:r>
      <w:r w:rsidRPr="00FF191A">
        <w:t>страховой</w:t>
      </w:r>
      <w:r w:rsidR="00FF191A" w:rsidRPr="00FF191A">
        <w:t xml:space="preserve"> </w:t>
      </w:r>
      <w:r w:rsidRPr="00FF191A">
        <w:t>пенсии.</w:t>
      </w:r>
      <w:bookmarkEnd w:id="106"/>
    </w:p>
    <w:p w14:paraId="58001E06" w14:textId="77777777" w:rsidR="0098577B" w:rsidRPr="00FF191A" w:rsidRDefault="0098577B" w:rsidP="0098577B">
      <w:r w:rsidRPr="00FF191A">
        <w:t>Такой</w:t>
      </w:r>
      <w:r w:rsidR="00FF191A" w:rsidRPr="00FF191A">
        <w:t xml:space="preserve"> </w:t>
      </w:r>
      <w:r w:rsidRPr="00FF191A">
        <w:t>вариант</w:t>
      </w:r>
      <w:r w:rsidR="00FF191A" w:rsidRPr="00FF191A">
        <w:t xml:space="preserve"> </w:t>
      </w:r>
      <w:r w:rsidRPr="00FF191A">
        <w:t>предусмотрен</w:t>
      </w:r>
      <w:r w:rsidR="00FF191A" w:rsidRPr="00FF191A">
        <w:t xml:space="preserve"> </w:t>
      </w:r>
      <w:r w:rsidRPr="00FF191A">
        <w:t>для</w:t>
      </w:r>
      <w:r w:rsidR="00FF191A" w:rsidRPr="00FF191A">
        <w:t xml:space="preserve"> </w:t>
      </w:r>
      <w:r w:rsidRPr="00FF191A">
        <w:t>того,</w:t>
      </w:r>
      <w:r w:rsidR="00FF191A" w:rsidRPr="00FF191A">
        <w:t xml:space="preserve"> </w:t>
      </w:r>
      <w:r w:rsidRPr="00FF191A">
        <w:t>чтобы</w:t>
      </w:r>
      <w:r w:rsidR="00FF191A" w:rsidRPr="00FF191A">
        <w:t xml:space="preserve"> </w:t>
      </w:r>
      <w:r w:rsidRPr="00FF191A">
        <w:t>работающие</w:t>
      </w:r>
      <w:r w:rsidR="00FF191A" w:rsidRPr="00FF191A">
        <w:t xml:space="preserve"> </w:t>
      </w:r>
      <w:r w:rsidRPr="00FF191A">
        <w:t>пенсионеры</w:t>
      </w:r>
      <w:r w:rsidR="00FF191A" w:rsidRPr="00FF191A">
        <w:t xml:space="preserve"> </w:t>
      </w:r>
      <w:r w:rsidRPr="00FF191A">
        <w:t>смогли</w:t>
      </w:r>
      <w:r w:rsidR="00FF191A" w:rsidRPr="00FF191A">
        <w:t xml:space="preserve"> </w:t>
      </w:r>
      <w:r w:rsidRPr="00FF191A">
        <w:t>получить</w:t>
      </w:r>
      <w:r w:rsidR="00FF191A" w:rsidRPr="00FF191A">
        <w:t xml:space="preserve"> </w:t>
      </w:r>
      <w:r w:rsidRPr="00FF191A">
        <w:t>более</w:t>
      </w:r>
      <w:r w:rsidR="00FF191A" w:rsidRPr="00FF191A">
        <w:t xml:space="preserve"> </w:t>
      </w:r>
      <w:r w:rsidRPr="00FF191A">
        <w:t>значимую</w:t>
      </w:r>
      <w:r w:rsidR="00FF191A" w:rsidRPr="00FF191A">
        <w:t xml:space="preserve"> </w:t>
      </w:r>
      <w:r w:rsidRPr="00FF191A">
        <w:t>прибавку,</w:t>
      </w:r>
      <w:r w:rsidR="00FF191A" w:rsidRPr="00FF191A">
        <w:t xml:space="preserve"> </w:t>
      </w:r>
      <w:r w:rsidRPr="00FF191A">
        <w:t>пояснила</w:t>
      </w:r>
      <w:r w:rsidR="00FF191A" w:rsidRPr="00FF191A">
        <w:t xml:space="preserve"> </w:t>
      </w:r>
      <w:r w:rsidRPr="00FF191A">
        <w:t>эксперт.</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уровень</w:t>
      </w:r>
      <w:r w:rsidR="00FF191A" w:rsidRPr="00FF191A">
        <w:t xml:space="preserve"> </w:t>
      </w:r>
      <w:r w:rsidRPr="00FF191A">
        <w:t>индексации</w:t>
      </w:r>
      <w:r w:rsidR="00FF191A" w:rsidRPr="00FF191A">
        <w:t xml:space="preserve"> </w:t>
      </w:r>
      <w:r w:rsidRPr="00FF191A">
        <w:t>будет</w:t>
      </w:r>
      <w:r w:rsidR="00FF191A" w:rsidRPr="00FF191A">
        <w:t xml:space="preserve"> </w:t>
      </w:r>
      <w:r w:rsidRPr="00FF191A">
        <w:t>считаться</w:t>
      </w:r>
      <w:r w:rsidR="00FF191A" w:rsidRPr="00FF191A">
        <w:t xml:space="preserve"> </w:t>
      </w:r>
      <w:r w:rsidRPr="00FF191A">
        <w:t>от</w:t>
      </w:r>
      <w:r w:rsidR="00FF191A" w:rsidRPr="00FF191A">
        <w:t xml:space="preserve"> </w:t>
      </w:r>
      <w:r w:rsidRPr="00FF191A">
        <w:t>той</w:t>
      </w:r>
      <w:r w:rsidR="00FF191A" w:rsidRPr="00FF191A">
        <w:t xml:space="preserve"> </w:t>
      </w:r>
      <w:r w:rsidRPr="00FF191A">
        <w:t>суммы,</w:t>
      </w:r>
      <w:r w:rsidR="00FF191A" w:rsidRPr="00FF191A">
        <w:t xml:space="preserve"> </w:t>
      </w:r>
      <w:r w:rsidRPr="00FF191A">
        <w:t>которую</w:t>
      </w:r>
      <w:r w:rsidR="00FF191A" w:rsidRPr="00FF191A">
        <w:t xml:space="preserve"> </w:t>
      </w:r>
      <w:r w:rsidRPr="00FF191A">
        <w:t>работающий</w:t>
      </w:r>
      <w:r w:rsidR="00FF191A" w:rsidRPr="00FF191A">
        <w:t xml:space="preserve"> </w:t>
      </w:r>
      <w:r w:rsidRPr="00FF191A">
        <w:t>пенсионер</w:t>
      </w:r>
      <w:r w:rsidR="00FF191A" w:rsidRPr="00FF191A">
        <w:t xml:space="preserve"> </w:t>
      </w:r>
      <w:r w:rsidRPr="00FF191A">
        <w:t>мог</w:t>
      </w:r>
      <w:r w:rsidR="00FF191A" w:rsidRPr="00FF191A">
        <w:t xml:space="preserve"> </w:t>
      </w:r>
      <w:r w:rsidRPr="00FF191A">
        <w:t>бы</w:t>
      </w:r>
      <w:r w:rsidR="00FF191A" w:rsidRPr="00FF191A">
        <w:t xml:space="preserve"> </w:t>
      </w:r>
      <w:r w:rsidRPr="00FF191A">
        <w:t>получать,</w:t>
      </w:r>
      <w:r w:rsidR="00FF191A" w:rsidRPr="00FF191A">
        <w:t xml:space="preserve"> </w:t>
      </w:r>
      <w:r w:rsidRPr="00FF191A">
        <w:t>если</w:t>
      </w:r>
      <w:r w:rsidR="00FF191A" w:rsidRPr="00FF191A">
        <w:t xml:space="preserve"> </w:t>
      </w:r>
      <w:r w:rsidRPr="00FF191A">
        <w:t>бы</w:t>
      </w:r>
      <w:r w:rsidR="00FF191A" w:rsidRPr="00FF191A">
        <w:t xml:space="preserve"> </w:t>
      </w:r>
      <w:r w:rsidRPr="00FF191A">
        <w:t>не</w:t>
      </w:r>
      <w:r w:rsidR="00FF191A" w:rsidRPr="00FF191A">
        <w:t xml:space="preserve"> </w:t>
      </w:r>
      <w:r w:rsidRPr="00FF191A">
        <w:t>работал.</w:t>
      </w:r>
    </w:p>
    <w:p w14:paraId="178CB4B5" w14:textId="77777777" w:rsidR="0098577B" w:rsidRPr="00FF191A" w:rsidRDefault="0098577B" w:rsidP="0098577B">
      <w:r w:rsidRPr="00FF191A">
        <w:t>Социальная</w:t>
      </w:r>
      <w:r w:rsidR="00FF191A" w:rsidRPr="00FF191A">
        <w:t xml:space="preserve"> </w:t>
      </w:r>
      <w:r w:rsidRPr="00FF191A">
        <w:t>пенсия</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увеличится</w:t>
      </w:r>
      <w:r w:rsidR="00FF191A" w:rsidRPr="00FF191A">
        <w:t xml:space="preserve"> </w:t>
      </w:r>
      <w:r w:rsidRPr="00FF191A">
        <w:t>на</w:t>
      </w:r>
      <w:r w:rsidR="00FF191A" w:rsidRPr="00FF191A">
        <w:t xml:space="preserve"> </w:t>
      </w:r>
      <w:r w:rsidRPr="00FF191A">
        <w:t>2</w:t>
      </w:r>
      <w:r w:rsidR="00FF191A" w:rsidRPr="00FF191A">
        <w:t xml:space="preserve"> </w:t>
      </w:r>
      <w:r w:rsidRPr="00FF191A">
        <w:t>тысячи</w:t>
      </w:r>
      <w:r w:rsidR="00FF191A" w:rsidRPr="00FF191A">
        <w:t xml:space="preserve"> </w:t>
      </w:r>
      <w:r w:rsidRPr="00FF191A">
        <w:t>рублей</w:t>
      </w:r>
      <w:r w:rsidR="00FF191A" w:rsidRPr="00FF191A">
        <w:t xml:space="preserve"> - </w:t>
      </w:r>
      <w:r w:rsidRPr="00FF191A">
        <w:t>с</w:t>
      </w:r>
      <w:r w:rsidR="00FF191A" w:rsidRPr="00FF191A">
        <w:t xml:space="preserve"> </w:t>
      </w:r>
      <w:r w:rsidRPr="00FF191A">
        <w:t>13,5</w:t>
      </w:r>
      <w:r w:rsidR="00FF191A" w:rsidRPr="00FF191A">
        <w:t xml:space="preserve"> </w:t>
      </w:r>
      <w:r w:rsidRPr="00FF191A">
        <w:t>до</w:t>
      </w:r>
      <w:r w:rsidR="00FF191A" w:rsidRPr="00FF191A">
        <w:t xml:space="preserve"> </w:t>
      </w:r>
      <w:r w:rsidRPr="00FF191A">
        <w:t>15,5</w:t>
      </w:r>
      <w:r w:rsidR="00FF191A" w:rsidRPr="00FF191A">
        <w:t xml:space="preserve"> </w:t>
      </w:r>
      <w:r w:rsidRPr="00FF191A">
        <w:t>тысячи</w:t>
      </w:r>
      <w:r w:rsidR="00FF191A" w:rsidRPr="00FF191A">
        <w:t xml:space="preserve"> </w:t>
      </w:r>
      <w:r w:rsidRPr="00FF191A">
        <w:t>рублей.</w:t>
      </w:r>
      <w:r w:rsidR="00FF191A" w:rsidRPr="00FF191A">
        <w:t xml:space="preserve"> </w:t>
      </w:r>
      <w:r w:rsidRPr="00FF191A">
        <w:t>Кроме</w:t>
      </w:r>
      <w:r w:rsidR="00FF191A" w:rsidRPr="00FF191A">
        <w:t xml:space="preserve"> </w:t>
      </w:r>
      <w:r w:rsidRPr="00FF191A">
        <w:t>того,</w:t>
      </w:r>
      <w:r w:rsidR="00FF191A" w:rsidRPr="00FF191A">
        <w:t xml:space="preserve"> </w:t>
      </w:r>
      <w:r w:rsidRPr="00FF191A">
        <w:t>стоимость</w:t>
      </w:r>
      <w:r w:rsidR="00FF191A" w:rsidRPr="00FF191A">
        <w:t xml:space="preserve"> </w:t>
      </w:r>
      <w:r w:rsidRPr="00FF191A">
        <w:t>пенсионного</w:t>
      </w:r>
      <w:r w:rsidR="00FF191A" w:rsidRPr="00FF191A">
        <w:t xml:space="preserve"> </w:t>
      </w:r>
      <w:r w:rsidRPr="00FF191A">
        <w:t>балла</w:t>
      </w:r>
      <w:r w:rsidR="00FF191A" w:rsidRPr="00FF191A">
        <w:t xml:space="preserve"> </w:t>
      </w:r>
      <w:r w:rsidRPr="00FF191A">
        <w:t>увеличится</w:t>
      </w:r>
      <w:r w:rsidR="00FF191A" w:rsidRPr="00FF191A">
        <w:t xml:space="preserve"> </w:t>
      </w:r>
      <w:r w:rsidRPr="00FF191A">
        <w:t>с</w:t>
      </w:r>
      <w:r w:rsidR="00FF191A" w:rsidRPr="00FF191A">
        <w:t xml:space="preserve"> </w:t>
      </w:r>
      <w:r w:rsidRPr="00FF191A">
        <w:t>133,05</w:t>
      </w:r>
      <w:r w:rsidR="00FF191A" w:rsidRPr="00FF191A">
        <w:t xml:space="preserve"> </w:t>
      </w:r>
      <w:r w:rsidRPr="00FF191A">
        <w:t>до</w:t>
      </w:r>
      <w:r w:rsidR="00FF191A" w:rsidRPr="00FF191A">
        <w:t xml:space="preserve"> </w:t>
      </w:r>
      <w:r w:rsidRPr="00FF191A">
        <w:t>142,76</w:t>
      </w:r>
      <w:r w:rsidR="00FF191A" w:rsidRPr="00FF191A">
        <w:t xml:space="preserve"> </w:t>
      </w:r>
      <w:r w:rsidRPr="00FF191A">
        <w:t>рубля.</w:t>
      </w:r>
    </w:p>
    <w:p w14:paraId="0BFD4625" w14:textId="77777777" w:rsidR="0098577B" w:rsidRPr="00FF191A" w:rsidRDefault="00F77396" w:rsidP="0098577B">
      <w:hyperlink r:id="rId36" w:history="1">
        <w:r w:rsidR="0098577B" w:rsidRPr="00FF191A">
          <w:rPr>
            <w:rStyle w:val="a3"/>
          </w:rPr>
          <w:t>https://deita.ru/article/563786</w:t>
        </w:r>
      </w:hyperlink>
    </w:p>
    <w:p w14:paraId="0E78AA5F" w14:textId="77777777" w:rsidR="00C851C5" w:rsidRPr="00FF191A" w:rsidRDefault="00C851C5" w:rsidP="00C851C5">
      <w:pPr>
        <w:pStyle w:val="2"/>
      </w:pPr>
      <w:bookmarkStart w:id="107" w:name="_Toc187645387"/>
      <w:r w:rsidRPr="00FF191A">
        <w:lastRenderedPageBreak/>
        <w:t>Пенсия.pro,</w:t>
      </w:r>
      <w:r w:rsidR="00FF191A" w:rsidRPr="00FF191A">
        <w:t xml:space="preserve"> </w:t>
      </w:r>
      <w:r w:rsidRPr="00FF191A">
        <w:t>10.01.2025,</w:t>
      </w:r>
      <w:r w:rsidR="00FF191A" w:rsidRPr="00FF191A">
        <w:t xml:space="preserve"> </w:t>
      </w:r>
      <w:r w:rsidRPr="00FF191A">
        <w:t>Светлана</w:t>
      </w:r>
      <w:r w:rsidR="00FF191A" w:rsidRPr="00FF191A">
        <w:t xml:space="preserve"> </w:t>
      </w:r>
      <w:r w:rsidRPr="00FF191A">
        <w:t>ЗАГОРОДНЕВА,</w:t>
      </w:r>
      <w:r w:rsidR="00FF191A" w:rsidRPr="00FF191A">
        <w:t xml:space="preserve"> </w:t>
      </w:r>
      <w:r w:rsidRPr="00FF191A">
        <w:t>Как</w:t>
      </w:r>
      <w:r w:rsidR="00FF191A" w:rsidRPr="00FF191A">
        <w:t xml:space="preserve"> </w:t>
      </w:r>
      <w:r w:rsidRPr="00FF191A">
        <w:t>вырастут</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bookmarkEnd w:id="107"/>
    </w:p>
    <w:p w14:paraId="462CC971" w14:textId="77777777" w:rsidR="00C851C5" w:rsidRPr="00FF191A" w:rsidRDefault="00C851C5" w:rsidP="007E4B47">
      <w:pPr>
        <w:pStyle w:val="3"/>
      </w:pPr>
      <w:bookmarkStart w:id="108" w:name="_Toc187645388"/>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всем</w:t>
      </w:r>
      <w:r w:rsidR="00FF191A" w:rsidRPr="00FF191A">
        <w:t xml:space="preserve"> </w:t>
      </w:r>
      <w:r w:rsidRPr="00FF191A">
        <w:t>пенсионерам</w:t>
      </w:r>
      <w:r w:rsidR="00FF191A" w:rsidRPr="00FF191A">
        <w:t xml:space="preserve"> </w:t>
      </w:r>
      <w:r w:rsidRPr="00FF191A">
        <w:t>увеличат</w:t>
      </w:r>
      <w:r w:rsidR="00FF191A" w:rsidRPr="00FF191A">
        <w:t xml:space="preserve"> </w:t>
      </w:r>
      <w:r w:rsidRPr="00FF191A">
        <w:t>выплаты,</w:t>
      </w:r>
      <w:r w:rsidR="00FF191A" w:rsidRPr="00FF191A">
        <w:t xml:space="preserve"> </w:t>
      </w:r>
      <w:r w:rsidRPr="00FF191A">
        <w:t>но</w:t>
      </w:r>
      <w:r w:rsidR="00FF191A" w:rsidRPr="00FF191A">
        <w:t xml:space="preserve"> </w:t>
      </w:r>
      <w:r w:rsidRPr="00FF191A">
        <w:t>размер</w:t>
      </w:r>
      <w:r w:rsidR="00FF191A" w:rsidRPr="00FF191A">
        <w:t xml:space="preserve"> </w:t>
      </w:r>
      <w:r w:rsidRPr="00FF191A">
        <w:t>повышения</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того,</w:t>
      </w:r>
      <w:r w:rsidR="00FF191A" w:rsidRPr="00FF191A">
        <w:t xml:space="preserve"> </w:t>
      </w:r>
      <w:r w:rsidRPr="00FF191A">
        <w:t>к</w:t>
      </w:r>
      <w:r w:rsidR="00FF191A" w:rsidRPr="00FF191A">
        <w:t xml:space="preserve"> </w:t>
      </w:r>
      <w:r w:rsidRPr="00FF191A">
        <w:t>какой</w:t>
      </w:r>
      <w:r w:rsidR="00FF191A" w:rsidRPr="00FF191A">
        <w:t xml:space="preserve"> </w:t>
      </w:r>
      <w:r w:rsidRPr="00FF191A">
        <w:t>категории</w:t>
      </w:r>
      <w:r w:rsidR="00FF191A" w:rsidRPr="00FF191A">
        <w:t xml:space="preserve"> </w:t>
      </w:r>
      <w:r w:rsidRPr="00FF191A">
        <w:t>относится</w:t>
      </w:r>
      <w:r w:rsidR="00FF191A" w:rsidRPr="00FF191A">
        <w:t xml:space="preserve"> </w:t>
      </w:r>
      <w:r w:rsidRPr="00FF191A">
        <w:t>ее</w:t>
      </w:r>
      <w:r w:rsidR="00FF191A" w:rsidRPr="00FF191A">
        <w:t xml:space="preserve"> </w:t>
      </w:r>
      <w:r w:rsidRPr="00FF191A">
        <w:t>получатель.</w:t>
      </w:r>
      <w:r w:rsidR="00FF191A" w:rsidRPr="00FF191A">
        <w:t xml:space="preserve"> </w:t>
      </w:r>
      <w:r w:rsidRPr="00FF191A">
        <w:t>Максимальная</w:t>
      </w:r>
      <w:r w:rsidR="00FF191A" w:rsidRPr="00FF191A">
        <w:t xml:space="preserve"> </w:t>
      </w:r>
      <w:r w:rsidRPr="00FF191A">
        <w:t>индексация</w:t>
      </w:r>
      <w:r w:rsidR="00FF191A" w:rsidRPr="00FF191A">
        <w:t xml:space="preserve"> </w:t>
      </w:r>
      <w:r w:rsidRPr="00FF191A">
        <w:t>ждет</w:t>
      </w:r>
      <w:r w:rsidR="00FF191A" w:rsidRPr="00FF191A">
        <w:t xml:space="preserve"> </w:t>
      </w:r>
      <w:r w:rsidRPr="00FF191A">
        <w:t>социальные</w:t>
      </w:r>
      <w:r w:rsidR="00FF191A" w:rsidRPr="00FF191A">
        <w:t xml:space="preserve"> </w:t>
      </w:r>
      <w:r w:rsidRPr="00FF191A">
        <w:t>пенсии,</w:t>
      </w:r>
      <w:r w:rsidR="00FF191A" w:rsidRPr="00FF191A">
        <w:t xml:space="preserve"> </w:t>
      </w:r>
      <w:r w:rsidRPr="00FF191A">
        <w:t>военных</w:t>
      </w:r>
      <w:r w:rsidR="00FF191A" w:rsidRPr="00FF191A">
        <w:t xml:space="preserve"> </w:t>
      </w:r>
      <w:r w:rsidRPr="00FF191A">
        <w:t>тоже</w:t>
      </w:r>
      <w:r w:rsidR="00FF191A" w:rsidRPr="00FF191A">
        <w:t xml:space="preserve"> </w:t>
      </w:r>
      <w:r w:rsidRPr="00FF191A">
        <w:t>не</w:t>
      </w:r>
      <w:r w:rsidR="00FF191A" w:rsidRPr="00FF191A">
        <w:t xml:space="preserve"> </w:t>
      </w:r>
      <w:r w:rsidRPr="00FF191A">
        <w:t>обделят.</w:t>
      </w:r>
      <w:r w:rsidR="00FF191A" w:rsidRPr="00FF191A">
        <w:t xml:space="preserve"> </w:t>
      </w:r>
      <w:r w:rsidRPr="00FF191A">
        <w:t>Но</w:t>
      </w:r>
      <w:r w:rsidR="00FF191A" w:rsidRPr="00FF191A">
        <w:t xml:space="preserve"> </w:t>
      </w:r>
      <w:r w:rsidRPr="00FF191A">
        <w:t>главное,</w:t>
      </w:r>
      <w:r w:rsidR="00FF191A" w:rsidRPr="00FF191A">
        <w:t xml:space="preserve"> </w:t>
      </w:r>
      <w:r w:rsidRPr="00FF191A">
        <w:t>с</w:t>
      </w:r>
      <w:r w:rsidR="00FF191A" w:rsidRPr="00FF191A">
        <w:t xml:space="preserve"> </w:t>
      </w:r>
      <w:r w:rsidRPr="00FF191A">
        <w:t>этого</w:t>
      </w:r>
      <w:r w:rsidR="00FF191A" w:rsidRPr="00FF191A">
        <w:t xml:space="preserve"> </w:t>
      </w:r>
      <w:r w:rsidRPr="00FF191A">
        <w:t>года</w:t>
      </w:r>
      <w:r w:rsidR="00FF191A" w:rsidRPr="00FF191A">
        <w:t xml:space="preserve"> </w:t>
      </w:r>
      <w:r w:rsidRPr="00FF191A">
        <w:t>возобновится</w:t>
      </w:r>
      <w:r w:rsidR="00FF191A" w:rsidRPr="00FF191A">
        <w:t xml:space="preserve"> </w:t>
      </w:r>
      <w:r w:rsidRPr="00FF191A">
        <w:t>индексация</w:t>
      </w:r>
      <w:r w:rsidR="00FF191A" w:rsidRPr="00FF191A">
        <w:t xml:space="preserve"> </w:t>
      </w:r>
      <w:r w:rsidRPr="00FF191A">
        <w:t>для</w:t>
      </w:r>
      <w:r w:rsidR="00FF191A" w:rsidRPr="00FF191A">
        <w:t xml:space="preserve"> </w:t>
      </w:r>
      <w:r w:rsidRPr="00FF191A">
        <w:t>работающих</w:t>
      </w:r>
      <w:r w:rsidR="00FF191A" w:rsidRPr="00FF191A">
        <w:t xml:space="preserve"> </w:t>
      </w:r>
      <w:r w:rsidRPr="00FF191A">
        <w:t>пенсионеров.</w:t>
      </w:r>
      <w:r w:rsidR="00FF191A" w:rsidRPr="00FF191A">
        <w:t xml:space="preserve"> </w:t>
      </w:r>
      <w:r w:rsidRPr="00FF191A">
        <w:t>Объясняем</w:t>
      </w:r>
      <w:r w:rsidR="00FF191A" w:rsidRPr="00FF191A">
        <w:t xml:space="preserve"> </w:t>
      </w:r>
      <w:r w:rsidRPr="00FF191A">
        <w:t>важные</w:t>
      </w:r>
      <w:r w:rsidR="00FF191A" w:rsidRPr="00FF191A">
        <w:t xml:space="preserve"> </w:t>
      </w:r>
      <w:r w:rsidRPr="00FF191A">
        <w:t>детали.</w:t>
      </w:r>
      <w:bookmarkEnd w:id="108"/>
    </w:p>
    <w:p w14:paraId="3F38C01A" w14:textId="77777777" w:rsidR="00C851C5" w:rsidRPr="00FF191A" w:rsidRDefault="00C851C5" w:rsidP="00C851C5">
      <w:r w:rsidRPr="00FF191A">
        <w:t>Индексацией</w:t>
      </w:r>
      <w:r w:rsidR="00FF191A" w:rsidRPr="00FF191A">
        <w:t xml:space="preserve"> </w:t>
      </w:r>
      <w:r w:rsidRPr="00FF191A">
        <w:t>пенсии</w:t>
      </w:r>
      <w:r w:rsidR="00FF191A" w:rsidRPr="00FF191A">
        <w:t xml:space="preserve"> </w:t>
      </w:r>
      <w:r w:rsidRPr="00FF191A">
        <w:t>называют</w:t>
      </w:r>
      <w:r w:rsidR="00FF191A" w:rsidRPr="00FF191A">
        <w:t xml:space="preserve"> </w:t>
      </w:r>
      <w:r w:rsidRPr="00FF191A">
        <w:t>ее</w:t>
      </w:r>
      <w:r w:rsidR="00FF191A" w:rsidRPr="00FF191A">
        <w:t xml:space="preserve"> </w:t>
      </w:r>
      <w:r w:rsidRPr="00FF191A">
        <w:t>ежегодное</w:t>
      </w:r>
      <w:r w:rsidR="00FF191A" w:rsidRPr="00FF191A">
        <w:t xml:space="preserve"> </w:t>
      </w:r>
      <w:r w:rsidRPr="00FF191A">
        <w:t>увеличение,</w:t>
      </w:r>
      <w:r w:rsidR="00FF191A" w:rsidRPr="00FF191A">
        <w:t xml:space="preserve"> </w:t>
      </w:r>
      <w:r w:rsidRPr="00FF191A">
        <w:t>компенсирующее</w:t>
      </w:r>
      <w:r w:rsidR="00FF191A" w:rsidRPr="00FF191A">
        <w:t xml:space="preserve"> </w:t>
      </w:r>
      <w:r w:rsidRPr="00FF191A">
        <w:t>инфляцию.</w:t>
      </w:r>
      <w:r w:rsidR="00FF191A" w:rsidRPr="00FF191A">
        <w:t xml:space="preserve"> </w:t>
      </w:r>
      <w:r w:rsidRPr="00FF191A">
        <w:t>Поэтому</w:t>
      </w:r>
      <w:r w:rsidR="00FF191A" w:rsidRPr="00FF191A">
        <w:t xml:space="preserve"> </w:t>
      </w:r>
      <w:r w:rsidRPr="00FF191A">
        <w:t>когда</w:t>
      </w:r>
      <w:r w:rsidR="00FF191A" w:rsidRPr="00FF191A">
        <w:t xml:space="preserve"> </w:t>
      </w:r>
      <w:r w:rsidRPr="00FF191A">
        <w:t>в</w:t>
      </w:r>
      <w:r w:rsidR="00FF191A" w:rsidRPr="00FF191A">
        <w:t xml:space="preserve"> </w:t>
      </w:r>
      <w:r w:rsidRPr="00FF191A">
        <w:t>телевизоре</w:t>
      </w:r>
      <w:r w:rsidR="00FF191A" w:rsidRPr="00FF191A">
        <w:t xml:space="preserve"> </w:t>
      </w:r>
      <w:r w:rsidRPr="00FF191A">
        <w:t>говорят,</w:t>
      </w:r>
      <w:r w:rsidR="00FF191A" w:rsidRPr="00FF191A">
        <w:t xml:space="preserve"> </w:t>
      </w:r>
      <w:r w:rsidRPr="00FF191A">
        <w:t>что</w:t>
      </w:r>
      <w:r w:rsidR="00FF191A" w:rsidRPr="00FF191A">
        <w:t xml:space="preserve"> «</w:t>
      </w:r>
      <w:r w:rsidRPr="00FF191A">
        <w:t>пенсии</w:t>
      </w:r>
      <w:r w:rsidR="00FF191A" w:rsidRPr="00FF191A">
        <w:t xml:space="preserve"> </w:t>
      </w:r>
      <w:r w:rsidRPr="00FF191A">
        <w:t>вырастут</w:t>
      </w:r>
      <w:r w:rsidR="00FF191A" w:rsidRPr="00FF191A">
        <w:t>»</w:t>
      </w:r>
      <w:r w:rsidRPr="00FF191A">
        <w:t>,</w:t>
      </w:r>
      <w:r w:rsidR="00FF191A" w:rsidRPr="00FF191A">
        <w:t xml:space="preserve"> </w:t>
      </w:r>
      <w:r w:rsidRPr="00FF191A">
        <w:t>это</w:t>
      </w:r>
      <w:r w:rsidR="00FF191A" w:rsidRPr="00FF191A">
        <w:t xml:space="preserve"> </w:t>
      </w:r>
      <w:r w:rsidRPr="00FF191A">
        <w:t>относительно</w:t>
      </w:r>
      <w:r w:rsidR="00FF191A" w:rsidRPr="00FF191A">
        <w:t xml:space="preserve"> </w:t>
      </w:r>
      <w:r w:rsidRPr="00FF191A">
        <w:t>небольшой</w:t>
      </w:r>
      <w:r w:rsidR="00FF191A" w:rsidRPr="00FF191A">
        <w:t xml:space="preserve"> </w:t>
      </w:r>
      <w:r w:rsidRPr="00FF191A">
        <w:t>повод</w:t>
      </w:r>
      <w:r w:rsidR="00FF191A" w:rsidRPr="00FF191A">
        <w:t xml:space="preserve"> </w:t>
      </w:r>
      <w:r w:rsidRPr="00FF191A">
        <w:t>для</w:t>
      </w:r>
      <w:r w:rsidR="00FF191A" w:rsidRPr="00FF191A">
        <w:t xml:space="preserve"> </w:t>
      </w:r>
      <w:r w:rsidRPr="00FF191A">
        <w:t>радости:</w:t>
      </w:r>
      <w:r w:rsidR="00FF191A" w:rsidRPr="00FF191A">
        <w:t xml:space="preserve"> </w:t>
      </w:r>
      <w:r w:rsidRPr="00FF191A">
        <w:t>по</w:t>
      </w:r>
      <w:r w:rsidR="00FF191A" w:rsidRPr="00FF191A">
        <w:t xml:space="preserve"> </w:t>
      </w:r>
      <w:r w:rsidRPr="00FF191A">
        <w:t>сути,</w:t>
      </w:r>
      <w:r w:rsidR="00FF191A" w:rsidRPr="00FF191A">
        <w:t xml:space="preserve"> </w:t>
      </w:r>
      <w:r w:rsidRPr="00FF191A">
        <w:t>соцвыплату</w:t>
      </w:r>
      <w:r w:rsidR="00FF191A" w:rsidRPr="00FF191A">
        <w:t xml:space="preserve"> </w:t>
      </w:r>
      <w:r w:rsidRPr="00FF191A">
        <w:t>подтянут</w:t>
      </w:r>
      <w:r w:rsidR="00FF191A" w:rsidRPr="00FF191A">
        <w:t xml:space="preserve"> </w:t>
      </w:r>
      <w:r w:rsidRPr="00FF191A">
        <w:t>к</w:t>
      </w:r>
      <w:r w:rsidR="00FF191A" w:rsidRPr="00FF191A">
        <w:t xml:space="preserve"> </w:t>
      </w:r>
      <w:r w:rsidRPr="00FF191A">
        <w:t>официальному</w:t>
      </w:r>
      <w:r w:rsidR="00FF191A" w:rsidRPr="00FF191A">
        <w:t xml:space="preserve"> </w:t>
      </w:r>
      <w:r w:rsidRPr="00FF191A">
        <w:t>росту</w:t>
      </w:r>
      <w:r w:rsidR="00FF191A" w:rsidRPr="00FF191A">
        <w:t xml:space="preserve"> </w:t>
      </w:r>
      <w:r w:rsidRPr="00FF191A">
        <w:t>товаров</w:t>
      </w:r>
      <w:r w:rsidR="00FF191A" w:rsidRPr="00FF191A">
        <w:t xml:space="preserve"> </w:t>
      </w:r>
      <w:r w:rsidRPr="00FF191A">
        <w:t>и</w:t>
      </w:r>
      <w:r w:rsidR="00FF191A" w:rsidRPr="00FF191A">
        <w:t xml:space="preserve"> </w:t>
      </w:r>
      <w:r w:rsidRPr="00FF191A">
        <w:t>услуг,</w:t>
      </w:r>
      <w:r w:rsidR="00FF191A" w:rsidRPr="00FF191A">
        <w:t xml:space="preserve"> </w:t>
      </w:r>
      <w:r w:rsidRPr="00FF191A">
        <w:t>причем</w:t>
      </w:r>
      <w:r w:rsidR="00FF191A" w:rsidRPr="00FF191A">
        <w:t xml:space="preserve"> </w:t>
      </w:r>
      <w:r w:rsidRPr="00FF191A">
        <w:t>за</w:t>
      </w:r>
      <w:r w:rsidR="00FF191A" w:rsidRPr="00FF191A">
        <w:t xml:space="preserve"> </w:t>
      </w:r>
      <w:r w:rsidRPr="00FF191A">
        <w:t>прошлый</w:t>
      </w:r>
      <w:r w:rsidR="00FF191A" w:rsidRPr="00FF191A">
        <w:t xml:space="preserve"> </w:t>
      </w:r>
      <w:r w:rsidRPr="00FF191A">
        <w:t>год.</w:t>
      </w:r>
      <w:r w:rsidR="00FF191A" w:rsidRPr="00FF191A">
        <w:t xml:space="preserve"> </w:t>
      </w:r>
      <w:r w:rsidRPr="00FF191A">
        <w:t>Но</w:t>
      </w:r>
      <w:r w:rsidR="00FF191A" w:rsidRPr="00FF191A">
        <w:t xml:space="preserve"> </w:t>
      </w:r>
      <w:r w:rsidRPr="00FF191A">
        <w:t>уж</w:t>
      </w:r>
      <w:r w:rsidR="00FF191A" w:rsidRPr="00FF191A">
        <w:t xml:space="preserve"> </w:t>
      </w:r>
      <w:r w:rsidRPr="00FF191A">
        <w:t>лучше</w:t>
      </w:r>
      <w:r w:rsidR="00FF191A" w:rsidRPr="00FF191A">
        <w:t xml:space="preserve"> </w:t>
      </w:r>
      <w:r w:rsidRPr="00FF191A">
        <w:t>так,</w:t>
      </w:r>
      <w:r w:rsidR="00FF191A" w:rsidRPr="00FF191A">
        <w:t xml:space="preserve"> </w:t>
      </w:r>
      <w:r w:rsidRPr="00FF191A">
        <w:t>чем</w:t>
      </w:r>
      <w:r w:rsidR="00FF191A" w:rsidRPr="00FF191A">
        <w:t xml:space="preserve"> </w:t>
      </w:r>
      <w:r w:rsidRPr="00FF191A">
        <w:t>вовсе</w:t>
      </w:r>
      <w:r w:rsidR="00FF191A" w:rsidRPr="00FF191A">
        <w:t xml:space="preserve"> </w:t>
      </w:r>
      <w:r w:rsidRPr="00FF191A">
        <w:t>никак.</w:t>
      </w:r>
    </w:p>
    <w:p w14:paraId="7F2E8D4B" w14:textId="77777777" w:rsidR="00C851C5" w:rsidRPr="00FF191A" w:rsidRDefault="00C851C5" w:rsidP="00C851C5">
      <w:r w:rsidRPr="00FF191A">
        <w:t>В</w:t>
      </w:r>
      <w:r w:rsidR="00FF191A" w:rsidRPr="00FF191A">
        <w:t xml:space="preserve"> </w:t>
      </w:r>
      <w:r w:rsidRPr="00FF191A">
        <w:t>России</w:t>
      </w:r>
      <w:r w:rsidR="00FF191A" w:rsidRPr="00FF191A">
        <w:t xml:space="preserve"> </w:t>
      </w:r>
      <w:r w:rsidRPr="00FF191A">
        <w:t>есть</w:t>
      </w:r>
      <w:r w:rsidR="00FF191A" w:rsidRPr="00FF191A">
        <w:t xml:space="preserve"> </w:t>
      </w:r>
      <w:r w:rsidRPr="00FF191A">
        <w:t>пенсии</w:t>
      </w:r>
      <w:r w:rsidR="00FF191A" w:rsidRPr="00FF191A">
        <w:t xml:space="preserve"> </w:t>
      </w:r>
      <w:r w:rsidRPr="00FF191A">
        <w:t>социальные</w:t>
      </w:r>
      <w:r w:rsidR="00FF191A" w:rsidRPr="00FF191A">
        <w:t xml:space="preserve"> </w:t>
      </w:r>
      <w:r w:rsidRPr="00FF191A">
        <w:t>(например,</w:t>
      </w:r>
      <w:r w:rsidR="00FF191A" w:rsidRPr="00FF191A">
        <w:t xml:space="preserve"> </w:t>
      </w:r>
      <w:r w:rsidRPr="00FF191A">
        <w:t>детям-инвалидам</w:t>
      </w:r>
      <w:r w:rsidR="00FF191A" w:rsidRPr="00FF191A">
        <w:t xml:space="preserve"> </w:t>
      </w:r>
      <w:r w:rsidRPr="00FF191A">
        <w:t>или</w:t>
      </w:r>
      <w:r w:rsidR="00FF191A" w:rsidRPr="00FF191A">
        <w:t xml:space="preserve"> </w:t>
      </w:r>
      <w:r w:rsidRPr="00FF191A">
        <w:t>тем,</w:t>
      </w:r>
      <w:r w:rsidR="00FF191A" w:rsidRPr="00FF191A">
        <w:t xml:space="preserve"> </w:t>
      </w:r>
      <w:r w:rsidRPr="00FF191A">
        <w:t>кто</w:t>
      </w:r>
      <w:r w:rsidR="00FF191A" w:rsidRPr="00FF191A">
        <w:t xml:space="preserve"> </w:t>
      </w:r>
      <w:r w:rsidRPr="00FF191A">
        <w:t>не</w:t>
      </w:r>
      <w:r w:rsidR="00FF191A" w:rsidRPr="00FF191A">
        <w:t xml:space="preserve"> </w:t>
      </w:r>
      <w:r w:rsidRPr="00FF191A">
        <w:t>работал),</w:t>
      </w:r>
      <w:r w:rsidR="00FF191A" w:rsidRPr="00FF191A">
        <w:t xml:space="preserve"> </w:t>
      </w:r>
      <w:r w:rsidRPr="00FF191A">
        <w:t>государственные</w:t>
      </w:r>
      <w:r w:rsidR="00FF191A" w:rsidRPr="00FF191A">
        <w:t xml:space="preserve"> </w:t>
      </w:r>
      <w:r w:rsidRPr="00FF191A">
        <w:t>(военным,</w:t>
      </w:r>
      <w:r w:rsidR="00FF191A" w:rsidRPr="00FF191A">
        <w:t xml:space="preserve"> </w:t>
      </w:r>
      <w:r w:rsidRPr="00FF191A">
        <w:t>космонавтам,</w:t>
      </w:r>
      <w:r w:rsidR="00FF191A" w:rsidRPr="00FF191A">
        <w:t xml:space="preserve"> </w:t>
      </w:r>
      <w:r w:rsidRPr="00FF191A">
        <w:t>госслужащим)</w:t>
      </w:r>
      <w:r w:rsidR="00FF191A" w:rsidRPr="00FF191A">
        <w:t xml:space="preserve"> </w:t>
      </w:r>
      <w:r w:rsidRPr="00FF191A">
        <w:t>и</w:t>
      </w:r>
      <w:r w:rsidR="00FF191A" w:rsidRPr="00FF191A">
        <w:t xml:space="preserve"> </w:t>
      </w:r>
      <w:r w:rsidRPr="00FF191A">
        <w:t>страховые.</w:t>
      </w:r>
      <w:r w:rsidR="00FF191A" w:rsidRPr="00FF191A">
        <w:t xml:space="preserve"> </w:t>
      </w:r>
      <w:r w:rsidRPr="00FF191A">
        <w:t>Последнюю</w:t>
      </w:r>
      <w:r w:rsidR="00FF191A" w:rsidRPr="00FF191A">
        <w:t xml:space="preserve"> </w:t>
      </w:r>
      <w:r w:rsidRPr="00FF191A">
        <w:t>получают</w:t>
      </w:r>
      <w:r w:rsidR="00FF191A" w:rsidRPr="00FF191A">
        <w:t xml:space="preserve"> </w:t>
      </w:r>
      <w:r w:rsidRPr="00FF191A">
        <w:t>большинство</w:t>
      </w:r>
      <w:r w:rsidR="00FF191A" w:rsidRPr="00FF191A">
        <w:t xml:space="preserve"> </w:t>
      </w:r>
      <w:r w:rsidRPr="00FF191A">
        <w:t>работающих,</w:t>
      </w:r>
      <w:r w:rsidR="00FF191A" w:rsidRPr="00FF191A">
        <w:t xml:space="preserve"> </w:t>
      </w:r>
      <w:r w:rsidRPr="00FF191A">
        <w:t>кто</w:t>
      </w:r>
      <w:r w:rsidR="00FF191A" w:rsidRPr="00FF191A">
        <w:t xml:space="preserve"> </w:t>
      </w:r>
      <w:r w:rsidRPr="00FF191A">
        <w:t>набрал</w:t>
      </w:r>
      <w:r w:rsidR="00FF191A" w:rsidRPr="00FF191A">
        <w:t xml:space="preserve"> </w:t>
      </w:r>
      <w:r w:rsidRPr="00FF191A">
        <w:t>нужное</w:t>
      </w:r>
      <w:r w:rsidR="00FF191A" w:rsidRPr="00FF191A">
        <w:t xml:space="preserve"> </w:t>
      </w:r>
      <w:r w:rsidRPr="00FF191A">
        <w:t>количество</w:t>
      </w:r>
      <w:r w:rsidR="00FF191A" w:rsidRPr="00FF191A">
        <w:t xml:space="preserve"> </w:t>
      </w:r>
      <w:r w:rsidRPr="00FF191A">
        <w:t>ИПК</w:t>
      </w:r>
      <w:r w:rsidR="00FF191A" w:rsidRPr="00FF191A">
        <w:t xml:space="preserve"> </w:t>
      </w:r>
      <w:r w:rsidRPr="00FF191A">
        <w:t>и</w:t>
      </w:r>
      <w:r w:rsidR="00FF191A" w:rsidRPr="00FF191A">
        <w:t xml:space="preserve"> </w:t>
      </w:r>
      <w:r w:rsidRPr="00FF191A">
        <w:t>заработал</w:t>
      </w:r>
      <w:r w:rsidR="00FF191A" w:rsidRPr="00FF191A">
        <w:t xml:space="preserve"> </w:t>
      </w:r>
      <w:r w:rsidRPr="00FF191A">
        <w:t>стаж.</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страховые</w:t>
      </w:r>
      <w:r w:rsidR="00FF191A" w:rsidRPr="00FF191A">
        <w:t xml:space="preserve"> </w:t>
      </w:r>
      <w:r w:rsidRPr="00FF191A">
        <w:t>пенсии</w:t>
      </w:r>
      <w:r w:rsidR="00FF191A" w:rsidRPr="00FF191A">
        <w:t xml:space="preserve"> </w:t>
      </w:r>
      <w:r w:rsidRPr="00FF191A">
        <w:t>индексировали</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на</w:t>
      </w:r>
      <w:r w:rsidR="00FF191A" w:rsidRPr="00FF191A">
        <w:t xml:space="preserve"> </w:t>
      </w:r>
      <w:r w:rsidRPr="00FF191A">
        <w:t>7,5</w:t>
      </w:r>
      <w:r w:rsidR="00FF191A" w:rsidRPr="00FF191A">
        <w:t>%</w:t>
      </w:r>
      <w:r w:rsidRPr="00FF191A">
        <w:t>.</w:t>
      </w:r>
      <w:r w:rsidR="00FF191A" w:rsidRPr="00FF191A">
        <w:t xml:space="preserve"> </w:t>
      </w:r>
    </w:p>
    <w:p w14:paraId="37EF6D02" w14:textId="77777777" w:rsidR="00C851C5" w:rsidRPr="00FF191A" w:rsidRDefault="00C851C5" w:rsidP="00C851C5">
      <w:r w:rsidRPr="00FF191A">
        <w:t>Формула</w:t>
      </w:r>
      <w:r w:rsidR="00FF191A" w:rsidRPr="00FF191A">
        <w:t xml:space="preserve"> </w:t>
      </w:r>
      <w:r w:rsidRPr="00FF191A">
        <w:t>расчета</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такая:</w:t>
      </w:r>
      <w:r w:rsidR="00FF191A" w:rsidRPr="00FF191A">
        <w:t xml:space="preserve"> </w:t>
      </w:r>
      <w:r w:rsidRPr="00FF191A">
        <w:t>количество</w:t>
      </w:r>
      <w:r w:rsidR="00FF191A" w:rsidRPr="00FF191A">
        <w:t xml:space="preserve"> </w:t>
      </w:r>
      <w:r w:rsidRPr="00FF191A">
        <w:t>накопленных</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умножается</w:t>
      </w:r>
      <w:r w:rsidR="00FF191A" w:rsidRPr="00FF191A">
        <w:t xml:space="preserve"> </w:t>
      </w:r>
      <w:r w:rsidRPr="00FF191A">
        <w:t>на</w:t>
      </w:r>
      <w:r w:rsidR="00FF191A" w:rsidRPr="00FF191A">
        <w:t xml:space="preserve"> </w:t>
      </w:r>
      <w:r w:rsidRPr="00FF191A">
        <w:t>стоимость</w:t>
      </w:r>
      <w:r w:rsidR="00FF191A" w:rsidRPr="00FF191A">
        <w:t xml:space="preserve"> </w:t>
      </w:r>
      <w:r w:rsidRPr="00FF191A">
        <w:t>балла</w:t>
      </w:r>
      <w:r w:rsidR="00FF191A" w:rsidRPr="00FF191A">
        <w:t xml:space="preserve"> </w:t>
      </w:r>
      <w:r w:rsidRPr="00FF191A">
        <w:t>к</w:t>
      </w:r>
      <w:r w:rsidR="00FF191A" w:rsidRPr="00FF191A">
        <w:t xml:space="preserve"> </w:t>
      </w:r>
      <w:r w:rsidRPr="00FF191A">
        <w:t>моменту</w:t>
      </w:r>
      <w:r w:rsidR="00FF191A" w:rsidRPr="00FF191A">
        <w:t xml:space="preserve"> </w:t>
      </w:r>
      <w:r w:rsidRPr="00FF191A">
        <w:t>назначения</w:t>
      </w:r>
      <w:r w:rsidR="00FF191A" w:rsidRPr="00FF191A">
        <w:t xml:space="preserve"> </w:t>
      </w:r>
      <w:r w:rsidRPr="00FF191A">
        <w:t>пенсии,</w:t>
      </w:r>
      <w:r w:rsidR="00FF191A" w:rsidRPr="00FF191A">
        <w:t xml:space="preserve"> </w:t>
      </w:r>
      <w:r w:rsidRPr="00FF191A">
        <w:t>к</w:t>
      </w:r>
      <w:r w:rsidR="00FF191A" w:rsidRPr="00FF191A">
        <w:t xml:space="preserve"> </w:t>
      </w:r>
      <w:r w:rsidRPr="00FF191A">
        <w:t>этому</w:t>
      </w:r>
      <w:r w:rsidR="00FF191A" w:rsidRPr="00FF191A">
        <w:t xml:space="preserve"> </w:t>
      </w:r>
      <w:r w:rsidRPr="00FF191A">
        <w:t>произведению</w:t>
      </w:r>
      <w:r w:rsidR="00FF191A" w:rsidRPr="00FF191A">
        <w:t xml:space="preserve"> </w:t>
      </w:r>
      <w:r w:rsidRPr="00FF191A">
        <w:t>добавляется</w:t>
      </w:r>
      <w:r w:rsidR="00FF191A" w:rsidRPr="00FF191A">
        <w:t xml:space="preserve"> </w:t>
      </w:r>
      <w:r w:rsidRPr="00FF191A">
        <w:t>фиксированная</w:t>
      </w:r>
      <w:r w:rsidR="00FF191A" w:rsidRPr="00FF191A">
        <w:t xml:space="preserve"> </w:t>
      </w:r>
      <w:r w:rsidRPr="00FF191A">
        <w:t>выплата.</w:t>
      </w:r>
      <w:r w:rsidR="00FF191A" w:rsidRPr="00FF191A">
        <w:t xml:space="preserve"> </w:t>
      </w:r>
    </w:p>
    <w:p w14:paraId="7735BBD1" w14:textId="77777777" w:rsidR="00C851C5" w:rsidRPr="00FF191A" w:rsidRDefault="00C851C5" w:rsidP="00C851C5">
      <w:r w:rsidRPr="00FF191A">
        <w:t>Правительство</w:t>
      </w:r>
      <w:r w:rsidR="00FF191A" w:rsidRPr="00FF191A">
        <w:t xml:space="preserve"> </w:t>
      </w:r>
      <w:r w:rsidRPr="00FF191A">
        <w:t>ежегодно</w:t>
      </w:r>
      <w:r w:rsidR="00FF191A" w:rsidRPr="00FF191A">
        <w:t xml:space="preserve"> </w:t>
      </w:r>
      <w:r w:rsidRPr="00FF191A">
        <w:t>пересматривает</w:t>
      </w:r>
      <w:r w:rsidR="00FF191A" w:rsidRPr="00FF191A">
        <w:t xml:space="preserve"> </w:t>
      </w:r>
      <w:r w:rsidRPr="00FF191A">
        <w:t>стоимость</w:t>
      </w:r>
      <w:r w:rsidR="00FF191A" w:rsidRPr="00FF191A">
        <w:t xml:space="preserve"> </w:t>
      </w:r>
      <w:r w:rsidRPr="00FF191A">
        <w:t>фиксированной</w:t>
      </w:r>
      <w:r w:rsidR="00FF191A" w:rsidRPr="00FF191A">
        <w:t xml:space="preserve"> </w:t>
      </w:r>
      <w:r w:rsidRPr="00FF191A">
        <w:t>выплаты</w:t>
      </w:r>
      <w:r w:rsidR="00FF191A" w:rsidRPr="00FF191A">
        <w:t xml:space="preserve"> </w:t>
      </w:r>
      <w:r w:rsidRPr="00FF191A">
        <w:t>в</w:t>
      </w:r>
      <w:r w:rsidR="00FF191A" w:rsidRPr="00FF191A">
        <w:t xml:space="preserve"> </w:t>
      </w:r>
      <w:r w:rsidRPr="00FF191A">
        <w:t>январе:</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w:t>
      </w:r>
      <w:r w:rsidR="00FF191A" w:rsidRPr="00FF191A">
        <w:t xml:space="preserve"> </w:t>
      </w:r>
      <w:r w:rsidRPr="00FF191A">
        <w:t>8134,88</w:t>
      </w:r>
      <w:r w:rsidR="00FF191A" w:rsidRPr="00FF191A">
        <w:t xml:space="preserve"> </w:t>
      </w:r>
      <w:r w:rsidRPr="00FF191A">
        <w:t>рубля,</w:t>
      </w:r>
      <w:r w:rsidR="00FF191A" w:rsidRPr="00FF191A">
        <w:t xml:space="preserve"> </w:t>
      </w:r>
      <w:r w:rsidRPr="00FF191A">
        <w:t>с</w:t>
      </w:r>
      <w:r w:rsidR="00FF191A" w:rsidRPr="00FF191A">
        <w:t xml:space="preserve"> </w:t>
      </w:r>
      <w:r w:rsidRPr="00FF191A">
        <w:t>2025</w:t>
      </w:r>
      <w:r w:rsidR="00FF191A" w:rsidRPr="00FF191A">
        <w:t xml:space="preserve"> </w:t>
      </w:r>
      <w:r w:rsidRPr="00FF191A">
        <w:t>ожидается</w:t>
      </w:r>
      <w:r w:rsidR="00FF191A" w:rsidRPr="00FF191A">
        <w:t xml:space="preserve"> </w:t>
      </w:r>
      <w:r w:rsidRPr="00FF191A">
        <w:t>рост</w:t>
      </w:r>
      <w:r w:rsidR="00FF191A" w:rsidRPr="00FF191A">
        <w:t xml:space="preserve"> </w:t>
      </w:r>
      <w:r w:rsidRPr="00FF191A">
        <w:t>до</w:t>
      </w:r>
      <w:r w:rsidR="00FF191A" w:rsidRPr="00FF191A">
        <w:t xml:space="preserve"> </w:t>
      </w:r>
      <w:r w:rsidRPr="00FF191A">
        <w:t>8728,73</w:t>
      </w:r>
      <w:r w:rsidR="00FF191A" w:rsidRPr="00FF191A">
        <w:t xml:space="preserve"> </w:t>
      </w:r>
      <w:r w:rsidRPr="00FF191A">
        <w:t>рубля.</w:t>
      </w:r>
      <w:r w:rsidR="00FF191A" w:rsidRPr="00FF191A">
        <w:t xml:space="preserve"> </w:t>
      </w:r>
      <w:r w:rsidRPr="00FF191A">
        <w:t>Стоимость</w:t>
      </w:r>
      <w:r w:rsidR="00FF191A" w:rsidRPr="00FF191A">
        <w:t xml:space="preserve"> </w:t>
      </w:r>
      <w:r w:rsidRPr="00FF191A">
        <w:t>пенсионного</w:t>
      </w:r>
      <w:r w:rsidR="00FF191A" w:rsidRPr="00FF191A">
        <w:t xml:space="preserve"> </w:t>
      </w:r>
      <w:r w:rsidRPr="00FF191A">
        <w:t>коэффициента</w:t>
      </w:r>
      <w:r w:rsidR="00FF191A" w:rsidRPr="00FF191A">
        <w:t xml:space="preserve"> </w:t>
      </w:r>
      <w:r w:rsidRPr="00FF191A">
        <w:t>тоже</w:t>
      </w:r>
      <w:r w:rsidR="00FF191A" w:rsidRPr="00FF191A">
        <w:t xml:space="preserve"> </w:t>
      </w:r>
      <w:r w:rsidRPr="00FF191A">
        <w:t>растет,</w:t>
      </w:r>
      <w:r w:rsidR="00FF191A" w:rsidRPr="00FF191A">
        <w:t xml:space="preserve"> </w:t>
      </w:r>
      <w:r w:rsidRPr="00FF191A">
        <w:t>но</w:t>
      </w:r>
      <w:r w:rsidR="00FF191A" w:rsidRPr="00FF191A">
        <w:t xml:space="preserve"> </w:t>
      </w:r>
      <w:r w:rsidRPr="00FF191A">
        <w:t>позже,</w:t>
      </w:r>
      <w:r w:rsidR="00FF191A" w:rsidRPr="00FF191A">
        <w:t xml:space="preserve"> </w:t>
      </w:r>
      <w:r w:rsidRPr="00FF191A">
        <w:t>в</w:t>
      </w:r>
      <w:r w:rsidR="00FF191A" w:rsidRPr="00FF191A">
        <w:t xml:space="preserve"> </w:t>
      </w:r>
      <w:r w:rsidRPr="00FF191A">
        <w:t>августе:</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она</w:t>
      </w:r>
      <w:r w:rsidR="00FF191A" w:rsidRPr="00FF191A">
        <w:t xml:space="preserve"> </w:t>
      </w:r>
      <w:r w:rsidRPr="00FF191A">
        <w:t>была</w:t>
      </w:r>
      <w:r w:rsidR="00FF191A" w:rsidRPr="00FF191A">
        <w:t xml:space="preserve"> </w:t>
      </w:r>
      <w:r w:rsidRPr="00FF191A">
        <w:t>равна</w:t>
      </w:r>
      <w:r w:rsidR="00FF191A" w:rsidRPr="00FF191A">
        <w:t xml:space="preserve"> </w:t>
      </w:r>
      <w:r w:rsidRPr="00FF191A">
        <w:t>133,05</w:t>
      </w:r>
      <w:r w:rsidR="00FF191A" w:rsidRPr="00FF191A">
        <w:t xml:space="preserve"> </w:t>
      </w:r>
      <w:r w:rsidRPr="00FF191A">
        <w:t>рубля,</w:t>
      </w:r>
      <w:r w:rsidR="00FF191A" w:rsidRPr="00FF191A">
        <w:t xml:space="preserve"> </w:t>
      </w:r>
      <w:r w:rsidRPr="00FF191A">
        <w:t>с</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стоимость</w:t>
      </w:r>
      <w:r w:rsidR="00FF191A" w:rsidRPr="00FF191A">
        <w:t xml:space="preserve"> </w:t>
      </w:r>
      <w:r w:rsidRPr="00FF191A">
        <w:t>должна</w:t>
      </w:r>
      <w:r w:rsidR="00FF191A" w:rsidRPr="00FF191A">
        <w:t xml:space="preserve"> </w:t>
      </w:r>
      <w:r w:rsidRPr="00FF191A">
        <w:t>подняться</w:t>
      </w:r>
      <w:r w:rsidR="00FF191A" w:rsidRPr="00FF191A">
        <w:t xml:space="preserve"> </w:t>
      </w:r>
      <w:r w:rsidRPr="00FF191A">
        <w:t>до</w:t>
      </w:r>
      <w:r w:rsidR="00FF191A" w:rsidRPr="00FF191A">
        <w:t xml:space="preserve"> </w:t>
      </w:r>
      <w:r w:rsidRPr="00FF191A">
        <w:t>142,76</w:t>
      </w:r>
      <w:r w:rsidR="00FF191A" w:rsidRPr="00FF191A">
        <w:t xml:space="preserve"> </w:t>
      </w:r>
      <w:r w:rsidRPr="00FF191A">
        <w:t>рубля.</w:t>
      </w:r>
      <w:r w:rsidR="00FF191A" w:rsidRPr="00FF191A">
        <w:t xml:space="preserve"> </w:t>
      </w:r>
      <w:r w:rsidRPr="00FF191A">
        <w:t>Ну</w:t>
      </w:r>
      <w:r w:rsidR="00FF191A" w:rsidRPr="00FF191A">
        <w:t xml:space="preserve"> </w:t>
      </w:r>
      <w:r w:rsidRPr="00FF191A">
        <w:t>а</w:t>
      </w:r>
      <w:r w:rsidR="00FF191A" w:rsidRPr="00FF191A">
        <w:t xml:space="preserve"> </w:t>
      </w:r>
      <w:r w:rsidRPr="00FF191A">
        <w:t>количество</w:t>
      </w:r>
      <w:r w:rsidR="00FF191A" w:rsidRPr="00FF191A">
        <w:t xml:space="preserve"> </w:t>
      </w:r>
      <w:r w:rsidRPr="00FF191A">
        <w:t>пенсионных</w:t>
      </w:r>
      <w:r w:rsidR="00FF191A" w:rsidRPr="00FF191A">
        <w:t xml:space="preserve"> </w:t>
      </w:r>
      <w:r w:rsidRPr="00FF191A">
        <w:t>баллов</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того,</w:t>
      </w:r>
      <w:r w:rsidR="00FF191A" w:rsidRPr="00FF191A">
        <w:t xml:space="preserve"> </w:t>
      </w:r>
      <w:r w:rsidRPr="00FF191A">
        <w:t>как</w:t>
      </w:r>
      <w:r w:rsidR="00FF191A" w:rsidRPr="00FF191A">
        <w:t xml:space="preserve"> </w:t>
      </w:r>
      <w:r w:rsidRPr="00FF191A">
        <w:t>долго</w:t>
      </w:r>
      <w:r w:rsidR="00FF191A" w:rsidRPr="00FF191A">
        <w:t xml:space="preserve"> </w:t>
      </w:r>
      <w:r w:rsidRPr="00FF191A">
        <w:t>человек</w:t>
      </w:r>
      <w:r w:rsidR="00FF191A" w:rsidRPr="00FF191A">
        <w:t xml:space="preserve"> </w:t>
      </w:r>
      <w:r w:rsidRPr="00FF191A">
        <w:t>работал</w:t>
      </w:r>
      <w:r w:rsidR="00FF191A" w:rsidRPr="00FF191A">
        <w:t xml:space="preserve"> </w:t>
      </w:r>
      <w:r w:rsidRPr="00FF191A">
        <w:t>и</w:t>
      </w:r>
      <w:r w:rsidR="00FF191A" w:rsidRPr="00FF191A">
        <w:t xml:space="preserve"> </w:t>
      </w:r>
      <w:r w:rsidRPr="00FF191A">
        <w:t>сколько</w:t>
      </w:r>
      <w:r w:rsidR="00FF191A" w:rsidRPr="00FF191A">
        <w:t xml:space="preserve"> </w:t>
      </w:r>
      <w:r w:rsidRPr="00FF191A">
        <w:t>зарабатывал.</w:t>
      </w:r>
      <w:r w:rsidR="00FF191A" w:rsidRPr="00FF191A">
        <w:t xml:space="preserve"> </w:t>
      </w:r>
      <w:r w:rsidRPr="00FF191A">
        <w:t>Правда,</w:t>
      </w:r>
      <w:r w:rsidR="00FF191A" w:rsidRPr="00FF191A">
        <w:t xml:space="preserve"> </w:t>
      </w:r>
      <w:r w:rsidRPr="00FF191A">
        <w:t>государство</w:t>
      </w:r>
      <w:r w:rsidR="00FF191A" w:rsidRPr="00FF191A">
        <w:t xml:space="preserve"> </w:t>
      </w:r>
      <w:r w:rsidRPr="00FF191A">
        <w:t>и</w:t>
      </w:r>
      <w:r w:rsidR="00FF191A" w:rsidRPr="00FF191A">
        <w:t xml:space="preserve"> </w:t>
      </w:r>
      <w:r w:rsidRPr="00FF191A">
        <w:t>в</w:t>
      </w:r>
      <w:r w:rsidR="00FF191A" w:rsidRPr="00FF191A">
        <w:t xml:space="preserve"> </w:t>
      </w:r>
      <w:r w:rsidRPr="00FF191A">
        <w:t>эту</w:t>
      </w:r>
      <w:r w:rsidR="00FF191A" w:rsidRPr="00FF191A">
        <w:t xml:space="preserve"> </w:t>
      </w:r>
      <w:r w:rsidRPr="00FF191A">
        <w:t>часть</w:t>
      </w:r>
      <w:r w:rsidR="00FF191A" w:rsidRPr="00FF191A">
        <w:t xml:space="preserve"> </w:t>
      </w:r>
      <w:r w:rsidRPr="00FF191A">
        <w:t>вмешалось</w:t>
      </w:r>
      <w:r w:rsidR="00FF191A" w:rsidRPr="00FF191A">
        <w:t xml:space="preserve"> </w:t>
      </w:r>
      <w:r w:rsidRPr="00FF191A">
        <w:t>и</w:t>
      </w:r>
      <w:r w:rsidR="00FF191A" w:rsidRPr="00FF191A">
        <w:t xml:space="preserve"> </w:t>
      </w:r>
      <w:r w:rsidRPr="00FF191A">
        <w:t>сделало</w:t>
      </w:r>
      <w:r w:rsidR="00FF191A" w:rsidRPr="00FF191A">
        <w:t xml:space="preserve"> </w:t>
      </w:r>
      <w:r w:rsidRPr="00FF191A">
        <w:t>так,</w:t>
      </w:r>
      <w:r w:rsidR="00FF191A" w:rsidRPr="00FF191A">
        <w:t xml:space="preserve"> </w:t>
      </w:r>
      <w:r w:rsidRPr="00FF191A">
        <w:t>чтобы</w:t>
      </w:r>
      <w:r w:rsidR="00FF191A" w:rsidRPr="00FF191A">
        <w:t xml:space="preserve"> </w:t>
      </w:r>
      <w:r w:rsidRPr="00FF191A">
        <w:t>особо</w:t>
      </w:r>
      <w:r w:rsidR="00FF191A" w:rsidRPr="00FF191A">
        <w:t xml:space="preserve"> </w:t>
      </w:r>
      <w:r w:rsidRPr="00FF191A">
        <w:t>богатых</w:t>
      </w:r>
      <w:r w:rsidR="00FF191A" w:rsidRPr="00FF191A">
        <w:t xml:space="preserve"> </w:t>
      </w:r>
      <w:r w:rsidRPr="00FF191A">
        <w:t>пенсионеров</w:t>
      </w:r>
      <w:r w:rsidR="00FF191A" w:rsidRPr="00FF191A">
        <w:t xml:space="preserve"> </w:t>
      </w:r>
      <w:r w:rsidRPr="00FF191A">
        <w:t>среди</w:t>
      </w:r>
      <w:r w:rsidR="00FF191A" w:rsidRPr="00FF191A">
        <w:t xml:space="preserve"> </w:t>
      </w:r>
      <w:r w:rsidRPr="00FF191A">
        <w:t>народа</w:t>
      </w:r>
      <w:r w:rsidR="00FF191A" w:rsidRPr="00FF191A">
        <w:t xml:space="preserve"> </w:t>
      </w:r>
      <w:r w:rsidRPr="00FF191A">
        <w:t>не</w:t>
      </w:r>
      <w:r w:rsidR="00FF191A" w:rsidRPr="00FF191A">
        <w:t xml:space="preserve"> </w:t>
      </w:r>
      <w:r w:rsidRPr="00FF191A">
        <w:t>было</w:t>
      </w:r>
      <w:r w:rsidR="00FF191A" w:rsidRPr="00FF191A">
        <w:t xml:space="preserve"> - </w:t>
      </w:r>
      <w:r w:rsidRPr="00FF191A">
        <w:t>за</w:t>
      </w:r>
      <w:r w:rsidR="00FF191A" w:rsidRPr="00FF191A">
        <w:t xml:space="preserve"> </w:t>
      </w:r>
      <w:r w:rsidRPr="00FF191A">
        <w:t>год</w:t>
      </w:r>
      <w:r w:rsidR="00FF191A" w:rsidRPr="00FF191A">
        <w:t xml:space="preserve"> </w:t>
      </w:r>
      <w:r w:rsidRPr="00FF191A">
        <w:t>можно</w:t>
      </w:r>
      <w:r w:rsidR="00FF191A" w:rsidRPr="00FF191A">
        <w:t xml:space="preserve"> </w:t>
      </w:r>
      <w:r w:rsidRPr="00FF191A">
        <w:t>заработать</w:t>
      </w:r>
      <w:r w:rsidR="00FF191A" w:rsidRPr="00FF191A">
        <w:t xml:space="preserve"> </w:t>
      </w:r>
      <w:r w:rsidRPr="00FF191A">
        <w:t>максимум</w:t>
      </w:r>
      <w:r w:rsidR="00FF191A" w:rsidRPr="00FF191A">
        <w:t xml:space="preserve"> </w:t>
      </w:r>
      <w:r w:rsidRPr="00FF191A">
        <w:t>10</w:t>
      </w:r>
      <w:r w:rsidR="00FF191A" w:rsidRPr="00FF191A">
        <w:t xml:space="preserve"> </w:t>
      </w:r>
      <w:r w:rsidRPr="00FF191A">
        <w:t>баллов.</w:t>
      </w:r>
      <w:r w:rsidR="00FF191A" w:rsidRPr="00FF191A">
        <w:t xml:space="preserve"> </w:t>
      </w:r>
    </w:p>
    <w:p w14:paraId="637335D0" w14:textId="77777777" w:rsidR="00C851C5" w:rsidRPr="00FF191A" w:rsidRDefault="00FF191A" w:rsidP="00C851C5">
      <w:r w:rsidRPr="00FF191A">
        <w:t xml:space="preserve">... </w:t>
      </w:r>
      <w:r w:rsidR="000F3D5D" w:rsidRPr="00FF191A">
        <w:t>ДЛЯ</w:t>
      </w:r>
      <w:r w:rsidRPr="00FF191A">
        <w:t xml:space="preserve"> </w:t>
      </w:r>
      <w:r w:rsidR="000F3D5D" w:rsidRPr="00FF191A">
        <w:t>НЕРАБОТАЮЩИХ</w:t>
      </w:r>
      <w:r w:rsidRPr="00FF191A">
        <w:t xml:space="preserve"> </w:t>
      </w:r>
      <w:r w:rsidR="000F3D5D" w:rsidRPr="00FF191A">
        <w:t>ПЕНСИОНЕРОВ</w:t>
      </w:r>
    </w:p>
    <w:p w14:paraId="55E45430" w14:textId="77777777" w:rsidR="00C851C5" w:rsidRPr="00FF191A" w:rsidRDefault="00C851C5" w:rsidP="00C851C5">
      <w:r w:rsidRPr="00FF191A">
        <w:t>Неработающим</w:t>
      </w:r>
      <w:r w:rsidR="00FF191A" w:rsidRPr="00FF191A">
        <w:t xml:space="preserve"> </w:t>
      </w:r>
      <w:r w:rsidRPr="00FF191A">
        <w:t>пенсионерам</w:t>
      </w:r>
      <w:r w:rsidR="00FF191A" w:rsidRPr="00FF191A">
        <w:t xml:space="preserve"> </w:t>
      </w:r>
      <w:r w:rsidRPr="00FF191A">
        <w:t>традиционно</w:t>
      </w:r>
      <w:r w:rsidR="00FF191A" w:rsidRPr="00FF191A">
        <w:t xml:space="preserve"> </w:t>
      </w:r>
      <w:r w:rsidRPr="00FF191A">
        <w:t>проиндексируют</w:t>
      </w:r>
      <w:r w:rsidR="00FF191A" w:rsidRPr="00FF191A">
        <w:t xml:space="preserve"> </w:t>
      </w:r>
      <w:r w:rsidRPr="00FF191A">
        <w:t>выплаты</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Ожидается,</w:t>
      </w:r>
      <w:r w:rsidR="00FF191A" w:rsidRPr="00FF191A">
        <w:t xml:space="preserve"> </w:t>
      </w:r>
      <w:r w:rsidRPr="00FF191A">
        <w:t>что</w:t>
      </w:r>
      <w:r w:rsidR="00FF191A" w:rsidRPr="00FF191A">
        <w:t xml:space="preserve"> </w:t>
      </w:r>
      <w:r w:rsidRPr="00FF191A">
        <w:t>рост</w:t>
      </w:r>
      <w:r w:rsidR="00FF191A" w:rsidRPr="00FF191A">
        <w:t xml:space="preserve"> </w:t>
      </w:r>
      <w:r w:rsidRPr="00FF191A">
        <w:t>составит</w:t>
      </w:r>
      <w:r w:rsidR="00FF191A" w:rsidRPr="00FF191A">
        <w:t xml:space="preserve"> </w:t>
      </w:r>
      <w:r w:rsidRPr="00FF191A">
        <w:t>7,3</w:t>
      </w:r>
      <w:r w:rsidR="00FF191A" w:rsidRPr="00FF191A">
        <w:t>%</w:t>
      </w:r>
      <w:r w:rsidRPr="00FF191A">
        <w:t>,</w:t>
      </w:r>
      <w:r w:rsidR="00FF191A" w:rsidRPr="00FF191A">
        <w:t xml:space="preserve"> </w:t>
      </w:r>
      <w:r w:rsidRPr="00FF191A">
        <w:t>но</w:t>
      </w:r>
      <w:r w:rsidR="00FF191A" w:rsidRPr="00FF191A">
        <w:t xml:space="preserve"> </w:t>
      </w:r>
      <w:r w:rsidRPr="00FF191A">
        <w:t>с</w:t>
      </w:r>
      <w:r w:rsidR="00FF191A" w:rsidRPr="00FF191A">
        <w:t xml:space="preserve"> </w:t>
      </w:r>
      <w:r w:rsidRPr="00FF191A">
        <w:t>оговоркой:</w:t>
      </w:r>
      <w:r w:rsidR="00FF191A" w:rsidRPr="00FF191A">
        <w:t xml:space="preserve"> </w:t>
      </w:r>
      <w:r w:rsidRPr="00FF191A">
        <w:t>если</w:t>
      </w:r>
      <w:r w:rsidR="00FF191A" w:rsidRPr="00FF191A">
        <w:t xml:space="preserve"> </w:t>
      </w:r>
      <w:r w:rsidRPr="00FF191A">
        <w:t>официальная</w:t>
      </w:r>
      <w:r w:rsidR="00FF191A" w:rsidRPr="00FF191A">
        <w:t xml:space="preserve"> </w:t>
      </w:r>
      <w:r w:rsidRPr="00FF191A">
        <w:t>инфляция</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года</w:t>
      </w:r>
      <w:r w:rsidR="00FF191A" w:rsidRPr="00FF191A">
        <w:t xml:space="preserve"> </w:t>
      </w:r>
      <w:r w:rsidRPr="00FF191A">
        <w:t>будет</w:t>
      </w:r>
      <w:r w:rsidR="00FF191A" w:rsidRPr="00FF191A">
        <w:t xml:space="preserve"> </w:t>
      </w:r>
      <w:r w:rsidRPr="00FF191A">
        <w:t>выше,</w:t>
      </w:r>
      <w:r w:rsidR="00FF191A" w:rsidRPr="00FF191A">
        <w:t xml:space="preserve"> </w:t>
      </w:r>
      <w:r w:rsidRPr="00FF191A">
        <w:t>то</w:t>
      </w:r>
      <w:r w:rsidR="00FF191A" w:rsidRPr="00FF191A">
        <w:t xml:space="preserve"> </w:t>
      </w:r>
      <w:r w:rsidRPr="00FF191A">
        <w:t>выплату</w:t>
      </w:r>
      <w:r w:rsidR="00FF191A" w:rsidRPr="00FF191A">
        <w:t xml:space="preserve"> </w:t>
      </w:r>
      <w:r w:rsidRPr="00FF191A">
        <w:t>могут</w:t>
      </w:r>
      <w:r w:rsidR="00FF191A" w:rsidRPr="00FF191A">
        <w:t xml:space="preserve"> </w:t>
      </w:r>
      <w:r w:rsidRPr="00FF191A">
        <w:t>пересмотреть</w:t>
      </w:r>
      <w:r w:rsidR="00FF191A" w:rsidRPr="00FF191A">
        <w:t xml:space="preserve"> </w:t>
      </w:r>
      <w:r w:rsidRPr="00FF191A">
        <w:t>и</w:t>
      </w:r>
      <w:r w:rsidR="00FF191A" w:rsidRPr="00FF191A">
        <w:t xml:space="preserve"> </w:t>
      </w:r>
      <w:r w:rsidRPr="00FF191A">
        <w:t>увеличить.</w:t>
      </w:r>
      <w:r w:rsidR="00FF191A" w:rsidRPr="00FF191A">
        <w:t xml:space="preserve"> </w:t>
      </w:r>
    </w:p>
    <w:p w14:paraId="337E974C" w14:textId="77777777" w:rsidR="00C851C5" w:rsidRPr="00FF191A" w:rsidRDefault="00C851C5" w:rsidP="00C851C5">
      <w:r w:rsidRPr="00FF191A">
        <w:t>Первоначально</w:t>
      </w:r>
      <w:r w:rsidR="00FF191A" w:rsidRPr="00FF191A">
        <w:t xml:space="preserve"> </w:t>
      </w:r>
      <w:r w:rsidRPr="00FF191A">
        <w:t>предполагалось</w:t>
      </w:r>
      <w:r w:rsidR="00FF191A" w:rsidRPr="00FF191A">
        <w:t xml:space="preserve"> </w:t>
      </w:r>
      <w:r w:rsidRPr="00FF191A">
        <w:t>перейти</w:t>
      </w:r>
      <w:r w:rsidR="00FF191A" w:rsidRPr="00FF191A">
        <w:t xml:space="preserve"> </w:t>
      </w:r>
      <w:r w:rsidRPr="00FF191A">
        <w:t>к</w:t>
      </w:r>
      <w:r w:rsidR="00FF191A" w:rsidRPr="00FF191A">
        <w:t xml:space="preserve"> </w:t>
      </w:r>
      <w:r w:rsidRPr="00FF191A">
        <w:t>двухэтапной</w:t>
      </w:r>
      <w:r w:rsidR="00FF191A" w:rsidRPr="00FF191A">
        <w:t xml:space="preserve"> </w:t>
      </w:r>
      <w:r w:rsidRPr="00FF191A">
        <w:t>схеме</w:t>
      </w:r>
      <w:r w:rsidR="00FF191A" w:rsidRPr="00FF191A">
        <w:t xml:space="preserve"> </w:t>
      </w:r>
      <w:r w:rsidRPr="00FF191A">
        <w:t>индексации</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и</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однако</w:t>
      </w:r>
      <w:r w:rsidR="00FF191A" w:rsidRPr="00FF191A">
        <w:t xml:space="preserve"> </w:t>
      </w:r>
      <w:r w:rsidRPr="00FF191A">
        <w:t>это</w:t>
      </w:r>
      <w:r w:rsidR="00FF191A" w:rsidRPr="00FF191A">
        <w:t xml:space="preserve"> </w:t>
      </w:r>
      <w:r w:rsidRPr="00FF191A">
        <w:t>решение</w:t>
      </w:r>
      <w:r w:rsidR="00FF191A" w:rsidRPr="00FF191A">
        <w:t xml:space="preserve"> </w:t>
      </w:r>
      <w:r w:rsidRPr="00FF191A">
        <w:t>отложено</w:t>
      </w:r>
      <w:r w:rsidR="00FF191A" w:rsidRPr="00FF191A">
        <w:t xml:space="preserve"> </w:t>
      </w:r>
      <w:r w:rsidRPr="00FF191A">
        <w:t>на</w:t>
      </w:r>
      <w:r w:rsidR="00FF191A" w:rsidRPr="00FF191A">
        <w:t xml:space="preserve"> </w:t>
      </w:r>
      <w:r w:rsidRPr="00FF191A">
        <w:t>2026</w:t>
      </w:r>
      <w:r w:rsidR="00FF191A" w:rsidRPr="00FF191A">
        <w:t xml:space="preserve"> </w:t>
      </w:r>
      <w:r w:rsidRPr="00FF191A">
        <w:t>год.</w:t>
      </w:r>
      <w:r w:rsidR="00FF191A" w:rsidRPr="00FF191A">
        <w:t xml:space="preserve"> </w:t>
      </w:r>
    </w:p>
    <w:p w14:paraId="1A7EFAA1" w14:textId="77777777" w:rsidR="00C851C5" w:rsidRPr="00FF191A" w:rsidRDefault="00C851C5" w:rsidP="00C851C5">
      <w:r w:rsidRPr="00FF191A">
        <w:t>Индексация</w:t>
      </w:r>
      <w:r w:rsidR="00FF191A" w:rsidRPr="00FF191A">
        <w:t xml:space="preserve"> </w:t>
      </w:r>
      <w:r w:rsidRPr="00FF191A">
        <w:t>коснется</w:t>
      </w:r>
      <w:r w:rsidR="00FF191A" w:rsidRPr="00FF191A">
        <w:t xml:space="preserve"> </w:t>
      </w:r>
      <w:r w:rsidRPr="00FF191A">
        <w:t>всех</w:t>
      </w:r>
      <w:r w:rsidR="00FF191A" w:rsidRPr="00FF191A">
        <w:t xml:space="preserve"> </w:t>
      </w:r>
      <w:r w:rsidRPr="00FF191A">
        <w:t>видов</w:t>
      </w:r>
      <w:r w:rsidR="00FF191A" w:rsidRPr="00FF191A">
        <w:t xml:space="preserve"> </w:t>
      </w:r>
      <w:r w:rsidRPr="00FF191A">
        <w:t>страховых</w:t>
      </w:r>
      <w:r w:rsidR="00FF191A" w:rsidRPr="00FF191A">
        <w:t xml:space="preserve"> </w:t>
      </w:r>
      <w:r w:rsidRPr="00FF191A">
        <w:t>пенсий:</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инвалидности</w:t>
      </w:r>
      <w:r w:rsidR="00FF191A" w:rsidRPr="00FF191A">
        <w:t xml:space="preserve"> </w:t>
      </w:r>
      <w:r w:rsidRPr="00FF191A">
        <w:t>и</w:t>
      </w:r>
      <w:r w:rsidR="00FF191A" w:rsidRPr="00FF191A">
        <w:t xml:space="preserve"> </w:t>
      </w:r>
      <w:r w:rsidRPr="00FF191A">
        <w:t>потере</w:t>
      </w:r>
      <w:r w:rsidR="00FF191A" w:rsidRPr="00FF191A">
        <w:t xml:space="preserve"> </w:t>
      </w:r>
      <w:r w:rsidRPr="00FF191A">
        <w:t>кормильца.</w:t>
      </w:r>
      <w:r w:rsidR="00FF191A" w:rsidRPr="00FF191A">
        <w:t xml:space="preserve"> </w:t>
      </w:r>
      <w:r w:rsidRPr="00FF191A">
        <w:t>После</w:t>
      </w:r>
      <w:r w:rsidR="00FF191A" w:rsidRPr="00FF191A">
        <w:t xml:space="preserve"> </w:t>
      </w:r>
      <w:r w:rsidRPr="00FF191A">
        <w:t>прибавки</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должен</w:t>
      </w:r>
      <w:r w:rsidR="00FF191A" w:rsidRPr="00FF191A">
        <w:t xml:space="preserve"> </w:t>
      </w:r>
      <w:r w:rsidRPr="00FF191A">
        <w:t>составить</w:t>
      </w:r>
      <w:r w:rsidR="00FF191A" w:rsidRPr="00FF191A">
        <w:t xml:space="preserve"> </w:t>
      </w:r>
      <w:r w:rsidRPr="00FF191A">
        <w:t>25</w:t>
      </w:r>
      <w:r w:rsidR="00FF191A" w:rsidRPr="00FF191A">
        <w:t xml:space="preserve"> </w:t>
      </w:r>
      <w:r w:rsidRPr="00FF191A">
        <w:t>113</w:t>
      </w:r>
      <w:r w:rsidR="00FF191A" w:rsidRPr="00FF191A">
        <w:t xml:space="preserve"> </w:t>
      </w:r>
      <w:r w:rsidRPr="00FF191A">
        <w:t>рублей.</w:t>
      </w:r>
      <w:r w:rsidR="00FF191A" w:rsidRPr="00FF191A">
        <w:t xml:space="preserve"> </w:t>
      </w:r>
    </w:p>
    <w:p w14:paraId="1461B8ED" w14:textId="77777777" w:rsidR="00C851C5" w:rsidRPr="00FF191A" w:rsidRDefault="00C851C5" w:rsidP="00C851C5">
      <w:r w:rsidRPr="00FF191A">
        <w:t>Правила</w:t>
      </w:r>
      <w:r w:rsidR="00FF191A" w:rsidRPr="00FF191A">
        <w:t xml:space="preserve"> </w:t>
      </w:r>
      <w:r w:rsidRPr="00FF191A">
        <w:t>индексации</w:t>
      </w:r>
      <w:r w:rsidR="00FF191A" w:rsidRPr="00FF191A">
        <w:t xml:space="preserve"> </w:t>
      </w:r>
      <w:r w:rsidRPr="00FF191A">
        <w:t>для</w:t>
      </w:r>
      <w:r w:rsidR="00FF191A" w:rsidRPr="00FF191A">
        <w:t xml:space="preserve"> </w:t>
      </w:r>
      <w:r w:rsidRPr="00FF191A">
        <w:t>тех,</w:t>
      </w:r>
      <w:r w:rsidR="00FF191A" w:rsidRPr="00FF191A">
        <w:t xml:space="preserve"> </w:t>
      </w:r>
      <w:r w:rsidRPr="00FF191A">
        <w:t>кто</w:t>
      </w:r>
      <w:r w:rsidR="00FF191A" w:rsidRPr="00FF191A">
        <w:t xml:space="preserve"> </w:t>
      </w:r>
      <w:r w:rsidRPr="00FF191A">
        <w:t>только-только</w:t>
      </w:r>
      <w:r w:rsidR="00FF191A" w:rsidRPr="00FF191A">
        <w:t xml:space="preserve"> </w:t>
      </w:r>
      <w:r w:rsidRPr="00FF191A">
        <w:t>завершил</w:t>
      </w:r>
      <w:r w:rsidR="00FF191A" w:rsidRPr="00FF191A">
        <w:t xml:space="preserve"> </w:t>
      </w:r>
      <w:r w:rsidRPr="00FF191A">
        <w:t>трудовую</w:t>
      </w:r>
      <w:r w:rsidR="00FF191A" w:rsidRPr="00FF191A">
        <w:t xml:space="preserve"> </w:t>
      </w:r>
      <w:r w:rsidRPr="00FF191A">
        <w:t>деятельность,</w:t>
      </w:r>
      <w:r w:rsidR="00FF191A" w:rsidRPr="00FF191A">
        <w:t xml:space="preserve"> </w:t>
      </w:r>
      <w:r w:rsidRPr="00FF191A">
        <w:t>таковы:</w:t>
      </w:r>
      <w:r w:rsidR="00FF191A" w:rsidRPr="00FF191A">
        <w:t xml:space="preserve"> </w:t>
      </w:r>
      <w:r w:rsidRPr="00FF191A">
        <w:t>пенсию</w:t>
      </w:r>
      <w:r w:rsidR="00FF191A" w:rsidRPr="00FF191A">
        <w:t xml:space="preserve"> </w:t>
      </w:r>
      <w:r w:rsidRPr="00FF191A">
        <w:t>проиндексируют</w:t>
      </w:r>
      <w:r w:rsidR="00FF191A" w:rsidRPr="00FF191A">
        <w:t xml:space="preserve"> </w:t>
      </w:r>
      <w:r w:rsidRPr="00FF191A">
        <w:t>за</w:t>
      </w:r>
      <w:r w:rsidR="00FF191A" w:rsidRPr="00FF191A">
        <w:t xml:space="preserve"> </w:t>
      </w:r>
      <w:r w:rsidRPr="00FF191A">
        <w:t>все</w:t>
      </w:r>
      <w:r w:rsidR="00FF191A" w:rsidRPr="00FF191A">
        <w:t xml:space="preserve"> </w:t>
      </w:r>
      <w:r w:rsidRPr="00FF191A">
        <w:t>годы</w:t>
      </w:r>
      <w:r w:rsidR="00FF191A" w:rsidRPr="00FF191A">
        <w:t xml:space="preserve"> </w:t>
      </w:r>
      <w:r w:rsidRPr="00FF191A">
        <w:t>с</w:t>
      </w:r>
      <w:r w:rsidR="00FF191A" w:rsidRPr="00FF191A">
        <w:t xml:space="preserve"> </w:t>
      </w:r>
      <w:r w:rsidRPr="00FF191A">
        <w:t>момента,</w:t>
      </w:r>
      <w:r w:rsidR="00FF191A" w:rsidRPr="00FF191A">
        <w:t xml:space="preserve"> </w:t>
      </w:r>
      <w:r w:rsidRPr="00FF191A">
        <w:t>как</w:t>
      </w:r>
      <w:r w:rsidR="00FF191A" w:rsidRPr="00FF191A">
        <w:t xml:space="preserve"> </w:t>
      </w:r>
      <w:r w:rsidRPr="00FF191A">
        <w:t>человек</w:t>
      </w:r>
      <w:r w:rsidR="00FF191A" w:rsidRPr="00FF191A">
        <w:t xml:space="preserve"> </w:t>
      </w:r>
      <w:r w:rsidRPr="00FF191A">
        <w:t>вышел</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до</w:t>
      </w:r>
      <w:r w:rsidR="00FF191A" w:rsidRPr="00FF191A">
        <w:t xml:space="preserve"> </w:t>
      </w:r>
      <w:r w:rsidRPr="00FF191A">
        <w:t>момента</w:t>
      </w:r>
      <w:r w:rsidR="00FF191A" w:rsidRPr="00FF191A">
        <w:t xml:space="preserve"> </w:t>
      </w:r>
      <w:r w:rsidRPr="00FF191A">
        <w:t>ухода</w:t>
      </w:r>
      <w:r w:rsidR="00FF191A" w:rsidRPr="00FF191A">
        <w:t xml:space="preserve"> </w:t>
      </w:r>
      <w:r w:rsidRPr="00FF191A">
        <w:t>с</w:t>
      </w:r>
      <w:r w:rsidR="00FF191A" w:rsidRPr="00FF191A">
        <w:t xml:space="preserve"> </w:t>
      </w:r>
      <w:r w:rsidRPr="00FF191A">
        <w:t>работы.</w:t>
      </w:r>
    </w:p>
    <w:p w14:paraId="040005B0" w14:textId="77777777" w:rsidR="00C851C5" w:rsidRPr="00FF191A" w:rsidRDefault="00FF191A" w:rsidP="00C851C5">
      <w:r w:rsidRPr="00FF191A">
        <w:t xml:space="preserve">... </w:t>
      </w:r>
      <w:r w:rsidR="000F3D5D" w:rsidRPr="00FF191A">
        <w:t>ДЛЯ</w:t>
      </w:r>
      <w:r w:rsidRPr="00FF191A">
        <w:t xml:space="preserve"> </w:t>
      </w:r>
      <w:r w:rsidR="000F3D5D" w:rsidRPr="00FF191A">
        <w:t>РАБОТАЮЩИХ</w:t>
      </w:r>
      <w:r w:rsidRPr="00FF191A">
        <w:t xml:space="preserve"> </w:t>
      </w:r>
      <w:r w:rsidR="000F3D5D" w:rsidRPr="00FF191A">
        <w:t>ПЕНСИОНЕРОВ</w:t>
      </w:r>
    </w:p>
    <w:p w14:paraId="0FE6DD26" w14:textId="77777777" w:rsidR="00C851C5" w:rsidRPr="00FF191A" w:rsidRDefault="00C851C5" w:rsidP="00C851C5">
      <w:r w:rsidRPr="00FF191A">
        <w:t>С</w:t>
      </w:r>
      <w:r w:rsidR="00FF191A" w:rsidRPr="00FF191A">
        <w:t xml:space="preserve"> </w:t>
      </w:r>
      <w:r w:rsidRPr="00FF191A">
        <w:t>2016</w:t>
      </w:r>
      <w:r w:rsidR="00FF191A" w:rsidRPr="00FF191A">
        <w:t xml:space="preserve"> </w:t>
      </w:r>
      <w:r w:rsidRPr="00FF191A">
        <w:t>года</w:t>
      </w:r>
      <w:r w:rsidR="00FF191A" w:rsidRPr="00FF191A">
        <w:t xml:space="preserve"> </w:t>
      </w:r>
      <w:r w:rsidRPr="00FF191A">
        <w:t>государство</w:t>
      </w:r>
      <w:r w:rsidR="00FF191A" w:rsidRPr="00FF191A">
        <w:t xml:space="preserve"> </w:t>
      </w:r>
      <w:r w:rsidRPr="00FF191A">
        <w:t>перестало</w:t>
      </w:r>
      <w:r w:rsidR="00FF191A" w:rsidRPr="00FF191A">
        <w:t xml:space="preserve"> </w:t>
      </w:r>
      <w:r w:rsidRPr="00FF191A">
        <w:t>индексировать</w:t>
      </w:r>
      <w:r w:rsidR="00FF191A" w:rsidRPr="00FF191A">
        <w:t xml:space="preserve"> </w:t>
      </w:r>
      <w:r w:rsidRPr="00FF191A">
        <w:t>пенсии</w:t>
      </w:r>
      <w:r w:rsidR="00FF191A" w:rsidRPr="00FF191A">
        <w:t xml:space="preserve"> </w:t>
      </w:r>
      <w:r w:rsidRPr="00FF191A">
        <w:t>работающим</w:t>
      </w:r>
      <w:r w:rsidR="00FF191A" w:rsidRPr="00FF191A">
        <w:t xml:space="preserve"> </w:t>
      </w:r>
      <w:r w:rsidRPr="00FF191A">
        <w:t>пенсионерам.</w:t>
      </w:r>
      <w:r w:rsidR="00FF191A" w:rsidRPr="00FF191A">
        <w:t xml:space="preserve"> </w:t>
      </w:r>
      <w:r w:rsidRPr="00FF191A">
        <w:t>Денег</w:t>
      </w:r>
      <w:r w:rsidR="00FF191A" w:rsidRPr="00FF191A">
        <w:t xml:space="preserve"> </w:t>
      </w:r>
      <w:r w:rsidRPr="00FF191A">
        <w:t>в</w:t>
      </w:r>
      <w:r w:rsidR="00FF191A" w:rsidRPr="00FF191A">
        <w:t xml:space="preserve"> </w:t>
      </w:r>
      <w:r w:rsidRPr="00FF191A">
        <w:t>казне</w:t>
      </w:r>
      <w:r w:rsidR="00FF191A" w:rsidRPr="00FF191A">
        <w:t xml:space="preserve"> </w:t>
      </w:r>
      <w:r w:rsidRPr="00FF191A">
        <w:t>было</w:t>
      </w:r>
      <w:r w:rsidR="00FF191A" w:rsidRPr="00FF191A">
        <w:t xml:space="preserve"> </w:t>
      </w:r>
      <w:r w:rsidRPr="00FF191A">
        <w:t>мало,</w:t>
      </w:r>
      <w:r w:rsidR="00FF191A" w:rsidRPr="00FF191A">
        <w:t xml:space="preserve"> </w:t>
      </w:r>
      <w:r w:rsidRPr="00FF191A">
        <w:t>вот</w:t>
      </w:r>
      <w:r w:rsidR="00FF191A" w:rsidRPr="00FF191A">
        <w:t xml:space="preserve"> </w:t>
      </w:r>
      <w:r w:rsidRPr="00FF191A">
        <w:t>и</w:t>
      </w:r>
      <w:r w:rsidR="00FF191A" w:rsidRPr="00FF191A">
        <w:t xml:space="preserve"> </w:t>
      </w:r>
      <w:r w:rsidRPr="00FF191A">
        <w:t>посчитали,</w:t>
      </w:r>
      <w:r w:rsidR="00FF191A" w:rsidRPr="00FF191A">
        <w:t xml:space="preserve"> </w:t>
      </w:r>
      <w:r w:rsidRPr="00FF191A">
        <w:t>что</w:t>
      </w:r>
      <w:r w:rsidR="00FF191A" w:rsidRPr="00FF191A">
        <w:t xml:space="preserve"> </w:t>
      </w:r>
      <w:r w:rsidRPr="00FF191A">
        <w:t>раз</w:t>
      </w:r>
      <w:r w:rsidR="00FF191A" w:rsidRPr="00FF191A">
        <w:t xml:space="preserve"> </w:t>
      </w:r>
      <w:r w:rsidRPr="00FF191A">
        <w:t>человек</w:t>
      </w:r>
      <w:r w:rsidR="00FF191A" w:rsidRPr="00FF191A">
        <w:t xml:space="preserve"> </w:t>
      </w:r>
      <w:r w:rsidRPr="00FF191A">
        <w:t>работает,</w:t>
      </w:r>
      <w:r w:rsidR="00FF191A" w:rsidRPr="00FF191A">
        <w:t xml:space="preserve"> </w:t>
      </w:r>
      <w:r w:rsidRPr="00FF191A">
        <w:t>то</w:t>
      </w:r>
      <w:r w:rsidR="00FF191A" w:rsidRPr="00FF191A">
        <w:t xml:space="preserve"> </w:t>
      </w:r>
      <w:r w:rsidRPr="00FF191A">
        <w:t>зачем</w:t>
      </w:r>
      <w:r w:rsidR="00FF191A" w:rsidRPr="00FF191A">
        <w:t xml:space="preserve"> </w:t>
      </w:r>
      <w:r w:rsidRPr="00FF191A">
        <w:t>ему</w:t>
      </w:r>
      <w:r w:rsidR="00FF191A" w:rsidRPr="00FF191A">
        <w:t xml:space="preserve"> </w:t>
      </w:r>
      <w:r w:rsidRPr="00FF191A">
        <w:lastRenderedPageBreak/>
        <w:t>нормальная</w:t>
      </w:r>
      <w:r w:rsidR="00FF191A" w:rsidRPr="00FF191A">
        <w:t xml:space="preserve"> </w:t>
      </w:r>
      <w:r w:rsidRPr="00FF191A">
        <w:t>пенсия.</w:t>
      </w:r>
      <w:r w:rsidR="00FF191A" w:rsidRPr="00FF191A">
        <w:t xml:space="preserve"> </w:t>
      </w:r>
      <w:r w:rsidRPr="00FF191A">
        <w:t>Тогда,</w:t>
      </w:r>
      <w:r w:rsidR="00FF191A" w:rsidRPr="00FF191A">
        <w:t xml:space="preserve"> </w:t>
      </w:r>
      <w:r w:rsidRPr="00FF191A">
        <w:t>кстати,</w:t>
      </w:r>
      <w:r w:rsidR="00FF191A" w:rsidRPr="00FF191A">
        <w:t xml:space="preserve"> </w:t>
      </w:r>
      <w:r w:rsidRPr="00FF191A">
        <w:t>за</w:t>
      </w:r>
      <w:r w:rsidR="00FF191A" w:rsidRPr="00FF191A">
        <w:t xml:space="preserve"> </w:t>
      </w:r>
      <w:r w:rsidRPr="00FF191A">
        <w:t>год</w:t>
      </w:r>
      <w:r w:rsidR="00FF191A" w:rsidRPr="00FF191A">
        <w:t xml:space="preserve"> </w:t>
      </w:r>
      <w:r w:rsidRPr="00FF191A">
        <w:t>уволилось</w:t>
      </w:r>
      <w:r w:rsidR="00FF191A" w:rsidRPr="00FF191A">
        <w:t xml:space="preserve"> </w:t>
      </w:r>
      <w:r w:rsidRPr="00FF191A">
        <w:t>около</w:t>
      </w:r>
      <w:r w:rsidR="00FF191A" w:rsidRPr="00FF191A">
        <w:t xml:space="preserve"> </w:t>
      </w:r>
      <w:r w:rsidRPr="00FF191A">
        <w:t>5</w:t>
      </w:r>
      <w:r w:rsidR="00FF191A" w:rsidRPr="00FF191A">
        <w:t xml:space="preserve"> </w:t>
      </w:r>
      <w:r w:rsidRPr="00FF191A">
        <w:t>млн</w:t>
      </w:r>
      <w:r w:rsidR="00FF191A" w:rsidRPr="00FF191A">
        <w:t xml:space="preserve"> </w:t>
      </w:r>
      <w:r w:rsidRPr="00FF191A">
        <w:t>пенсионеров.</w:t>
      </w:r>
      <w:r w:rsidR="00FF191A" w:rsidRPr="00FF191A">
        <w:t xml:space="preserve"> </w:t>
      </w:r>
      <w:r w:rsidRPr="00FF191A">
        <w:t>Сейчас</w:t>
      </w:r>
      <w:r w:rsidR="00FF191A" w:rsidRPr="00FF191A">
        <w:t xml:space="preserve"> </w:t>
      </w:r>
      <w:r w:rsidRPr="00FF191A">
        <w:t>из</w:t>
      </w:r>
      <w:r w:rsidR="00FF191A" w:rsidRPr="00FF191A">
        <w:t xml:space="preserve"> </w:t>
      </w:r>
      <w:r w:rsidRPr="00FF191A">
        <w:t>41</w:t>
      </w:r>
      <w:r w:rsidR="00FF191A" w:rsidRPr="00FF191A">
        <w:t xml:space="preserve"> </w:t>
      </w:r>
      <w:r w:rsidRPr="00FF191A">
        <w:t>млн</w:t>
      </w:r>
      <w:r w:rsidR="00FF191A" w:rsidRPr="00FF191A">
        <w:t xml:space="preserve"> </w:t>
      </w:r>
      <w:r w:rsidRPr="00FF191A">
        <w:t>пенсионеров</w:t>
      </w:r>
      <w:r w:rsidR="00FF191A" w:rsidRPr="00FF191A">
        <w:t xml:space="preserve"> </w:t>
      </w:r>
      <w:r w:rsidRPr="00FF191A">
        <w:t>официально</w:t>
      </w:r>
      <w:r w:rsidR="00FF191A" w:rsidRPr="00FF191A">
        <w:t xml:space="preserve"> </w:t>
      </w:r>
      <w:r w:rsidRPr="00FF191A">
        <w:t>работают</w:t>
      </w:r>
      <w:r w:rsidR="00FF191A" w:rsidRPr="00FF191A">
        <w:t xml:space="preserve"> </w:t>
      </w:r>
      <w:r w:rsidRPr="00FF191A">
        <w:t>менее</w:t>
      </w:r>
      <w:r w:rsidR="00FF191A" w:rsidRPr="00FF191A">
        <w:t xml:space="preserve"> </w:t>
      </w:r>
      <w:r w:rsidRPr="00FF191A">
        <w:t>8</w:t>
      </w:r>
      <w:r w:rsidR="00FF191A" w:rsidRPr="00FF191A">
        <w:t xml:space="preserve"> </w:t>
      </w:r>
      <w:r w:rsidRPr="00FF191A">
        <w:t>млн</w:t>
      </w:r>
      <w:r w:rsidR="00FF191A" w:rsidRPr="00FF191A">
        <w:t xml:space="preserve"> </w:t>
      </w:r>
      <w:r w:rsidRPr="00FF191A">
        <w:t>человек.</w:t>
      </w:r>
      <w:r w:rsidR="00FF191A" w:rsidRPr="00FF191A">
        <w:t xml:space="preserve"> </w:t>
      </w:r>
    </w:p>
    <w:p w14:paraId="26BEB4BA" w14:textId="77777777" w:rsidR="00C851C5" w:rsidRPr="00FF191A" w:rsidRDefault="00C851C5" w:rsidP="00C851C5">
      <w:r w:rsidRPr="00FF191A">
        <w:t>Объявлена</w:t>
      </w:r>
      <w:r w:rsidR="00FF191A" w:rsidRPr="00FF191A">
        <w:t xml:space="preserve"> </w:t>
      </w:r>
      <w:r w:rsidRPr="00FF191A">
        <w:t>практически</w:t>
      </w:r>
      <w:r w:rsidR="00FF191A" w:rsidRPr="00FF191A">
        <w:t xml:space="preserve"> </w:t>
      </w:r>
      <w:r w:rsidRPr="00FF191A">
        <w:t>революция</w:t>
      </w:r>
      <w:r w:rsidR="00FF191A" w:rsidRPr="00FF191A">
        <w:t xml:space="preserve"> </w:t>
      </w:r>
      <w:r w:rsidRPr="00FF191A">
        <w:t>в</w:t>
      </w:r>
      <w:r w:rsidR="00FF191A" w:rsidRPr="00FF191A">
        <w:t xml:space="preserve"> </w:t>
      </w:r>
      <w:r w:rsidRPr="00FF191A">
        <w:t>части</w:t>
      </w:r>
      <w:r w:rsidR="00FF191A" w:rsidRPr="00FF191A">
        <w:t xml:space="preserve"> </w:t>
      </w:r>
      <w:r w:rsidRPr="00FF191A">
        <w:t>индексации</w:t>
      </w:r>
      <w:r w:rsidR="00FF191A" w:rsidRPr="00FF191A">
        <w:t xml:space="preserve"> </w:t>
      </w:r>
      <w:r w:rsidRPr="00FF191A">
        <w:t>пенсий</w:t>
      </w:r>
      <w:r w:rsidR="00FF191A" w:rsidRPr="00FF191A">
        <w:t xml:space="preserve"> </w:t>
      </w:r>
      <w:r w:rsidRPr="00FF191A">
        <w:t>работающим</w:t>
      </w:r>
      <w:r w:rsidR="00FF191A" w:rsidRPr="00FF191A">
        <w:t xml:space="preserve"> </w:t>
      </w:r>
      <w:r w:rsidRPr="00FF191A">
        <w:t>пенсионерам.</w:t>
      </w:r>
      <w:r w:rsidR="00FF191A" w:rsidRPr="00FF191A">
        <w:t xml:space="preserve"> </w:t>
      </w:r>
      <w:r w:rsidRPr="00FF191A">
        <w:t>Для</w:t>
      </w:r>
      <w:r w:rsidR="00FF191A" w:rsidRPr="00FF191A">
        <w:t xml:space="preserve"> </w:t>
      </w:r>
      <w:r w:rsidRPr="00FF191A">
        <w:t>неработающих</w:t>
      </w:r>
      <w:r w:rsidR="00FF191A" w:rsidRPr="00FF191A">
        <w:t xml:space="preserve"> </w:t>
      </w:r>
      <w:r w:rsidRPr="00FF191A">
        <w:t>индексация-2024</w:t>
      </w:r>
      <w:r w:rsidR="00FF191A" w:rsidRPr="00FF191A">
        <w:t xml:space="preserve"> </w:t>
      </w:r>
      <w:r w:rsidRPr="00FF191A">
        <w:t>означала</w:t>
      </w:r>
      <w:r w:rsidR="00FF191A" w:rsidRPr="00FF191A">
        <w:t xml:space="preserve"> </w:t>
      </w:r>
      <w:r w:rsidRPr="00FF191A">
        <w:t>рост</w:t>
      </w:r>
      <w:r w:rsidR="00FF191A" w:rsidRPr="00FF191A">
        <w:t xml:space="preserve"> </w:t>
      </w:r>
      <w:r w:rsidRPr="00FF191A">
        <w:t>средней</w:t>
      </w:r>
      <w:r w:rsidR="00FF191A" w:rsidRPr="00FF191A">
        <w:t xml:space="preserve"> </w:t>
      </w:r>
      <w:r w:rsidRPr="00FF191A">
        <w:t>пенсии</w:t>
      </w:r>
      <w:r w:rsidR="00FF191A" w:rsidRPr="00FF191A">
        <w:t xml:space="preserve"> </w:t>
      </w:r>
      <w:r w:rsidRPr="00FF191A">
        <w:t>на</w:t>
      </w:r>
      <w:r w:rsidR="00FF191A" w:rsidRPr="00FF191A">
        <w:t xml:space="preserve"> </w:t>
      </w:r>
      <w:r w:rsidRPr="00FF191A">
        <w:t>1</w:t>
      </w:r>
      <w:r w:rsidR="00FF191A" w:rsidRPr="00FF191A">
        <w:t xml:space="preserve"> </w:t>
      </w:r>
      <w:r w:rsidRPr="00FF191A">
        <w:t>628</w:t>
      </w:r>
      <w:r w:rsidR="00FF191A" w:rsidRPr="00FF191A">
        <w:t xml:space="preserve"> </w:t>
      </w:r>
      <w:r w:rsidRPr="00FF191A">
        <w:t>рублей.</w:t>
      </w:r>
      <w:r w:rsidR="00FF191A" w:rsidRPr="00FF191A">
        <w:t xml:space="preserve"> </w:t>
      </w:r>
      <w:r w:rsidRPr="00FF191A">
        <w:t>Работающим</w:t>
      </w:r>
      <w:r w:rsidR="00FF191A" w:rsidRPr="00FF191A">
        <w:t xml:space="preserve"> </w:t>
      </w:r>
      <w:r w:rsidRPr="00FF191A">
        <w:t>же</w:t>
      </w:r>
      <w:r w:rsidR="00FF191A" w:rsidRPr="00FF191A">
        <w:t xml:space="preserve"> </w:t>
      </w:r>
      <w:r w:rsidRPr="00FF191A">
        <w:t>увеличивали</w:t>
      </w:r>
      <w:r w:rsidR="00FF191A" w:rsidRPr="00FF191A">
        <w:t xml:space="preserve"> </w:t>
      </w:r>
      <w:r w:rsidRPr="00FF191A">
        <w:t>только</w:t>
      </w:r>
      <w:r w:rsidR="00FF191A" w:rsidRPr="00FF191A">
        <w:t xml:space="preserve"> </w:t>
      </w:r>
      <w:r w:rsidRPr="00FF191A">
        <w:t>стоимость</w:t>
      </w:r>
      <w:r w:rsidR="00FF191A" w:rsidRPr="00FF191A">
        <w:t xml:space="preserve"> </w:t>
      </w:r>
      <w:r w:rsidRPr="00FF191A">
        <w:t>балла,</w:t>
      </w:r>
      <w:r w:rsidR="00FF191A" w:rsidRPr="00FF191A">
        <w:t xml:space="preserve"> </w:t>
      </w:r>
      <w:r w:rsidRPr="00FF191A">
        <w:t>прибавка</w:t>
      </w:r>
      <w:r w:rsidR="00FF191A" w:rsidRPr="00FF191A">
        <w:t xml:space="preserve"> </w:t>
      </w:r>
      <w:r w:rsidRPr="00FF191A">
        <w:t>составила</w:t>
      </w:r>
      <w:r w:rsidR="00FF191A" w:rsidRPr="00FF191A">
        <w:t xml:space="preserve"> </w:t>
      </w:r>
      <w:r w:rsidRPr="00FF191A">
        <w:t>около</w:t>
      </w:r>
      <w:r w:rsidR="00FF191A" w:rsidRPr="00FF191A">
        <w:t xml:space="preserve"> </w:t>
      </w:r>
      <w:r w:rsidRPr="00FF191A">
        <w:t>400</w:t>
      </w:r>
      <w:r w:rsidR="00FF191A" w:rsidRPr="00FF191A">
        <w:t xml:space="preserve"> </w:t>
      </w:r>
      <w:r w:rsidRPr="00FF191A">
        <w:t>рублей.</w:t>
      </w:r>
      <w:r w:rsidR="00FF191A" w:rsidRPr="00FF191A">
        <w:t xml:space="preserve"> </w:t>
      </w:r>
      <w:r w:rsidRPr="00FF191A">
        <w:t>Теперь</w:t>
      </w:r>
      <w:r w:rsidR="00FF191A" w:rsidRPr="00FF191A">
        <w:t xml:space="preserve"> </w:t>
      </w:r>
      <w:r w:rsidRPr="00FF191A">
        <w:t>будет</w:t>
      </w:r>
      <w:r w:rsidR="00FF191A" w:rsidRPr="00FF191A">
        <w:t xml:space="preserve"> </w:t>
      </w:r>
      <w:r w:rsidRPr="00FF191A">
        <w:t>иначе.</w:t>
      </w:r>
    </w:p>
    <w:p w14:paraId="7D2806B4" w14:textId="77777777" w:rsidR="00C851C5" w:rsidRPr="00FF191A" w:rsidRDefault="00C851C5" w:rsidP="00C851C5">
      <w:r w:rsidRPr="00FF191A">
        <w:t>Индексация</w:t>
      </w:r>
      <w:r w:rsidR="00FF191A" w:rsidRPr="00FF191A">
        <w:t xml:space="preserve"> </w:t>
      </w:r>
      <w:r w:rsidRPr="00FF191A">
        <w:t>пройдет</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и</w:t>
      </w:r>
      <w:r w:rsidR="00FF191A" w:rsidRPr="00FF191A">
        <w:t xml:space="preserve"> </w:t>
      </w:r>
      <w:r w:rsidRPr="00FF191A">
        <w:t>должна</w:t>
      </w:r>
      <w:r w:rsidR="00FF191A" w:rsidRPr="00FF191A">
        <w:t xml:space="preserve"> </w:t>
      </w:r>
      <w:r w:rsidRPr="00FF191A">
        <w:t>составить</w:t>
      </w:r>
      <w:r w:rsidR="00FF191A" w:rsidRPr="00FF191A">
        <w:t xml:space="preserve"> </w:t>
      </w:r>
      <w:r w:rsidRPr="00FF191A">
        <w:t>7,3%.</w:t>
      </w:r>
      <w:r w:rsidR="00FF191A" w:rsidRPr="00FF191A">
        <w:t xml:space="preserve"> </w:t>
      </w:r>
      <w:r w:rsidRPr="00FF191A">
        <w:t>Правила</w:t>
      </w:r>
      <w:r w:rsidR="00FF191A" w:rsidRPr="00FF191A">
        <w:t xml:space="preserve"> </w:t>
      </w:r>
      <w:r w:rsidRPr="00FF191A">
        <w:t>достаточно</w:t>
      </w:r>
      <w:r w:rsidR="00FF191A" w:rsidRPr="00FF191A">
        <w:t xml:space="preserve"> </w:t>
      </w:r>
      <w:r w:rsidRPr="00FF191A">
        <w:t>запутанные.</w:t>
      </w:r>
      <w:r w:rsidR="00FF191A" w:rsidRPr="00FF191A">
        <w:t xml:space="preserve"> </w:t>
      </w:r>
      <w:r w:rsidRPr="00FF191A">
        <w:t>Повышение</w:t>
      </w:r>
      <w:r w:rsidR="00FF191A" w:rsidRPr="00FF191A">
        <w:t xml:space="preserve"> </w:t>
      </w:r>
      <w:r w:rsidRPr="00FF191A">
        <w:t>будут</w:t>
      </w:r>
      <w:r w:rsidR="00FF191A" w:rsidRPr="00FF191A">
        <w:t xml:space="preserve"> </w:t>
      </w:r>
      <w:r w:rsidRPr="00FF191A">
        <w:t>рассчитывать</w:t>
      </w:r>
      <w:r w:rsidR="00FF191A" w:rsidRPr="00FF191A">
        <w:t xml:space="preserve"> </w:t>
      </w:r>
      <w:r w:rsidRPr="00FF191A">
        <w:t>от</w:t>
      </w:r>
      <w:r w:rsidR="00FF191A" w:rsidRPr="00FF191A">
        <w:t xml:space="preserve"> </w:t>
      </w:r>
      <w:r w:rsidRPr="00FF191A">
        <w:t>той</w:t>
      </w:r>
      <w:r w:rsidR="00FF191A" w:rsidRPr="00FF191A">
        <w:t xml:space="preserve"> </w:t>
      </w:r>
      <w:r w:rsidRPr="00FF191A">
        <w:t>суммы,</w:t>
      </w:r>
      <w:r w:rsidR="00FF191A" w:rsidRPr="00FF191A">
        <w:t xml:space="preserve"> </w:t>
      </w:r>
      <w:r w:rsidRPr="00FF191A">
        <w:t>которую</w:t>
      </w:r>
      <w:r w:rsidR="00FF191A" w:rsidRPr="00FF191A">
        <w:t xml:space="preserve"> </w:t>
      </w:r>
      <w:r w:rsidRPr="00FF191A">
        <w:t>пенсионер</w:t>
      </w:r>
      <w:r w:rsidR="00FF191A" w:rsidRPr="00FF191A">
        <w:t xml:space="preserve"> </w:t>
      </w:r>
      <w:r w:rsidRPr="00FF191A">
        <w:t>получал</w:t>
      </w:r>
      <w:r w:rsidR="00FF191A" w:rsidRPr="00FF191A">
        <w:t xml:space="preserve"> </w:t>
      </w:r>
      <w:r w:rsidRPr="00FF191A">
        <w:t>бы</w:t>
      </w:r>
      <w:r w:rsidR="00FF191A" w:rsidRPr="00FF191A">
        <w:t xml:space="preserve"> </w:t>
      </w:r>
      <w:r w:rsidRPr="00FF191A">
        <w:t>сейчас,</w:t>
      </w:r>
      <w:r w:rsidR="00FF191A" w:rsidRPr="00FF191A">
        <w:t xml:space="preserve"> </w:t>
      </w:r>
      <w:r w:rsidRPr="00FF191A">
        <w:t>если</w:t>
      </w:r>
      <w:r w:rsidR="00FF191A" w:rsidRPr="00FF191A">
        <w:t xml:space="preserve"> </w:t>
      </w:r>
      <w:r w:rsidRPr="00FF191A">
        <w:t>бы</w:t>
      </w:r>
      <w:r w:rsidR="00FF191A" w:rsidRPr="00FF191A">
        <w:t xml:space="preserve"> </w:t>
      </w:r>
      <w:r w:rsidRPr="00FF191A">
        <w:t>не</w:t>
      </w:r>
      <w:r w:rsidR="00FF191A" w:rsidRPr="00FF191A">
        <w:t xml:space="preserve"> </w:t>
      </w:r>
      <w:r w:rsidRPr="00FF191A">
        <w:t>работал.</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для</w:t>
      </w:r>
      <w:r w:rsidR="00FF191A" w:rsidRPr="00FF191A">
        <w:t xml:space="preserve"> </w:t>
      </w:r>
      <w:r w:rsidRPr="00FF191A">
        <w:t>расчета</w:t>
      </w:r>
      <w:r w:rsidR="00FF191A" w:rsidRPr="00FF191A">
        <w:t xml:space="preserve"> </w:t>
      </w:r>
      <w:r w:rsidRPr="00FF191A">
        <w:t>прибавки</w:t>
      </w:r>
      <w:r w:rsidR="00FF191A" w:rsidRPr="00FF191A">
        <w:t xml:space="preserve"> </w:t>
      </w:r>
      <w:r w:rsidRPr="00FF191A">
        <w:t>вычислят</w:t>
      </w:r>
      <w:r w:rsidR="00FF191A" w:rsidRPr="00FF191A">
        <w:t xml:space="preserve"> </w:t>
      </w:r>
      <w:r w:rsidRPr="00FF191A">
        <w:t>индексированную</w:t>
      </w:r>
      <w:r w:rsidR="00FF191A" w:rsidRPr="00FF191A">
        <w:t xml:space="preserve"> </w:t>
      </w:r>
      <w:r w:rsidRPr="00FF191A">
        <w:t>за</w:t>
      </w:r>
      <w:r w:rsidR="00FF191A" w:rsidRPr="00FF191A">
        <w:t xml:space="preserve"> </w:t>
      </w:r>
      <w:r w:rsidRPr="00FF191A">
        <w:t>все</w:t>
      </w:r>
      <w:r w:rsidR="00FF191A" w:rsidRPr="00FF191A">
        <w:t xml:space="preserve"> </w:t>
      </w:r>
      <w:r w:rsidRPr="00FF191A">
        <w:t>годы</w:t>
      </w:r>
      <w:r w:rsidR="00FF191A" w:rsidRPr="00FF191A">
        <w:t xml:space="preserve"> </w:t>
      </w:r>
      <w:r w:rsidRPr="00FF191A">
        <w:t>пенсию.</w:t>
      </w:r>
      <w:r w:rsidR="00FF191A" w:rsidRPr="00FF191A">
        <w:t xml:space="preserve"> </w:t>
      </w:r>
      <w:r w:rsidRPr="00FF191A">
        <w:t>Но</w:t>
      </w:r>
      <w:r w:rsidR="00FF191A" w:rsidRPr="00FF191A">
        <w:t xml:space="preserve"> </w:t>
      </w:r>
      <w:r w:rsidRPr="00FF191A">
        <w:t>итоговый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получат,</w:t>
      </w:r>
      <w:r w:rsidR="00FF191A" w:rsidRPr="00FF191A">
        <w:t xml:space="preserve"> </w:t>
      </w:r>
      <w:r w:rsidRPr="00FF191A">
        <w:t>прибавив</w:t>
      </w:r>
      <w:r w:rsidR="00FF191A" w:rsidRPr="00FF191A">
        <w:t xml:space="preserve"> </w:t>
      </w:r>
      <w:r w:rsidRPr="00FF191A">
        <w:t>эту</w:t>
      </w:r>
      <w:r w:rsidR="00FF191A" w:rsidRPr="00FF191A">
        <w:t xml:space="preserve"> </w:t>
      </w:r>
      <w:r w:rsidRPr="00FF191A">
        <w:t>цифру</w:t>
      </w:r>
      <w:r w:rsidR="00FF191A" w:rsidRPr="00FF191A">
        <w:t xml:space="preserve"> </w:t>
      </w:r>
      <w:r w:rsidRPr="00FF191A">
        <w:t>к</w:t>
      </w:r>
      <w:r w:rsidR="00FF191A" w:rsidRPr="00FF191A">
        <w:t xml:space="preserve"> </w:t>
      </w:r>
      <w:r w:rsidRPr="00FF191A">
        <w:t>текущему</w:t>
      </w:r>
      <w:r w:rsidR="00FF191A" w:rsidRPr="00FF191A">
        <w:t xml:space="preserve"> </w:t>
      </w:r>
      <w:r w:rsidRPr="00FF191A">
        <w:t>размеру</w:t>
      </w:r>
      <w:r w:rsidR="00FF191A" w:rsidRPr="00FF191A">
        <w:t xml:space="preserve"> </w:t>
      </w:r>
      <w:r w:rsidRPr="00FF191A">
        <w:t>пенсии</w:t>
      </w:r>
      <w:r w:rsidR="00FF191A" w:rsidRPr="00FF191A">
        <w:t xml:space="preserve"> </w:t>
      </w:r>
      <w:r w:rsidRPr="00FF191A">
        <w:t>(для</w:t>
      </w:r>
      <w:r w:rsidR="00FF191A" w:rsidRPr="00FF191A">
        <w:t xml:space="preserve"> </w:t>
      </w:r>
      <w:r w:rsidRPr="00FF191A">
        <w:t>сравнения:</w:t>
      </w:r>
      <w:r w:rsidR="00FF191A" w:rsidRPr="00FF191A">
        <w:t xml:space="preserve"> </w:t>
      </w:r>
      <w:r w:rsidRPr="00FF191A">
        <w:t>если</w:t>
      </w:r>
      <w:r w:rsidR="00FF191A" w:rsidRPr="00FF191A">
        <w:t xml:space="preserve"> </w:t>
      </w:r>
      <w:r w:rsidRPr="00FF191A">
        <w:t>уволиться,</w:t>
      </w:r>
      <w:r w:rsidR="00FF191A" w:rsidRPr="00FF191A">
        <w:t xml:space="preserve"> </w:t>
      </w:r>
      <w:r w:rsidRPr="00FF191A">
        <w:t>индексация</w:t>
      </w:r>
      <w:r w:rsidR="00FF191A" w:rsidRPr="00FF191A">
        <w:t xml:space="preserve"> </w:t>
      </w:r>
      <w:r w:rsidRPr="00FF191A">
        <w:t>будет</w:t>
      </w:r>
      <w:r w:rsidR="00FF191A" w:rsidRPr="00FF191A">
        <w:t xml:space="preserve"> </w:t>
      </w:r>
      <w:r w:rsidRPr="00FF191A">
        <w:t>полной,</w:t>
      </w:r>
      <w:r w:rsidR="00FF191A" w:rsidRPr="00FF191A">
        <w:t xml:space="preserve"> </w:t>
      </w:r>
      <w:r w:rsidRPr="00FF191A">
        <w:t>пересчитают</w:t>
      </w:r>
      <w:r w:rsidR="00FF191A" w:rsidRPr="00FF191A">
        <w:t xml:space="preserve"> </w:t>
      </w:r>
      <w:r w:rsidRPr="00FF191A">
        <w:t>все</w:t>
      </w:r>
      <w:r w:rsidR="00FF191A" w:rsidRPr="00FF191A">
        <w:t xml:space="preserve"> </w:t>
      </w:r>
      <w:r w:rsidRPr="00FF191A">
        <w:t>и</w:t>
      </w:r>
      <w:r w:rsidR="00FF191A" w:rsidRPr="00FF191A">
        <w:t xml:space="preserve"> </w:t>
      </w:r>
      <w:r w:rsidRPr="00FF191A">
        <w:t>за</w:t>
      </w:r>
      <w:r w:rsidR="00FF191A" w:rsidRPr="00FF191A">
        <w:t xml:space="preserve"> </w:t>
      </w:r>
      <w:r w:rsidRPr="00FF191A">
        <w:t>все</w:t>
      </w:r>
      <w:r w:rsidR="00FF191A" w:rsidRPr="00FF191A">
        <w:t xml:space="preserve"> </w:t>
      </w:r>
      <w:r w:rsidRPr="00FF191A">
        <w:t>годы).</w:t>
      </w:r>
      <w:r w:rsidR="00FF191A" w:rsidRPr="00FF191A">
        <w:t xml:space="preserve"> </w:t>
      </w:r>
    </w:p>
    <w:p w14:paraId="03961E02" w14:textId="77777777" w:rsidR="00C851C5" w:rsidRPr="00FF191A" w:rsidRDefault="00FF191A" w:rsidP="00C851C5">
      <w:r w:rsidRPr="00FF191A">
        <w:t xml:space="preserve">- </w:t>
      </w:r>
      <w:r w:rsidR="00C851C5" w:rsidRPr="00FF191A">
        <w:t>Например,</w:t>
      </w:r>
      <w:r w:rsidRPr="00FF191A">
        <w:t xml:space="preserve"> </w:t>
      </w:r>
      <w:r w:rsidR="00C851C5" w:rsidRPr="00FF191A">
        <w:t>в</w:t>
      </w:r>
      <w:r w:rsidRPr="00FF191A">
        <w:t xml:space="preserve"> </w:t>
      </w:r>
      <w:r w:rsidR="00C851C5" w:rsidRPr="00FF191A">
        <w:t>2024</w:t>
      </w:r>
      <w:r w:rsidRPr="00FF191A">
        <w:t xml:space="preserve"> </w:t>
      </w:r>
      <w:r w:rsidR="00C851C5" w:rsidRPr="00FF191A">
        <w:t>году</w:t>
      </w:r>
      <w:r w:rsidRPr="00FF191A">
        <w:t xml:space="preserve"> </w:t>
      </w:r>
      <w:r w:rsidR="00C851C5" w:rsidRPr="00FF191A">
        <w:t>человек</w:t>
      </w:r>
      <w:r w:rsidRPr="00FF191A">
        <w:t xml:space="preserve"> </w:t>
      </w:r>
      <w:r w:rsidR="00C851C5" w:rsidRPr="00FF191A">
        <w:t>получал</w:t>
      </w:r>
      <w:r w:rsidRPr="00FF191A">
        <w:t xml:space="preserve"> </w:t>
      </w:r>
      <w:r w:rsidR="00C851C5" w:rsidRPr="00FF191A">
        <w:t>пенсию</w:t>
      </w:r>
      <w:r w:rsidRPr="00FF191A">
        <w:t xml:space="preserve"> </w:t>
      </w:r>
      <w:r w:rsidR="00C851C5" w:rsidRPr="00FF191A">
        <w:t>в</w:t>
      </w:r>
      <w:r w:rsidRPr="00FF191A">
        <w:t xml:space="preserve"> </w:t>
      </w:r>
      <w:r w:rsidR="00C851C5" w:rsidRPr="00FF191A">
        <w:t>размере</w:t>
      </w:r>
      <w:r w:rsidRPr="00FF191A">
        <w:t xml:space="preserve"> </w:t>
      </w:r>
      <w:r w:rsidR="00C851C5" w:rsidRPr="00FF191A">
        <w:t>18</w:t>
      </w:r>
      <w:r w:rsidRPr="00FF191A">
        <w:t xml:space="preserve"> </w:t>
      </w:r>
      <w:r w:rsidR="00C851C5" w:rsidRPr="00FF191A">
        <w:t>284,30</w:t>
      </w:r>
      <w:r w:rsidRPr="00FF191A">
        <w:t xml:space="preserve"> </w:t>
      </w:r>
      <w:r w:rsidR="00C851C5" w:rsidRPr="00FF191A">
        <w:t>рублей.</w:t>
      </w:r>
      <w:r w:rsidRPr="00FF191A">
        <w:t xml:space="preserve"> </w:t>
      </w:r>
      <w:r w:rsidR="00C851C5" w:rsidRPr="00FF191A">
        <w:t>Будь</w:t>
      </w:r>
      <w:r w:rsidRPr="00FF191A">
        <w:t xml:space="preserve"> </w:t>
      </w:r>
      <w:r w:rsidR="00C851C5" w:rsidRPr="00FF191A">
        <w:t>он</w:t>
      </w:r>
      <w:r w:rsidRPr="00FF191A">
        <w:t xml:space="preserve"> </w:t>
      </w:r>
      <w:r w:rsidR="00C851C5" w:rsidRPr="00FF191A">
        <w:t>неработающим,</w:t>
      </w:r>
      <w:r w:rsidRPr="00FF191A">
        <w:t xml:space="preserve"> </w:t>
      </w:r>
      <w:r w:rsidR="00C851C5" w:rsidRPr="00FF191A">
        <w:t>его</w:t>
      </w:r>
      <w:r w:rsidRPr="00FF191A">
        <w:t xml:space="preserve"> </w:t>
      </w:r>
      <w:r w:rsidR="00C851C5" w:rsidRPr="00FF191A">
        <w:t>пенсия</w:t>
      </w:r>
      <w:r w:rsidRPr="00FF191A">
        <w:t xml:space="preserve"> </w:t>
      </w:r>
      <w:r w:rsidR="00C851C5" w:rsidRPr="00FF191A">
        <w:t>была</w:t>
      </w:r>
      <w:r w:rsidRPr="00FF191A">
        <w:t xml:space="preserve"> </w:t>
      </w:r>
      <w:r w:rsidR="00C851C5" w:rsidRPr="00FF191A">
        <w:t>бы</w:t>
      </w:r>
      <w:r w:rsidRPr="00FF191A">
        <w:t xml:space="preserve"> </w:t>
      </w:r>
      <w:r w:rsidR="00C851C5" w:rsidRPr="00FF191A">
        <w:t>20</w:t>
      </w:r>
      <w:r w:rsidRPr="00FF191A">
        <w:t xml:space="preserve"> </w:t>
      </w:r>
      <w:r w:rsidR="00C851C5" w:rsidRPr="00FF191A">
        <w:t>922,28</w:t>
      </w:r>
      <w:r w:rsidRPr="00FF191A">
        <w:t xml:space="preserve"> </w:t>
      </w:r>
      <w:r w:rsidR="00C851C5" w:rsidRPr="00FF191A">
        <w:t>рублей.</w:t>
      </w:r>
      <w:r w:rsidRPr="00FF191A">
        <w:t xml:space="preserve"> </w:t>
      </w:r>
      <w:r w:rsidR="00C851C5" w:rsidRPr="00FF191A">
        <w:t>Именно</w:t>
      </w:r>
      <w:r w:rsidRPr="00FF191A">
        <w:t xml:space="preserve"> </w:t>
      </w:r>
      <w:r w:rsidR="00C851C5" w:rsidRPr="00FF191A">
        <w:t>исходя</w:t>
      </w:r>
      <w:r w:rsidRPr="00FF191A">
        <w:t xml:space="preserve"> </w:t>
      </w:r>
      <w:r w:rsidR="00C851C5" w:rsidRPr="00FF191A">
        <w:t>из</w:t>
      </w:r>
      <w:r w:rsidRPr="00FF191A">
        <w:t xml:space="preserve"> </w:t>
      </w:r>
      <w:r w:rsidR="00C851C5" w:rsidRPr="00FF191A">
        <w:t>последней</w:t>
      </w:r>
      <w:r w:rsidRPr="00FF191A">
        <w:t xml:space="preserve"> </w:t>
      </w:r>
      <w:r w:rsidR="00C851C5" w:rsidRPr="00FF191A">
        <w:t>суммы</w:t>
      </w:r>
      <w:r w:rsidRPr="00FF191A">
        <w:t xml:space="preserve"> </w:t>
      </w:r>
      <w:r w:rsidR="00C851C5" w:rsidRPr="00FF191A">
        <w:t>с</w:t>
      </w:r>
      <w:r w:rsidRPr="00FF191A">
        <w:t xml:space="preserve"> </w:t>
      </w:r>
      <w:r w:rsidR="00C851C5" w:rsidRPr="00FF191A">
        <w:t>января</w:t>
      </w:r>
      <w:r w:rsidRPr="00FF191A">
        <w:t xml:space="preserve"> </w:t>
      </w:r>
      <w:r w:rsidR="00C851C5" w:rsidRPr="00FF191A">
        <w:t>2025</w:t>
      </w:r>
      <w:r w:rsidRPr="00FF191A">
        <w:t xml:space="preserve"> </w:t>
      </w:r>
      <w:r w:rsidR="00C851C5" w:rsidRPr="00FF191A">
        <w:t>года</w:t>
      </w:r>
      <w:r w:rsidRPr="00FF191A">
        <w:t xml:space="preserve"> </w:t>
      </w:r>
      <w:r w:rsidR="00C851C5" w:rsidRPr="00FF191A">
        <w:t>и</w:t>
      </w:r>
      <w:r w:rsidRPr="00FF191A">
        <w:t xml:space="preserve"> </w:t>
      </w:r>
      <w:r w:rsidR="00C851C5" w:rsidRPr="00FF191A">
        <w:t>будет</w:t>
      </w:r>
      <w:r w:rsidRPr="00FF191A">
        <w:t xml:space="preserve"> </w:t>
      </w:r>
      <w:r w:rsidR="00C851C5" w:rsidRPr="00FF191A">
        <w:t>производиться</w:t>
      </w:r>
      <w:r w:rsidRPr="00FF191A">
        <w:t xml:space="preserve"> </w:t>
      </w:r>
      <w:r w:rsidR="00C851C5" w:rsidRPr="00FF191A">
        <w:t>индексация</w:t>
      </w:r>
      <w:r w:rsidRPr="00FF191A">
        <w:t xml:space="preserve"> </w:t>
      </w:r>
      <w:r w:rsidR="00C851C5" w:rsidRPr="00FF191A">
        <w:t>размера</w:t>
      </w:r>
      <w:r w:rsidRPr="00FF191A">
        <w:t xml:space="preserve"> </w:t>
      </w:r>
      <w:r w:rsidR="00C851C5" w:rsidRPr="00FF191A">
        <w:t>пенсии</w:t>
      </w:r>
      <w:r w:rsidRPr="00FF191A">
        <w:t xml:space="preserve"> </w:t>
      </w:r>
      <w:r w:rsidR="00C851C5" w:rsidRPr="00FF191A">
        <w:t>работающим</w:t>
      </w:r>
      <w:r w:rsidRPr="00FF191A">
        <w:t xml:space="preserve"> </w:t>
      </w:r>
      <w:r w:rsidR="00C851C5" w:rsidRPr="00FF191A">
        <w:t>пенсионерам.</w:t>
      </w:r>
      <w:r w:rsidRPr="00FF191A">
        <w:t xml:space="preserve"> </w:t>
      </w:r>
      <w:r w:rsidR="00C851C5" w:rsidRPr="00FF191A">
        <w:t>То</w:t>
      </w:r>
      <w:r w:rsidRPr="00FF191A">
        <w:t xml:space="preserve"> </w:t>
      </w:r>
      <w:r w:rsidR="00C851C5" w:rsidRPr="00FF191A">
        <w:t>есть,</w:t>
      </w:r>
      <w:r w:rsidRPr="00FF191A">
        <w:t xml:space="preserve"> </w:t>
      </w:r>
      <w:r w:rsidR="00C851C5" w:rsidRPr="00FF191A">
        <w:t>20</w:t>
      </w:r>
      <w:r w:rsidRPr="00FF191A">
        <w:t xml:space="preserve"> </w:t>
      </w:r>
      <w:r w:rsidR="00C851C5" w:rsidRPr="00FF191A">
        <w:t>922,28*7,3%</w:t>
      </w:r>
      <w:r w:rsidRPr="00FF191A">
        <w:t xml:space="preserve"> </w:t>
      </w:r>
      <w:r w:rsidR="00C851C5" w:rsidRPr="00FF191A">
        <w:t>=</w:t>
      </w:r>
      <w:r w:rsidRPr="00FF191A">
        <w:t xml:space="preserve"> </w:t>
      </w:r>
      <w:r w:rsidR="00C851C5" w:rsidRPr="00FF191A">
        <w:t>1</w:t>
      </w:r>
      <w:r w:rsidRPr="00FF191A">
        <w:t xml:space="preserve"> </w:t>
      </w:r>
      <w:r w:rsidR="00C851C5" w:rsidRPr="00FF191A">
        <w:t>527,32</w:t>
      </w:r>
      <w:r w:rsidRPr="00FF191A">
        <w:t xml:space="preserve"> </w:t>
      </w:r>
      <w:r w:rsidR="00C851C5" w:rsidRPr="00FF191A">
        <w:t>рублей.</w:t>
      </w:r>
      <w:r w:rsidRPr="00FF191A">
        <w:t xml:space="preserve"> </w:t>
      </w:r>
      <w:r w:rsidR="00C851C5" w:rsidRPr="00FF191A">
        <w:t>Соответственно,</w:t>
      </w:r>
      <w:r w:rsidRPr="00FF191A">
        <w:t xml:space="preserve"> </w:t>
      </w:r>
      <w:r w:rsidR="00C851C5" w:rsidRPr="00FF191A">
        <w:t>вместо</w:t>
      </w:r>
      <w:r w:rsidRPr="00FF191A">
        <w:t xml:space="preserve"> </w:t>
      </w:r>
      <w:r w:rsidR="00C851C5" w:rsidRPr="00FF191A">
        <w:t>18</w:t>
      </w:r>
      <w:r w:rsidRPr="00FF191A">
        <w:t xml:space="preserve"> </w:t>
      </w:r>
      <w:r w:rsidR="00C851C5" w:rsidRPr="00FF191A">
        <w:t>284,30</w:t>
      </w:r>
      <w:r w:rsidRPr="00FF191A">
        <w:t xml:space="preserve"> </w:t>
      </w:r>
      <w:r w:rsidR="00C851C5" w:rsidRPr="00FF191A">
        <w:t>рублей</w:t>
      </w:r>
      <w:r w:rsidRPr="00FF191A">
        <w:t xml:space="preserve"> </w:t>
      </w:r>
      <w:r w:rsidR="00C851C5" w:rsidRPr="00FF191A">
        <w:t>размер</w:t>
      </w:r>
      <w:r w:rsidRPr="00FF191A">
        <w:t xml:space="preserve"> </w:t>
      </w:r>
      <w:r w:rsidR="00C851C5" w:rsidRPr="00FF191A">
        <w:t>пенсии</w:t>
      </w:r>
      <w:r w:rsidRPr="00FF191A">
        <w:t xml:space="preserve"> </w:t>
      </w:r>
      <w:r w:rsidR="00C851C5" w:rsidRPr="00FF191A">
        <w:t>после</w:t>
      </w:r>
      <w:r w:rsidRPr="00FF191A">
        <w:t xml:space="preserve"> </w:t>
      </w:r>
      <w:r w:rsidR="00C851C5" w:rsidRPr="00FF191A">
        <w:t>1</w:t>
      </w:r>
      <w:r w:rsidRPr="00FF191A">
        <w:t xml:space="preserve"> </w:t>
      </w:r>
      <w:r w:rsidR="00C851C5" w:rsidRPr="00FF191A">
        <w:t>января</w:t>
      </w:r>
      <w:r w:rsidRPr="00FF191A">
        <w:t xml:space="preserve"> </w:t>
      </w:r>
      <w:r w:rsidR="00C851C5" w:rsidRPr="00FF191A">
        <w:t>2025</w:t>
      </w:r>
      <w:r w:rsidRPr="00FF191A">
        <w:t xml:space="preserve"> </w:t>
      </w:r>
      <w:r w:rsidR="00C851C5" w:rsidRPr="00FF191A">
        <w:t>года</w:t>
      </w:r>
      <w:r w:rsidRPr="00FF191A">
        <w:t xml:space="preserve"> </w:t>
      </w:r>
      <w:r w:rsidR="00C851C5" w:rsidRPr="00FF191A">
        <w:t>у</w:t>
      </w:r>
      <w:r w:rsidRPr="00FF191A">
        <w:t xml:space="preserve"> </w:t>
      </w:r>
      <w:r w:rsidR="00C851C5" w:rsidRPr="00FF191A">
        <w:t>пенсионера</w:t>
      </w:r>
      <w:r w:rsidRPr="00FF191A">
        <w:t xml:space="preserve"> </w:t>
      </w:r>
      <w:r w:rsidR="00C851C5" w:rsidRPr="00FF191A">
        <w:t>увеличится</w:t>
      </w:r>
      <w:r w:rsidRPr="00FF191A">
        <w:t xml:space="preserve"> </w:t>
      </w:r>
      <w:r w:rsidR="00C851C5" w:rsidRPr="00FF191A">
        <w:t>до</w:t>
      </w:r>
      <w:r w:rsidRPr="00FF191A">
        <w:t xml:space="preserve"> </w:t>
      </w:r>
      <w:r w:rsidR="00C851C5" w:rsidRPr="00FF191A">
        <w:t>19</w:t>
      </w:r>
      <w:r w:rsidRPr="00FF191A">
        <w:t xml:space="preserve"> </w:t>
      </w:r>
      <w:r w:rsidR="00C851C5" w:rsidRPr="00FF191A">
        <w:t>811,62</w:t>
      </w:r>
      <w:r w:rsidRPr="00FF191A">
        <w:t xml:space="preserve"> </w:t>
      </w:r>
      <w:r w:rsidR="00C851C5" w:rsidRPr="00FF191A">
        <w:t>рублей.</w:t>
      </w:r>
    </w:p>
    <w:p w14:paraId="3109D485" w14:textId="77777777" w:rsidR="00C851C5" w:rsidRPr="00FF191A" w:rsidRDefault="000F3D5D" w:rsidP="00C851C5">
      <w:r w:rsidRPr="00FF191A">
        <w:t>СОЦИАЛЬНЫЙ</w:t>
      </w:r>
      <w:r w:rsidR="00FF191A" w:rsidRPr="00FF191A">
        <w:t xml:space="preserve"> </w:t>
      </w:r>
      <w:r w:rsidRPr="00FF191A">
        <w:t>ФОНД</w:t>
      </w:r>
      <w:r w:rsidR="00FF191A" w:rsidRPr="00FF191A">
        <w:t xml:space="preserve"> </w:t>
      </w:r>
      <w:r w:rsidRPr="00FF191A">
        <w:t>РОССИИ</w:t>
      </w:r>
    </w:p>
    <w:p w14:paraId="612AC915" w14:textId="77777777" w:rsidR="00C851C5" w:rsidRPr="00FF191A" w:rsidRDefault="00C851C5" w:rsidP="00C851C5">
      <w:r w:rsidRPr="00FF191A">
        <w:t>С</w:t>
      </w:r>
      <w:r w:rsidR="00FF191A" w:rsidRPr="00FF191A">
        <w:t xml:space="preserve"> </w:t>
      </w:r>
      <w:r w:rsidRPr="00FF191A">
        <w:t>1</w:t>
      </w:r>
      <w:r w:rsidR="00FF191A" w:rsidRPr="00FF191A">
        <w:t xml:space="preserve"> </w:t>
      </w:r>
      <w:r w:rsidRPr="00FF191A">
        <w:t>августа</w:t>
      </w:r>
      <w:r w:rsidR="00FF191A" w:rsidRPr="00FF191A">
        <w:t xml:space="preserve"> </w:t>
      </w:r>
      <w:r w:rsidRPr="00FF191A">
        <w:t>работающим</w:t>
      </w:r>
      <w:r w:rsidR="00FF191A" w:rsidRPr="00FF191A">
        <w:t xml:space="preserve"> </w:t>
      </w:r>
      <w:r w:rsidRPr="00FF191A">
        <w:t>пенсионерам</w:t>
      </w:r>
      <w:r w:rsidR="00FF191A" w:rsidRPr="00FF191A">
        <w:t xml:space="preserve"> </w:t>
      </w:r>
      <w:r w:rsidRPr="00FF191A">
        <w:t>проиндексируют</w:t>
      </w:r>
      <w:r w:rsidR="00FF191A" w:rsidRPr="00FF191A">
        <w:t xml:space="preserve"> </w:t>
      </w:r>
      <w:r w:rsidRPr="00FF191A">
        <w:t>также</w:t>
      </w:r>
      <w:r w:rsidR="00FF191A" w:rsidRPr="00FF191A">
        <w:t xml:space="preserve"> </w:t>
      </w:r>
      <w:r w:rsidRPr="00FF191A">
        <w:t>и</w:t>
      </w:r>
      <w:r w:rsidR="00FF191A" w:rsidRPr="00FF191A">
        <w:t xml:space="preserve"> </w:t>
      </w:r>
      <w:r w:rsidRPr="00FF191A">
        <w:t>стоимость</w:t>
      </w:r>
      <w:r w:rsidR="00FF191A" w:rsidRPr="00FF191A">
        <w:t xml:space="preserve"> </w:t>
      </w:r>
      <w:r w:rsidRPr="00FF191A">
        <w:t>балла,</w:t>
      </w:r>
      <w:r w:rsidR="00FF191A" w:rsidRPr="00FF191A">
        <w:t xml:space="preserve"> </w:t>
      </w:r>
      <w:r w:rsidRPr="00FF191A">
        <w:t>это</w:t>
      </w:r>
      <w:r w:rsidR="00FF191A" w:rsidRPr="00FF191A">
        <w:t xml:space="preserve"> </w:t>
      </w:r>
      <w:r w:rsidRPr="00FF191A">
        <w:t>делали</w:t>
      </w:r>
      <w:r w:rsidR="00FF191A" w:rsidRPr="00FF191A">
        <w:t xml:space="preserve"> </w:t>
      </w:r>
      <w:r w:rsidRPr="00FF191A">
        <w:t>все</w:t>
      </w:r>
      <w:r w:rsidR="00FF191A" w:rsidRPr="00FF191A">
        <w:t xml:space="preserve"> </w:t>
      </w:r>
      <w:r w:rsidRPr="00FF191A">
        <w:t>последние</w:t>
      </w:r>
      <w:r w:rsidR="00FF191A" w:rsidRPr="00FF191A">
        <w:t xml:space="preserve"> </w:t>
      </w:r>
      <w:r w:rsidRPr="00FF191A">
        <w:t>годы</w:t>
      </w:r>
      <w:r w:rsidR="00FF191A" w:rsidRPr="00FF191A">
        <w:t xml:space="preserve"> </w:t>
      </w:r>
      <w:r w:rsidRPr="00FF191A">
        <w:t>и</w:t>
      </w:r>
      <w:r w:rsidR="00FF191A" w:rsidRPr="00FF191A">
        <w:t xml:space="preserve"> </w:t>
      </w:r>
      <w:r w:rsidRPr="00FF191A">
        <w:t>правило</w:t>
      </w:r>
      <w:r w:rsidR="00FF191A" w:rsidRPr="00FF191A">
        <w:t xml:space="preserve"> </w:t>
      </w:r>
      <w:r w:rsidRPr="00FF191A">
        <w:t>отменять</w:t>
      </w:r>
      <w:r w:rsidR="00FF191A" w:rsidRPr="00FF191A">
        <w:t xml:space="preserve"> </w:t>
      </w:r>
      <w:r w:rsidRPr="00FF191A">
        <w:t>не</w:t>
      </w:r>
      <w:r w:rsidR="00FF191A" w:rsidRPr="00FF191A">
        <w:t xml:space="preserve"> </w:t>
      </w:r>
      <w:r w:rsidRPr="00FF191A">
        <w:t>стали.</w:t>
      </w:r>
    </w:p>
    <w:p w14:paraId="41711181" w14:textId="77777777" w:rsidR="00C851C5" w:rsidRPr="00FF191A" w:rsidRDefault="00C851C5" w:rsidP="00C851C5">
      <w:r w:rsidRPr="00FF191A">
        <w:t>Социальные</w:t>
      </w:r>
      <w:r w:rsidR="00FF191A" w:rsidRPr="00FF191A">
        <w:t xml:space="preserve"> </w:t>
      </w:r>
      <w:r w:rsidRPr="00FF191A">
        <w:t>пенсии</w:t>
      </w:r>
      <w:r w:rsidR="00FF191A" w:rsidRPr="00FF191A">
        <w:t xml:space="preserve"> </w:t>
      </w:r>
      <w:r w:rsidRPr="00FF191A">
        <w:t>получают</w:t>
      </w:r>
      <w:r w:rsidR="00FF191A" w:rsidRPr="00FF191A">
        <w:t xml:space="preserve"> </w:t>
      </w:r>
      <w:r w:rsidRPr="00FF191A">
        <w:t>никогда</w:t>
      </w:r>
      <w:r w:rsidR="00FF191A" w:rsidRPr="00FF191A">
        <w:t xml:space="preserve"> </w:t>
      </w:r>
      <w:r w:rsidRPr="00FF191A">
        <w:t>не</w:t>
      </w:r>
      <w:r w:rsidR="00FF191A" w:rsidRPr="00FF191A">
        <w:t xml:space="preserve"> </w:t>
      </w:r>
      <w:r w:rsidRPr="00FF191A">
        <w:t>работавшие</w:t>
      </w:r>
      <w:r w:rsidR="00FF191A" w:rsidRPr="00FF191A">
        <w:t xml:space="preserve"> </w:t>
      </w:r>
      <w:r w:rsidRPr="00FF191A">
        <w:t>инвалиды,</w:t>
      </w:r>
      <w:r w:rsidR="00FF191A" w:rsidRPr="00FF191A">
        <w:t xml:space="preserve"> </w:t>
      </w:r>
      <w:r w:rsidRPr="00FF191A">
        <w:t>иждивенцы</w:t>
      </w:r>
      <w:r w:rsidR="00FF191A" w:rsidRPr="00FF191A">
        <w:t xml:space="preserve"> </w:t>
      </w:r>
      <w:r w:rsidRPr="00FF191A">
        <w:t>не</w:t>
      </w:r>
      <w:r w:rsidR="00FF191A" w:rsidRPr="00FF191A">
        <w:t xml:space="preserve"> </w:t>
      </w:r>
      <w:r w:rsidRPr="00FF191A">
        <w:t>работавшего</w:t>
      </w:r>
      <w:r w:rsidR="00FF191A" w:rsidRPr="00FF191A">
        <w:t xml:space="preserve"> </w:t>
      </w:r>
      <w:r w:rsidRPr="00FF191A">
        <w:t>кормильца</w:t>
      </w:r>
      <w:r w:rsidR="00FF191A" w:rsidRPr="00FF191A">
        <w:t xml:space="preserve"> </w:t>
      </w:r>
      <w:r w:rsidRPr="00FF191A">
        <w:t>после</w:t>
      </w:r>
      <w:r w:rsidR="00FF191A" w:rsidRPr="00FF191A">
        <w:t xml:space="preserve"> </w:t>
      </w:r>
      <w:r w:rsidRPr="00FF191A">
        <w:t>его</w:t>
      </w:r>
      <w:r w:rsidR="00FF191A" w:rsidRPr="00FF191A">
        <w:t xml:space="preserve"> </w:t>
      </w:r>
      <w:r w:rsidRPr="00FF191A">
        <w:t>смерти,</w:t>
      </w:r>
      <w:r w:rsidR="00FF191A" w:rsidRPr="00FF191A">
        <w:t xml:space="preserve"> </w:t>
      </w:r>
      <w:r w:rsidRPr="00FF191A">
        <w:t>дети-инвалиды,</w:t>
      </w:r>
      <w:r w:rsidR="00FF191A" w:rsidRPr="00FF191A">
        <w:t xml:space="preserve"> </w:t>
      </w:r>
      <w:r w:rsidRPr="00FF191A">
        <w:t>ветераны</w:t>
      </w:r>
      <w:r w:rsidR="00FF191A" w:rsidRPr="00FF191A">
        <w:t xml:space="preserve"> </w:t>
      </w:r>
      <w:r w:rsidRPr="00FF191A">
        <w:t>Великой</w:t>
      </w:r>
      <w:r w:rsidR="00FF191A" w:rsidRPr="00FF191A">
        <w:t xml:space="preserve"> </w:t>
      </w:r>
      <w:r w:rsidRPr="00FF191A">
        <w:t>Отечественной</w:t>
      </w:r>
      <w:r w:rsidR="00FF191A" w:rsidRPr="00FF191A">
        <w:t xml:space="preserve"> </w:t>
      </w:r>
      <w:r w:rsidRPr="00FF191A">
        <w:t>войны,</w:t>
      </w:r>
      <w:r w:rsidR="00FF191A" w:rsidRPr="00FF191A">
        <w:t xml:space="preserve"> </w:t>
      </w:r>
      <w:r w:rsidRPr="00FF191A">
        <w:t>блокадники.</w:t>
      </w:r>
      <w:r w:rsidR="00FF191A" w:rsidRPr="00FF191A">
        <w:t xml:space="preserve"> </w:t>
      </w:r>
      <w:r w:rsidRPr="00FF191A">
        <w:t>А</w:t>
      </w:r>
      <w:r w:rsidR="00FF191A" w:rsidRPr="00FF191A">
        <w:t xml:space="preserve"> </w:t>
      </w:r>
      <w:r w:rsidRPr="00FF191A">
        <w:t>еще</w:t>
      </w:r>
      <w:r w:rsidR="00FF191A" w:rsidRPr="00FF191A">
        <w:t xml:space="preserve"> </w:t>
      </w:r>
      <w:r w:rsidRPr="00FF191A">
        <w:t>те,</w:t>
      </w:r>
      <w:r w:rsidR="00FF191A" w:rsidRPr="00FF191A">
        <w:t xml:space="preserve"> </w:t>
      </w:r>
      <w:r w:rsidRPr="00FF191A">
        <w:t>кто</w:t>
      </w:r>
      <w:r w:rsidR="00FF191A" w:rsidRPr="00FF191A">
        <w:t xml:space="preserve"> </w:t>
      </w:r>
      <w:r w:rsidRPr="00FF191A">
        <w:t>работал,</w:t>
      </w:r>
      <w:r w:rsidR="00FF191A" w:rsidRPr="00FF191A">
        <w:t xml:space="preserve"> </w:t>
      </w:r>
      <w:r w:rsidRPr="00FF191A">
        <w:t>но</w:t>
      </w:r>
      <w:r w:rsidR="00FF191A" w:rsidRPr="00FF191A">
        <w:t xml:space="preserve"> </w:t>
      </w:r>
      <w:r w:rsidRPr="00FF191A">
        <w:t>не</w:t>
      </w:r>
      <w:r w:rsidR="00FF191A" w:rsidRPr="00FF191A">
        <w:t xml:space="preserve"> </w:t>
      </w:r>
      <w:r w:rsidRPr="00FF191A">
        <w:t>смог</w:t>
      </w:r>
      <w:r w:rsidR="00FF191A" w:rsidRPr="00FF191A">
        <w:t xml:space="preserve"> </w:t>
      </w:r>
      <w:r w:rsidRPr="00FF191A">
        <w:t>заработать</w:t>
      </w:r>
      <w:r w:rsidR="00FF191A" w:rsidRPr="00FF191A">
        <w:t xml:space="preserve"> </w:t>
      </w:r>
      <w:r w:rsidRPr="00FF191A">
        <w:t>нужное</w:t>
      </w:r>
      <w:r w:rsidR="00FF191A" w:rsidRPr="00FF191A">
        <w:t xml:space="preserve"> </w:t>
      </w:r>
      <w:r w:rsidRPr="00FF191A">
        <w:t>количество</w:t>
      </w:r>
      <w:r w:rsidR="00FF191A" w:rsidRPr="00FF191A">
        <w:t xml:space="preserve"> </w:t>
      </w:r>
      <w:r w:rsidRPr="00FF191A">
        <w:t>стажа</w:t>
      </w:r>
      <w:r w:rsidR="00FF191A" w:rsidRPr="00FF191A">
        <w:t xml:space="preserve"> </w:t>
      </w:r>
      <w:r w:rsidRPr="00FF191A">
        <w:t>и</w:t>
      </w:r>
      <w:r w:rsidR="00FF191A" w:rsidRPr="00FF191A">
        <w:t xml:space="preserve"> </w:t>
      </w:r>
      <w:r w:rsidRPr="00FF191A">
        <w:t>баллов.</w:t>
      </w:r>
      <w:r w:rsidR="00FF191A" w:rsidRPr="00FF191A">
        <w:t xml:space="preserve"> </w:t>
      </w:r>
      <w:r w:rsidRPr="00FF191A">
        <w:t>Социальные</w:t>
      </w:r>
      <w:r w:rsidR="00FF191A" w:rsidRPr="00FF191A">
        <w:t xml:space="preserve"> </w:t>
      </w:r>
      <w:r w:rsidRPr="00FF191A">
        <w:t>пенсии</w:t>
      </w:r>
      <w:r w:rsidR="00FF191A" w:rsidRPr="00FF191A">
        <w:t xml:space="preserve"> </w:t>
      </w:r>
      <w:r w:rsidRPr="00FF191A">
        <w:t>тоже</w:t>
      </w:r>
      <w:r w:rsidR="00FF191A" w:rsidRPr="00FF191A">
        <w:t xml:space="preserve"> </w:t>
      </w:r>
      <w:r w:rsidRPr="00FF191A">
        <w:t>ежегодно</w:t>
      </w:r>
      <w:r w:rsidR="00FF191A" w:rsidRPr="00FF191A">
        <w:t xml:space="preserve"> </w:t>
      </w:r>
      <w:r w:rsidRPr="00FF191A">
        <w:t>индексируют.</w:t>
      </w:r>
      <w:r w:rsidR="00FF191A" w:rsidRPr="00FF191A">
        <w:t xml:space="preserve"> </w:t>
      </w:r>
    </w:p>
    <w:p w14:paraId="29B96AC4" w14:textId="77777777" w:rsidR="00C851C5" w:rsidRPr="00FF191A" w:rsidRDefault="00C851C5" w:rsidP="00C851C5">
      <w:r w:rsidRPr="00FF191A">
        <w:t>Можно</w:t>
      </w:r>
      <w:r w:rsidR="00FF191A" w:rsidRPr="00FF191A">
        <w:t xml:space="preserve"> </w:t>
      </w:r>
      <w:r w:rsidRPr="00FF191A">
        <w:t>работать</w:t>
      </w:r>
      <w:r w:rsidR="00FF191A" w:rsidRPr="00FF191A">
        <w:t xml:space="preserve"> </w:t>
      </w:r>
      <w:r w:rsidRPr="00FF191A">
        <w:t>и</w:t>
      </w:r>
      <w:r w:rsidR="00FF191A" w:rsidRPr="00FF191A">
        <w:t xml:space="preserve"> </w:t>
      </w:r>
      <w:r w:rsidRPr="00FF191A">
        <w:t>получать</w:t>
      </w:r>
      <w:r w:rsidR="00FF191A" w:rsidRPr="00FF191A">
        <w:t xml:space="preserve"> </w:t>
      </w:r>
      <w:r w:rsidRPr="00FF191A">
        <w:t>страховую</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А</w:t>
      </w:r>
      <w:r w:rsidR="00FF191A" w:rsidRPr="00FF191A">
        <w:t xml:space="preserve"> </w:t>
      </w:r>
      <w:r w:rsidRPr="00FF191A">
        <w:t>вот</w:t>
      </w:r>
      <w:r w:rsidR="00FF191A" w:rsidRPr="00FF191A">
        <w:t xml:space="preserve"> </w:t>
      </w:r>
      <w:r w:rsidRPr="00FF191A">
        <w:t>работать</w:t>
      </w:r>
      <w:r w:rsidR="00FF191A" w:rsidRPr="00FF191A">
        <w:t xml:space="preserve"> </w:t>
      </w:r>
      <w:r w:rsidRPr="00FF191A">
        <w:t>и</w:t>
      </w:r>
      <w:r w:rsidR="00FF191A" w:rsidRPr="00FF191A">
        <w:t xml:space="preserve"> </w:t>
      </w:r>
      <w:r w:rsidRPr="00FF191A">
        <w:t>получать</w:t>
      </w:r>
      <w:r w:rsidR="00FF191A" w:rsidRPr="00FF191A">
        <w:t xml:space="preserve"> </w:t>
      </w:r>
      <w:r w:rsidRPr="00FF191A">
        <w:t>социальную</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нельзя,</w:t>
      </w:r>
      <w:r w:rsidR="00FF191A" w:rsidRPr="00FF191A">
        <w:t xml:space="preserve"> </w:t>
      </w:r>
      <w:r w:rsidRPr="00FF191A">
        <w:t>ее</w:t>
      </w:r>
      <w:r w:rsidR="00FF191A" w:rsidRPr="00FF191A">
        <w:t xml:space="preserve"> </w:t>
      </w:r>
      <w:r w:rsidRPr="00FF191A">
        <w:t>платят</w:t>
      </w:r>
      <w:r w:rsidR="00FF191A" w:rsidRPr="00FF191A">
        <w:t xml:space="preserve"> </w:t>
      </w:r>
      <w:r w:rsidRPr="00FF191A">
        <w:t>только</w:t>
      </w:r>
      <w:r w:rsidR="00FF191A" w:rsidRPr="00FF191A">
        <w:t xml:space="preserve"> </w:t>
      </w:r>
      <w:r w:rsidRPr="00FF191A">
        <w:t>неработающим.</w:t>
      </w:r>
      <w:r w:rsidR="00FF191A" w:rsidRPr="00FF191A">
        <w:t xml:space="preserve"> </w:t>
      </w:r>
    </w:p>
    <w:p w14:paraId="4941A011" w14:textId="77777777" w:rsidR="00C851C5" w:rsidRPr="00FF191A" w:rsidRDefault="00C851C5" w:rsidP="00C851C5">
      <w:r w:rsidRPr="00FF191A">
        <w:t>Размер</w:t>
      </w:r>
      <w:r w:rsidR="00FF191A" w:rsidRPr="00FF191A">
        <w:t xml:space="preserve"> </w:t>
      </w:r>
      <w:r w:rsidRPr="00FF191A">
        <w:t>социальной</w:t>
      </w:r>
      <w:r w:rsidR="00FF191A" w:rsidRPr="00FF191A">
        <w:t xml:space="preserve"> </w:t>
      </w:r>
      <w:r w:rsidRPr="00FF191A">
        <w:t>пенсии</w:t>
      </w:r>
      <w:r w:rsidR="00FF191A" w:rsidRPr="00FF191A">
        <w:t xml:space="preserve"> </w:t>
      </w:r>
      <w:r w:rsidRPr="00FF191A">
        <w:t>для</w:t>
      </w:r>
      <w:r w:rsidR="00FF191A" w:rsidRPr="00FF191A">
        <w:t xml:space="preserve"> </w:t>
      </w:r>
      <w:r w:rsidRPr="00FF191A">
        <w:t>разных</w:t>
      </w:r>
      <w:r w:rsidR="00FF191A" w:rsidRPr="00FF191A">
        <w:t xml:space="preserve"> </w:t>
      </w:r>
      <w:r w:rsidRPr="00FF191A">
        <w:t>категорий</w:t>
      </w:r>
      <w:r w:rsidR="00FF191A" w:rsidRPr="00FF191A">
        <w:t xml:space="preserve"> </w:t>
      </w:r>
      <w:r w:rsidRPr="00FF191A">
        <w:t>отличается</w:t>
      </w:r>
      <w:r w:rsidR="00FF191A" w:rsidRPr="00FF191A">
        <w:t xml:space="preserve"> </w:t>
      </w:r>
      <w:r w:rsidRPr="00FF191A">
        <w:t>и</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категории</w:t>
      </w:r>
      <w:r w:rsidR="00FF191A" w:rsidRPr="00FF191A">
        <w:t xml:space="preserve"> </w:t>
      </w:r>
      <w:r w:rsidRPr="00FF191A">
        <w:t>льготы.</w:t>
      </w:r>
      <w:r w:rsidR="00FF191A" w:rsidRPr="00FF191A">
        <w:t xml:space="preserve"> </w:t>
      </w:r>
      <w:r w:rsidRPr="00FF191A">
        <w:t>Например,</w:t>
      </w:r>
      <w:r w:rsidR="00FF191A" w:rsidRPr="00FF191A">
        <w:t xml:space="preserve"> </w:t>
      </w:r>
      <w:r w:rsidRPr="00FF191A">
        <w:t>детям-инвалидам</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платили</w:t>
      </w:r>
      <w:r w:rsidR="00FF191A" w:rsidRPr="00FF191A">
        <w:t xml:space="preserve"> </w:t>
      </w:r>
      <w:r w:rsidRPr="00FF191A">
        <w:t>18</w:t>
      </w:r>
      <w:r w:rsidR="00FF191A" w:rsidRPr="00FF191A">
        <w:t xml:space="preserve"> </w:t>
      </w:r>
      <w:r w:rsidRPr="00FF191A">
        <w:t>455</w:t>
      </w:r>
      <w:r w:rsidR="00FF191A" w:rsidRPr="00FF191A">
        <w:t xml:space="preserve"> </w:t>
      </w:r>
      <w:r w:rsidRPr="00FF191A">
        <w:t>рублей,</w:t>
      </w:r>
      <w:r w:rsidR="00FF191A" w:rsidRPr="00FF191A">
        <w:t xml:space="preserve"> </w:t>
      </w:r>
      <w:r w:rsidRPr="00FF191A">
        <w:t>а</w:t>
      </w:r>
      <w:r w:rsidR="00FF191A" w:rsidRPr="00FF191A">
        <w:t xml:space="preserve"> </w:t>
      </w:r>
      <w:r w:rsidRPr="00FF191A">
        <w:t>тем,</w:t>
      </w:r>
      <w:r w:rsidR="00FF191A" w:rsidRPr="00FF191A">
        <w:t xml:space="preserve"> </w:t>
      </w:r>
      <w:r w:rsidRPr="00FF191A">
        <w:t>кто</w:t>
      </w:r>
      <w:r w:rsidR="00FF191A" w:rsidRPr="00FF191A">
        <w:t xml:space="preserve"> </w:t>
      </w:r>
      <w:r w:rsidRPr="00FF191A">
        <w:t>не</w:t>
      </w:r>
      <w:r w:rsidR="00FF191A" w:rsidRPr="00FF191A">
        <w:t xml:space="preserve"> </w:t>
      </w:r>
      <w:r w:rsidRPr="00FF191A">
        <w:t>заработал</w:t>
      </w:r>
      <w:r w:rsidR="00FF191A" w:rsidRPr="00FF191A">
        <w:t xml:space="preserve"> </w:t>
      </w:r>
      <w:r w:rsidRPr="00FF191A">
        <w:t>на</w:t>
      </w:r>
      <w:r w:rsidR="00FF191A" w:rsidRPr="00FF191A">
        <w:t xml:space="preserve"> </w:t>
      </w:r>
      <w:r w:rsidRPr="00FF191A">
        <w:t>страховую</w:t>
      </w:r>
      <w:r w:rsidR="00FF191A" w:rsidRPr="00FF191A">
        <w:t xml:space="preserve"> </w:t>
      </w:r>
      <w:r w:rsidRPr="00FF191A">
        <w:t>пенсию,</w:t>
      </w:r>
      <w:r w:rsidR="00FF191A" w:rsidRPr="00FF191A">
        <w:t xml:space="preserve"> </w:t>
      </w:r>
      <w:r w:rsidRPr="00FF191A">
        <w:t>назначали</w:t>
      </w:r>
      <w:r w:rsidR="00FF191A" w:rsidRPr="00FF191A">
        <w:t xml:space="preserve"> </w:t>
      </w:r>
      <w:r w:rsidRPr="00FF191A">
        <w:t>ежемесячные</w:t>
      </w:r>
      <w:r w:rsidR="00FF191A" w:rsidRPr="00FF191A">
        <w:t xml:space="preserve"> </w:t>
      </w:r>
      <w:r w:rsidRPr="00FF191A">
        <w:t>7</w:t>
      </w:r>
      <w:r w:rsidR="00FF191A" w:rsidRPr="00FF191A">
        <w:t xml:space="preserve"> </w:t>
      </w:r>
      <w:r w:rsidRPr="00FF191A">
        <w:t>689</w:t>
      </w:r>
      <w:r w:rsidR="00FF191A" w:rsidRPr="00FF191A">
        <w:t xml:space="preserve"> </w:t>
      </w:r>
      <w:r w:rsidRPr="00FF191A">
        <w:t>рублей.</w:t>
      </w:r>
      <w:r w:rsidR="00FF191A" w:rsidRPr="00FF191A">
        <w:t xml:space="preserve"> </w:t>
      </w:r>
      <w:r w:rsidRPr="00FF191A">
        <w:t>Правда,</w:t>
      </w:r>
      <w:r w:rsidR="00FF191A" w:rsidRPr="00FF191A">
        <w:t xml:space="preserve"> </w:t>
      </w:r>
      <w:r w:rsidRPr="00FF191A">
        <w:t>по</w:t>
      </w:r>
      <w:r w:rsidR="00FF191A" w:rsidRPr="00FF191A">
        <w:t xml:space="preserve"> </w:t>
      </w:r>
      <w:r w:rsidRPr="00FF191A">
        <w:t>закону</w:t>
      </w:r>
      <w:r w:rsidR="00FF191A" w:rsidRPr="00FF191A">
        <w:t xml:space="preserve"> </w:t>
      </w:r>
      <w:r w:rsidRPr="00FF191A">
        <w:t>любую</w:t>
      </w:r>
      <w:r w:rsidR="00FF191A" w:rsidRPr="00FF191A">
        <w:t xml:space="preserve"> </w:t>
      </w:r>
      <w:r w:rsidRPr="00FF191A">
        <w:t>пенсию</w:t>
      </w:r>
      <w:r w:rsidR="00FF191A" w:rsidRPr="00FF191A">
        <w:t xml:space="preserve"> </w:t>
      </w:r>
      <w:r w:rsidRPr="00FF191A">
        <w:t>увеличивают</w:t>
      </w:r>
      <w:r w:rsidR="00FF191A" w:rsidRPr="00FF191A">
        <w:t xml:space="preserve"> </w:t>
      </w:r>
      <w:r w:rsidRPr="00FF191A">
        <w:t>до</w:t>
      </w:r>
      <w:r w:rsidR="00FF191A" w:rsidRPr="00FF191A">
        <w:t xml:space="preserve"> </w:t>
      </w:r>
      <w:r w:rsidRPr="00FF191A">
        <w:t>прожиточного</w:t>
      </w:r>
      <w:r w:rsidR="00FF191A" w:rsidRPr="00FF191A">
        <w:t xml:space="preserve"> </w:t>
      </w:r>
      <w:r w:rsidRPr="00FF191A">
        <w:t>минимума</w:t>
      </w:r>
      <w:r w:rsidR="00FF191A" w:rsidRPr="00FF191A">
        <w:t xml:space="preserve"> </w:t>
      </w:r>
      <w:r w:rsidRPr="00FF191A">
        <w:t>пенсионера,</w:t>
      </w:r>
      <w:r w:rsidR="00FF191A" w:rsidRPr="00FF191A">
        <w:t xml:space="preserve"> </w:t>
      </w:r>
      <w:r w:rsidRPr="00FF191A">
        <w:t>выходило</w:t>
      </w:r>
      <w:r w:rsidR="00FF191A" w:rsidRPr="00FF191A">
        <w:t xml:space="preserve"> </w:t>
      </w:r>
      <w:r w:rsidRPr="00FF191A">
        <w:t>13</w:t>
      </w:r>
      <w:r w:rsidR="00FF191A" w:rsidRPr="00FF191A">
        <w:t xml:space="preserve"> </w:t>
      </w:r>
      <w:r w:rsidRPr="00FF191A">
        <w:t>290</w:t>
      </w:r>
      <w:r w:rsidR="00FF191A" w:rsidRPr="00FF191A">
        <w:t xml:space="preserve"> </w:t>
      </w:r>
      <w:r w:rsidRPr="00FF191A">
        <w:t>рублей.</w:t>
      </w:r>
    </w:p>
    <w:p w14:paraId="75A69539" w14:textId="77777777" w:rsidR="00C851C5" w:rsidRPr="00FF191A" w:rsidRDefault="00C851C5" w:rsidP="00C851C5">
      <w:r w:rsidRPr="00FF191A">
        <w:t>Индексация</w:t>
      </w:r>
      <w:r w:rsidR="00FF191A" w:rsidRPr="00FF191A">
        <w:t xml:space="preserve"> </w:t>
      </w:r>
      <w:r w:rsidRPr="00FF191A">
        <w:t>социальных</w:t>
      </w:r>
      <w:r w:rsidR="00FF191A" w:rsidRPr="00FF191A">
        <w:t xml:space="preserve"> </w:t>
      </w:r>
      <w:r w:rsidRPr="00FF191A">
        <w:t>пенсий</w:t>
      </w:r>
      <w:r w:rsidR="00FF191A" w:rsidRPr="00FF191A">
        <w:t xml:space="preserve"> </w:t>
      </w:r>
      <w:r w:rsidRPr="00FF191A">
        <w:t>проводится</w:t>
      </w:r>
      <w:r w:rsidR="00FF191A" w:rsidRPr="00FF191A">
        <w:t xml:space="preserve"> </w:t>
      </w:r>
      <w:r w:rsidRPr="00FF191A">
        <w:t>ежегодно</w:t>
      </w:r>
      <w:r w:rsidR="00FF191A" w:rsidRPr="00FF191A">
        <w:t xml:space="preserve"> </w:t>
      </w:r>
      <w:r w:rsidRPr="00FF191A">
        <w:t>с</w:t>
      </w:r>
      <w:r w:rsidR="00FF191A" w:rsidRPr="00FF191A">
        <w:t xml:space="preserve"> </w:t>
      </w:r>
      <w:r w:rsidRPr="00FF191A">
        <w:t>1</w:t>
      </w:r>
      <w:r w:rsidR="00FF191A" w:rsidRPr="00FF191A">
        <w:t xml:space="preserve"> </w:t>
      </w:r>
      <w:r w:rsidRPr="00FF191A">
        <w:t>апреля</w:t>
      </w:r>
      <w:r w:rsidR="00FF191A" w:rsidRPr="00FF191A">
        <w:t xml:space="preserve"> </w:t>
      </w:r>
      <w:r w:rsidRPr="00FF191A">
        <w:t>и</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роста</w:t>
      </w:r>
      <w:r w:rsidR="00FF191A" w:rsidRPr="00FF191A">
        <w:t xml:space="preserve"> </w:t>
      </w:r>
      <w:r w:rsidRPr="00FF191A">
        <w:t>прожиточного</w:t>
      </w:r>
      <w:r w:rsidR="00FF191A" w:rsidRPr="00FF191A">
        <w:t xml:space="preserve"> </w:t>
      </w:r>
      <w:r w:rsidRPr="00FF191A">
        <w:t>минимума</w:t>
      </w:r>
      <w:r w:rsidR="00FF191A" w:rsidRPr="00FF191A">
        <w:t xml:space="preserve"> </w:t>
      </w:r>
      <w:r w:rsidRPr="00FF191A">
        <w:t>пенсионера</w:t>
      </w:r>
      <w:r w:rsidR="00FF191A" w:rsidRPr="00FF191A">
        <w:t xml:space="preserve"> </w:t>
      </w:r>
      <w:r w:rsidRPr="00FF191A">
        <w:t>за</w:t>
      </w:r>
      <w:r w:rsidR="00FF191A" w:rsidRPr="00FF191A">
        <w:t xml:space="preserve"> </w:t>
      </w:r>
      <w:r w:rsidRPr="00FF191A">
        <w:t>предыдущий</w:t>
      </w:r>
      <w:r w:rsidR="00FF191A" w:rsidRPr="00FF191A">
        <w:t xml:space="preserve"> </w:t>
      </w:r>
      <w:r w:rsidRPr="00FF191A">
        <w:t>год.</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пенсии</w:t>
      </w:r>
      <w:r w:rsidR="00FF191A" w:rsidRPr="00FF191A">
        <w:t xml:space="preserve"> </w:t>
      </w:r>
      <w:r w:rsidRPr="00FF191A">
        <w:t>проиндексируют</w:t>
      </w:r>
      <w:r w:rsidR="00FF191A" w:rsidRPr="00FF191A">
        <w:t xml:space="preserve"> </w:t>
      </w:r>
      <w:r w:rsidRPr="00FF191A">
        <w:t>на</w:t>
      </w:r>
      <w:r w:rsidR="00FF191A" w:rsidRPr="00FF191A">
        <w:t xml:space="preserve">  </w:t>
      </w:r>
      <w:r w:rsidRPr="00FF191A">
        <w:t>14,75%.</w:t>
      </w:r>
      <w:r w:rsidR="00FF191A" w:rsidRPr="00FF191A">
        <w:t xml:space="preserve"> </w:t>
      </w:r>
      <w:r w:rsidRPr="00FF191A">
        <w:t>После</w:t>
      </w:r>
      <w:r w:rsidR="00FF191A" w:rsidRPr="00FF191A">
        <w:t xml:space="preserve"> </w:t>
      </w:r>
      <w:r w:rsidRPr="00FF191A">
        <w:t>чего</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социальной</w:t>
      </w:r>
      <w:r w:rsidR="00FF191A" w:rsidRPr="00FF191A">
        <w:t xml:space="preserve"> </w:t>
      </w:r>
      <w:r w:rsidRPr="00FF191A">
        <w:t>пенсии</w:t>
      </w:r>
      <w:r w:rsidR="00FF191A" w:rsidRPr="00FF191A">
        <w:t xml:space="preserve"> </w:t>
      </w:r>
      <w:r w:rsidRPr="00FF191A">
        <w:t>составит</w:t>
      </w:r>
      <w:r w:rsidR="00FF191A" w:rsidRPr="00FF191A">
        <w:t xml:space="preserve"> </w:t>
      </w:r>
      <w:r w:rsidRPr="00FF191A">
        <w:t>15</w:t>
      </w:r>
      <w:r w:rsidR="00FF191A" w:rsidRPr="00FF191A">
        <w:t xml:space="preserve"> </w:t>
      </w:r>
      <w:r w:rsidRPr="00FF191A">
        <w:t>456</w:t>
      </w:r>
      <w:r w:rsidR="00FF191A" w:rsidRPr="00FF191A">
        <w:t xml:space="preserve"> </w:t>
      </w:r>
      <w:r w:rsidRPr="00FF191A">
        <w:t>рублей.</w:t>
      </w:r>
      <w:r w:rsidR="00FF191A" w:rsidRPr="00FF191A">
        <w:t xml:space="preserve"> </w:t>
      </w:r>
    </w:p>
    <w:p w14:paraId="12B79EE0" w14:textId="77777777" w:rsidR="00C851C5" w:rsidRPr="00FF191A" w:rsidRDefault="00C851C5" w:rsidP="00C851C5">
      <w:r w:rsidRPr="00FF191A">
        <w:t>Пенсии</w:t>
      </w:r>
      <w:r w:rsidR="00FF191A" w:rsidRPr="00FF191A">
        <w:t xml:space="preserve"> </w:t>
      </w:r>
      <w:r w:rsidRPr="00FF191A">
        <w:t>военным</w:t>
      </w:r>
      <w:r w:rsidR="00FF191A" w:rsidRPr="00FF191A">
        <w:t xml:space="preserve"> </w:t>
      </w:r>
      <w:r w:rsidRPr="00FF191A">
        <w:t>и</w:t>
      </w:r>
      <w:r w:rsidR="00FF191A" w:rsidRPr="00FF191A">
        <w:t xml:space="preserve"> </w:t>
      </w:r>
      <w:r w:rsidRPr="00FF191A">
        <w:t>силовикам</w:t>
      </w:r>
      <w:r w:rsidR="00FF191A" w:rsidRPr="00FF191A">
        <w:t xml:space="preserve"> </w:t>
      </w:r>
      <w:r w:rsidRPr="00FF191A">
        <w:t>тоже</w:t>
      </w:r>
      <w:r w:rsidR="00FF191A" w:rsidRPr="00FF191A">
        <w:t xml:space="preserve"> </w:t>
      </w:r>
      <w:r w:rsidRPr="00FF191A">
        <w:t>пересматривают</w:t>
      </w:r>
      <w:r w:rsidR="00FF191A" w:rsidRPr="00FF191A">
        <w:t xml:space="preserve"> </w:t>
      </w:r>
      <w:r w:rsidRPr="00FF191A">
        <w:t>регулярно.</w:t>
      </w:r>
      <w:r w:rsidR="00FF191A" w:rsidRPr="00FF191A">
        <w:t xml:space="preserve"> </w:t>
      </w:r>
      <w:r w:rsidRPr="00FF191A">
        <w:t>Причем</w:t>
      </w:r>
      <w:r w:rsidR="00FF191A" w:rsidRPr="00FF191A">
        <w:t xml:space="preserve"> </w:t>
      </w:r>
      <w:r w:rsidRPr="00FF191A">
        <w:t>выплаты</w:t>
      </w:r>
      <w:r w:rsidR="00FF191A" w:rsidRPr="00FF191A">
        <w:t xml:space="preserve"> </w:t>
      </w:r>
      <w:r w:rsidRPr="00FF191A">
        <w:t>повышаются</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индексации.</w:t>
      </w:r>
      <w:r w:rsidR="00FF191A" w:rsidRPr="00FF191A">
        <w:t xml:space="preserve"> </w:t>
      </w:r>
    </w:p>
    <w:p w14:paraId="2956B1E5" w14:textId="77777777" w:rsidR="00C851C5" w:rsidRPr="00FF191A" w:rsidRDefault="00C851C5" w:rsidP="00C851C5">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изменится</w:t>
      </w:r>
      <w:r w:rsidR="00FF191A" w:rsidRPr="00FF191A">
        <w:t xml:space="preserve"> </w:t>
      </w:r>
      <w:r w:rsidRPr="00FF191A">
        <w:t>понижающий</w:t>
      </w:r>
      <w:r w:rsidR="00FF191A" w:rsidRPr="00FF191A">
        <w:t xml:space="preserve"> </w:t>
      </w:r>
      <w:r w:rsidRPr="00FF191A">
        <w:t>коэффициент.</w:t>
      </w:r>
      <w:r w:rsidR="00FF191A" w:rsidRPr="00FF191A">
        <w:t xml:space="preserve"> </w:t>
      </w:r>
      <w:r w:rsidRPr="00FF191A">
        <w:t>Пенсия</w:t>
      </w:r>
      <w:r w:rsidR="00FF191A" w:rsidRPr="00FF191A">
        <w:t xml:space="preserve"> </w:t>
      </w:r>
      <w:r w:rsidRPr="00FF191A">
        <w:t>военных</w:t>
      </w:r>
      <w:r w:rsidR="00FF191A" w:rsidRPr="00FF191A">
        <w:t xml:space="preserve"> </w:t>
      </w:r>
      <w:r w:rsidRPr="00FF191A">
        <w:t>считается</w:t>
      </w:r>
      <w:r w:rsidR="00FF191A" w:rsidRPr="00FF191A">
        <w:t xml:space="preserve"> </w:t>
      </w:r>
      <w:r w:rsidRPr="00FF191A">
        <w:t>исходя</w:t>
      </w:r>
      <w:r w:rsidR="00FF191A" w:rsidRPr="00FF191A">
        <w:t xml:space="preserve"> </w:t>
      </w:r>
      <w:r w:rsidRPr="00FF191A">
        <w:t>из</w:t>
      </w:r>
      <w:r w:rsidR="00FF191A" w:rsidRPr="00FF191A">
        <w:t xml:space="preserve"> </w:t>
      </w:r>
      <w:r w:rsidRPr="00FF191A">
        <w:t>размера</w:t>
      </w:r>
      <w:r w:rsidR="00FF191A" w:rsidRPr="00FF191A">
        <w:t xml:space="preserve"> </w:t>
      </w:r>
      <w:r w:rsidRPr="00FF191A">
        <w:t>денежного</w:t>
      </w:r>
      <w:r w:rsidR="00FF191A" w:rsidRPr="00FF191A">
        <w:t xml:space="preserve"> </w:t>
      </w:r>
      <w:r w:rsidRPr="00FF191A">
        <w:t>довольствия</w:t>
      </w:r>
      <w:r w:rsidR="00FF191A" w:rsidRPr="00FF191A">
        <w:t xml:space="preserve"> </w:t>
      </w:r>
      <w:r w:rsidRPr="00FF191A">
        <w:t>(это</w:t>
      </w:r>
      <w:r w:rsidR="00FF191A" w:rsidRPr="00FF191A">
        <w:t xml:space="preserve"> </w:t>
      </w:r>
      <w:r w:rsidRPr="00FF191A">
        <w:t>сумма</w:t>
      </w:r>
      <w:r w:rsidR="00FF191A" w:rsidRPr="00FF191A">
        <w:t xml:space="preserve"> </w:t>
      </w:r>
      <w:r w:rsidRPr="00FF191A">
        <w:t>окладов</w:t>
      </w:r>
      <w:r w:rsidR="00FF191A" w:rsidRPr="00FF191A">
        <w:t xml:space="preserve"> </w:t>
      </w:r>
      <w:r w:rsidRPr="00FF191A">
        <w:t>по</w:t>
      </w:r>
      <w:r w:rsidR="00FF191A" w:rsidRPr="00FF191A">
        <w:t xml:space="preserve"> </w:t>
      </w:r>
      <w:r w:rsidRPr="00FF191A">
        <w:t>должности</w:t>
      </w:r>
      <w:r w:rsidR="00FF191A" w:rsidRPr="00FF191A">
        <w:t xml:space="preserve"> </w:t>
      </w:r>
      <w:r w:rsidRPr="00FF191A">
        <w:t>и</w:t>
      </w:r>
      <w:r w:rsidR="00FF191A" w:rsidRPr="00FF191A">
        <w:t xml:space="preserve"> </w:t>
      </w:r>
      <w:r w:rsidRPr="00FF191A">
        <w:t>званию),</w:t>
      </w:r>
      <w:r w:rsidR="00FF191A" w:rsidRPr="00FF191A">
        <w:t xml:space="preserve"> </w:t>
      </w:r>
      <w:r w:rsidRPr="00FF191A">
        <w:t>уменьшенная</w:t>
      </w:r>
      <w:r w:rsidR="00FF191A" w:rsidRPr="00FF191A">
        <w:t xml:space="preserve"> </w:t>
      </w:r>
      <w:r w:rsidRPr="00FF191A">
        <w:t>на</w:t>
      </w:r>
      <w:r w:rsidR="00FF191A" w:rsidRPr="00FF191A">
        <w:t xml:space="preserve"> </w:t>
      </w:r>
      <w:r w:rsidRPr="00FF191A">
        <w:t>коэффициент.</w:t>
      </w:r>
      <w:r w:rsidR="00FF191A" w:rsidRPr="00FF191A">
        <w:t xml:space="preserve"> </w:t>
      </w:r>
      <w:r w:rsidRPr="00FF191A">
        <w:t>В</w:t>
      </w:r>
      <w:r w:rsidR="00FF191A" w:rsidRPr="00FF191A">
        <w:t xml:space="preserve"> </w:t>
      </w:r>
      <w:r w:rsidRPr="00FF191A">
        <w:t>2012</w:t>
      </w:r>
      <w:r w:rsidR="00FF191A" w:rsidRPr="00FF191A">
        <w:t xml:space="preserve"> </w:t>
      </w:r>
      <w:r w:rsidRPr="00FF191A">
        <w:t>году</w:t>
      </w:r>
      <w:r w:rsidR="00FF191A" w:rsidRPr="00FF191A">
        <w:t xml:space="preserve"> </w:t>
      </w:r>
      <w:r w:rsidRPr="00FF191A">
        <w:t>военным</w:t>
      </w:r>
      <w:r w:rsidR="00FF191A" w:rsidRPr="00FF191A">
        <w:t xml:space="preserve"> </w:t>
      </w:r>
      <w:r w:rsidRPr="00FF191A">
        <w:t>платили</w:t>
      </w:r>
      <w:r w:rsidR="00FF191A" w:rsidRPr="00FF191A">
        <w:t xml:space="preserve"> </w:t>
      </w:r>
      <w:r w:rsidRPr="00FF191A">
        <w:t>46</w:t>
      </w:r>
      <w:r w:rsidR="00FF191A" w:rsidRPr="00FF191A">
        <w:t xml:space="preserve">% </w:t>
      </w:r>
      <w:r w:rsidRPr="00FF191A">
        <w:t>денежного</w:t>
      </w:r>
      <w:r w:rsidR="00FF191A" w:rsidRPr="00FF191A">
        <w:t xml:space="preserve"> </w:t>
      </w:r>
      <w:r w:rsidRPr="00FF191A">
        <w:t>довольствия.</w:t>
      </w:r>
      <w:r w:rsidR="00FF191A" w:rsidRPr="00FF191A">
        <w:t xml:space="preserve"> </w:t>
      </w:r>
      <w:r w:rsidRPr="00FF191A">
        <w:t>А</w:t>
      </w:r>
      <w:r w:rsidR="00FF191A" w:rsidRPr="00FF191A">
        <w:t xml:space="preserve"> </w:t>
      </w:r>
      <w:r w:rsidRPr="00FF191A">
        <w:t>потом</w:t>
      </w:r>
      <w:r w:rsidR="00FF191A" w:rsidRPr="00FF191A">
        <w:t xml:space="preserve"> </w:t>
      </w:r>
      <w:r w:rsidRPr="00FF191A">
        <w:t>этот</w:t>
      </w:r>
      <w:r w:rsidR="00FF191A" w:rsidRPr="00FF191A">
        <w:t xml:space="preserve"> </w:t>
      </w:r>
      <w:r w:rsidRPr="00FF191A">
        <w:t>понижающий</w:t>
      </w:r>
      <w:r w:rsidR="00FF191A" w:rsidRPr="00FF191A">
        <w:t xml:space="preserve"> </w:t>
      </w:r>
      <w:r w:rsidRPr="00FF191A">
        <w:t>коэффициент</w:t>
      </w:r>
      <w:r w:rsidR="00FF191A" w:rsidRPr="00FF191A">
        <w:t xml:space="preserve"> </w:t>
      </w:r>
      <w:r w:rsidRPr="00FF191A">
        <w:t>начал</w:t>
      </w:r>
      <w:r w:rsidR="00FF191A" w:rsidRPr="00FF191A">
        <w:t xml:space="preserve"> </w:t>
      </w:r>
      <w:r w:rsidRPr="00FF191A">
        <w:t>расти.</w:t>
      </w:r>
      <w:r w:rsidR="00FF191A" w:rsidRPr="00FF191A">
        <w:t xml:space="preserve"> </w:t>
      </w:r>
      <w:r w:rsidRPr="00FF191A">
        <w:t>В</w:t>
      </w:r>
      <w:r w:rsidR="00FF191A" w:rsidRPr="00FF191A">
        <w:t xml:space="preserve"> </w:t>
      </w:r>
      <w:r w:rsidRPr="00FF191A">
        <w:t>2022</w:t>
      </w:r>
      <w:r w:rsidR="00FF191A" w:rsidRPr="00FF191A">
        <w:t xml:space="preserve"> </w:t>
      </w:r>
      <w:r w:rsidRPr="00FF191A">
        <w:t>году</w:t>
      </w:r>
      <w:r w:rsidR="00FF191A" w:rsidRPr="00FF191A">
        <w:t xml:space="preserve"> </w:t>
      </w:r>
      <w:r w:rsidRPr="00FF191A">
        <w:t>платили</w:t>
      </w:r>
      <w:r w:rsidR="00FF191A" w:rsidRPr="00FF191A">
        <w:t xml:space="preserve"> </w:t>
      </w:r>
      <w:r w:rsidRPr="00FF191A">
        <w:t>80,5</w:t>
      </w:r>
      <w:r w:rsidR="00FF191A" w:rsidRPr="00FF191A">
        <w:t>%</w:t>
      </w:r>
      <w:r w:rsidRPr="00FF191A">
        <w:t>,</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 </w:t>
      </w:r>
      <w:r w:rsidRPr="00FF191A">
        <w:t>89,32</w:t>
      </w:r>
      <w:r w:rsidR="00FF191A" w:rsidRPr="00FF191A">
        <w:t>%</w:t>
      </w:r>
      <w:r w:rsidRPr="00FF191A">
        <w:t>.</w:t>
      </w:r>
      <w:r w:rsidR="00FF191A" w:rsidRPr="00FF191A">
        <w:t xml:space="preserve"> </w:t>
      </w:r>
      <w:r w:rsidRPr="00FF191A">
        <w:t>Предполагается,</w:t>
      </w:r>
      <w:r w:rsidR="00FF191A" w:rsidRPr="00FF191A">
        <w:t xml:space="preserve"> </w:t>
      </w:r>
      <w:r w:rsidRPr="00FF191A">
        <w:t>что</w:t>
      </w:r>
      <w:r w:rsidR="00FF191A" w:rsidRPr="00FF191A">
        <w:t xml:space="preserve"> </w:t>
      </w:r>
      <w:r w:rsidRPr="00FF191A">
        <w:t>с</w:t>
      </w:r>
      <w:r w:rsidR="00FF191A" w:rsidRPr="00FF191A">
        <w:t xml:space="preserve"> </w:t>
      </w:r>
      <w:r w:rsidRPr="00FF191A">
        <w:t>января</w:t>
      </w:r>
      <w:r w:rsidR="00FF191A" w:rsidRPr="00FF191A">
        <w:t xml:space="preserve"> </w:t>
      </w:r>
      <w:r w:rsidRPr="00FF191A">
        <w:t>военная</w:t>
      </w:r>
      <w:r w:rsidR="00FF191A" w:rsidRPr="00FF191A">
        <w:t xml:space="preserve"> </w:t>
      </w:r>
      <w:r w:rsidRPr="00FF191A">
        <w:t>пенсия</w:t>
      </w:r>
      <w:r w:rsidR="00FF191A" w:rsidRPr="00FF191A">
        <w:t xml:space="preserve"> </w:t>
      </w:r>
      <w:r w:rsidRPr="00FF191A">
        <w:lastRenderedPageBreak/>
        <w:t>составит</w:t>
      </w:r>
      <w:r w:rsidR="00FF191A" w:rsidRPr="00FF191A">
        <w:t xml:space="preserve"> </w:t>
      </w:r>
      <w:r w:rsidRPr="00FF191A">
        <w:t>89,83</w:t>
      </w:r>
      <w:r w:rsidR="00FF191A" w:rsidRPr="00FF191A">
        <w:t xml:space="preserve">% </w:t>
      </w:r>
      <w:r w:rsidRPr="00FF191A">
        <w:t>денежного</w:t>
      </w:r>
      <w:r w:rsidR="00FF191A" w:rsidRPr="00FF191A">
        <w:t xml:space="preserve"> </w:t>
      </w:r>
      <w:r w:rsidRPr="00FF191A">
        <w:t>довольствия.</w:t>
      </w:r>
      <w:r w:rsidR="00FF191A" w:rsidRPr="00FF191A">
        <w:t xml:space="preserve"> </w:t>
      </w:r>
      <w:r w:rsidRPr="00FF191A">
        <w:t>Вообще,</w:t>
      </w:r>
      <w:r w:rsidR="00FF191A" w:rsidRPr="00FF191A">
        <w:t xml:space="preserve"> </w:t>
      </w:r>
      <w:r w:rsidRPr="00FF191A">
        <w:t>первоначально</w:t>
      </w:r>
      <w:r w:rsidR="00FF191A" w:rsidRPr="00FF191A">
        <w:t xml:space="preserve"> </w:t>
      </w:r>
      <w:r w:rsidRPr="00FF191A">
        <w:t>планировалось</w:t>
      </w:r>
      <w:r w:rsidR="00FF191A" w:rsidRPr="00FF191A">
        <w:t xml:space="preserve"> </w:t>
      </w:r>
      <w:r w:rsidRPr="00FF191A">
        <w:t>довести</w:t>
      </w:r>
      <w:r w:rsidR="00FF191A" w:rsidRPr="00FF191A">
        <w:t xml:space="preserve"> </w:t>
      </w:r>
      <w:r w:rsidRPr="00FF191A">
        <w:t>этот</w:t>
      </w:r>
      <w:r w:rsidR="00FF191A" w:rsidRPr="00FF191A">
        <w:t xml:space="preserve"> </w:t>
      </w:r>
      <w:r w:rsidRPr="00FF191A">
        <w:t>понижающий</w:t>
      </w:r>
      <w:r w:rsidR="00FF191A" w:rsidRPr="00FF191A">
        <w:t xml:space="preserve"> </w:t>
      </w:r>
      <w:r w:rsidRPr="00FF191A">
        <w:t>коэффициент</w:t>
      </w:r>
      <w:r w:rsidR="00FF191A" w:rsidRPr="00FF191A">
        <w:t xml:space="preserve"> </w:t>
      </w:r>
      <w:r w:rsidRPr="00FF191A">
        <w:t>до</w:t>
      </w:r>
      <w:r w:rsidR="00FF191A" w:rsidRPr="00FF191A">
        <w:t xml:space="preserve"> </w:t>
      </w:r>
      <w:r w:rsidRPr="00FF191A">
        <w:t>100</w:t>
      </w:r>
      <w:r w:rsidR="00FF191A" w:rsidRPr="00FF191A">
        <w:t>%</w:t>
      </w:r>
      <w:r w:rsidRPr="00FF191A">
        <w:t>,</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вообще</w:t>
      </w:r>
      <w:r w:rsidR="00FF191A" w:rsidRPr="00FF191A">
        <w:t xml:space="preserve"> </w:t>
      </w:r>
      <w:r w:rsidRPr="00FF191A">
        <w:t>убрать,</w:t>
      </w:r>
      <w:r w:rsidR="00FF191A" w:rsidRPr="00FF191A">
        <w:t xml:space="preserve"> </w:t>
      </w:r>
      <w:r w:rsidRPr="00FF191A">
        <w:t>но</w:t>
      </w:r>
      <w:r w:rsidR="00FF191A" w:rsidRPr="00FF191A">
        <w:t xml:space="preserve"> </w:t>
      </w:r>
      <w:r w:rsidRPr="00FF191A">
        <w:t>процесс</w:t>
      </w:r>
      <w:r w:rsidR="00FF191A" w:rsidRPr="00FF191A">
        <w:t xml:space="preserve"> </w:t>
      </w:r>
      <w:r w:rsidRPr="00FF191A">
        <w:t>пока</w:t>
      </w:r>
      <w:r w:rsidR="00FF191A" w:rsidRPr="00FF191A">
        <w:t xml:space="preserve"> </w:t>
      </w:r>
      <w:r w:rsidRPr="00FF191A">
        <w:t>поставили</w:t>
      </w:r>
      <w:r w:rsidR="00FF191A" w:rsidRPr="00FF191A">
        <w:t xml:space="preserve"> </w:t>
      </w:r>
      <w:r w:rsidRPr="00FF191A">
        <w:t>на</w:t>
      </w:r>
      <w:r w:rsidR="00FF191A" w:rsidRPr="00FF191A">
        <w:t xml:space="preserve"> </w:t>
      </w:r>
      <w:r w:rsidRPr="00FF191A">
        <w:t>паузу.</w:t>
      </w:r>
      <w:r w:rsidR="00FF191A" w:rsidRPr="00FF191A">
        <w:t xml:space="preserve"> </w:t>
      </w:r>
    </w:p>
    <w:p w14:paraId="7DF372B5" w14:textId="77777777" w:rsidR="00C851C5" w:rsidRPr="00FF191A" w:rsidRDefault="00C851C5" w:rsidP="00C851C5">
      <w:r w:rsidRPr="00FF191A">
        <w:t>С</w:t>
      </w:r>
      <w:r w:rsidR="00FF191A" w:rsidRPr="00FF191A">
        <w:t xml:space="preserve"> </w:t>
      </w:r>
      <w:r w:rsidRPr="00FF191A">
        <w:t>другой</w:t>
      </w:r>
      <w:r w:rsidR="00FF191A" w:rsidRPr="00FF191A">
        <w:t xml:space="preserve"> </w:t>
      </w:r>
      <w:r w:rsidRPr="00FF191A">
        <w:t>стороны,</w:t>
      </w:r>
      <w:r w:rsidR="00FF191A" w:rsidRPr="00FF191A">
        <w:t xml:space="preserve"> </w:t>
      </w:r>
      <w:r w:rsidRPr="00FF191A">
        <w:t>у</w:t>
      </w:r>
      <w:r w:rsidR="00FF191A" w:rsidRPr="00FF191A">
        <w:t xml:space="preserve"> </w:t>
      </w:r>
      <w:r w:rsidRPr="00FF191A">
        <w:t>военных</w:t>
      </w:r>
      <w:r w:rsidR="00FF191A" w:rsidRPr="00FF191A">
        <w:t xml:space="preserve"> </w:t>
      </w:r>
      <w:r w:rsidRPr="00FF191A">
        <w:t>есть</w:t>
      </w:r>
      <w:r w:rsidR="00FF191A" w:rsidRPr="00FF191A">
        <w:t xml:space="preserve"> </w:t>
      </w:r>
      <w:r w:rsidRPr="00FF191A">
        <w:t>и</w:t>
      </w:r>
      <w:r w:rsidR="00FF191A" w:rsidRPr="00FF191A">
        <w:t xml:space="preserve"> </w:t>
      </w:r>
      <w:r w:rsidRPr="00FF191A">
        <w:t>обычная</w:t>
      </w:r>
      <w:r w:rsidR="00FF191A" w:rsidRPr="00FF191A">
        <w:t xml:space="preserve"> </w:t>
      </w:r>
      <w:r w:rsidRPr="00FF191A">
        <w:t>индексация.</w:t>
      </w:r>
      <w:r w:rsidR="00FF191A" w:rsidRPr="00FF191A">
        <w:t xml:space="preserve"> </w:t>
      </w:r>
      <w:r w:rsidRPr="00FF191A">
        <w:t>Она</w:t>
      </w:r>
      <w:r w:rsidR="00FF191A" w:rsidRPr="00FF191A">
        <w:t xml:space="preserve"> </w:t>
      </w:r>
      <w:r w:rsidRPr="00FF191A">
        <w:t>запланирована</w:t>
      </w:r>
      <w:r w:rsidR="00FF191A" w:rsidRPr="00FF191A">
        <w:t xml:space="preserve"> </w:t>
      </w:r>
      <w:r w:rsidRPr="00FF191A">
        <w:t>на</w:t>
      </w:r>
      <w:r w:rsidR="00FF191A" w:rsidRPr="00FF191A">
        <w:t xml:space="preserve"> </w:t>
      </w:r>
      <w:r w:rsidRPr="00FF191A">
        <w:t>октябрь</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Рост</w:t>
      </w:r>
      <w:r w:rsidR="00FF191A" w:rsidRPr="00FF191A">
        <w:t xml:space="preserve"> </w:t>
      </w:r>
      <w:r w:rsidRPr="00FF191A">
        <w:t>пенсий</w:t>
      </w:r>
      <w:r w:rsidR="00FF191A" w:rsidRPr="00FF191A">
        <w:t xml:space="preserve"> </w:t>
      </w:r>
      <w:r w:rsidRPr="00FF191A">
        <w:t>должен</w:t>
      </w:r>
      <w:r w:rsidR="00FF191A" w:rsidRPr="00FF191A">
        <w:t xml:space="preserve"> </w:t>
      </w:r>
      <w:r w:rsidRPr="00FF191A">
        <w:t>составить</w:t>
      </w:r>
      <w:r w:rsidR="00FF191A" w:rsidRPr="00FF191A">
        <w:t xml:space="preserve"> </w:t>
      </w:r>
      <w:r w:rsidRPr="00FF191A">
        <w:t>4,5</w:t>
      </w:r>
      <w:r w:rsidR="00FF191A" w:rsidRPr="00FF191A">
        <w:t>%</w:t>
      </w:r>
      <w:r w:rsidRPr="00FF191A">
        <w:t>.</w:t>
      </w:r>
      <w:r w:rsidR="00FF191A" w:rsidRPr="00FF191A">
        <w:t xml:space="preserve"> </w:t>
      </w:r>
      <w:r w:rsidRPr="00FF191A">
        <w:t>Но</w:t>
      </w:r>
      <w:r w:rsidR="00FF191A" w:rsidRPr="00FF191A">
        <w:t xml:space="preserve"> </w:t>
      </w:r>
      <w:r w:rsidRPr="00FF191A">
        <w:t>может</w:t>
      </w:r>
      <w:r w:rsidR="00FF191A" w:rsidRPr="00FF191A">
        <w:t xml:space="preserve"> </w:t>
      </w:r>
      <w:r w:rsidRPr="00FF191A">
        <w:t>быть</w:t>
      </w:r>
      <w:r w:rsidR="00FF191A" w:rsidRPr="00FF191A">
        <w:t xml:space="preserve"> </w:t>
      </w:r>
      <w:r w:rsidRPr="00FF191A">
        <w:t>и</w:t>
      </w:r>
      <w:r w:rsidR="00FF191A" w:rsidRPr="00FF191A">
        <w:t xml:space="preserve"> </w:t>
      </w:r>
      <w:r w:rsidRPr="00FF191A">
        <w:t>больше.</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тоже</w:t>
      </w:r>
      <w:r w:rsidR="00FF191A" w:rsidRPr="00FF191A">
        <w:t xml:space="preserve"> </w:t>
      </w:r>
      <w:r w:rsidRPr="00FF191A">
        <w:t>планировали</w:t>
      </w:r>
      <w:r w:rsidR="00FF191A" w:rsidRPr="00FF191A">
        <w:t xml:space="preserve"> </w:t>
      </w:r>
      <w:r w:rsidRPr="00FF191A">
        <w:t>проиндексировать</w:t>
      </w:r>
      <w:r w:rsidR="00FF191A" w:rsidRPr="00FF191A">
        <w:t xml:space="preserve"> </w:t>
      </w:r>
      <w:r w:rsidRPr="00FF191A">
        <w:t>пенсии</w:t>
      </w:r>
      <w:r w:rsidR="00FF191A" w:rsidRPr="00FF191A">
        <w:t xml:space="preserve"> </w:t>
      </w:r>
      <w:r w:rsidRPr="00FF191A">
        <w:t>на</w:t>
      </w:r>
      <w:r w:rsidR="00FF191A" w:rsidRPr="00FF191A">
        <w:t xml:space="preserve"> </w:t>
      </w:r>
      <w:r w:rsidRPr="00FF191A">
        <w:t>4,5%,</w:t>
      </w:r>
      <w:r w:rsidR="00FF191A" w:rsidRPr="00FF191A">
        <w:t xml:space="preserve"> </w:t>
      </w:r>
      <w:r w:rsidRPr="00FF191A">
        <w:t>а</w:t>
      </w:r>
      <w:r w:rsidR="00FF191A" w:rsidRPr="00FF191A">
        <w:t xml:space="preserve"> </w:t>
      </w:r>
      <w:r w:rsidRPr="00FF191A">
        <w:t>в</w:t>
      </w:r>
      <w:r w:rsidR="00FF191A" w:rsidRPr="00FF191A">
        <w:t xml:space="preserve"> </w:t>
      </w:r>
      <w:r w:rsidRPr="00FF191A">
        <w:t>итоге</w:t>
      </w:r>
      <w:r w:rsidR="00FF191A" w:rsidRPr="00FF191A">
        <w:t xml:space="preserve"> </w:t>
      </w:r>
      <w:r w:rsidRPr="00FF191A">
        <w:t>увеличили</w:t>
      </w:r>
      <w:r w:rsidR="00FF191A" w:rsidRPr="00FF191A">
        <w:t xml:space="preserve"> </w:t>
      </w:r>
      <w:r w:rsidRPr="00FF191A">
        <w:t>на</w:t>
      </w:r>
      <w:r w:rsidR="00FF191A" w:rsidRPr="00FF191A">
        <w:t xml:space="preserve"> </w:t>
      </w:r>
      <w:r w:rsidRPr="00FF191A">
        <w:t>5,1</w:t>
      </w:r>
      <w:r w:rsidR="00FF191A" w:rsidRPr="00FF191A">
        <w:t>%</w:t>
      </w:r>
      <w:r w:rsidRPr="00FF191A">
        <w:t>.</w:t>
      </w:r>
      <w:r w:rsidR="00FF191A" w:rsidRPr="00FF191A">
        <w:t xml:space="preserve"> </w:t>
      </w:r>
    </w:p>
    <w:p w14:paraId="7F8485C2" w14:textId="77777777" w:rsidR="00C851C5" w:rsidRPr="00FF191A" w:rsidRDefault="00C851C5" w:rsidP="00C851C5">
      <w:r w:rsidRPr="00FF191A">
        <w:t>Сейчас</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военной</w:t>
      </w:r>
      <w:r w:rsidR="00FF191A" w:rsidRPr="00FF191A">
        <w:t xml:space="preserve"> </w:t>
      </w:r>
      <w:r w:rsidRPr="00FF191A">
        <w:t>пенсии</w:t>
      </w:r>
      <w:r w:rsidR="00FF191A" w:rsidRPr="00FF191A">
        <w:t xml:space="preserve"> </w:t>
      </w:r>
      <w:r w:rsidRPr="00FF191A">
        <w:t>составляет</w:t>
      </w:r>
      <w:r w:rsidR="00FF191A" w:rsidRPr="00FF191A">
        <w:t xml:space="preserve"> </w:t>
      </w:r>
      <w:r w:rsidRPr="00FF191A">
        <w:t>41</w:t>
      </w:r>
      <w:r w:rsidR="00FF191A" w:rsidRPr="00FF191A">
        <w:t xml:space="preserve"> </w:t>
      </w:r>
      <w:r w:rsidRPr="00FF191A">
        <w:t>600</w:t>
      </w:r>
      <w:r w:rsidR="00FF191A" w:rsidRPr="00FF191A">
        <w:t xml:space="preserve"> </w:t>
      </w:r>
      <w:r w:rsidRPr="00FF191A">
        <w:t>рублей.</w:t>
      </w:r>
      <w:r w:rsidR="00FF191A" w:rsidRPr="00FF191A">
        <w:t xml:space="preserve"> </w:t>
      </w:r>
      <w:r w:rsidRPr="00FF191A">
        <w:t>Но</w:t>
      </w:r>
      <w:r w:rsidR="00FF191A" w:rsidRPr="00FF191A">
        <w:t xml:space="preserve"> </w:t>
      </w:r>
      <w:r w:rsidRPr="00FF191A">
        <w:t>это</w:t>
      </w:r>
      <w:r w:rsidR="00FF191A" w:rsidRPr="00FF191A">
        <w:t xml:space="preserve"> </w:t>
      </w:r>
      <w:r w:rsidRPr="00FF191A">
        <w:t>очень</w:t>
      </w:r>
      <w:r w:rsidR="00FF191A" w:rsidRPr="00FF191A">
        <w:t xml:space="preserve"> </w:t>
      </w:r>
      <w:r w:rsidRPr="00FF191A">
        <w:t>обобщенная</w:t>
      </w:r>
      <w:r w:rsidR="00FF191A" w:rsidRPr="00FF191A">
        <w:t xml:space="preserve"> </w:t>
      </w:r>
      <w:r w:rsidRPr="00FF191A">
        <w:t>цифра,</w:t>
      </w:r>
      <w:r w:rsidR="00FF191A" w:rsidRPr="00FF191A">
        <w:t xml:space="preserve"> </w:t>
      </w:r>
      <w:r w:rsidRPr="00FF191A">
        <w:t>у</w:t>
      </w:r>
      <w:r w:rsidR="00FF191A" w:rsidRPr="00FF191A">
        <w:t xml:space="preserve"> </w:t>
      </w:r>
      <w:r w:rsidRPr="00FF191A">
        <w:t>людей</w:t>
      </w:r>
      <w:r w:rsidR="00FF191A" w:rsidRPr="00FF191A">
        <w:t xml:space="preserve"> </w:t>
      </w:r>
      <w:r w:rsidRPr="00FF191A">
        <w:t>в</w:t>
      </w:r>
      <w:r w:rsidR="00FF191A" w:rsidRPr="00FF191A">
        <w:t xml:space="preserve"> </w:t>
      </w:r>
      <w:r w:rsidRPr="00FF191A">
        <w:t>погонах</w:t>
      </w:r>
      <w:r w:rsidR="00FF191A" w:rsidRPr="00FF191A">
        <w:t xml:space="preserve"> </w:t>
      </w:r>
      <w:r w:rsidRPr="00FF191A">
        <w:t>разница</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на</w:t>
      </w:r>
      <w:r w:rsidR="00FF191A" w:rsidRPr="00FF191A">
        <w:t xml:space="preserve"> </w:t>
      </w:r>
      <w:r w:rsidRPr="00FF191A">
        <w:t>гражданке.</w:t>
      </w:r>
      <w:r w:rsidR="00FF191A" w:rsidRPr="00FF191A">
        <w:t xml:space="preserve"> </w:t>
      </w:r>
      <w:r w:rsidRPr="00FF191A">
        <w:t>Полковники,</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могут</w:t>
      </w:r>
      <w:r w:rsidR="00FF191A" w:rsidRPr="00FF191A">
        <w:t xml:space="preserve"> </w:t>
      </w:r>
      <w:r w:rsidRPr="00FF191A">
        <w:t>получать</w:t>
      </w:r>
      <w:r w:rsidR="00FF191A" w:rsidRPr="00FF191A">
        <w:t xml:space="preserve"> </w:t>
      </w:r>
      <w:r w:rsidRPr="00FF191A">
        <w:t>по</w:t>
      </w:r>
      <w:r w:rsidR="00FF191A" w:rsidRPr="00FF191A">
        <w:t xml:space="preserve"> </w:t>
      </w:r>
      <w:r w:rsidRPr="00FF191A">
        <w:t>70</w:t>
      </w:r>
      <w:r w:rsidR="00FF191A" w:rsidRPr="00FF191A">
        <w:t xml:space="preserve"> </w:t>
      </w:r>
      <w:r w:rsidRPr="00FF191A">
        <w:t>000</w:t>
      </w:r>
      <w:r w:rsidR="00FF191A" w:rsidRPr="00FF191A">
        <w:t xml:space="preserve"> </w:t>
      </w:r>
      <w:r w:rsidRPr="00FF191A">
        <w:t>рублей.</w:t>
      </w:r>
      <w:r w:rsidR="00FF191A" w:rsidRPr="00FF191A">
        <w:t xml:space="preserve"> </w:t>
      </w:r>
    </w:p>
    <w:p w14:paraId="1A0C54FF" w14:textId="77777777" w:rsidR="00C851C5" w:rsidRDefault="00F77396" w:rsidP="00C851C5">
      <w:hyperlink r:id="rId37" w:history="1">
        <w:r w:rsidR="00C851C5" w:rsidRPr="00FF191A">
          <w:rPr>
            <w:rStyle w:val="a3"/>
          </w:rPr>
          <w:t>https://pensiya.pro/kak-izmenyatsya-pensii-v-2025-godu-vse-podrobnosti-i-tochnye-summy/</w:t>
        </w:r>
      </w:hyperlink>
    </w:p>
    <w:p w14:paraId="638E7A3B" w14:textId="77777777" w:rsidR="00D579AB" w:rsidRPr="00FF191A" w:rsidRDefault="00D579AB" w:rsidP="00D579AB">
      <w:pPr>
        <w:pStyle w:val="2"/>
      </w:pPr>
      <w:bookmarkStart w:id="109" w:name="_Toc187645389"/>
      <w:r w:rsidRPr="00FF191A">
        <w:t>РИА Новости, 10.01.2025, В ГД предложили начислять больше пенсионных баллов за декрет, учитывая зарплату родителя</w:t>
      </w:r>
      <w:bookmarkEnd w:id="109"/>
    </w:p>
    <w:p w14:paraId="6BF40B10" w14:textId="77777777" w:rsidR="00D579AB" w:rsidRPr="00FF191A" w:rsidRDefault="00D579AB" w:rsidP="00D579AB">
      <w:pPr>
        <w:pStyle w:val="3"/>
      </w:pPr>
      <w:bookmarkStart w:id="110" w:name="_Toc187645390"/>
      <w:r w:rsidRPr="00FF191A">
        <w:t>Первый зампред комитета Госдумы по просвещению Яна Лантратова («Справедливая Россия - За правду») направила обращение министру труда Антону Котякову с предложением изменить порядок начисления пенсионных баллов за уход за детьми, учитывая доход родителя до ухода в декрет, документ имеется в распоряжении РИА Новости.</w:t>
      </w:r>
      <w:bookmarkEnd w:id="110"/>
    </w:p>
    <w:p w14:paraId="0C5958A8" w14:textId="77777777" w:rsidR="00D579AB" w:rsidRPr="00FF191A" w:rsidRDefault="00D579AB" w:rsidP="00D579AB">
      <w:r w:rsidRPr="00FF191A">
        <w:t>«Предлагаю установить норму, в соответствии с которой доход родителя за время ухода за первым ребенком будет приравнен к его среднему доходу, рассчитанному за последние 6 месяцев его трудовой деятельности, за вторым - 1,5 дохода, третьим и далее - удвоенному размеру дохода», - сказано в обращении.</w:t>
      </w:r>
    </w:p>
    <w:p w14:paraId="5AAAD19D" w14:textId="77777777" w:rsidR="00D579AB" w:rsidRPr="00FF191A" w:rsidRDefault="00D579AB" w:rsidP="00D579AB">
      <w:r w:rsidRPr="00FF191A">
        <w:t>В настоящее время за уход за ребенком до 1,5 лет начисляются фиксированные пенсионные баллы (ИПК), не зависящие от зарплаты родителя, что часто приводит к тому, что родители получают меньше баллов, чем за работу. Такой подход делает рождение ребенка экономически невыгодным, что несправедливо, считает Лантратова.</w:t>
      </w:r>
    </w:p>
    <w:p w14:paraId="663850CB" w14:textId="77777777" w:rsidR="00D579AB" w:rsidRPr="00FF191A" w:rsidRDefault="00D579AB" w:rsidP="00D579AB">
      <w:r w:rsidRPr="00FF191A">
        <w:t>В обращении депутат Госдумы предлагает изменить систему: начислять ИПК за ребенка, исходя из среднего дохода родителя до декрета, увеличивая коэффициенты за второго и последующих детей.</w:t>
      </w:r>
    </w:p>
    <w:p w14:paraId="19807701" w14:textId="77777777" w:rsidR="00D579AB" w:rsidRPr="00FF191A" w:rsidRDefault="00D579AB" w:rsidP="00D579AB">
      <w:r w:rsidRPr="00FF191A">
        <w:t>Кроме того, в случае принятия данной инициативы предлагается сумму пенсионных баллов для родителя изменять только в сторону ее повышения, а ограничения в виде начисления ИПК только до четвертого ребенка и максимум за 6 лет ухода за детьми в сумме отменить.</w:t>
      </w:r>
    </w:p>
    <w:p w14:paraId="4D92BC5C" w14:textId="77777777" w:rsidR="00D579AB" w:rsidRPr="00FF191A" w:rsidRDefault="00D579AB" w:rsidP="00C851C5"/>
    <w:p w14:paraId="6625754E" w14:textId="77777777" w:rsidR="00111D7C" w:rsidRPr="00FF191A" w:rsidRDefault="00111D7C" w:rsidP="00111D7C">
      <w:pPr>
        <w:pStyle w:val="251"/>
      </w:pPr>
      <w:bookmarkStart w:id="111" w:name="_Toc99271704"/>
      <w:bookmarkStart w:id="112" w:name="_Toc99318656"/>
      <w:bookmarkStart w:id="113" w:name="_Toc165991076"/>
      <w:bookmarkStart w:id="114" w:name="_Toc187645391"/>
      <w:bookmarkStart w:id="115" w:name="_Toc62681899"/>
      <w:bookmarkEnd w:id="26"/>
      <w:bookmarkEnd w:id="27"/>
      <w:bookmarkEnd w:id="28"/>
      <w:bookmarkEnd w:id="53"/>
      <w:r w:rsidRPr="00FF191A">
        <w:lastRenderedPageBreak/>
        <w:t>НОВОСТИ</w:t>
      </w:r>
      <w:r w:rsidR="00FF191A" w:rsidRPr="00FF191A">
        <w:t xml:space="preserve"> </w:t>
      </w:r>
      <w:r w:rsidRPr="00FF191A">
        <w:t>МАКРОЭКОНОМИКИ</w:t>
      </w:r>
      <w:bookmarkEnd w:id="111"/>
      <w:bookmarkEnd w:id="112"/>
      <w:bookmarkEnd w:id="113"/>
      <w:bookmarkEnd w:id="114"/>
    </w:p>
    <w:p w14:paraId="461213CB" w14:textId="77777777" w:rsidR="00676F88" w:rsidRPr="00FF191A" w:rsidRDefault="00676F88" w:rsidP="00676F88">
      <w:pPr>
        <w:pStyle w:val="2"/>
      </w:pPr>
      <w:bookmarkStart w:id="116" w:name="_Toc187645392"/>
      <w:bookmarkStart w:id="117" w:name="_Hlk187645006"/>
      <w:r w:rsidRPr="00FF191A">
        <w:t>РБК,</w:t>
      </w:r>
      <w:r w:rsidR="00FF191A" w:rsidRPr="00FF191A">
        <w:t xml:space="preserve"> </w:t>
      </w:r>
      <w:r w:rsidRPr="00FF191A">
        <w:t>10.01.2025,</w:t>
      </w:r>
      <w:r w:rsidR="00FF191A" w:rsidRPr="00FF191A">
        <w:t xml:space="preserve"> </w:t>
      </w:r>
      <w:r w:rsidRPr="00FF191A">
        <w:t>Социальные</w:t>
      </w:r>
      <w:r w:rsidR="00FF191A" w:rsidRPr="00FF191A">
        <w:t xml:space="preserve"> </w:t>
      </w:r>
      <w:r w:rsidRPr="00FF191A">
        <w:t>расходы</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окажутся</w:t>
      </w:r>
      <w:r w:rsidR="00FF191A" w:rsidRPr="00FF191A">
        <w:t xml:space="preserve"> </w:t>
      </w:r>
      <w:r w:rsidRPr="00FF191A">
        <w:t>выше</w:t>
      </w:r>
      <w:r w:rsidR="00FF191A" w:rsidRPr="00FF191A">
        <w:t xml:space="preserve"> </w:t>
      </w:r>
      <w:r w:rsidRPr="00FF191A">
        <w:t>планировавшихся</w:t>
      </w:r>
      <w:bookmarkEnd w:id="116"/>
    </w:p>
    <w:p w14:paraId="3E8E2026" w14:textId="77777777" w:rsidR="00676F88" w:rsidRPr="00FF191A" w:rsidRDefault="00676F88" w:rsidP="007E4B47">
      <w:pPr>
        <w:pStyle w:val="3"/>
      </w:pPr>
      <w:bookmarkStart w:id="118" w:name="_Toc187645393"/>
      <w:r w:rsidRPr="00FF191A">
        <w:t>Бюджетные</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социальную</w:t>
      </w:r>
      <w:r w:rsidR="00FF191A" w:rsidRPr="00FF191A">
        <w:t xml:space="preserve"> </w:t>
      </w:r>
      <w:r w:rsidRPr="00FF191A">
        <w:t>политику</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будут</w:t>
      </w:r>
      <w:r w:rsidR="00FF191A" w:rsidRPr="00FF191A">
        <w:t xml:space="preserve"> </w:t>
      </w:r>
      <w:r w:rsidRPr="00FF191A">
        <w:t>на</w:t>
      </w:r>
      <w:r w:rsidR="00FF191A" w:rsidRPr="00FF191A">
        <w:t xml:space="preserve"> </w:t>
      </w:r>
      <w:r w:rsidRPr="00FF191A">
        <w:t>6%</w:t>
      </w:r>
      <w:r w:rsidR="00FF191A" w:rsidRPr="00FF191A">
        <w:t xml:space="preserve"> </w:t>
      </w:r>
      <w:r w:rsidRPr="00FF191A">
        <w:t>выше</w:t>
      </w:r>
      <w:r w:rsidR="00FF191A" w:rsidRPr="00FF191A">
        <w:t xml:space="preserve"> </w:t>
      </w:r>
      <w:r w:rsidRPr="00FF191A">
        <w:t>по</w:t>
      </w:r>
      <w:r w:rsidR="00FF191A" w:rsidRPr="00FF191A">
        <w:t xml:space="preserve"> </w:t>
      </w:r>
      <w:r w:rsidRPr="00FF191A">
        <w:t>сравнению</w:t>
      </w:r>
      <w:r w:rsidR="00FF191A" w:rsidRPr="00FF191A">
        <w:t xml:space="preserve"> </w:t>
      </w:r>
      <w:r w:rsidRPr="00FF191A">
        <w:t>с</w:t>
      </w:r>
      <w:r w:rsidR="00FF191A" w:rsidRPr="00FF191A">
        <w:t xml:space="preserve"> </w:t>
      </w:r>
      <w:r w:rsidRPr="00FF191A">
        <w:t>первоначальными</w:t>
      </w:r>
      <w:r w:rsidR="00FF191A" w:rsidRPr="00FF191A">
        <w:t xml:space="preserve"> </w:t>
      </w:r>
      <w:r w:rsidRPr="00FF191A">
        <w:t>планами,</w:t>
      </w:r>
      <w:r w:rsidR="00FF191A" w:rsidRPr="00FF191A">
        <w:t xml:space="preserve"> </w:t>
      </w:r>
      <w:r w:rsidRPr="00FF191A">
        <w:t>а</w:t>
      </w:r>
      <w:r w:rsidR="00FF191A" w:rsidRPr="00FF191A">
        <w:t xml:space="preserve"> </w:t>
      </w:r>
      <w:r w:rsidRPr="00FF191A">
        <w:t>на</w:t>
      </w:r>
      <w:r w:rsidR="00FF191A" w:rsidRPr="00FF191A">
        <w:t xml:space="preserve"> </w:t>
      </w:r>
      <w:r w:rsidRPr="00FF191A">
        <w:t>оборону,</w:t>
      </w:r>
      <w:r w:rsidR="00FF191A" w:rsidRPr="00FF191A">
        <w:t xml:space="preserve"> </w:t>
      </w:r>
      <w:r w:rsidRPr="00FF191A">
        <w:t>напротив,</w:t>
      </w:r>
      <w:r w:rsidR="00FF191A" w:rsidRPr="00FF191A">
        <w:t xml:space="preserve"> </w:t>
      </w:r>
      <w:r w:rsidRPr="00FF191A">
        <w:t>чуть</w:t>
      </w:r>
      <w:r w:rsidR="00FF191A" w:rsidRPr="00FF191A">
        <w:t xml:space="preserve"> </w:t>
      </w:r>
      <w:r w:rsidRPr="00FF191A">
        <w:t>сократятся.</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нацоборону</w:t>
      </w:r>
      <w:r w:rsidR="00FF191A" w:rsidRPr="00FF191A">
        <w:t xml:space="preserve"> </w:t>
      </w:r>
      <w:r w:rsidRPr="00FF191A">
        <w:t>все</w:t>
      </w:r>
      <w:r w:rsidR="00FF191A" w:rsidRPr="00FF191A">
        <w:t xml:space="preserve"> </w:t>
      </w:r>
      <w:r w:rsidRPr="00FF191A">
        <w:t>равно</w:t>
      </w:r>
      <w:r w:rsidR="00FF191A" w:rsidRPr="00FF191A">
        <w:t xml:space="preserve"> </w:t>
      </w:r>
      <w:r w:rsidRPr="00FF191A">
        <w:t>останутся</w:t>
      </w:r>
      <w:r w:rsidR="00FF191A" w:rsidRPr="00FF191A">
        <w:t xml:space="preserve"> </w:t>
      </w:r>
      <w:r w:rsidRPr="00FF191A">
        <w:t>самыми</w:t>
      </w:r>
      <w:r w:rsidR="00FF191A" w:rsidRPr="00FF191A">
        <w:t xml:space="preserve"> </w:t>
      </w:r>
      <w:r w:rsidRPr="00FF191A">
        <w:t>высокими</w:t>
      </w:r>
      <w:r w:rsidR="00FF191A" w:rsidRPr="00FF191A">
        <w:t xml:space="preserve"> </w:t>
      </w:r>
      <w:r w:rsidRPr="00FF191A">
        <w:t>в</w:t>
      </w:r>
      <w:r w:rsidR="00FF191A" w:rsidRPr="00FF191A">
        <w:t xml:space="preserve"> </w:t>
      </w:r>
      <w:r w:rsidRPr="00FF191A">
        <w:t>бюджете.</w:t>
      </w:r>
      <w:bookmarkEnd w:id="118"/>
    </w:p>
    <w:p w14:paraId="6D741DA1" w14:textId="77777777" w:rsidR="00676F88" w:rsidRPr="00FF191A" w:rsidRDefault="00676F88" w:rsidP="00676F88">
      <w:r w:rsidRPr="00FF191A">
        <w:t>Расходы</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по</w:t>
      </w:r>
      <w:r w:rsidR="00FF191A" w:rsidRPr="00FF191A">
        <w:t xml:space="preserve"> </w:t>
      </w:r>
      <w:r w:rsidRPr="00FF191A">
        <w:t>разделу</w:t>
      </w:r>
      <w:r w:rsidR="00FF191A" w:rsidRPr="00FF191A">
        <w:t xml:space="preserve"> «</w:t>
      </w:r>
      <w:r w:rsidRPr="00FF191A">
        <w:t>Социальная</w:t>
      </w:r>
      <w:r w:rsidR="00FF191A" w:rsidRPr="00FF191A">
        <w:t xml:space="preserve"> </w:t>
      </w:r>
      <w:r w:rsidRPr="00FF191A">
        <w:t>политика</w:t>
      </w:r>
      <w:r w:rsidR="00FF191A" w:rsidRPr="00FF191A">
        <w:t xml:space="preserve">» </w:t>
      </w:r>
      <w:r w:rsidRPr="00FF191A">
        <w:t>составят</w:t>
      </w:r>
      <w:r w:rsidR="00FF191A" w:rsidRPr="00FF191A">
        <w:t xml:space="preserve"> </w:t>
      </w:r>
      <w:r w:rsidRPr="00FF191A">
        <w:t>6,88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что</w:t>
      </w:r>
      <w:r w:rsidR="00FF191A" w:rsidRPr="00FF191A">
        <w:t xml:space="preserve"> </w:t>
      </w:r>
      <w:r w:rsidRPr="00FF191A">
        <w:t>почти</w:t>
      </w:r>
      <w:r w:rsidR="00FF191A" w:rsidRPr="00FF191A">
        <w:t xml:space="preserve"> </w:t>
      </w:r>
      <w:r w:rsidRPr="00FF191A">
        <w:t>на</w:t>
      </w:r>
      <w:r w:rsidR="00FF191A" w:rsidRPr="00FF191A">
        <w:t xml:space="preserve"> </w:t>
      </w:r>
      <w:r w:rsidRPr="00FF191A">
        <w:t>400</w:t>
      </w:r>
      <w:r w:rsidR="00FF191A" w:rsidRPr="00FF191A">
        <w:t xml:space="preserve"> </w:t>
      </w:r>
      <w:r w:rsidRPr="00FF191A">
        <w:t>млрд,</w:t>
      </w:r>
      <w:r w:rsidR="00FF191A" w:rsidRPr="00FF191A">
        <w:t xml:space="preserve"> </w:t>
      </w:r>
      <w:r w:rsidRPr="00FF191A">
        <w:t>или</w:t>
      </w:r>
      <w:r w:rsidR="00FF191A" w:rsidRPr="00FF191A">
        <w:t xml:space="preserve"> </w:t>
      </w:r>
      <w:r w:rsidRPr="00FF191A">
        <w:t>на</w:t>
      </w:r>
      <w:r w:rsidR="00FF191A" w:rsidRPr="00FF191A">
        <w:t xml:space="preserve"> </w:t>
      </w:r>
      <w:r w:rsidRPr="00FF191A">
        <w:t>6%,</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закладывалось</w:t>
      </w:r>
      <w:r w:rsidR="00FF191A" w:rsidRPr="00FF191A">
        <w:t xml:space="preserve"> </w:t>
      </w:r>
      <w:r w:rsidRPr="00FF191A">
        <w:t>проектом</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(6,49</w:t>
      </w:r>
      <w:r w:rsidR="00FF191A" w:rsidRPr="00FF191A">
        <w:t xml:space="preserve"> </w:t>
      </w:r>
      <w:r w:rsidRPr="00FF191A">
        <w:t>трлн),</w:t>
      </w:r>
      <w:r w:rsidR="00FF191A" w:rsidRPr="00FF191A">
        <w:t xml:space="preserve"> </w:t>
      </w:r>
      <w:r w:rsidRPr="00FF191A">
        <w:t>внесенным</w:t>
      </w:r>
      <w:r w:rsidR="00FF191A" w:rsidRPr="00FF191A">
        <w:t xml:space="preserve"> </w:t>
      </w:r>
      <w:r w:rsidRPr="00FF191A">
        <w:t>в</w:t>
      </w:r>
      <w:r w:rsidR="00FF191A" w:rsidRPr="00FF191A">
        <w:t xml:space="preserve"> </w:t>
      </w:r>
      <w:r w:rsidRPr="00FF191A">
        <w:t>Госдуму</w:t>
      </w:r>
      <w:r w:rsidR="00FF191A" w:rsidRPr="00FF191A">
        <w:t xml:space="preserve"> </w:t>
      </w:r>
      <w:r w:rsidRPr="00FF191A">
        <w:t>в</w:t>
      </w:r>
      <w:r w:rsidR="00FF191A" w:rsidRPr="00FF191A">
        <w:t xml:space="preserve"> </w:t>
      </w:r>
      <w:r w:rsidRPr="00FF191A">
        <w:t>конце</w:t>
      </w:r>
      <w:r w:rsidR="00FF191A" w:rsidRPr="00FF191A">
        <w:t xml:space="preserve"> </w:t>
      </w:r>
      <w:r w:rsidRPr="00FF191A">
        <w:t>сентября.</w:t>
      </w:r>
      <w:r w:rsidR="00FF191A" w:rsidRPr="00FF191A">
        <w:t xml:space="preserve"> </w:t>
      </w:r>
      <w:r w:rsidRPr="00FF191A">
        <w:t>Также</w:t>
      </w:r>
      <w:r w:rsidR="00FF191A" w:rsidRPr="00FF191A">
        <w:t xml:space="preserve"> </w:t>
      </w:r>
      <w:r w:rsidRPr="00FF191A">
        <w:t>по</w:t>
      </w:r>
      <w:r w:rsidR="00FF191A" w:rsidRPr="00FF191A">
        <w:t xml:space="preserve"> </w:t>
      </w:r>
      <w:r w:rsidRPr="00FF191A">
        <w:t>сравнению</w:t>
      </w:r>
      <w:r w:rsidR="00FF191A" w:rsidRPr="00FF191A">
        <w:t xml:space="preserve"> </w:t>
      </w:r>
      <w:r w:rsidRPr="00FF191A">
        <w:t>с</w:t>
      </w:r>
      <w:r w:rsidR="00FF191A" w:rsidRPr="00FF191A">
        <w:t xml:space="preserve"> </w:t>
      </w:r>
      <w:r w:rsidRPr="00FF191A">
        <w:t>изначальным</w:t>
      </w:r>
      <w:r w:rsidR="00FF191A" w:rsidRPr="00FF191A">
        <w:t xml:space="preserve"> </w:t>
      </w:r>
      <w:r w:rsidRPr="00FF191A">
        <w:t>планом</w:t>
      </w:r>
      <w:r w:rsidR="00FF191A" w:rsidRPr="00FF191A">
        <w:t xml:space="preserve"> </w:t>
      </w:r>
      <w:r w:rsidRPr="00FF191A">
        <w:t>увеличатся</w:t>
      </w:r>
      <w:r w:rsidR="00FF191A" w:rsidRPr="00FF191A">
        <w:t xml:space="preserve"> </w:t>
      </w:r>
      <w:r w:rsidRPr="00FF191A">
        <w:t>расходы</w:t>
      </w:r>
      <w:r w:rsidR="00FF191A" w:rsidRPr="00FF191A">
        <w:t xml:space="preserve"> </w:t>
      </w:r>
      <w:r w:rsidRPr="00FF191A">
        <w:t>по</w:t>
      </w:r>
      <w:r w:rsidR="00FF191A" w:rsidRPr="00FF191A">
        <w:t xml:space="preserve"> </w:t>
      </w:r>
      <w:r w:rsidRPr="00FF191A">
        <w:t>разделу</w:t>
      </w:r>
      <w:r w:rsidR="00FF191A" w:rsidRPr="00FF191A">
        <w:t xml:space="preserve"> «</w:t>
      </w:r>
      <w:r w:rsidRPr="00FF191A">
        <w:t>Национальная</w:t>
      </w:r>
      <w:r w:rsidR="00FF191A" w:rsidRPr="00FF191A">
        <w:t xml:space="preserve"> </w:t>
      </w:r>
      <w:r w:rsidRPr="00FF191A">
        <w:t>экономика</w:t>
      </w:r>
      <w:r w:rsidR="00FF191A" w:rsidRPr="00FF191A">
        <w:t>»</w:t>
      </w:r>
      <w:r w:rsidRPr="00FF191A">
        <w:t>,</w:t>
      </w:r>
      <w:r w:rsidR="00FF191A" w:rsidRPr="00FF191A">
        <w:t xml:space="preserve"> </w:t>
      </w:r>
      <w:r w:rsidRPr="00FF191A">
        <w:t>но</w:t>
      </w:r>
      <w:r w:rsidR="00FF191A" w:rsidRPr="00FF191A">
        <w:t xml:space="preserve"> </w:t>
      </w:r>
      <w:r w:rsidRPr="00FF191A">
        <w:t>не</w:t>
      </w:r>
      <w:r w:rsidR="00FF191A" w:rsidRPr="00FF191A">
        <w:t xml:space="preserve"> </w:t>
      </w:r>
      <w:r w:rsidRPr="00FF191A">
        <w:t>так</w:t>
      </w:r>
      <w:r w:rsidR="00FF191A" w:rsidRPr="00FF191A">
        <w:t xml:space="preserve"> </w:t>
      </w:r>
      <w:r w:rsidRPr="00FF191A">
        <w:t>существенно:</w:t>
      </w:r>
      <w:r w:rsidR="00FF191A" w:rsidRPr="00FF191A">
        <w:t xml:space="preserve"> </w:t>
      </w:r>
      <w:r w:rsidRPr="00FF191A">
        <w:t>с</w:t>
      </w:r>
      <w:r w:rsidR="00FF191A" w:rsidRPr="00FF191A">
        <w:t xml:space="preserve"> </w:t>
      </w:r>
      <w:r w:rsidRPr="00FF191A">
        <w:t>4,355</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проекте</w:t>
      </w:r>
      <w:r w:rsidR="00FF191A" w:rsidRPr="00FF191A">
        <w:t xml:space="preserve"> </w:t>
      </w:r>
      <w:r w:rsidRPr="00FF191A">
        <w:t>бюджета</w:t>
      </w:r>
      <w:r w:rsidR="00FF191A" w:rsidRPr="00FF191A">
        <w:t xml:space="preserve"> </w:t>
      </w:r>
      <w:r w:rsidRPr="00FF191A">
        <w:t>до</w:t>
      </w:r>
      <w:r w:rsidR="00FF191A" w:rsidRPr="00FF191A">
        <w:t xml:space="preserve"> </w:t>
      </w:r>
      <w:r w:rsidRPr="00FF191A">
        <w:t>4,377</w:t>
      </w:r>
      <w:r w:rsidR="00FF191A" w:rsidRPr="00FF191A">
        <w:t xml:space="preserve"> </w:t>
      </w:r>
      <w:r w:rsidRPr="00FF191A">
        <w:t>трлн</w:t>
      </w:r>
      <w:r w:rsidR="00FF191A" w:rsidRPr="00FF191A">
        <w:t xml:space="preserve"> </w:t>
      </w:r>
      <w:r w:rsidRPr="00FF191A">
        <w:t>в</w:t>
      </w:r>
      <w:r w:rsidR="00FF191A" w:rsidRPr="00FF191A">
        <w:t xml:space="preserve"> </w:t>
      </w:r>
      <w:r w:rsidRPr="00FF191A">
        <w:t>итоговом</w:t>
      </w:r>
      <w:r w:rsidR="00FF191A" w:rsidRPr="00FF191A">
        <w:t xml:space="preserve"> </w:t>
      </w:r>
      <w:r w:rsidRPr="00FF191A">
        <w:t>документе.</w:t>
      </w:r>
      <w:r w:rsidR="00FF191A" w:rsidRPr="00FF191A">
        <w:t xml:space="preserve"> </w:t>
      </w:r>
      <w:r w:rsidRPr="00FF191A">
        <w:t>Такие</w:t>
      </w:r>
      <w:r w:rsidR="00FF191A" w:rsidRPr="00FF191A">
        <w:t xml:space="preserve"> </w:t>
      </w:r>
      <w:r w:rsidRPr="00FF191A">
        <w:t>данные</w:t>
      </w:r>
      <w:r w:rsidR="00FF191A" w:rsidRPr="00FF191A">
        <w:t xml:space="preserve"> </w:t>
      </w:r>
      <w:r w:rsidRPr="00FF191A">
        <w:t>следуют</w:t>
      </w:r>
      <w:r w:rsidR="00FF191A" w:rsidRPr="00FF191A">
        <w:t xml:space="preserve"> </w:t>
      </w:r>
      <w:r w:rsidRPr="00FF191A">
        <w:t>из</w:t>
      </w:r>
      <w:r w:rsidR="00FF191A" w:rsidRPr="00FF191A">
        <w:t xml:space="preserve"> </w:t>
      </w:r>
      <w:r w:rsidRPr="00FF191A">
        <w:t>обновленного</w:t>
      </w:r>
      <w:r w:rsidR="00FF191A" w:rsidRPr="00FF191A">
        <w:t xml:space="preserve"> «</w:t>
      </w:r>
      <w:r w:rsidRPr="00FF191A">
        <w:t>бюджета</w:t>
      </w:r>
      <w:r w:rsidR="00FF191A" w:rsidRPr="00FF191A">
        <w:t xml:space="preserve"> </w:t>
      </w:r>
      <w:r w:rsidRPr="00FF191A">
        <w:t>для</w:t>
      </w:r>
      <w:r w:rsidR="00FF191A" w:rsidRPr="00FF191A">
        <w:t xml:space="preserve"> </w:t>
      </w:r>
      <w:r w:rsidRPr="00FF191A">
        <w:t>граждан</w:t>
      </w:r>
      <w:r w:rsidR="00FF191A" w:rsidRPr="00FF191A">
        <w:t>»</w:t>
      </w:r>
      <w:r w:rsidRPr="00FF191A">
        <w:t>,</w:t>
      </w:r>
      <w:r w:rsidR="00FF191A" w:rsidRPr="00FF191A">
        <w:t xml:space="preserve"> </w:t>
      </w:r>
      <w:r w:rsidRPr="00FF191A">
        <w:t>размещенного</w:t>
      </w:r>
      <w:r w:rsidR="00FF191A" w:rsidRPr="00FF191A">
        <w:t xml:space="preserve"> </w:t>
      </w:r>
      <w:r w:rsidRPr="00FF191A">
        <w:t>Минфином</w:t>
      </w:r>
      <w:r w:rsidR="00FF191A" w:rsidRPr="00FF191A">
        <w:t xml:space="preserve"> </w:t>
      </w:r>
      <w:r w:rsidRPr="00FF191A">
        <w:t>России</w:t>
      </w:r>
      <w:r w:rsidR="00FF191A" w:rsidRPr="00FF191A">
        <w:t xml:space="preserve"> </w:t>
      </w:r>
      <w:r w:rsidRPr="00FF191A">
        <w:t>(РБК</w:t>
      </w:r>
      <w:r w:rsidR="00FF191A" w:rsidRPr="00FF191A">
        <w:t xml:space="preserve"> </w:t>
      </w:r>
      <w:r w:rsidRPr="00FF191A">
        <w:t>изучил</w:t>
      </w:r>
      <w:r w:rsidR="00FF191A" w:rsidRPr="00FF191A">
        <w:t xml:space="preserve"> </w:t>
      </w:r>
      <w:r w:rsidRPr="00FF191A">
        <w:t>документ).</w:t>
      </w:r>
    </w:p>
    <w:p w14:paraId="1AA1A2CD" w14:textId="77777777" w:rsidR="00676F88" w:rsidRPr="00FF191A" w:rsidRDefault="00676F88" w:rsidP="00676F88">
      <w:r w:rsidRPr="00FF191A">
        <w:t>Одновременно</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более</w:t>
      </w:r>
      <w:r w:rsidR="00FF191A" w:rsidRPr="00FF191A">
        <w:t xml:space="preserve"> </w:t>
      </w:r>
      <w:r w:rsidRPr="00FF191A">
        <w:t>чем</w:t>
      </w:r>
      <w:r w:rsidR="00FF191A" w:rsidRPr="00FF191A">
        <w:t xml:space="preserve"> </w:t>
      </w:r>
      <w:r w:rsidRPr="00FF191A">
        <w:t>на</w:t>
      </w:r>
      <w:r w:rsidR="00FF191A" w:rsidRPr="00FF191A">
        <w:t xml:space="preserve"> </w:t>
      </w:r>
      <w:r w:rsidRPr="00FF191A">
        <w:t>400</w:t>
      </w:r>
      <w:r w:rsidR="00FF191A" w:rsidRPr="00FF191A">
        <w:t xml:space="preserve"> </w:t>
      </w:r>
      <w:r w:rsidRPr="00FF191A">
        <w:t>млрд</w:t>
      </w:r>
      <w:r w:rsidR="00FF191A" w:rsidRPr="00FF191A">
        <w:t xml:space="preserve"> </w:t>
      </w:r>
      <w:r w:rsidRPr="00FF191A">
        <w:t>руб.</w:t>
      </w:r>
      <w:r w:rsidR="00FF191A" w:rsidRPr="00FF191A">
        <w:t xml:space="preserve"> </w:t>
      </w:r>
      <w:r w:rsidRPr="00FF191A">
        <w:t>(3%)</w:t>
      </w:r>
      <w:r w:rsidR="00FF191A" w:rsidRPr="00FF191A">
        <w:t xml:space="preserve"> </w:t>
      </w:r>
      <w:r w:rsidRPr="00FF191A">
        <w:t>уменьшены</w:t>
      </w:r>
      <w:r w:rsidR="00FF191A" w:rsidRPr="00FF191A">
        <w:t xml:space="preserve"> </w:t>
      </w:r>
      <w:r w:rsidRPr="00FF191A">
        <w:t>планируемые</w:t>
      </w:r>
      <w:r w:rsidR="00FF191A" w:rsidRPr="00FF191A">
        <w:t xml:space="preserve"> </w:t>
      </w:r>
      <w:r w:rsidRPr="00FF191A">
        <w:t>ассигнования</w:t>
      </w:r>
      <w:r w:rsidR="00FF191A" w:rsidRPr="00FF191A">
        <w:t xml:space="preserve"> </w:t>
      </w:r>
      <w:r w:rsidRPr="00FF191A">
        <w:t>на</w:t>
      </w:r>
      <w:r w:rsidR="00FF191A" w:rsidRPr="00FF191A">
        <w:t xml:space="preserve"> </w:t>
      </w:r>
      <w:r w:rsidRPr="00FF191A">
        <w:t>национальную</w:t>
      </w:r>
      <w:r w:rsidR="00FF191A" w:rsidRPr="00FF191A">
        <w:t xml:space="preserve"> </w:t>
      </w:r>
      <w:r w:rsidRPr="00FF191A">
        <w:t>оборону</w:t>
      </w:r>
      <w:r w:rsidR="00FF191A" w:rsidRPr="00FF191A">
        <w:t xml:space="preserve"> </w:t>
      </w:r>
      <w:r w:rsidRPr="00FF191A">
        <w:t>-</w:t>
      </w:r>
      <w:r w:rsidR="00FF191A" w:rsidRPr="00FF191A">
        <w:t xml:space="preserve"> </w:t>
      </w:r>
      <w:r w:rsidRPr="00FF191A">
        <w:t>с</w:t>
      </w:r>
      <w:r w:rsidR="00FF191A" w:rsidRPr="00FF191A">
        <w:t xml:space="preserve"> </w:t>
      </w:r>
      <w:r w:rsidRPr="00FF191A">
        <w:t>13,491</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проекте</w:t>
      </w:r>
      <w:r w:rsidR="00FF191A" w:rsidRPr="00FF191A">
        <w:t xml:space="preserve"> </w:t>
      </w:r>
      <w:r w:rsidRPr="00FF191A">
        <w:t>бюджета</w:t>
      </w:r>
      <w:r w:rsidR="00FF191A" w:rsidRPr="00FF191A">
        <w:t xml:space="preserve"> </w:t>
      </w:r>
      <w:r w:rsidRPr="00FF191A">
        <w:t>до</w:t>
      </w:r>
      <w:r w:rsidR="00FF191A" w:rsidRPr="00FF191A">
        <w:t xml:space="preserve"> </w:t>
      </w:r>
      <w:r w:rsidRPr="00FF191A">
        <w:t>13,087</w:t>
      </w:r>
      <w:r w:rsidR="00FF191A" w:rsidRPr="00FF191A">
        <w:t xml:space="preserve"> </w:t>
      </w:r>
      <w:r w:rsidRPr="00FF191A">
        <w:t>трлн</w:t>
      </w:r>
      <w:r w:rsidR="00FF191A" w:rsidRPr="00FF191A">
        <w:t xml:space="preserve"> </w:t>
      </w:r>
      <w:r w:rsidRPr="00FF191A">
        <w:t>в</w:t>
      </w:r>
      <w:r w:rsidR="00FF191A" w:rsidRPr="00FF191A">
        <w:t xml:space="preserve"> </w:t>
      </w:r>
      <w:r w:rsidRPr="00FF191A">
        <w:t>итоговом</w:t>
      </w:r>
      <w:r w:rsidR="00FF191A" w:rsidRPr="00FF191A">
        <w:t xml:space="preserve"> </w:t>
      </w:r>
      <w:r w:rsidRPr="00FF191A">
        <w:t>документе</w:t>
      </w:r>
      <w:r w:rsidR="00FF191A" w:rsidRPr="00FF191A">
        <w:t xml:space="preserve"> </w:t>
      </w:r>
      <w:r w:rsidRPr="00FF191A">
        <w:t>(закон</w:t>
      </w:r>
      <w:r w:rsidR="00FF191A" w:rsidRPr="00FF191A">
        <w:t xml:space="preserve"> </w:t>
      </w:r>
      <w:r w:rsidRPr="00FF191A">
        <w:t>о</w:t>
      </w:r>
      <w:r w:rsidR="00FF191A" w:rsidRPr="00FF191A">
        <w:t xml:space="preserve"> </w:t>
      </w:r>
      <w:r w:rsidRPr="00FF191A">
        <w:t>бюджете</w:t>
      </w:r>
      <w:r w:rsidR="00FF191A" w:rsidRPr="00FF191A">
        <w:t xml:space="preserve"> </w:t>
      </w:r>
      <w:r w:rsidRPr="00FF191A">
        <w:t>был</w:t>
      </w:r>
      <w:r w:rsidR="00FF191A" w:rsidRPr="00FF191A">
        <w:t xml:space="preserve"> </w:t>
      </w:r>
      <w:r w:rsidRPr="00FF191A">
        <w:t>подписан</w:t>
      </w:r>
      <w:r w:rsidR="00FF191A" w:rsidRPr="00FF191A">
        <w:t xml:space="preserve"> </w:t>
      </w:r>
      <w:r w:rsidRPr="00FF191A">
        <w:t>30</w:t>
      </w:r>
      <w:r w:rsidR="00FF191A" w:rsidRPr="00FF191A">
        <w:t xml:space="preserve"> </w:t>
      </w:r>
      <w:r w:rsidRPr="00FF191A">
        <w:t>ноября).</w:t>
      </w:r>
      <w:r w:rsidR="00FF191A" w:rsidRPr="00FF191A">
        <w:t xml:space="preserve"> </w:t>
      </w:r>
      <w:r w:rsidRPr="00FF191A">
        <w:t>Несмотря</w:t>
      </w:r>
      <w:r w:rsidR="00FF191A" w:rsidRPr="00FF191A">
        <w:t xml:space="preserve"> </w:t>
      </w:r>
      <w:r w:rsidRPr="00FF191A">
        <w:t>на</w:t>
      </w:r>
      <w:r w:rsidR="00FF191A" w:rsidRPr="00FF191A">
        <w:t xml:space="preserve"> </w:t>
      </w:r>
      <w:r w:rsidRPr="00FF191A">
        <w:t>это</w:t>
      </w:r>
      <w:r w:rsidR="00FF191A" w:rsidRPr="00FF191A">
        <w:t xml:space="preserve"> </w:t>
      </w:r>
      <w:r w:rsidRPr="00FF191A">
        <w:t>сокращение,</w:t>
      </w:r>
      <w:r w:rsidR="00FF191A" w:rsidRPr="00FF191A">
        <w:t xml:space="preserve"> </w:t>
      </w:r>
      <w:r w:rsidRPr="00FF191A">
        <w:t>раздел</w:t>
      </w:r>
      <w:r w:rsidR="00FF191A" w:rsidRPr="00FF191A">
        <w:t xml:space="preserve"> «</w:t>
      </w:r>
      <w:r w:rsidRPr="00FF191A">
        <w:t>Национальная</w:t>
      </w:r>
      <w:r w:rsidR="00FF191A" w:rsidRPr="00FF191A">
        <w:t xml:space="preserve"> </w:t>
      </w:r>
      <w:r w:rsidRPr="00FF191A">
        <w:t>оборона</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на</w:t>
      </w:r>
      <w:r w:rsidR="00FF191A" w:rsidRPr="00FF191A">
        <w:t xml:space="preserve"> </w:t>
      </w:r>
      <w:r w:rsidRPr="00FF191A">
        <w:t>2025</w:t>
      </w:r>
      <w:r w:rsidR="00FF191A" w:rsidRPr="00FF191A">
        <w:t xml:space="preserve"> </w:t>
      </w:r>
      <w:r w:rsidRPr="00FF191A">
        <w:t>год</w:t>
      </w:r>
      <w:r w:rsidR="00FF191A" w:rsidRPr="00FF191A">
        <w:t xml:space="preserve"> </w:t>
      </w:r>
      <w:r w:rsidRPr="00FF191A">
        <w:t>остается</w:t>
      </w:r>
      <w:r w:rsidR="00FF191A" w:rsidRPr="00FF191A">
        <w:t xml:space="preserve"> </w:t>
      </w:r>
      <w:r w:rsidRPr="00FF191A">
        <w:t>самым</w:t>
      </w:r>
      <w:r w:rsidR="00FF191A" w:rsidRPr="00FF191A">
        <w:t xml:space="preserve"> </w:t>
      </w:r>
      <w:r w:rsidRPr="00FF191A">
        <w:t>высокозатратным.</w:t>
      </w:r>
      <w:r w:rsidR="00FF191A" w:rsidRPr="00FF191A">
        <w:t xml:space="preserve"> </w:t>
      </w:r>
      <w:r w:rsidRPr="00FF191A">
        <w:t>Небольшое</w:t>
      </w:r>
      <w:r w:rsidR="00FF191A" w:rsidRPr="00FF191A">
        <w:t xml:space="preserve"> </w:t>
      </w:r>
      <w:r w:rsidRPr="00FF191A">
        <w:t>снижение</w:t>
      </w:r>
      <w:r w:rsidR="00FF191A" w:rsidRPr="00FF191A">
        <w:t xml:space="preserve"> </w:t>
      </w:r>
      <w:r w:rsidRPr="00FF191A">
        <w:t>расходов</w:t>
      </w:r>
      <w:r w:rsidR="00FF191A" w:rsidRPr="00FF191A">
        <w:t xml:space="preserve"> </w:t>
      </w:r>
      <w:r w:rsidRPr="00FF191A">
        <w:t>-</w:t>
      </w:r>
      <w:r w:rsidR="00FF191A" w:rsidRPr="00FF191A">
        <w:t xml:space="preserve"> </w:t>
      </w:r>
      <w:r w:rsidRPr="00FF191A">
        <w:t>порядка</w:t>
      </w:r>
      <w:r w:rsidR="00FF191A" w:rsidRPr="00FF191A">
        <w:t xml:space="preserve"> </w:t>
      </w:r>
      <w:r w:rsidRPr="00FF191A">
        <w:t>20</w:t>
      </w:r>
      <w:r w:rsidR="00FF191A" w:rsidRPr="00FF191A">
        <w:t xml:space="preserve"> </w:t>
      </w:r>
      <w:r w:rsidRPr="00FF191A">
        <w:t>млрд</w:t>
      </w:r>
      <w:r w:rsidR="00FF191A" w:rsidRPr="00FF191A">
        <w:t xml:space="preserve"> </w:t>
      </w:r>
      <w:r w:rsidRPr="00FF191A">
        <w:t>руб.</w:t>
      </w:r>
      <w:r w:rsidR="00FF191A" w:rsidRPr="00FF191A">
        <w:t xml:space="preserve"> </w:t>
      </w:r>
      <w:r w:rsidRPr="00FF191A">
        <w:t>-</w:t>
      </w:r>
      <w:r w:rsidR="00FF191A" w:rsidRPr="00FF191A">
        <w:t xml:space="preserve"> </w:t>
      </w:r>
      <w:r w:rsidRPr="00FF191A">
        <w:t>коснулось</w:t>
      </w:r>
      <w:r w:rsidR="00FF191A" w:rsidRPr="00FF191A">
        <w:t xml:space="preserve"> </w:t>
      </w:r>
      <w:r w:rsidRPr="00FF191A">
        <w:t>нацбезопасности</w:t>
      </w:r>
      <w:r w:rsidR="00FF191A" w:rsidRPr="00FF191A">
        <w:t xml:space="preserve"> </w:t>
      </w:r>
      <w:r w:rsidRPr="00FF191A">
        <w:t>и</w:t>
      </w:r>
      <w:r w:rsidR="00FF191A" w:rsidRPr="00FF191A">
        <w:t xml:space="preserve"> </w:t>
      </w:r>
      <w:r w:rsidRPr="00FF191A">
        <w:t>правоохранительной</w:t>
      </w:r>
      <w:r w:rsidR="00FF191A" w:rsidRPr="00FF191A">
        <w:t xml:space="preserve"> </w:t>
      </w:r>
      <w:r w:rsidRPr="00FF191A">
        <w:t>деятельности:</w:t>
      </w:r>
      <w:r w:rsidR="00FF191A" w:rsidRPr="00FF191A">
        <w:t xml:space="preserve"> </w:t>
      </w:r>
      <w:r w:rsidRPr="00FF191A">
        <w:t>в</w:t>
      </w:r>
      <w:r w:rsidR="00FF191A" w:rsidRPr="00FF191A">
        <w:t xml:space="preserve"> </w:t>
      </w:r>
      <w:r w:rsidRPr="00FF191A">
        <w:t>итоге</w:t>
      </w:r>
      <w:r w:rsidR="00FF191A" w:rsidRPr="00FF191A">
        <w:t xml:space="preserve"> </w:t>
      </w:r>
      <w:r w:rsidRPr="00FF191A">
        <w:t>на</w:t>
      </w:r>
      <w:r w:rsidR="00FF191A" w:rsidRPr="00FF191A">
        <w:t xml:space="preserve"> </w:t>
      </w:r>
      <w:r w:rsidRPr="00FF191A">
        <w:t>этот</w:t>
      </w:r>
      <w:r w:rsidR="00FF191A" w:rsidRPr="00FF191A">
        <w:t xml:space="preserve"> </w:t>
      </w:r>
      <w:r w:rsidRPr="00FF191A">
        <w:t>раздел</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планируется</w:t>
      </w:r>
      <w:r w:rsidR="00FF191A" w:rsidRPr="00FF191A">
        <w:t xml:space="preserve"> </w:t>
      </w:r>
      <w:r w:rsidRPr="00FF191A">
        <w:t>потратить</w:t>
      </w:r>
      <w:r w:rsidR="00FF191A" w:rsidRPr="00FF191A">
        <w:t xml:space="preserve"> </w:t>
      </w:r>
      <w:r w:rsidRPr="00FF191A">
        <w:t>3,44</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вместо</w:t>
      </w:r>
      <w:r w:rsidR="00FF191A" w:rsidRPr="00FF191A">
        <w:t xml:space="preserve"> </w:t>
      </w:r>
      <w:r w:rsidRPr="00FF191A">
        <w:t>первоначальных</w:t>
      </w:r>
      <w:r w:rsidR="00FF191A" w:rsidRPr="00FF191A">
        <w:t xml:space="preserve"> </w:t>
      </w:r>
      <w:r w:rsidRPr="00FF191A">
        <w:t>3,46</w:t>
      </w:r>
      <w:r w:rsidR="00FF191A" w:rsidRPr="00FF191A">
        <w:t xml:space="preserve"> </w:t>
      </w:r>
      <w:r w:rsidRPr="00FF191A">
        <w:t>трлн.</w:t>
      </w:r>
    </w:p>
    <w:p w14:paraId="45EF48F2" w14:textId="77777777" w:rsidR="00676F88" w:rsidRPr="00FF191A" w:rsidRDefault="00676F88" w:rsidP="00676F88">
      <w:r w:rsidRPr="00FF191A">
        <w:t>Изменение</w:t>
      </w:r>
      <w:r w:rsidR="00FF191A" w:rsidRPr="00FF191A">
        <w:t xml:space="preserve"> </w:t>
      </w:r>
      <w:r w:rsidRPr="00FF191A">
        <w:t>бюджетных</w:t>
      </w:r>
      <w:r w:rsidR="00FF191A" w:rsidRPr="00FF191A">
        <w:t xml:space="preserve"> </w:t>
      </w:r>
      <w:r w:rsidRPr="00FF191A">
        <w:t>расходов</w:t>
      </w:r>
      <w:r w:rsidR="00FF191A" w:rsidRPr="00FF191A">
        <w:t xml:space="preserve"> </w:t>
      </w:r>
      <w:r w:rsidRPr="00FF191A">
        <w:t>по</w:t>
      </w:r>
      <w:r w:rsidR="00FF191A" w:rsidRPr="00FF191A">
        <w:t xml:space="preserve"> </w:t>
      </w:r>
      <w:r w:rsidRPr="00FF191A">
        <w:t>различным</w:t>
      </w:r>
      <w:r w:rsidR="00FF191A" w:rsidRPr="00FF191A">
        <w:t xml:space="preserve"> </w:t>
      </w:r>
      <w:r w:rsidRPr="00FF191A">
        <w:t>статьям</w:t>
      </w:r>
      <w:r w:rsidR="00FF191A" w:rsidRPr="00FF191A">
        <w:t xml:space="preserve"> </w:t>
      </w:r>
      <w:r w:rsidRPr="00FF191A">
        <w:t>объясняется</w:t>
      </w:r>
      <w:r w:rsidR="00FF191A" w:rsidRPr="00FF191A">
        <w:t xml:space="preserve"> </w:t>
      </w:r>
      <w:r w:rsidRPr="00FF191A">
        <w:t>перераспределением</w:t>
      </w:r>
      <w:r w:rsidR="00FF191A" w:rsidRPr="00FF191A">
        <w:t xml:space="preserve"> </w:t>
      </w:r>
      <w:r w:rsidRPr="00FF191A">
        <w:t>ассигнований</w:t>
      </w:r>
      <w:r w:rsidR="00FF191A" w:rsidRPr="00FF191A">
        <w:t xml:space="preserve"> </w:t>
      </w:r>
      <w:r w:rsidRPr="00FF191A">
        <w:t>в</w:t>
      </w:r>
      <w:r w:rsidR="00FF191A" w:rsidRPr="00FF191A">
        <w:t xml:space="preserve"> </w:t>
      </w:r>
      <w:r w:rsidRPr="00FF191A">
        <w:t>ходе</w:t>
      </w:r>
      <w:r w:rsidR="00FF191A" w:rsidRPr="00FF191A">
        <w:t xml:space="preserve"> </w:t>
      </w:r>
      <w:r w:rsidRPr="00FF191A">
        <w:t>рассмотрения</w:t>
      </w:r>
      <w:r w:rsidR="00FF191A" w:rsidRPr="00FF191A">
        <w:t xml:space="preserve"> </w:t>
      </w:r>
      <w:r w:rsidRPr="00FF191A">
        <w:t>законопроекта</w:t>
      </w:r>
      <w:r w:rsidR="00FF191A" w:rsidRPr="00FF191A">
        <w:t xml:space="preserve"> </w:t>
      </w:r>
      <w:r w:rsidRPr="00FF191A">
        <w:t>о</w:t>
      </w:r>
      <w:r w:rsidR="00FF191A" w:rsidRPr="00FF191A">
        <w:t xml:space="preserve"> </w:t>
      </w:r>
      <w:r w:rsidRPr="00FF191A">
        <w:t>бюджете</w:t>
      </w:r>
      <w:r w:rsidR="00FF191A" w:rsidRPr="00FF191A">
        <w:t xml:space="preserve"> </w:t>
      </w:r>
      <w:r w:rsidRPr="00FF191A">
        <w:t>в</w:t>
      </w:r>
      <w:r w:rsidR="00FF191A" w:rsidRPr="00FF191A">
        <w:t xml:space="preserve"> </w:t>
      </w:r>
      <w:r w:rsidRPr="00FF191A">
        <w:t>Госдуме.</w:t>
      </w:r>
      <w:r w:rsidR="00FF191A" w:rsidRPr="00FF191A">
        <w:t xml:space="preserve"> </w:t>
      </w:r>
      <w:r w:rsidRPr="00FF191A">
        <w:t>В</w:t>
      </w:r>
      <w:r w:rsidR="00FF191A" w:rsidRPr="00FF191A">
        <w:t xml:space="preserve"> </w:t>
      </w:r>
      <w:r w:rsidRPr="00FF191A">
        <w:t>первом</w:t>
      </w:r>
      <w:r w:rsidR="00FF191A" w:rsidRPr="00FF191A">
        <w:t xml:space="preserve"> </w:t>
      </w:r>
      <w:r w:rsidRPr="00FF191A">
        <w:t>чтении</w:t>
      </w:r>
      <w:r w:rsidR="00FF191A" w:rsidRPr="00FF191A">
        <w:t xml:space="preserve"> </w:t>
      </w:r>
      <w:r w:rsidRPr="00FF191A">
        <w:t>утверждаются</w:t>
      </w:r>
      <w:r w:rsidR="00FF191A" w:rsidRPr="00FF191A">
        <w:t xml:space="preserve"> </w:t>
      </w:r>
      <w:r w:rsidRPr="00FF191A">
        <w:t>основные</w:t>
      </w:r>
      <w:r w:rsidR="00FF191A" w:rsidRPr="00FF191A">
        <w:t xml:space="preserve"> </w:t>
      </w:r>
      <w:r w:rsidRPr="00FF191A">
        <w:t>параметры</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доходы,</w:t>
      </w:r>
      <w:r w:rsidR="00FF191A" w:rsidRPr="00FF191A">
        <w:t xml:space="preserve"> </w:t>
      </w:r>
      <w:r w:rsidRPr="00FF191A">
        <w:t>расходы,</w:t>
      </w:r>
      <w:r w:rsidR="00FF191A" w:rsidRPr="00FF191A">
        <w:t xml:space="preserve"> </w:t>
      </w:r>
      <w:r w:rsidRPr="00FF191A">
        <w:t>дефицит.</w:t>
      </w:r>
      <w:r w:rsidR="00FF191A" w:rsidRPr="00FF191A">
        <w:t xml:space="preserve"> </w:t>
      </w:r>
      <w:r w:rsidRPr="00FF191A">
        <w:t>Эти</w:t>
      </w:r>
      <w:r w:rsidR="00FF191A" w:rsidRPr="00FF191A">
        <w:t xml:space="preserve"> </w:t>
      </w:r>
      <w:r w:rsidRPr="00FF191A">
        <w:t>параметры</w:t>
      </w:r>
      <w:r w:rsidR="00FF191A" w:rsidRPr="00FF191A">
        <w:t xml:space="preserve"> </w:t>
      </w:r>
      <w:r w:rsidRPr="00FF191A">
        <w:t>не</w:t>
      </w:r>
      <w:r w:rsidR="00FF191A" w:rsidRPr="00FF191A">
        <w:t xml:space="preserve"> </w:t>
      </w:r>
      <w:r w:rsidRPr="00FF191A">
        <w:t>могут</w:t>
      </w:r>
      <w:r w:rsidR="00FF191A" w:rsidRPr="00FF191A">
        <w:t xml:space="preserve"> </w:t>
      </w:r>
      <w:r w:rsidRPr="00FF191A">
        <w:t>меняться</w:t>
      </w:r>
      <w:r w:rsidR="00FF191A" w:rsidRPr="00FF191A">
        <w:t xml:space="preserve"> </w:t>
      </w:r>
      <w:r w:rsidRPr="00FF191A">
        <w:t>на</w:t>
      </w:r>
      <w:r w:rsidR="00FF191A" w:rsidRPr="00FF191A">
        <w:t xml:space="preserve"> </w:t>
      </w:r>
      <w:r w:rsidRPr="00FF191A">
        <w:t>дальнейших</w:t>
      </w:r>
      <w:r w:rsidR="00FF191A" w:rsidRPr="00FF191A">
        <w:t xml:space="preserve"> </w:t>
      </w:r>
      <w:r w:rsidRPr="00FF191A">
        <w:t>этапах</w:t>
      </w:r>
      <w:r w:rsidR="00FF191A" w:rsidRPr="00FF191A">
        <w:t xml:space="preserve"> </w:t>
      </w:r>
      <w:r w:rsidRPr="00FF191A">
        <w:t>рассмотрения</w:t>
      </w:r>
      <w:r w:rsidR="00FF191A" w:rsidRPr="00FF191A">
        <w:t xml:space="preserve"> </w:t>
      </w:r>
      <w:r w:rsidRPr="00FF191A">
        <w:t>документа,</w:t>
      </w:r>
      <w:r w:rsidR="00FF191A" w:rsidRPr="00FF191A">
        <w:t xml:space="preserve"> </w:t>
      </w:r>
      <w:r w:rsidRPr="00FF191A">
        <w:t>однако</w:t>
      </w:r>
      <w:r w:rsidR="00FF191A" w:rsidRPr="00FF191A">
        <w:t xml:space="preserve"> </w:t>
      </w:r>
      <w:r w:rsidRPr="00FF191A">
        <w:t>расходы</w:t>
      </w:r>
      <w:r w:rsidR="00FF191A" w:rsidRPr="00FF191A">
        <w:t xml:space="preserve"> </w:t>
      </w:r>
      <w:r w:rsidRPr="00FF191A">
        <w:t>внутри</w:t>
      </w:r>
      <w:r w:rsidR="00FF191A" w:rsidRPr="00FF191A">
        <w:t xml:space="preserve"> </w:t>
      </w:r>
      <w:r w:rsidRPr="00FF191A">
        <w:t>разделов</w:t>
      </w:r>
      <w:r w:rsidR="00FF191A" w:rsidRPr="00FF191A">
        <w:t xml:space="preserve"> </w:t>
      </w:r>
      <w:r w:rsidRPr="00FF191A">
        <w:t>могут</w:t>
      </w:r>
      <w:r w:rsidR="00FF191A" w:rsidRPr="00FF191A">
        <w:t xml:space="preserve"> </w:t>
      </w:r>
      <w:r w:rsidRPr="00FF191A">
        <w:t>перераспределяться.</w:t>
      </w:r>
      <w:r w:rsidR="00FF191A" w:rsidRPr="00FF191A">
        <w:t xml:space="preserve"> </w:t>
      </w:r>
      <w:r w:rsidRPr="00FF191A">
        <w:t>Как</w:t>
      </w:r>
      <w:r w:rsidR="00FF191A" w:rsidRPr="00FF191A">
        <w:t xml:space="preserve"> </w:t>
      </w:r>
      <w:r w:rsidRPr="00FF191A">
        <w:t>ранее</w:t>
      </w:r>
      <w:r w:rsidR="00FF191A" w:rsidRPr="00FF191A">
        <w:t xml:space="preserve"> </w:t>
      </w:r>
      <w:r w:rsidRPr="00FF191A">
        <w:t>писал</w:t>
      </w:r>
      <w:r w:rsidR="00FF191A" w:rsidRPr="00FF191A">
        <w:t xml:space="preserve"> </w:t>
      </w:r>
      <w:r w:rsidRPr="00FF191A">
        <w:t>РБК,</w:t>
      </w:r>
      <w:r w:rsidR="00FF191A" w:rsidRPr="00FF191A">
        <w:t xml:space="preserve"> </w:t>
      </w:r>
      <w:r w:rsidRPr="00FF191A">
        <w:t>при</w:t>
      </w:r>
      <w:r w:rsidR="00FF191A" w:rsidRPr="00FF191A">
        <w:t xml:space="preserve"> </w:t>
      </w:r>
      <w:r w:rsidRPr="00FF191A">
        <w:t>рассмотрении</w:t>
      </w:r>
      <w:r w:rsidR="00FF191A" w:rsidRPr="00FF191A">
        <w:t xml:space="preserve"> </w:t>
      </w:r>
      <w:r w:rsidRPr="00FF191A">
        <w:t>бюджета</w:t>
      </w:r>
      <w:r w:rsidR="00FF191A" w:rsidRPr="00FF191A">
        <w:t xml:space="preserve"> </w:t>
      </w:r>
      <w:r w:rsidRPr="00FF191A">
        <w:t>во</w:t>
      </w:r>
      <w:r w:rsidR="00FF191A" w:rsidRPr="00FF191A">
        <w:t xml:space="preserve"> </w:t>
      </w:r>
      <w:r w:rsidRPr="00FF191A">
        <w:t>втором</w:t>
      </w:r>
      <w:r w:rsidR="00FF191A" w:rsidRPr="00FF191A">
        <w:t xml:space="preserve"> </w:t>
      </w:r>
      <w:r w:rsidRPr="00FF191A">
        <w:t>чтении</w:t>
      </w:r>
      <w:r w:rsidR="00FF191A" w:rsidRPr="00FF191A">
        <w:t xml:space="preserve"> </w:t>
      </w:r>
      <w:r w:rsidRPr="00FF191A">
        <w:t>поправками</w:t>
      </w:r>
      <w:r w:rsidR="00FF191A" w:rsidRPr="00FF191A">
        <w:t xml:space="preserve"> </w:t>
      </w:r>
      <w:r w:rsidRPr="00FF191A">
        <w:t>было</w:t>
      </w:r>
      <w:r w:rsidR="00FF191A" w:rsidRPr="00FF191A">
        <w:t xml:space="preserve"> </w:t>
      </w:r>
      <w:r w:rsidRPr="00FF191A">
        <w:t>перераспределено</w:t>
      </w:r>
      <w:r w:rsidR="00FF191A" w:rsidRPr="00FF191A">
        <w:t xml:space="preserve"> </w:t>
      </w:r>
      <w:r w:rsidRPr="00FF191A">
        <w:t>более</w:t>
      </w:r>
      <w:r w:rsidR="00FF191A" w:rsidRPr="00FF191A">
        <w:t xml:space="preserve"> </w:t>
      </w:r>
      <w:r w:rsidRPr="00FF191A">
        <w:t>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(включая</w:t>
      </w:r>
      <w:r w:rsidR="00FF191A" w:rsidRPr="00FF191A">
        <w:t xml:space="preserve"> </w:t>
      </w:r>
      <w:r w:rsidRPr="00FF191A">
        <w:t>роспись</w:t>
      </w:r>
      <w:r w:rsidR="00FF191A" w:rsidRPr="00FF191A">
        <w:t xml:space="preserve"> </w:t>
      </w:r>
      <w:r w:rsidRPr="00FF191A">
        <w:t>нераспределенных</w:t>
      </w:r>
      <w:r w:rsidR="00FF191A" w:rsidRPr="00FF191A">
        <w:t xml:space="preserve"> </w:t>
      </w:r>
      <w:r w:rsidRPr="00FF191A">
        <w:t>в</w:t>
      </w:r>
      <w:r w:rsidR="00FF191A" w:rsidRPr="00FF191A">
        <w:t xml:space="preserve"> </w:t>
      </w:r>
      <w:r w:rsidRPr="00FF191A">
        <w:t>первом</w:t>
      </w:r>
      <w:r w:rsidR="00FF191A" w:rsidRPr="00FF191A">
        <w:t xml:space="preserve"> </w:t>
      </w:r>
      <w:r w:rsidRPr="00FF191A">
        <w:t>чтении</w:t>
      </w:r>
      <w:r w:rsidR="00FF191A" w:rsidRPr="00FF191A">
        <w:t xml:space="preserve"> </w:t>
      </w:r>
      <w:r w:rsidRPr="00FF191A">
        <w:t>расходов</w:t>
      </w:r>
      <w:r w:rsidR="00FF191A" w:rsidRPr="00FF191A">
        <w:t xml:space="preserve"> </w:t>
      </w:r>
      <w:r w:rsidRPr="00FF191A">
        <w:t>по</w:t>
      </w:r>
      <w:r w:rsidR="00FF191A" w:rsidRPr="00FF191A">
        <w:t xml:space="preserve"> </w:t>
      </w:r>
      <w:r w:rsidRPr="00FF191A">
        <w:t>нацпроектам).</w:t>
      </w:r>
      <w:r w:rsidR="00FF191A" w:rsidRPr="00FF191A">
        <w:t xml:space="preserve"> </w:t>
      </w:r>
      <w:r w:rsidRPr="00FF191A">
        <w:t>В</w:t>
      </w:r>
      <w:r w:rsidR="00FF191A" w:rsidRPr="00FF191A">
        <w:t xml:space="preserve"> </w:t>
      </w:r>
      <w:r w:rsidRPr="00FF191A">
        <w:t>Минфине</w:t>
      </w:r>
      <w:r w:rsidR="00FF191A" w:rsidRPr="00FF191A">
        <w:t xml:space="preserve"> </w:t>
      </w:r>
      <w:r w:rsidRPr="00FF191A">
        <w:t>тогда</w:t>
      </w:r>
      <w:r w:rsidR="00FF191A" w:rsidRPr="00FF191A">
        <w:t xml:space="preserve"> </w:t>
      </w:r>
      <w:r w:rsidRPr="00FF191A">
        <w:t>поясняли,</w:t>
      </w:r>
      <w:r w:rsidR="00FF191A" w:rsidRPr="00FF191A">
        <w:t xml:space="preserve"> </w:t>
      </w:r>
      <w:r w:rsidRPr="00FF191A">
        <w:t>что</w:t>
      </w:r>
      <w:r w:rsidR="00FF191A" w:rsidRPr="00FF191A">
        <w:t xml:space="preserve"> </w:t>
      </w:r>
      <w:r w:rsidRPr="00FF191A">
        <w:t>значительная</w:t>
      </w:r>
      <w:r w:rsidR="00FF191A" w:rsidRPr="00FF191A">
        <w:t xml:space="preserve"> </w:t>
      </w:r>
      <w:r w:rsidRPr="00FF191A">
        <w:t>часть</w:t>
      </w:r>
      <w:r w:rsidR="00FF191A" w:rsidRPr="00FF191A">
        <w:t xml:space="preserve"> </w:t>
      </w:r>
      <w:r w:rsidRPr="00FF191A">
        <w:t>поправок</w:t>
      </w:r>
      <w:r w:rsidR="00FF191A" w:rsidRPr="00FF191A">
        <w:t xml:space="preserve"> </w:t>
      </w:r>
      <w:r w:rsidRPr="00FF191A">
        <w:t>ко</w:t>
      </w:r>
      <w:r w:rsidR="00FF191A" w:rsidRPr="00FF191A">
        <w:t xml:space="preserve"> </w:t>
      </w:r>
      <w:r w:rsidRPr="00FF191A">
        <w:t>второму</w:t>
      </w:r>
      <w:r w:rsidR="00FF191A" w:rsidRPr="00FF191A">
        <w:t xml:space="preserve"> </w:t>
      </w:r>
      <w:r w:rsidRPr="00FF191A">
        <w:t>чтению</w:t>
      </w:r>
      <w:r w:rsidR="00FF191A" w:rsidRPr="00FF191A">
        <w:t xml:space="preserve"> </w:t>
      </w:r>
      <w:r w:rsidRPr="00FF191A">
        <w:t>касалась</w:t>
      </w:r>
      <w:r w:rsidR="00FF191A" w:rsidRPr="00FF191A">
        <w:t xml:space="preserve"> </w:t>
      </w:r>
      <w:r w:rsidRPr="00FF191A">
        <w:t>оборонной</w:t>
      </w:r>
      <w:r w:rsidR="00FF191A" w:rsidRPr="00FF191A">
        <w:t xml:space="preserve"> </w:t>
      </w:r>
      <w:r w:rsidRPr="00FF191A">
        <w:t>безопасности,</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проведения</w:t>
      </w:r>
      <w:r w:rsidR="00FF191A" w:rsidRPr="00FF191A">
        <w:t xml:space="preserve"> </w:t>
      </w:r>
      <w:r w:rsidRPr="00FF191A">
        <w:t>специальной</w:t>
      </w:r>
      <w:r w:rsidR="00FF191A" w:rsidRPr="00FF191A">
        <w:t xml:space="preserve"> </w:t>
      </w:r>
      <w:r w:rsidRPr="00FF191A">
        <w:t>военной</w:t>
      </w:r>
      <w:r w:rsidR="00FF191A" w:rsidRPr="00FF191A">
        <w:t xml:space="preserve"> </w:t>
      </w:r>
      <w:r w:rsidRPr="00FF191A">
        <w:t>операции.</w:t>
      </w:r>
    </w:p>
    <w:p w14:paraId="07CE47C8" w14:textId="77777777" w:rsidR="00676F88" w:rsidRPr="00FF191A" w:rsidRDefault="00676F88" w:rsidP="00676F88">
      <w:r w:rsidRPr="00FF191A">
        <w:t>Сопоставить</w:t>
      </w:r>
      <w:r w:rsidR="00FF191A" w:rsidRPr="00FF191A">
        <w:t xml:space="preserve"> </w:t>
      </w:r>
      <w:r w:rsidRPr="00FF191A">
        <w:t>фактически</w:t>
      </w:r>
      <w:r w:rsidR="00FF191A" w:rsidRPr="00FF191A">
        <w:t xml:space="preserve"> </w:t>
      </w:r>
      <w:r w:rsidRPr="00FF191A">
        <w:t>потраченные</w:t>
      </w:r>
      <w:r w:rsidR="00FF191A" w:rsidRPr="00FF191A">
        <w:t xml:space="preserve"> </w:t>
      </w:r>
      <w:r w:rsidRPr="00FF191A">
        <w:t>средства</w:t>
      </w:r>
      <w:r w:rsidR="00FF191A" w:rsidRPr="00FF191A">
        <w:t xml:space="preserve"> </w:t>
      </w:r>
      <w:r w:rsidRPr="00FF191A">
        <w:t>по</w:t>
      </w:r>
      <w:r w:rsidR="00FF191A" w:rsidRPr="00FF191A">
        <w:t xml:space="preserve"> </w:t>
      </w:r>
      <w:r w:rsidRPr="00FF191A">
        <w:t>тематическим</w:t>
      </w:r>
      <w:r w:rsidR="00FF191A" w:rsidRPr="00FF191A">
        <w:t xml:space="preserve"> </w:t>
      </w:r>
      <w:r w:rsidRPr="00FF191A">
        <w:t>разделам</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w:t>
      </w:r>
      <w:r w:rsidR="00FF191A" w:rsidRPr="00FF191A">
        <w:t xml:space="preserve"> </w:t>
      </w:r>
      <w:r w:rsidRPr="00FF191A">
        <w:t>плановыми</w:t>
      </w:r>
      <w:r w:rsidR="00FF191A" w:rsidRPr="00FF191A">
        <w:t xml:space="preserve"> </w:t>
      </w:r>
      <w:r w:rsidRPr="00FF191A">
        <w:t>ассигнованиями</w:t>
      </w:r>
      <w:r w:rsidR="00FF191A" w:rsidRPr="00FF191A">
        <w:t xml:space="preserve"> </w:t>
      </w:r>
      <w:r w:rsidRPr="00FF191A">
        <w:t>2025-го</w:t>
      </w:r>
      <w:r w:rsidR="00FF191A" w:rsidRPr="00FF191A">
        <w:t xml:space="preserve"> </w:t>
      </w:r>
      <w:r w:rsidRPr="00FF191A">
        <w:t>невозможно,</w:t>
      </w:r>
      <w:r w:rsidR="00FF191A" w:rsidRPr="00FF191A">
        <w:t xml:space="preserve"> </w:t>
      </w:r>
      <w:r w:rsidRPr="00FF191A">
        <w:t>так</w:t>
      </w:r>
      <w:r w:rsidR="00FF191A" w:rsidRPr="00FF191A">
        <w:t xml:space="preserve"> </w:t>
      </w:r>
      <w:r w:rsidRPr="00FF191A">
        <w:t>как</w:t>
      </w:r>
      <w:r w:rsidR="00FF191A" w:rsidRPr="00FF191A">
        <w:t xml:space="preserve"> </w:t>
      </w:r>
      <w:r w:rsidRPr="00FF191A">
        <w:t>Минфин</w:t>
      </w:r>
      <w:r w:rsidR="00FF191A" w:rsidRPr="00FF191A">
        <w:t xml:space="preserve"> </w:t>
      </w:r>
      <w:r w:rsidRPr="00FF191A">
        <w:t>последние</w:t>
      </w:r>
      <w:r w:rsidR="00FF191A" w:rsidRPr="00FF191A">
        <w:t xml:space="preserve"> </w:t>
      </w:r>
      <w:r w:rsidRPr="00FF191A">
        <w:t>годы</w:t>
      </w:r>
      <w:r w:rsidR="00FF191A" w:rsidRPr="00FF191A">
        <w:t xml:space="preserve"> </w:t>
      </w:r>
      <w:r w:rsidRPr="00FF191A">
        <w:t>не</w:t>
      </w:r>
      <w:r w:rsidR="00FF191A" w:rsidRPr="00FF191A">
        <w:t xml:space="preserve"> </w:t>
      </w:r>
      <w:r w:rsidRPr="00FF191A">
        <w:t>публикует</w:t>
      </w:r>
      <w:r w:rsidR="00FF191A" w:rsidRPr="00FF191A">
        <w:t xml:space="preserve"> </w:t>
      </w:r>
      <w:r w:rsidRPr="00FF191A">
        <w:t>такой</w:t>
      </w:r>
      <w:r w:rsidR="00FF191A" w:rsidRPr="00FF191A">
        <w:t xml:space="preserve"> </w:t>
      </w:r>
      <w:r w:rsidRPr="00FF191A">
        <w:t>информации</w:t>
      </w:r>
      <w:r w:rsidR="00FF191A" w:rsidRPr="00FF191A">
        <w:t xml:space="preserve"> </w:t>
      </w:r>
      <w:r w:rsidRPr="00FF191A">
        <w:t>в</w:t>
      </w:r>
      <w:r w:rsidR="00FF191A" w:rsidRPr="00FF191A">
        <w:t xml:space="preserve"> </w:t>
      </w:r>
      <w:r w:rsidRPr="00FF191A">
        <w:t>части</w:t>
      </w:r>
      <w:r w:rsidR="00FF191A" w:rsidRPr="00FF191A">
        <w:t xml:space="preserve"> </w:t>
      </w:r>
      <w:r w:rsidRPr="00FF191A">
        <w:t>исполнения</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Общие</w:t>
      </w:r>
      <w:r w:rsidR="00FF191A" w:rsidRPr="00FF191A">
        <w:t xml:space="preserve"> </w:t>
      </w:r>
      <w:r w:rsidRPr="00FF191A">
        <w:t>расходы</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запланированы</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41,47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тогда</w:t>
      </w:r>
      <w:r w:rsidR="00FF191A" w:rsidRPr="00FF191A">
        <w:t xml:space="preserve"> </w:t>
      </w:r>
      <w:r w:rsidRPr="00FF191A">
        <w:t>как</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они</w:t>
      </w:r>
      <w:r w:rsidR="00FF191A" w:rsidRPr="00FF191A">
        <w:t xml:space="preserve"> </w:t>
      </w:r>
      <w:r w:rsidRPr="00FF191A">
        <w:t>могут</w:t>
      </w:r>
      <w:r w:rsidR="00FF191A" w:rsidRPr="00FF191A">
        <w:t xml:space="preserve"> </w:t>
      </w:r>
      <w:r w:rsidRPr="00FF191A">
        <w:t>составить</w:t>
      </w:r>
      <w:r w:rsidR="00FF191A" w:rsidRPr="00FF191A">
        <w:t xml:space="preserve"> </w:t>
      </w:r>
      <w:r w:rsidRPr="00FF191A">
        <w:t>40,58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следовало</w:t>
      </w:r>
      <w:r w:rsidR="00FF191A" w:rsidRPr="00FF191A">
        <w:t xml:space="preserve"> </w:t>
      </w:r>
      <w:r w:rsidRPr="00FF191A">
        <w:t>из</w:t>
      </w:r>
      <w:r w:rsidR="00FF191A" w:rsidRPr="00FF191A">
        <w:t xml:space="preserve"> </w:t>
      </w:r>
      <w:r w:rsidRPr="00FF191A">
        <w:t>оценок</w:t>
      </w:r>
      <w:r w:rsidR="00FF191A" w:rsidRPr="00FF191A">
        <w:t xml:space="preserve"> </w:t>
      </w:r>
      <w:r w:rsidRPr="00FF191A">
        <w:t>Минфина</w:t>
      </w:r>
      <w:r w:rsidR="00FF191A" w:rsidRPr="00FF191A">
        <w:t xml:space="preserve"> </w:t>
      </w:r>
      <w:r w:rsidRPr="00FF191A">
        <w:t>на</w:t>
      </w:r>
      <w:r w:rsidR="00FF191A" w:rsidRPr="00FF191A">
        <w:t xml:space="preserve"> </w:t>
      </w:r>
      <w:r w:rsidRPr="00FF191A">
        <w:t>27</w:t>
      </w:r>
      <w:r w:rsidR="00FF191A" w:rsidRPr="00FF191A">
        <w:t xml:space="preserve"> </w:t>
      </w:r>
      <w:r w:rsidRPr="00FF191A">
        <w:t>декабря.</w:t>
      </w:r>
    </w:p>
    <w:p w14:paraId="0FA46B4C" w14:textId="77777777" w:rsidR="00676F88" w:rsidRPr="00FF191A" w:rsidRDefault="00676F88" w:rsidP="00676F88">
      <w:r w:rsidRPr="00FF191A">
        <w:t>В</w:t>
      </w:r>
      <w:r w:rsidR="00FF191A" w:rsidRPr="00FF191A">
        <w:t xml:space="preserve"> </w:t>
      </w:r>
      <w:r w:rsidRPr="00FF191A">
        <w:t>социальной</w:t>
      </w:r>
      <w:r w:rsidR="00FF191A" w:rsidRPr="00FF191A">
        <w:t xml:space="preserve"> </w:t>
      </w:r>
      <w:r w:rsidRPr="00FF191A">
        <w:t>сфере,</w:t>
      </w:r>
      <w:r w:rsidR="00FF191A" w:rsidRPr="00FF191A">
        <w:t xml:space="preserve"> </w:t>
      </w:r>
      <w:r w:rsidRPr="00FF191A">
        <w:t>как</w:t>
      </w:r>
      <w:r w:rsidR="00FF191A" w:rsidRPr="00FF191A">
        <w:t xml:space="preserve"> </w:t>
      </w:r>
      <w:r w:rsidRPr="00FF191A">
        <w:t>отмечается</w:t>
      </w:r>
      <w:r w:rsidR="00FF191A" w:rsidRPr="00FF191A">
        <w:t xml:space="preserve"> </w:t>
      </w:r>
      <w:r w:rsidRPr="00FF191A">
        <w:t>в</w:t>
      </w:r>
      <w:r w:rsidR="00FF191A" w:rsidRPr="00FF191A">
        <w:t xml:space="preserve"> </w:t>
      </w:r>
      <w:r w:rsidRPr="00FF191A">
        <w:t>опубликованном</w:t>
      </w:r>
      <w:r w:rsidR="00FF191A" w:rsidRPr="00FF191A">
        <w:t xml:space="preserve"> </w:t>
      </w:r>
      <w:r w:rsidRPr="00FF191A">
        <w:t>бюджете</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особое</w:t>
      </w:r>
      <w:r w:rsidR="00FF191A" w:rsidRPr="00FF191A">
        <w:t xml:space="preserve"> </w:t>
      </w:r>
      <w:r w:rsidRPr="00FF191A">
        <w:t>внимание</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три</w:t>
      </w:r>
      <w:r w:rsidR="00FF191A" w:rsidRPr="00FF191A">
        <w:t xml:space="preserve"> </w:t>
      </w:r>
      <w:r w:rsidRPr="00FF191A">
        <w:t>года</w:t>
      </w:r>
      <w:r w:rsidR="00FF191A" w:rsidRPr="00FF191A">
        <w:t xml:space="preserve"> </w:t>
      </w:r>
      <w:r w:rsidRPr="00FF191A">
        <w:t>уделяется</w:t>
      </w:r>
      <w:r w:rsidR="00FF191A" w:rsidRPr="00FF191A">
        <w:t xml:space="preserve"> </w:t>
      </w:r>
      <w:r w:rsidRPr="00FF191A">
        <w:t>адресной</w:t>
      </w:r>
      <w:r w:rsidR="00FF191A" w:rsidRPr="00FF191A">
        <w:t xml:space="preserve"> </w:t>
      </w:r>
      <w:r w:rsidRPr="00FF191A">
        <w:t>помощи</w:t>
      </w:r>
      <w:r w:rsidR="00FF191A" w:rsidRPr="00FF191A">
        <w:t xml:space="preserve"> </w:t>
      </w:r>
      <w:r w:rsidRPr="00FF191A">
        <w:t>семьям</w:t>
      </w:r>
      <w:r w:rsidR="00FF191A" w:rsidRPr="00FF191A">
        <w:t xml:space="preserve"> </w:t>
      </w:r>
      <w:r w:rsidRPr="00FF191A">
        <w:t>с</w:t>
      </w:r>
      <w:r w:rsidR="00FF191A" w:rsidRPr="00FF191A">
        <w:t xml:space="preserve"> </w:t>
      </w:r>
      <w:r w:rsidRPr="00FF191A">
        <w:t>детьми:</w:t>
      </w:r>
      <w:r w:rsidR="00FF191A" w:rsidRPr="00FF191A">
        <w:t xml:space="preserve"> </w:t>
      </w:r>
    </w:p>
    <w:p w14:paraId="31B4F975" w14:textId="77777777" w:rsidR="00676F88" w:rsidRPr="00FF191A" w:rsidRDefault="00676F88" w:rsidP="00676F88">
      <w:r w:rsidRPr="00FF191A">
        <w:t>•</w:t>
      </w:r>
      <w:r w:rsidRPr="00FF191A">
        <w:tab/>
        <w:t>на</w:t>
      </w:r>
      <w:r w:rsidR="00FF191A" w:rsidRPr="00FF191A">
        <w:t xml:space="preserve"> </w:t>
      </w:r>
      <w:r w:rsidRPr="00FF191A">
        <w:t>выплату</w:t>
      </w:r>
      <w:r w:rsidR="00FF191A" w:rsidRPr="00FF191A">
        <w:t xml:space="preserve"> </w:t>
      </w:r>
      <w:r w:rsidRPr="00FF191A">
        <w:t>единого</w:t>
      </w:r>
      <w:r w:rsidR="00FF191A" w:rsidRPr="00FF191A">
        <w:t xml:space="preserve"> </w:t>
      </w:r>
      <w:r w:rsidRPr="00FF191A">
        <w:t>пособия</w:t>
      </w:r>
      <w:r w:rsidR="00FF191A" w:rsidRPr="00FF191A">
        <w:t xml:space="preserve"> </w:t>
      </w:r>
      <w:r w:rsidRPr="00FF191A">
        <w:t>предусмотрено</w:t>
      </w:r>
      <w:r w:rsidR="00FF191A" w:rsidRPr="00FF191A">
        <w:t xml:space="preserve"> </w:t>
      </w:r>
      <w:r w:rsidRPr="00FF191A">
        <w:t>более</w:t>
      </w:r>
      <w:r w:rsidR="00FF191A" w:rsidRPr="00FF191A">
        <w:t xml:space="preserve"> </w:t>
      </w:r>
      <w:r w:rsidRPr="00FF191A">
        <w:t>4</w:t>
      </w:r>
      <w:r w:rsidR="00FF191A" w:rsidRPr="00FF191A">
        <w:t xml:space="preserve"> </w:t>
      </w:r>
      <w:r w:rsidRPr="00FF191A">
        <w:t>трлн</w:t>
      </w:r>
      <w:r w:rsidR="00FF191A" w:rsidRPr="00FF191A">
        <w:t xml:space="preserve"> </w:t>
      </w:r>
      <w:r w:rsidRPr="00FF191A">
        <w:t>руб.;</w:t>
      </w:r>
      <w:r w:rsidR="00FF191A" w:rsidRPr="00FF191A">
        <w:t xml:space="preserve"> </w:t>
      </w:r>
    </w:p>
    <w:p w14:paraId="06D2D5D9" w14:textId="77777777" w:rsidR="00676F88" w:rsidRPr="00FF191A" w:rsidRDefault="00676F88" w:rsidP="00676F88">
      <w:r w:rsidRPr="00FF191A">
        <w:lastRenderedPageBreak/>
        <w:t>•</w:t>
      </w:r>
      <w:r w:rsidRPr="00FF191A">
        <w:tab/>
        <w:t>на</w:t>
      </w:r>
      <w:r w:rsidR="00FF191A" w:rsidRPr="00FF191A">
        <w:t xml:space="preserve"> </w:t>
      </w:r>
      <w:r w:rsidRPr="00FF191A">
        <w:t>предоставление</w:t>
      </w:r>
      <w:r w:rsidR="00FF191A" w:rsidRPr="00FF191A">
        <w:t xml:space="preserve"> </w:t>
      </w:r>
      <w:r w:rsidRPr="00FF191A">
        <w:t>маткапитала</w:t>
      </w:r>
      <w:r w:rsidR="00FF191A" w:rsidRPr="00FF191A">
        <w:t xml:space="preserve"> </w:t>
      </w:r>
      <w:r w:rsidRPr="00FF191A">
        <w:t>в</w:t>
      </w:r>
      <w:r w:rsidR="00FF191A" w:rsidRPr="00FF191A">
        <w:t xml:space="preserve"> </w:t>
      </w:r>
      <w:r w:rsidRPr="00FF191A">
        <w:t>2025-2027</w:t>
      </w:r>
      <w:r w:rsidR="00FF191A" w:rsidRPr="00FF191A">
        <w:t xml:space="preserve"> </w:t>
      </w:r>
      <w:r w:rsidRPr="00FF191A">
        <w:t>годах</w:t>
      </w:r>
      <w:r w:rsidR="00FF191A" w:rsidRPr="00FF191A">
        <w:t xml:space="preserve"> </w:t>
      </w:r>
      <w:r w:rsidRPr="00FF191A">
        <w:t>запланировано</w:t>
      </w:r>
      <w:r w:rsidR="00FF191A" w:rsidRPr="00FF191A">
        <w:t xml:space="preserve"> </w:t>
      </w:r>
      <w:r w:rsidRPr="00FF191A">
        <w:t>более</w:t>
      </w:r>
      <w:r w:rsidR="00FF191A" w:rsidRPr="00FF191A">
        <w:t xml:space="preserve"> </w:t>
      </w:r>
      <w:r w:rsidRPr="00FF191A">
        <w:t>1,7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с</w:t>
      </w:r>
      <w:r w:rsidR="00FF191A" w:rsidRPr="00FF191A">
        <w:t xml:space="preserve"> </w:t>
      </w:r>
      <w:r w:rsidRPr="00FF191A">
        <w:t>учетом</w:t>
      </w:r>
      <w:r w:rsidR="00FF191A" w:rsidRPr="00FF191A">
        <w:t xml:space="preserve"> </w:t>
      </w:r>
      <w:r w:rsidRPr="00FF191A">
        <w:t>продления</w:t>
      </w:r>
      <w:r w:rsidR="00FF191A" w:rsidRPr="00FF191A">
        <w:t xml:space="preserve"> </w:t>
      </w:r>
      <w:r w:rsidRPr="00FF191A">
        <w:t>программы</w:t>
      </w:r>
      <w:r w:rsidR="00FF191A" w:rsidRPr="00FF191A">
        <w:t xml:space="preserve"> </w:t>
      </w:r>
      <w:r w:rsidRPr="00FF191A">
        <w:t>до</w:t>
      </w:r>
      <w:r w:rsidR="00FF191A" w:rsidRPr="00FF191A">
        <w:t xml:space="preserve"> </w:t>
      </w:r>
      <w:r w:rsidRPr="00FF191A">
        <w:t>2030</w:t>
      </w:r>
      <w:r w:rsidR="00FF191A" w:rsidRPr="00FF191A">
        <w:t xml:space="preserve"> </w:t>
      </w:r>
      <w:r w:rsidRPr="00FF191A">
        <w:t>года;</w:t>
      </w:r>
      <w:r w:rsidR="00FF191A" w:rsidRPr="00FF191A">
        <w:t xml:space="preserve"> </w:t>
      </w:r>
    </w:p>
    <w:p w14:paraId="61629F3A" w14:textId="77777777" w:rsidR="00676F88" w:rsidRPr="00FF191A" w:rsidRDefault="00676F88" w:rsidP="00676F88">
      <w:r w:rsidRPr="00FF191A">
        <w:t>более</w:t>
      </w:r>
      <w:r w:rsidR="00FF191A" w:rsidRPr="00FF191A">
        <w:t xml:space="preserve"> </w:t>
      </w:r>
      <w:r w:rsidRPr="00FF191A">
        <w:t>1,7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заложено</w:t>
      </w:r>
      <w:r w:rsidR="00FF191A" w:rsidRPr="00FF191A">
        <w:t xml:space="preserve"> </w:t>
      </w:r>
      <w:r w:rsidRPr="00FF191A">
        <w:t>на</w:t>
      </w:r>
      <w:r w:rsidR="00FF191A" w:rsidRPr="00FF191A">
        <w:t xml:space="preserve"> </w:t>
      </w:r>
      <w:r w:rsidRPr="00FF191A">
        <w:t>программы</w:t>
      </w:r>
      <w:r w:rsidR="00FF191A" w:rsidRPr="00FF191A">
        <w:t xml:space="preserve"> </w:t>
      </w:r>
      <w:r w:rsidRPr="00FF191A">
        <w:t>улучшения</w:t>
      </w:r>
      <w:r w:rsidR="00FF191A" w:rsidRPr="00FF191A">
        <w:t xml:space="preserve"> </w:t>
      </w:r>
      <w:r w:rsidRPr="00FF191A">
        <w:t>жилищного</w:t>
      </w:r>
      <w:r w:rsidR="00FF191A" w:rsidRPr="00FF191A">
        <w:t xml:space="preserve"> </w:t>
      </w:r>
      <w:r w:rsidRPr="00FF191A">
        <w:t>обеспечения</w:t>
      </w:r>
      <w:r w:rsidR="00FF191A" w:rsidRPr="00FF191A">
        <w:t xml:space="preserve"> </w:t>
      </w:r>
      <w:r w:rsidRPr="00FF191A">
        <w:t>семей</w:t>
      </w:r>
      <w:r w:rsidR="00FF191A" w:rsidRPr="00FF191A">
        <w:t xml:space="preserve"> </w:t>
      </w:r>
      <w:r w:rsidRPr="00FF191A">
        <w:t>с</w:t>
      </w:r>
      <w:r w:rsidR="00FF191A" w:rsidRPr="00FF191A">
        <w:t xml:space="preserve"> </w:t>
      </w:r>
      <w:r w:rsidRPr="00FF191A">
        <w:t>детьми,</w:t>
      </w:r>
      <w:r w:rsidR="00FF191A" w:rsidRPr="00FF191A">
        <w:t xml:space="preserve"> </w:t>
      </w:r>
      <w:r w:rsidRPr="00FF191A">
        <w:t>куда</w:t>
      </w:r>
      <w:r w:rsidR="00FF191A" w:rsidRPr="00FF191A">
        <w:t xml:space="preserve"> </w:t>
      </w:r>
      <w:r w:rsidRPr="00FF191A">
        <w:t>входит</w:t>
      </w:r>
      <w:r w:rsidR="00FF191A" w:rsidRPr="00FF191A">
        <w:t xml:space="preserve"> </w:t>
      </w:r>
      <w:r w:rsidRPr="00FF191A">
        <w:t>субсидирование</w:t>
      </w:r>
      <w:r w:rsidR="00FF191A" w:rsidRPr="00FF191A">
        <w:t xml:space="preserve"> </w:t>
      </w:r>
      <w:r w:rsidRPr="00FF191A">
        <w:t>процентной</w:t>
      </w:r>
      <w:r w:rsidR="00FF191A" w:rsidRPr="00FF191A">
        <w:t xml:space="preserve"> </w:t>
      </w:r>
      <w:r w:rsidRPr="00FF191A">
        <w:t>ставки</w:t>
      </w:r>
      <w:r w:rsidR="00FF191A" w:rsidRPr="00FF191A">
        <w:t xml:space="preserve"> </w:t>
      </w:r>
      <w:r w:rsidRPr="00FF191A">
        <w:t>по</w:t>
      </w:r>
      <w:r w:rsidR="00FF191A" w:rsidRPr="00FF191A">
        <w:t xml:space="preserve"> </w:t>
      </w:r>
      <w:r w:rsidRPr="00FF191A">
        <w:t>ипотеке</w:t>
      </w:r>
      <w:r w:rsidR="00FF191A" w:rsidRPr="00FF191A">
        <w:t xml:space="preserve"> </w:t>
      </w:r>
      <w:r w:rsidRPr="00FF191A">
        <w:t>для</w:t>
      </w:r>
      <w:r w:rsidR="00FF191A" w:rsidRPr="00FF191A">
        <w:t xml:space="preserve"> </w:t>
      </w:r>
      <w:r w:rsidRPr="00FF191A">
        <w:t>всех</w:t>
      </w:r>
      <w:r w:rsidR="00FF191A" w:rsidRPr="00FF191A">
        <w:t xml:space="preserve"> </w:t>
      </w:r>
      <w:r w:rsidRPr="00FF191A">
        <w:t>семей</w:t>
      </w:r>
      <w:r w:rsidR="00FF191A" w:rsidRPr="00FF191A">
        <w:t xml:space="preserve"> </w:t>
      </w:r>
      <w:r w:rsidRPr="00FF191A">
        <w:t>с</w:t>
      </w:r>
      <w:r w:rsidR="00FF191A" w:rsidRPr="00FF191A">
        <w:t xml:space="preserve"> </w:t>
      </w:r>
      <w:r w:rsidRPr="00FF191A">
        <w:t>детьми</w:t>
      </w:r>
      <w:r w:rsidR="00FF191A" w:rsidRPr="00FF191A">
        <w:t xml:space="preserve"> </w:t>
      </w:r>
      <w:r w:rsidRPr="00FF191A">
        <w:t>(до</w:t>
      </w:r>
      <w:r w:rsidR="00FF191A" w:rsidRPr="00FF191A">
        <w:t xml:space="preserve"> </w:t>
      </w:r>
      <w:r w:rsidRPr="00FF191A">
        <w:t>1,5</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единовременные</w:t>
      </w:r>
      <w:r w:rsidR="00FF191A" w:rsidRPr="00FF191A">
        <w:t xml:space="preserve"> </w:t>
      </w:r>
      <w:r w:rsidRPr="00FF191A">
        <w:t>выплаты</w:t>
      </w:r>
      <w:r w:rsidR="00FF191A" w:rsidRPr="00FF191A">
        <w:t xml:space="preserve"> </w:t>
      </w:r>
      <w:r w:rsidRPr="00FF191A">
        <w:t>(450</w:t>
      </w:r>
      <w:r w:rsidR="00FF191A" w:rsidRPr="00FF191A">
        <w:t xml:space="preserve"> </w:t>
      </w:r>
      <w:r w:rsidRPr="00FF191A">
        <w:t>тыс.</w:t>
      </w:r>
      <w:r w:rsidR="00FF191A" w:rsidRPr="00FF191A">
        <w:t xml:space="preserve"> </w:t>
      </w:r>
      <w:r w:rsidRPr="00FF191A">
        <w:t>руб.)</w:t>
      </w:r>
      <w:r w:rsidR="00FF191A" w:rsidRPr="00FF191A">
        <w:t xml:space="preserve"> </w:t>
      </w:r>
      <w:r w:rsidRPr="00FF191A">
        <w:t>многодетным</w:t>
      </w:r>
      <w:r w:rsidR="00FF191A" w:rsidRPr="00FF191A">
        <w:t xml:space="preserve"> </w:t>
      </w:r>
      <w:r w:rsidRPr="00FF191A">
        <w:t>семьям</w:t>
      </w:r>
      <w:r w:rsidR="00FF191A" w:rsidRPr="00FF191A">
        <w:t xml:space="preserve"> </w:t>
      </w:r>
      <w:r w:rsidRPr="00FF191A">
        <w:t>на</w:t>
      </w:r>
      <w:r w:rsidR="00FF191A" w:rsidRPr="00FF191A">
        <w:t xml:space="preserve"> </w:t>
      </w:r>
      <w:r w:rsidRPr="00FF191A">
        <w:t>частичное</w:t>
      </w:r>
      <w:r w:rsidR="00FF191A" w:rsidRPr="00FF191A">
        <w:t xml:space="preserve"> </w:t>
      </w:r>
      <w:r w:rsidRPr="00FF191A">
        <w:t>погашение</w:t>
      </w:r>
      <w:r w:rsidR="00FF191A" w:rsidRPr="00FF191A">
        <w:t xml:space="preserve"> </w:t>
      </w:r>
      <w:r w:rsidRPr="00FF191A">
        <w:t>ипотеки</w:t>
      </w:r>
      <w:r w:rsidR="00FF191A" w:rsidRPr="00FF191A">
        <w:t xml:space="preserve"> </w:t>
      </w:r>
      <w:r w:rsidRPr="00FF191A">
        <w:t>(в</w:t>
      </w:r>
      <w:r w:rsidR="00FF191A" w:rsidRPr="00FF191A">
        <w:t xml:space="preserve"> </w:t>
      </w:r>
      <w:r w:rsidRPr="00FF191A">
        <w:t>объеме</w:t>
      </w:r>
      <w:r w:rsidR="00FF191A" w:rsidRPr="00FF191A">
        <w:t xml:space="preserve"> </w:t>
      </w:r>
      <w:r w:rsidRPr="00FF191A">
        <w:t>296,8</w:t>
      </w:r>
      <w:r w:rsidR="00FF191A" w:rsidRPr="00FF191A">
        <w:t xml:space="preserve"> </w:t>
      </w:r>
      <w:r w:rsidRPr="00FF191A">
        <w:t>млрд</w:t>
      </w:r>
      <w:r w:rsidR="00FF191A" w:rsidRPr="00FF191A">
        <w:t xml:space="preserve"> </w:t>
      </w:r>
      <w:r w:rsidRPr="00FF191A">
        <w:t>руб.).Расходы</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запланированы</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41,47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w:t>
      </w:r>
      <w:r w:rsidR="00FF191A" w:rsidRPr="00FF191A">
        <w:t xml:space="preserve"> </w:t>
      </w:r>
      <w:r w:rsidRPr="00FF191A">
        <w:t>44,02</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w:t>
      </w:r>
      <w:r w:rsidR="00FF191A" w:rsidRPr="00FF191A">
        <w:t xml:space="preserve"> </w:t>
      </w:r>
      <w:r w:rsidRPr="00FF191A">
        <w:t>45,91</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прогнозируемом</w:t>
      </w:r>
      <w:r w:rsidR="00FF191A" w:rsidRPr="00FF191A">
        <w:t xml:space="preserve"> </w:t>
      </w:r>
      <w:r w:rsidRPr="00FF191A">
        <w:t>периоде</w:t>
      </w:r>
      <w:r w:rsidR="00FF191A" w:rsidRPr="00FF191A">
        <w:t xml:space="preserve"> </w:t>
      </w:r>
      <w:r w:rsidRPr="00FF191A">
        <w:t>исполнение</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ожидается</w:t>
      </w:r>
      <w:r w:rsidR="00FF191A" w:rsidRPr="00FF191A">
        <w:t xml:space="preserve"> </w:t>
      </w:r>
      <w:r w:rsidRPr="00FF191A">
        <w:t>с</w:t>
      </w:r>
      <w:r w:rsidR="00FF191A" w:rsidRPr="00FF191A">
        <w:t xml:space="preserve"> </w:t>
      </w:r>
      <w:r w:rsidRPr="00FF191A">
        <w:t>дефицитом</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0,5%</w:t>
      </w:r>
      <w:r w:rsidR="00FF191A" w:rsidRPr="00FF191A">
        <w:t xml:space="preserve"> </w:t>
      </w:r>
      <w:r w:rsidRPr="00FF191A">
        <w:t>ВВП</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0,9%</w:t>
      </w:r>
      <w:r w:rsidR="00FF191A" w:rsidRPr="00FF191A">
        <w:t xml:space="preserve"> </w:t>
      </w:r>
      <w:r w:rsidRPr="00FF191A">
        <w:t>ВВП</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и</w:t>
      </w:r>
      <w:r w:rsidR="00FF191A" w:rsidRPr="00FF191A">
        <w:t xml:space="preserve"> </w:t>
      </w:r>
      <w:r w:rsidRPr="00FF191A">
        <w:t>1,1%</w:t>
      </w:r>
      <w:r w:rsidR="00FF191A" w:rsidRPr="00FF191A">
        <w:t xml:space="preserve"> </w:t>
      </w:r>
      <w:r w:rsidRPr="00FF191A">
        <w:t>ВВП</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Глава</w:t>
      </w:r>
      <w:r w:rsidR="00FF191A" w:rsidRPr="00FF191A">
        <w:t xml:space="preserve"> </w:t>
      </w:r>
      <w:r w:rsidRPr="00FF191A">
        <w:t>Минфина</w:t>
      </w:r>
      <w:r w:rsidR="00FF191A" w:rsidRPr="00FF191A">
        <w:t xml:space="preserve"> </w:t>
      </w:r>
      <w:r w:rsidRPr="00FF191A">
        <w:t>Антон</w:t>
      </w:r>
      <w:r w:rsidR="00FF191A" w:rsidRPr="00FF191A">
        <w:t xml:space="preserve"> </w:t>
      </w:r>
      <w:r w:rsidRPr="00FF191A">
        <w:t>Силуанов</w:t>
      </w:r>
      <w:r w:rsidR="00FF191A" w:rsidRPr="00FF191A">
        <w:t xml:space="preserve"> </w:t>
      </w:r>
      <w:r w:rsidRPr="00FF191A">
        <w:t>ранее</w:t>
      </w:r>
      <w:r w:rsidR="00FF191A" w:rsidRPr="00FF191A">
        <w:t xml:space="preserve"> </w:t>
      </w:r>
      <w:r w:rsidRPr="00FF191A">
        <w:t>заявлял,</w:t>
      </w:r>
      <w:r w:rsidR="00FF191A" w:rsidRPr="00FF191A">
        <w:t xml:space="preserve"> </w:t>
      </w:r>
      <w:r w:rsidRPr="00FF191A">
        <w:t>что</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на</w:t>
      </w:r>
      <w:r w:rsidR="00FF191A" w:rsidRPr="00FF191A">
        <w:t xml:space="preserve"> </w:t>
      </w:r>
      <w:r w:rsidRPr="00FF191A">
        <w:t>2025-2027</w:t>
      </w:r>
      <w:r w:rsidR="00FF191A" w:rsidRPr="00FF191A">
        <w:t xml:space="preserve"> </w:t>
      </w:r>
      <w:r w:rsidRPr="00FF191A">
        <w:t>год</w:t>
      </w:r>
      <w:r w:rsidR="00FF191A" w:rsidRPr="00FF191A">
        <w:t xml:space="preserve"> </w:t>
      </w:r>
      <w:r w:rsidRPr="00FF191A">
        <w:t>важно</w:t>
      </w:r>
      <w:r w:rsidR="00FF191A" w:rsidRPr="00FF191A">
        <w:t xml:space="preserve"> </w:t>
      </w:r>
      <w:r w:rsidRPr="00FF191A">
        <w:t>снижение</w:t>
      </w:r>
      <w:r w:rsidR="00FF191A" w:rsidRPr="00FF191A">
        <w:t xml:space="preserve"> </w:t>
      </w:r>
      <w:r w:rsidRPr="00FF191A">
        <w:t>зависимости</w:t>
      </w:r>
      <w:r w:rsidR="00FF191A" w:rsidRPr="00FF191A">
        <w:t xml:space="preserve"> </w:t>
      </w:r>
      <w:r w:rsidRPr="00FF191A">
        <w:t>от</w:t>
      </w:r>
      <w:r w:rsidR="00FF191A" w:rsidRPr="00FF191A">
        <w:t xml:space="preserve"> </w:t>
      </w:r>
      <w:r w:rsidRPr="00FF191A">
        <w:t>нефти</w:t>
      </w:r>
      <w:r w:rsidR="00FF191A" w:rsidRPr="00FF191A">
        <w:t xml:space="preserve"> </w:t>
      </w:r>
      <w:r w:rsidRPr="00FF191A">
        <w:t>и</w:t>
      </w:r>
      <w:r w:rsidR="00FF191A" w:rsidRPr="00FF191A">
        <w:t xml:space="preserve"> </w:t>
      </w:r>
      <w:r w:rsidRPr="00FF191A">
        <w:t>газа.</w:t>
      </w:r>
      <w:r w:rsidR="00FF191A" w:rsidRPr="00FF191A">
        <w:t xml:space="preserve"> </w:t>
      </w:r>
      <w:r w:rsidRPr="00FF191A">
        <w:t>Ненефтегазовый</w:t>
      </w:r>
      <w:r w:rsidR="00FF191A" w:rsidRPr="00FF191A">
        <w:t xml:space="preserve"> </w:t>
      </w:r>
      <w:r w:rsidRPr="00FF191A">
        <w:t>дефицит</w:t>
      </w:r>
      <w:r w:rsidR="00FF191A" w:rsidRPr="00FF191A">
        <w:t xml:space="preserve"> </w:t>
      </w:r>
      <w:r w:rsidRPr="00FF191A">
        <w:t>(баланс</w:t>
      </w:r>
      <w:r w:rsidR="00FF191A" w:rsidRPr="00FF191A">
        <w:t xml:space="preserve"> </w:t>
      </w:r>
      <w:r w:rsidRPr="00FF191A">
        <w:t>доходов</w:t>
      </w:r>
      <w:r w:rsidR="00FF191A" w:rsidRPr="00FF191A">
        <w:t xml:space="preserve"> </w:t>
      </w:r>
      <w:r w:rsidRPr="00FF191A">
        <w:t>и</w:t>
      </w:r>
      <w:r w:rsidR="00FF191A" w:rsidRPr="00FF191A">
        <w:t xml:space="preserve"> </w:t>
      </w:r>
      <w:r w:rsidRPr="00FF191A">
        <w:t>расходов</w:t>
      </w:r>
      <w:r w:rsidR="00FF191A" w:rsidRPr="00FF191A">
        <w:t xml:space="preserve"> </w:t>
      </w:r>
      <w:r w:rsidRPr="00FF191A">
        <w:t>без</w:t>
      </w:r>
      <w:r w:rsidR="00FF191A" w:rsidRPr="00FF191A">
        <w:t xml:space="preserve"> </w:t>
      </w:r>
      <w:r w:rsidRPr="00FF191A">
        <w:t>учета</w:t>
      </w:r>
      <w:r w:rsidR="00FF191A" w:rsidRPr="00FF191A">
        <w:t xml:space="preserve"> </w:t>
      </w:r>
      <w:r w:rsidRPr="00FF191A">
        <w:t>доходов</w:t>
      </w:r>
      <w:r w:rsidR="00FF191A" w:rsidRPr="00FF191A">
        <w:t xml:space="preserve"> </w:t>
      </w:r>
      <w:r w:rsidRPr="00FF191A">
        <w:t>от</w:t>
      </w:r>
      <w:r w:rsidR="00FF191A" w:rsidRPr="00FF191A">
        <w:t xml:space="preserve"> </w:t>
      </w:r>
      <w:r w:rsidRPr="00FF191A">
        <w:t>нефти</w:t>
      </w:r>
      <w:r w:rsidR="00FF191A" w:rsidRPr="00FF191A">
        <w:t xml:space="preserve"> </w:t>
      </w:r>
      <w:r w:rsidRPr="00FF191A">
        <w:t>и</w:t>
      </w:r>
      <w:r w:rsidR="00FF191A" w:rsidRPr="00FF191A">
        <w:t xml:space="preserve"> </w:t>
      </w:r>
      <w:r w:rsidRPr="00FF191A">
        <w:t>газа),</w:t>
      </w:r>
      <w:r w:rsidR="00FF191A" w:rsidRPr="00FF191A">
        <w:t xml:space="preserve"> </w:t>
      </w:r>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должен</w:t>
      </w:r>
      <w:r w:rsidR="00FF191A" w:rsidRPr="00FF191A">
        <w:t xml:space="preserve"> </w:t>
      </w:r>
      <w:r w:rsidRPr="00FF191A">
        <w:t>снизиться</w:t>
      </w:r>
      <w:r w:rsidR="00FF191A" w:rsidRPr="00FF191A">
        <w:t xml:space="preserve"> </w:t>
      </w:r>
      <w:r w:rsidRPr="00FF191A">
        <w:t>с</w:t>
      </w:r>
      <w:r w:rsidR="00FF191A" w:rsidRPr="00FF191A">
        <w:t xml:space="preserve"> </w:t>
      </w:r>
      <w:r w:rsidRPr="00FF191A">
        <w:t>7,5%</w:t>
      </w:r>
      <w:r w:rsidR="00FF191A" w:rsidRPr="00FF191A">
        <w:t xml:space="preserve"> </w:t>
      </w:r>
      <w:r w:rsidRPr="00FF191A">
        <w:t>ВВП</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до</w:t>
      </w:r>
      <w:r w:rsidR="00FF191A" w:rsidRPr="00FF191A">
        <w:t xml:space="preserve"> </w:t>
      </w:r>
      <w:r w:rsidRPr="00FF191A">
        <w:t>5%</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p>
    <w:p w14:paraId="1F835328" w14:textId="77777777" w:rsidR="00676F88" w:rsidRPr="00FF191A" w:rsidRDefault="00676F88" w:rsidP="00676F88">
      <w:r w:rsidRPr="00FF191A">
        <w:t>Расходы</w:t>
      </w:r>
      <w:r w:rsidR="00FF191A" w:rsidRPr="00FF191A">
        <w:t xml:space="preserve"> </w:t>
      </w:r>
      <w:r w:rsidRPr="00FF191A">
        <w:t>бюджета</w:t>
      </w:r>
      <w:r w:rsidR="00FF191A" w:rsidRPr="00FF191A">
        <w:t xml:space="preserve"> </w:t>
      </w:r>
      <w:r w:rsidRPr="00FF191A">
        <w:t>на</w:t>
      </w:r>
      <w:r w:rsidR="00FF191A" w:rsidRPr="00FF191A">
        <w:t xml:space="preserve"> </w:t>
      </w:r>
      <w:r w:rsidRPr="00FF191A">
        <w:t>развитие</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составят</w:t>
      </w:r>
      <w:r w:rsidR="00FF191A" w:rsidRPr="00FF191A">
        <w:t xml:space="preserve"> </w:t>
      </w:r>
      <w:r w:rsidRPr="00FF191A">
        <w:t>2,2</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w:t>
      </w:r>
      <w:r w:rsidR="00FF191A" w:rsidRPr="00FF191A">
        <w:t xml:space="preserve"> </w:t>
      </w:r>
      <w:r w:rsidRPr="00FF191A">
        <w:t>2,7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w:t>
      </w:r>
      <w:r w:rsidR="00FF191A" w:rsidRPr="00FF191A">
        <w:t xml:space="preserve"> </w:t>
      </w:r>
      <w:r w:rsidRPr="00FF191A">
        <w:t>2,6</w:t>
      </w:r>
      <w:r w:rsidR="00FF191A" w:rsidRPr="00FF191A">
        <w:t xml:space="preserve"> </w:t>
      </w:r>
      <w:r w:rsidRPr="00FF191A">
        <w:t>трлн</w:t>
      </w:r>
      <w:r w:rsidR="00FF191A" w:rsidRPr="00FF191A">
        <w:t xml:space="preserve"> </w:t>
      </w:r>
      <w:r w:rsidRPr="00FF191A">
        <w:t>руб.</w:t>
      </w:r>
    </w:p>
    <w:p w14:paraId="0C19EC44" w14:textId="77777777" w:rsidR="00676F88" w:rsidRPr="00FF191A" w:rsidRDefault="00676F88" w:rsidP="00676F88">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проиндексировали</w:t>
      </w:r>
      <w:r w:rsidR="00FF191A" w:rsidRPr="00FF191A">
        <w:t xml:space="preserve"> </w:t>
      </w:r>
      <w:r w:rsidRPr="00FF191A">
        <w:t>на</w:t>
      </w:r>
      <w:r w:rsidR="00FF191A" w:rsidRPr="00FF191A">
        <w:t xml:space="preserve"> </w:t>
      </w:r>
      <w:r w:rsidRPr="00FF191A">
        <w:t>7,3%,</w:t>
      </w:r>
      <w:r w:rsidR="00FF191A" w:rsidRPr="00FF191A">
        <w:t xml:space="preserve"> </w:t>
      </w:r>
      <w:r w:rsidRPr="00FF191A">
        <w:t>теперь</w:t>
      </w:r>
      <w:r w:rsidR="00FF191A" w:rsidRPr="00FF191A">
        <w:t xml:space="preserve"> </w:t>
      </w:r>
      <w:r w:rsidRPr="00FF191A">
        <w:t>она</w:t>
      </w:r>
      <w:r w:rsidR="00FF191A" w:rsidRPr="00FF191A">
        <w:t xml:space="preserve"> </w:t>
      </w:r>
      <w:r w:rsidRPr="00FF191A">
        <w:t>составляет</w:t>
      </w:r>
      <w:r w:rsidR="00FF191A" w:rsidRPr="00FF191A">
        <w:t xml:space="preserve"> </w:t>
      </w:r>
      <w:r w:rsidRPr="00FF191A">
        <w:t>24</w:t>
      </w:r>
      <w:r w:rsidR="00FF191A" w:rsidRPr="00FF191A">
        <w:t xml:space="preserve"> </w:t>
      </w:r>
      <w:r w:rsidRPr="00FF191A">
        <w:t>059,12</w:t>
      </w:r>
      <w:r w:rsidR="00FF191A" w:rsidRPr="00FF191A">
        <w:t xml:space="preserve"> </w:t>
      </w:r>
      <w:r w:rsidRPr="00FF191A">
        <w:t>руб.</w:t>
      </w:r>
      <w:r w:rsidR="00FF191A" w:rsidRPr="00FF191A">
        <w:t xml:space="preserve"> </w:t>
      </w:r>
      <w:r w:rsidRPr="00FF191A">
        <w:t>Одинаковое</w:t>
      </w:r>
      <w:r w:rsidR="00FF191A" w:rsidRPr="00FF191A">
        <w:t xml:space="preserve"> </w:t>
      </w:r>
      <w:r w:rsidRPr="00FF191A">
        <w:t>повышение</w:t>
      </w:r>
      <w:r w:rsidR="00FF191A" w:rsidRPr="00FF191A">
        <w:t xml:space="preserve"> </w:t>
      </w:r>
      <w:r w:rsidRPr="00FF191A">
        <w:t>выплаты</w:t>
      </w:r>
      <w:r w:rsidR="00FF191A" w:rsidRPr="00FF191A">
        <w:t xml:space="preserve"> </w:t>
      </w:r>
      <w:r w:rsidRPr="00FF191A">
        <w:t>коснулось</w:t>
      </w:r>
      <w:r w:rsidR="00FF191A" w:rsidRPr="00FF191A">
        <w:t xml:space="preserve"> </w:t>
      </w:r>
      <w:r w:rsidRPr="00FF191A">
        <w:t>неработающих</w:t>
      </w:r>
      <w:r w:rsidR="00FF191A" w:rsidRPr="00FF191A">
        <w:t xml:space="preserve"> </w:t>
      </w:r>
      <w:r w:rsidRPr="00FF191A">
        <w:t>пенсионеров</w:t>
      </w:r>
      <w:r w:rsidR="00FF191A" w:rsidRPr="00FF191A">
        <w:t xml:space="preserve"> </w:t>
      </w:r>
      <w:r w:rsidRPr="00FF191A">
        <w:t>(им</w:t>
      </w:r>
      <w:r w:rsidR="00FF191A" w:rsidRPr="00FF191A">
        <w:t xml:space="preserve"> </w:t>
      </w:r>
      <w:r w:rsidRPr="00FF191A">
        <w:t>пособие</w:t>
      </w:r>
      <w:r w:rsidR="00FF191A" w:rsidRPr="00FF191A">
        <w:t xml:space="preserve"> </w:t>
      </w:r>
      <w:r w:rsidRPr="00FF191A">
        <w:t>индексируют</w:t>
      </w:r>
      <w:r w:rsidR="00FF191A" w:rsidRPr="00FF191A">
        <w:t xml:space="preserve"> </w:t>
      </w:r>
      <w:r w:rsidRPr="00FF191A">
        <w:t>ежегодно)</w:t>
      </w:r>
      <w:r w:rsidR="00FF191A" w:rsidRPr="00FF191A">
        <w:t xml:space="preserve"> </w:t>
      </w:r>
      <w:r w:rsidRPr="00FF191A">
        <w:t>и</w:t>
      </w:r>
      <w:r w:rsidR="00FF191A" w:rsidRPr="00FF191A">
        <w:t xml:space="preserve"> </w:t>
      </w:r>
      <w:r w:rsidRPr="00FF191A">
        <w:t>работающих,</w:t>
      </w:r>
      <w:r w:rsidR="00FF191A" w:rsidRPr="00FF191A">
        <w:t xml:space="preserve"> </w:t>
      </w:r>
      <w:r w:rsidRPr="00FF191A">
        <w:t>для</w:t>
      </w:r>
      <w:r w:rsidR="00FF191A" w:rsidRPr="00FF191A">
        <w:t xml:space="preserve"> </w:t>
      </w:r>
      <w:r w:rsidRPr="00FF191A">
        <w:t>которых</w:t>
      </w:r>
      <w:r w:rsidR="00FF191A" w:rsidRPr="00FF191A">
        <w:t xml:space="preserve"> </w:t>
      </w:r>
      <w:r w:rsidRPr="00FF191A">
        <w:t>это</w:t>
      </w:r>
      <w:r w:rsidR="00FF191A" w:rsidRPr="00FF191A">
        <w:t xml:space="preserve"> </w:t>
      </w:r>
      <w:r w:rsidRPr="00FF191A">
        <w:t>первая</w:t>
      </w:r>
      <w:r w:rsidR="00FF191A" w:rsidRPr="00FF191A">
        <w:t xml:space="preserve"> </w:t>
      </w:r>
      <w:r w:rsidRPr="00FF191A">
        <w:t>индексация</w:t>
      </w:r>
      <w:r w:rsidR="00FF191A" w:rsidRPr="00FF191A">
        <w:t xml:space="preserve"> </w:t>
      </w:r>
      <w:r w:rsidRPr="00FF191A">
        <w:t>с</w:t>
      </w:r>
      <w:r w:rsidR="00FF191A" w:rsidRPr="00FF191A">
        <w:t xml:space="preserve"> </w:t>
      </w:r>
      <w:r w:rsidRPr="00FF191A">
        <w:t>2015</w:t>
      </w:r>
      <w:r w:rsidR="00FF191A" w:rsidRPr="00FF191A">
        <w:t xml:space="preserve"> </w:t>
      </w:r>
      <w:r w:rsidRPr="00FF191A">
        <w:t>года.</w:t>
      </w:r>
      <w:r w:rsidR="00FF191A" w:rsidRPr="00FF191A">
        <w:t xml:space="preserve"> </w:t>
      </w:r>
      <w:r w:rsidRPr="00FF191A">
        <w:t>В</w:t>
      </w:r>
      <w:r w:rsidR="00FF191A" w:rsidRPr="00FF191A">
        <w:t xml:space="preserve"> </w:t>
      </w:r>
      <w:r w:rsidRPr="00FF191A">
        <w:t>феврале</w:t>
      </w:r>
      <w:r w:rsidR="00FF191A" w:rsidRPr="00FF191A">
        <w:t xml:space="preserve"> </w:t>
      </w:r>
      <w:r w:rsidRPr="00FF191A">
        <w:t>пособия</w:t>
      </w:r>
      <w:r w:rsidR="00FF191A" w:rsidRPr="00FF191A">
        <w:t xml:space="preserve"> </w:t>
      </w:r>
      <w:r w:rsidRPr="00FF191A">
        <w:t>дополнительно</w:t>
      </w:r>
      <w:r w:rsidR="00FF191A" w:rsidRPr="00FF191A">
        <w:t xml:space="preserve"> </w:t>
      </w:r>
      <w:r w:rsidRPr="00FF191A">
        <w:t>увеличат</w:t>
      </w:r>
      <w:r w:rsidR="00FF191A" w:rsidRPr="00FF191A">
        <w:t xml:space="preserve"> </w:t>
      </w:r>
      <w:r w:rsidRPr="00FF191A">
        <w:t>до</w:t>
      </w:r>
      <w:r w:rsidR="00FF191A" w:rsidRPr="00FF191A">
        <w:t xml:space="preserve"> </w:t>
      </w:r>
      <w:r w:rsidRPr="00FF191A">
        <w:t>уровня</w:t>
      </w:r>
      <w:r w:rsidR="00FF191A" w:rsidRPr="00FF191A">
        <w:t xml:space="preserve"> </w:t>
      </w:r>
      <w:r w:rsidRPr="00FF191A">
        <w:t>фактической</w:t>
      </w:r>
      <w:r w:rsidR="00FF191A" w:rsidRPr="00FF191A">
        <w:t xml:space="preserve"> </w:t>
      </w:r>
      <w:r w:rsidRPr="00FF191A">
        <w:t>инфляции:</w:t>
      </w:r>
      <w:r w:rsidR="00FF191A" w:rsidRPr="00FF191A">
        <w:t xml:space="preserve"> </w:t>
      </w:r>
      <w:r w:rsidRPr="00FF191A">
        <w:t>в</w:t>
      </w:r>
      <w:r w:rsidR="00FF191A" w:rsidRPr="00FF191A">
        <w:t xml:space="preserve"> </w:t>
      </w:r>
      <w:r w:rsidRPr="00FF191A">
        <w:t>середине</w:t>
      </w:r>
      <w:r w:rsidR="00FF191A" w:rsidRPr="00FF191A">
        <w:t xml:space="preserve"> </w:t>
      </w:r>
      <w:r w:rsidRPr="00FF191A">
        <w:t>января</w:t>
      </w:r>
      <w:r w:rsidR="00FF191A" w:rsidRPr="00FF191A">
        <w:t xml:space="preserve"> </w:t>
      </w:r>
      <w:r w:rsidRPr="00FF191A">
        <w:t>Росстат</w:t>
      </w:r>
      <w:r w:rsidR="00FF191A" w:rsidRPr="00FF191A">
        <w:t xml:space="preserve"> </w:t>
      </w:r>
      <w:r w:rsidRPr="00FF191A">
        <w:t>оценит</w:t>
      </w:r>
      <w:r w:rsidR="00FF191A" w:rsidRPr="00FF191A">
        <w:t xml:space="preserve"> </w:t>
      </w:r>
      <w:r w:rsidRPr="00FF191A">
        <w:t>фактическую</w:t>
      </w:r>
      <w:r w:rsidR="00FF191A" w:rsidRPr="00FF191A">
        <w:t xml:space="preserve"> </w:t>
      </w:r>
      <w:r w:rsidRPr="00FF191A">
        <w:t>годовую</w:t>
      </w:r>
      <w:r w:rsidR="00FF191A" w:rsidRPr="00FF191A">
        <w:t xml:space="preserve"> </w:t>
      </w:r>
      <w:r w:rsidRPr="00FF191A">
        <w:t>инфляцию,</w:t>
      </w:r>
      <w:r w:rsidR="00FF191A" w:rsidRPr="00FF191A">
        <w:t xml:space="preserve"> </w:t>
      </w:r>
      <w:r w:rsidRPr="00FF191A">
        <w:t>после</w:t>
      </w:r>
      <w:r w:rsidR="00FF191A" w:rsidRPr="00FF191A">
        <w:t xml:space="preserve"> </w:t>
      </w:r>
      <w:r w:rsidRPr="00FF191A">
        <w:t>чего</w:t>
      </w:r>
      <w:r w:rsidR="00FF191A" w:rsidRPr="00FF191A">
        <w:t xml:space="preserve"> </w:t>
      </w:r>
      <w:r w:rsidRPr="00FF191A">
        <w:t>власти</w:t>
      </w:r>
      <w:r w:rsidR="00FF191A" w:rsidRPr="00FF191A">
        <w:t xml:space="preserve"> </w:t>
      </w:r>
      <w:r w:rsidRPr="00FF191A">
        <w:t>примут</w:t>
      </w:r>
      <w:r w:rsidR="00FF191A" w:rsidRPr="00FF191A">
        <w:t xml:space="preserve"> </w:t>
      </w:r>
      <w:r w:rsidRPr="00FF191A">
        <w:t>решение</w:t>
      </w:r>
      <w:r w:rsidR="00FF191A" w:rsidRPr="00FF191A">
        <w:t xml:space="preserve"> </w:t>
      </w:r>
      <w:r w:rsidRPr="00FF191A">
        <w:t>о</w:t>
      </w:r>
      <w:r w:rsidR="00FF191A" w:rsidRPr="00FF191A">
        <w:t xml:space="preserve"> </w:t>
      </w:r>
      <w:r w:rsidRPr="00FF191A">
        <w:t>дополнительной</w:t>
      </w:r>
      <w:r w:rsidR="00FF191A" w:rsidRPr="00FF191A">
        <w:t xml:space="preserve"> </w:t>
      </w:r>
      <w:r w:rsidRPr="00FF191A">
        <w:t>индексации</w:t>
      </w:r>
      <w:r w:rsidR="00FF191A" w:rsidRPr="00FF191A">
        <w:t xml:space="preserve"> </w:t>
      </w:r>
      <w:r w:rsidRPr="00FF191A">
        <w:t>пенсий</w:t>
      </w:r>
      <w:r w:rsidR="00FF191A" w:rsidRPr="00FF191A">
        <w:t xml:space="preserve"> </w:t>
      </w:r>
      <w:r w:rsidRPr="00FF191A">
        <w:t>до</w:t>
      </w:r>
      <w:r w:rsidR="00FF191A" w:rsidRPr="00FF191A">
        <w:t xml:space="preserve"> </w:t>
      </w:r>
      <w:r w:rsidRPr="00FF191A">
        <w:t>этого</w:t>
      </w:r>
      <w:r w:rsidR="00FF191A" w:rsidRPr="00FF191A">
        <w:t xml:space="preserve"> </w:t>
      </w:r>
      <w:r w:rsidRPr="00FF191A">
        <w:t>уровня,</w:t>
      </w:r>
      <w:r w:rsidR="00FF191A" w:rsidRPr="00FF191A">
        <w:t xml:space="preserve"> </w:t>
      </w:r>
      <w:r w:rsidRPr="00FF191A">
        <w:t>что</w:t>
      </w:r>
      <w:r w:rsidR="00FF191A" w:rsidRPr="00FF191A">
        <w:t xml:space="preserve"> </w:t>
      </w:r>
      <w:r w:rsidRPr="00FF191A">
        <w:t>затронет</w:t>
      </w:r>
      <w:r w:rsidR="00FF191A" w:rsidRPr="00FF191A">
        <w:t xml:space="preserve"> </w:t>
      </w:r>
      <w:r w:rsidRPr="00FF191A">
        <w:t>около</w:t>
      </w:r>
      <w:r w:rsidR="00FF191A" w:rsidRPr="00FF191A">
        <w:t xml:space="preserve"> </w:t>
      </w:r>
      <w:r w:rsidRPr="00FF191A">
        <w:t>37</w:t>
      </w:r>
      <w:r w:rsidR="00FF191A" w:rsidRPr="00FF191A">
        <w:t xml:space="preserve"> </w:t>
      </w:r>
      <w:r w:rsidRPr="00FF191A">
        <w:t>млн</w:t>
      </w:r>
      <w:r w:rsidR="00FF191A" w:rsidRPr="00FF191A">
        <w:t xml:space="preserve"> </w:t>
      </w:r>
      <w:r w:rsidRPr="00FF191A">
        <w:t>человек,</w:t>
      </w:r>
      <w:r w:rsidR="00FF191A" w:rsidRPr="00FF191A">
        <w:t xml:space="preserve"> </w:t>
      </w:r>
      <w:r w:rsidRPr="00FF191A">
        <w:t>сообщал</w:t>
      </w:r>
      <w:r w:rsidR="00FF191A" w:rsidRPr="00FF191A">
        <w:t xml:space="preserve"> </w:t>
      </w:r>
      <w:r w:rsidRPr="00FF191A">
        <w:t>министр</w:t>
      </w:r>
      <w:r w:rsidR="00FF191A" w:rsidRPr="00FF191A">
        <w:t xml:space="preserve"> </w:t>
      </w:r>
      <w:r w:rsidRPr="00FF191A">
        <w:t>труда</w:t>
      </w:r>
      <w:r w:rsidR="00FF191A" w:rsidRPr="00FF191A">
        <w:t xml:space="preserve"> </w:t>
      </w:r>
      <w:r w:rsidRPr="00FF191A">
        <w:t>Антон</w:t>
      </w:r>
      <w:r w:rsidR="00FF191A" w:rsidRPr="00FF191A">
        <w:t xml:space="preserve"> </w:t>
      </w:r>
      <w:r w:rsidRPr="00FF191A">
        <w:t>Котяков.</w:t>
      </w:r>
    </w:p>
    <w:p w14:paraId="5989B229" w14:textId="77777777" w:rsidR="00676F88" w:rsidRPr="00FF191A" w:rsidRDefault="00676F88" w:rsidP="00676F88">
      <w:r w:rsidRPr="00FF191A">
        <w:t>А</w:t>
      </w:r>
      <w:r w:rsidR="00FF191A" w:rsidRPr="00FF191A">
        <w:t xml:space="preserve"> </w:t>
      </w:r>
      <w:r w:rsidRPr="00FF191A">
        <w:t>в</w:t>
      </w:r>
      <w:r w:rsidR="00FF191A" w:rsidRPr="00FF191A">
        <w:t xml:space="preserve"> </w:t>
      </w:r>
      <w:r w:rsidRPr="00FF191A">
        <w:t>2026</w:t>
      </w:r>
      <w:r w:rsidR="00FF191A" w:rsidRPr="00FF191A">
        <w:t xml:space="preserve"> </w:t>
      </w:r>
      <w:r w:rsidRPr="00FF191A">
        <w:t>и</w:t>
      </w:r>
      <w:r w:rsidR="00FF191A" w:rsidRPr="00FF191A">
        <w:t xml:space="preserve"> </w:t>
      </w:r>
      <w:r w:rsidRPr="00FF191A">
        <w:t>2027</w:t>
      </w:r>
      <w:r w:rsidR="00FF191A" w:rsidRPr="00FF191A">
        <w:t xml:space="preserve"> </w:t>
      </w:r>
      <w:r w:rsidRPr="00FF191A">
        <w:t>годах,</w:t>
      </w:r>
      <w:r w:rsidR="00FF191A" w:rsidRPr="00FF191A">
        <w:t xml:space="preserve"> </w:t>
      </w:r>
      <w:r w:rsidRPr="00FF191A">
        <w:t>как</w:t>
      </w:r>
      <w:r w:rsidR="00FF191A" w:rsidRPr="00FF191A">
        <w:t xml:space="preserve"> </w:t>
      </w:r>
      <w:r w:rsidRPr="00FF191A">
        <w:t>ранее</w:t>
      </w:r>
      <w:r w:rsidR="00FF191A" w:rsidRPr="00FF191A">
        <w:t xml:space="preserve"> </w:t>
      </w:r>
      <w:r w:rsidRPr="00FF191A">
        <w:t>писал</w:t>
      </w:r>
      <w:r w:rsidR="00FF191A" w:rsidRPr="00FF191A">
        <w:t xml:space="preserve"> </w:t>
      </w:r>
      <w:r w:rsidRPr="00FF191A">
        <w:t>РБК,</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будут</w:t>
      </w:r>
      <w:r w:rsidR="00FF191A" w:rsidRPr="00FF191A">
        <w:t xml:space="preserve"> </w:t>
      </w:r>
      <w:r w:rsidRPr="00FF191A">
        <w:t>проиндексированы</w:t>
      </w:r>
      <w:r w:rsidR="00FF191A" w:rsidRPr="00FF191A">
        <w:t xml:space="preserve"> </w:t>
      </w:r>
      <w:r w:rsidRPr="00FF191A">
        <w:t>дважды</w:t>
      </w:r>
      <w:r w:rsidR="00FF191A" w:rsidRPr="00FF191A">
        <w:t xml:space="preserve"> </w:t>
      </w:r>
      <w:r w:rsidRPr="00FF191A">
        <w:t>в</w:t>
      </w:r>
      <w:r w:rsidR="00FF191A" w:rsidRPr="00FF191A">
        <w:t xml:space="preserve"> </w:t>
      </w:r>
      <w:r w:rsidRPr="00FF191A">
        <w:t>каждому</w:t>
      </w:r>
      <w:r w:rsidR="00FF191A" w:rsidRPr="00FF191A">
        <w:t xml:space="preserve"> </w:t>
      </w:r>
      <w:r w:rsidRPr="00FF191A">
        <w:t>году.</w:t>
      </w:r>
      <w:r w:rsidR="00FF191A" w:rsidRPr="00FF191A">
        <w:t xml:space="preserve"> </w:t>
      </w:r>
      <w:r w:rsidRPr="00FF191A">
        <w:t>В</w:t>
      </w:r>
      <w:r w:rsidR="00FF191A" w:rsidRPr="00FF191A">
        <w:t xml:space="preserve"> </w:t>
      </w:r>
      <w:r w:rsidRPr="00FF191A">
        <w:t>бюджете</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уточняется,</w:t>
      </w:r>
      <w:r w:rsidR="00FF191A" w:rsidRPr="00FF191A">
        <w:t xml:space="preserve"> </w:t>
      </w:r>
      <w:r w:rsidRPr="00FF191A">
        <w:t>что</w:t>
      </w:r>
      <w:r w:rsidR="00FF191A" w:rsidRPr="00FF191A">
        <w:t xml:space="preserve"> </w:t>
      </w:r>
      <w:r w:rsidRPr="00FF191A">
        <w:t>в</w:t>
      </w:r>
      <w:r w:rsidR="00FF191A" w:rsidRPr="00FF191A">
        <w:t xml:space="preserve"> </w:t>
      </w:r>
      <w:r w:rsidRPr="00FF191A">
        <w:t>2026-2027</w:t>
      </w:r>
      <w:r w:rsidR="00FF191A" w:rsidRPr="00FF191A">
        <w:t xml:space="preserve"> </w:t>
      </w:r>
      <w:r w:rsidRPr="00FF191A">
        <w:t>годах</w:t>
      </w:r>
      <w:r w:rsidR="00FF191A" w:rsidRPr="00FF191A">
        <w:t xml:space="preserve"> </w:t>
      </w:r>
      <w:r w:rsidRPr="00FF191A">
        <w:t>с</w:t>
      </w:r>
      <w:r w:rsidR="00FF191A" w:rsidRPr="00FF191A">
        <w:t xml:space="preserve"> </w:t>
      </w:r>
      <w:r w:rsidRPr="00FF191A">
        <w:t>1</w:t>
      </w:r>
      <w:r w:rsidR="00FF191A" w:rsidRPr="00FF191A">
        <w:t xml:space="preserve"> </w:t>
      </w:r>
      <w:r w:rsidRPr="00FF191A">
        <w:t>февраля</w:t>
      </w:r>
      <w:r w:rsidR="00FF191A" w:rsidRPr="00FF191A">
        <w:t xml:space="preserve"> </w:t>
      </w:r>
      <w:r w:rsidRPr="00FF191A">
        <w:t>будет</w:t>
      </w:r>
      <w:r w:rsidR="00FF191A" w:rsidRPr="00FF191A">
        <w:t xml:space="preserve"> </w:t>
      </w:r>
      <w:r w:rsidRPr="00FF191A">
        <w:t>проводиться</w:t>
      </w:r>
      <w:r w:rsidR="00FF191A" w:rsidRPr="00FF191A">
        <w:t xml:space="preserve"> </w:t>
      </w:r>
      <w:r w:rsidRPr="00FF191A">
        <w:t>индексация</w:t>
      </w:r>
      <w:r w:rsidR="00FF191A" w:rsidRPr="00FF191A">
        <w:t xml:space="preserve"> </w:t>
      </w:r>
      <w:r w:rsidRPr="00FF191A">
        <w:t>на</w:t>
      </w:r>
      <w:r w:rsidR="00FF191A" w:rsidRPr="00FF191A">
        <w:t xml:space="preserve"> </w:t>
      </w:r>
      <w:r w:rsidRPr="00FF191A">
        <w:t>уровень</w:t>
      </w:r>
      <w:r w:rsidR="00FF191A" w:rsidRPr="00FF191A">
        <w:t xml:space="preserve"> </w:t>
      </w:r>
      <w:r w:rsidRPr="00FF191A">
        <w:t>инфляции</w:t>
      </w:r>
      <w:r w:rsidR="00FF191A" w:rsidRPr="00FF191A">
        <w:t xml:space="preserve"> </w:t>
      </w:r>
      <w:r w:rsidRPr="00FF191A">
        <w:t>за</w:t>
      </w:r>
      <w:r w:rsidR="00FF191A" w:rsidRPr="00FF191A">
        <w:t xml:space="preserve"> </w:t>
      </w:r>
      <w:r w:rsidRPr="00FF191A">
        <w:t>предыдущий</w:t>
      </w:r>
      <w:r w:rsidR="00FF191A" w:rsidRPr="00FF191A">
        <w:t xml:space="preserve"> </w:t>
      </w:r>
      <w:r w:rsidRPr="00FF191A">
        <w:t>год,</w:t>
      </w:r>
      <w:r w:rsidR="00FF191A" w:rsidRPr="00FF191A">
        <w:t xml:space="preserve"> </w:t>
      </w:r>
      <w:r w:rsidRPr="00FF191A">
        <w:t>а</w:t>
      </w:r>
      <w:r w:rsidR="00FF191A" w:rsidRPr="00FF191A">
        <w:t xml:space="preserve"> </w:t>
      </w:r>
      <w:r w:rsidRPr="00FF191A">
        <w:t>в</w:t>
      </w:r>
      <w:r w:rsidR="00FF191A" w:rsidRPr="00FF191A">
        <w:t xml:space="preserve"> </w:t>
      </w:r>
      <w:r w:rsidRPr="00FF191A">
        <w:t>апреле</w:t>
      </w:r>
      <w:r w:rsidR="00FF191A" w:rsidRPr="00FF191A">
        <w:t xml:space="preserve"> </w:t>
      </w:r>
      <w:r w:rsidRPr="00FF191A">
        <w:t>пенсии</w:t>
      </w:r>
      <w:r w:rsidR="00FF191A" w:rsidRPr="00FF191A">
        <w:t xml:space="preserve"> </w:t>
      </w:r>
      <w:r w:rsidRPr="00FF191A">
        <w:t>будут</w:t>
      </w:r>
      <w:r w:rsidR="00FF191A" w:rsidRPr="00FF191A">
        <w:t xml:space="preserve"> </w:t>
      </w:r>
      <w:r w:rsidRPr="00FF191A">
        <w:t>индексироваться</w:t>
      </w:r>
      <w:r w:rsidR="00FF191A" w:rsidRPr="00FF191A">
        <w:t xml:space="preserve"> </w:t>
      </w:r>
      <w:r w:rsidRPr="00FF191A">
        <w:t>на</w:t>
      </w:r>
      <w:r w:rsidR="00FF191A" w:rsidRPr="00FF191A">
        <w:t xml:space="preserve"> </w:t>
      </w:r>
      <w:r w:rsidRPr="00FF191A">
        <w:t>уровень</w:t>
      </w:r>
      <w:r w:rsidR="00FF191A" w:rsidRPr="00FF191A">
        <w:t xml:space="preserve"> </w:t>
      </w:r>
      <w:r w:rsidRPr="00FF191A">
        <w:t>роста</w:t>
      </w:r>
      <w:r w:rsidR="00FF191A" w:rsidRPr="00FF191A">
        <w:t xml:space="preserve"> </w:t>
      </w:r>
      <w:r w:rsidRPr="00FF191A">
        <w:t>доходов</w:t>
      </w:r>
      <w:r w:rsidR="00FF191A" w:rsidRPr="00FF191A">
        <w:t xml:space="preserve"> </w:t>
      </w:r>
      <w:r w:rsidRPr="00FF191A">
        <w:t>Социального</w:t>
      </w:r>
      <w:r w:rsidR="00FF191A" w:rsidRPr="00FF191A">
        <w:t xml:space="preserve"> </w:t>
      </w:r>
      <w:r w:rsidRPr="00FF191A">
        <w:t>фонда.</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Минфин</w:t>
      </w:r>
      <w:r w:rsidR="00FF191A" w:rsidRPr="00FF191A">
        <w:t xml:space="preserve"> </w:t>
      </w:r>
      <w:r w:rsidRPr="00FF191A">
        <w:t>прогнозирует</w:t>
      </w:r>
      <w:r w:rsidR="00FF191A" w:rsidRPr="00FF191A">
        <w:t xml:space="preserve"> </w:t>
      </w:r>
      <w:r w:rsidRPr="00FF191A">
        <w:t>рост</w:t>
      </w:r>
      <w:r w:rsidR="00FF191A" w:rsidRPr="00FF191A">
        <w:t xml:space="preserve"> </w:t>
      </w:r>
      <w:r w:rsidRPr="00FF191A">
        <w:t>доходов</w:t>
      </w:r>
      <w:r w:rsidR="00FF191A" w:rsidRPr="00FF191A">
        <w:t xml:space="preserve"> </w:t>
      </w:r>
      <w:r w:rsidRPr="00FF191A">
        <w:t>Социального</w:t>
      </w:r>
      <w:r w:rsidR="00FF191A" w:rsidRPr="00FF191A">
        <w:t xml:space="preserve"> </w:t>
      </w:r>
      <w:r w:rsidRPr="00FF191A">
        <w:t>фонда</w:t>
      </w:r>
      <w:r w:rsidR="00FF191A" w:rsidRPr="00FF191A">
        <w:t xml:space="preserve"> </w:t>
      </w:r>
      <w:r w:rsidRPr="00FF191A">
        <w:t>в</w:t>
      </w:r>
      <w:r w:rsidR="00FF191A" w:rsidRPr="00FF191A">
        <w:t xml:space="preserve"> </w:t>
      </w:r>
      <w:r w:rsidRPr="00FF191A">
        <w:t>5,5%,</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w:t>
      </w:r>
      <w:r w:rsidR="00FF191A" w:rsidRPr="00FF191A">
        <w:t xml:space="preserve"> </w:t>
      </w:r>
      <w:r w:rsidRPr="00FF191A">
        <w:t>в</w:t>
      </w:r>
      <w:r w:rsidR="00FF191A" w:rsidRPr="00FF191A">
        <w:t xml:space="preserve"> </w:t>
      </w:r>
      <w:r w:rsidRPr="00FF191A">
        <w:t>4,1%.</w:t>
      </w:r>
    </w:p>
    <w:p w14:paraId="1284B759" w14:textId="77777777" w:rsidR="00676F88" w:rsidRPr="00FF191A" w:rsidRDefault="00676F88" w:rsidP="00676F88">
      <w:r w:rsidRPr="00FF191A">
        <w:t>По</w:t>
      </w:r>
      <w:r w:rsidR="00FF191A" w:rsidRPr="00FF191A">
        <w:t xml:space="preserve"> </w:t>
      </w:r>
      <w:r w:rsidRPr="00FF191A">
        <w:t>данным</w:t>
      </w:r>
      <w:r w:rsidR="00FF191A" w:rsidRPr="00FF191A">
        <w:t xml:space="preserve"> </w:t>
      </w:r>
      <w:r w:rsidRPr="00FF191A">
        <w:t>Минфина,</w:t>
      </w:r>
      <w:r w:rsidR="00FF191A" w:rsidRPr="00FF191A">
        <w:t xml:space="preserve"> </w:t>
      </w:r>
      <w:r w:rsidRPr="00FF191A">
        <w:t>ко</w:t>
      </w:r>
      <w:r w:rsidR="00FF191A" w:rsidRPr="00FF191A">
        <w:t xml:space="preserve"> </w:t>
      </w:r>
      <w:r w:rsidRPr="00FF191A">
        <w:t>второму</w:t>
      </w:r>
      <w:r w:rsidR="00FF191A" w:rsidRPr="00FF191A">
        <w:t xml:space="preserve"> </w:t>
      </w:r>
      <w:r w:rsidRPr="00FF191A">
        <w:t>чтению</w:t>
      </w:r>
      <w:r w:rsidR="00FF191A" w:rsidRPr="00FF191A">
        <w:t xml:space="preserve"> </w:t>
      </w:r>
      <w:r w:rsidRPr="00FF191A">
        <w:t>проекта</w:t>
      </w:r>
      <w:r w:rsidR="00FF191A" w:rsidRPr="00FF191A">
        <w:t xml:space="preserve"> </w:t>
      </w:r>
      <w:r w:rsidRPr="00FF191A">
        <w:t>бюджета</w:t>
      </w:r>
      <w:r w:rsidR="00FF191A" w:rsidRPr="00FF191A">
        <w:t xml:space="preserve"> </w:t>
      </w:r>
      <w:r w:rsidRPr="00FF191A">
        <w:t>1,8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на</w:t>
      </w:r>
      <w:r w:rsidR="00FF191A" w:rsidRPr="00FF191A">
        <w:t xml:space="preserve"> </w:t>
      </w:r>
      <w:r w:rsidRPr="00FF191A">
        <w:t>ближайшую</w:t>
      </w:r>
      <w:r w:rsidR="00FF191A" w:rsidRPr="00FF191A">
        <w:t xml:space="preserve"> </w:t>
      </w:r>
      <w:r w:rsidRPr="00FF191A">
        <w:t>трехлетку</w:t>
      </w:r>
      <w:r w:rsidR="00FF191A" w:rsidRPr="00FF191A">
        <w:t xml:space="preserve"> </w:t>
      </w:r>
      <w:r w:rsidRPr="00FF191A">
        <w:t>было</w:t>
      </w:r>
      <w:r w:rsidR="00FF191A" w:rsidRPr="00FF191A">
        <w:t xml:space="preserve"> </w:t>
      </w:r>
      <w:r w:rsidRPr="00FF191A">
        <w:t>перераспределено</w:t>
      </w:r>
      <w:r w:rsidR="00FF191A" w:rsidRPr="00FF191A">
        <w:t xml:space="preserve"> </w:t>
      </w:r>
      <w:r w:rsidRPr="00FF191A">
        <w:t>на</w:t>
      </w:r>
      <w:r w:rsidR="00FF191A" w:rsidRPr="00FF191A">
        <w:t xml:space="preserve"> </w:t>
      </w:r>
      <w:r w:rsidRPr="00FF191A">
        <w:t>финансирование</w:t>
      </w:r>
      <w:r w:rsidR="00FF191A" w:rsidRPr="00FF191A">
        <w:t xml:space="preserve"> </w:t>
      </w:r>
      <w:r w:rsidRPr="00FF191A">
        <w:t>нацпроектов.</w:t>
      </w:r>
      <w:r w:rsidR="00FF191A" w:rsidRPr="00FF191A">
        <w:t xml:space="preserve"> </w:t>
      </w:r>
      <w:r w:rsidRPr="00FF191A">
        <w:t>Согласно</w:t>
      </w:r>
      <w:r w:rsidR="00FF191A" w:rsidRPr="00FF191A">
        <w:t xml:space="preserve"> </w:t>
      </w:r>
      <w:r w:rsidRPr="00FF191A">
        <w:t>опубликованному</w:t>
      </w:r>
      <w:r w:rsidR="00FF191A" w:rsidRPr="00FF191A">
        <w:t xml:space="preserve"> </w:t>
      </w:r>
      <w:r w:rsidRPr="00FF191A">
        <w:t>бюджету</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на</w:t>
      </w:r>
      <w:r w:rsidR="00FF191A" w:rsidRPr="00FF191A">
        <w:t xml:space="preserve"> </w:t>
      </w:r>
      <w:r w:rsidRPr="00FF191A">
        <w:t>финансирование</w:t>
      </w:r>
      <w:r w:rsidR="00FF191A" w:rsidRPr="00FF191A">
        <w:t xml:space="preserve"> </w:t>
      </w:r>
      <w:r w:rsidRPr="00FF191A">
        <w:t>19</w:t>
      </w:r>
      <w:r w:rsidR="00FF191A" w:rsidRPr="00FF191A">
        <w:t xml:space="preserve"> </w:t>
      </w:r>
      <w:r w:rsidRPr="00FF191A">
        <w:t>национальных</w:t>
      </w:r>
      <w:r w:rsidR="00FF191A" w:rsidRPr="00FF191A">
        <w:t xml:space="preserve"> </w:t>
      </w:r>
      <w:r w:rsidRPr="00FF191A">
        <w:t>проектов</w:t>
      </w:r>
      <w:r w:rsidR="00FF191A" w:rsidRPr="00FF191A">
        <w:t xml:space="preserve"> </w:t>
      </w:r>
      <w:r w:rsidRPr="00FF191A">
        <w:t>будет</w:t>
      </w:r>
      <w:r w:rsidR="00FF191A" w:rsidRPr="00FF191A">
        <w:t xml:space="preserve"> </w:t>
      </w:r>
      <w:r w:rsidRPr="00FF191A">
        <w:t>потрачено</w:t>
      </w:r>
      <w:r w:rsidR="00FF191A" w:rsidRPr="00FF191A">
        <w:t xml:space="preserve"> </w:t>
      </w:r>
      <w:r w:rsidRPr="00FF191A">
        <w:t>5,89</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w:t>
      </w:r>
      <w:r w:rsidR="00FF191A" w:rsidRPr="00FF191A">
        <w:t xml:space="preserve"> </w:t>
      </w:r>
      <w:r w:rsidRPr="00FF191A">
        <w:t>6,44</w:t>
      </w:r>
      <w:r w:rsidR="00FF191A" w:rsidRPr="00FF191A">
        <w:t xml:space="preserve"> </w:t>
      </w:r>
      <w:r w:rsidRPr="00FF191A">
        <w:t>трлн,</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w:t>
      </w:r>
      <w:r w:rsidR="00FF191A" w:rsidRPr="00FF191A">
        <w:t xml:space="preserve"> </w:t>
      </w:r>
      <w:r w:rsidRPr="00FF191A">
        <w:t>6,6</w:t>
      </w:r>
      <w:r w:rsidR="00FF191A" w:rsidRPr="00FF191A">
        <w:t xml:space="preserve"> </w:t>
      </w:r>
      <w:r w:rsidRPr="00FF191A">
        <w:t>трлн.</w:t>
      </w:r>
      <w:r w:rsidR="00FF191A" w:rsidRPr="00FF191A">
        <w:t xml:space="preserve"> </w:t>
      </w:r>
      <w:r w:rsidRPr="00FF191A">
        <w:t>Больше</w:t>
      </w:r>
      <w:r w:rsidR="00FF191A" w:rsidRPr="00FF191A">
        <w:t xml:space="preserve"> </w:t>
      </w:r>
      <w:r w:rsidRPr="00FF191A">
        <w:t>всего</w:t>
      </w:r>
      <w:r w:rsidR="00FF191A" w:rsidRPr="00FF191A">
        <w:t xml:space="preserve"> </w:t>
      </w:r>
      <w:r w:rsidRPr="00FF191A">
        <w:t>бюджетных</w:t>
      </w:r>
      <w:r w:rsidR="00FF191A" w:rsidRPr="00FF191A">
        <w:t xml:space="preserve"> </w:t>
      </w:r>
      <w:r w:rsidRPr="00FF191A">
        <w:t>расходов</w:t>
      </w:r>
      <w:r w:rsidR="00FF191A" w:rsidRPr="00FF191A">
        <w:t xml:space="preserve"> </w:t>
      </w:r>
      <w:r w:rsidRPr="00FF191A">
        <w:t>пойдут</w:t>
      </w:r>
      <w:r w:rsidR="00FF191A" w:rsidRPr="00FF191A">
        <w:t xml:space="preserve"> </w:t>
      </w:r>
      <w:r w:rsidRPr="00FF191A">
        <w:t>на</w:t>
      </w:r>
      <w:r w:rsidR="00FF191A" w:rsidRPr="00FF191A">
        <w:t xml:space="preserve"> </w:t>
      </w:r>
      <w:r w:rsidRPr="00FF191A">
        <w:t>реализацию</w:t>
      </w:r>
      <w:r w:rsidR="00FF191A" w:rsidRPr="00FF191A">
        <w:t xml:space="preserve"> </w:t>
      </w:r>
      <w:r w:rsidRPr="00FF191A">
        <w:t>нацпроекта</w:t>
      </w:r>
      <w:r w:rsidR="00FF191A" w:rsidRPr="00FF191A">
        <w:t xml:space="preserve"> «</w:t>
      </w:r>
      <w:r w:rsidRPr="00FF191A">
        <w:t>Семья</w:t>
      </w:r>
      <w:r w:rsidR="00FF191A" w:rsidRPr="00FF191A">
        <w:t xml:space="preserve">» </w:t>
      </w:r>
      <w:r w:rsidRPr="00FF191A">
        <w:t>-</w:t>
      </w:r>
      <w:r w:rsidR="00FF191A" w:rsidRPr="00FF191A">
        <w:t xml:space="preserve"> </w:t>
      </w:r>
      <w:r w:rsidRPr="00FF191A">
        <w:t>2,83</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2,88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2,84</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p>
    <w:p w14:paraId="087A8CC1" w14:textId="77777777" w:rsidR="00676F88" w:rsidRPr="00FF191A" w:rsidRDefault="00676F88" w:rsidP="00676F88">
      <w:r w:rsidRPr="00FF191A">
        <w:t>К</w:t>
      </w:r>
      <w:r w:rsidR="00FF191A" w:rsidRPr="00FF191A">
        <w:t xml:space="preserve"> </w:t>
      </w:r>
      <w:r w:rsidRPr="00FF191A">
        <w:t>социальным</w:t>
      </w:r>
      <w:r w:rsidR="00FF191A" w:rsidRPr="00FF191A">
        <w:t xml:space="preserve"> </w:t>
      </w:r>
      <w:r w:rsidRPr="00FF191A">
        <w:t>расходам</w:t>
      </w:r>
      <w:r w:rsidR="00FF191A" w:rsidRPr="00FF191A">
        <w:t xml:space="preserve"> </w:t>
      </w:r>
      <w:r w:rsidRPr="00FF191A">
        <w:t>в</w:t>
      </w:r>
      <w:r w:rsidR="00FF191A" w:rsidRPr="00FF191A">
        <w:t xml:space="preserve"> </w:t>
      </w:r>
      <w:r w:rsidRPr="00FF191A">
        <w:t>расширенном</w:t>
      </w:r>
      <w:r w:rsidR="00FF191A" w:rsidRPr="00FF191A">
        <w:t xml:space="preserve"> </w:t>
      </w:r>
      <w:r w:rsidRPr="00FF191A">
        <w:t>понимании</w:t>
      </w:r>
      <w:r w:rsidR="00FF191A" w:rsidRPr="00FF191A">
        <w:t xml:space="preserve"> </w:t>
      </w:r>
      <w:r w:rsidRPr="00FF191A">
        <w:t>Минфин</w:t>
      </w:r>
      <w:r w:rsidR="00FF191A" w:rsidRPr="00FF191A">
        <w:t xml:space="preserve"> </w:t>
      </w:r>
      <w:r w:rsidRPr="00FF191A">
        <w:t>относит</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раздел</w:t>
      </w:r>
      <w:r w:rsidR="00FF191A" w:rsidRPr="00FF191A">
        <w:t xml:space="preserve"> «</w:t>
      </w:r>
      <w:r w:rsidRPr="00FF191A">
        <w:t>Социальная</w:t>
      </w:r>
      <w:r w:rsidR="00FF191A" w:rsidRPr="00FF191A">
        <w:t xml:space="preserve"> </w:t>
      </w:r>
      <w:r w:rsidRPr="00FF191A">
        <w:t>политика</w:t>
      </w:r>
      <w:r w:rsidR="00FF191A" w:rsidRPr="00FF191A">
        <w:t>»</w:t>
      </w:r>
      <w:r w:rsidRPr="00FF191A">
        <w:t>,</w:t>
      </w:r>
      <w:r w:rsidR="00FF191A" w:rsidRPr="00FF191A">
        <w:t xml:space="preserve"> </w:t>
      </w:r>
      <w:r w:rsidRPr="00FF191A">
        <w:t>но</w:t>
      </w:r>
      <w:r w:rsidR="00FF191A" w:rsidRPr="00FF191A">
        <w:t xml:space="preserve"> </w:t>
      </w:r>
      <w:r w:rsidRPr="00FF191A">
        <w:t>и</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образование,</w:t>
      </w:r>
      <w:r w:rsidR="00FF191A" w:rsidRPr="00FF191A">
        <w:t xml:space="preserve"> </w:t>
      </w:r>
      <w:r w:rsidRPr="00FF191A">
        <w:t>здравоохранение</w:t>
      </w:r>
      <w:r w:rsidR="00FF191A" w:rsidRPr="00FF191A">
        <w:t xml:space="preserve"> </w:t>
      </w:r>
      <w:r w:rsidRPr="00FF191A">
        <w:t>и</w:t>
      </w:r>
      <w:r w:rsidR="00FF191A" w:rsidRPr="00FF191A">
        <w:t xml:space="preserve"> </w:t>
      </w:r>
      <w:r w:rsidRPr="00FF191A">
        <w:t>физкультуру</w:t>
      </w:r>
      <w:r w:rsidR="00FF191A" w:rsidRPr="00FF191A">
        <w:t xml:space="preserve"> </w:t>
      </w:r>
      <w:r w:rsidRPr="00FF191A">
        <w:t>и</w:t>
      </w:r>
      <w:r w:rsidR="00FF191A" w:rsidRPr="00FF191A">
        <w:t xml:space="preserve"> </w:t>
      </w:r>
      <w:r w:rsidRPr="00FF191A">
        <w:t>спорт.</w:t>
      </w:r>
      <w:r w:rsidR="00FF191A" w:rsidRPr="00FF191A">
        <w:t xml:space="preserve"> </w:t>
      </w:r>
      <w:r w:rsidRPr="00FF191A">
        <w:t>На</w:t>
      </w:r>
      <w:r w:rsidR="00FF191A" w:rsidRPr="00FF191A">
        <w:t xml:space="preserve"> </w:t>
      </w:r>
      <w:r w:rsidRPr="00FF191A">
        <w:t>здравоохранение,</w:t>
      </w:r>
      <w:r w:rsidR="00FF191A" w:rsidRPr="00FF191A">
        <w:t xml:space="preserve"> </w:t>
      </w:r>
      <w:r w:rsidRPr="00FF191A">
        <w:t>согласно</w:t>
      </w:r>
      <w:r w:rsidR="00FF191A" w:rsidRPr="00FF191A">
        <w:t xml:space="preserve"> </w:t>
      </w:r>
      <w:r w:rsidRPr="00FF191A">
        <w:t>бюджету</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три</w:t>
      </w:r>
      <w:r w:rsidR="00FF191A" w:rsidRPr="00FF191A">
        <w:t xml:space="preserve"> </w:t>
      </w:r>
      <w:r w:rsidRPr="00FF191A">
        <w:t>года</w:t>
      </w:r>
      <w:r w:rsidR="00FF191A" w:rsidRPr="00FF191A">
        <w:t xml:space="preserve"> </w:t>
      </w:r>
      <w:r w:rsidRPr="00FF191A">
        <w:t>будет</w:t>
      </w:r>
      <w:r w:rsidR="00FF191A" w:rsidRPr="00FF191A">
        <w:t xml:space="preserve"> </w:t>
      </w:r>
      <w:r w:rsidRPr="00FF191A">
        <w:t>направлено</w:t>
      </w:r>
      <w:r w:rsidR="00FF191A" w:rsidRPr="00FF191A">
        <w:t xml:space="preserve"> </w:t>
      </w:r>
      <w:r w:rsidRPr="00FF191A">
        <w:t>более</w:t>
      </w:r>
      <w:r w:rsidR="00FF191A" w:rsidRPr="00FF191A">
        <w:t xml:space="preserve"> </w:t>
      </w:r>
      <w:r w:rsidRPr="00FF191A">
        <w:t>5,6</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на</w:t>
      </w:r>
      <w:r w:rsidR="00FF191A" w:rsidRPr="00FF191A">
        <w:t xml:space="preserve"> </w:t>
      </w:r>
      <w:r w:rsidRPr="00FF191A">
        <w:t>образование</w:t>
      </w:r>
      <w:r w:rsidR="00FF191A" w:rsidRPr="00FF191A">
        <w:t xml:space="preserve"> </w:t>
      </w:r>
      <w:r w:rsidRPr="00FF191A">
        <w:t>-</w:t>
      </w:r>
      <w:r w:rsidR="00FF191A" w:rsidRPr="00FF191A">
        <w:t xml:space="preserve"> </w:t>
      </w:r>
      <w:r w:rsidRPr="00FF191A">
        <w:t>4,97</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Расходы</w:t>
      </w:r>
      <w:r w:rsidR="00FF191A" w:rsidRPr="00FF191A">
        <w:t xml:space="preserve"> </w:t>
      </w:r>
      <w:r w:rsidRPr="00FF191A">
        <w:t>на</w:t>
      </w:r>
      <w:r w:rsidR="00FF191A" w:rsidRPr="00FF191A">
        <w:t xml:space="preserve"> </w:t>
      </w:r>
      <w:r w:rsidRPr="00FF191A">
        <w:t>физкультуру</w:t>
      </w:r>
      <w:r w:rsidR="00FF191A" w:rsidRPr="00FF191A">
        <w:t xml:space="preserve"> </w:t>
      </w:r>
      <w:r w:rsidRPr="00FF191A">
        <w:t>и</w:t>
      </w:r>
      <w:r w:rsidR="00FF191A" w:rsidRPr="00FF191A">
        <w:t xml:space="preserve"> </w:t>
      </w:r>
      <w:r w:rsidRPr="00FF191A">
        <w:t>спорт</w:t>
      </w:r>
      <w:r w:rsidR="00FF191A" w:rsidRPr="00FF191A">
        <w:t xml:space="preserve"> </w:t>
      </w:r>
      <w:r w:rsidRPr="00FF191A">
        <w:t>составят</w:t>
      </w:r>
      <w:r w:rsidR="00FF191A" w:rsidRPr="00FF191A">
        <w:t xml:space="preserve"> </w:t>
      </w:r>
      <w:r w:rsidRPr="00FF191A">
        <w:t>202,6</w:t>
      </w:r>
      <w:r w:rsidR="00FF191A" w:rsidRPr="00FF191A">
        <w:t xml:space="preserve"> </w:t>
      </w:r>
      <w:r w:rsidRPr="00FF191A">
        <w:t>млрд</w:t>
      </w:r>
      <w:r w:rsidR="00FF191A" w:rsidRPr="00FF191A">
        <w:t xml:space="preserve"> </w:t>
      </w:r>
      <w:r w:rsidRPr="00FF191A">
        <w:t>руб.</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три</w:t>
      </w:r>
      <w:r w:rsidR="00FF191A" w:rsidRPr="00FF191A">
        <w:t xml:space="preserve"> </w:t>
      </w:r>
      <w:r w:rsidRPr="00FF191A">
        <w:t>года.</w:t>
      </w:r>
      <w:r w:rsidR="00FF191A" w:rsidRPr="00FF191A">
        <w:t xml:space="preserve"> </w:t>
      </w:r>
      <w:r w:rsidRPr="00FF191A">
        <w:t>Более</w:t>
      </w:r>
      <w:r w:rsidR="00FF191A" w:rsidRPr="00FF191A">
        <w:t xml:space="preserve"> </w:t>
      </w:r>
      <w:r w:rsidRPr="00FF191A">
        <w:t>2</w:t>
      </w:r>
      <w:r w:rsidR="00FF191A" w:rsidRPr="00FF191A">
        <w:t xml:space="preserve"> </w:t>
      </w:r>
      <w:r w:rsidRPr="00FF191A">
        <w:t>млрд</w:t>
      </w:r>
      <w:r w:rsidR="00FF191A" w:rsidRPr="00FF191A">
        <w:t xml:space="preserve"> </w:t>
      </w:r>
      <w:r w:rsidRPr="00FF191A">
        <w:t>руб.,</w:t>
      </w:r>
      <w:r w:rsidR="00FF191A" w:rsidRPr="00FF191A">
        <w:t xml:space="preserve"> </w:t>
      </w:r>
      <w:r w:rsidRPr="00FF191A">
        <w:t>в</w:t>
      </w:r>
      <w:r w:rsidR="00FF191A" w:rsidRPr="00FF191A">
        <w:t xml:space="preserve"> </w:t>
      </w:r>
      <w:r w:rsidRPr="00FF191A">
        <w:t>частности,</w:t>
      </w:r>
      <w:r w:rsidR="00FF191A" w:rsidRPr="00FF191A">
        <w:t xml:space="preserve"> </w:t>
      </w:r>
      <w:r w:rsidRPr="00FF191A">
        <w:t>предусмотрены</w:t>
      </w:r>
      <w:r w:rsidR="00FF191A" w:rsidRPr="00FF191A">
        <w:t xml:space="preserve"> </w:t>
      </w:r>
      <w:r w:rsidRPr="00FF191A">
        <w:t>на</w:t>
      </w:r>
      <w:r w:rsidR="00FF191A" w:rsidRPr="00FF191A">
        <w:t xml:space="preserve"> </w:t>
      </w:r>
      <w:r w:rsidRPr="00FF191A">
        <w:t>создание</w:t>
      </w:r>
      <w:r w:rsidR="00FF191A" w:rsidRPr="00FF191A">
        <w:t xml:space="preserve"> </w:t>
      </w:r>
      <w:r w:rsidRPr="00FF191A">
        <w:t>фиджитал-центров</w:t>
      </w:r>
      <w:r w:rsidR="00FF191A" w:rsidRPr="00FF191A">
        <w:t xml:space="preserve"> </w:t>
      </w:r>
      <w:r w:rsidRPr="00FF191A">
        <w:t>в</w:t>
      </w:r>
      <w:r w:rsidR="00FF191A" w:rsidRPr="00FF191A">
        <w:t xml:space="preserve"> </w:t>
      </w:r>
      <w:r w:rsidRPr="00FF191A">
        <w:t>регионах,</w:t>
      </w:r>
      <w:r w:rsidR="00FF191A" w:rsidRPr="00FF191A">
        <w:t xml:space="preserve"> </w:t>
      </w:r>
      <w:r w:rsidRPr="00FF191A">
        <w:t>то</w:t>
      </w:r>
      <w:r w:rsidR="00FF191A" w:rsidRPr="00FF191A">
        <w:t xml:space="preserve"> </w:t>
      </w:r>
      <w:r w:rsidRPr="00FF191A">
        <w:t>есть</w:t>
      </w:r>
      <w:r w:rsidR="00FF191A" w:rsidRPr="00FF191A">
        <w:t xml:space="preserve"> </w:t>
      </w:r>
      <w:r w:rsidRPr="00FF191A">
        <w:t>таких</w:t>
      </w:r>
      <w:r w:rsidR="00FF191A" w:rsidRPr="00FF191A">
        <w:t xml:space="preserve"> </w:t>
      </w:r>
      <w:r w:rsidRPr="00FF191A">
        <w:t>площадок,</w:t>
      </w:r>
      <w:r w:rsidR="00FF191A" w:rsidRPr="00FF191A">
        <w:t xml:space="preserve"> </w:t>
      </w:r>
      <w:r w:rsidRPr="00FF191A">
        <w:t>где</w:t>
      </w:r>
      <w:r w:rsidR="00FF191A" w:rsidRPr="00FF191A">
        <w:t xml:space="preserve"> </w:t>
      </w:r>
      <w:r w:rsidRPr="00FF191A">
        <w:t>можно</w:t>
      </w:r>
      <w:r w:rsidR="00FF191A" w:rsidRPr="00FF191A">
        <w:t xml:space="preserve"> </w:t>
      </w:r>
      <w:r w:rsidRPr="00FF191A">
        <w:t>совмещать</w:t>
      </w:r>
      <w:r w:rsidR="00FF191A" w:rsidRPr="00FF191A">
        <w:t xml:space="preserve"> </w:t>
      </w:r>
      <w:r w:rsidRPr="00FF191A">
        <w:t>занятия</w:t>
      </w:r>
      <w:r w:rsidR="00FF191A" w:rsidRPr="00FF191A">
        <w:t xml:space="preserve"> </w:t>
      </w:r>
      <w:r w:rsidRPr="00FF191A">
        <w:t>классическими</w:t>
      </w:r>
      <w:r w:rsidR="00FF191A" w:rsidRPr="00FF191A">
        <w:t xml:space="preserve"> </w:t>
      </w:r>
      <w:r w:rsidRPr="00FF191A">
        <w:t>видами</w:t>
      </w:r>
      <w:r w:rsidR="00FF191A" w:rsidRPr="00FF191A">
        <w:t xml:space="preserve"> </w:t>
      </w:r>
      <w:r w:rsidRPr="00FF191A">
        <w:t>спорта</w:t>
      </w:r>
      <w:r w:rsidR="00FF191A" w:rsidRPr="00FF191A">
        <w:t xml:space="preserve"> </w:t>
      </w:r>
      <w:r w:rsidRPr="00FF191A">
        <w:t>и</w:t>
      </w:r>
      <w:r w:rsidR="00FF191A" w:rsidRPr="00FF191A">
        <w:t xml:space="preserve"> </w:t>
      </w:r>
      <w:r w:rsidRPr="00FF191A">
        <w:t>киберспортом.</w:t>
      </w:r>
      <w:r w:rsidR="00FF191A" w:rsidRPr="00FF191A">
        <w:t xml:space="preserve"> </w:t>
      </w:r>
      <w:r w:rsidRPr="00FF191A">
        <w:t>Традиционно</w:t>
      </w:r>
      <w:r w:rsidR="00FF191A" w:rsidRPr="00FF191A">
        <w:t xml:space="preserve"> </w:t>
      </w:r>
      <w:r w:rsidRPr="00FF191A">
        <w:t>основная</w:t>
      </w:r>
      <w:r w:rsidR="00FF191A" w:rsidRPr="00FF191A">
        <w:t xml:space="preserve"> </w:t>
      </w:r>
      <w:r w:rsidRPr="00FF191A">
        <w:t>часть</w:t>
      </w:r>
      <w:r w:rsidR="00FF191A" w:rsidRPr="00FF191A">
        <w:t xml:space="preserve"> </w:t>
      </w:r>
      <w:r w:rsidRPr="00FF191A">
        <w:t>финансирования</w:t>
      </w:r>
      <w:r w:rsidR="00FF191A" w:rsidRPr="00FF191A">
        <w:t xml:space="preserve"> </w:t>
      </w:r>
      <w:r w:rsidRPr="00FF191A">
        <w:t>образования</w:t>
      </w:r>
      <w:r w:rsidR="00FF191A" w:rsidRPr="00FF191A">
        <w:t xml:space="preserve"> </w:t>
      </w:r>
      <w:r w:rsidRPr="00FF191A">
        <w:t>и</w:t>
      </w:r>
      <w:r w:rsidR="00FF191A" w:rsidRPr="00FF191A">
        <w:t xml:space="preserve"> </w:t>
      </w:r>
      <w:r w:rsidRPr="00FF191A">
        <w:t>здравоохранения</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лежит</w:t>
      </w:r>
      <w:r w:rsidR="00FF191A" w:rsidRPr="00FF191A">
        <w:t xml:space="preserve"> </w:t>
      </w:r>
      <w:r w:rsidRPr="00FF191A">
        <w:t>на</w:t>
      </w:r>
      <w:r w:rsidR="00FF191A" w:rsidRPr="00FF191A">
        <w:t xml:space="preserve"> </w:t>
      </w:r>
      <w:r w:rsidRPr="00FF191A">
        <w:t>регионах.</w:t>
      </w:r>
    </w:p>
    <w:p w14:paraId="60767D29" w14:textId="77777777" w:rsidR="000F3D5D" w:rsidRPr="00FF191A" w:rsidRDefault="000F3D5D" w:rsidP="00676F88">
      <w:r w:rsidRPr="00FF191A">
        <w:t>***</w:t>
      </w:r>
    </w:p>
    <w:p w14:paraId="3CAC7ED0" w14:textId="77777777" w:rsidR="00676F88" w:rsidRPr="00FF191A" w:rsidRDefault="000F3D5D" w:rsidP="00676F88">
      <w:r w:rsidRPr="00FF191A">
        <w:t>ОБ</w:t>
      </w:r>
      <w:r w:rsidR="00FF191A" w:rsidRPr="00FF191A">
        <w:t xml:space="preserve"> </w:t>
      </w:r>
      <w:r w:rsidRPr="00FF191A">
        <w:t>ОСНОВНЫХ</w:t>
      </w:r>
      <w:r w:rsidR="00FF191A" w:rsidRPr="00FF191A">
        <w:t xml:space="preserve"> </w:t>
      </w:r>
      <w:r w:rsidRPr="00FF191A">
        <w:t>ПАРАМЕТРАХ</w:t>
      </w:r>
      <w:r w:rsidR="00FF191A" w:rsidRPr="00FF191A">
        <w:t xml:space="preserve"> </w:t>
      </w:r>
      <w:r w:rsidRPr="00FF191A">
        <w:t>БЮДЖЕТА</w:t>
      </w:r>
    </w:p>
    <w:p w14:paraId="4089C123" w14:textId="77777777" w:rsidR="00676F88" w:rsidRPr="00FF191A" w:rsidRDefault="00676F88" w:rsidP="00676F88">
      <w:r w:rsidRPr="00FF191A">
        <w:t>Федеральный</w:t>
      </w:r>
      <w:r w:rsidR="00FF191A" w:rsidRPr="00FF191A">
        <w:t xml:space="preserve"> </w:t>
      </w:r>
      <w:r w:rsidRPr="00FF191A">
        <w:t>бюджет</w:t>
      </w:r>
      <w:r w:rsidR="00FF191A" w:rsidRPr="00FF191A">
        <w:t xml:space="preserve"> </w:t>
      </w:r>
      <w:r w:rsidRPr="00FF191A">
        <w:t>на</w:t>
      </w:r>
      <w:r w:rsidR="00FF191A" w:rsidRPr="00FF191A">
        <w:t xml:space="preserve"> </w:t>
      </w:r>
      <w:r w:rsidRPr="00FF191A">
        <w:t>2025-2027</w:t>
      </w:r>
      <w:r w:rsidR="00FF191A" w:rsidRPr="00FF191A">
        <w:t xml:space="preserve"> </w:t>
      </w:r>
      <w:r w:rsidRPr="00FF191A">
        <w:t>годы</w:t>
      </w:r>
      <w:r w:rsidR="00FF191A" w:rsidRPr="00FF191A">
        <w:t xml:space="preserve"> </w:t>
      </w:r>
      <w:r w:rsidRPr="00FF191A">
        <w:t>впервые</w:t>
      </w:r>
      <w:r w:rsidR="00FF191A" w:rsidRPr="00FF191A">
        <w:t xml:space="preserve"> </w:t>
      </w:r>
      <w:r w:rsidRPr="00FF191A">
        <w:t>за</w:t>
      </w:r>
      <w:r w:rsidR="00FF191A" w:rsidRPr="00FF191A">
        <w:t xml:space="preserve"> </w:t>
      </w:r>
      <w:r w:rsidRPr="00FF191A">
        <w:t>последние</w:t>
      </w:r>
      <w:r w:rsidR="00FF191A" w:rsidRPr="00FF191A">
        <w:t xml:space="preserve"> </w:t>
      </w:r>
      <w:r w:rsidRPr="00FF191A">
        <w:t>пять</w:t>
      </w:r>
      <w:r w:rsidR="00FF191A" w:rsidRPr="00FF191A">
        <w:t xml:space="preserve"> </w:t>
      </w:r>
      <w:r w:rsidRPr="00FF191A">
        <w:t>лет</w:t>
      </w:r>
      <w:r w:rsidR="00FF191A" w:rsidRPr="00FF191A">
        <w:t xml:space="preserve"> «</w:t>
      </w:r>
      <w:r w:rsidRPr="00FF191A">
        <w:t>структурно</w:t>
      </w:r>
      <w:r w:rsidR="00FF191A" w:rsidRPr="00FF191A">
        <w:t xml:space="preserve"> </w:t>
      </w:r>
      <w:r w:rsidRPr="00FF191A">
        <w:t>сбалансирован</w:t>
      </w:r>
      <w:r w:rsidR="00FF191A" w:rsidRPr="00FF191A">
        <w:t>»</w:t>
      </w:r>
      <w:r w:rsidRPr="00FF191A">
        <w:t>,</w:t>
      </w:r>
      <w:r w:rsidR="00FF191A" w:rsidRPr="00FF191A">
        <w:t xml:space="preserve"> </w:t>
      </w:r>
      <w:r w:rsidRPr="00FF191A">
        <w:t>то</w:t>
      </w:r>
      <w:r w:rsidR="00FF191A" w:rsidRPr="00FF191A">
        <w:t xml:space="preserve"> </w:t>
      </w:r>
      <w:r w:rsidRPr="00FF191A">
        <w:t>есть</w:t>
      </w:r>
      <w:r w:rsidR="00FF191A" w:rsidRPr="00FF191A">
        <w:t xml:space="preserve"> </w:t>
      </w:r>
      <w:r w:rsidRPr="00FF191A">
        <w:t>расходы</w:t>
      </w:r>
      <w:r w:rsidR="00FF191A" w:rsidRPr="00FF191A">
        <w:t xml:space="preserve"> </w:t>
      </w:r>
      <w:r w:rsidRPr="00FF191A">
        <w:t>без</w:t>
      </w:r>
      <w:r w:rsidR="00FF191A" w:rsidRPr="00FF191A">
        <w:t xml:space="preserve"> </w:t>
      </w:r>
      <w:r w:rsidRPr="00FF191A">
        <w:t>учета</w:t>
      </w:r>
      <w:r w:rsidR="00FF191A" w:rsidRPr="00FF191A">
        <w:t xml:space="preserve"> </w:t>
      </w:r>
      <w:r w:rsidRPr="00FF191A">
        <w:t>расходов</w:t>
      </w:r>
      <w:r w:rsidR="00FF191A" w:rsidRPr="00FF191A">
        <w:t xml:space="preserve"> </w:t>
      </w:r>
      <w:r w:rsidRPr="00FF191A">
        <w:t>на</w:t>
      </w:r>
      <w:r w:rsidR="00FF191A" w:rsidRPr="00FF191A">
        <w:t xml:space="preserve"> </w:t>
      </w:r>
      <w:r w:rsidRPr="00FF191A">
        <w:t>обслуживание</w:t>
      </w:r>
      <w:r w:rsidR="00FF191A" w:rsidRPr="00FF191A">
        <w:t xml:space="preserve"> </w:t>
      </w:r>
      <w:r w:rsidRPr="00FF191A">
        <w:t>государственного</w:t>
      </w:r>
      <w:r w:rsidR="00FF191A" w:rsidRPr="00FF191A">
        <w:t xml:space="preserve"> </w:t>
      </w:r>
      <w:r w:rsidRPr="00FF191A">
        <w:t>долга</w:t>
      </w:r>
      <w:r w:rsidR="00FF191A" w:rsidRPr="00FF191A">
        <w:t xml:space="preserve"> </w:t>
      </w:r>
      <w:r w:rsidRPr="00FF191A">
        <w:t>соответствуют</w:t>
      </w:r>
      <w:r w:rsidR="00FF191A" w:rsidRPr="00FF191A">
        <w:t xml:space="preserve"> </w:t>
      </w:r>
      <w:r w:rsidRPr="00FF191A">
        <w:t>базовым</w:t>
      </w:r>
      <w:r w:rsidR="00FF191A" w:rsidRPr="00FF191A">
        <w:t xml:space="preserve"> </w:t>
      </w:r>
      <w:r w:rsidRPr="00FF191A">
        <w:t>нефтегазовым</w:t>
      </w:r>
      <w:r w:rsidR="00FF191A" w:rsidRPr="00FF191A">
        <w:t xml:space="preserve"> </w:t>
      </w:r>
      <w:r w:rsidRPr="00FF191A">
        <w:t>и</w:t>
      </w:r>
      <w:r w:rsidR="00FF191A" w:rsidRPr="00FF191A">
        <w:t xml:space="preserve"> </w:t>
      </w:r>
      <w:r w:rsidRPr="00FF191A">
        <w:t>ненефтегазовым</w:t>
      </w:r>
      <w:r w:rsidR="00FF191A" w:rsidRPr="00FF191A">
        <w:t xml:space="preserve"> </w:t>
      </w:r>
      <w:r w:rsidRPr="00FF191A">
        <w:t>доходам</w:t>
      </w:r>
      <w:r w:rsidR="00FF191A" w:rsidRPr="00FF191A">
        <w:t xml:space="preserve"> </w:t>
      </w:r>
      <w:r w:rsidRPr="00FF191A">
        <w:t>с</w:t>
      </w:r>
      <w:r w:rsidR="00FF191A" w:rsidRPr="00FF191A">
        <w:t xml:space="preserve"> </w:t>
      </w:r>
      <w:r w:rsidRPr="00FF191A">
        <w:t>учетом</w:t>
      </w:r>
      <w:r w:rsidR="00FF191A" w:rsidRPr="00FF191A">
        <w:t xml:space="preserve"> </w:t>
      </w:r>
      <w:r w:rsidRPr="00FF191A">
        <w:t>сальдо</w:t>
      </w:r>
      <w:r w:rsidR="00FF191A" w:rsidRPr="00FF191A">
        <w:t xml:space="preserve"> </w:t>
      </w:r>
      <w:r w:rsidRPr="00FF191A">
        <w:t>бюджетных</w:t>
      </w:r>
      <w:r w:rsidR="00FF191A" w:rsidRPr="00FF191A">
        <w:t xml:space="preserve"> </w:t>
      </w:r>
      <w:r w:rsidRPr="00FF191A">
        <w:t>кредитов.</w:t>
      </w:r>
    </w:p>
    <w:p w14:paraId="7FC331CE" w14:textId="77777777" w:rsidR="00676F88" w:rsidRPr="00FF191A" w:rsidRDefault="00676F88" w:rsidP="00676F88">
      <w:r w:rsidRPr="00FF191A">
        <w:t>В</w:t>
      </w:r>
      <w:r w:rsidR="00FF191A" w:rsidRPr="00FF191A">
        <w:t xml:space="preserve"> </w:t>
      </w:r>
      <w:r w:rsidRPr="00FF191A">
        <w:t>2022-2024</w:t>
      </w:r>
      <w:r w:rsidR="00FF191A" w:rsidRPr="00FF191A">
        <w:t xml:space="preserve"> </w:t>
      </w:r>
      <w:r w:rsidRPr="00FF191A">
        <w:t>годах</w:t>
      </w:r>
      <w:r w:rsidR="00FF191A" w:rsidRPr="00FF191A">
        <w:t xml:space="preserve"> </w:t>
      </w:r>
      <w:r w:rsidRPr="00FF191A">
        <w:t>бюджет</w:t>
      </w:r>
      <w:r w:rsidR="00FF191A" w:rsidRPr="00FF191A">
        <w:t xml:space="preserve"> </w:t>
      </w:r>
      <w:r w:rsidRPr="00FF191A">
        <w:t>на</w:t>
      </w:r>
      <w:r w:rsidR="00FF191A" w:rsidRPr="00FF191A">
        <w:t xml:space="preserve"> </w:t>
      </w:r>
      <w:r w:rsidRPr="00FF191A">
        <w:t>фоне</w:t>
      </w:r>
      <w:r w:rsidR="00FF191A" w:rsidRPr="00FF191A">
        <w:t xml:space="preserve"> </w:t>
      </w:r>
      <w:r w:rsidRPr="00FF191A">
        <w:t>санкционного</w:t>
      </w:r>
      <w:r w:rsidR="00FF191A" w:rsidRPr="00FF191A">
        <w:t xml:space="preserve"> </w:t>
      </w:r>
      <w:r w:rsidRPr="00FF191A">
        <w:t>давления</w:t>
      </w:r>
      <w:r w:rsidR="00FF191A" w:rsidRPr="00FF191A">
        <w:t xml:space="preserve"> </w:t>
      </w:r>
      <w:r w:rsidRPr="00FF191A">
        <w:t>и</w:t>
      </w:r>
      <w:r w:rsidR="00FF191A" w:rsidRPr="00FF191A">
        <w:t xml:space="preserve"> </w:t>
      </w:r>
      <w:r w:rsidRPr="00FF191A">
        <w:t>адаптации</w:t>
      </w:r>
      <w:r w:rsidR="00FF191A" w:rsidRPr="00FF191A">
        <w:t xml:space="preserve"> </w:t>
      </w:r>
      <w:r w:rsidRPr="00FF191A">
        <w:t>экономики</w:t>
      </w:r>
      <w:r w:rsidR="00FF191A" w:rsidRPr="00FF191A">
        <w:t xml:space="preserve"> </w:t>
      </w:r>
      <w:r w:rsidRPr="00FF191A">
        <w:t>исполнялся</w:t>
      </w:r>
      <w:r w:rsidR="00FF191A" w:rsidRPr="00FF191A">
        <w:t xml:space="preserve"> </w:t>
      </w:r>
      <w:r w:rsidRPr="00FF191A">
        <w:t>со</w:t>
      </w:r>
      <w:r w:rsidR="00FF191A" w:rsidRPr="00FF191A">
        <w:t xml:space="preserve"> </w:t>
      </w:r>
      <w:r w:rsidRPr="00FF191A">
        <w:t>структурным</w:t>
      </w:r>
      <w:r w:rsidR="00FF191A" w:rsidRPr="00FF191A">
        <w:t xml:space="preserve"> </w:t>
      </w:r>
      <w:r w:rsidRPr="00FF191A">
        <w:t>первичным</w:t>
      </w:r>
      <w:r w:rsidR="00FF191A" w:rsidRPr="00FF191A">
        <w:t xml:space="preserve"> </w:t>
      </w:r>
      <w:r w:rsidRPr="00FF191A">
        <w:t>дефицитом:</w:t>
      </w:r>
      <w:r w:rsidR="00FF191A" w:rsidRPr="00FF191A">
        <w:t xml:space="preserve"> </w:t>
      </w:r>
      <w:r w:rsidRPr="00FF191A">
        <w:t>расходы</w:t>
      </w:r>
      <w:r w:rsidR="00FF191A" w:rsidRPr="00FF191A">
        <w:t xml:space="preserve"> </w:t>
      </w:r>
      <w:r w:rsidRPr="00FF191A">
        <w:t>были</w:t>
      </w:r>
      <w:r w:rsidR="00FF191A" w:rsidRPr="00FF191A">
        <w:t xml:space="preserve"> </w:t>
      </w:r>
      <w:r w:rsidRPr="00FF191A">
        <w:t>выше</w:t>
      </w:r>
      <w:r w:rsidR="00FF191A" w:rsidRPr="00FF191A">
        <w:t xml:space="preserve"> </w:t>
      </w:r>
      <w:r w:rsidRPr="00FF191A">
        <w:t>указанной</w:t>
      </w:r>
      <w:r w:rsidR="00FF191A" w:rsidRPr="00FF191A">
        <w:t xml:space="preserve"> </w:t>
      </w:r>
      <w:r w:rsidRPr="00FF191A">
        <w:t>суммы</w:t>
      </w:r>
      <w:r w:rsidR="00FF191A" w:rsidRPr="00FF191A">
        <w:t xml:space="preserve"> </w:t>
      </w:r>
      <w:r w:rsidRPr="00FF191A">
        <w:t>-</w:t>
      </w:r>
      <w:r w:rsidR="00FF191A" w:rsidRPr="00FF191A">
        <w:t xml:space="preserve"> </w:t>
      </w:r>
      <w:r w:rsidRPr="00FF191A">
        <w:t>совокупно</w:t>
      </w:r>
      <w:r w:rsidR="00FF191A" w:rsidRPr="00FF191A">
        <w:t xml:space="preserve"> </w:t>
      </w:r>
      <w:r w:rsidRPr="00FF191A">
        <w:t>более</w:t>
      </w:r>
      <w:r w:rsidR="00FF191A" w:rsidRPr="00FF191A">
        <w:t xml:space="preserve"> </w:t>
      </w:r>
      <w:r w:rsidRPr="00FF191A">
        <w:t>чем</w:t>
      </w:r>
      <w:r w:rsidR="00FF191A" w:rsidRPr="00FF191A">
        <w:t xml:space="preserve"> </w:t>
      </w:r>
      <w:r w:rsidRPr="00FF191A">
        <w:t>на</w:t>
      </w:r>
      <w:r w:rsidR="00FF191A" w:rsidRPr="00FF191A">
        <w:t xml:space="preserve"> </w:t>
      </w:r>
      <w:r w:rsidRPr="00FF191A">
        <w:t>10</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за</w:t>
      </w:r>
      <w:r w:rsidR="00FF191A" w:rsidRPr="00FF191A">
        <w:t xml:space="preserve"> </w:t>
      </w:r>
      <w:r w:rsidRPr="00FF191A">
        <w:t>этот</w:t>
      </w:r>
      <w:r w:rsidR="00FF191A" w:rsidRPr="00FF191A">
        <w:t xml:space="preserve"> </w:t>
      </w:r>
      <w:r w:rsidRPr="00FF191A">
        <w:t>период.</w:t>
      </w:r>
      <w:r w:rsidR="00FF191A" w:rsidRPr="00FF191A">
        <w:t xml:space="preserve"> </w:t>
      </w:r>
      <w:r w:rsidRPr="00FF191A">
        <w:t>К</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предусматривается</w:t>
      </w:r>
      <w:r w:rsidR="00FF191A" w:rsidRPr="00FF191A">
        <w:t xml:space="preserve"> </w:t>
      </w:r>
      <w:r w:rsidRPr="00FF191A">
        <w:t>завершение</w:t>
      </w:r>
      <w:r w:rsidR="00FF191A" w:rsidRPr="00FF191A">
        <w:t xml:space="preserve"> </w:t>
      </w:r>
      <w:r w:rsidRPr="00FF191A">
        <w:t>нормализации</w:t>
      </w:r>
      <w:r w:rsidR="00FF191A" w:rsidRPr="00FF191A">
        <w:t xml:space="preserve"> </w:t>
      </w:r>
      <w:r w:rsidRPr="00FF191A">
        <w:t>бюджетной</w:t>
      </w:r>
      <w:r w:rsidR="00FF191A" w:rsidRPr="00FF191A">
        <w:t xml:space="preserve"> </w:t>
      </w:r>
      <w:r w:rsidRPr="00FF191A">
        <w:t>политики,</w:t>
      </w:r>
      <w:r w:rsidR="00FF191A" w:rsidRPr="00FF191A">
        <w:t xml:space="preserve"> </w:t>
      </w:r>
      <w:r w:rsidRPr="00FF191A">
        <w:t>далее</w:t>
      </w:r>
      <w:r w:rsidR="00FF191A" w:rsidRPr="00FF191A">
        <w:t xml:space="preserve"> </w:t>
      </w:r>
      <w:r w:rsidRPr="00FF191A">
        <w:t>-</w:t>
      </w:r>
      <w:r w:rsidR="00FF191A" w:rsidRPr="00FF191A">
        <w:t xml:space="preserve"> </w:t>
      </w:r>
      <w:r w:rsidRPr="00FF191A">
        <w:t>как</w:t>
      </w:r>
      <w:r w:rsidR="00FF191A" w:rsidRPr="00FF191A">
        <w:t xml:space="preserve"> </w:t>
      </w:r>
      <w:r w:rsidRPr="00FF191A">
        <w:t>минимум</w:t>
      </w:r>
      <w:r w:rsidR="00FF191A" w:rsidRPr="00FF191A">
        <w:t xml:space="preserve"> </w:t>
      </w:r>
      <w:r w:rsidRPr="00FF191A">
        <w:t>до</w:t>
      </w:r>
      <w:r w:rsidR="00FF191A" w:rsidRPr="00FF191A">
        <w:t xml:space="preserve"> </w:t>
      </w:r>
      <w:r w:rsidRPr="00FF191A">
        <w:t>2030</w:t>
      </w:r>
      <w:r w:rsidR="00FF191A" w:rsidRPr="00FF191A">
        <w:t xml:space="preserve"> </w:t>
      </w:r>
      <w:r w:rsidRPr="00FF191A">
        <w:t>года</w:t>
      </w:r>
      <w:r w:rsidR="00FF191A" w:rsidRPr="00FF191A">
        <w:t xml:space="preserve"> </w:t>
      </w:r>
      <w:r w:rsidRPr="00FF191A">
        <w:t>-</w:t>
      </w:r>
      <w:r w:rsidR="00FF191A" w:rsidRPr="00FF191A">
        <w:t xml:space="preserve"> </w:t>
      </w:r>
      <w:r w:rsidRPr="00FF191A">
        <w:t>дефицитов</w:t>
      </w:r>
      <w:r w:rsidR="00FF191A" w:rsidRPr="00FF191A">
        <w:t xml:space="preserve"> </w:t>
      </w:r>
      <w:r w:rsidRPr="00FF191A">
        <w:t>на</w:t>
      </w:r>
      <w:r w:rsidR="00FF191A" w:rsidRPr="00FF191A">
        <w:t xml:space="preserve"> </w:t>
      </w:r>
      <w:r w:rsidRPr="00FF191A">
        <w:t>структурном</w:t>
      </w:r>
      <w:r w:rsidR="00FF191A" w:rsidRPr="00FF191A">
        <w:t xml:space="preserve"> </w:t>
      </w:r>
      <w:r w:rsidRPr="00FF191A">
        <w:t>первичном</w:t>
      </w:r>
      <w:r w:rsidR="00FF191A" w:rsidRPr="00FF191A">
        <w:t xml:space="preserve"> </w:t>
      </w:r>
      <w:r w:rsidRPr="00FF191A">
        <w:t>уровне</w:t>
      </w:r>
      <w:r w:rsidR="00FF191A" w:rsidRPr="00FF191A">
        <w:t xml:space="preserve"> </w:t>
      </w:r>
      <w:r w:rsidRPr="00FF191A">
        <w:t>не</w:t>
      </w:r>
      <w:r w:rsidR="00FF191A" w:rsidRPr="00FF191A">
        <w:t xml:space="preserve"> </w:t>
      </w:r>
      <w:r w:rsidRPr="00FF191A">
        <w:t>предусмотрено,</w:t>
      </w:r>
      <w:r w:rsidR="00FF191A" w:rsidRPr="00FF191A">
        <w:t xml:space="preserve"> </w:t>
      </w:r>
      <w:r w:rsidRPr="00FF191A">
        <w:t>пояснял</w:t>
      </w:r>
      <w:r w:rsidR="00FF191A" w:rsidRPr="00FF191A">
        <w:t xml:space="preserve"> </w:t>
      </w:r>
      <w:r w:rsidRPr="00FF191A">
        <w:t>Минфин.</w:t>
      </w:r>
    </w:p>
    <w:p w14:paraId="7E5AA0B8" w14:textId="77777777" w:rsidR="00676F88" w:rsidRPr="00FF191A" w:rsidRDefault="00676F88" w:rsidP="00676F88">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по</w:t>
      </w:r>
      <w:r w:rsidR="00FF191A" w:rsidRPr="00FF191A">
        <w:t xml:space="preserve"> </w:t>
      </w:r>
      <w:r w:rsidRPr="00FF191A">
        <w:t>оценке</w:t>
      </w:r>
      <w:r w:rsidR="00FF191A" w:rsidRPr="00FF191A">
        <w:t xml:space="preserve"> </w:t>
      </w:r>
      <w:r w:rsidRPr="00FF191A">
        <w:t>Минфина,</w:t>
      </w:r>
      <w:r w:rsidR="00FF191A" w:rsidRPr="00FF191A">
        <w:t xml:space="preserve"> </w:t>
      </w:r>
      <w:r w:rsidRPr="00FF191A">
        <w:t>прогнозируется</w:t>
      </w:r>
      <w:r w:rsidR="00FF191A" w:rsidRPr="00FF191A">
        <w:t xml:space="preserve"> </w:t>
      </w:r>
      <w:r w:rsidRPr="00FF191A">
        <w:t>рост</w:t>
      </w:r>
      <w:r w:rsidR="00FF191A" w:rsidRPr="00FF191A">
        <w:t xml:space="preserve"> </w:t>
      </w:r>
      <w:r w:rsidRPr="00FF191A">
        <w:t>доходов</w:t>
      </w:r>
      <w:r w:rsidR="00FF191A" w:rsidRPr="00FF191A">
        <w:t xml:space="preserve"> </w:t>
      </w:r>
      <w:r w:rsidRPr="00FF191A">
        <w:t>до</w:t>
      </w:r>
      <w:r w:rsidR="00FF191A" w:rsidRPr="00FF191A">
        <w:t xml:space="preserve"> </w:t>
      </w:r>
      <w:r w:rsidRPr="00FF191A">
        <w:t>40,3</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с</w:t>
      </w:r>
      <w:r w:rsidR="00FF191A" w:rsidRPr="00FF191A">
        <w:t xml:space="preserve"> </w:t>
      </w:r>
      <w:r w:rsidRPr="00FF191A">
        <w:t>36,1</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или</w:t>
      </w:r>
      <w:r w:rsidR="00FF191A" w:rsidRPr="00FF191A">
        <w:t xml:space="preserve"> </w:t>
      </w:r>
      <w:r w:rsidRPr="00FF191A">
        <w:t>на</w:t>
      </w:r>
      <w:r w:rsidR="00FF191A" w:rsidRPr="00FF191A">
        <w:t xml:space="preserve"> </w:t>
      </w:r>
      <w:r w:rsidRPr="00FF191A">
        <w:t>11,6%.</w:t>
      </w:r>
      <w:r w:rsidR="00FF191A" w:rsidRPr="00FF191A">
        <w:t xml:space="preserve"> </w:t>
      </w:r>
      <w:r w:rsidRPr="00FF191A">
        <w:t>В</w:t>
      </w:r>
      <w:r w:rsidR="00FF191A" w:rsidRPr="00FF191A">
        <w:t xml:space="preserve"> </w:t>
      </w:r>
      <w:r w:rsidRPr="00FF191A">
        <w:t>последующие</w:t>
      </w:r>
      <w:r w:rsidR="00FF191A" w:rsidRPr="00FF191A">
        <w:t xml:space="preserve"> </w:t>
      </w:r>
      <w:r w:rsidRPr="00FF191A">
        <w:t>годы</w:t>
      </w:r>
      <w:r w:rsidR="00FF191A" w:rsidRPr="00FF191A">
        <w:t xml:space="preserve"> </w:t>
      </w:r>
      <w:r w:rsidRPr="00FF191A">
        <w:t>продолжится</w:t>
      </w:r>
      <w:r w:rsidR="00FF191A" w:rsidRPr="00FF191A">
        <w:t xml:space="preserve"> «</w:t>
      </w:r>
      <w:r w:rsidRPr="00FF191A">
        <w:t>умеренный</w:t>
      </w:r>
      <w:r w:rsidR="00FF191A" w:rsidRPr="00FF191A">
        <w:t xml:space="preserve"> </w:t>
      </w:r>
      <w:r w:rsidRPr="00FF191A">
        <w:t>рост</w:t>
      </w:r>
      <w:r w:rsidR="00FF191A" w:rsidRPr="00FF191A">
        <w:t xml:space="preserve">» </w:t>
      </w:r>
      <w:r w:rsidRPr="00FF191A">
        <w:t>доходов</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до</w:t>
      </w:r>
      <w:r w:rsidR="00FF191A" w:rsidRPr="00FF191A">
        <w:t xml:space="preserve"> </w:t>
      </w:r>
      <w:r w:rsidRPr="00FF191A">
        <w:t>41,8</w:t>
      </w:r>
      <w:r w:rsidR="00FF191A" w:rsidRPr="00FF191A">
        <w:t xml:space="preserve"> </w:t>
      </w:r>
      <w:r w:rsidRPr="00FF191A">
        <w:t>трлн</w:t>
      </w:r>
      <w:r w:rsidR="00FF191A" w:rsidRPr="00FF191A">
        <w:t xml:space="preserve"> </w:t>
      </w:r>
      <w:r w:rsidRPr="00FF191A">
        <w:t>руб.</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(+3,8%</w:t>
      </w:r>
      <w:r w:rsidR="00FF191A" w:rsidRPr="00FF191A">
        <w:t xml:space="preserve"> </w:t>
      </w:r>
      <w:r w:rsidRPr="00FF191A">
        <w:t>к</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и</w:t>
      </w:r>
      <w:r w:rsidR="00FF191A" w:rsidRPr="00FF191A">
        <w:t xml:space="preserve"> </w:t>
      </w:r>
      <w:r w:rsidRPr="00FF191A">
        <w:t>43,1</w:t>
      </w:r>
      <w:r w:rsidR="00FF191A" w:rsidRPr="00FF191A">
        <w:t xml:space="preserve"> </w:t>
      </w:r>
      <w:r w:rsidRPr="00FF191A">
        <w:t>трлн</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(+3,1%</w:t>
      </w:r>
      <w:r w:rsidR="00FF191A" w:rsidRPr="00FF191A">
        <w:t xml:space="preserve"> </w:t>
      </w:r>
      <w:r w:rsidRPr="00FF191A">
        <w:t>к</w:t>
      </w:r>
      <w:r w:rsidR="00FF191A" w:rsidRPr="00FF191A">
        <w:t xml:space="preserve"> </w:t>
      </w:r>
      <w:r w:rsidRPr="00FF191A">
        <w:t>2026</w:t>
      </w:r>
      <w:r w:rsidR="00FF191A" w:rsidRPr="00FF191A">
        <w:t xml:space="preserve"> </w:t>
      </w:r>
      <w:r w:rsidRPr="00FF191A">
        <w:t>году),</w:t>
      </w:r>
      <w:r w:rsidR="00FF191A" w:rsidRPr="00FF191A">
        <w:t xml:space="preserve"> </w:t>
      </w:r>
      <w:r w:rsidRPr="00FF191A">
        <w:t>следует</w:t>
      </w:r>
      <w:r w:rsidR="00FF191A" w:rsidRPr="00FF191A">
        <w:t xml:space="preserve"> </w:t>
      </w:r>
      <w:r w:rsidRPr="00FF191A">
        <w:t>из</w:t>
      </w:r>
      <w:r w:rsidR="00FF191A" w:rsidRPr="00FF191A">
        <w:t xml:space="preserve"> </w:t>
      </w:r>
      <w:r w:rsidRPr="00FF191A">
        <w:t>опубликованного</w:t>
      </w:r>
      <w:r w:rsidR="00FF191A" w:rsidRPr="00FF191A">
        <w:t xml:space="preserve"> </w:t>
      </w:r>
      <w:r w:rsidRPr="00FF191A">
        <w:t>бюджета</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По</w:t>
      </w:r>
      <w:r w:rsidR="00FF191A" w:rsidRPr="00FF191A">
        <w:t xml:space="preserve"> </w:t>
      </w:r>
      <w:r w:rsidRPr="00FF191A">
        <w:t>отношению</w:t>
      </w:r>
      <w:r w:rsidR="00FF191A" w:rsidRPr="00FF191A">
        <w:t xml:space="preserve"> </w:t>
      </w:r>
      <w:r w:rsidRPr="00FF191A">
        <w:t>к</w:t>
      </w:r>
      <w:r w:rsidR="00FF191A" w:rsidRPr="00FF191A">
        <w:t xml:space="preserve"> </w:t>
      </w:r>
      <w:r w:rsidRPr="00FF191A">
        <w:t>ВВП</w:t>
      </w:r>
      <w:r w:rsidR="00FF191A" w:rsidRPr="00FF191A">
        <w:t xml:space="preserve"> </w:t>
      </w:r>
      <w:r w:rsidRPr="00FF191A">
        <w:t>доходы</w:t>
      </w:r>
      <w:r w:rsidR="00FF191A" w:rsidRPr="00FF191A">
        <w:t xml:space="preserve"> </w:t>
      </w:r>
      <w:r w:rsidRPr="00FF191A">
        <w:t>увеличатся</w:t>
      </w:r>
      <w:r w:rsidR="00FF191A" w:rsidRPr="00FF191A">
        <w:t xml:space="preserve"> </w:t>
      </w:r>
      <w:r w:rsidRPr="00FF191A">
        <w:t>с</w:t>
      </w:r>
      <w:r w:rsidR="00FF191A" w:rsidRPr="00FF191A">
        <w:t xml:space="preserve"> </w:t>
      </w:r>
      <w:r w:rsidRPr="00FF191A">
        <w:t>18,4%</w:t>
      </w:r>
      <w:r w:rsidR="00FF191A" w:rsidRPr="00FF191A">
        <w:t xml:space="preserve"> </w:t>
      </w:r>
      <w:r w:rsidRPr="00FF191A">
        <w:t>ВВП</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до</w:t>
      </w:r>
      <w:r w:rsidR="00FF191A" w:rsidRPr="00FF191A">
        <w:t xml:space="preserve"> </w:t>
      </w:r>
      <w:r w:rsidRPr="00FF191A">
        <w:t>18,8%</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а</w:t>
      </w:r>
      <w:r w:rsidR="00FF191A" w:rsidRPr="00FF191A">
        <w:t xml:space="preserve"> </w:t>
      </w:r>
      <w:r w:rsidRPr="00FF191A">
        <w:t>затем</w:t>
      </w:r>
      <w:r w:rsidR="00FF191A" w:rsidRPr="00FF191A">
        <w:t xml:space="preserve"> </w:t>
      </w:r>
      <w:r w:rsidRPr="00FF191A">
        <w:t>снизятся</w:t>
      </w:r>
      <w:r w:rsidR="00FF191A" w:rsidRPr="00FF191A">
        <w:t xml:space="preserve"> </w:t>
      </w:r>
      <w:r w:rsidRPr="00FF191A">
        <w:t>до</w:t>
      </w:r>
      <w:r w:rsidR="00FF191A" w:rsidRPr="00FF191A">
        <w:t xml:space="preserve"> </w:t>
      </w:r>
      <w:r w:rsidRPr="00FF191A">
        <w:t>18,1%</w:t>
      </w:r>
      <w:r w:rsidR="00FF191A" w:rsidRPr="00FF191A">
        <w:t xml:space="preserve"> </w:t>
      </w:r>
      <w:r w:rsidRPr="00FF191A">
        <w:t>ВВП</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и</w:t>
      </w:r>
      <w:r w:rsidR="00FF191A" w:rsidRPr="00FF191A">
        <w:t xml:space="preserve"> </w:t>
      </w:r>
      <w:r w:rsidRPr="00FF191A">
        <w:t>17,4%</w:t>
      </w:r>
      <w:r w:rsidR="00FF191A" w:rsidRPr="00FF191A">
        <w:t xml:space="preserve"> </w:t>
      </w:r>
      <w:r w:rsidRPr="00FF191A">
        <w:t>ВВП</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w:t>
      </w:r>
      <w:r w:rsidRPr="00FF191A">
        <w:t>,</w:t>
      </w:r>
      <w:r w:rsidR="00FF191A" w:rsidRPr="00FF191A">
        <w:t xml:space="preserve"> </w:t>
      </w:r>
      <w:r w:rsidRPr="00FF191A">
        <w:t>-</w:t>
      </w:r>
      <w:r w:rsidR="00FF191A" w:rsidRPr="00FF191A">
        <w:t xml:space="preserve"> </w:t>
      </w:r>
      <w:r w:rsidRPr="00FF191A">
        <w:t>отмечается</w:t>
      </w:r>
      <w:r w:rsidR="00FF191A" w:rsidRPr="00FF191A">
        <w:t xml:space="preserve"> </w:t>
      </w:r>
      <w:r w:rsidRPr="00FF191A">
        <w:t>в</w:t>
      </w:r>
      <w:r w:rsidR="00FF191A" w:rsidRPr="00FF191A">
        <w:t xml:space="preserve"> </w:t>
      </w:r>
      <w:r w:rsidRPr="00FF191A">
        <w:t>документе.</w:t>
      </w:r>
    </w:p>
    <w:p w14:paraId="75D4C0D4" w14:textId="77777777" w:rsidR="00676F88" w:rsidRPr="00FF191A" w:rsidRDefault="00F77396" w:rsidP="00676F88">
      <w:hyperlink r:id="rId38" w:history="1">
        <w:r w:rsidR="00676F88" w:rsidRPr="00FF191A">
          <w:rPr>
            <w:rStyle w:val="a3"/>
          </w:rPr>
          <w:t>https://www.rbc.ru/economics/10/01/2025/677fe9a69a7947051d5e4ef3</w:t>
        </w:r>
      </w:hyperlink>
      <w:r w:rsidR="00FF191A" w:rsidRPr="00FF191A">
        <w:t xml:space="preserve"> </w:t>
      </w:r>
    </w:p>
    <w:p w14:paraId="7DF68D4F" w14:textId="77777777" w:rsidR="0098577B" w:rsidRPr="00FF191A" w:rsidRDefault="0098577B" w:rsidP="0098577B">
      <w:pPr>
        <w:pStyle w:val="2"/>
      </w:pPr>
      <w:bookmarkStart w:id="119" w:name="_Toc187645394"/>
      <w:bookmarkStart w:id="120" w:name="_Toc99271711"/>
      <w:bookmarkStart w:id="121" w:name="_Toc99318657"/>
      <w:bookmarkEnd w:id="117"/>
      <w:r w:rsidRPr="00FF191A">
        <w:t>Парламентская</w:t>
      </w:r>
      <w:r w:rsidR="00FF191A" w:rsidRPr="00FF191A">
        <w:t xml:space="preserve"> </w:t>
      </w:r>
      <w:r w:rsidRPr="00FF191A">
        <w:t>газета,</w:t>
      </w:r>
      <w:r w:rsidR="00FF191A" w:rsidRPr="00FF191A">
        <w:t xml:space="preserve"> </w:t>
      </w:r>
      <w:r w:rsidRPr="00FF191A">
        <w:t>10.01.2025,</w:t>
      </w:r>
      <w:r w:rsidR="00FF191A" w:rsidRPr="00FF191A">
        <w:t xml:space="preserve"> </w:t>
      </w:r>
      <w:r w:rsidRPr="00FF191A">
        <w:t>Депутат</w:t>
      </w:r>
      <w:r w:rsidR="00FF191A" w:rsidRPr="00FF191A">
        <w:t xml:space="preserve"> </w:t>
      </w:r>
      <w:r w:rsidRPr="00FF191A">
        <w:t>Нилов:</w:t>
      </w:r>
      <w:r w:rsidR="00FF191A" w:rsidRPr="00FF191A">
        <w:t xml:space="preserve"> </w:t>
      </w:r>
      <w:r w:rsidRPr="00FF191A">
        <w:t>Самозанятым</w:t>
      </w:r>
      <w:r w:rsidR="00FF191A" w:rsidRPr="00FF191A">
        <w:t xml:space="preserve"> </w:t>
      </w:r>
      <w:r w:rsidRPr="00FF191A">
        <w:t>женщинам</w:t>
      </w:r>
      <w:r w:rsidR="00FF191A" w:rsidRPr="00FF191A">
        <w:t xml:space="preserve"> </w:t>
      </w:r>
      <w:r w:rsidRPr="00FF191A">
        <w:t>нужна</w:t>
      </w:r>
      <w:r w:rsidR="00FF191A" w:rsidRPr="00FF191A">
        <w:t xml:space="preserve"> </w:t>
      </w:r>
      <w:r w:rsidRPr="00FF191A">
        <w:t>особая</w:t>
      </w:r>
      <w:r w:rsidR="00FF191A" w:rsidRPr="00FF191A">
        <w:t xml:space="preserve"> </w:t>
      </w:r>
      <w:r w:rsidRPr="00FF191A">
        <w:t>страховка</w:t>
      </w:r>
      <w:bookmarkEnd w:id="119"/>
    </w:p>
    <w:p w14:paraId="7697F91F" w14:textId="77777777" w:rsidR="0098577B" w:rsidRPr="00FF191A" w:rsidRDefault="0098577B" w:rsidP="007E4B47">
      <w:pPr>
        <w:pStyle w:val="3"/>
      </w:pPr>
      <w:bookmarkStart w:id="122" w:name="_Toc187645395"/>
      <w:r w:rsidRPr="00FF191A">
        <w:t>Специальный</w:t>
      </w:r>
      <w:r w:rsidR="00FF191A" w:rsidRPr="00FF191A">
        <w:t xml:space="preserve"> </w:t>
      </w:r>
      <w:r w:rsidRPr="00FF191A">
        <w:t>налоговый</w:t>
      </w:r>
      <w:r w:rsidR="00FF191A" w:rsidRPr="00FF191A">
        <w:t xml:space="preserve"> </w:t>
      </w:r>
      <w:r w:rsidRPr="00FF191A">
        <w:t>режим</w:t>
      </w:r>
      <w:r w:rsidR="00FF191A" w:rsidRPr="00FF191A">
        <w:t xml:space="preserve"> </w:t>
      </w:r>
      <w:r w:rsidRPr="00FF191A">
        <w:t>для</w:t>
      </w:r>
      <w:r w:rsidR="00FF191A" w:rsidRPr="00FF191A">
        <w:t xml:space="preserve"> </w:t>
      </w:r>
      <w:r w:rsidRPr="00FF191A">
        <w:t>самозанятых,</w:t>
      </w:r>
      <w:r w:rsidR="00FF191A" w:rsidRPr="00FF191A">
        <w:t xml:space="preserve"> </w:t>
      </w:r>
      <w:r w:rsidRPr="00FF191A">
        <w:t>который</w:t>
      </w:r>
      <w:r w:rsidR="00FF191A" w:rsidRPr="00FF191A">
        <w:t xml:space="preserve"> </w:t>
      </w:r>
      <w:r w:rsidRPr="00FF191A">
        <w:t>ввели</w:t>
      </w:r>
      <w:r w:rsidR="00FF191A" w:rsidRPr="00FF191A">
        <w:t xml:space="preserve"> </w:t>
      </w:r>
      <w:r w:rsidRPr="00FF191A">
        <w:t>в</w:t>
      </w:r>
      <w:r w:rsidR="00FF191A" w:rsidRPr="00FF191A">
        <w:t xml:space="preserve"> </w:t>
      </w:r>
      <w:r w:rsidRPr="00FF191A">
        <w:t>2019</w:t>
      </w:r>
      <w:r w:rsidR="00FF191A" w:rsidRPr="00FF191A">
        <w:t xml:space="preserve"> </w:t>
      </w:r>
      <w:r w:rsidRPr="00FF191A">
        <w:t>году,</w:t>
      </w:r>
      <w:r w:rsidR="00FF191A" w:rsidRPr="00FF191A">
        <w:t xml:space="preserve"> </w:t>
      </w:r>
      <w:r w:rsidRPr="00FF191A">
        <w:t>пора</w:t>
      </w:r>
      <w:r w:rsidR="00FF191A" w:rsidRPr="00FF191A">
        <w:t xml:space="preserve"> </w:t>
      </w:r>
      <w:r w:rsidRPr="00FF191A">
        <w:t>совершенствовать</w:t>
      </w:r>
      <w:r w:rsidR="00FF191A" w:rsidRPr="00FF191A">
        <w:t xml:space="preserve"> </w:t>
      </w:r>
      <w:r w:rsidRPr="00FF191A">
        <w:t>ради</w:t>
      </w:r>
      <w:r w:rsidR="00FF191A" w:rsidRPr="00FF191A">
        <w:t xml:space="preserve"> </w:t>
      </w:r>
      <w:r w:rsidRPr="00FF191A">
        <w:t>социальной</w:t>
      </w:r>
      <w:r w:rsidR="00FF191A" w:rsidRPr="00FF191A">
        <w:t xml:space="preserve"> </w:t>
      </w:r>
      <w:r w:rsidRPr="00FF191A">
        <w:t>защиты</w:t>
      </w:r>
      <w:r w:rsidR="00FF191A" w:rsidRPr="00FF191A">
        <w:t xml:space="preserve"> </w:t>
      </w:r>
      <w:r w:rsidRPr="00FF191A">
        <w:t>этой</w:t>
      </w:r>
      <w:r w:rsidR="00FF191A" w:rsidRPr="00FF191A">
        <w:t xml:space="preserve"> </w:t>
      </w:r>
      <w:r w:rsidRPr="00FF191A">
        <w:t>категории</w:t>
      </w:r>
      <w:r w:rsidR="00FF191A" w:rsidRPr="00FF191A">
        <w:t xml:space="preserve"> </w:t>
      </w:r>
      <w:r w:rsidRPr="00FF191A">
        <w:t>граждан.</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самозанятых</w:t>
      </w:r>
      <w:r w:rsidR="00FF191A" w:rsidRPr="00FF191A">
        <w:t xml:space="preserve"> </w:t>
      </w:r>
      <w:r w:rsidRPr="00FF191A">
        <w:t>женщин</w:t>
      </w:r>
      <w:r w:rsidR="00FF191A" w:rsidRPr="00FF191A">
        <w:t xml:space="preserve"> </w:t>
      </w:r>
      <w:r w:rsidRPr="00FF191A">
        <w:t>с</w:t>
      </w:r>
      <w:r w:rsidR="00FF191A" w:rsidRPr="00FF191A">
        <w:t xml:space="preserve"> </w:t>
      </w:r>
      <w:r w:rsidRPr="00FF191A">
        <w:t>детьми.</w:t>
      </w:r>
      <w:r w:rsidR="00FF191A" w:rsidRPr="00FF191A">
        <w:t xml:space="preserve"> </w:t>
      </w:r>
      <w:r w:rsidRPr="00FF191A">
        <w:t>Об</w:t>
      </w:r>
      <w:r w:rsidR="00FF191A" w:rsidRPr="00FF191A">
        <w:t xml:space="preserve"> </w:t>
      </w:r>
      <w:r w:rsidRPr="00FF191A">
        <w:t>этом</w:t>
      </w:r>
      <w:r w:rsidR="00FF191A" w:rsidRPr="00FF191A">
        <w:t xml:space="preserve"> «</w:t>
      </w:r>
      <w:r w:rsidRPr="00FF191A">
        <w:t>Парламентской</w:t>
      </w:r>
      <w:r w:rsidR="00FF191A" w:rsidRPr="00FF191A">
        <w:t xml:space="preserve"> </w:t>
      </w:r>
      <w:r w:rsidRPr="00FF191A">
        <w:t>газете</w:t>
      </w:r>
      <w:r w:rsidR="00FF191A" w:rsidRPr="00FF191A">
        <w:t xml:space="preserve">» </w:t>
      </w:r>
      <w:r w:rsidRPr="00FF191A">
        <w:t>заявил</w:t>
      </w:r>
      <w:r w:rsidR="00FF191A" w:rsidRPr="00FF191A">
        <w:t xml:space="preserve"> </w:t>
      </w:r>
      <w:r w:rsidRPr="00FF191A">
        <w:t>председатель</w:t>
      </w:r>
      <w:r w:rsidR="00FF191A" w:rsidRPr="00FF191A">
        <w:t xml:space="preserve"> </w:t>
      </w:r>
      <w:r w:rsidRPr="00FF191A">
        <w:t>Комитета</w:t>
      </w:r>
      <w:r w:rsidR="00FF191A" w:rsidRPr="00FF191A">
        <w:t xml:space="preserve"> </w:t>
      </w:r>
      <w:r w:rsidRPr="00FF191A">
        <w:t>Госдумы</w:t>
      </w:r>
      <w:r w:rsidR="00FF191A" w:rsidRPr="00FF191A">
        <w:t xml:space="preserve"> </w:t>
      </w:r>
      <w:r w:rsidRPr="00FF191A">
        <w:t>по</w:t>
      </w:r>
      <w:r w:rsidR="00FF191A" w:rsidRPr="00FF191A">
        <w:t xml:space="preserve"> </w:t>
      </w:r>
      <w:r w:rsidRPr="00FF191A">
        <w:t>труду,</w:t>
      </w:r>
      <w:r w:rsidR="00FF191A" w:rsidRPr="00FF191A">
        <w:t xml:space="preserve"> </w:t>
      </w:r>
      <w:r w:rsidRPr="00FF191A">
        <w:t>социальной</w:t>
      </w:r>
      <w:r w:rsidR="00FF191A" w:rsidRPr="00FF191A">
        <w:t xml:space="preserve"> </w:t>
      </w:r>
      <w:r w:rsidRPr="00FF191A">
        <w:t>политике</w:t>
      </w:r>
      <w:r w:rsidR="00FF191A" w:rsidRPr="00FF191A">
        <w:t xml:space="preserve"> </w:t>
      </w:r>
      <w:r w:rsidRPr="00FF191A">
        <w:t>и</w:t>
      </w:r>
      <w:r w:rsidR="00FF191A" w:rsidRPr="00FF191A">
        <w:t xml:space="preserve"> </w:t>
      </w:r>
      <w:r w:rsidRPr="00FF191A">
        <w:t>делам</w:t>
      </w:r>
      <w:r w:rsidR="00FF191A" w:rsidRPr="00FF191A">
        <w:t xml:space="preserve"> </w:t>
      </w:r>
      <w:r w:rsidRPr="00FF191A">
        <w:t>ветеранов</w:t>
      </w:r>
      <w:r w:rsidR="00FF191A" w:rsidRPr="00FF191A">
        <w:t xml:space="preserve"> </w:t>
      </w:r>
      <w:r w:rsidRPr="00FF191A">
        <w:t>Ярослав</w:t>
      </w:r>
      <w:r w:rsidR="00FF191A" w:rsidRPr="00FF191A">
        <w:t xml:space="preserve"> </w:t>
      </w:r>
      <w:r w:rsidRPr="00FF191A">
        <w:t>Нилов.</w:t>
      </w:r>
      <w:bookmarkEnd w:id="122"/>
    </w:p>
    <w:p w14:paraId="3F3D09FB" w14:textId="77777777" w:rsidR="0098577B" w:rsidRPr="00FF191A" w:rsidRDefault="0098577B" w:rsidP="0098577B">
      <w:r w:rsidRPr="00FF191A">
        <w:t>Самозанятым</w:t>
      </w:r>
      <w:r w:rsidR="00FF191A" w:rsidRPr="00FF191A">
        <w:t xml:space="preserve"> </w:t>
      </w:r>
      <w:r w:rsidRPr="00FF191A">
        <w:t>предложили</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2026</w:t>
      </w:r>
      <w:r w:rsidR="00FF191A" w:rsidRPr="00FF191A">
        <w:t xml:space="preserve"> </w:t>
      </w:r>
      <w:r w:rsidRPr="00FF191A">
        <w:t>года</w:t>
      </w:r>
      <w:r w:rsidR="00FF191A" w:rsidRPr="00FF191A">
        <w:t xml:space="preserve"> </w:t>
      </w:r>
      <w:r w:rsidRPr="00FF191A">
        <w:t>предоставлять</w:t>
      </w:r>
      <w:r w:rsidR="00FF191A" w:rsidRPr="00FF191A">
        <w:t xml:space="preserve"> </w:t>
      </w:r>
      <w:r w:rsidRPr="00FF191A">
        <w:t>оплачиваемые</w:t>
      </w:r>
      <w:r w:rsidR="00FF191A" w:rsidRPr="00FF191A">
        <w:t xml:space="preserve"> </w:t>
      </w:r>
      <w:r w:rsidRPr="00FF191A">
        <w:t>больничные,</w:t>
      </w:r>
      <w:r w:rsidR="00FF191A" w:rsidRPr="00FF191A">
        <w:t xml:space="preserve"> </w:t>
      </w:r>
      <w:r w:rsidRPr="00FF191A">
        <w:t>если</w:t>
      </w:r>
      <w:r w:rsidR="00FF191A" w:rsidRPr="00FF191A">
        <w:t xml:space="preserve"> </w:t>
      </w:r>
      <w:r w:rsidRPr="00FF191A">
        <w:t>они</w:t>
      </w:r>
      <w:r w:rsidR="00FF191A" w:rsidRPr="00FF191A">
        <w:t xml:space="preserve"> </w:t>
      </w:r>
      <w:r w:rsidRPr="00FF191A">
        <w:t>добровольно</w:t>
      </w:r>
      <w:r w:rsidR="00FF191A" w:rsidRPr="00FF191A">
        <w:t xml:space="preserve"> </w:t>
      </w:r>
      <w:r w:rsidRPr="00FF191A">
        <w:t>застрахуются</w:t>
      </w:r>
      <w:r w:rsidR="00FF191A" w:rsidRPr="00FF191A">
        <w:t xml:space="preserve"> </w:t>
      </w:r>
      <w:r w:rsidRPr="00FF191A">
        <w:t>на</w:t>
      </w:r>
      <w:r w:rsidR="00FF191A" w:rsidRPr="00FF191A">
        <w:t xml:space="preserve"> </w:t>
      </w:r>
      <w:r w:rsidRPr="00FF191A">
        <w:t>случай</w:t>
      </w:r>
      <w:r w:rsidR="00FF191A" w:rsidRPr="00FF191A">
        <w:t xml:space="preserve"> </w:t>
      </w:r>
      <w:r w:rsidRPr="00FF191A">
        <w:t>временной</w:t>
      </w:r>
      <w:r w:rsidR="00FF191A" w:rsidRPr="00FF191A">
        <w:t xml:space="preserve"> </w:t>
      </w:r>
      <w:r w:rsidRPr="00FF191A">
        <w:t>нетрудоспособности.</w:t>
      </w:r>
      <w:r w:rsidR="00FF191A" w:rsidRPr="00FF191A">
        <w:t xml:space="preserve"> </w:t>
      </w:r>
      <w:r w:rsidRPr="00FF191A">
        <w:t>Соответствующий</w:t>
      </w:r>
      <w:r w:rsidR="00FF191A" w:rsidRPr="00FF191A">
        <w:t xml:space="preserve"> </w:t>
      </w:r>
      <w:r w:rsidRPr="00FF191A">
        <w:t>законопроект</w:t>
      </w:r>
      <w:r w:rsidR="00FF191A" w:rsidRPr="00FF191A">
        <w:t xml:space="preserve"> </w:t>
      </w:r>
      <w:r w:rsidRPr="00FF191A">
        <w:t>Минтруд</w:t>
      </w:r>
      <w:r w:rsidR="00FF191A" w:rsidRPr="00FF191A">
        <w:t xml:space="preserve"> </w:t>
      </w:r>
      <w:r w:rsidRPr="00FF191A">
        <w:t>разместил</w:t>
      </w:r>
      <w:r w:rsidR="00FF191A" w:rsidRPr="00FF191A">
        <w:t xml:space="preserve"> </w:t>
      </w:r>
      <w:r w:rsidRPr="00FF191A">
        <w:t>на</w:t>
      </w:r>
      <w:r w:rsidR="00FF191A" w:rsidRPr="00FF191A">
        <w:t xml:space="preserve"> </w:t>
      </w:r>
      <w:r w:rsidRPr="00FF191A">
        <w:t>портале</w:t>
      </w:r>
      <w:r w:rsidR="00FF191A" w:rsidRPr="00FF191A">
        <w:t xml:space="preserve"> </w:t>
      </w:r>
      <w:r w:rsidRPr="00FF191A">
        <w:t>правовой</w:t>
      </w:r>
      <w:r w:rsidR="00FF191A" w:rsidRPr="00FF191A">
        <w:t xml:space="preserve"> </w:t>
      </w:r>
      <w:r w:rsidRPr="00FF191A">
        <w:t>информации.</w:t>
      </w:r>
      <w:r w:rsidR="00FF191A" w:rsidRPr="00FF191A">
        <w:t xml:space="preserve"> </w:t>
      </w:r>
      <w:r w:rsidRPr="00FF191A">
        <w:t>Размер</w:t>
      </w:r>
      <w:r w:rsidR="00FF191A" w:rsidRPr="00FF191A">
        <w:t xml:space="preserve"> </w:t>
      </w:r>
      <w:r w:rsidRPr="00FF191A">
        <w:t>выплаты</w:t>
      </w:r>
      <w:r w:rsidR="00FF191A" w:rsidRPr="00FF191A">
        <w:t xml:space="preserve"> </w:t>
      </w:r>
      <w:r w:rsidRPr="00FF191A">
        <w:t>Социального</w:t>
      </w:r>
      <w:r w:rsidR="00FF191A" w:rsidRPr="00FF191A">
        <w:t xml:space="preserve"> </w:t>
      </w:r>
      <w:r w:rsidRPr="00FF191A">
        <w:t>фонда</w:t>
      </w:r>
      <w:r w:rsidR="00FF191A" w:rsidRPr="00FF191A">
        <w:t xml:space="preserve"> </w:t>
      </w:r>
      <w:r w:rsidRPr="00FF191A">
        <w:t>будет</w:t>
      </w:r>
      <w:r w:rsidR="00FF191A" w:rsidRPr="00FF191A">
        <w:t xml:space="preserve"> </w:t>
      </w:r>
      <w:r w:rsidRPr="00FF191A">
        <w:t>зависеть</w:t>
      </w:r>
      <w:r w:rsidR="00FF191A" w:rsidRPr="00FF191A">
        <w:t xml:space="preserve"> </w:t>
      </w:r>
      <w:r w:rsidRPr="00FF191A">
        <w:t>от</w:t>
      </w:r>
      <w:r w:rsidR="00FF191A" w:rsidRPr="00FF191A">
        <w:t xml:space="preserve"> </w:t>
      </w:r>
      <w:r w:rsidRPr="00FF191A">
        <w:t>продолжительности</w:t>
      </w:r>
      <w:r w:rsidR="00FF191A" w:rsidRPr="00FF191A">
        <w:t xml:space="preserve"> </w:t>
      </w:r>
      <w:r w:rsidRPr="00FF191A">
        <w:t>страхового</w:t>
      </w:r>
      <w:r w:rsidR="00FF191A" w:rsidRPr="00FF191A">
        <w:t xml:space="preserve"> </w:t>
      </w:r>
      <w:r w:rsidRPr="00FF191A">
        <w:t>стажа</w:t>
      </w:r>
      <w:r w:rsidR="00FF191A" w:rsidRPr="00FF191A">
        <w:t xml:space="preserve"> </w:t>
      </w:r>
      <w:r w:rsidRPr="00FF191A">
        <w:t>и</w:t>
      </w:r>
      <w:r w:rsidR="00FF191A" w:rsidRPr="00FF191A">
        <w:t xml:space="preserve"> </w:t>
      </w:r>
      <w:r w:rsidRPr="00FF191A">
        <w:t>периода</w:t>
      </w:r>
      <w:r w:rsidR="00FF191A" w:rsidRPr="00FF191A">
        <w:t xml:space="preserve"> </w:t>
      </w:r>
      <w:r w:rsidRPr="00FF191A">
        <w:t>уплаты</w:t>
      </w:r>
      <w:r w:rsidR="00FF191A" w:rsidRPr="00FF191A">
        <w:t xml:space="preserve"> </w:t>
      </w:r>
      <w:r w:rsidRPr="00FF191A">
        <w:t>взносов.</w:t>
      </w:r>
    </w:p>
    <w:p w14:paraId="23B4B56E" w14:textId="77777777" w:rsidR="0098577B" w:rsidRPr="00FF191A" w:rsidRDefault="0098577B" w:rsidP="0098577B">
      <w:r w:rsidRPr="00FF191A">
        <w:t>По</w:t>
      </w:r>
      <w:r w:rsidR="00FF191A" w:rsidRPr="00FF191A">
        <w:t xml:space="preserve"> </w:t>
      </w:r>
      <w:r w:rsidRPr="00FF191A">
        <w:t>мнению</w:t>
      </w:r>
      <w:r w:rsidR="00FF191A" w:rsidRPr="00FF191A">
        <w:t xml:space="preserve"> </w:t>
      </w:r>
      <w:r w:rsidRPr="00FF191A">
        <w:t>Ярослава</w:t>
      </w:r>
      <w:r w:rsidR="00FF191A" w:rsidRPr="00FF191A">
        <w:t xml:space="preserve"> </w:t>
      </w:r>
      <w:r w:rsidRPr="00FF191A">
        <w:t>Нилова,</w:t>
      </w:r>
      <w:r w:rsidR="00FF191A" w:rsidRPr="00FF191A">
        <w:t xml:space="preserve"> </w:t>
      </w:r>
      <w:r w:rsidRPr="00FF191A">
        <w:t>одобряющего</w:t>
      </w:r>
      <w:r w:rsidR="00FF191A" w:rsidRPr="00FF191A">
        <w:t xml:space="preserve"> </w:t>
      </w:r>
      <w:r w:rsidRPr="00FF191A">
        <w:t>инициативу</w:t>
      </w:r>
      <w:r w:rsidR="00FF191A" w:rsidRPr="00FF191A">
        <w:t xml:space="preserve"> </w:t>
      </w:r>
      <w:r w:rsidRPr="00FF191A">
        <w:t>Минтруда,</w:t>
      </w:r>
      <w:r w:rsidR="00FF191A" w:rsidRPr="00FF191A">
        <w:t xml:space="preserve"> </w:t>
      </w:r>
      <w:r w:rsidRPr="00FF191A">
        <w:t>к</w:t>
      </w:r>
      <w:r w:rsidR="00FF191A" w:rsidRPr="00FF191A">
        <w:t xml:space="preserve"> </w:t>
      </w:r>
      <w:r w:rsidRPr="00FF191A">
        <w:t>ней</w:t>
      </w:r>
      <w:r w:rsidR="00FF191A" w:rsidRPr="00FF191A">
        <w:t xml:space="preserve"> </w:t>
      </w:r>
      <w:r w:rsidRPr="00FF191A">
        <w:t>стоит</w:t>
      </w:r>
      <w:r w:rsidR="00FF191A" w:rsidRPr="00FF191A">
        <w:t xml:space="preserve"> </w:t>
      </w:r>
      <w:r w:rsidRPr="00FF191A">
        <w:t>добавить</w:t>
      </w:r>
      <w:r w:rsidR="00FF191A" w:rsidRPr="00FF191A">
        <w:t xml:space="preserve"> </w:t>
      </w:r>
      <w:r w:rsidRPr="00FF191A">
        <w:t>период</w:t>
      </w:r>
      <w:r w:rsidR="00FF191A" w:rsidRPr="00FF191A">
        <w:t xml:space="preserve"> </w:t>
      </w:r>
      <w:r w:rsidRPr="00FF191A">
        <w:t>отпуска</w:t>
      </w:r>
      <w:r w:rsidR="00FF191A" w:rsidRPr="00FF191A">
        <w:t xml:space="preserve"> </w:t>
      </w:r>
      <w:r w:rsidRPr="00FF191A">
        <w:t>по</w:t>
      </w:r>
      <w:r w:rsidR="00FF191A" w:rsidRPr="00FF191A">
        <w:t xml:space="preserve"> </w:t>
      </w:r>
      <w:r w:rsidRPr="00FF191A">
        <w:t>уходу</w:t>
      </w:r>
      <w:r w:rsidR="00FF191A" w:rsidRPr="00FF191A">
        <w:t xml:space="preserve"> </w:t>
      </w:r>
      <w:r w:rsidRPr="00FF191A">
        <w:t>за</w:t>
      </w:r>
      <w:r w:rsidR="00FF191A" w:rsidRPr="00FF191A">
        <w:t xml:space="preserve"> </w:t>
      </w:r>
      <w:r w:rsidRPr="00FF191A">
        <w:t>ребенком</w:t>
      </w:r>
      <w:r w:rsidR="00FF191A" w:rsidRPr="00FF191A">
        <w:t xml:space="preserve"> </w:t>
      </w:r>
      <w:r w:rsidRPr="00FF191A">
        <w:t>для</w:t>
      </w:r>
      <w:r w:rsidR="00FF191A" w:rsidRPr="00FF191A">
        <w:t xml:space="preserve"> </w:t>
      </w:r>
      <w:r w:rsidRPr="00FF191A">
        <w:t>самозанятых</w:t>
      </w:r>
      <w:r w:rsidR="00FF191A" w:rsidRPr="00FF191A">
        <w:t xml:space="preserve"> </w:t>
      </w:r>
      <w:r w:rsidRPr="00FF191A">
        <w:t>мам.</w:t>
      </w:r>
      <w:r w:rsidR="00FF191A" w:rsidRPr="00FF191A">
        <w:t xml:space="preserve"> </w:t>
      </w:r>
      <w:r w:rsidRPr="00FF191A">
        <w:t>Но</w:t>
      </w:r>
      <w:r w:rsidR="00FF191A" w:rsidRPr="00FF191A">
        <w:t xml:space="preserve"> </w:t>
      </w:r>
      <w:r w:rsidRPr="00FF191A">
        <w:t>осторожно,</w:t>
      </w:r>
      <w:r w:rsidR="00FF191A" w:rsidRPr="00FF191A">
        <w:t xml:space="preserve"> </w:t>
      </w:r>
      <w:r w:rsidRPr="00FF191A">
        <w:t>все</w:t>
      </w:r>
      <w:r w:rsidR="00FF191A" w:rsidRPr="00FF191A">
        <w:t xml:space="preserve"> </w:t>
      </w:r>
      <w:r w:rsidRPr="00FF191A">
        <w:t>предварительно</w:t>
      </w:r>
      <w:r w:rsidR="00FF191A" w:rsidRPr="00FF191A">
        <w:t xml:space="preserve"> </w:t>
      </w:r>
      <w:r w:rsidRPr="00FF191A">
        <w:t>просчитав,</w:t>
      </w:r>
      <w:r w:rsidR="00FF191A" w:rsidRPr="00FF191A">
        <w:t xml:space="preserve"> </w:t>
      </w:r>
      <w:r w:rsidRPr="00FF191A">
        <w:t>поскольку</w:t>
      </w:r>
      <w:r w:rsidR="00FF191A" w:rsidRPr="00FF191A">
        <w:t xml:space="preserve"> </w:t>
      </w:r>
      <w:r w:rsidRPr="00FF191A">
        <w:t>найдутся</w:t>
      </w:r>
      <w:r w:rsidR="00FF191A" w:rsidRPr="00FF191A">
        <w:t xml:space="preserve"> </w:t>
      </w:r>
      <w:r w:rsidRPr="00FF191A">
        <w:t>такие,</w:t>
      </w:r>
      <w:r w:rsidR="00FF191A" w:rsidRPr="00FF191A">
        <w:t xml:space="preserve"> </w:t>
      </w:r>
      <w:r w:rsidRPr="00FF191A">
        <w:t>кто</w:t>
      </w:r>
      <w:r w:rsidR="00FF191A" w:rsidRPr="00FF191A">
        <w:t xml:space="preserve"> </w:t>
      </w:r>
      <w:r w:rsidRPr="00FF191A">
        <w:t>решит</w:t>
      </w:r>
      <w:r w:rsidR="00FF191A" w:rsidRPr="00FF191A">
        <w:t xml:space="preserve"> </w:t>
      </w:r>
      <w:r w:rsidRPr="00FF191A">
        <w:t>застраховаться</w:t>
      </w:r>
      <w:r w:rsidR="00FF191A" w:rsidRPr="00FF191A">
        <w:t xml:space="preserve"> </w:t>
      </w:r>
      <w:r w:rsidRPr="00FF191A">
        <w:t>лишь</w:t>
      </w:r>
      <w:r w:rsidR="00FF191A" w:rsidRPr="00FF191A">
        <w:t xml:space="preserve"> </w:t>
      </w:r>
      <w:r w:rsidRPr="00FF191A">
        <w:t>накануне</w:t>
      </w:r>
      <w:r w:rsidR="00FF191A" w:rsidRPr="00FF191A">
        <w:t xml:space="preserve"> </w:t>
      </w:r>
      <w:r w:rsidRPr="00FF191A">
        <w:t>рождения</w:t>
      </w:r>
      <w:r w:rsidR="00FF191A" w:rsidRPr="00FF191A">
        <w:t xml:space="preserve"> </w:t>
      </w:r>
      <w:r w:rsidRPr="00FF191A">
        <w:t>ребенка</w:t>
      </w:r>
      <w:r w:rsidR="00FF191A" w:rsidRPr="00FF191A">
        <w:t xml:space="preserve"> </w:t>
      </w:r>
      <w:r w:rsidRPr="00FF191A">
        <w:t>для</w:t>
      </w:r>
      <w:r w:rsidR="00FF191A" w:rsidRPr="00FF191A">
        <w:t xml:space="preserve"> </w:t>
      </w:r>
      <w:r w:rsidRPr="00FF191A">
        <w:t>получения</w:t>
      </w:r>
      <w:r w:rsidR="00FF191A" w:rsidRPr="00FF191A">
        <w:t xml:space="preserve"> </w:t>
      </w:r>
      <w:r w:rsidRPr="00FF191A">
        <w:t>выплат.</w:t>
      </w:r>
    </w:p>
    <w:p w14:paraId="66A10F3B" w14:textId="77777777" w:rsidR="0098577B" w:rsidRPr="00FF191A" w:rsidRDefault="0098577B" w:rsidP="0098577B">
      <w:r w:rsidRPr="00FF191A">
        <w:t>Налоговый</w:t>
      </w:r>
      <w:r w:rsidR="00FF191A" w:rsidRPr="00FF191A">
        <w:t xml:space="preserve"> </w:t>
      </w:r>
      <w:r w:rsidRPr="00FF191A">
        <w:t>режим</w:t>
      </w:r>
      <w:r w:rsidR="00FF191A" w:rsidRPr="00FF191A">
        <w:t xml:space="preserve"> </w:t>
      </w:r>
      <w:r w:rsidRPr="00FF191A">
        <w:t>для</w:t>
      </w:r>
      <w:r w:rsidR="00FF191A" w:rsidRPr="00FF191A">
        <w:t xml:space="preserve"> </w:t>
      </w:r>
      <w:r w:rsidRPr="00FF191A">
        <w:t>самозанятых</w:t>
      </w:r>
      <w:r w:rsidR="00FF191A" w:rsidRPr="00FF191A">
        <w:t xml:space="preserve"> </w:t>
      </w:r>
      <w:r w:rsidRPr="00FF191A">
        <w:t>популярен</w:t>
      </w:r>
      <w:r w:rsidR="00FF191A" w:rsidRPr="00FF191A">
        <w:t xml:space="preserve"> </w:t>
      </w:r>
      <w:r w:rsidRPr="00FF191A">
        <w:t>благодаря</w:t>
      </w:r>
      <w:r w:rsidR="00FF191A" w:rsidRPr="00FF191A">
        <w:t xml:space="preserve"> </w:t>
      </w:r>
      <w:r w:rsidRPr="00FF191A">
        <w:t>простоте</w:t>
      </w:r>
      <w:r w:rsidR="00FF191A" w:rsidRPr="00FF191A">
        <w:t xml:space="preserve"> </w:t>
      </w:r>
      <w:r w:rsidRPr="00FF191A">
        <w:t>регистрации</w:t>
      </w:r>
      <w:r w:rsidR="00FF191A" w:rsidRPr="00FF191A">
        <w:t xml:space="preserve"> </w:t>
      </w:r>
      <w:r w:rsidRPr="00FF191A">
        <w:t>и</w:t>
      </w:r>
      <w:r w:rsidR="00FF191A" w:rsidRPr="00FF191A">
        <w:t xml:space="preserve"> </w:t>
      </w:r>
      <w:r w:rsidRPr="00FF191A">
        <w:t>удержания</w:t>
      </w:r>
      <w:r w:rsidR="00FF191A" w:rsidRPr="00FF191A">
        <w:t xml:space="preserve"> </w:t>
      </w:r>
      <w:r w:rsidRPr="00FF191A">
        <w:t>налога.</w:t>
      </w:r>
      <w:r w:rsidR="00FF191A" w:rsidRPr="00FF191A">
        <w:t xml:space="preserve"> </w:t>
      </w:r>
      <w:r w:rsidRPr="00FF191A">
        <w:t>Но,</w:t>
      </w:r>
      <w:r w:rsidR="00FF191A" w:rsidRPr="00FF191A">
        <w:t xml:space="preserve"> </w:t>
      </w:r>
      <w:r w:rsidRPr="00FF191A">
        <w:t>уверен</w:t>
      </w:r>
      <w:r w:rsidR="00FF191A" w:rsidRPr="00FF191A">
        <w:t xml:space="preserve"> </w:t>
      </w:r>
      <w:r w:rsidRPr="00FF191A">
        <w:t>депутат,</w:t>
      </w:r>
      <w:r w:rsidR="00FF191A" w:rsidRPr="00FF191A">
        <w:t xml:space="preserve"> </w:t>
      </w:r>
      <w:r w:rsidRPr="00FF191A">
        <w:t>у</w:t>
      </w:r>
      <w:r w:rsidR="00FF191A" w:rsidRPr="00FF191A">
        <w:t xml:space="preserve"> </w:t>
      </w:r>
      <w:r w:rsidRPr="00FF191A">
        <w:t>него</w:t>
      </w:r>
      <w:r w:rsidR="00FF191A" w:rsidRPr="00FF191A">
        <w:t xml:space="preserve"> </w:t>
      </w:r>
      <w:r w:rsidRPr="00FF191A">
        <w:t>есть</w:t>
      </w:r>
      <w:r w:rsidR="00FF191A" w:rsidRPr="00FF191A">
        <w:t xml:space="preserve"> </w:t>
      </w:r>
      <w:r w:rsidRPr="00FF191A">
        <w:t>серьезные</w:t>
      </w:r>
      <w:r w:rsidR="00FF191A" w:rsidRPr="00FF191A">
        <w:t xml:space="preserve"> </w:t>
      </w:r>
      <w:r w:rsidRPr="00FF191A">
        <w:t>минусы.</w:t>
      </w:r>
      <w:r w:rsidR="00FF191A" w:rsidRPr="00FF191A">
        <w:t xml:space="preserve"> </w:t>
      </w:r>
      <w:r w:rsidRPr="00FF191A">
        <w:t>Прежде</w:t>
      </w:r>
      <w:r w:rsidR="00FF191A" w:rsidRPr="00FF191A">
        <w:t xml:space="preserve"> </w:t>
      </w:r>
      <w:r w:rsidRPr="00FF191A">
        <w:t>всего,</w:t>
      </w:r>
      <w:r w:rsidR="00FF191A" w:rsidRPr="00FF191A">
        <w:t xml:space="preserve"> </w:t>
      </w:r>
      <w:r w:rsidRPr="00FF191A">
        <w:t>отсутствие</w:t>
      </w:r>
      <w:r w:rsidR="00FF191A" w:rsidRPr="00FF191A">
        <w:t xml:space="preserve"> </w:t>
      </w:r>
      <w:r w:rsidRPr="00FF191A">
        <w:t>социальных</w:t>
      </w:r>
      <w:r w:rsidR="00FF191A" w:rsidRPr="00FF191A">
        <w:t xml:space="preserve"> </w:t>
      </w:r>
      <w:r w:rsidRPr="00FF191A">
        <w:t>гарантий:</w:t>
      </w:r>
      <w:r w:rsidR="00FF191A" w:rsidRPr="00FF191A">
        <w:t xml:space="preserve"> </w:t>
      </w:r>
      <w:r w:rsidRPr="00FF191A">
        <w:t>у</w:t>
      </w:r>
      <w:r w:rsidR="00FF191A" w:rsidRPr="00FF191A">
        <w:t xml:space="preserve"> </w:t>
      </w:r>
      <w:r w:rsidRPr="00FF191A">
        <w:t>людей</w:t>
      </w:r>
      <w:r w:rsidR="00FF191A" w:rsidRPr="00FF191A">
        <w:t xml:space="preserve"> </w:t>
      </w:r>
      <w:r w:rsidRPr="00FF191A">
        <w:t>нет</w:t>
      </w:r>
      <w:r w:rsidR="00FF191A" w:rsidRPr="00FF191A">
        <w:t xml:space="preserve"> </w:t>
      </w:r>
      <w:r w:rsidRPr="00FF191A">
        <w:t>оплачиваемых</w:t>
      </w:r>
      <w:r w:rsidR="00FF191A" w:rsidRPr="00FF191A">
        <w:t xml:space="preserve"> </w:t>
      </w:r>
      <w:r w:rsidRPr="00FF191A">
        <w:t>больничных.</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у</w:t>
      </w:r>
      <w:r w:rsidR="00FF191A" w:rsidRPr="00FF191A">
        <w:t xml:space="preserve"> </w:t>
      </w:r>
      <w:r w:rsidRPr="00FF191A">
        <w:t>большинства</w:t>
      </w:r>
      <w:r w:rsidR="00FF191A" w:rsidRPr="00FF191A">
        <w:t xml:space="preserve"> </w:t>
      </w:r>
      <w:r w:rsidRPr="00FF191A">
        <w:t>тоже</w:t>
      </w:r>
      <w:r w:rsidR="00FF191A" w:rsidRPr="00FF191A">
        <w:t xml:space="preserve"> </w:t>
      </w:r>
      <w:r w:rsidRPr="00FF191A">
        <w:t>нет,</w:t>
      </w:r>
      <w:r w:rsidR="00FF191A" w:rsidRPr="00FF191A">
        <w:t xml:space="preserve"> </w:t>
      </w:r>
      <w:r w:rsidRPr="00FF191A">
        <w:t>потому</w:t>
      </w:r>
      <w:r w:rsidR="00FF191A" w:rsidRPr="00FF191A">
        <w:t xml:space="preserve"> </w:t>
      </w:r>
      <w:r w:rsidRPr="00FF191A">
        <w:t>что</w:t>
      </w:r>
      <w:r w:rsidR="00FF191A" w:rsidRPr="00FF191A">
        <w:t xml:space="preserve"> </w:t>
      </w:r>
      <w:r w:rsidRPr="00FF191A">
        <w:t>взносы</w:t>
      </w:r>
      <w:r w:rsidR="00FF191A" w:rsidRPr="00FF191A">
        <w:t xml:space="preserve"> </w:t>
      </w:r>
      <w:r w:rsidRPr="00FF191A">
        <w:t>на</w:t>
      </w:r>
      <w:r w:rsidR="00FF191A" w:rsidRPr="00FF191A">
        <w:t xml:space="preserve"> </w:t>
      </w:r>
      <w:r w:rsidRPr="00FF191A">
        <w:t>пенсионное</w:t>
      </w:r>
      <w:r w:rsidR="00FF191A" w:rsidRPr="00FF191A">
        <w:t xml:space="preserve"> </w:t>
      </w:r>
      <w:r w:rsidRPr="00FF191A">
        <w:t>страхование</w:t>
      </w:r>
      <w:r w:rsidR="00FF191A" w:rsidRPr="00FF191A">
        <w:t xml:space="preserve"> </w:t>
      </w:r>
      <w:r w:rsidRPr="00FF191A">
        <w:t>платят</w:t>
      </w:r>
      <w:r w:rsidR="00FF191A" w:rsidRPr="00FF191A">
        <w:t xml:space="preserve"> </w:t>
      </w:r>
      <w:r w:rsidRPr="00FF191A">
        <w:t>считаные</w:t>
      </w:r>
      <w:r w:rsidR="00FF191A" w:rsidRPr="00FF191A">
        <w:t xml:space="preserve"> </w:t>
      </w:r>
      <w:r w:rsidRPr="00FF191A">
        <w:t>единицы.</w:t>
      </w:r>
      <w:r w:rsidR="00FF191A" w:rsidRPr="00FF191A">
        <w:t xml:space="preserve"> </w:t>
      </w:r>
      <w:r w:rsidRPr="00FF191A">
        <w:t>Например,</w:t>
      </w:r>
      <w:r w:rsidR="00FF191A" w:rsidRPr="00FF191A">
        <w:t xml:space="preserve"> </w:t>
      </w:r>
      <w:r w:rsidRPr="00FF191A">
        <w:t>из</w:t>
      </w:r>
      <w:r w:rsidR="00FF191A" w:rsidRPr="00FF191A">
        <w:t xml:space="preserve"> </w:t>
      </w:r>
      <w:r w:rsidRPr="00FF191A">
        <w:t>283</w:t>
      </w:r>
      <w:r w:rsidR="00FF191A" w:rsidRPr="00FF191A">
        <w:t xml:space="preserve"> </w:t>
      </w:r>
      <w:r w:rsidRPr="00FF191A">
        <w:t>тысяч,</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ФНС,</w:t>
      </w:r>
      <w:r w:rsidR="00FF191A" w:rsidRPr="00FF191A">
        <w:t xml:space="preserve"> </w:t>
      </w:r>
      <w:r w:rsidRPr="00FF191A">
        <w:t>самозанятых</w:t>
      </w:r>
      <w:r w:rsidR="00FF191A" w:rsidRPr="00FF191A">
        <w:t xml:space="preserve"> </w:t>
      </w:r>
      <w:r w:rsidRPr="00FF191A">
        <w:t>Самарской</w:t>
      </w:r>
      <w:r w:rsidR="00FF191A" w:rsidRPr="00FF191A">
        <w:t xml:space="preserve"> </w:t>
      </w:r>
      <w:r w:rsidRPr="00FF191A">
        <w:t>области</w:t>
      </w:r>
      <w:r w:rsidR="00FF191A" w:rsidRPr="00FF191A">
        <w:t xml:space="preserve"> </w:t>
      </w:r>
      <w:r w:rsidRPr="00FF191A">
        <w:t>взносы</w:t>
      </w:r>
      <w:r w:rsidR="00FF191A" w:rsidRPr="00FF191A">
        <w:t xml:space="preserve"> </w:t>
      </w:r>
      <w:r w:rsidRPr="00FF191A">
        <w:t>на</w:t>
      </w:r>
      <w:r w:rsidR="00FF191A" w:rsidRPr="00FF191A">
        <w:t xml:space="preserve"> </w:t>
      </w:r>
      <w:r w:rsidRPr="00FF191A">
        <w:t>добровольное</w:t>
      </w:r>
      <w:r w:rsidR="00FF191A" w:rsidRPr="00FF191A">
        <w:t xml:space="preserve"> </w:t>
      </w:r>
      <w:r w:rsidRPr="00FF191A">
        <w:t>пенсионное</w:t>
      </w:r>
      <w:r w:rsidR="00FF191A" w:rsidRPr="00FF191A">
        <w:t xml:space="preserve"> </w:t>
      </w:r>
      <w:r w:rsidRPr="00FF191A">
        <w:t>страхование</w:t>
      </w:r>
      <w:r w:rsidR="00FF191A" w:rsidRPr="00FF191A">
        <w:t xml:space="preserve"> </w:t>
      </w:r>
      <w:r w:rsidRPr="00FF191A">
        <w:t>платят</w:t>
      </w:r>
      <w:r w:rsidR="00FF191A" w:rsidRPr="00FF191A">
        <w:t xml:space="preserve"> </w:t>
      </w:r>
      <w:r w:rsidRPr="00FF191A">
        <w:t>лишь</w:t>
      </w:r>
      <w:r w:rsidR="00FF191A" w:rsidRPr="00FF191A">
        <w:t xml:space="preserve"> </w:t>
      </w:r>
      <w:r w:rsidRPr="00FF191A">
        <w:t>1,3</w:t>
      </w:r>
      <w:r w:rsidR="00FF191A" w:rsidRPr="00FF191A">
        <w:t xml:space="preserve"> </w:t>
      </w:r>
      <w:r w:rsidRPr="00FF191A">
        <w:t>тысячи</w:t>
      </w:r>
      <w:r w:rsidR="00FF191A" w:rsidRPr="00FF191A">
        <w:t xml:space="preserve"> </w:t>
      </w:r>
      <w:r w:rsidRPr="00FF191A">
        <w:t>человек.</w:t>
      </w:r>
      <w:r w:rsidR="00FF191A" w:rsidRPr="00FF191A">
        <w:t xml:space="preserve"> </w:t>
      </w:r>
      <w:r w:rsidRPr="00FF191A">
        <w:t>В</w:t>
      </w:r>
      <w:r w:rsidR="00FF191A" w:rsidRPr="00FF191A">
        <w:t xml:space="preserve"> </w:t>
      </w:r>
      <w:r w:rsidRPr="00FF191A">
        <w:t>других</w:t>
      </w:r>
      <w:r w:rsidR="00FF191A" w:rsidRPr="00FF191A">
        <w:t xml:space="preserve"> </w:t>
      </w:r>
      <w:r w:rsidRPr="00FF191A">
        <w:t>регионах</w:t>
      </w:r>
      <w:r w:rsidR="00FF191A" w:rsidRPr="00FF191A">
        <w:t xml:space="preserve"> </w:t>
      </w:r>
      <w:r w:rsidRPr="00FF191A">
        <w:t>ситуация</w:t>
      </w:r>
      <w:r w:rsidR="00FF191A" w:rsidRPr="00FF191A">
        <w:t xml:space="preserve"> </w:t>
      </w:r>
      <w:r w:rsidRPr="00FF191A">
        <w:t>не</w:t>
      </w:r>
      <w:r w:rsidR="00FF191A" w:rsidRPr="00FF191A">
        <w:t xml:space="preserve"> </w:t>
      </w:r>
      <w:r w:rsidRPr="00FF191A">
        <w:t>лучше.</w:t>
      </w:r>
    </w:p>
    <w:p w14:paraId="4BD23535" w14:textId="77777777" w:rsidR="0098577B" w:rsidRPr="00FF191A" w:rsidRDefault="00FF191A" w:rsidP="0098577B">
      <w:r w:rsidRPr="00FF191A">
        <w:t>«</w:t>
      </w:r>
      <w:r w:rsidR="0098577B" w:rsidRPr="00FF191A">
        <w:t>Нужно</w:t>
      </w:r>
      <w:r w:rsidRPr="00FF191A">
        <w:t xml:space="preserve"> </w:t>
      </w:r>
      <w:r w:rsidR="0098577B" w:rsidRPr="00FF191A">
        <w:t>активнее</w:t>
      </w:r>
      <w:r w:rsidRPr="00FF191A">
        <w:t xml:space="preserve"> </w:t>
      </w:r>
      <w:r w:rsidR="0098577B" w:rsidRPr="00FF191A">
        <w:t>разъяснять</w:t>
      </w:r>
      <w:r w:rsidRPr="00FF191A">
        <w:t xml:space="preserve"> </w:t>
      </w:r>
      <w:r w:rsidR="0098577B" w:rsidRPr="00FF191A">
        <w:t>самозанятым,</w:t>
      </w:r>
      <w:r w:rsidRPr="00FF191A">
        <w:t xml:space="preserve"> </w:t>
      </w:r>
      <w:r w:rsidR="0098577B" w:rsidRPr="00FF191A">
        <w:t>что</w:t>
      </w:r>
      <w:r w:rsidRPr="00FF191A">
        <w:t xml:space="preserve"> </w:t>
      </w:r>
      <w:r w:rsidR="0098577B" w:rsidRPr="00FF191A">
        <w:t>если</w:t>
      </w:r>
      <w:r w:rsidRPr="00FF191A">
        <w:t xml:space="preserve"> </w:t>
      </w:r>
      <w:r w:rsidR="0098577B" w:rsidRPr="00FF191A">
        <w:t>они</w:t>
      </w:r>
      <w:r w:rsidRPr="00FF191A">
        <w:t xml:space="preserve"> </w:t>
      </w:r>
      <w:r w:rsidR="0098577B" w:rsidRPr="00FF191A">
        <w:t>добровольно</w:t>
      </w:r>
      <w:r w:rsidRPr="00FF191A">
        <w:t xml:space="preserve"> </w:t>
      </w:r>
      <w:r w:rsidR="0098577B" w:rsidRPr="00FF191A">
        <w:t>пенсию</w:t>
      </w:r>
      <w:r w:rsidRPr="00FF191A">
        <w:t xml:space="preserve"> </w:t>
      </w:r>
      <w:r w:rsidR="0098577B" w:rsidRPr="00FF191A">
        <w:t>не</w:t>
      </w:r>
      <w:r w:rsidRPr="00FF191A">
        <w:t xml:space="preserve"> </w:t>
      </w:r>
      <w:r w:rsidR="0098577B" w:rsidRPr="00FF191A">
        <w:t>формируют,</w:t>
      </w:r>
      <w:r w:rsidRPr="00FF191A">
        <w:t xml:space="preserve"> </w:t>
      </w:r>
      <w:r w:rsidR="0098577B" w:rsidRPr="00FF191A">
        <w:t>то,</w:t>
      </w:r>
      <w:r w:rsidRPr="00FF191A">
        <w:t xml:space="preserve"> </w:t>
      </w:r>
      <w:r w:rsidR="0098577B" w:rsidRPr="00FF191A">
        <w:t>достигнув</w:t>
      </w:r>
      <w:r w:rsidRPr="00FF191A">
        <w:t xml:space="preserve"> </w:t>
      </w:r>
      <w:r w:rsidR="0098577B" w:rsidRPr="00FF191A">
        <w:t>пенсионного</w:t>
      </w:r>
      <w:r w:rsidRPr="00FF191A">
        <w:t xml:space="preserve"> </w:t>
      </w:r>
      <w:r w:rsidR="0098577B" w:rsidRPr="00FF191A">
        <w:t>возраста,</w:t>
      </w:r>
      <w:r w:rsidRPr="00FF191A">
        <w:t xml:space="preserve"> </w:t>
      </w:r>
      <w:r w:rsidR="0098577B" w:rsidRPr="00FF191A">
        <w:t>не</w:t>
      </w:r>
      <w:r w:rsidRPr="00FF191A">
        <w:t xml:space="preserve"> </w:t>
      </w:r>
      <w:r w:rsidR="0098577B" w:rsidRPr="00FF191A">
        <w:t>смогут</w:t>
      </w:r>
      <w:r w:rsidRPr="00FF191A">
        <w:t xml:space="preserve"> </w:t>
      </w:r>
      <w:r w:rsidR="0098577B" w:rsidRPr="00FF191A">
        <w:t>ее</w:t>
      </w:r>
      <w:r w:rsidRPr="00FF191A">
        <w:t xml:space="preserve"> </w:t>
      </w:r>
      <w:r w:rsidR="0098577B" w:rsidRPr="00FF191A">
        <w:t>получать</w:t>
      </w:r>
      <w:r w:rsidRPr="00FF191A">
        <w:t>»</w:t>
      </w:r>
      <w:r w:rsidR="0098577B" w:rsidRPr="00FF191A">
        <w:t>,</w:t>
      </w:r>
      <w:r w:rsidRPr="00FF191A">
        <w:t xml:space="preserve"> - </w:t>
      </w:r>
      <w:r w:rsidR="0098577B" w:rsidRPr="00FF191A">
        <w:t>сказал</w:t>
      </w:r>
      <w:r w:rsidRPr="00FF191A">
        <w:t xml:space="preserve"> </w:t>
      </w:r>
      <w:r w:rsidR="0098577B" w:rsidRPr="00FF191A">
        <w:t>парламентарий.</w:t>
      </w:r>
    </w:p>
    <w:p w14:paraId="5A5005DF" w14:textId="77777777" w:rsidR="0098577B" w:rsidRPr="00FF191A" w:rsidRDefault="0098577B" w:rsidP="0098577B">
      <w:r w:rsidRPr="00FF191A">
        <w:t>Эксперимент</w:t>
      </w:r>
      <w:r w:rsidR="00FF191A" w:rsidRPr="00FF191A">
        <w:t xml:space="preserve"> </w:t>
      </w:r>
      <w:r w:rsidRPr="00FF191A">
        <w:t>Минтруда</w:t>
      </w:r>
      <w:r w:rsidR="00FF191A" w:rsidRPr="00FF191A">
        <w:t xml:space="preserve"> </w:t>
      </w:r>
      <w:r w:rsidRPr="00FF191A">
        <w:t>по</w:t>
      </w:r>
      <w:r w:rsidR="00FF191A" w:rsidRPr="00FF191A">
        <w:t xml:space="preserve"> </w:t>
      </w:r>
      <w:r w:rsidRPr="00FF191A">
        <w:t>введению</w:t>
      </w:r>
      <w:r w:rsidR="00FF191A" w:rsidRPr="00FF191A">
        <w:t xml:space="preserve"> </w:t>
      </w:r>
      <w:r w:rsidRPr="00FF191A">
        <w:t>социального</w:t>
      </w:r>
      <w:r w:rsidR="00FF191A" w:rsidRPr="00FF191A">
        <w:t xml:space="preserve"> </w:t>
      </w:r>
      <w:r w:rsidRPr="00FF191A">
        <w:t>страхования</w:t>
      </w:r>
      <w:r w:rsidR="00FF191A" w:rsidRPr="00FF191A">
        <w:t xml:space="preserve"> </w:t>
      </w:r>
      <w:r w:rsidRPr="00FF191A">
        <w:t>на</w:t>
      </w:r>
      <w:r w:rsidR="00FF191A" w:rsidRPr="00FF191A">
        <w:t xml:space="preserve"> </w:t>
      </w:r>
      <w:r w:rsidRPr="00FF191A">
        <w:t>случай</w:t>
      </w:r>
      <w:r w:rsidR="00FF191A" w:rsidRPr="00FF191A">
        <w:t xml:space="preserve"> </w:t>
      </w:r>
      <w:r w:rsidRPr="00FF191A">
        <w:t>болезни</w:t>
      </w:r>
      <w:r w:rsidR="00FF191A" w:rsidRPr="00FF191A">
        <w:t xml:space="preserve"> </w:t>
      </w:r>
      <w:r w:rsidRPr="00FF191A">
        <w:t>для</w:t>
      </w:r>
      <w:r w:rsidR="00FF191A" w:rsidRPr="00FF191A">
        <w:t xml:space="preserve"> </w:t>
      </w:r>
      <w:r w:rsidRPr="00FF191A">
        <w:t>самозанятых</w:t>
      </w:r>
      <w:r w:rsidR="00FF191A" w:rsidRPr="00FF191A">
        <w:t xml:space="preserve"> </w:t>
      </w:r>
      <w:r w:rsidRPr="00FF191A">
        <w:t>поможет</w:t>
      </w:r>
      <w:r w:rsidR="00FF191A" w:rsidRPr="00FF191A">
        <w:t xml:space="preserve"> </w:t>
      </w:r>
      <w:r w:rsidRPr="00FF191A">
        <w:t>просчитать</w:t>
      </w:r>
      <w:r w:rsidR="00FF191A" w:rsidRPr="00FF191A">
        <w:t xml:space="preserve"> </w:t>
      </w:r>
      <w:r w:rsidRPr="00FF191A">
        <w:t>все</w:t>
      </w:r>
      <w:r w:rsidR="00FF191A" w:rsidRPr="00FF191A">
        <w:t xml:space="preserve"> </w:t>
      </w:r>
      <w:r w:rsidRPr="00FF191A">
        <w:t>возможности.</w:t>
      </w:r>
    </w:p>
    <w:p w14:paraId="4AFE3120" w14:textId="77777777" w:rsidR="0098577B" w:rsidRPr="00FF191A" w:rsidRDefault="00FF191A" w:rsidP="0098577B">
      <w:r w:rsidRPr="00FF191A">
        <w:t>«</w:t>
      </w:r>
      <w:r w:rsidR="0098577B" w:rsidRPr="00FF191A">
        <w:t>К</w:t>
      </w:r>
      <w:r w:rsidRPr="00FF191A">
        <w:t xml:space="preserve"> </w:t>
      </w:r>
      <w:r w:rsidR="0098577B" w:rsidRPr="00FF191A">
        <w:t>2028</w:t>
      </w:r>
      <w:r w:rsidRPr="00FF191A">
        <w:t xml:space="preserve"> </w:t>
      </w:r>
      <w:r w:rsidR="0098577B" w:rsidRPr="00FF191A">
        <w:t>году</w:t>
      </w:r>
      <w:r w:rsidRPr="00FF191A">
        <w:t xml:space="preserve"> </w:t>
      </w:r>
      <w:r w:rsidR="0098577B" w:rsidRPr="00FF191A">
        <w:t>мы</w:t>
      </w:r>
      <w:r w:rsidRPr="00FF191A">
        <w:t xml:space="preserve"> </w:t>
      </w:r>
      <w:r w:rsidR="0098577B" w:rsidRPr="00FF191A">
        <w:t>должны</w:t>
      </w:r>
      <w:r w:rsidRPr="00FF191A">
        <w:t xml:space="preserve"> </w:t>
      </w:r>
      <w:r w:rsidR="0098577B" w:rsidRPr="00FF191A">
        <w:t>сформировать</w:t>
      </w:r>
      <w:r w:rsidRPr="00FF191A">
        <w:t xml:space="preserve"> </w:t>
      </w:r>
      <w:r w:rsidR="0098577B" w:rsidRPr="00FF191A">
        <w:t>удобный</w:t>
      </w:r>
      <w:r w:rsidRPr="00FF191A">
        <w:t xml:space="preserve"> </w:t>
      </w:r>
      <w:r w:rsidR="0098577B" w:rsidRPr="00FF191A">
        <w:t>для</w:t>
      </w:r>
      <w:r w:rsidRPr="00FF191A">
        <w:t xml:space="preserve"> </w:t>
      </w:r>
      <w:r w:rsidR="0098577B" w:rsidRPr="00FF191A">
        <w:t>граждан</w:t>
      </w:r>
      <w:r w:rsidRPr="00FF191A">
        <w:t xml:space="preserve"> </w:t>
      </w:r>
      <w:r w:rsidR="0098577B" w:rsidRPr="00FF191A">
        <w:t>новый</w:t>
      </w:r>
      <w:r w:rsidRPr="00FF191A">
        <w:t xml:space="preserve"> </w:t>
      </w:r>
      <w:r w:rsidR="0098577B" w:rsidRPr="00FF191A">
        <w:t>механизм,</w:t>
      </w:r>
      <w:r w:rsidRPr="00FF191A">
        <w:t xml:space="preserve"> </w:t>
      </w:r>
      <w:r w:rsidR="0098577B" w:rsidRPr="00FF191A">
        <w:t>который</w:t>
      </w:r>
      <w:r w:rsidRPr="00FF191A">
        <w:t xml:space="preserve"> </w:t>
      </w:r>
      <w:r w:rsidR="0098577B" w:rsidRPr="00FF191A">
        <w:t>будет</w:t>
      </w:r>
      <w:r w:rsidRPr="00FF191A">
        <w:t xml:space="preserve"> </w:t>
      </w:r>
      <w:r w:rsidR="0098577B" w:rsidRPr="00FF191A">
        <w:t>неким</w:t>
      </w:r>
      <w:r w:rsidRPr="00FF191A">
        <w:t xml:space="preserve"> </w:t>
      </w:r>
      <w:r w:rsidR="0098577B" w:rsidRPr="00FF191A">
        <w:t>гибридом</w:t>
      </w:r>
      <w:r w:rsidRPr="00FF191A">
        <w:t xml:space="preserve"> </w:t>
      </w:r>
      <w:r w:rsidR="0098577B" w:rsidRPr="00FF191A">
        <w:t>между</w:t>
      </w:r>
      <w:r w:rsidRPr="00FF191A">
        <w:t xml:space="preserve"> </w:t>
      </w:r>
      <w:r w:rsidR="0098577B" w:rsidRPr="00FF191A">
        <w:t>ИП</w:t>
      </w:r>
      <w:r w:rsidRPr="00FF191A">
        <w:t xml:space="preserve"> </w:t>
      </w:r>
      <w:r w:rsidR="0098577B" w:rsidRPr="00FF191A">
        <w:t>и</w:t>
      </w:r>
      <w:r w:rsidRPr="00FF191A">
        <w:t xml:space="preserve"> </w:t>
      </w:r>
      <w:r w:rsidR="0098577B" w:rsidRPr="00FF191A">
        <w:t>самозанятым,</w:t>
      </w:r>
      <w:r w:rsidRPr="00FF191A">
        <w:t xml:space="preserve"> </w:t>
      </w:r>
      <w:r w:rsidR="0098577B" w:rsidRPr="00FF191A">
        <w:t>учитывающий</w:t>
      </w:r>
      <w:r w:rsidRPr="00FF191A">
        <w:t xml:space="preserve"> </w:t>
      </w:r>
      <w:r w:rsidR="0098577B" w:rsidRPr="00FF191A">
        <w:t>все</w:t>
      </w:r>
      <w:r w:rsidRPr="00FF191A">
        <w:t xml:space="preserve"> </w:t>
      </w:r>
      <w:r w:rsidR="0098577B" w:rsidRPr="00FF191A">
        <w:t>плюсы</w:t>
      </w:r>
      <w:r w:rsidRPr="00FF191A">
        <w:t xml:space="preserve"> </w:t>
      </w:r>
      <w:r w:rsidR="0098577B" w:rsidRPr="00FF191A">
        <w:t>и</w:t>
      </w:r>
      <w:r w:rsidRPr="00FF191A">
        <w:t xml:space="preserve"> </w:t>
      </w:r>
      <w:r w:rsidR="0098577B" w:rsidRPr="00FF191A">
        <w:t>минусы</w:t>
      </w:r>
      <w:r w:rsidRPr="00FF191A">
        <w:t>»</w:t>
      </w:r>
      <w:r w:rsidR="0098577B" w:rsidRPr="00FF191A">
        <w:t>,</w:t>
      </w:r>
      <w:r w:rsidRPr="00FF191A">
        <w:t xml:space="preserve"> - </w:t>
      </w:r>
      <w:r w:rsidR="0098577B" w:rsidRPr="00FF191A">
        <w:t>пояснил</w:t>
      </w:r>
      <w:r w:rsidRPr="00FF191A">
        <w:t xml:space="preserve"> </w:t>
      </w:r>
      <w:r w:rsidR="0098577B" w:rsidRPr="00FF191A">
        <w:t>Ярослав</w:t>
      </w:r>
      <w:r w:rsidRPr="00FF191A">
        <w:t xml:space="preserve"> </w:t>
      </w:r>
      <w:r w:rsidR="0098577B" w:rsidRPr="00FF191A">
        <w:t>Нилов.</w:t>
      </w:r>
    </w:p>
    <w:p w14:paraId="14AF6ECC" w14:textId="77777777" w:rsidR="00B743F3" w:rsidRPr="00FF191A" w:rsidRDefault="00F77396" w:rsidP="0098577B">
      <w:hyperlink r:id="rId39" w:history="1">
        <w:r w:rsidR="0098577B" w:rsidRPr="00FF191A">
          <w:rPr>
            <w:rStyle w:val="a3"/>
          </w:rPr>
          <w:t>https://www.pnp.ru/news/deputat-nilov-samozanyatym-zhenshhinam-nuzhna-osobaya-strakhovka.html</w:t>
        </w:r>
      </w:hyperlink>
    </w:p>
    <w:p w14:paraId="293A373E" w14:textId="77777777" w:rsidR="00CA7F9B" w:rsidRPr="00FF191A" w:rsidRDefault="00CA7F9B" w:rsidP="00CA7F9B">
      <w:pPr>
        <w:pStyle w:val="2"/>
      </w:pPr>
      <w:bookmarkStart w:id="123" w:name="_Toc187645396"/>
      <w:r w:rsidRPr="00FF191A">
        <w:t>РИА</w:t>
      </w:r>
      <w:r w:rsidR="00FF191A" w:rsidRPr="00FF191A">
        <w:t xml:space="preserve"> </w:t>
      </w:r>
      <w:r w:rsidRPr="00FF191A">
        <w:t>Новости,</w:t>
      </w:r>
      <w:r w:rsidR="00FF191A" w:rsidRPr="00FF191A">
        <w:t xml:space="preserve"> </w:t>
      </w:r>
      <w:r w:rsidRPr="00FF191A">
        <w:t>10.01.2025,</w:t>
      </w:r>
      <w:r w:rsidR="00FF191A" w:rsidRPr="00FF191A">
        <w:t xml:space="preserve"> </w:t>
      </w:r>
      <w:r w:rsidRPr="00FF191A">
        <w:t>Ожидания-2025</w:t>
      </w:r>
      <w:r w:rsidR="00FF191A" w:rsidRPr="00FF191A">
        <w:t xml:space="preserve"> </w:t>
      </w:r>
      <w:r w:rsidRPr="00FF191A">
        <w:t>в</w:t>
      </w:r>
      <w:r w:rsidR="00FF191A" w:rsidRPr="00FF191A">
        <w:t xml:space="preserve"> </w:t>
      </w:r>
      <w:r w:rsidRPr="00FF191A">
        <w:t>экономике</w:t>
      </w:r>
      <w:r w:rsidR="00FF191A" w:rsidRPr="00FF191A">
        <w:t xml:space="preserve"> </w:t>
      </w:r>
      <w:r w:rsidRPr="00FF191A">
        <w:t>России:</w:t>
      </w:r>
      <w:r w:rsidR="00FF191A" w:rsidRPr="00FF191A">
        <w:t xml:space="preserve"> </w:t>
      </w:r>
      <w:r w:rsidRPr="00FF191A">
        <w:t>мягкая</w:t>
      </w:r>
      <w:r w:rsidR="00FF191A" w:rsidRPr="00FF191A">
        <w:t xml:space="preserve"> </w:t>
      </w:r>
      <w:r w:rsidRPr="00FF191A">
        <w:t>посадка</w:t>
      </w:r>
      <w:r w:rsidR="00FF191A" w:rsidRPr="00FF191A">
        <w:t xml:space="preserve"> </w:t>
      </w:r>
      <w:r w:rsidRPr="00FF191A">
        <w:t>в</w:t>
      </w:r>
      <w:r w:rsidR="00FF191A" w:rsidRPr="00FF191A">
        <w:t xml:space="preserve"> </w:t>
      </w:r>
      <w:r w:rsidRPr="00FF191A">
        <w:t>жестких</w:t>
      </w:r>
      <w:r w:rsidR="00FF191A" w:rsidRPr="00FF191A">
        <w:t xml:space="preserve"> </w:t>
      </w:r>
      <w:r w:rsidRPr="00FF191A">
        <w:t>условиях</w:t>
      </w:r>
      <w:bookmarkEnd w:id="123"/>
    </w:p>
    <w:p w14:paraId="396602AA" w14:textId="77777777" w:rsidR="00CA7F9B" w:rsidRPr="00FF191A" w:rsidRDefault="00CA7F9B" w:rsidP="007E4B47">
      <w:pPr>
        <w:pStyle w:val="3"/>
      </w:pPr>
      <w:bookmarkStart w:id="124" w:name="_Toc187645397"/>
      <w:r w:rsidRPr="00FF191A">
        <w:t>Санкции</w:t>
      </w:r>
      <w:r w:rsidR="00FF191A" w:rsidRPr="00FF191A">
        <w:t xml:space="preserve"> </w:t>
      </w:r>
      <w:r w:rsidRPr="00FF191A">
        <w:t>за</w:t>
      </w:r>
      <w:r w:rsidR="00FF191A" w:rsidRPr="00FF191A">
        <w:t xml:space="preserve"> </w:t>
      </w:r>
      <w:r w:rsidRPr="00FF191A">
        <w:t>десять</w:t>
      </w:r>
      <w:r w:rsidR="00FF191A" w:rsidRPr="00FF191A">
        <w:t xml:space="preserve"> </w:t>
      </w:r>
      <w:r w:rsidRPr="00FF191A">
        <w:t>лет</w:t>
      </w:r>
      <w:r w:rsidR="00FF191A" w:rsidRPr="00FF191A">
        <w:t xml:space="preserve"> </w:t>
      </w:r>
      <w:r w:rsidRPr="00FF191A">
        <w:t>стали</w:t>
      </w:r>
      <w:r w:rsidR="00FF191A" w:rsidRPr="00FF191A">
        <w:t xml:space="preserve"> </w:t>
      </w:r>
      <w:r w:rsidRPr="00FF191A">
        <w:t>настолько</w:t>
      </w:r>
      <w:r w:rsidR="00FF191A" w:rsidRPr="00FF191A">
        <w:t xml:space="preserve"> </w:t>
      </w:r>
      <w:r w:rsidRPr="00FF191A">
        <w:t>обыденными,</w:t>
      </w:r>
      <w:r w:rsidR="00FF191A" w:rsidRPr="00FF191A">
        <w:t xml:space="preserve"> </w:t>
      </w:r>
      <w:r w:rsidRPr="00FF191A">
        <w:t>что</w:t>
      </w:r>
      <w:r w:rsidR="00FF191A" w:rsidRPr="00FF191A">
        <w:t xml:space="preserve"> </w:t>
      </w:r>
      <w:r w:rsidRPr="00FF191A">
        <w:t>уже</w:t>
      </w:r>
      <w:r w:rsidR="00FF191A" w:rsidRPr="00FF191A">
        <w:t xml:space="preserve"> </w:t>
      </w:r>
      <w:r w:rsidRPr="00FF191A">
        <w:t>не</w:t>
      </w:r>
      <w:r w:rsidR="00FF191A" w:rsidRPr="00FF191A">
        <w:t xml:space="preserve"> </w:t>
      </w:r>
      <w:r w:rsidRPr="00FF191A">
        <w:t>входят</w:t>
      </w:r>
      <w:r w:rsidR="00FF191A" w:rsidRPr="00FF191A">
        <w:t xml:space="preserve"> </w:t>
      </w:r>
      <w:r w:rsidRPr="00FF191A">
        <w:t>в</w:t>
      </w:r>
      <w:r w:rsidR="00FF191A" w:rsidRPr="00FF191A">
        <w:t xml:space="preserve"> </w:t>
      </w:r>
      <w:r w:rsidRPr="00FF191A">
        <w:t>число</w:t>
      </w:r>
      <w:r w:rsidR="00FF191A" w:rsidRPr="00FF191A">
        <w:t xml:space="preserve"> </w:t>
      </w:r>
      <w:r w:rsidRPr="00FF191A">
        <w:t>ключевых</w:t>
      </w:r>
      <w:r w:rsidR="00FF191A" w:rsidRPr="00FF191A">
        <w:t xml:space="preserve"> </w:t>
      </w:r>
      <w:r w:rsidRPr="00FF191A">
        <w:t>рисков</w:t>
      </w:r>
      <w:r w:rsidR="00FF191A" w:rsidRPr="00FF191A">
        <w:t xml:space="preserve"> </w:t>
      </w:r>
      <w:r w:rsidRPr="00FF191A">
        <w:t>для</w:t>
      </w:r>
      <w:r w:rsidR="00FF191A" w:rsidRPr="00FF191A">
        <w:t xml:space="preserve"> </w:t>
      </w:r>
      <w:r w:rsidRPr="00FF191A">
        <w:t>российской</w:t>
      </w:r>
      <w:r w:rsidR="00FF191A" w:rsidRPr="00FF191A">
        <w:t xml:space="preserve"> </w:t>
      </w:r>
      <w:r w:rsidRPr="00FF191A">
        <w:t>экономики.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перед</w:t>
      </w:r>
      <w:r w:rsidR="00FF191A" w:rsidRPr="00FF191A">
        <w:t xml:space="preserve"> </w:t>
      </w:r>
      <w:r w:rsidRPr="00FF191A">
        <w:t>ней</w:t>
      </w:r>
      <w:r w:rsidR="00FF191A" w:rsidRPr="00FF191A">
        <w:t xml:space="preserve"> </w:t>
      </w:r>
      <w:r w:rsidRPr="00FF191A">
        <w:t>стоят</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существенные</w:t>
      </w:r>
      <w:r w:rsidR="00FF191A" w:rsidRPr="00FF191A">
        <w:t xml:space="preserve"> </w:t>
      </w:r>
      <w:r w:rsidRPr="00FF191A">
        <w:t>вызовы,</w:t>
      </w:r>
      <w:r w:rsidR="00FF191A" w:rsidRPr="00FF191A">
        <w:t xml:space="preserve"> </w:t>
      </w:r>
      <w:r w:rsidRPr="00FF191A">
        <w:t>но</w:t>
      </w:r>
      <w:r w:rsidR="00FF191A" w:rsidRPr="00FF191A">
        <w:t xml:space="preserve"> </w:t>
      </w:r>
      <w:r w:rsidRPr="00FF191A">
        <w:t>уже</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внутренние:</w:t>
      </w:r>
      <w:r w:rsidR="00FF191A" w:rsidRPr="00FF191A">
        <w:t xml:space="preserve"> </w:t>
      </w:r>
      <w:r w:rsidRPr="00FF191A">
        <w:t>инфляция,</w:t>
      </w:r>
      <w:r w:rsidR="00FF191A" w:rsidRPr="00FF191A">
        <w:t xml:space="preserve"> </w:t>
      </w:r>
      <w:r w:rsidRPr="00FF191A">
        <w:t>жесткий</w:t>
      </w:r>
      <w:r w:rsidR="00FF191A" w:rsidRPr="00FF191A">
        <w:t xml:space="preserve"> </w:t>
      </w:r>
      <w:r w:rsidRPr="00FF191A">
        <w:t>бюджет</w:t>
      </w:r>
      <w:r w:rsidR="00FF191A" w:rsidRPr="00FF191A">
        <w:t xml:space="preserve"> </w:t>
      </w:r>
      <w:r w:rsidRPr="00FF191A">
        <w:t>и</w:t>
      </w:r>
      <w:r w:rsidR="00FF191A" w:rsidRPr="00FF191A">
        <w:t xml:space="preserve"> </w:t>
      </w:r>
      <w:r w:rsidRPr="00FF191A">
        <w:t>масштабное</w:t>
      </w:r>
      <w:r w:rsidR="00FF191A" w:rsidRPr="00FF191A">
        <w:t xml:space="preserve"> </w:t>
      </w:r>
      <w:r w:rsidRPr="00FF191A">
        <w:t>внедрение</w:t>
      </w:r>
      <w:r w:rsidR="00FF191A" w:rsidRPr="00FF191A">
        <w:t xml:space="preserve"> </w:t>
      </w:r>
      <w:r w:rsidRPr="00FF191A">
        <w:t>цифрового</w:t>
      </w:r>
      <w:r w:rsidR="00FF191A" w:rsidRPr="00FF191A">
        <w:t xml:space="preserve"> </w:t>
      </w:r>
      <w:r w:rsidRPr="00FF191A">
        <w:t>рубля.</w:t>
      </w:r>
      <w:bookmarkEnd w:id="124"/>
    </w:p>
    <w:p w14:paraId="198115FE" w14:textId="77777777" w:rsidR="00CA7F9B" w:rsidRPr="00FF191A" w:rsidRDefault="00CA7F9B" w:rsidP="00CA7F9B">
      <w:r w:rsidRPr="00FF191A">
        <w:t>РИА</w:t>
      </w:r>
      <w:r w:rsidR="00FF191A" w:rsidRPr="00FF191A">
        <w:t xml:space="preserve"> </w:t>
      </w:r>
      <w:r w:rsidRPr="00FF191A">
        <w:t>Новости</w:t>
      </w:r>
      <w:r w:rsidR="00FF191A" w:rsidRPr="00FF191A">
        <w:t xml:space="preserve"> </w:t>
      </w:r>
      <w:r w:rsidRPr="00FF191A">
        <w:t>выбрало</w:t>
      </w:r>
      <w:r w:rsidR="00FF191A" w:rsidRPr="00FF191A">
        <w:t xml:space="preserve"> </w:t>
      </w:r>
      <w:r w:rsidRPr="00FF191A">
        <w:t>10</w:t>
      </w:r>
      <w:r w:rsidR="00FF191A" w:rsidRPr="00FF191A">
        <w:t xml:space="preserve"> </w:t>
      </w:r>
      <w:r w:rsidRPr="00FF191A">
        <w:t>главных</w:t>
      </w:r>
      <w:r w:rsidR="00FF191A" w:rsidRPr="00FF191A">
        <w:t xml:space="preserve"> </w:t>
      </w:r>
      <w:r w:rsidRPr="00FF191A">
        <w:t>ожидаемых</w:t>
      </w:r>
      <w:r w:rsidR="00FF191A" w:rsidRPr="00FF191A">
        <w:t xml:space="preserve"> </w:t>
      </w:r>
      <w:r w:rsidRPr="00FF191A">
        <w:t>событий</w:t>
      </w:r>
      <w:r w:rsidR="00FF191A" w:rsidRPr="00FF191A">
        <w:t xml:space="preserve"> </w:t>
      </w:r>
      <w:r w:rsidRPr="00FF191A">
        <w:t>в</w:t>
      </w:r>
      <w:r w:rsidR="00FF191A" w:rsidRPr="00FF191A">
        <w:t xml:space="preserve"> </w:t>
      </w:r>
      <w:r w:rsidRPr="00FF191A">
        <w:t>экономике</w:t>
      </w:r>
      <w:r w:rsidR="00FF191A" w:rsidRPr="00FF191A">
        <w:t xml:space="preserve"> </w:t>
      </w:r>
      <w:r w:rsidRPr="00FF191A">
        <w:t>в</w:t>
      </w:r>
      <w:r w:rsidR="00FF191A" w:rsidRPr="00FF191A">
        <w:t xml:space="preserve"> </w:t>
      </w:r>
      <w:r w:rsidRPr="00FF191A">
        <w:t>новом</w:t>
      </w:r>
      <w:r w:rsidR="00FF191A" w:rsidRPr="00FF191A">
        <w:t xml:space="preserve"> </w:t>
      </w:r>
      <w:r w:rsidRPr="00FF191A">
        <w:t>году,</w:t>
      </w:r>
      <w:r w:rsidR="00FF191A" w:rsidRPr="00FF191A">
        <w:t xml:space="preserve"> </w:t>
      </w:r>
      <w:r w:rsidRPr="00FF191A">
        <w:t>которые</w:t>
      </w:r>
      <w:r w:rsidR="00FF191A" w:rsidRPr="00FF191A">
        <w:t xml:space="preserve"> </w:t>
      </w:r>
      <w:r w:rsidRPr="00FF191A">
        <w:t>окажут</w:t>
      </w:r>
      <w:r w:rsidR="00FF191A" w:rsidRPr="00FF191A">
        <w:t xml:space="preserve"> </w:t>
      </w:r>
      <w:r w:rsidRPr="00FF191A">
        <w:t>влияние</w:t>
      </w:r>
      <w:r w:rsidR="00FF191A" w:rsidRPr="00FF191A">
        <w:t xml:space="preserve"> </w:t>
      </w:r>
      <w:r w:rsidRPr="00FF191A">
        <w:t>как</w:t>
      </w:r>
      <w:r w:rsidR="00FF191A" w:rsidRPr="00FF191A">
        <w:t xml:space="preserve"> </w:t>
      </w:r>
      <w:r w:rsidRPr="00FF191A">
        <w:t>на</w:t>
      </w:r>
      <w:r w:rsidR="00FF191A" w:rsidRPr="00FF191A">
        <w:t xml:space="preserve"> </w:t>
      </w:r>
      <w:r w:rsidRPr="00FF191A">
        <w:t>развитие</w:t>
      </w:r>
      <w:r w:rsidR="00FF191A" w:rsidRPr="00FF191A">
        <w:t xml:space="preserve"> </w:t>
      </w:r>
      <w:r w:rsidRPr="00FF191A">
        <w:t>страны</w:t>
      </w:r>
      <w:r w:rsidR="00FF191A" w:rsidRPr="00FF191A">
        <w:t xml:space="preserve"> </w:t>
      </w:r>
      <w:r w:rsidRPr="00FF191A">
        <w:t>в</w:t>
      </w:r>
      <w:r w:rsidR="00FF191A" w:rsidRPr="00FF191A">
        <w:t xml:space="preserve"> </w:t>
      </w:r>
      <w:r w:rsidRPr="00FF191A">
        <w:t>целом,</w:t>
      </w:r>
      <w:r w:rsidR="00FF191A" w:rsidRPr="00FF191A">
        <w:t xml:space="preserve"> </w:t>
      </w:r>
      <w:r w:rsidRPr="00FF191A">
        <w:t>так</w:t>
      </w:r>
      <w:r w:rsidR="00FF191A" w:rsidRPr="00FF191A">
        <w:t xml:space="preserve"> </w:t>
      </w:r>
      <w:r w:rsidRPr="00FF191A">
        <w:t>и</w:t>
      </w:r>
      <w:r w:rsidR="00FF191A" w:rsidRPr="00FF191A">
        <w:t xml:space="preserve"> </w:t>
      </w:r>
      <w:r w:rsidRPr="00FF191A">
        <w:t>на</w:t>
      </w:r>
      <w:r w:rsidR="00FF191A" w:rsidRPr="00FF191A">
        <w:t xml:space="preserve"> </w:t>
      </w:r>
      <w:r w:rsidRPr="00FF191A">
        <w:t>каждого</w:t>
      </w:r>
      <w:r w:rsidR="00FF191A" w:rsidRPr="00FF191A">
        <w:t xml:space="preserve"> </w:t>
      </w:r>
      <w:r w:rsidRPr="00FF191A">
        <w:t>человека.</w:t>
      </w:r>
    </w:p>
    <w:p w14:paraId="083569C6" w14:textId="77777777" w:rsidR="00CA7F9B" w:rsidRPr="00FF191A" w:rsidRDefault="00CA7F9B" w:rsidP="00CA7F9B">
      <w:r w:rsidRPr="00FF191A">
        <w:t>1.</w:t>
      </w:r>
      <w:r w:rsidR="00FF191A" w:rsidRPr="00FF191A">
        <w:t xml:space="preserve"> </w:t>
      </w:r>
      <w:r w:rsidRPr="00FF191A">
        <w:t>ЗАМЕДЛЕНИЕ</w:t>
      </w:r>
      <w:r w:rsidR="00FF191A" w:rsidRPr="00FF191A">
        <w:t xml:space="preserve"> </w:t>
      </w:r>
      <w:r w:rsidRPr="00FF191A">
        <w:t>ЭКОНОМИКИ</w:t>
      </w:r>
    </w:p>
    <w:p w14:paraId="042782C3" w14:textId="77777777" w:rsidR="00CA7F9B" w:rsidRPr="00FF191A" w:rsidRDefault="00CA7F9B" w:rsidP="00CA7F9B">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ожидается</w:t>
      </w:r>
      <w:r w:rsidR="00FF191A" w:rsidRPr="00FF191A">
        <w:t xml:space="preserve"> «</w:t>
      </w:r>
      <w:r w:rsidRPr="00FF191A">
        <w:t>мягкая</w:t>
      </w:r>
      <w:r w:rsidR="00FF191A" w:rsidRPr="00FF191A">
        <w:t xml:space="preserve"> </w:t>
      </w:r>
      <w:r w:rsidRPr="00FF191A">
        <w:t>посадка</w:t>
      </w:r>
      <w:r w:rsidR="00FF191A" w:rsidRPr="00FF191A">
        <w:t xml:space="preserve">» </w:t>
      </w:r>
      <w:r w:rsidRPr="00FF191A">
        <w:t>российской</w:t>
      </w:r>
      <w:r w:rsidR="00FF191A" w:rsidRPr="00FF191A">
        <w:t xml:space="preserve"> </w:t>
      </w:r>
      <w:r w:rsidRPr="00FF191A">
        <w:t>экономики.</w:t>
      </w:r>
      <w:r w:rsidR="00FF191A" w:rsidRPr="00FF191A">
        <w:t xml:space="preserve"> </w:t>
      </w:r>
      <w:r w:rsidRPr="00FF191A">
        <w:t>Если</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рост</w:t>
      </w:r>
      <w:r w:rsidR="00FF191A" w:rsidRPr="00FF191A">
        <w:t xml:space="preserve"> </w:t>
      </w:r>
      <w:r w:rsidRPr="00FF191A">
        <w:t>ВВП</w:t>
      </w:r>
      <w:r w:rsidR="00FF191A" w:rsidRPr="00FF191A">
        <w:t xml:space="preserve"> </w:t>
      </w:r>
      <w:r w:rsidRPr="00FF191A">
        <w:t>составил,</w:t>
      </w:r>
      <w:r w:rsidR="00FF191A" w:rsidRPr="00FF191A">
        <w:t xml:space="preserve"> </w:t>
      </w:r>
      <w:r w:rsidRPr="00FF191A">
        <w:t>по</w:t>
      </w:r>
      <w:r w:rsidR="00FF191A" w:rsidRPr="00FF191A">
        <w:t xml:space="preserve"> </w:t>
      </w:r>
      <w:r w:rsidRPr="00FF191A">
        <w:t>предварительным</w:t>
      </w:r>
      <w:r w:rsidR="00FF191A" w:rsidRPr="00FF191A">
        <w:t xml:space="preserve"> </w:t>
      </w:r>
      <w:r w:rsidRPr="00FF191A">
        <w:t>оценкам</w:t>
      </w:r>
      <w:r w:rsidR="00FF191A" w:rsidRPr="00FF191A">
        <w:t xml:space="preserve"> </w:t>
      </w:r>
      <w:r w:rsidRPr="00FF191A">
        <w:t>экспертов,</w:t>
      </w:r>
      <w:r w:rsidR="00FF191A" w:rsidRPr="00FF191A">
        <w:t xml:space="preserve"> </w:t>
      </w:r>
      <w:r w:rsidRPr="00FF191A">
        <w:t>около</w:t>
      </w:r>
      <w:r w:rsidR="00FF191A" w:rsidRPr="00FF191A">
        <w:t xml:space="preserve"> </w:t>
      </w:r>
      <w:r w:rsidRPr="00FF191A">
        <w:t>4%,</w:t>
      </w:r>
      <w:r w:rsidR="00FF191A" w:rsidRPr="00FF191A">
        <w:t xml:space="preserve"> </w:t>
      </w:r>
      <w:r w:rsidRPr="00FF191A">
        <w:t>что,</w:t>
      </w:r>
      <w:r w:rsidR="00FF191A" w:rsidRPr="00FF191A">
        <w:t xml:space="preserve"> </w:t>
      </w:r>
      <w:r w:rsidRPr="00FF191A">
        <w:t>по</w:t>
      </w:r>
      <w:r w:rsidR="00FF191A" w:rsidRPr="00FF191A">
        <w:t xml:space="preserve"> </w:t>
      </w:r>
      <w:r w:rsidRPr="00FF191A">
        <w:t>мнению</w:t>
      </w:r>
      <w:r w:rsidR="00FF191A" w:rsidRPr="00FF191A">
        <w:t xml:space="preserve"> </w:t>
      </w:r>
      <w:r w:rsidRPr="00FF191A">
        <w:t>главы</w:t>
      </w:r>
      <w:r w:rsidR="00FF191A" w:rsidRPr="00FF191A">
        <w:t xml:space="preserve"> </w:t>
      </w:r>
      <w:r w:rsidRPr="00FF191A">
        <w:t>ЦБ</w:t>
      </w:r>
      <w:r w:rsidR="00FF191A" w:rsidRPr="00FF191A">
        <w:t xml:space="preserve"> </w:t>
      </w:r>
      <w:r w:rsidRPr="00FF191A">
        <w:t>Эльвиры</w:t>
      </w:r>
      <w:r w:rsidR="00FF191A" w:rsidRPr="00FF191A">
        <w:t xml:space="preserve"> </w:t>
      </w:r>
      <w:r w:rsidRPr="00FF191A">
        <w:t>Набиуллиной,</w:t>
      </w:r>
      <w:r w:rsidR="00FF191A" w:rsidRPr="00FF191A">
        <w:t xml:space="preserve"> </w:t>
      </w:r>
      <w:r w:rsidRPr="00FF191A">
        <w:t>свидетельствует</w:t>
      </w:r>
      <w:r w:rsidR="00FF191A" w:rsidRPr="00FF191A">
        <w:t xml:space="preserve"> </w:t>
      </w:r>
      <w:r w:rsidRPr="00FF191A">
        <w:t>о</w:t>
      </w:r>
      <w:r w:rsidR="00FF191A" w:rsidRPr="00FF191A">
        <w:t xml:space="preserve"> </w:t>
      </w:r>
      <w:r w:rsidRPr="00FF191A">
        <w:t>перегреве,</w:t>
      </w:r>
      <w:r w:rsidR="00FF191A" w:rsidRPr="00FF191A">
        <w:t xml:space="preserve"> </w:t>
      </w:r>
      <w:r w:rsidRPr="00FF191A">
        <w:t>то</w:t>
      </w:r>
      <w:r w:rsidR="00FF191A" w:rsidRPr="00FF191A">
        <w:t xml:space="preserve"> </w:t>
      </w:r>
      <w:r w:rsidRPr="00FF191A">
        <w:t>в</w:t>
      </w:r>
      <w:r w:rsidR="00FF191A" w:rsidRPr="00FF191A">
        <w:t xml:space="preserve"> </w:t>
      </w:r>
      <w:r w:rsidRPr="00FF191A">
        <w:t>наступившем</w:t>
      </w:r>
      <w:r w:rsidR="00FF191A" w:rsidRPr="00FF191A">
        <w:t xml:space="preserve"> </w:t>
      </w:r>
      <w:r w:rsidRPr="00FF191A">
        <w:t>году</w:t>
      </w:r>
      <w:r w:rsidR="00FF191A" w:rsidRPr="00FF191A">
        <w:t xml:space="preserve"> </w:t>
      </w:r>
      <w:r w:rsidRPr="00FF191A">
        <w:t>Минэкономразвития</w:t>
      </w:r>
      <w:r w:rsidR="00FF191A" w:rsidRPr="00FF191A">
        <w:t xml:space="preserve"> </w:t>
      </w:r>
      <w:r w:rsidRPr="00FF191A">
        <w:t>рассчитывает</w:t>
      </w:r>
      <w:r w:rsidR="00FF191A" w:rsidRPr="00FF191A">
        <w:t xml:space="preserve"> </w:t>
      </w:r>
      <w:r w:rsidRPr="00FF191A">
        <w:t>на</w:t>
      </w:r>
      <w:r w:rsidR="00FF191A" w:rsidRPr="00FF191A">
        <w:t xml:space="preserve"> </w:t>
      </w:r>
      <w:r w:rsidRPr="00FF191A">
        <w:t>рост</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2,5%.</w:t>
      </w:r>
    </w:p>
    <w:p w14:paraId="7AD01E4C" w14:textId="77777777" w:rsidR="00CA7F9B" w:rsidRPr="00FF191A" w:rsidRDefault="00CA7F9B" w:rsidP="00CA7F9B">
      <w:r w:rsidRPr="00FF191A">
        <w:t>Прогноз</w:t>
      </w:r>
      <w:r w:rsidR="00FF191A" w:rsidRPr="00FF191A">
        <w:t xml:space="preserve"> </w:t>
      </w:r>
      <w:r w:rsidRPr="00FF191A">
        <w:t>Банка</w:t>
      </w:r>
      <w:r w:rsidR="00FF191A" w:rsidRPr="00FF191A">
        <w:t xml:space="preserve"> </w:t>
      </w:r>
      <w:r w:rsidRPr="00FF191A">
        <w:t>России</w:t>
      </w:r>
      <w:r w:rsidR="00FF191A" w:rsidRPr="00FF191A">
        <w:t xml:space="preserve"> </w:t>
      </w:r>
      <w:r w:rsidRPr="00FF191A">
        <w:t>еще</w:t>
      </w:r>
      <w:r w:rsidR="00FF191A" w:rsidRPr="00FF191A">
        <w:t xml:space="preserve"> </w:t>
      </w:r>
      <w:r w:rsidRPr="00FF191A">
        <w:t>более</w:t>
      </w:r>
      <w:r w:rsidR="00FF191A" w:rsidRPr="00FF191A">
        <w:t xml:space="preserve"> </w:t>
      </w:r>
      <w:r w:rsidRPr="00FF191A">
        <w:t>консервативен:</w:t>
      </w:r>
      <w:r w:rsidR="00FF191A" w:rsidRPr="00FF191A">
        <w:t xml:space="preserve"> </w:t>
      </w:r>
      <w:r w:rsidRPr="00FF191A">
        <w:t>регулятор</w:t>
      </w:r>
      <w:r w:rsidR="00FF191A" w:rsidRPr="00FF191A">
        <w:t xml:space="preserve"> </w:t>
      </w:r>
      <w:r w:rsidRPr="00FF191A">
        <w:t>ожидает</w:t>
      </w:r>
      <w:r w:rsidR="00FF191A" w:rsidRPr="00FF191A">
        <w:t xml:space="preserve"> </w:t>
      </w:r>
      <w:r w:rsidRPr="00FF191A">
        <w:t>рост</w:t>
      </w:r>
      <w:r w:rsidR="00FF191A" w:rsidRPr="00FF191A">
        <w:t xml:space="preserve"> </w:t>
      </w:r>
      <w:r w:rsidRPr="00FF191A">
        <w:t>ВВП</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года</w:t>
      </w:r>
      <w:r w:rsidR="00FF191A" w:rsidRPr="00FF191A">
        <w:t xml:space="preserve"> </w:t>
      </w:r>
      <w:r w:rsidRPr="00FF191A">
        <w:t>в</w:t>
      </w:r>
      <w:r w:rsidR="00FF191A" w:rsidRPr="00FF191A">
        <w:t xml:space="preserve"> </w:t>
      </w:r>
      <w:r w:rsidRPr="00FF191A">
        <w:t>пределах</w:t>
      </w:r>
      <w:r w:rsidR="00FF191A" w:rsidRPr="00FF191A">
        <w:t xml:space="preserve"> </w:t>
      </w:r>
      <w:r w:rsidRPr="00FF191A">
        <w:t>0,5-1,5%.</w:t>
      </w:r>
      <w:r w:rsidR="00FF191A" w:rsidRPr="00FF191A">
        <w:t xml:space="preserve"> </w:t>
      </w:r>
      <w:r w:rsidRPr="00FF191A">
        <w:t>Такого</w:t>
      </w:r>
      <w:r w:rsidR="00FF191A" w:rsidRPr="00FF191A">
        <w:t xml:space="preserve"> </w:t>
      </w:r>
      <w:r w:rsidRPr="00FF191A">
        <w:t>замедления</w:t>
      </w:r>
      <w:r w:rsidR="00FF191A" w:rsidRPr="00FF191A">
        <w:t xml:space="preserve"> </w:t>
      </w:r>
      <w:r w:rsidRPr="00FF191A">
        <w:t>достаточно</w:t>
      </w:r>
      <w:r w:rsidR="00FF191A" w:rsidRPr="00FF191A">
        <w:t xml:space="preserve"> </w:t>
      </w:r>
      <w:r w:rsidRPr="00FF191A">
        <w:t>для</w:t>
      </w:r>
      <w:r w:rsidR="00FF191A" w:rsidRPr="00FF191A">
        <w:t xml:space="preserve"> </w:t>
      </w:r>
      <w:r w:rsidRPr="00FF191A">
        <w:t>того,</w:t>
      </w:r>
      <w:r w:rsidR="00FF191A" w:rsidRPr="00FF191A">
        <w:t xml:space="preserve"> </w:t>
      </w:r>
      <w:r w:rsidRPr="00FF191A">
        <w:t>чтобы</w:t>
      </w:r>
      <w:r w:rsidR="00FF191A" w:rsidRPr="00FF191A">
        <w:t xml:space="preserve"> </w:t>
      </w:r>
      <w:r w:rsidRPr="00FF191A">
        <w:t>обуздать</w:t>
      </w:r>
      <w:r w:rsidR="00FF191A" w:rsidRPr="00FF191A">
        <w:t xml:space="preserve"> </w:t>
      </w:r>
      <w:r w:rsidRPr="00FF191A">
        <w:t>инфляцию</w:t>
      </w:r>
      <w:r w:rsidR="00FF191A" w:rsidRPr="00FF191A">
        <w:t xml:space="preserve"> </w:t>
      </w:r>
      <w:r w:rsidRPr="00FF191A">
        <w:t>и</w:t>
      </w:r>
      <w:r w:rsidR="00FF191A" w:rsidRPr="00FF191A">
        <w:t xml:space="preserve"> </w:t>
      </w:r>
      <w:r w:rsidRPr="00FF191A">
        <w:t>не</w:t>
      </w:r>
      <w:r w:rsidR="00FF191A" w:rsidRPr="00FF191A">
        <w:t xml:space="preserve"> </w:t>
      </w:r>
      <w:r w:rsidRPr="00FF191A">
        <w:t>скатиться</w:t>
      </w:r>
      <w:r w:rsidR="00FF191A" w:rsidRPr="00FF191A">
        <w:t xml:space="preserve"> </w:t>
      </w:r>
      <w:r w:rsidRPr="00FF191A">
        <w:t>в</w:t>
      </w:r>
      <w:r w:rsidR="00FF191A" w:rsidRPr="00FF191A">
        <w:t xml:space="preserve"> </w:t>
      </w:r>
      <w:r w:rsidRPr="00FF191A">
        <w:t>рецессию.</w:t>
      </w:r>
    </w:p>
    <w:p w14:paraId="1D2730F0"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Высокие</w:t>
      </w:r>
      <w:r w:rsidR="00FF191A" w:rsidRPr="00FF191A">
        <w:t xml:space="preserve"> </w:t>
      </w:r>
      <w:r w:rsidRPr="00FF191A">
        <w:t>темпы</w:t>
      </w:r>
      <w:r w:rsidR="00FF191A" w:rsidRPr="00FF191A">
        <w:t xml:space="preserve"> </w:t>
      </w:r>
      <w:r w:rsidRPr="00FF191A">
        <w:t>роста</w:t>
      </w:r>
      <w:r w:rsidR="00FF191A" w:rsidRPr="00FF191A">
        <w:t xml:space="preserve"> </w:t>
      </w:r>
      <w:r w:rsidRPr="00FF191A">
        <w:t>ВВП</w:t>
      </w:r>
      <w:r w:rsidR="00FF191A" w:rsidRPr="00FF191A">
        <w:t xml:space="preserve"> </w:t>
      </w:r>
      <w:r w:rsidRPr="00FF191A">
        <w:t>-</w:t>
      </w:r>
      <w:r w:rsidR="00FF191A" w:rsidRPr="00FF191A">
        <w:t xml:space="preserve"> </w:t>
      </w:r>
      <w:r w:rsidRPr="00FF191A">
        <w:t>это</w:t>
      </w:r>
      <w:r w:rsidR="00FF191A" w:rsidRPr="00FF191A">
        <w:t xml:space="preserve"> </w:t>
      </w:r>
      <w:r w:rsidRPr="00FF191A">
        <w:t>не</w:t>
      </w:r>
      <w:r w:rsidR="00FF191A" w:rsidRPr="00FF191A">
        <w:t xml:space="preserve"> </w:t>
      </w:r>
      <w:r w:rsidRPr="00FF191A">
        <w:t>всегда</w:t>
      </w:r>
      <w:r w:rsidR="00FF191A" w:rsidRPr="00FF191A">
        <w:t xml:space="preserve"> </w:t>
      </w:r>
      <w:r w:rsidRPr="00FF191A">
        <w:t>хорошо,</w:t>
      </w:r>
      <w:r w:rsidR="00FF191A" w:rsidRPr="00FF191A">
        <w:t xml:space="preserve"> </w:t>
      </w:r>
      <w:r w:rsidRPr="00FF191A">
        <w:t>резкие</w:t>
      </w:r>
      <w:r w:rsidR="00FF191A" w:rsidRPr="00FF191A">
        <w:t xml:space="preserve"> </w:t>
      </w:r>
      <w:r w:rsidRPr="00FF191A">
        <w:t>скачки</w:t>
      </w:r>
      <w:r w:rsidR="00FF191A" w:rsidRPr="00FF191A">
        <w:t xml:space="preserve"> </w:t>
      </w:r>
      <w:r w:rsidRPr="00FF191A">
        <w:t>несут</w:t>
      </w:r>
      <w:r w:rsidR="00FF191A" w:rsidRPr="00FF191A">
        <w:t xml:space="preserve"> </w:t>
      </w:r>
      <w:r w:rsidRPr="00FF191A">
        <w:t>риски</w:t>
      </w:r>
      <w:r w:rsidR="00FF191A" w:rsidRPr="00FF191A">
        <w:t xml:space="preserve"> </w:t>
      </w:r>
      <w:r w:rsidRPr="00FF191A">
        <w:t>падения</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Задача</w:t>
      </w:r>
      <w:r w:rsidR="00FF191A" w:rsidRPr="00FF191A">
        <w:t xml:space="preserve"> </w:t>
      </w:r>
      <w:r w:rsidRPr="00FF191A">
        <w:t>властей</w:t>
      </w:r>
      <w:r w:rsidR="00FF191A" w:rsidRPr="00FF191A">
        <w:t xml:space="preserve"> </w:t>
      </w:r>
      <w:r w:rsidRPr="00FF191A">
        <w:t>-</w:t>
      </w:r>
      <w:r w:rsidR="00FF191A" w:rsidRPr="00FF191A">
        <w:t xml:space="preserve"> </w:t>
      </w:r>
      <w:r w:rsidRPr="00FF191A">
        <w:t>предупредить</w:t>
      </w:r>
      <w:r w:rsidR="00FF191A" w:rsidRPr="00FF191A">
        <w:t xml:space="preserve"> </w:t>
      </w:r>
      <w:r w:rsidRPr="00FF191A">
        <w:t>развитие</w:t>
      </w:r>
      <w:r w:rsidR="00FF191A" w:rsidRPr="00FF191A">
        <w:t xml:space="preserve"> </w:t>
      </w:r>
      <w:r w:rsidRPr="00FF191A">
        <w:t>негативного</w:t>
      </w:r>
      <w:r w:rsidR="00FF191A" w:rsidRPr="00FF191A">
        <w:t xml:space="preserve"> </w:t>
      </w:r>
      <w:r w:rsidRPr="00FF191A">
        <w:t>сценария,</w:t>
      </w:r>
      <w:r w:rsidR="00FF191A" w:rsidRPr="00FF191A">
        <w:t xml:space="preserve"> </w:t>
      </w:r>
      <w:r w:rsidRPr="00FF191A">
        <w:t>обеспечив</w:t>
      </w:r>
      <w:r w:rsidR="00FF191A" w:rsidRPr="00FF191A">
        <w:t xml:space="preserve"> </w:t>
      </w:r>
      <w:r w:rsidRPr="00FF191A">
        <w:t>стабильный</w:t>
      </w:r>
      <w:r w:rsidR="00FF191A" w:rsidRPr="00FF191A">
        <w:t xml:space="preserve"> </w:t>
      </w:r>
      <w:r w:rsidRPr="00FF191A">
        <w:t>рост</w:t>
      </w:r>
      <w:r w:rsidR="00FF191A" w:rsidRPr="00FF191A">
        <w:t xml:space="preserve"> </w:t>
      </w:r>
      <w:r w:rsidRPr="00FF191A">
        <w:t>экономики</w:t>
      </w:r>
      <w:r w:rsidR="00FF191A" w:rsidRPr="00FF191A">
        <w:t xml:space="preserve"> </w:t>
      </w:r>
      <w:r w:rsidRPr="00FF191A">
        <w:t>на</w:t>
      </w:r>
      <w:r w:rsidR="00FF191A" w:rsidRPr="00FF191A">
        <w:t xml:space="preserve"> </w:t>
      </w:r>
      <w:r w:rsidRPr="00FF191A">
        <w:t>долгие</w:t>
      </w:r>
      <w:r w:rsidR="00FF191A" w:rsidRPr="00FF191A">
        <w:t xml:space="preserve"> </w:t>
      </w:r>
      <w:r w:rsidRPr="00FF191A">
        <w:t>годы.</w:t>
      </w:r>
      <w:r w:rsidR="00FF191A" w:rsidRPr="00FF191A">
        <w:t xml:space="preserve"> </w:t>
      </w:r>
      <w:r w:rsidRPr="00FF191A">
        <w:t>Это</w:t>
      </w:r>
      <w:r w:rsidR="00FF191A" w:rsidRPr="00FF191A">
        <w:t xml:space="preserve"> </w:t>
      </w:r>
      <w:r w:rsidRPr="00FF191A">
        <w:t>будет</w:t>
      </w:r>
      <w:r w:rsidR="00FF191A" w:rsidRPr="00FF191A">
        <w:t xml:space="preserve"> </w:t>
      </w:r>
      <w:r w:rsidRPr="00FF191A">
        <w:t>непросто,</w:t>
      </w:r>
      <w:r w:rsidR="00FF191A" w:rsidRPr="00FF191A">
        <w:t xml:space="preserve"> </w:t>
      </w:r>
      <w:r w:rsidRPr="00FF191A">
        <w:t>ведь</w:t>
      </w:r>
      <w:r w:rsidR="00FF191A" w:rsidRPr="00FF191A">
        <w:t xml:space="preserve"> </w:t>
      </w:r>
      <w:r w:rsidRPr="00FF191A">
        <w:t>главные</w:t>
      </w:r>
      <w:r w:rsidR="00FF191A" w:rsidRPr="00FF191A">
        <w:t xml:space="preserve"> </w:t>
      </w:r>
      <w:r w:rsidRPr="00FF191A">
        <w:t>риски</w:t>
      </w:r>
      <w:r w:rsidR="00FF191A" w:rsidRPr="00FF191A">
        <w:t xml:space="preserve"> </w:t>
      </w:r>
      <w:r w:rsidRPr="00FF191A">
        <w:t>для</w:t>
      </w:r>
      <w:r w:rsidR="00FF191A" w:rsidRPr="00FF191A">
        <w:t xml:space="preserve"> </w:t>
      </w:r>
      <w:r w:rsidRPr="00FF191A">
        <w:t>экономики</w:t>
      </w:r>
      <w:r w:rsidR="00FF191A" w:rsidRPr="00FF191A">
        <w:t xml:space="preserve"> </w:t>
      </w:r>
      <w:r w:rsidRPr="00FF191A">
        <w:t>РФ</w:t>
      </w:r>
      <w:r w:rsidR="00FF191A" w:rsidRPr="00FF191A">
        <w:t xml:space="preserve"> </w:t>
      </w:r>
      <w:r w:rsidRPr="00FF191A">
        <w:t>связаны</w:t>
      </w:r>
      <w:r w:rsidR="00FF191A" w:rsidRPr="00FF191A">
        <w:t xml:space="preserve"> </w:t>
      </w:r>
      <w:r w:rsidRPr="00FF191A">
        <w:t>с</w:t>
      </w:r>
      <w:r w:rsidR="00FF191A" w:rsidRPr="00FF191A">
        <w:t xml:space="preserve"> </w:t>
      </w:r>
      <w:r w:rsidRPr="00FF191A">
        <w:t>внешними</w:t>
      </w:r>
      <w:r w:rsidR="00FF191A" w:rsidRPr="00FF191A">
        <w:t xml:space="preserve"> </w:t>
      </w:r>
      <w:r w:rsidRPr="00FF191A">
        <w:t>факторами:</w:t>
      </w:r>
      <w:r w:rsidR="00FF191A" w:rsidRPr="00FF191A">
        <w:t xml:space="preserve"> </w:t>
      </w:r>
      <w:r w:rsidRPr="00FF191A">
        <w:t>это</w:t>
      </w:r>
      <w:r w:rsidR="00FF191A" w:rsidRPr="00FF191A">
        <w:t xml:space="preserve"> </w:t>
      </w:r>
      <w:r w:rsidRPr="00FF191A">
        <w:t>глобальная</w:t>
      </w:r>
      <w:r w:rsidR="00FF191A" w:rsidRPr="00FF191A">
        <w:t xml:space="preserve"> </w:t>
      </w:r>
      <w:r w:rsidRPr="00FF191A">
        <w:t>рецессия</w:t>
      </w:r>
      <w:r w:rsidR="00FF191A" w:rsidRPr="00FF191A">
        <w:t xml:space="preserve"> </w:t>
      </w:r>
      <w:r w:rsidRPr="00FF191A">
        <w:t>и</w:t>
      </w:r>
      <w:r w:rsidR="00FF191A" w:rsidRPr="00FF191A">
        <w:t xml:space="preserve"> </w:t>
      </w:r>
      <w:r w:rsidRPr="00FF191A">
        <w:t>ужесточение</w:t>
      </w:r>
      <w:r w:rsidR="00FF191A" w:rsidRPr="00FF191A">
        <w:t xml:space="preserve"> </w:t>
      </w:r>
      <w:r w:rsidRPr="00FF191A">
        <w:t>торговых</w:t>
      </w:r>
      <w:r w:rsidR="00FF191A" w:rsidRPr="00FF191A">
        <w:t xml:space="preserve"> </w:t>
      </w:r>
      <w:r w:rsidRPr="00FF191A">
        <w:t>ограничений.</w:t>
      </w:r>
    </w:p>
    <w:p w14:paraId="038D2D40" w14:textId="77777777" w:rsidR="00CA7F9B" w:rsidRPr="00FF191A" w:rsidRDefault="00CA7F9B" w:rsidP="00CA7F9B">
      <w:r w:rsidRPr="00FF191A">
        <w:t>2.</w:t>
      </w:r>
      <w:r w:rsidR="00FF191A" w:rsidRPr="00FF191A">
        <w:t xml:space="preserve"> </w:t>
      </w:r>
      <w:r w:rsidRPr="00FF191A">
        <w:t>ЦБ</w:t>
      </w:r>
      <w:r w:rsidR="00FF191A" w:rsidRPr="00FF191A">
        <w:t xml:space="preserve"> </w:t>
      </w:r>
      <w:r w:rsidRPr="00FF191A">
        <w:t>НАЧНЕТ</w:t>
      </w:r>
      <w:r w:rsidR="00FF191A" w:rsidRPr="00FF191A">
        <w:t xml:space="preserve"> </w:t>
      </w:r>
      <w:r w:rsidRPr="00FF191A">
        <w:t>СНИЖАТЬ</w:t>
      </w:r>
      <w:r w:rsidR="00FF191A" w:rsidRPr="00FF191A">
        <w:t xml:space="preserve"> </w:t>
      </w:r>
      <w:r w:rsidRPr="00FF191A">
        <w:t>СТАВКУ</w:t>
      </w:r>
    </w:p>
    <w:p w14:paraId="5A0D9D5B" w14:textId="77777777" w:rsidR="00CA7F9B" w:rsidRPr="00FF191A" w:rsidRDefault="00CA7F9B" w:rsidP="00CA7F9B">
      <w:r w:rsidRPr="00FF191A">
        <w:t>Высокие</w:t>
      </w:r>
      <w:r w:rsidR="00FF191A" w:rsidRPr="00FF191A">
        <w:t xml:space="preserve"> </w:t>
      </w:r>
      <w:r w:rsidRPr="00FF191A">
        <w:t>темпы</w:t>
      </w:r>
      <w:r w:rsidR="00FF191A" w:rsidRPr="00FF191A">
        <w:t xml:space="preserve"> </w:t>
      </w:r>
      <w:r w:rsidRPr="00FF191A">
        <w:t>роста</w:t>
      </w:r>
      <w:r w:rsidR="00FF191A" w:rsidRPr="00FF191A">
        <w:t xml:space="preserve"> </w:t>
      </w:r>
      <w:r w:rsidRPr="00FF191A">
        <w:t>потребительских</w:t>
      </w:r>
      <w:r w:rsidR="00FF191A" w:rsidRPr="00FF191A">
        <w:t xml:space="preserve"> </w:t>
      </w:r>
      <w:r w:rsidRPr="00FF191A">
        <w:t>цен</w:t>
      </w:r>
      <w:r w:rsidR="00FF191A" w:rsidRPr="00FF191A">
        <w:t xml:space="preserve"> </w:t>
      </w:r>
      <w:r w:rsidRPr="00FF191A">
        <w:t>создают</w:t>
      </w:r>
      <w:r w:rsidR="00FF191A" w:rsidRPr="00FF191A">
        <w:t xml:space="preserve"> </w:t>
      </w:r>
      <w:r w:rsidRPr="00FF191A">
        <w:t>проблемы</w:t>
      </w:r>
      <w:r w:rsidR="00FF191A" w:rsidRPr="00FF191A">
        <w:t xml:space="preserve"> </w:t>
      </w:r>
      <w:r w:rsidRPr="00FF191A">
        <w:t>для</w:t>
      </w:r>
      <w:r w:rsidR="00FF191A" w:rsidRPr="00FF191A">
        <w:t xml:space="preserve"> </w:t>
      </w:r>
      <w:r w:rsidRPr="00FF191A">
        <w:t>граждан,</w:t>
      </w:r>
      <w:r w:rsidR="00FF191A" w:rsidRPr="00FF191A">
        <w:t xml:space="preserve"> </w:t>
      </w:r>
      <w:r w:rsidRPr="00FF191A">
        <w:t>бизнеса</w:t>
      </w:r>
      <w:r w:rsidR="00FF191A" w:rsidRPr="00FF191A">
        <w:t xml:space="preserve"> </w:t>
      </w:r>
      <w:r w:rsidRPr="00FF191A">
        <w:t>и</w:t>
      </w:r>
      <w:r w:rsidR="00FF191A" w:rsidRPr="00FF191A">
        <w:t xml:space="preserve"> </w:t>
      </w:r>
      <w:r w:rsidRPr="00FF191A">
        <w:t>бюджета.</w:t>
      </w:r>
      <w:r w:rsidR="00FF191A" w:rsidRPr="00FF191A">
        <w:t xml:space="preserve"> </w:t>
      </w:r>
      <w:r w:rsidRPr="00FF191A">
        <w:t>В</w:t>
      </w:r>
      <w:r w:rsidR="00FF191A" w:rsidRPr="00FF191A">
        <w:t xml:space="preserve"> </w:t>
      </w:r>
      <w:r w:rsidRPr="00FF191A">
        <w:t>борьбе</w:t>
      </w:r>
      <w:r w:rsidR="00FF191A" w:rsidRPr="00FF191A">
        <w:t xml:space="preserve"> </w:t>
      </w:r>
      <w:r w:rsidRPr="00FF191A">
        <w:t>с</w:t>
      </w:r>
      <w:r w:rsidR="00FF191A" w:rsidRPr="00FF191A">
        <w:t xml:space="preserve"> </w:t>
      </w:r>
      <w:r w:rsidRPr="00FF191A">
        <w:t>инфляцией</w:t>
      </w:r>
      <w:r w:rsidR="00FF191A" w:rsidRPr="00FF191A">
        <w:t xml:space="preserve"> </w:t>
      </w:r>
      <w:r w:rsidRPr="00FF191A">
        <w:t>ЦБ</w:t>
      </w:r>
      <w:r w:rsidR="00FF191A" w:rsidRPr="00FF191A">
        <w:t xml:space="preserve"> </w:t>
      </w:r>
      <w:r w:rsidRPr="00FF191A">
        <w:t>вынужден</w:t>
      </w:r>
      <w:r w:rsidR="00FF191A" w:rsidRPr="00FF191A">
        <w:t xml:space="preserve"> </w:t>
      </w:r>
      <w:r w:rsidRPr="00FF191A">
        <w:t>ужесточать</w:t>
      </w:r>
      <w:r w:rsidR="00FF191A" w:rsidRPr="00FF191A">
        <w:t xml:space="preserve"> </w:t>
      </w:r>
      <w:r w:rsidRPr="00FF191A">
        <w:t>денежно-кредитную</w:t>
      </w:r>
      <w:r w:rsidR="00FF191A" w:rsidRPr="00FF191A">
        <w:t xml:space="preserve"> </w:t>
      </w:r>
      <w:r w:rsidRPr="00FF191A">
        <w:t>политику,</w:t>
      </w:r>
      <w:r w:rsidR="00FF191A" w:rsidRPr="00FF191A">
        <w:t xml:space="preserve"> </w:t>
      </w:r>
      <w:r w:rsidRPr="00FF191A">
        <w:t>повышая</w:t>
      </w:r>
      <w:r w:rsidR="00FF191A" w:rsidRPr="00FF191A">
        <w:t xml:space="preserve"> </w:t>
      </w:r>
      <w:r w:rsidRPr="00FF191A">
        <w:t>ключевую</w:t>
      </w:r>
      <w:r w:rsidR="00FF191A" w:rsidRPr="00FF191A">
        <w:t xml:space="preserve"> </w:t>
      </w:r>
      <w:r w:rsidRPr="00FF191A">
        <w:t>ставку.</w:t>
      </w:r>
      <w:r w:rsidR="00FF191A" w:rsidRPr="00FF191A">
        <w:t xml:space="preserve"> </w:t>
      </w:r>
      <w:r w:rsidRPr="00FF191A">
        <w:t>В</w:t>
      </w:r>
      <w:r w:rsidR="00FF191A" w:rsidRPr="00FF191A">
        <w:t xml:space="preserve"> </w:t>
      </w:r>
      <w:r w:rsidRPr="00FF191A">
        <w:t>конце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она</w:t>
      </w:r>
      <w:r w:rsidR="00FF191A" w:rsidRPr="00FF191A">
        <w:t xml:space="preserve"> </w:t>
      </w:r>
      <w:r w:rsidRPr="00FF191A">
        <w:t>достигла</w:t>
      </w:r>
      <w:r w:rsidR="00FF191A" w:rsidRPr="00FF191A">
        <w:t xml:space="preserve"> </w:t>
      </w:r>
      <w:r w:rsidRPr="00FF191A">
        <w:t>рекордных</w:t>
      </w:r>
      <w:r w:rsidR="00FF191A" w:rsidRPr="00FF191A">
        <w:t xml:space="preserve"> </w:t>
      </w:r>
      <w:r w:rsidRPr="00FF191A">
        <w:t>21%.</w:t>
      </w:r>
    </w:p>
    <w:p w14:paraId="575A933C" w14:textId="77777777" w:rsidR="00CA7F9B" w:rsidRPr="00FF191A" w:rsidRDefault="00CA7F9B" w:rsidP="00CA7F9B">
      <w:r w:rsidRPr="00FF191A">
        <w:t>Минэкономразвития</w:t>
      </w:r>
      <w:r w:rsidR="00FF191A" w:rsidRPr="00FF191A">
        <w:t xml:space="preserve"> </w:t>
      </w:r>
      <w:r w:rsidRPr="00FF191A">
        <w:t>прогнозировало</w:t>
      </w:r>
      <w:r w:rsidR="00FF191A" w:rsidRPr="00FF191A">
        <w:t xml:space="preserve"> </w:t>
      </w:r>
      <w:r w:rsidRPr="00FF191A">
        <w:t>инфляцию</w:t>
      </w:r>
      <w:r w:rsidR="00FF191A" w:rsidRPr="00FF191A">
        <w:t xml:space="preserve"> </w:t>
      </w:r>
      <w:r w:rsidRPr="00FF191A">
        <w:t>по</w:t>
      </w:r>
      <w:r w:rsidR="00FF191A" w:rsidRPr="00FF191A">
        <w:t xml:space="preserve"> </w:t>
      </w:r>
      <w:r w:rsidRPr="00FF191A">
        <w:t>итогам</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на</w:t>
      </w:r>
      <w:r w:rsidR="00FF191A" w:rsidRPr="00FF191A">
        <w:t xml:space="preserve"> </w:t>
      </w:r>
      <w:r w:rsidRPr="00FF191A">
        <w:t>уровне</w:t>
      </w:r>
      <w:r w:rsidR="00FF191A" w:rsidRPr="00FF191A">
        <w:t xml:space="preserve"> </w:t>
      </w:r>
      <w:r w:rsidRPr="00FF191A">
        <w:t>7,3%,</w:t>
      </w:r>
      <w:r w:rsidR="00FF191A" w:rsidRPr="00FF191A">
        <w:t xml:space="preserve"> </w:t>
      </w:r>
      <w:r w:rsidRPr="00FF191A">
        <w:t>а</w:t>
      </w:r>
      <w:r w:rsidR="00FF191A" w:rsidRPr="00FF191A">
        <w:t xml:space="preserve"> </w:t>
      </w:r>
      <w:r w:rsidRPr="00FF191A">
        <w:t>ЦБ</w:t>
      </w:r>
      <w:r w:rsidR="00FF191A" w:rsidRPr="00FF191A">
        <w:t xml:space="preserve"> </w:t>
      </w:r>
      <w:r w:rsidRPr="00FF191A">
        <w:t>-</w:t>
      </w:r>
      <w:r w:rsidR="00FF191A" w:rsidRPr="00FF191A">
        <w:t xml:space="preserve"> </w:t>
      </w:r>
      <w:r w:rsidRPr="00FF191A">
        <w:t>в</w:t>
      </w:r>
      <w:r w:rsidR="00FF191A" w:rsidRPr="00FF191A">
        <w:t xml:space="preserve"> </w:t>
      </w:r>
      <w:r w:rsidRPr="00FF191A">
        <w:t>коридоре</w:t>
      </w:r>
      <w:r w:rsidR="00FF191A" w:rsidRPr="00FF191A">
        <w:t xml:space="preserve"> </w:t>
      </w:r>
      <w:r w:rsidRPr="00FF191A">
        <w:t>8-8,5%.</w:t>
      </w:r>
      <w:r w:rsidR="00FF191A" w:rsidRPr="00FF191A">
        <w:t xml:space="preserve"> </w:t>
      </w:r>
      <w:r w:rsidRPr="00FF191A">
        <w:t>Но</w:t>
      </w:r>
      <w:r w:rsidR="00FF191A" w:rsidRPr="00FF191A">
        <w:t xml:space="preserve"> </w:t>
      </w:r>
      <w:r w:rsidRPr="00FF191A">
        <w:t>и</w:t>
      </w:r>
      <w:r w:rsidR="00FF191A" w:rsidRPr="00FF191A">
        <w:t xml:space="preserve"> </w:t>
      </w:r>
      <w:r w:rsidRPr="00FF191A">
        <w:t>те</w:t>
      </w:r>
      <w:r w:rsidR="00FF191A" w:rsidRPr="00FF191A">
        <w:t xml:space="preserve"> </w:t>
      </w:r>
      <w:r w:rsidRPr="00FF191A">
        <w:t>и</w:t>
      </w:r>
      <w:r w:rsidR="00FF191A" w:rsidRPr="00FF191A">
        <w:t xml:space="preserve"> </w:t>
      </w:r>
      <w:r w:rsidRPr="00FF191A">
        <w:t>другие</w:t>
      </w:r>
      <w:r w:rsidR="00FF191A" w:rsidRPr="00FF191A">
        <w:t xml:space="preserve"> </w:t>
      </w:r>
      <w:r w:rsidRPr="00FF191A">
        <w:t>признавали,</w:t>
      </w:r>
      <w:r w:rsidR="00FF191A" w:rsidRPr="00FF191A">
        <w:t xml:space="preserve"> </w:t>
      </w:r>
      <w:r w:rsidRPr="00FF191A">
        <w:t>что</w:t>
      </w:r>
      <w:r w:rsidR="00FF191A" w:rsidRPr="00FF191A">
        <w:t xml:space="preserve"> </w:t>
      </w:r>
      <w:r w:rsidRPr="00FF191A">
        <w:t>итоговая</w:t>
      </w:r>
      <w:r w:rsidR="00FF191A" w:rsidRPr="00FF191A">
        <w:t xml:space="preserve"> </w:t>
      </w:r>
      <w:r w:rsidRPr="00FF191A">
        <w:t>цифра</w:t>
      </w:r>
      <w:r w:rsidR="00FF191A" w:rsidRPr="00FF191A">
        <w:t xml:space="preserve"> </w:t>
      </w:r>
      <w:r w:rsidRPr="00FF191A">
        <w:t>будет</w:t>
      </w:r>
      <w:r w:rsidR="00FF191A" w:rsidRPr="00FF191A">
        <w:t xml:space="preserve"> </w:t>
      </w:r>
      <w:r w:rsidRPr="00FF191A">
        <w:t>выше.</w:t>
      </w:r>
      <w:r w:rsidR="00FF191A" w:rsidRPr="00FF191A">
        <w:t xml:space="preserve"> </w:t>
      </w:r>
      <w:r w:rsidRPr="00FF191A">
        <w:t>Причем</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рост</w:t>
      </w:r>
      <w:r w:rsidR="00FF191A" w:rsidRPr="00FF191A">
        <w:t xml:space="preserve"> </w:t>
      </w:r>
      <w:r w:rsidRPr="00FF191A">
        <w:t>цен</w:t>
      </w:r>
      <w:r w:rsidR="00FF191A" w:rsidRPr="00FF191A">
        <w:t xml:space="preserve"> </w:t>
      </w:r>
      <w:r w:rsidRPr="00FF191A">
        <w:t>продолжится.</w:t>
      </w:r>
      <w:r w:rsidR="00FF191A" w:rsidRPr="00FF191A">
        <w:t xml:space="preserve"> </w:t>
      </w:r>
      <w:r w:rsidRPr="00FF191A">
        <w:t>Весной,</w:t>
      </w:r>
      <w:r w:rsidR="00FF191A" w:rsidRPr="00FF191A">
        <w:t xml:space="preserve"> </w:t>
      </w:r>
      <w:r w:rsidRPr="00FF191A">
        <w:t>по</w:t>
      </w:r>
      <w:r w:rsidR="00FF191A" w:rsidRPr="00FF191A">
        <w:t xml:space="preserve"> </w:t>
      </w:r>
      <w:r w:rsidRPr="00FF191A">
        <w:t>прогнозу</w:t>
      </w:r>
      <w:r w:rsidR="00FF191A" w:rsidRPr="00FF191A">
        <w:t xml:space="preserve"> </w:t>
      </w:r>
      <w:r w:rsidRPr="00FF191A">
        <w:t>ЦБ,</w:t>
      </w:r>
      <w:r w:rsidR="00FF191A" w:rsidRPr="00FF191A">
        <w:t xml:space="preserve"> </w:t>
      </w:r>
      <w:r w:rsidRPr="00FF191A">
        <w:t>инфляция</w:t>
      </w:r>
      <w:r w:rsidR="00FF191A" w:rsidRPr="00FF191A">
        <w:t xml:space="preserve"> </w:t>
      </w:r>
      <w:r w:rsidRPr="00FF191A">
        <w:t>достигнет</w:t>
      </w:r>
      <w:r w:rsidR="00FF191A" w:rsidRPr="00FF191A">
        <w:t xml:space="preserve"> </w:t>
      </w:r>
      <w:r w:rsidRPr="00FF191A">
        <w:t>пика,</w:t>
      </w:r>
      <w:r w:rsidR="00FF191A" w:rsidRPr="00FF191A">
        <w:t xml:space="preserve"> </w:t>
      </w:r>
      <w:r w:rsidRPr="00FF191A">
        <w:t>а</w:t>
      </w:r>
      <w:r w:rsidR="00FF191A" w:rsidRPr="00FF191A">
        <w:t xml:space="preserve"> </w:t>
      </w:r>
      <w:r w:rsidRPr="00FF191A">
        <w:t>затем</w:t>
      </w:r>
      <w:r w:rsidR="00FF191A" w:rsidRPr="00FF191A">
        <w:t xml:space="preserve"> </w:t>
      </w:r>
      <w:r w:rsidRPr="00FF191A">
        <w:t>перейдет</w:t>
      </w:r>
      <w:r w:rsidR="00FF191A" w:rsidRPr="00FF191A">
        <w:t xml:space="preserve"> </w:t>
      </w:r>
      <w:r w:rsidRPr="00FF191A">
        <w:t>к</w:t>
      </w:r>
      <w:r w:rsidR="00FF191A" w:rsidRPr="00FF191A">
        <w:t xml:space="preserve"> </w:t>
      </w:r>
      <w:r w:rsidRPr="00FF191A">
        <w:t>снижению.</w:t>
      </w:r>
      <w:r w:rsidR="00FF191A" w:rsidRPr="00FF191A">
        <w:t xml:space="preserve"> </w:t>
      </w:r>
      <w:r w:rsidRPr="00FF191A">
        <w:t>Регулятор</w:t>
      </w:r>
      <w:r w:rsidR="00FF191A" w:rsidRPr="00FF191A">
        <w:t xml:space="preserve"> </w:t>
      </w:r>
      <w:r w:rsidRPr="00FF191A">
        <w:t>не</w:t>
      </w:r>
      <w:r w:rsidR="00FF191A" w:rsidRPr="00FF191A">
        <w:t xml:space="preserve"> </w:t>
      </w:r>
      <w:r w:rsidRPr="00FF191A">
        <w:t>надеется</w:t>
      </w:r>
      <w:r w:rsidR="00FF191A" w:rsidRPr="00FF191A">
        <w:t xml:space="preserve"> </w:t>
      </w:r>
      <w:r w:rsidRPr="00FF191A">
        <w:t>снизить</w:t>
      </w:r>
      <w:r w:rsidR="00FF191A" w:rsidRPr="00FF191A">
        <w:t xml:space="preserve"> </w:t>
      </w:r>
      <w:r w:rsidRPr="00FF191A">
        <w:t>ее</w:t>
      </w:r>
      <w:r w:rsidR="00FF191A" w:rsidRPr="00FF191A">
        <w:t xml:space="preserve"> </w:t>
      </w:r>
      <w:r w:rsidRPr="00FF191A">
        <w:t>до</w:t>
      </w:r>
      <w:r w:rsidR="00FF191A" w:rsidRPr="00FF191A">
        <w:t xml:space="preserve"> </w:t>
      </w:r>
      <w:r w:rsidRPr="00FF191A">
        <w:t>целевого</w:t>
      </w:r>
      <w:r w:rsidR="00FF191A" w:rsidRPr="00FF191A">
        <w:t xml:space="preserve"> </w:t>
      </w:r>
      <w:r w:rsidRPr="00FF191A">
        <w:t>уровня</w:t>
      </w:r>
      <w:r w:rsidR="00FF191A" w:rsidRPr="00FF191A">
        <w:t xml:space="preserve"> </w:t>
      </w:r>
      <w:r w:rsidRPr="00FF191A">
        <w:t>в</w:t>
      </w:r>
      <w:r w:rsidR="00FF191A" w:rsidRPr="00FF191A">
        <w:t xml:space="preserve"> </w:t>
      </w:r>
      <w:r w:rsidRPr="00FF191A">
        <w:t>4%</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w:t>
      </w:r>
      <w:r w:rsidR="00FF191A" w:rsidRPr="00FF191A">
        <w:t xml:space="preserve"> </w:t>
      </w:r>
      <w:r w:rsidRPr="00FF191A">
        <w:t>скорее</w:t>
      </w:r>
      <w:r w:rsidR="00FF191A" w:rsidRPr="00FF191A">
        <w:t xml:space="preserve"> </w:t>
      </w:r>
      <w:r w:rsidRPr="00FF191A">
        <w:t>всего,</w:t>
      </w:r>
      <w:r w:rsidR="00FF191A" w:rsidRPr="00FF191A">
        <w:t xml:space="preserve"> </w:t>
      </w:r>
      <w:r w:rsidRPr="00FF191A">
        <w:t>это</w:t>
      </w:r>
      <w:r w:rsidR="00FF191A" w:rsidRPr="00FF191A">
        <w:t xml:space="preserve"> </w:t>
      </w:r>
      <w:r w:rsidRPr="00FF191A">
        <w:t>произойдет</w:t>
      </w:r>
      <w:r w:rsidR="00FF191A" w:rsidRPr="00FF191A">
        <w:t xml:space="preserve"> </w:t>
      </w:r>
      <w:r w:rsidRPr="00FF191A">
        <w:t>только</w:t>
      </w:r>
      <w:r w:rsidR="00FF191A" w:rsidRPr="00FF191A">
        <w:t xml:space="preserve"> </w:t>
      </w:r>
      <w:r w:rsidRPr="00FF191A">
        <w:t>в</w:t>
      </w:r>
      <w:r w:rsidR="00FF191A" w:rsidRPr="00FF191A">
        <w:t xml:space="preserve"> </w:t>
      </w:r>
      <w:r w:rsidRPr="00FF191A">
        <w:t>2026</w:t>
      </w:r>
      <w:r w:rsidR="00FF191A" w:rsidRPr="00FF191A">
        <w:t xml:space="preserve"> </w:t>
      </w:r>
      <w:r w:rsidRPr="00FF191A">
        <w:t>году.</w:t>
      </w:r>
      <w:r w:rsidR="00FF191A" w:rsidRPr="00FF191A">
        <w:t xml:space="preserve"> </w:t>
      </w:r>
      <w:r w:rsidRPr="00FF191A">
        <w:t>Но</w:t>
      </w:r>
      <w:r w:rsidR="00FF191A" w:rsidRPr="00FF191A">
        <w:t xml:space="preserve"> </w:t>
      </w:r>
      <w:r w:rsidRPr="00FF191A">
        <w:t>уже</w:t>
      </w:r>
      <w:r w:rsidR="00FF191A" w:rsidRPr="00FF191A">
        <w:t xml:space="preserve"> </w:t>
      </w:r>
      <w:r w:rsidRPr="00FF191A">
        <w:t>ближайшим</w:t>
      </w:r>
      <w:r w:rsidR="00FF191A" w:rsidRPr="00FF191A">
        <w:t xml:space="preserve"> </w:t>
      </w:r>
      <w:r w:rsidRPr="00FF191A">
        <w:t>летом</w:t>
      </w:r>
      <w:r w:rsidR="00FF191A" w:rsidRPr="00FF191A">
        <w:t xml:space="preserve"> </w:t>
      </w:r>
      <w:r w:rsidRPr="00FF191A">
        <w:t>при</w:t>
      </w:r>
      <w:r w:rsidR="00FF191A" w:rsidRPr="00FF191A">
        <w:t xml:space="preserve"> </w:t>
      </w:r>
      <w:r w:rsidRPr="00FF191A">
        <w:t>благоприятном</w:t>
      </w:r>
      <w:r w:rsidR="00FF191A" w:rsidRPr="00FF191A">
        <w:t xml:space="preserve"> </w:t>
      </w:r>
      <w:r w:rsidRPr="00FF191A">
        <w:t>развитии</w:t>
      </w:r>
      <w:r w:rsidR="00FF191A" w:rsidRPr="00FF191A">
        <w:t xml:space="preserve"> </w:t>
      </w:r>
      <w:r w:rsidRPr="00FF191A">
        <w:t>событий</w:t>
      </w:r>
      <w:r w:rsidR="00FF191A" w:rsidRPr="00FF191A">
        <w:t xml:space="preserve"> </w:t>
      </w:r>
      <w:r w:rsidRPr="00FF191A">
        <w:t>ЦБ</w:t>
      </w:r>
      <w:r w:rsidR="00FF191A" w:rsidRPr="00FF191A">
        <w:t xml:space="preserve"> </w:t>
      </w:r>
      <w:r w:rsidRPr="00FF191A">
        <w:t>может</w:t>
      </w:r>
      <w:r w:rsidR="00FF191A" w:rsidRPr="00FF191A">
        <w:t xml:space="preserve"> </w:t>
      </w:r>
      <w:r w:rsidRPr="00FF191A">
        <w:t>начать</w:t>
      </w:r>
      <w:r w:rsidR="00FF191A" w:rsidRPr="00FF191A">
        <w:t xml:space="preserve"> </w:t>
      </w:r>
      <w:r w:rsidRPr="00FF191A">
        <w:t>снижать</w:t>
      </w:r>
      <w:r w:rsidR="00FF191A" w:rsidRPr="00FF191A">
        <w:t xml:space="preserve"> </w:t>
      </w:r>
      <w:r w:rsidRPr="00FF191A">
        <w:t>ключевую</w:t>
      </w:r>
      <w:r w:rsidR="00FF191A" w:rsidRPr="00FF191A">
        <w:t xml:space="preserve"> </w:t>
      </w:r>
      <w:r w:rsidRPr="00FF191A">
        <w:t>ставку.</w:t>
      </w:r>
    </w:p>
    <w:p w14:paraId="48CF4335"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Высокая</w:t>
      </w:r>
      <w:r w:rsidR="00FF191A" w:rsidRPr="00FF191A">
        <w:t xml:space="preserve"> </w:t>
      </w:r>
      <w:r w:rsidRPr="00FF191A">
        <w:t>ставка</w:t>
      </w:r>
      <w:r w:rsidR="00FF191A" w:rsidRPr="00FF191A">
        <w:t xml:space="preserve"> </w:t>
      </w:r>
      <w:r w:rsidRPr="00FF191A">
        <w:t>ЦБ</w:t>
      </w:r>
      <w:r w:rsidR="00FF191A" w:rsidRPr="00FF191A">
        <w:t xml:space="preserve"> </w:t>
      </w:r>
      <w:r w:rsidRPr="00FF191A">
        <w:t>напрямую</w:t>
      </w:r>
      <w:r w:rsidR="00FF191A" w:rsidRPr="00FF191A">
        <w:t xml:space="preserve"> </w:t>
      </w:r>
      <w:r w:rsidRPr="00FF191A">
        <w:t>влияет</w:t>
      </w:r>
      <w:r w:rsidR="00FF191A" w:rsidRPr="00FF191A">
        <w:t xml:space="preserve"> </w:t>
      </w:r>
      <w:r w:rsidRPr="00FF191A">
        <w:t>на</w:t>
      </w:r>
      <w:r w:rsidR="00FF191A" w:rsidRPr="00FF191A">
        <w:t xml:space="preserve"> </w:t>
      </w:r>
      <w:r w:rsidRPr="00FF191A">
        <w:t>стоимость</w:t>
      </w:r>
      <w:r w:rsidR="00FF191A" w:rsidRPr="00FF191A">
        <w:t xml:space="preserve"> </w:t>
      </w:r>
      <w:r w:rsidRPr="00FF191A">
        <w:t>кредитов</w:t>
      </w:r>
      <w:r w:rsidR="00FF191A" w:rsidRPr="00FF191A">
        <w:t xml:space="preserve"> </w:t>
      </w:r>
      <w:r w:rsidRPr="00FF191A">
        <w:t>как</w:t>
      </w:r>
      <w:r w:rsidR="00FF191A" w:rsidRPr="00FF191A">
        <w:t xml:space="preserve"> </w:t>
      </w:r>
      <w:r w:rsidRPr="00FF191A">
        <w:t>для</w:t>
      </w:r>
      <w:r w:rsidR="00FF191A" w:rsidRPr="00FF191A">
        <w:t xml:space="preserve"> </w:t>
      </w:r>
      <w:r w:rsidRPr="00FF191A">
        <w:t>бизнеса,</w:t>
      </w:r>
      <w:r w:rsidR="00FF191A" w:rsidRPr="00FF191A">
        <w:t xml:space="preserve"> </w:t>
      </w:r>
      <w:r w:rsidRPr="00FF191A">
        <w:t>так</w:t>
      </w:r>
      <w:r w:rsidR="00FF191A" w:rsidRPr="00FF191A">
        <w:t xml:space="preserve"> </w:t>
      </w:r>
      <w:r w:rsidRPr="00FF191A">
        <w:t>и</w:t>
      </w:r>
      <w:r w:rsidR="00FF191A" w:rsidRPr="00FF191A">
        <w:t xml:space="preserve"> </w:t>
      </w:r>
      <w:r w:rsidRPr="00FF191A">
        <w:t>для</w:t>
      </w:r>
      <w:r w:rsidR="00FF191A" w:rsidRPr="00FF191A">
        <w:t xml:space="preserve"> </w:t>
      </w:r>
      <w:r w:rsidRPr="00FF191A">
        <w:t>населения.</w:t>
      </w:r>
      <w:r w:rsidR="00FF191A" w:rsidRPr="00FF191A">
        <w:t xml:space="preserve"> </w:t>
      </w:r>
      <w:r w:rsidRPr="00FF191A">
        <w:t>При</w:t>
      </w:r>
      <w:r w:rsidR="00FF191A" w:rsidRPr="00FF191A">
        <w:t xml:space="preserve"> </w:t>
      </w:r>
      <w:r w:rsidRPr="00FF191A">
        <w:t>нынешних</w:t>
      </w:r>
      <w:r w:rsidR="00FF191A" w:rsidRPr="00FF191A">
        <w:t xml:space="preserve"> </w:t>
      </w:r>
      <w:r w:rsidRPr="00FF191A">
        <w:t>уровнях</w:t>
      </w:r>
      <w:r w:rsidR="00FF191A" w:rsidRPr="00FF191A">
        <w:t xml:space="preserve"> </w:t>
      </w:r>
      <w:r w:rsidRPr="00FF191A">
        <w:t>ставок</w:t>
      </w:r>
      <w:r w:rsidR="00FF191A" w:rsidRPr="00FF191A">
        <w:t xml:space="preserve"> </w:t>
      </w:r>
      <w:r w:rsidRPr="00FF191A">
        <w:t>в</w:t>
      </w:r>
      <w:r w:rsidR="00FF191A" w:rsidRPr="00FF191A">
        <w:t xml:space="preserve"> </w:t>
      </w:r>
      <w:r w:rsidRPr="00FF191A">
        <w:t>экономике</w:t>
      </w:r>
      <w:r w:rsidR="00FF191A" w:rsidRPr="00FF191A">
        <w:t xml:space="preserve"> </w:t>
      </w:r>
      <w:r w:rsidRPr="00FF191A">
        <w:t>выгоду</w:t>
      </w:r>
      <w:r w:rsidR="00FF191A" w:rsidRPr="00FF191A">
        <w:t xml:space="preserve"> </w:t>
      </w:r>
      <w:r w:rsidRPr="00FF191A">
        <w:t>получают</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рантье,</w:t>
      </w:r>
      <w:r w:rsidR="00FF191A" w:rsidRPr="00FF191A">
        <w:t xml:space="preserve"> </w:t>
      </w:r>
      <w:r w:rsidRPr="00FF191A">
        <w:t>которые</w:t>
      </w:r>
      <w:r w:rsidR="00FF191A" w:rsidRPr="00FF191A">
        <w:t xml:space="preserve"> </w:t>
      </w:r>
      <w:r w:rsidRPr="00FF191A">
        <w:t>держат</w:t>
      </w:r>
      <w:r w:rsidR="00FF191A" w:rsidRPr="00FF191A">
        <w:t xml:space="preserve"> </w:t>
      </w:r>
      <w:r w:rsidRPr="00FF191A">
        <w:t>средства</w:t>
      </w:r>
      <w:r w:rsidR="00FF191A" w:rsidRPr="00FF191A">
        <w:t xml:space="preserve"> </w:t>
      </w:r>
      <w:r w:rsidRPr="00FF191A">
        <w:t>на</w:t>
      </w:r>
      <w:r w:rsidR="00FF191A" w:rsidRPr="00FF191A">
        <w:t xml:space="preserve"> </w:t>
      </w:r>
      <w:r w:rsidRPr="00FF191A">
        <w:t>банковских</w:t>
      </w:r>
      <w:r w:rsidR="00FF191A" w:rsidRPr="00FF191A">
        <w:t xml:space="preserve"> </w:t>
      </w:r>
      <w:r w:rsidRPr="00FF191A">
        <w:t>депозитах.</w:t>
      </w:r>
      <w:r w:rsidR="00FF191A" w:rsidRPr="00FF191A">
        <w:t xml:space="preserve"> </w:t>
      </w:r>
      <w:r w:rsidRPr="00FF191A">
        <w:t>Те,</w:t>
      </w:r>
      <w:r w:rsidR="00FF191A" w:rsidRPr="00FF191A">
        <w:t xml:space="preserve"> </w:t>
      </w:r>
      <w:r w:rsidRPr="00FF191A">
        <w:t>кто</w:t>
      </w:r>
      <w:r w:rsidR="00FF191A" w:rsidRPr="00FF191A">
        <w:t xml:space="preserve"> </w:t>
      </w:r>
      <w:r w:rsidRPr="00FF191A">
        <w:t>имеет</w:t>
      </w:r>
      <w:r w:rsidR="00FF191A" w:rsidRPr="00FF191A">
        <w:t xml:space="preserve"> </w:t>
      </w:r>
      <w:r w:rsidRPr="00FF191A">
        <w:t>долги</w:t>
      </w:r>
      <w:r w:rsidR="00FF191A" w:rsidRPr="00FF191A">
        <w:t xml:space="preserve"> </w:t>
      </w:r>
      <w:r w:rsidRPr="00FF191A">
        <w:t>или</w:t>
      </w:r>
      <w:r w:rsidR="00FF191A" w:rsidRPr="00FF191A">
        <w:t xml:space="preserve"> </w:t>
      </w:r>
      <w:r w:rsidRPr="00FF191A">
        <w:t>планирует</w:t>
      </w:r>
      <w:r w:rsidR="00FF191A" w:rsidRPr="00FF191A">
        <w:t xml:space="preserve"> </w:t>
      </w:r>
      <w:r w:rsidRPr="00FF191A">
        <w:t>крупные</w:t>
      </w:r>
      <w:r w:rsidR="00FF191A" w:rsidRPr="00FF191A">
        <w:t xml:space="preserve"> </w:t>
      </w:r>
      <w:r w:rsidRPr="00FF191A">
        <w:t>инвестиции</w:t>
      </w:r>
      <w:r w:rsidR="00FF191A" w:rsidRPr="00FF191A">
        <w:t xml:space="preserve"> </w:t>
      </w:r>
      <w:r w:rsidRPr="00FF191A">
        <w:t>и</w:t>
      </w:r>
      <w:r w:rsidR="00FF191A" w:rsidRPr="00FF191A">
        <w:t xml:space="preserve"> </w:t>
      </w:r>
      <w:r w:rsidRPr="00FF191A">
        <w:t>покупки,</w:t>
      </w:r>
      <w:r w:rsidR="00FF191A" w:rsidRPr="00FF191A">
        <w:t xml:space="preserve"> </w:t>
      </w:r>
      <w:r w:rsidRPr="00FF191A">
        <w:t>с</w:t>
      </w:r>
      <w:r w:rsidR="00FF191A" w:rsidRPr="00FF191A">
        <w:t xml:space="preserve"> </w:t>
      </w:r>
      <w:r w:rsidRPr="00FF191A">
        <w:t>нетерпением</w:t>
      </w:r>
      <w:r w:rsidR="00FF191A" w:rsidRPr="00FF191A">
        <w:t xml:space="preserve"> </w:t>
      </w:r>
      <w:r w:rsidRPr="00FF191A">
        <w:t>ждут</w:t>
      </w:r>
      <w:r w:rsidR="00FF191A" w:rsidRPr="00FF191A">
        <w:t xml:space="preserve"> </w:t>
      </w:r>
      <w:r w:rsidRPr="00FF191A">
        <w:t>снижения</w:t>
      </w:r>
      <w:r w:rsidR="00FF191A" w:rsidRPr="00FF191A">
        <w:t xml:space="preserve"> </w:t>
      </w:r>
      <w:r w:rsidRPr="00FF191A">
        <w:t>ставок.</w:t>
      </w:r>
    </w:p>
    <w:p w14:paraId="52521CFF" w14:textId="77777777" w:rsidR="00CA7F9B" w:rsidRPr="00FF191A" w:rsidRDefault="00CA7F9B" w:rsidP="00CA7F9B">
      <w:r w:rsidRPr="00FF191A">
        <w:t>3.</w:t>
      </w:r>
      <w:r w:rsidR="00FF191A" w:rsidRPr="00FF191A">
        <w:t xml:space="preserve"> </w:t>
      </w:r>
      <w:r w:rsidRPr="00FF191A">
        <w:t>ЖЕСТКИЙ</w:t>
      </w:r>
      <w:r w:rsidR="00FF191A" w:rsidRPr="00FF191A">
        <w:t xml:space="preserve"> </w:t>
      </w:r>
      <w:r w:rsidRPr="00FF191A">
        <w:t>БЮДЖЕТ</w:t>
      </w:r>
    </w:p>
    <w:p w14:paraId="332F4D30" w14:textId="77777777" w:rsidR="00CA7F9B" w:rsidRPr="00FF191A" w:rsidRDefault="00CA7F9B" w:rsidP="00CA7F9B">
      <w:r w:rsidRPr="00FF191A">
        <w:t>Снижению</w:t>
      </w:r>
      <w:r w:rsidR="00FF191A" w:rsidRPr="00FF191A">
        <w:t xml:space="preserve"> </w:t>
      </w:r>
      <w:r w:rsidRPr="00FF191A">
        <w:t>инфляции</w:t>
      </w:r>
      <w:r w:rsidR="00FF191A" w:rsidRPr="00FF191A">
        <w:t xml:space="preserve"> </w:t>
      </w:r>
      <w:r w:rsidRPr="00FF191A">
        <w:t>и</w:t>
      </w:r>
      <w:r w:rsidR="00FF191A" w:rsidRPr="00FF191A">
        <w:t xml:space="preserve"> </w:t>
      </w:r>
      <w:r w:rsidRPr="00FF191A">
        <w:t>охлаждению</w:t>
      </w:r>
      <w:r w:rsidR="00FF191A" w:rsidRPr="00FF191A">
        <w:t xml:space="preserve"> </w:t>
      </w:r>
      <w:r w:rsidRPr="00FF191A">
        <w:t>экономики</w:t>
      </w:r>
      <w:r w:rsidR="00FF191A" w:rsidRPr="00FF191A">
        <w:t xml:space="preserve"> </w:t>
      </w:r>
      <w:r w:rsidRPr="00FF191A">
        <w:t>будет</w:t>
      </w:r>
      <w:r w:rsidR="00FF191A" w:rsidRPr="00FF191A">
        <w:t xml:space="preserve"> </w:t>
      </w:r>
      <w:r w:rsidRPr="00FF191A">
        <w:t>способствовать</w:t>
      </w:r>
      <w:r w:rsidR="00FF191A" w:rsidRPr="00FF191A">
        <w:t xml:space="preserve"> </w:t>
      </w:r>
      <w:r w:rsidRPr="00FF191A">
        <w:t>бюджетная</w:t>
      </w:r>
      <w:r w:rsidR="00FF191A" w:rsidRPr="00FF191A">
        <w:t xml:space="preserve"> </w:t>
      </w:r>
      <w:r w:rsidRPr="00FF191A">
        <w:t>политика</w:t>
      </w:r>
      <w:r w:rsidR="00FF191A" w:rsidRPr="00FF191A">
        <w:t xml:space="preserve"> </w:t>
      </w:r>
      <w:r w:rsidRPr="00FF191A">
        <w:t>Минфина</w:t>
      </w:r>
      <w:r w:rsidR="00FF191A" w:rsidRPr="00FF191A">
        <w:t xml:space="preserve"> </w:t>
      </w:r>
      <w:r w:rsidRPr="00FF191A">
        <w:t>РФ.</w:t>
      </w:r>
      <w:r w:rsidR="00FF191A" w:rsidRPr="00FF191A">
        <w:t xml:space="preserve"> </w:t>
      </w:r>
      <w:r w:rsidRPr="00FF191A">
        <w:t>Министр</w:t>
      </w:r>
      <w:r w:rsidR="00FF191A" w:rsidRPr="00FF191A">
        <w:t xml:space="preserve"> </w:t>
      </w:r>
      <w:r w:rsidRPr="00FF191A">
        <w:t>финансов</w:t>
      </w:r>
      <w:r w:rsidR="00FF191A" w:rsidRPr="00FF191A">
        <w:t xml:space="preserve"> </w:t>
      </w:r>
      <w:r w:rsidRPr="00FF191A">
        <w:t>Антон</w:t>
      </w:r>
      <w:r w:rsidR="00FF191A" w:rsidRPr="00FF191A">
        <w:t xml:space="preserve"> </w:t>
      </w:r>
      <w:r w:rsidRPr="00FF191A">
        <w:t>Силуанов</w:t>
      </w:r>
      <w:r w:rsidR="00FF191A" w:rsidRPr="00FF191A">
        <w:t xml:space="preserve"> </w:t>
      </w:r>
      <w:r w:rsidRPr="00FF191A">
        <w:t>признавал,</w:t>
      </w:r>
      <w:r w:rsidR="00FF191A" w:rsidRPr="00FF191A">
        <w:t xml:space="preserve"> </w:t>
      </w:r>
      <w:r w:rsidRPr="00FF191A">
        <w:t>что</w:t>
      </w:r>
      <w:r w:rsidR="00FF191A" w:rsidRPr="00FF191A">
        <w:t xml:space="preserve"> </w:t>
      </w:r>
      <w:r w:rsidRPr="00FF191A">
        <w:t>федеральный</w:t>
      </w:r>
      <w:r w:rsidR="00FF191A" w:rsidRPr="00FF191A">
        <w:t xml:space="preserve"> </w:t>
      </w:r>
      <w:r w:rsidRPr="00FF191A">
        <w:t>бюджет</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будет</w:t>
      </w:r>
      <w:r w:rsidR="00FF191A" w:rsidRPr="00FF191A">
        <w:t xml:space="preserve"> «</w:t>
      </w:r>
      <w:r w:rsidRPr="00FF191A">
        <w:t>достаточно</w:t>
      </w:r>
      <w:r w:rsidR="00FF191A" w:rsidRPr="00FF191A">
        <w:t xml:space="preserve"> </w:t>
      </w:r>
      <w:r w:rsidRPr="00FF191A">
        <w:t>жестким</w:t>
      </w:r>
      <w:r w:rsidR="00FF191A" w:rsidRPr="00FF191A">
        <w:t>»</w:t>
      </w:r>
      <w:r w:rsidRPr="00FF191A">
        <w:t>.</w:t>
      </w:r>
      <w:r w:rsidR="00FF191A" w:rsidRPr="00FF191A">
        <w:t xml:space="preserve"> </w:t>
      </w:r>
      <w:r w:rsidRPr="00FF191A">
        <w:t>Это</w:t>
      </w:r>
      <w:r w:rsidR="00FF191A" w:rsidRPr="00FF191A">
        <w:t xml:space="preserve"> </w:t>
      </w:r>
      <w:r w:rsidRPr="00FF191A">
        <w:t>означает,</w:t>
      </w:r>
      <w:r w:rsidR="00FF191A" w:rsidRPr="00FF191A">
        <w:t xml:space="preserve"> </w:t>
      </w:r>
      <w:r w:rsidRPr="00FF191A">
        <w:t>что</w:t>
      </w:r>
      <w:r w:rsidR="00FF191A" w:rsidRPr="00FF191A">
        <w:t xml:space="preserve"> </w:t>
      </w:r>
      <w:r w:rsidRPr="00FF191A">
        <w:t>все</w:t>
      </w:r>
      <w:r w:rsidR="00FF191A" w:rsidRPr="00FF191A">
        <w:t xml:space="preserve"> </w:t>
      </w:r>
      <w:r w:rsidRPr="00FF191A">
        <w:t>обязательства</w:t>
      </w:r>
      <w:r w:rsidR="00FF191A" w:rsidRPr="00FF191A">
        <w:t xml:space="preserve"> </w:t>
      </w:r>
      <w:r w:rsidRPr="00FF191A">
        <w:t>казны</w:t>
      </w:r>
      <w:r w:rsidR="00FF191A" w:rsidRPr="00FF191A">
        <w:t xml:space="preserve"> </w:t>
      </w:r>
      <w:r w:rsidRPr="00FF191A">
        <w:t>будут</w:t>
      </w:r>
      <w:r w:rsidR="00FF191A" w:rsidRPr="00FF191A">
        <w:t xml:space="preserve"> </w:t>
      </w:r>
      <w:r w:rsidRPr="00FF191A">
        <w:t>выполнены,</w:t>
      </w:r>
      <w:r w:rsidR="00FF191A" w:rsidRPr="00FF191A">
        <w:t xml:space="preserve"> </w:t>
      </w:r>
      <w:r w:rsidRPr="00FF191A">
        <w:t>но</w:t>
      </w:r>
      <w:r w:rsidR="00FF191A" w:rsidRPr="00FF191A">
        <w:t xml:space="preserve"> </w:t>
      </w:r>
      <w:r w:rsidRPr="00FF191A">
        <w:t>получить</w:t>
      </w:r>
      <w:r w:rsidR="00FF191A" w:rsidRPr="00FF191A">
        <w:t xml:space="preserve"> </w:t>
      </w:r>
      <w:r w:rsidRPr="00FF191A">
        <w:t>господдержку</w:t>
      </w:r>
      <w:r w:rsidR="00FF191A" w:rsidRPr="00FF191A">
        <w:t xml:space="preserve"> </w:t>
      </w:r>
      <w:r w:rsidRPr="00FF191A">
        <w:t>будет</w:t>
      </w:r>
      <w:r w:rsidR="00FF191A" w:rsidRPr="00FF191A">
        <w:t xml:space="preserve"> </w:t>
      </w:r>
      <w:r w:rsidRPr="00FF191A">
        <w:t>сложнее.</w:t>
      </w:r>
    </w:p>
    <w:p w14:paraId="38B0E927" w14:textId="77777777" w:rsidR="00CA7F9B" w:rsidRPr="00FF191A" w:rsidRDefault="00CA7F9B" w:rsidP="00CA7F9B">
      <w:r w:rsidRPr="00FF191A">
        <w:t>Минфин</w:t>
      </w:r>
      <w:r w:rsidR="00FF191A" w:rsidRPr="00FF191A">
        <w:t xml:space="preserve"> </w:t>
      </w:r>
      <w:r w:rsidRPr="00FF191A">
        <w:t>планировал</w:t>
      </w:r>
      <w:r w:rsidR="00FF191A" w:rsidRPr="00FF191A">
        <w:t xml:space="preserve"> </w:t>
      </w:r>
      <w:r w:rsidRPr="00FF191A">
        <w:t>свести</w:t>
      </w:r>
      <w:r w:rsidR="00FF191A" w:rsidRPr="00FF191A">
        <w:t xml:space="preserve"> </w:t>
      </w:r>
      <w:r w:rsidRPr="00FF191A">
        <w:t>бюджет</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w:t>
      </w:r>
      <w:r w:rsidR="00FF191A" w:rsidRPr="00FF191A">
        <w:t xml:space="preserve"> </w:t>
      </w:r>
      <w:r w:rsidRPr="00FF191A">
        <w:t>дефицитом</w:t>
      </w:r>
      <w:r w:rsidR="00FF191A" w:rsidRPr="00FF191A">
        <w:t xml:space="preserve"> </w:t>
      </w:r>
      <w:r w:rsidRPr="00FF191A">
        <w:t>в</w:t>
      </w:r>
      <w:r w:rsidR="00FF191A" w:rsidRPr="00FF191A">
        <w:t xml:space="preserve"> </w:t>
      </w:r>
      <w:r w:rsidRPr="00FF191A">
        <w:t>1,7%</w:t>
      </w:r>
      <w:r w:rsidR="00FF191A" w:rsidRPr="00FF191A">
        <w:t xml:space="preserve"> </w:t>
      </w:r>
      <w:r w:rsidRPr="00FF191A">
        <w:t>ВВП,</w:t>
      </w:r>
      <w:r w:rsidR="00FF191A" w:rsidRPr="00FF191A">
        <w:t xml:space="preserve"> </w:t>
      </w:r>
      <w:r w:rsidRPr="00FF191A">
        <w:t>а</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сократить</w:t>
      </w:r>
      <w:r w:rsidR="00FF191A" w:rsidRPr="00FF191A">
        <w:t xml:space="preserve"> </w:t>
      </w:r>
      <w:r w:rsidRPr="00FF191A">
        <w:t>его</w:t>
      </w:r>
      <w:r w:rsidR="00FF191A" w:rsidRPr="00FF191A">
        <w:t xml:space="preserve"> </w:t>
      </w:r>
      <w:r w:rsidRPr="00FF191A">
        <w:t>до</w:t>
      </w:r>
      <w:r w:rsidR="00FF191A" w:rsidRPr="00FF191A">
        <w:t xml:space="preserve"> </w:t>
      </w:r>
      <w:r w:rsidRPr="00FF191A">
        <w:t>0,5%</w:t>
      </w:r>
      <w:r w:rsidR="00FF191A" w:rsidRPr="00FF191A">
        <w:t xml:space="preserve"> </w:t>
      </w:r>
      <w:r w:rsidRPr="00FF191A">
        <w:t>ВВП</w:t>
      </w:r>
      <w:r w:rsidR="00FF191A" w:rsidRPr="00FF191A">
        <w:t xml:space="preserve"> </w:t>
      </w:r>
      <w:r w:rsidRPr="00FF191A">
        <w:t>-</w:t>
      </w:r>
      <w:r w:rsidR="00FF191A" w:rsidRPr="00FF191A">
        <w:t xml:space="preserve"> </w:t>
      </w:r>
      <w:r w:rsidRPr="00FF191A">
        <w:t>то</w:t>
      </w:r>
      <w:r w:rsidR="00FF191A" w:rsidRPr="00FF191A">
        <w:t xml:space="preserve"> </w:t>
      </w:r>
      <w:r w:rsidRPr="00FF191A">
        <w:t>есть</w:t>
      </w:r>
      <w:r w:rsidR="00FF191A" w:rsidRPr="00FF191A">
        <w:t xml:space="preserve"> </w:t>
      </w:r>
      <w:r w:rsidRPr="00FF191A">
        <w:t>фактически</w:t>
      </w:r>
      <w:r w:rsidR="00FF191A" w:rsidRPr="00FF191A">
        <w:t xml:space="preserve"> </w:t>
      </w:r>
      <w:r w:rsidRPr="00FF191A">
        <w:t>доходы</w:t>
      </w:r>
      <w:r w:rsidR="00FF191A" w:rsidRPr="00FF191A">
        <w:t xml:space="preserve"> </w:t>
      </w:r>
      <w:r w:rsidRPr="00FF191A">
        <w:t>и</w:t>
      </w:r>
      <w:r w:rsidR="00FF191A" w:rsidRPr="00FF191A">
        <w:t xml:space="preserve"> </w:t>
      </w:r>
      <w:r w:rsidRPr="00FF191A">
        <w:t>расходы</w:t>
      </w:r>
      <w:r w:rsidR="00FF191A" w:rsidRPr="00FF191A">
        <w:t xml:space="preserve"> </w:t>
      </w:r>
      <w:r w:rsidRPr="00FF191A">
        <w:t>казны</w:t>
      </w:r>
      <w:r w:rsidR="00FF191A" w:rsidRPr="00FF191A">
        <w:t xml:space="preserve"> </w:t>
      </w:r>
      <w:r w:rsidRPr="00FF191A">
        <w:t>будут</w:t>
      </w:r>
      <w:r w:rsidR="00FF191A" w:rsidRPr="00FF191A">
        <w:t xml:space="preserve"> </w:t>
      </w:r>
      <w:r w:rsidRPr="00FF191A">
        <w:t>сбалансированы.</w:t>
      </w:r>
      <w:r w:rsidR="00FF191A" w:rsidRPr="00FF191A">
        <w:t xml:space="preserve"> </w:t>
      </w:r>
      <w:r w:rsidRPr="00FF191A">
        <w:t>Для</w:t>
      </w:r>
      <w:r w:rsidR="00FF191A" w:rsidRPr="00FF191A">
        <w:t xml:space="preserve"> </w:t>
      </w:r>
      <w:r w:rsidRPr="00FF191A">
        <w:t>этого,</w:t>
      </w:r>
      <w:r w:rsidR="00FF191A" w:rsidRPr="00FF191A">
        <w:t xml:space="preserve"> </w:t>
      </w:r>
      <w:r w:rsidRPr="00FF191A">
        <w:t>по</w:t>
      </w:r>
      <w:r w:rsidR="00FF191A" w:rsidRPr="00FF191A">
        <w:t xml:space="preserve"> </w:t>
      </w:r>
      <w:r w:rsidRPr="00FF191A">
        <w:t>словам</w:t>
      </w:r>
      <w:r w:rsidR="00FF191A" w:rsidRPr="00FF191A">
        <w:t xml:space="preserve"> </w:t>
      </w:r>
      <w:r w:rsidRPr="00FF191A">
        <w:t>министра,</w:t>
      </w:r>
      <w:r w:rsidR="00FF191A" w:rsidRPr="00FF191A">
        <w:t xml:space="preserve"> </w:t>
      </w:r>
      <w:r w:rsidRPr="00FF191A">
        <w:t>правительству</w:t>
      </w:r>
      <w:r w:rsidR="00FF191A" w:rsidRPr="00FF191A">
        <w:t xml:space="preserve"> </w:t>
      </w:r>
      <w:r w:rsidRPr="00FF191A">
        <w:t>пришлось</w:t>
      </w:r>
      <w:r w:rsidR="00FF191A" w:rsidRPr="00FF191A">
        <w:t xml:space="preserve"> </w:t>
      </w:r>
      <w:r w:rsidRPr="00FF191A">
        <w:t>работать</w:t>
      </w:r>
      <w:r w:rsidR="00FF191A" w:rsidRPr="00FF191A">
        <w:t xml:space="preserve"> </w:t>
      </w:r>
      <w:r w:rsidRPr="00FF191A">
        <w:t>над</w:t>
      </w:r>
      <w:r w:rsidR="00FF191A" w:rsidRPr="00FF191A">
        <w:t xml:space="preserve"> </w:t>
      </w:r>
      <w:r w:rsidRPr="00FF191A">
        <w:t>законом</w:t>
      </w:r>
      <w:r w:rsidR="00FF191A" w:rsidRPr="00FF191A">
        <w:t xml:space="preserve"> </w:t>
      </w:r>
      <w:r w:rsidRPr="00FF191A">
        <w:t>о</w:t>
      </w:r>
      <w:r w:rsidR="00FF191A" w:rsidRPr="00FF191A">
        <w:t xml:space="preserve"> </w:t>
      </w:r>
      <w:r w:rsidRPr="00FF191A">
        <w:t>бюджете</w:t>
      </w:r>
      <w:r w:rsidR="00FF191A" w:rsidRPr="00FF191A">
        <w:t xml:space="preserve"> </w:t>
      </w:r>
      <w:r w:rsidRPr="00FF191A">
        <w:t>как</w:t>
      </w:r>
      <w:r w:rsidR="00FF191A" w:rsidRPr="00FF191A">
        <w:t xml:space="preserve"> </w:t>
      </w:r>
      <w:r w:rsidRPr="00FF191A">
        <w:t>над</w:t>
      </w:r>
      <w:r w:rsidR="00FF191A" w:rsidRPr="00FF191A">
        <w:t xml:space="preserve"> </w:t>
      </w:r>
      <w:r w:rsidRPr="00FF191A">
        <w:t>скульптурой</w:t>
      </w:r>
      <w:r w:rsidR="00FF191A" w:rsidRPr="00FF191A">
        <w:t xml:space="preserve"> </w:t>
      </w:r>
      <w:r w:rsidRPr="00FF191A">
        <w:t>-</w:t>
      </w:r>
      <w:r w:rsidR="00FF191A" w:rsidRPr="00FF191A">
        <w:t xml:space="preserve"> </w:t>
      </w:r>
      <w:r w:rsidRPr="00FF191A">
        <w:t>отсекая</w:t>
      </w:r>
      <w:r w:rsidR="00FF191A" w:rsidRPr="00FF191A">
        <w:t xml:space="preserve"> </w:t>
      </w:r>
      <w:r w:rsidRPr="00FF191A">
        <w:t>все</w:t>
      </w:r>
      <w:r w:rsidR="00FF191A" w:rsidRPr="00FF191A">
        <w:t xml:space="preserve"> </w:t>
      </w:r>
      <w:r w:rsidRPr="00FF191A">
        <w:t>лишнее.</w:t>
      </w:r>
    </w:p>
    <w:p w14:paraId="75ED5847"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Время</w:t>
      </w:r>
      <w:r w:rsidR="00FF191A" w:rsidRPr="00FF191A">
        <w:t xml:space="preserve"> «</w:t>
      </w:r>
      <w:r w:rsidRPr="00FF191A">
        <w:t>веерных</w:t>
      </w:r>
      <w:r w:rsidR="00FF191A" w:rsidRPr="00FF191A">
        <w:t xml:space="preserve">» </w:t>
      </w:r>
      <w:r w:rsidRPr="00FF191A">
        <w:t>выплат</w:t>
      </w:r>
      <w:r w:rsidR="00FF191A" w:rsidRPr="00FF191A">
        <w:t xml:space="preserve"> </w:t>
      </w:r>
      <w:r w:rsidRPr="00FF191A">
        <w:t>и</w:t>
      </w:r>
      <w:r w:rsidR="00FF191A" w:rsidRPr="00FF191A">
        <w:t xml:space="preserve"> </w:t>
      </w:r>
      <w:r w:rsidRPr="00FF191A">
        <w:t>массовых</w:t>
      </w:r>
      <w:r w:rsidR="00FF191A" w:rsidRPr="00FF191A">
        <w:t xml:space="preserve"> </w:t>
      </w:r>
      <w:r w:rsidRPr="00FF191A">
        <w:t>программ</w:t>
      </w:r>
      <w:r w:rsidR="00FF191A" w:rsidRPr="00FF191A">
        <w:t xml:space="preserve"> </w:t>
      </w:r>
      <w:r w:rsidRPr="00FF191A">
        <w:t>поддержки</w:t>
      </w:r>
      <w:r w:rsidR="00FF191A" w:rsidRPr="00FF191A">
        <w:t xml:space="preserve"> </w:t>
      </w:r>
      <w:r w:rsidRPr="00FF191A">
        <w:t>прошло,</w:t>
      </w:r>
      <w:r w:rsidR="00FF191A" w:rsidRPr="00FF191A">
        <w:t xml:space="preserve"> </w:t>
      </w:r>
      <w:r w:rsidRPr="00FF191A">
        <w:t>деньги</w:t>
      </w:r>
      <w:r w:rsidR="00FF191A" w:rsidRPr="00FF191A">
        <w:t xml:space="preserve"> </w:t>
      </w:r>
      <w:r w:rsidRPr="00FF191A">
        <w:t>на</w:t>
      </w:r>
      <w:r w:rsidR="00FF191A" w:rsidRPr="00FF191A">
        <w:t xml:space="preserve"> </w:t>
      </w:r>
      <w:r w:rsidRPr="00FF191A">
        <w:t>развитие</w:t>
      </w:r>
      <w:r w:rsidR="00FF191A" w:rsidRPr="00FF191A">
        <w:t xml:space="preserve"> </w:t>
      </w:r>
      <w:r w:rsidRPr="00FF191A">
        <w:t>бизнесу</w:t>
      </w:r>
      <w:r w:rsidR="00FF191A" w:rsidRPr="00FF191A">
        <w:t xml:space="preserve"> </w:t>
      </w:r>
      <w:r w:rsidRPr="00FF191A">
        <w:t>придется</w:t>
      </w:r>
      <w:r w:rsidR="00FF191A" w:rsidRPr="00FF191A">
        <w:t xml:space="preserve"> </w:t>
      </w:r>
      <w:r w:rsidRPr="00FF191A">
        <w:t>привлекать</w:t>
      </w:r>
      <w:r w:rsidR="00FF191A" w:rsidRPr="00FF191A">
        <w:t xml:space="preserve"> </w:t>
      </w:r>
      <w:r w:rsidRPr="00FF191A">
        <w:t>из</w:t>
      </w:r>
      <w:r w:rsidR="00FF191A" w:rsidRPr="00FF191A">
        <w:t xml:space="preserve"> </w:t>
      </w:r>
      <w:r w:rsidRPr="00FF191A">
        <w:t>внебюджетных</w:t>
      </w:r>
      <w:r w:rsidR="00FF191A" w:rsidRPr="00FF191A">
        <w:t xml:space="preserve"> </w:t>
      </w:r>
      <w:r w:rsidRPr="00FF191A">
        <w:t>источников.</w:t>
      </w:r>
      <w:r w:rsidR="00FF191A" w:rsidRPr="00FF191A">
        <w:t xml:space="preserve"> </w:t>
      </w:r>
      <w:r w:rsidRPr="00FF191A">
        <w:t>Но</w:t>
      </w:r>
      <w:r w:rsidR="00FF191A" w:rsidRPr="00FF191A">
        <w:t xml:space="preserve"> </w:t>
      </w:r>
      <w:r w:rsidRPr="00FF191A">
        <w:t>такая</w:t>
      </w:r>
      <w:r w:rsidR="00FF191A" w:rsidRPr="00FF191A">
        <w:t xml:space="preserve"> </w:t>
      </w:r>
      <w:r w:rsidRPr="00FF191A">
        <w:t>политика</w:t>
      </w:r>
      <w:r w:rsidR="00FF191A" w:rsidRPr="00FF191A">
        <w:t xml:space="preserve"> </w:t>
      </w:r>
      <w:r w:rsidRPr="00FF191A">
        <w:t>сделает</w:t>
      </w:r>
      <w:r w:rsidR="00FF191A" w:rsidRPr="00FF191A">
        <w:t xml:space="preserve"> </w:t>
      </w:r>
      <w:r w:rsidRPr="00FF191A">
        <w:t>бюджетную</w:t>
      </w:r>
      <w:r w:rsidR="00FF191A" w:rsidRPr="00FF191A">
        <w:t xml:space="preserve"> </w:t>
      </w:r>
      <w:r w:rsidRPr="00FF191A">
        <w:t>и</w:t>
      </w:r>
      <w:r w:rsidR="00FF191A" w:rsidRPr="00FF191A">
        <w:t xml:space="preserve"> </w:t>
      </w:r>
      <w:r w:rsidRPr="00FF191A">
        <w:t>финансовую</w:t>
      </w:r>
      <w:r w:rsidR="00FF191A" w:rsidRPr="00FF191A">
        <w:t xml:space="preserve"> </w:t>
      </w:r>
      <w:r w:rsidRPr="00FF191A">
        <w:t>систему</w:t>
      </w:r>
      <w:r w:rsidR="00FF191A" w:rsidRPr="00FF191A">
        <w:t xml:space="preserve"> </w:t>
      </w:r>
      <w:r w:rsidRPr="00FF191A">
        <w:t>более</w:t>
      </w:r>
      <w:r w:rsidR="00FF191A" w:rsidRPr="00FF191A">
        <w:t xml:space="preserve"> </w:t>
      </w:r>
      <w:r w:rsidRPr="00FF191A">
        <w:t>стабильной,</w:t>
      </w:r>
      <w:r w:rsidR="00FF191A" w:rsidRPr="00FF191A">
        <w:t xml:space="preserve"> </w:t>
      </w:r>
      <w:r w:rsidRPr="00FF191A">
        <w:t>а</w:t>
      </w:r>
      <w:r w:rsidR="00FF191A" w:rsidRPr="00FF191A">
        <w:t xml:space="preserve"> «</w:t>
      </w:r>
      <w:r w:rsidRPr="00FF191A">
        <w:t>подушка</w:t>
      </w:r>
      <w:r w:rsidR="00FF191A" w:rsidRPr="00FF191A">
        <w:t xml:space="preserve"> </w:t>
      </w:r>
      <w:r w:rsidRPr="00FF191A">
        <w:t>безопасности</w:t>
      </w:r>
      <w:r w:rsidR="00FF191A" w:rsidRPr="00FF191A">
        <w:t xml:space="preserve">» </w:t>
      </w:r>
      <w:r w:rsidRPr="00FF191A">
        <w:t>в</w:t>
      </w:r>
      <w:r w:rsidR="00FF191A" w:rsidRPr="00FF191A">
        <w:t xml:space="preserve"> </w:t>
      </w:r>
      <w:r w:rsidRPr="00FF191A">
        <w:t>виде</w:t>
      </w:r>
      <w:r w:rsidR="00FF191A" w:rsidRPr="00FF191A">
        <w:t xml:space="preserve"> </w:t>
      </w:r>
      <w:r w:rsidRPr="00FF191A">
        <w:t>Фонда</w:t>
      </w:r>
      <w:r w:rsidR="00FF191A" w:rsidRPr="00FF191A">
        <w:t xml:space="preserve"> </w:t>
      </w:r>
      <w:r w:rsidRPr="00FF191A">
        <w:t>национального</w:t>
      </w:r>
      <w:r w:rsidR="00FF191A" w:rsidRPr="00FF191A">
        <w:t xml:space="preserve"> </w:t>
      </w:r>
      <w:r w:rsidRPr="00FF191A">
        <w:t>благосостояния</w:t>
      </w:r>
      <w:r w:rsidR="00FF191A" w:rsidRPr="00FF191A">
        <w:t xml:space="preserve"> </w:t>
      </w:r>
      <w:r w:rsidRPr="00FF191A">
        <w:t>позволит</w:t>
      </w:r>
      <w:r w:rsidR="00FF191A" w:rsidRPr="00FF191A">
        <w:t xml:space="preserve"> </w:t>
      </w:r>
      <w:r w:rsidRPr="00FF191A">
        <w:t>производить</w:t>
      </w:r>
      <w:r w:rsidR="00FF191A" w:rsidRPr="00FF191A">
        <w:t xml:space="preserve"> </w:t>
      </w:r>
      <w:r w:rsidRPr="00FF191A">
        <w:t>все</w:t>
      </w:r>
      <w:r w:rsidR="00FF191A" w:rsidRPr="00FF191A">
        <w:t xml:space="preserve"> </w:t>
      </w:r>
      <w:r w:rsidRPr="00FF191A">
        <w:t>выплаты</w:t>
      </w:r>
      <w:r w:rsidR="00FF191A" w:rsidRPr="00FF191A">
        <w:t xml:space="preserve"> </w:t>
      </w:r>
      <w:r w:rsidRPr="00FF191A">
        <w:t>даже</w:t>
      </w:r>
      <w:r w:rsidR="00FF191A" w:rsidRPr="00FF191A">
        <w:t xml:space="preserve"> </w:t>
      </w:r>
      <w:r w:rsidRPr="00FF191A">
        <w:t>в</w:t>
      </w:r>
      <w:r w:rsidR="00FF191A" w:rsidRPr="00FF191A">
        <w:t xml:space="preserve"> </w:t>
      </w:r>
      <w:r w:rsidRPr="00FF191A">
        <w:t>случае</w:t>
      </w:r>
      <w:r w:rsidR="00FF191A" w:rsidRPr="00FF191A">
        <w:t xml:space="preserve"> </w:t>
      </w:r>
      <w:r w:rsidRPr="00FF191A">
        <w:t>сложностей</w:t>
      </w:r>
      <w:r w:rsidR="00FF191A" w:rsidRPr="00FF191A">
        <w:t xml:space="preserve"> </w:t>
      </w:r>
      <w:r w:rsidRPr="00FF191A">
        <w:t>в</w:t>
      </w:r>
      <w:r w:rsidR="00FF191A" w:rsidRPr="00FF191A">
        <w:t xml:space="preserve"> </w:t>
      </w:r>
      <w:r w:rsidRPr="00FF191A">
        <w:t>экономике</w:t>
      </w:r>
      <w:r w:rsidR="00FF191A" w:rsidRPr="00FF191A">
        <w:t xml:space="preserve"> </w:t>
      </w:r>
      <w:r w:rsidRPr="00FF191A">
        <w:t>в</w:t>
      </w:r>
      <w:r w:rsidR="00FF191A" w:rsidRPr="00FF191A">
        <w:t xml:space="preserve"> </w:t>
      </w:r>
      <w:r w:rsidRPr="00FF191A">
        <w:t>будущем.</w:t>
      </w:r>
    </w:p>
    <w:p w14:paraId="2D609734" w14:textId="77777777" w:rsidR="00CA7F9B" w:rsidRPr="00FF191A" w:rsidRDefault="00CA7F9B" w:rsidP="00CA7F9B">
      <w:r w:rsidRPr="00FF191A">
        <w:t>4.</w:t>
      </w:r>
      <w:r w:rsidR="00FF191A" w:rsidRPr="00FF191A">
        <w:t xml:space="preserve"> </w:t>
      </w:r>
      <w:r w:rsidRPr="00FF191A">
        <w:t>АМНИСТИЯ</w:t>
      </w:r>
      <w:r w:rsidR="00FF191A" w:rsidRPr="00FF191A">
        <w:t xml:space="preserve"> </w:t>
      </w:r>
      <w:r w:rsidRPr="00FF191A">
        <w:t>ЗА</w:t>
      </w:r>
      <w:r w:rsidR="00FF191A" w:rsidRPr="00FF191A">
        <w:t xml:space="preserve"> </w:t>
      </w:r>
      <w:r w:rsidRPr="00FF191A">
        <w:t>ДРОБЛЕНИЕ</w:t>
      </w:r>
      <w:r w:rsidR="00FF191A" w:rsidRPr="00FF191A">
        <w:t xml:space="preserve"> </w:t>
      </w:r>
      <w:r w:rsidRPr="00FF191A">
        <w:t>БИЗНЕСА</w:t>
      </w:r>
    </w:p>
    <w:p w14:paraId="6D955FA8" w14:textId="77777777" w:rsidR="00CA7F9B" w:rsidRPr="00FF191A" w:rsidRDefault="00CA7F9B" w:rsidP="00CA7F9B">
      <w:r w:rsidRPr="00FF191A">
        <w:t>Компании</w:t>
      </w:r>
      <w:r w:rsidR="00FF191A" w:rsidRPr="00FF191A">
        <w:t xml:space="preserve"> </w:t>
      </w:r>
      <w:r w:rsidRPr="00FF191A">
        <w:t>и</w:t>
      </w:r>
      <w:r w:rsidR="00FF191A" w:rsidRPr="00FF191A">
        <w:t xml:space="preserve"> </w:t>
      </w:r>
      <w:r w:rsidRPr="00FF191A">
        <w:t>предприниматели,</w:t>
      </w:r>
      <w:r w:rsidR="00FF191A" w:rsidRPr="00FF191A">
        <w:t xml:space="preserve"> </w:t>
      </w:r>
      <w:r w:rsidRPr="00FF191A">
        <w:t>которые</w:t>
      </w:r>
      <w:r w:rsidR="00FF191A" w:rsidRPr="00FF191A">
        <w:t xml:space="preserve"> </w:t>
      </w:r>
      <w:r w:rsidRPr="00FF191A">
        <w:t>в</w:t>
      </w:r>
      <w:r w:rsidR="00FF191A" w:rsidRPr="00FF191A">
        <w:t xml:space="preserve"> </w:t>
      </w:r>
      <w:r w:rsidRPr="00FF191A">
        <w:t>предыдущие</w:t>
      </w:r>
      <w:r w:rsidR="00FF191A" w:rsidRPr="00FF191A">
        <w:t xml:space="preserve"> </w:t>
      </w:r>
      <w:r w:rsidRPr="00FF191A">
        <w:t>годы</w:t>
      </w:r>
      <w:r w:rsidR="00FF191A" w:rsidRPr="00FF191A">
        <w:t xml:space="preserve"> </w:t>
      </w:r>
      <w:r w:rsidRPr="00FF191A">
        <w:t>прибегали</w:t>
      </w:r>
      <w:r w:rsidR="00FF191A" w:rsidRPr="00FF191A">
        <w:t xml:space="preserve"> </w:t>
      </w:r>
      <w:r w:rsidRPr="00FF191A">
        <w:t>к</w:t>
      </w:r>
      <w:r w:rsidR="00FF191A" w:rsidRPr="00FF191A">
        <w:t xml:space="preserve"> </w:t>
      </w:r>
      <w:r w:rsidRPr="00FF191A">
        <w:t>искусственному</w:t>
      </w:r>
      <w:r w:rsidR="00FF191A" w:rsidRPr="00FF191A">
        <w:t xml:space="preserve"> </w:t>
      </w:r>
      <w:r w:rsidRPr="00FF191A">
        <w:t>дроблению</w:t>
      </w:r>
      <w:r w:rsidR="00FF191A" w:rsidRPr="00FF191A">
        <w:t xml:space="preserve"> </w:t>
      </w:r>
      <w:r w:rsidRPr="00FF191A">
        <w:t>бизнеса,</w:t>
      </w:r>
      <w:r w:rsidR="00FF191A" w:rsidRPr="00FF191A">
        <w:t xml:space="preserve"> </w:t>
      </w:r>
      <w:r w:rsidRPr="00FF191A">
        <w:t>чтобы</w:t>
      </w:r>
      <w:r w:rsidR="00FF191A" w:rsidRPr="00FF191A">
        <w:t xml:space="preserve"> </w:t>
      </w:r>
      <w:r w:rsidRPr="00FF191A">
        <w:t>платить</w:t>
      </w:r>
      <w:r w:rsidR="00FF191A" w:rsidRPr="00FF191A">
        <w:t xml:space="preserve"> </w:t>
      </w:r>
      <w:r w:rsidRPr="00FF191A">
        <w:t>меньше</w:t>
      </w:r>
      <w:r w:rsidR="00FF191A" w:rsidRPr="00FF191A">
        <w:t xml:space="preserve"> </w:t>
      </w:r>
      <w:r w:rsidRPr="00FF191A">
        <w:t>налогов,</w:t>
      </w:r>
      <w:r w:rsidR="00FF191A" w:rsidRPr="00FF191A">
        <w:t xml:space="preserve"> </w:t>
      </w:r>
      <w:r w:rsidRPr="00FF191A">
        <w:t>смогут</w:t>
      </w:r>
      <w:r w:rsidR="00FF191A" w:rsidRPr="00FF191A">
        <w:t xml:space="preserve"> </w:t>
      </w:r>
      <w:r w:rsidRPr="00FF191A">
        <w:t>добровольно</w:t>
      </w:r>
      <w:r w:rsidR="00FF191A" w:rsidRPr="00FF191A">
        <w:t xml:space="preserve"> </w:t>
      </w:r>
      <w:r w:rsidRPr="00FF191A">
        <w:t>отказаться</w:t>
      </w:r>
      <w:r w:rsidR="00FF191A" w:rsidRPr="00FF191A">
        <w:t xml:space="preserve"> </w:t>
      </w:r>
      <w:r w:rsidRPr="00FF191A">
        <w:t>от</w:t>
      </w:r>
      <w:r w:rsidR="00FF191A" w:rsidRPr="00FF191A">
        <w:t xml:space="preserve"> </w:t>
      </w:r>
      <w:r w:rsidRPr="00FF191A">
        <w:t>таких</w:t>
      </w:r>
      <w:r w:rsidR="00FF191A" w:rsidRPr="00FF191A">
        <w:t xml:space="preserve"> </w:t>
      </w:r>
      <w:r w:rsidRPr="00FF191A">
        <w:t>схем</w:t>
      </w:r>
      <w:r w:rsidR="00FF191A" w:rsidRPr="00FF191A">
        <w:t xml:space="preserve"> </w:t>
      </w:r>
      <w:r w:rsidRPr="00FF191A">
        <w:t>и</w:t>
      </w:r>
      <w:r w:rsidR="00FF191A" w:rsidRPr="00FF191A">
        <w:t xml:space="preserve"> </w:t>
      </w:r>
      <w:r w:rsidRPr="00FF191A">
        <w:t>воспользоваться</w:t>
      </w:r>
      <w:r w:rsidR="00FF191A" w:rsidRPr="00FF191A">
        <w:t xml:space="preserve"> </w:t>
      </w:r>
      <w:r w:rsidRPr="00FF191A">
        <w:t>амнистией.</w:t>
      </w:r>
      <w:r w:rsidR="00FF191A" w:rsidRPr="00FF191A">
        <w:t xml:space="preserve"> </w:t>
      </w:r>
      <w:r w:rsidRPr="00FF191A">
        <w:t>В</w:t>
      </w:r>
      <w:r w:rsidR="00FF191A" w:rsidRPr="00FF191A">
        <w:t xml:space="preserve"> </w:t>
      </w:r>
      <w:r w:rsidRPr="00FF191A">
        <w:t>результате</w:t>
      </w:r>
      <w:r w:rsidR="00FF191A" w:rsidRPr="00FF191A">
        <w:t xml:space="preserve"> </w:t>
      </w:r>
      <w:r w:rsidRPr="00FF191A">
        <w:t>им</w:t>
      </w:r>
      <w:r w:rsidR="00FF191A" w:rsidRPr="00FF191A">
        <w:t xml:space="preserve"> </w:t>
      </w:r>
      <w:r w:rsidRPr="00FF191A">
        <w:t>будут</w:t>
      </w:r>
      <w:r w:rsidR="00FF191A" w:rsidRPr="00FF191A">
        <w:t xml:space="preserve"> </w:t>
      </w:r>
      <w:r w:rsidRPr="00FF191A">
        <w:t>списаны</w:t>
      </w:r>
      <w:r w:rsidR="00FF191A" w:rsidRPr="00FF191A">
        <w:t xml:space="preserve"> </w:t>
      </w:r>
      <w:r w:rsidRPr="00FF191A">
        <w:t>доначисления</w:t>
      </w:r>
      <w:r w:rsidR="00FF191A" w:rsidRPr="00FF191A">
        <w:t xml:space="preserve"> </w:t>
      </w:r>
      <w:r w:rsidRPr="00FF191A">
        <w:t>налогов,</w:t>
      </w:r>
      <w:r w:rsidR="00FF191A" w:rsidRPr="00FF191A">
        <w:t xml:space="preserve"> </w:t>
      </w:r>
      <w:r w:rsidRPr="00FF191A">
        <w:t>пени</w:t>
      </w:r>
      <w:r w:rsidR="00FF191A" w:rsidRPr="00FF191A">
        <w:t xml:space="preserve"> </w:t>
      </w:r>
      <w:r w:rsidRPr="00FF191A">
        <w:t>и</w:t>
      </w:r>
      <w:r w:rsidR="00FF191A" w:rsidRPr="00FF191A">
        <w:t xml:space="preserve"> </w:t>
      </w:r>
      <w:r w:rsidRPr="00FF191A">
        <w:t>штрафы.</w:t>
      </w:r>
    </w:p>
    <w:p w14:paraId="1683B1F6" w14:textId="77777777" w:rsidR="00CA7F9B" w:rsidRPr="00FF191A" w:rsidRDefault="00CA7F9B" w:rsidP="00CA7F9B">
      <w:r w:rsidRPr="00FF191A">
        <w:t>Прошлый</w:t>
      </w:r>
      <w:r w:rsidR="00FF191A" w:rsidRPr="00FF191A">
        <w:t xml:space="preserve"> </w:t>
      </w:r>
      <w:r w:rsidRPr="00FF191A">
        <w:t>год</w:t>
      </w:r>
      <w:r w:rsidR="00FF191A" w:rsidRPr="00FF191A">
        <w:t xml:space="preserve"> </w:t>
      </w:r>
      <w:r w:rsidRPr="00FF191A">
        <w:t>запомнился</w:t>
      </w:r>
      <w:r w:rsidR="00FF191A" w:rsidRPr="00FF191A">
        <w:t xml:space="preserve"> </w:t>
      </w:r>
      <w:r w:rsidRPr="00FF191A">
        <w:t>громкими</w:t>
      </w:r>
      <w:r w:rsidR="00FF191A" w:rsidRPr="00FF191A">
        <w:t xml:space="preserve"> </w:t>
      </w:r>
      <w:r w:rsidRPr="00FF191A">
        <w:t>делами</w:t>
      </w:r>
      <w:r w:rsidR="00FF191A" w:rsidRPr="00FF191A">
        <w:t xml:space="preserve"> </w:t>
      </w:r>
      <w:r w:rsidRPr="00FF191A">
        <w:t>и</w:t>
      </w:r>
      <w:r w:rsidR="00FF191A" w:rsidRPr="00FF191A">
        <w:t xml:space="preserve"> </w:t>
      </w:r>
      <w:r w:rsidRPr="00FF191A">
        <w:t>многомиллионным</w:t>
      </w:r>
      <w:r w:rsidR="00FF191A" w:rsidRPr="00FF191A">
        <w:t xml:space="preserve"> </w:t>
      </w:r>
      <w:r w:rsidRPr="00FF191A">
        <w:t>доначислением</w:t>
      </w:r>
      <w:r w:rsidR="00FF191A" w:rsidRPr="00FF191A">
        <w:t xml:space="preserve"> </w:t>
      </w:r>
      <w:r w:rsidRPr="00FF191A">
        <w:t>налогов</w:t>
      </w:r>
      <w:r w:rsidR="00FF191A" w:rsidRPr="00FF191A">
        <w:t xml:space="preserve"> </w:t>
      </w:r>
      <w:r w:rsidRPr="00FF191A">
        <w:t>известным</w:t>
      </w:r>
      <w:r w:rsidR="00FF191A" w:rsidRPr="00FF191A">
        <w:t xml:space="preserve"> </w:t>
      </w:r>
      <w:r w:rsidRPr="00FF191A">
        <w:t>блогерам.</w:t>
      </w:r>
      <w:r w:rsidR="00FF191A" w:rsidRPr="00FF191A">
        <w:t xml:space="preserve"> </w:t>
      </w:r>
      <w:r w:rsidRPr="00FF191A">
        <w:t>Но</w:t>
      </w:r>
      <w:r w:rsidR="00FF191A" w:rsidRPr="00FF191A">
        <w:t xml:space="preserve"> «</w:t>
      </w:r>
      <w:r w:rsidRPr="00FF191A">
        <w:t>дробление</w:t>
      </w:r>
      <w:r w:rsidR="00FF191A" w:rsidRPr="00FF191A">
        <w:t xml:space="preserve">» </w:t>
      </w:r>
      <w:r w:rsidRPr="00FF191A">
        <w:t>встречается</w:t>
      </w:r>
      <w:r w:rsidR="00FF191A" w:rsidRPr="00FF191A">
        <w:t xml:space="preserve"> </w:t>
      </w:r>
      <w:r w:rsidRPr="00FF191A">
        <w:t>и</w:t>
      </w:r>
      <w:r w:rsidR="00FF191A" w:rsidRPr="00FF191A">
        <w:t xml:space="preserve"> </w:t>
      </w:r>
      <w:r w:rsidRPr="00FF191A">
        <w:t>в</w:t>
      </w:r>
      <w:r w:rsidR="00FF191A" w:rsidRPr="00FF191A">
        <w:t xml:space="preserve"> </w:t>
      </w:r>
      <w:r w:rsidRPr="00FF191A">
        <w:t>других</w:t>
      </w:r>
      <w:r w:rsidR="00FF191A" w:rsidRPr="00FF191A">
        <w:t xml:space="preserve"> </w:t>
      </w:r>
      <w:r w:rsidRPr="00FF191A">
        <w:t>сферах.</w:t>
      </w:r>
      <w:r w:rsidR="00FF191A" w:rsidRPr="00FF191A">
        <w:t xml:space="preserve"> </w:t>
      </w:r>
      <w:r w:rsidRPr="00FF191A">
        <w:t>Правда,</w:t>
      </w:r>
      <w:r w:rsidR="00FF191A" w:rsidRPr="00FF191A">
        <w:t xml:space="preserve"> </w:t>
      </w:r>
      <w:r w:rsidRPr="00FF191A">
        <w:t>теперь</w:t>
      </w:r>
      <w:r w:rsidR="00FF191A" w:rsidRPr="00FF191A">
        <w:t xml:space="preserve"> </w:t>
      </w:r>
      <w:r w:rsidRPr="00FF191A">
        <w:t>скрывать</w:t>
      </w:r>
      <w:r w:rsidR="00FF191A" w:rsidRPr="00FF191A">
        <w:t xml:space="preserve"> </w:t>
      </w:r>
      <w:r w:rsidRPr="00FF191A">
        <w:t>такие</w:t>
      </w:r>
      <w:r w:rsidR="00FF191A" w:rsidRPr="00FF191A">
        <w:t xml:space="preserve"> </w:t>
      </w:r>
      <w:r w:rsidRPr="00FF191A">
        <w:t>схемы</w:t>
      </w:r>
      <w:r w:rsidR="00FF191A" w:rsidRPr="00FF191A">
        <w:t xml:space="preserve"> </w:t>
      </w:r>
      <w:r w:rsidRPr="00FF191A">
        <w:t>будет</w:t>
      </w:r>
      <w:r w:rsidR="00FF191A" w:rsidRPr="00FF191A">
        <w:t xml:space="preserve"> </w:t>
      </w:r>
      <w:r w:rsidRPr="00FF191A">
        <w:t>сложнее:</w:t>
      </w:r>
      <w:r w:rsidR="00FF191A" w:rsidRPr="00FF191A">
        <w:t xml:space="preserve"> </w:t>
      </w:r>
      <w:r w:rsidRPr="00FF191A">
        <w:t>крупнейшие</w:t>
      </w:r>
      <w:r w:rsidR="00FF191A" w:rsidRPr="00FF191A">
        <w:t xml:space="preserve"> </w:t>
      </w:r>
      <w:r w:rsidRPr="00FF191A">
        <w:t>маркетплейсы</w:t>
      </w:r>
      <w:r w:rsidR="00FF191A" w:rsidRPr="00FF191A">
        <w:t xml:space="preserve"> </w:t>
      </w:r>
      <w:r w:rsidRPr="00FF191A">
        <w:t>-</w:t>
      </w:r>
      <w:r w:rsidR="00FF191A" w:rsidRPr="00FF191A">
        <w:t xml:space="preserve"> </w:t>
      </w:r>
      <w:r w:rsidRPr="00FF191A">
        <w:t>Wildberries,</w:t>
      </w:r>
      <w:r w:rsidR="00FF191A" w:rsidRPr="00FF191A">
        <w:t xml:space="preserve"> </w:t>
      </w:r>
      <w:r w:rsidRPr="00FF191A">
        <w:t>Оzon,</w:t>
      </w:r>
      <w:r w:rsidR="00FF191A" w:rsidRPr="00FF191A">
        <w:t xml:space="preserve"> «</w:t>
      </w:r>
      <w:r w:rsidRPr="00FF191A">
        <w:t>Яндекс</w:t>
      </w:r>
      <w:r w:rsidR="00FF191A" w:rsidRPr="00FF191A">
        <w:t xml:space="preserve"> </w:t>
      </w:r>
      <w:r w:rsidRPr="00FF191A">
        <w:t>Маркет</w:t>
      </w:r>
      <w:r w:rsidR="00FF191A" w:rsidRPr="00FF191A">
        <w:t>»</w:t>
      </w:r>
      <w:r w:rsidRPr="00FF191A">
        <w:t>,</w:t>
      </w:r>
      <w:r w:rsidR="00FF191A" w:rsidRPr="00FF191A">
        <w:t xml:space="preserve"> «</w:t>
      </w:r>
      <w:r w:rsidRPr="00FF191A">
        <w:t>Мегамаркет</w:t>
      </w:r>
      <w:r w:rsidR="00FF191A" w:rsidRPr="00FF191A">
        <w:t xml:space="preserve">» </w:t>
      </w:r>
      <w:r w:rsidRPr="00FF191A">
        <w:t>и</w:t>
      </w:r>
      <w:r w:rsidR="00FF191A" w:rsidRPr="00FF191A">
        <w:t xml:space="preserve"> «</w:t>
      </w:r>
      <w:r w:rsidRPr="00FF191A">
        <w:t>Авито</w:t>
      </w:r>
      <w:r w:rsidR="00FF191A" w:rsidRPr="00FF191A">
        <w:t xml:space="preserve">» </w:t>
      </w:r>
      <w:r w:rsidRPr="00FF191A">
        <w:t>-</w:t>
      </w:r>
      <w:r w:rsidR="00FF191A" w:rsidRPr="00FF191A">
        <w:t xml:space="preserve"> </w:t>
      </w:r>
      <w:r w:rsidRPr="00FF191A">
        <w:t>с</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начинают</w:t>
      </w:r>
      <w:r w:rsidR="00FF191A" w:rsidRPr="00FF191A">
        <w:t xml:space="preserve"> </w:t>
      </w:r>
      <w:r w:rsidRPr="00FF191A">
        <w:t>передавать</w:t>
      </w:r>
      <w:r w:rsidR="00FF191A" w:rsidRPr="00FF191A">
        <w:t xml:space="preserve"> </w:t>
      </w:r>
      <w:r w:rsidRPr="00FF191A">
        <w:t>в</w:t>
      </w:r>
      <w:r w:rsidR="00FF191A" w:rsidRPr="00FF191A">
        <w:t xml:space="preserve"> </w:t>
      </w:r>
      <w:r w:rsidRPr="00FF191A">
        <w:t>ФНС</w:t>
      </w:r>
      <w:r w:rsidR="00FF191A" w:rsidRPr="00FF191A">
        <w:t xml:space="preserve"> </w:t>
      </w:r>
      <w:r w:rsidRPr="00FF191A">
        <w:t>информацию</w:t>
      </w:r>
      <w:r w:rsidR="00FF191A" w:rsidRPr="00FF191A">
        <w:t xml:space="preserve"> </w:t>
      </w:r>
      <w:r w:rsidRPr="00FF191A">
        <w:t>для</w:t>
      </w:r>
      <w:r w:rsidR="00FF191A" w:rsidRPr="00FF191A">
        <w:t xml:space="preserve"> </w:t>
      </w:r>
      <w:r w:rsidRPr="00FF191A">
        <w:t>их</w:t>
      </w:r>
      <w:r w:rsidR="00FF191A" w:rsidRPr="00FF191A">
        <w:t xml:space="preserve"> </w:t>
      </w:r>
      <w:r w:rsidRPr="00FF191A">
        <w:t>выявления</w:t>
      </w:r>
      <w:r w:rsidR="00FF191A" w:rsidRPr="00FF191A">
        <w:t xml:space="preserve"> </w:t>
      </w:r>
      <w:r w:rsidRPr="00FF191A">
        <w:t>и</w:t>
      </w:r>
      <w:r w:rsidR="00FF191A" w:rsidRPr="00FF191A">
        <w:t xml:space="preserve"> </w:t>
      </w:r>
      <w:r w:rsidRPr="00FF191A">
        <w:t>предотвращения.</w:t>
      </w:r>
    </w:p>
    <w:p w14:paraId="554EDCA5"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Объявляя</w:t>
      </w:r>
      <w:r w:rsidR="00FF191A" w:rsidRPr="00FF191A">
        <w:t xml:space="preserve"> </w:t>
      </w:r>
      <w:r w:rsidRPr="00FF191A">
        <w:t>амнистию,</w:t>
      </w:r>
      <w:r w:rsidR="00FF191A" w:rsidRPr="00FF191A">
        <w:t xml:space="preserve"> </w:t>
      </w:r>
      <w:r w:rsidRPr="00FF191A">
        <w:t>президент</w:t>
      </w:r>
      <w:r w:rsidR="00FF191A" w:rsidRPr="00FF191A">
        <w:t xml:space="preserve"> </w:t>
      </w:r>
      <w:r w:rsidRPr="00FF191A">
        <w:t>РФ</w:t>
      </w:r>
      <w:r w:rsidR="00FF191A" w:rsidRPr="00FF191A">
        <w:t xml:space="preserve"> </w:t>
      </w:r>
      <w:r w:rsidRPr="00FF191A">
        <w:t>Владимир</w:t>
      </w:r>
      <w:r w:rsidR="00FF191A" w:rsidRPr="00FF191A">
        <w:t xml:space="preserve"> </w:t>
      </w:r>
      <w:r w:rsidRPr="00FF191A">
        <w:t>Путин</w:t>
      </w:r>
      <w:r w:rsidR="00FF191A" w:rsidRPr="00FF191A">
        <w:t xml:space="preserve"> </w:t>
      </w:r>
      <w:r w:rsidRPr="00FF191A">
        <w:t>рассчитывал,</w:t>
      </w:r>
      <w:r w:rsidR="00FF191A" w:rsidRPr="00FF191A">
        <w:t xml:space="preserve"> </w:t>
      </w:r>
      <w:r w:rsidRPr="00FF191A">
        <w:t>что</w:t>
      </w:r>
      <w:r w:rsidR="00FF191A" w:rsidRPr="00FF191A">
        <w:t xml:space="preserve"> </w:t>
      </w:r>
      <w:r w:rsidRPr="00FF191A">
        <w:t>она</w:t>
      </w:r>
      <w:r w:rsidR="00FF191A" w:rsidRPr="00FF191A">
        <w:t xml:space="preserve"> </w:t>
      </w:r>
      <w:r w:rsidRPr="00FF191A">
        <w:t>будет</w:t>
      </w:r>
      <w:r w:rsidR="00FF191A" w:rsidRPr="00FF191A">
        <w:t xml:space="preserve"> </w:t>
      </w:r>
      <w:r w:rsidRPr="00FF191A">
        <w:t>оздоравливать</w:t>
      </w:r>
      <w:r w:rsidR="00FF191A" w:rsidRPr="00FF191A">
        <w:t xml:space="preserve"> </w:t>
      </w:r>
      <w:r w:rsidRPr="00FF191A">
        <w:t>экономику</w:t>
      </w:r>
      <w:r w:rsidR="00FF191A" w:rsidRPr="00FF191A">
        <w:t xml:space="preserve"> </w:t>
      </w:r>
      <w:r w:rsidRPr="00FF191A">
        <w:t>и</w:t>
      </w:r>
      <w:r w:rsidR="00FF191A" w:rsidRPr="00FF191A">
        <w:t xml:space="preserve"> </w:t>
      </w:r>
      <w:r w:rsidRPr="00FF191A">
        <w:t>создавать</w:t>
      </w:r>
      <w:r w:rsidR="00FF191A" w:rsidRPr="00FF191A">
        <w:t xml:space="preserve"> </w:t>
      </w:r>
      <w:r w:rsidRPr="00FF191A">
        <w:t>благоприятные</w:t>
      </w:r>
      <w:r w:rsidR="00FF191A" w:rsidRPr="00FF191A">
        <w:t xml:space="preserve"> </w:t>
      </w:r>
      <w:r w:rsidRPr="00FF191A">
        <w:t>условия</w:t>
      </w:r>
      <w:r w:rsidR="00FF191A" w:rsidRPr="00FF191A">
        <w:t xml:space="preserve"> </w:t>
      </w:r>
      <w:r w:rsidRPr="00FF191A">
        <w:t>для</w:t>
      </w:r>
      <w:r w:rsidR="00FF191A" w:rsidRPr="00FF191A">
        <w:t xml:space="preserve"> </w:t>
      </w:r>
      <w:r w:rsidRPr="00FF191A">
        <w:t>развития</w:t>
      </w:r>
      <w:r w:rsidR="00FF191A" w:rsidRPr="00FF191A">
        <w:t xml:space="preserve"> </w:t>
      </w:r>
      <w:r w:rsidRPr="00FF191A">
        <w:t>честного</w:t>
      </w:r>
      <w:r w:rsidR="00FF191A" w:rsidRPr="00FF191A">
        <w:t xml:space="preserve"> </w:t>
      </w:r>
      <w:r w:rsidRPr="00FF191A">
        <w:t>бизнеса.</w:t>
      </w:r>
      <w:r w:rsidR="00FF191A" w:rsidRPr="00FF191A">
        <w:t xml:space="preserve"> </w:t>
      </w:r>
      <w:r w:rsidRPr="00FF191A">
        <w:t>К</w:t>
      </w:r>
      <w:r w:rsidR="00FF191A" w:rsidRPr="00FF191A">
        <w:t xml:space="preserve"> </w:t>
      </w:r>
      <w:r w:rsidRPr="00FF191A">
        <w:t>тому</w:t>
      </w:r>
      <w:r w:rsidR="00FF191A" w:rsidRPr="00FF191A">
        <w:t xml:space="preserve"> </w:t>
      </w:r>
      <w:r w:rsidRPr="00FF191A">
        <w:t>же</w:t>
      </w:r>
      <w:r w:rsidR="00FF191A" w:rsidRPr="00FF191A">
        <w:t xml:space="preserve"> </w:t>
      </w:r>
      <w:r w:rsidRPr="00FF191A">
        <w:t>отказ</w:t>
      </w:r>
      <w:r w:rsidR="00FF191A" w:rsidRPr="00FF191A">
        <w:t xml:space="preserve"> </w:t>
      </w:r>
      <w:r w:rsidRPr="00FF191A">
        <w:t>от</w:t>
      </w:r>
      <w:r w:rsidR="00FF191A" w:rsidRPr="00FF191A">
        <w:t xml:space="preserve"> </w:t>
      </w:r>
      <w:r w:rsidRPr="00FF191A">
        <w:t>схем</w:t>
      </w:r>
      <w:r w:rsidR="00FF191A" w:rsidRPr="00FF191A">
        <w:t xml:space="preserve"> </w:t>
      </w:r>
      <w:r w:rsidRPr="00FF191A">
        <w:t>дробления</w:t>
      </w:r>
      <w:r w:rsidR="00FF191A" w:rsidRPr="00FF191A">
        <w:t xml:space="preserve"> </w:t>
      </w:r>
      <w:r w:rsidRPr="00FF191A">
        <w:t>увеличит</w:t>
      </w:r>
      <w:r w:rsidR="00FF191A" w:rsidRPr="00FF191A">
        <w:t xml:space="preserve"> </w:t>
      </w:r>
      <w:r w:rsidRPr="00FF191A">
        <w:t>поступление</w:t>
      </w:r>
      <w:r w:rsidR="00FF191A" w:rsidRPr="00FF191A">
        <w:t xml:space="preserve"> </w:t>
      </w:r>
      <w:r w:rsidRPr="00FF191A">
        <w:t>налогов</w:t>
      </w:r>
      <w:r w:rsidR="00FF191A" w:rsidRPr="00FF191A">
        <w:t xml:space="preserve"> </w:t>
      </w:r>
      <w:r w:rsidRPr="00FF191A">
        <w:t>в</w:t>
      </w:r>
      <w:r w:rsidR="00FF191A" w:rsidRPr="00FF191A">
        <w:t xml:space="preserve"> </w:t>
      </w:r>
      <w:r w:rsidRPr="00FF191A">
        <w:t>регионы.</w:t>
      </w:r>
    </w:p>
    <w:p w14:paraId="4D737B36" w14:textId="77777777" w:rsidR="00CA7F9B" w:rsidRPr="00FF191A" w:rsidRDefault="00CA7F9B" w:rsidP="00CA7F9B">
      <w:r w:rsidRPr="00FF191A">
        <w:t>5.</w:t>
      </w:r>
      <w:r w:rsidR="00FF191A" w:rsidRPr="00FF191A">
        <w:t xml:space="preserve"> </w:t>
      </w:r>
      <w:r w:rsidRPr="00FF191A">
        <w:t>ЦИФРОВОЙ</w:t>
      </w:r>
      <w:r w:rsidR="00FF191A" w:rsidRPr="00FF191A">
        <w:t xml:space="preserve"> </w:t>
      </w:r>
      <w:r w:rsidRPr="00FF191A">
        <w:t>РУБЛЬ</w:t>
      </w:r>
      <w:r w:rsidR="00FF191A" w:rsidRPr="00FF191A">
        <w:t xml:space="preserve"> </w:t>
      </w:r>
      <w:r w:rsidRPr="00FF191A">
        <w:t>В</w:t>
      </w:r>
      <w:r w:rsidR="00FF191A" w:rsidRPr="00FF191A">
        <w:t xml:space="preserve"> </w:t>
      </w:r>
      <w:r w:rsidRPr="00FF191A">
        <w:t>МАССОВЫЙ</w:t>
      </w:r>
      <w:r w:rsidR="00FF191A" w:rsidRPr="00FF191A">
        <w:t xml:space="preserve"> </w:t>
      </w:r>
      <w:r w:rsidRPr="00FF191A">
        <w:t>ОБОРОТ</w:t>
      </w:r>
    </w:p>
    <w:p w14:paraId="624A9537" w14:textId="77777777" w:rsidR="00CA7F9B" w:rsidRPr="00FF191A" w:rsidRDefault="00CA7F9B" w:rsidP="00CA7F9B">
      <w:r w:rsidRPr="00FF191A">
        <w:t>ЦБ</w:t>
      </w:r>
      <w:r w:rsidR="00FF191A" w:rsidRPr="00FF191A">
        <w:t xml:space="preserve"> </w:t>
      </w:r>
      <w:r w:rsidRPr="00FF191A">
        <w:t>с</w:t>
      </w:r>
      <w:r w:rsidR="00FF191A" w:rsidRPr="00FF191A">
        <w:t xml:space="preserve"> </w:t>
      </w:r>
      <w:r w:rsidRPr="00FF191A">
        <w:t>нового</w:t>
      </w:r>
      <w:r w:rsidR="00FF191A" w:rsidRPr="00FF191A">
        <w:t xml:space="preserve"> </w:t>
      </w:r>
      <w:r w:rsidRPr="00FF191A">
        <w:t>года</w:t>
      </w:r>
      <w:r w:rsidR="00FF191A" w:rsidRPr="00FF191A">
        <w:t xml:space="preserve"> </w:t>
      </w:r>
      <w:r w:rsidRPr="00FF191A">
        <w:t>расширяет</w:t>
      </w:r>
      <w:r w:rsidR="00FF191A" w:rsidRPr="00FF191A">
        <w:t xml:space="preserve"> </w:t>
      </w:r>
      <w:r w:rsidRPr="00FF191A">
        <w:t>использование</w:t>
      </w:r>
      <w:r w:rsidR="00FF191A" w:rsidRPr="00FF191A">
        <w:t xml:space="preserve"> </w:t>
      </w:r>
      <w:r w:rsidRPr="00FF191A">
        <w:t>цифрового</w:t>
      </w:r>
      <w:r w:rsidR="00FF191A" w:rsidRPr="00FF191A">
        <w:t xml:space="preserve"> </w:t>
      </w:r>
      <w:r w:rsidRPr="00FF191A">
        <w:t>рубля.</w:t>
      </w:r>
      <w:r w:rsidR="00FF191A" w:rsidRPr="00FF191A">
        <w:t xml:space="preserve"> </w:t>
      </w:r>
      <w:r w:rsidRPr="00FF191A">
        <w:t>К</w:t>
      </w:r>
      <w:r w:rsidR="00FF191A" w:rsidRPr="00FF191A">
        <w:t xml:space="preserve"> </w:t>
      </w:r>
      <w:r w:rsidRPr="00FF191A">
        <w:t>платформе</w:t>
      </w:r>
      <w:r w:rsidR="00FF191A" w:rsidRPr="00FF191A">
        <w:t xml:space="preserve"> </w:t>
      </w:r>
      <w:r w:rsidRPr="00FF191A">
        <w:t>национальной</w:t>
      </w:r>
      <w:r w:rsidR="00FF191A" w:rsidRPr="00FF191A">
        <w:t xml:space="preserve"> </w:t>
      </w:r>
      <w:r w:rsidRPr="00FF191A">
        <w:t>цифровой</w:t>
      </w:r>
      <w:r w:rsidR="00FF191A" w:rsidRPr="00FF191A">
        <w:t xml:space="preserve"> </w:t>
      </w:r>
      <w:r w:rsidRPr="00FF191A">
        <w:t>валюты</w:t>
      </w:r>
      <w:r w:rsidR="00FF191A" w:rsidRPr="00FF191A">
        <w:t xml:space="preserve"> </w:t>
      </w:r>
      <w:r w:rsidRPr="00FF191A">
        <w:t>присоединяются</w:t>
      </w:r>
      <w:r w:rsidR="00FF191A" w:rsidRPr="00FF191A">
        <w:t xml:space="preserve"> </w:t>
      </w:r>
      <w:r w:rsidRPr="00FF191A">
        <w:t>новые</w:t>
      </w:r>
      <w:r w:rsidR="00FF191A" w:rsidRPr="00FF191A">
        <w:t xml:space="preserve"> </w:t>
      </w:r>
      <w:r w:rsidRPr="00FF191A">
        <w:t>банки</w:t>
      </w:r>
      <w:r w:rsidR="00FF191A" w:rsidRPr="00FF191A">
        <w:t xml:space="preserve"> </w:t>
      </w:r>
      <w:r w:rsidRPr="00FF191A">
        <w:t>-</w:t>
      </w:r>
      <w:r w:rsidR="00FF191A" w:rsidRPr="00FF191A">
        <w:t xml:space="preserve"> </w:t>
      </w:r>
      <w:r w:rsidRPr="00FF191A">
        <w:t>теперь</w:t>
      </w:r>
      <w:r w:rsidR="00FF191A" w:rsidRPr="00FF191A">
        <w:t xml:space="preserve"> </w:t>
      </w:r>
      <w:r w:rsidRPr="00FF191A">
        <w:t>их</w:t>
      </w:r>
      <w:r w:rsidR="00FF191A" w:rsidRPr="00FF191A">
        <w:t xml:space="preserve"> </w:t>
      </w:r>
      <w:r w:rsidRPr="00FF191A">
        <w:t>15.</w:t>
      </w:r>
      <w:r w:rsidR="00FF191A" w:rsidRPr="00FF191A">
        <w:t xml:space="preserve"> </w:t>
      </w:r>
      <w:r w:rsidRPr="00FF191A">
        <w:t>С</w:t>
      </w:r>
      <w:r w:rsidR="00FF191A" w:rsidRPr="00FF191A">
        <w:t xml:space="preserve"> </w:t>
      </w:r>
      <w:r w:rsidRPr="00FF191A">
        <w:t>начала</w:t>
      </w:r>
      <w:r w:rsidR="00FF191A" w:rsidRPr="00FF191A">
        <w:t xml:space="preserve"> </w:t>
      </w:r>
      <w:r w:rsidRPr="00FF191A">
        <w:t>года</w:t>
      </w:r>
      <w:r w:rsidR="00FF191A" w:rsidRPr="00FF191A">
        <w:t xml:space="preserve"> </w:t>
      </w:r>
      <w:r w:rsidRPr="00FF191A">
        <w:t>цифровой</w:t>
      </w:r>
      <w:r w:rsidR="00FF191A" w:rsidRPr="00FF191A">
        <w:t xml:space="preserve"> </w:t>
      </w:r>
      <w:r w:rsidRPr="00FF191A">
        <w:t>рубль</w:t>
      </w:r>
      <w:r w:rsidR="00FF191A" w:rsidRPr="00FF191A">
        <w:t xml:space="preserve"> </w:t>
      </w:r>
      <w:r w:rsidRPr="00FF191A">
        <w:t>будет</w:t>
      </w:r>
      <w:r w:rsidR="00FF191A" w:rsidRPr="00FF191A">
        <w:t xml:space="preserve"> </w:t>
      </w:r>
      <w:r w:rsidRPr="00FF191A">
        <w:t>использоваться</w:t>
      </w:r>
      <w:r w:rsidR="00FF191A" w:rsidRPr="00FF191A">
        <w:t xml:space="preserve"> </w:t>
      </w:r>
      <w:r w:rsidRPr="00FF191A">
        <w:t>в</w:t>
      </w:r>
      <w:r w:rsidR="00FF191A" w:rsidRPr="00FF191A">
        <w:t xml:space="preserve"> </w:t>
      </w:r>
      <w:r w:rsidRPr="00FF191A">
        <w:t>системе</w:t>
      </w:r>
      <w:r w:rsidR="00FF191A" w:rsidRPr="00FF191A">
        <w:t xml:space="preserve"> </w:t>
      </w:r>
      <w:r w:rsidRPr="00FF191A">
        <w:t>федерального</w:t>
      </w:r>
      <w:r w:rsidR="00FF191A" w:rsidRPr="00FF191A">
        <w:t xml:space="preserve"> </w:t>
      </w:r>
      <w:r w:rsidRPr="00FF191A">
        <w:t>бюджета,</w:t>
      </w:r>
      <w:r w:rsidR="00FF191A" w:rsidRPr="00FF191A">
        <w:t xml:space="preserve"> </w:t>
      </w:r>
      <w:r w:rsidRPr="00FF191A">
        <w:t>а</w:t>
      </w:r>
      <w:r w:rsidR="00FF191A" w:rsidRPr="00FF191A">
        <w:t xml:space="preserve"> </w:t>
      </w:r>
      <w:r w:rsidRPr="00FF191A">
        <w:t>с</w:t>
      </w:r>
      <w:r w:rsidR="00FF191A" w:rsidRPr="00FF191A">
        <w:t xml:space="preserve"> </w:t>
      </w:r>
      <w:r w:rsidRPr="00FF191A">
        <w:t>1</w:t>
      </w:r>
      <w:r w:rsidR="00FF191A" w:rsidRPr="00FF191A">
        <w:t xml:space="preserve"> </w:t>
      </w:r>
      <w:r w:rsidRPr="00FF191A">
        <w:t>июля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w:t>
      </w:r>
      <w:r w:rsidR="00FF191A" w:rsidRPr="00FF191A">
        <w:t xml:space="preserve"> </w:t>
      </w:r>
      <w:r w:rsidRPr="00FF191A">
        <w:t>в</w:t>
      </w:r>
      <w:r w:rsidR="00FF191A" w:rsidRPr="00FF191A">
        <w:t xml:space="preserve"> </w:t>
      </w:r>
      <w:r w:rsidRPr="00FF191A">
        <w:t>масштабах</w:t>
      </w:r>
      <w:r w:rsidR="00FF191A" w:rsidRPr="00FF191A">
        <w:t xml:space="preserve"> </w:t>
      </w:r>
      <w:r w:rsidRPr="00FF191A">
        <w:t>всей</w:t>
      </w:r>
      <w:r w:rsidR="00FF191A" w:rsidRPr="00FF191A">
        <w:t xml:space="preserve"> </w:t>
      </w:r>
      <w:r w:rsidRPr="00FF191A">
        <w:t>страны.</w:t>
      </w:r>
    </w:p>
    <w:p w14:paraId="624B4D93" w14:textId="77777777" w:rsidR="00CA7F9B" w:rsidRPr="00FF191A" w:rsidRDefault="00CA7F9B" w:rsidP="00CA7F9B">
      <w:r w:rsidRPr="00FF191A">
        <w:t>Использовать</w:t>
      </w:r>
      <w:r w:rsidR="00FF191A" w:rsidRPr="00FF191A">
        <w:t xml:space="preserve"> </w:t>
      </w:r>
      <w:r w:rsidRPr="00FF191A">
        <w:t>цифровую</w:t>
      </w:r>
      <w:r w:rsidR="00FF191A" w:rsidRPr="00FF191A">
        <w:t xml:space="preserve"> </w:t>
      </w:r>
      <w:r w:rsidRPr="00FF191A">
        <w:t>валюту</w:t>
      </w:r>
      <w:r w:rsidR="00FF191A" w:rsidRPr="00FF191A">
        <w:t xml:space="preserve"> </w:t>
      </w:r>
      <w:r w:rsidRPr="00FF191A">
        <w:t>будет</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удобно,</w:t>
      </w:r>
      <w:r w:rsidR="00FF191A" w:rsidRPr="00FF191A">
        <w:t xml:space="preserve"> </w:t>
      </w:r>
      <w:r w:rsidRPr="00FF191A">
        <w:t>но</w:t>
      </w:r>
      <w:r w:rsidR="00FF191A" w:rsidRPr="00FF191A">
        <w:t xml:space="preserve"> </w:t>
      </w:r>
      <w:r w:rsidRPr="00FF191A">
        <w:t>и</w:t>
      </w:r>
      <w:r w:rsidR="00FF191A" w:rsidRPr="00FF191A">
        <w:t xml:space="preserve"> </w:t>
      </w:r>
      <w:r w:rsidRPr="00FF191A">
        <w:t>выгодно:</w:t>
      </w:r>
      <w:r w:rsidR="00FF191A" w:rsidRPr="00FF191A">
        <w:t xml:space="preserve"> </w:t>
      </w:r>
      <w:r w:rsidRPr="00FF191A">
        <w:t>до</w:t>
      </w:r>
      <w:r w:rsidR="00FF191A" w:rsidRPr="00FF191A">
        <w:t xml:space="preserve"> </w:t>
      </w:r>
      <w:r w:rsidRPr="00FF191A">
        <w:t>конца</w:t>
      </w:r>
      <w:r w:rsidR="00FF191A" w:rsidRPr="00FF191A">
        <w:t xml:space="preserve"> </w:t>
      </w:r>
      <w:r w:rsidRPr="00FF191A">
        <w:t>года</w:t>
      </w:r>
      <w:r w:rsidR="00FF191A" w:rsidRPr="00FF191A">
        <w:t xml:space="preserve"> </w:t>
      </w:r>
      <w:r w:rsidRPr="00FF191A">
        <w:t>открывать</w:t>
      </w:r>
      <w:r w:rsidR="00FF191A" w:rsidRPr="00FF191A">
        <w:t xml:space="preserve"> </w:t>
      </w:r>
      <w:r w:rsidRPr="00FF191A">
        <w:t>и</w:t>
      </w:r>
      <w:r w:rsidR="00FF191A" w:rsidRPr="00FF191A">
        <w:t xml:space="preserve"> </w:t>
      </w:r>
      <w:r w:rsidRPr="00FF191A">
        <w:t>закрывать</w:t>
      </w:r>
      <w:r w:rsidR="00FF191A" w:rsidRPr="00FF191A">
        <w:t xml:space="preserve"> </w:t>
      </w:r>
      <w:r w:rsidRPr="00FF191A">
        <w:t>счет</w:t>
      </w:r>
      <w:r w:rsidR="00FF191A" w:rsidRPr="00FF191A">
        <w:t xml:space="preserve"> </w:t>
      </w:r>
      <w:r w:rsidRPr="00FF191A">
        <w:t>в</w:t>
      </w:r>
      <w:r w:rsidR="00FF191A" w:rsidRPr="00FF191A">
        <w:t xml:space="preserve"> </w:t>
      </w:r>
      <w:r w:rsidRPr="00FF191A">
        <w:t>цифровых</w:t>
      </w:r>
      <w:r w:rsidR="00FF191A" w:rsidRPr="00FF191A">
        <w:t xml:space="preserve"> </w:t>
      </w:r>
      <w:r w:rsidRPr="00FF191A">
        <w:t>рублях,</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проводить</w:t>
      </w:r>
      <w:r w:rsidR="00FF191A" w:rsidRPr="00FF191A">
        <w:t xml:space="preserve"> </w:t>
      </w:r>
      <w:r w:rsidRPr="00FF191A">
        <w:t>операции</w:t>
      </w:r>
      <w:r w:rsidR="00FF191A" w:rsidRPr="00FF191A">
        <w:t xml:space="preserve"> </w:t>
      </w:r>
      <w:r w:rsidRPr="00FF191A">
        <w:t>можно</w:t>
      </w:r>
      <w:r w:rsidR="00FF191A" w:rsidRPr="00FF191A">
        <w:t xml:space="preserve"> </w:t>
      </w:r>
      <w:r w:rsidRPr="00FF191A">
        <w:t>будет</w:t>
      </w:r>
      <w:r w:rsidR="00FF191A" w:rsidRPr="00FF191A">
        <w:t xml:space="preserve"> </w:t>
      </w:r>
      <w:r w:rsidRPr="00FF191A">
        <w:t>без</w:t>
      </w:r>
      <w:r w:rsidR="00FF191A" w:rsidRPr="00FF191A">
        <w:t xml:space="preserve"> </w:t>
      </w:r>
      <w:r w:rsidRPr="00FF191A">
        <w:t>комиссии.</w:t>
      </w:r>
    </w:p>
    <w:p w14:paraId="7DEBDE22"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Цифровой</w:t>
      </w:r>
      <w:r w:rsidR="00FF191A" w:rsidRPr="00FF191A">
        <w:t xml:space="preserve"> </w:t>
      </w:r>
      <w:r w:rsidRPr="00FF191A">
        <w:t>рубль</w:t>
      </w:r>
      <w:r w:rsidR="00FF191A" w:rsidRPr="00FF191A">
        <w:t xml:space="preserve"> </w:t>
      </w:r>
      <w:r w:rsidRPr="00FF191A">
        <w:t>-</w:t>
      </w:r>
      <w:r w:rsidR="00FF191A" w:rsidRPr="00FF191A">
        <w:t xml:space="preserve"> </w:t>
      </w:r>
      <w:r w:rsidRPr="00FF191A">
        <w:t>это</w:t>
      </w:r>
      <w:r w:rsidR="00FF191A" w:rsidRPr="00FF191A">
        <w:t xml:space="preserve"> </w:t>
      </w:r>
      <w:r w:rsidRPr="00FF191A">
        <w:t>новая</w:t>
      </w:r>
      <w:r w:rsidR="00FF191A" w:rsidRPr="00FF191A">
        <w:t xml:space="preserve"> </w:t>
      </w:r>
      <w:r w:rsidRPr="00FF191A">
        <w:t>форма</w:t>
      </w:r>
      <w:r w:rsidR="00FF191A" w:rsidRPr="00FF191A">
        <w:t xml:space="preserve"> </w:t>
      </w:r>
      <w:r w:rsidRPr="00FF191A">
        <w:t>российской</w:t>
      </w:r>
      <w:r w:rsidR="00FF191A" w:rsidRPr="00FF191A">
        <w:t xml:space="preserve"> </w:t>
      </w:r>
      <w:r w:rsidRPr="00FF191A">
        <w:t>национальной</w:t>
      </w:r>
      <w:r w:rsidR="00FF191A" w:rsidRPr="00FF191A">
        <w:t xml:space="preserve"> </w:t>
      </w:r>
      <w:r w:rsidRPr="00FF191A">
        <w:t>валюты</w:t>
      </w:r>
      <w:r w:rsidR="00FF191A" w:rsidRPr="00FF191A">
        <w:t xml:space="preserve"> </w:t>
      </w:r>
      <w:r w:rsidRPr="00FF191A">
        <w:t>в</w:t>
      </w:r>
      <w:r w:rsidR="00FF191A" w:rsidRPr="00FF191A">
        <w:t xml:space="preserve"> </w:t>
      </w:r>
      <w:r w:rsidRPr="00FF191A">
        <w:t>дополнение</w:t>
      </w:r>
      <w:r w:rsidR="00FF191A" w:rsidRPr="00FF191A">
        <w:t xml:space="preserve"> </w:t>
      </w:r>
      <w:r w:rsidRPr="00FF191A">
        <w:t>к</w:t>
      </w:r>
      <w:r w:rsidR="00FF191A" w:rsidRPr="00FF191A">
        <w:t xml:space="preserve"> </w:t>
      </w:r>
      <w:r w:rsidRPr="00FF191A">
        <w:t>существующим</w:t>
      </w:r>
      <w:r w:rsidR="00FF191A" w:rsidRPr="00FF191A">
        <w:t xml:space="preserve"> </w:t>
      </w:r>
      <w:r w:rsidRPr="00FF191A">
        <w:t>наличной</w:t>
      </w:r>
      <w:r w:rsidR="00FF191A" w:rsidRPr="00FF191A">
        <w:t xml:space="preserve"> </w:t>
      </w:r>
      <w:r w:rsidRPr="00FF191A">
        <w:t>и</w:t>
      </w:r>
      <w:r w:rsidR="00FF191A" w:rsidRPr="00FF191A">
        <w:t xml:space="preserve"> </w:t>
      </w:r>
      <w:r w:rsidRPr="00FF191A">
        <w:t>безналичной</w:t>
      </w:r>
      <w:r w:rsidR="00FF191A" w:rsidRPr="00FF191A">
        <w:t xml:space="preserve"> </w:t>
      </w:r>
      <w:r w:rsidRPr="00FF191A">
        <w:t>формам,</w:t>
      </w:r>
      <w:r w:rsidR="00FF191A" w:rsidRPr="00FF191A">
        <w:t xml:space="preserve"> </w:t>
      </w:r>
      <w:r w:rsidRPr="00FF191A">
        <w:t>он</w:t>
      </w:r>
      <w:r w:rsidR="00FF191A" w:rsidRPr="00FF191A">
        <w:t xml:space="preserve"> </w:t>
      </w:r>
      <w:r w:rsidRPr="00FF191A">
        <w:t>не</w:t>
      </w:r>
      <w:r w:rsidR="00FF191A" w:rsidRPr="00FF191A">
        <w:t xml:space="preserve"> </w:t>
      </w:r>
      <w:r w:rsidRPr="00FF191A">
        <w:t>отменяет</w:t>
      </w:r>
      <w:r w:rsidR="00FF191A" w:rsidRPr="00FF191A">
        <w:t xml:space="preserve"> </w:t>
      </w:r>
      <w:r w:rsidRPr="00FF191A">
        <w:t>и</w:t>
      </w:r>
      <w:r w:rsidR="00FF191A" w:rsidRPr="00FF191A">
        <w:t xml:space="preserve"> </w:t>
      </w:r>
      <w:r w:rsidRPr="00FF191A">
        <w:t>не</w:t>
      </w:r>
      <w:r w:rsidR="00FF191A" w:rsidRPr="00FF191A">
        <w:t xml:space="preserve"> </w:t>
      </w:r>
      <w:r w:rsidRPr="00FF191A">
        <w:t>заменяет</w:t>
      </w:r>
      <w:r w:rsidR="00FF191A" w:rsidRPr="00FF191A">
        <w:t xml:space="preserve"> </w:t>
      </w:r>
      <w:r w:rsidRPr="00FF191A">
        <w:t>их.</w:t>
      </w:r>
      <w:r w:rsidR="00FF191A" w:rsidRPr="00FF191A">
        <w:t xml:space="preserve"> </w:t>
      </w:r>
      <w:r w:rsidRPr="00FF191A">
        <w:t>Платежи</w:t>
      </w:r>
      <w:r w:rsidR="00FF191A" w:rsidRPr="00FF191A">
        <w:t xml:space="preserve"> </w:t>
      </w:r>
      <w:r w:rsidRPr="00FF191A">
        <w:t>с</w:t>
      </w:r>
      <w:r w:rsidR="00FF191A" w:rsidRPr="00FF191A">
        <w:t xml:space="preserve"> </w:t>
      </w:r>
      <w:r w:rsidRPr="00FF191A">
        <w:t>ним</w:t>
      </w:r>
      <w:r w:rsidR="00FF191A" w:rsidRPr="00FF191A">
        <w:t xml:space="preserve"> </w:t>
      </w:r>
      <w:r w:rsidRPr="00FF191A">
        <w:t>будут</w:t>
      </w:r>
      <w:r w:rsidR="00FF191A" w:rsidRPr="00FF191A">
        <w:t xml:space="preserve"> </w:t>
      </w:r>
      <w:r w:rsidRPr="00FF191A">
        <w:t>быстрее,</w:t>
      </w:r>
      <w:r w:rsidR="00FF191A" w:rsidRPr="00FF191A">
        <w:t xml:space="preserve"> </w:t>
      </w:r>
      <w:r w:rsidRPr="00FF191A">
        <w:t>дешевле,</w:t>
      </w:r>
      <w:r w:rsidR="00FF191A" w:rsidRPr="00FF191A">
        <w:t xml:space="preserve"> </w:t>
      </w:r>
      <w:r w:rsidRPr="00FF191A">
        <w:t>прозрачнее</w:t>
      </w:r>
      <w:r w:rsidR="00FF191A" w:rsidRPr="00FF191A">
        <w:t xml:space="preserve"> </w:t>
      </w:r>
      <w:r w:rsidRPr="00FF191A">
        <w:t>и</w:t>
      </w:r>
      <w:r w:rsidR="00FF191A" w:rsidRPr="00FF191A">
        <w:t xml:space="preserve"> </w:t>
      </w:r>
      <w:r w:rsidRPr="00FF191A">
        <w:t>надежнее.</w:t>
      </w:r>
    </w:p>
    <w:p w14:paraId="5CB5C778" w14:textId="77777777" w:rsidR="00CA7F9B" w:rsidRPr="00FF191A" w:rsidRDefault="00CA7F9B" w:rsidP="00CA7F9B">
      <w:r w:rsidRPr="00FF191A">
        <w:t>6.</w:t>
      </w:r>
      <w:r w:rsidR="00FF191A" w:rsidRPr="00FF191A">
        <w:t xml:space="preserve"> </w:t>
      </w:r>
      <w:r w:rsidRPr="00FF191A">
        <w:t>ГОСКОМПАНИИ</w:t>
      </w:r>
      <w:r w:rsidR="00FF191A" w:rsidRPr="00FF191A">
        <w:t xml:space="preserve"> </w:t>
      </w:r>
      <w:r w:rsidRPr="00FF191A">
        <w:t>ИДУТ</w:t>
      </w:r>
      <w:r w:rsidR="00FF191A" w:rsidRPr="00FF191A">
        <w:t xml:space="preserve"> </w:t>
      </w:r>
      <w:r w:rsidRPr="00FF191A">
        <w:t>В</w:t>
      </w:r>
      <w:r w:rsidR="00FF191A" w:rsidRPr="00FF191A">
        <w:t xml:space="preserve"> </w:t>
      </w:r>
      <w:r w:rsidRPr="00FF191A">
        <w:t>ПУБЛИЧНОСТЬ</w:t>
      </w:r>
    </w:p>
    <w:p w14:paraId="44B23005" w14:textId="77777777" w:rsidR="00CA7F9B" w:rsidRPr="00FF191A" w:rsidRDefault="00CA7F9B" w:rsidP="00CA7F9B">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государство</w:t>
      </w:r>
      <w:r w:rsidR="00FF191A" w:rsidRPr="00FF191A">
        <w:t xml:space="preserve"> </w:t>
      </w:r>
      <w:r w:rsidRPr="00FF191A">
        <w:t>начнет</w:t>
      </w:r>
      <w:r w:rsidR="00FF191A" w:rsidRPr="00FF191A">
        <w:t xml:space="preserve"> </w:t>
      </w:r>
      <w:r w:rsidRPr="00FF191A">
        <w:t>реализовывать</w:t>
      </w:r>
      <w:r w:rsidR="00FF191A" w:rsidRPr="00FF191A">
        <w:t xml:space="preserve"> </w:t>
      </w:r>
      <w:r w:rsidRPr="00FF191A">
        <w:t>политику</w:t>
      </w:r>
      <w:r w:rsidR="00FF191A" w:rsidRPr="00FF191A">
        <w:t xml:space="preserve"> «</w:t>
      </w:r>
      <w:r w:rsidRPr="00FF191A">
        <w:t>разместись</w:t>
      </w:r>
      <w:r w:rsidR="00FF191A" w:rsidRPr="00FF191A">
        <w:t xml:space="preserve"> </w:t>
      </w:r>
      <w:r w:rsidRPr="00FF191A">
        <w:t>и</w:t>
      </w:r>
      <w:r w:rsidR="00FF191A" w:rsidRPr="00FF191A">
        <w:t xml:space="preserve"> </w:t>
      </w:r>
      <w:r w:rsidRPr="00FF191A">
        <w:t>получи</w:t>
      </w:r>
      <w:r w:rsidR="00FF191A" w:rsidRPr="00FF191A">
        <w:t xml:space="preserve"> </w:t>
      </w:r>
      <w:r w:rsidRPr="00FF191A">
        <w:t>господдержку</w:t>
      </w:r>
      <w:r w:rsidR="00FF191A" w:rsidRPr="00FF191A">
        <w:t>»</w:t>
      </w:r>
      <w:r w:rsidRPr="00FF191A">
        <w:t>.</w:t>
      </w:r>
      <w:r w:rsidR="00FF191A" w:rsidRPr="00FF191A">
        <w:t xml:space="preserve"> </w:t>
      </w:r>
      <w:r w:rsidRPr="00FF191A">
        <w:t>Ее</w:t>
      </w:r>
      <w:r w:rsidR="00FF191A" w:rsidRPr="00FF191A">
        <w:t xml:space="preserve"> </w:t>
      </w:r>
      <w:r w:rsidRPr="00FF191A">
        <w:t>идея</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чтобы</w:t>
      </w:r>
      <w:r w:rsidR="00FF191A" w:rsidRPr="00FF191A">
        <w:t xml:space="preserve"> </w:t>
      </w:r>
      <w:r w:rsidRPr="00FF191A">
        <w:t>на</w:t>
      </w:r>
      <w:r w:rsidR="00FF191A" w:rsidRPr="00FF191A">
        <w:t xml:space="preserve"> </w:t>
      </w:r>
      <w:r w:rsidRPr="00FF191A">
        <w:t>помощь</w:t>
      </w:r>
      <w:r w:rsidR="00FF191A" w:rsidRPr="00FF191A">
        <w:t xml:space="preserve"> </w:t>
      </w:r>
      <w:r w:rsidRPr="00FF191A">
        <w:t>от</w:t>
      </w:r>
      <w:r w:rsidR="00FF191A" w:rsidRPr="00FF191A">
        <w:t xml:space="preserve"> </w:t>
      </w:r>
      <w:r w:rsidRPr="00FF191A">
        <w:t>государства</w:t>
      </w:r>
      <w:r w:rsidR="00FF191A" w:rsidRPr="00FF191A">
        <w:t xml:space="preserve"> </w:t>
      </w:r>
      <w:r w:rsidRPr="00FF191A">
        <w:t>могли</w:t>
      </w:r>
      <w:r w:rsidR="00FF191A" w:rsidRPr="00FF191A">
        <w:t xml:space="preserve"> </w:t>
      </w:r>
      <w:r w:rsidRPr="00FF191A">
        <w:t>претендовать</w:t>
      </w:r>
      <w:r w:rsidR="00FF191A" w:rsidRPr="00FF191A">
        <w:t xml:space="preserve"> </w:t>
      </w:r>
      <w:r w:rsidRPr="00FF191A">
        <w:t>только</w:t>
      </w:r>
      <w:r w:rsidR="00FF191A" w:rsidRPr="00FF191A">
        <w:t xml:space="preserve"> </w:t>
      </w:r>
      <w:r w:rsidRPr="00FF191A">
        <w:t>публичные</w:t>
      </w:r>
      <w:r w:rsidR="00FF191A" w:rsidRPr="00FF191A">
        <w:t xml:space="preserve"> </w:t>
      </w:r>
      <w:r w:rsidRPr="00FF191A">
        <w:t>компании.</w:t>
      </w:r>
      <w:r w:rsidR="00FF191A" w:rsidRPr="00FF191A">
        <w:t xml:space="preserve"> </w:t>
      </w:r>
      <w:r w:rsidRPr="00FF191A">
        <w:t>Если</w:t>
      </w:r>
      <w:r w:rsidR="00FF191A" w:rsidRPr="00FF191A">
        <w:t xml:space="preserve"> </w:t>
      </w:r>
      <w:r w:rsidRPr="00FF191A">
        <w:t>такое</w:t>
      </w:r>
      <w:r w:rsidR="00FF191A" w:rsidRPr="00FF191A">
        <w:t xml:space="preserve"> </w:t>
      </w:r>
      <w:r w:rsidRPr="00FF191A">
        <w:t>решение</w:t>
      </w:r>
      <w:r w:rsidR="00FF191A" w:rsidRPr="00FF191A">
        <w:t xml:space="preserve"> </w:t>
      </w:r>
      <w:r w:rsidRPr="00FF191A">
        <w:t>будет</w:t>
      </w:r>
      <w:r w:rsidR="00FF191A" w:rsidRPr="00FF191A">
        <w:t xml:space="preserve"> </w:t>
      </w:r>
      <w:r w:rsidRPr="00FF191A">
        <w:t>принято,</w:t>
      </w:r>
      <w:r w:rsidR="00FF191A" w:rsidRPr="00FF191A">
        <w:t xml:space="preserve"> </w:t>
      </w:r>
      <w:r w:rsidRPr="00FF191A">
        <w:t>российский</w:t>
      </w:r>
      <w:r w:rsidR="00FF191A" w:rsidRPr="00FF191A">
        <w:t xml:space="preserve"> </w:t>
      </w:r>
      <w:r w:rsidRPr="00FF191A">
        <w:t>рынок</w:t>
      </w:r>
      <w:r w:rsidR="00FF191A" w:rsidRPr="00FF191A">
        <w:t xml:space="preserve"> </w:t>
      </w:r>
      <w:r w:rsidRPr="00FF191A">
        <w:t>ждет</w:t>
      </w:r>
      <w:r w:rsidR="00FF191A" w:rsidRPr="00FF191A">
        <w:t xml:space="preserve"> </w:t>
      </w:r>
      <w:r w:rsidRPr="00FF191A">
        <w:t>настоящий</w:t>
      </w:r>
      <w:r w:rsidR="00FF191A" w:rsidRPr="00FF191A">
        <w:t xml:space="preserve"> </w:t>
      </w:r>
      <w:r w:rsidRPr="00FF191A">
        <w:t>бум</w:t>
      </w:r>
      <w:r w:rsidR="00FF191A" w:rsidRPr="00FF191A">
        <w:t xml:space="preserve"> </w:t>
      </w:r>
      <w:r w:rsidRPr="00FF191A">
        <w:t>IPO.</w:t>
      </w:r>
    </w:p>
    <w:p w14:paraId="02E8F91A" w14:textId="77777777" w:rsidR="00CA7F9B" w:rsidRPr="00FF191A" w:rsidRDefault="00CA7F9B" w:rsidP="00CA7F9B">
      <w:r w:rsidRPr="00FF191A">
        <w:t>Прошедший</w:t>
      </w:r>
      <w:r w:rsidR="00FF191A" w:rsidRPr="00FF191A">
        <w:t xml:space="preserve"> </w:t>
      </w:r>
      <w:r w:rsidRPr="00FF191A">
        <w:t>год</w:t>
      </w:r>
      <w:r w:rsidR="00FF191A" w:rsidRPr="00FF191A">
        <w:t xml:space="preserve"> </w:t>
      </w:r>
      <w:r w:rsidRPr="00FF191A">
        <w:t>был</w:t>
      </w:r>
      <w:r w:rsidR="00FF191A" w:rsidRPr="00FF191A">
        <w:t xml:space="preserve"> </w:t>
      </w:r>
      <w:r w:rsidRPr="00FF191A">
        <w:t>очень</w:t>
      </w:r>
      <w:r w:rsidR="00FF191A" w:rsidRPr="00FF191A">
        <w:t xml:space="preserve"> </w:t>
      </w:r>
      <w:r w:rsidRPr="00FF191A">
        <w:t>успешным</w:t>
      </w:r>
      <w:r w:rsidR="00FF191A" w:rsidRPr="00FF191A">
        <w:t xml:space="preserve"> </w:t>
      </w:r>
      <w:r w:rsidRPr="00FF191A">
        <w:t>для</w:t>
      </w:r>
      <w:r w:rsidR="00FF191A" w:rsidRPr="00FF191A">
        <w:t xml:space="preserve"> </w:t>
      </w:r>
      <w:r w:rsidRPr="00FF191A">
        <w:t>первичных</w:t>
      </w:r>
      <w:r w:rsidR="00FF191A" w:rsidRPr="00FF191A">
        <w:t xml:space="preserve"> </w:t>
      </w:r>
      <w:r w:rsidRPr="00FF191A">
        <w:t>размещений</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за</w:t>
      </w:r>
      <w:r w:rsidR="00FF191A" w:rsidRPr="00FF191A">
        <w:t xml:space="preserve"> </w:t>
      </w:r>
      <w:r w:rsidRPr="00FF191A">
        <w:t>год</w:t>
      </w:r>
      <w:r w:rsidR="00FF191A" w:rsidRPr="00FF191A">
        <w:t xml:space="preserve"> </w:t>
      </w:r>
      <w:r w:rsidRPr="00FF191A">
        <w:t>состоялось</w:t>
      </w:r>
      <w:r w:rsidR="00FF191A" w:rsidRPr="00FF191A">
        <w:t xml:space="preserve"> </w:t>
      </w:r>
      <w:r w:rsidRPr="00FF191A">
        <w:t>19</w:t>
      </w:r>
      <w:r w:rsidR="00FF191A" w:rsidRPr="00FF191A">
        <w:t xml:space="preserve"> </w:t>
      </w:r>
      <w:r w:rsidRPr="00FF191A">
        <w:t>IPO,</w:t>
      </w:r>
      <w:r w:rsidR="00FF191A" w:rsidRPr="00FF191A">
        <w:t xml:space="preserve"> </w:t>
      </w:r>
      <w:r w:rsidRPr="00FF191A">
        <w:t>благодаря</w:t>
      </w:r>
      <w:r w:rsidR="00FF191A" w:rsidRPr="00FF191A">
        <w:t xml:space="preserve"> </w:t>
      </w:r>
      <w:r w:rsidRPr="00FF191A">
        <w:t>которым</w:t>
      </w:r>
      <w:r w:rsidR="00FF191A" w:rsidRPr="00FF191A">
        <w:t xml:space="preserve"> </w:t>
      </w:r>
      <w:r w:rsidRPr="00FF191A">
        <w:t>эмитенты</w:t>
      </w:r>
      <w:r w:rsidR="00FF191A" w:rsidRPr="00FF191A">
        <w:t xml:space="preserve"> </w:t>
      </w:r>
      <w:r w:rsidRPr="00FF191A">
        <w:t>привлекли</w:t>
      </w:r>
      <w:r w:rsidR="00FF191A" w:rsidRPr="00FF191A">
        <w:t xml:space="preserve"> </w:t>
      </w:r>
      <w:r w:rsidRPr="00FF191A">
        <w:t>более</w:t>
      </w:r>
      <w:r w:rsidR="00FF191A" w:rsidRPr="00FF191A">
        <w:t xml:space="preserve"> </w:t>
      </w:r>
      <w:r w:rsidRPr="00FF191A">
        <w:t>100</w:t>
      </w:r>
      <w:r w:rsidR="00FF191A" w:rsidRPr="00FF191A">
        <w:t xml:space="preserve"> </w:t>
      </w:r>
      <w:r w:rsidRPr="00FF191A">
        <w:t>миллиардов</w:t>
      </w:r>
      <w:r w:rsidR="00FF191A" w:rsidRPr="00FF191A">
        <w:t xml:space="preserve"> </w:t>
      </w:r>
      <w:r w:rsidRPr="00FF191A">
        <w:t>рублей.</w:t>
      </w:r>
      <w:r w:rsidR="00FF191A" w:rsidRPr="00FF191A">
        <w:t xml:space="preserve"> </w:t>
      </w:r>
      <w:r w:rsidRPr="00FF191A">
        <w:t>Глава</w:t>
      </w:r>
      <w:r w:rsidR="00FF191A" w:rsidRPr="00FF191A">
        <w:t xml:space="preserve"> </w:t>
      </w:r>
      <w:r w:rsidRPr="00FF191A">
        <w:t>государства</w:t>
      </w:r>
      <w:r w:rsidR="00FF191A" w:rsidRPr="00FF191A">
        <w:t xml:space="preserve"> </w:t>
      </w:r>
      <w:r w:rsidRPr="00FF191A">
        <w:t>назвал</w:t>
      </w:r>
      <w:r w:rsidR="00FF191A" w:rsidRPr="00FF191A">
        <w:t xml:space="preserve"> </w:t>
      </w:r>
      <w:r w:rsidRPr="00FF191A">
        <w:t>такой</w:t>
      </w:r>
      <w:r w:rsidR="00FF191A" w:rsidRPr="00FF191A">
        <w:t xml:space="preserve"> </w:t>
      </w:r>
      <w:r w:rsidRPr="00FF191A">
        <w:t>результат</w:t>
      </w:r>
      <w:r w:rsidR="00FF191A" w:rsidRPr="00FF191A">
        <w:t xml:space="preserve"> «</w:t>
      </w:r>
      <w:r w:rsidRPr="00FF191A">
        <w:t>удовлетворительным,</w:t>
      </w:r>
      <w:r w:rsidR="00FF191A" w:rsidRPr="00FF191A">
        <w:t xml:space="preserve"> </w:t>
      </w:r>
      <w:r w:rsidRPr="00FF191A">
        <w:t>но</w:t>
      </w:r>
      <w:r w:rsidR="00FF191A" w:rsidRPr="00FF191A">
        <w:t xml:space="preserve"> </w:t>
      </w:r>
      <w:r w:rsidRPr="00FF191A">
        <w:t>в</w:t>
      </w:r>
      <w:r w:rsidR="00FF191A" w:rsidRPr="00FF191A">
        <w:t xml:space="preserve"> </w:t>
      </w:r>
      <w:r w:rsidRPr="00FF191A">
        <w:t>масштабах</w:t>
      </w:r>
      <w:r w:rsidR="00FF191A" w:rsidRPr="00FF191A">
        <w:t xml:space="preserve"> </w:t>
      </w:r>
      <w:r w:rsidRPr="00FF191A">
        <w:t>всей</w:t>
      </w:r>
      <w:r w:rsidR="00FF191A" w:rsidRPr="00FF191A">
        <w:t xml:space="preserve"> </w:t>
      </w:r>
      <w:r w:rsidRPr="00FF191A">
        <w:t>страны</w:t>
      </w:r>
      <w:r w:rsidR="00FF191A" w:rsidRPr="00FF191A">
        <w:t xml:space="preserve"> </w:t>
      </w:r>
      <w:r w:rsidRPr="00FF191A">
        <w:t>небольшим</w:t>
      </w:r>
      <w:r w:rsidR="00FF191A" w:rsidRPr="00FF191A">
        <w:t xml:space="preserve">» </w:t>
      </w:r>
      <w:r w:rsidRPr="00FF191A">
        <w:t>и</w:t>
      </w:r>
      <w:r w:rsidR="00FF191A" w:rsidRPr="00FF191A">
        <w:t xml:space="preserve"> </w:t>
      </w:r>
      <w:r w:rsidRPr="00FF191A">
        <w:t>поручил</w:t>
      </w:r>
      <w:r w:rsidR="00FF191A" w:rsidRPr="00FF191A">
        <w:t xml:space="preserve"> </w:t>
      </w:r>
      <w:r w:rsidRPr="00FF191A">
        <w:t>правительству</w:t>
      </w:r>
      <w:r w:rsidR="00FF191A" w:rsidRPr="00FF191A">
        <w:t xml:space="preserve"> </w:t>
      </w:r>
      <w:r w:rsidRPr="00FF191A">
        <w:t>увеличивать</w:t>
      </w:r>
      <w:r w:rsidR="00FF191A" w:rsidRPr="00FF191A">
        <w:t xml:space="preserve"> </w:t>
      </w:r>
      <w:r w:rsidRPr="00FF191A">
        <w:t>капитализацию</w:t>
      </w:r>
      <w:r w:rsidR="00FF191A" w:rsidRPr="00FF191A">
        <w:t xml:space="preserve"> </w:t>
      </w:r>
      <w:r w:rsidRPr="00FF191A">
        <w:t>фондового</w:t>
      </w:r>
      <w:r w:rsidR="00FF191A" w:rsidRPr="00FF191A">
        <w:t xml:space="preserve"> </w:t>
      </w:r>
      <w:r w:rsidRPr="00FF191A">
        <w:t>рынка.</w:t>
      </w:r>
      <w:r w:rsidR="00FF191A" w:rsidRPr="00FF191A">
        <w:t xml:space="preserve"> </w:t>
      </w:r>
      <w:r w:rsidRPr="00FF191A">
        <w:t>Госкомпании</w:t>
      </w:r>
      <w:r w:rsidR="00FF191A" w:rsidRPr="00FF191A">
        <w:t xml:space="preserve"> </w:t>
      </w:r>
      <w:r w:rsidRPr="00FF191A">
        <w:t>отнеслись</w:t>
      </w:r>
      <w:r w:rsidR="00FF191A" w:rsidRPr="00FF191A">
        <w:t xml:space="preserve"> </w:t>
      </w:r>
      <w:r w:rsidRPr="00FF191A">
        <w:t>к</w:t>
      </w:r>
      <w:r w:rsidR="00FF191A" w:rsidRPr="00FF191A">
        <w:t xml:space="preserve"> </w:t>
      </w:r>
      <w:r w:rsidRPr="00FF191A">
        <w:t>идее</w:t>
      </w:r>
      <w:r w:rsidR="00FF191A" w:rsidRPr="00FF191A">
        <w:t xml:space="preserve"> </w:t>
      </w:r>
      <w:r w:rsidRPr="00FF191A">
        <w:t>серьезно</w:t>
      </w:r>
      <w:r w:rsidR="00FF191A" w:rsidRPr="00FF191A">
        <w:t xml:space="preserve"> </w:t>
      </w:r>
      <w:r w:rsidRPr="00FF191A">
        <w:t>и</w:t>
      </w:r>
      <w:r w:rsidR="00FF191A" w:rsidRPr="00FF191A">
        <w:t xml:space="preserve"> </w:t>
      </w:r>
      <w:r w:rsidRPr="00FF191A">
        <w:t>уже</w:t>
      </w:r>
      <w:r w:rsidR="00FF191A" w:rsidRPr="00FF191A">
        <w:t xml:space="preserve"> </w:t>
      </w:r>
      <w:r w:rsidRPr="00FF191A">
        <w:t>начали</w:t>
      </w:r>
      <w:r w:rsidR="00FF191A" w:rsidRPr="00FF191A">
        <w:t xml:space="preserve"> </w:t>
      </w:r>
      <w:r w:rsidRPr="00FF191A">
        <w:t>объявлять</w:t>
      </w:r>
      <w:r w:rsidR="00FF191A" w:rsidRPr="00FF191A">
        <w:t xml:space="preserve"> </w:t>
      </w:r>
      <w:r w:rsidRPr="00FF191A">
        <w:t>о</w:t>
      </w:r>
      <w:r w:rsidR="00FF191A" w:rsidRPr="00FF191A">
        <w:t xml:space="preserve"> </w:t>
      </w:r>
      <w:r w:rsidRPr="00FF191A">
        <w:t>планах</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рынок.</w:t>
      </w:r>
    </w:p>
    <w:p w14:paraId="3EA90049"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Фондовый</w:t>
      </w:r>
      <w:r w:rsidR="00FF191A" w:rsidRPr="00FF191A">
        <w:t xml:space="preserve"> </w:t>
      </w:r>
      <w:r w:rsidRPr="00FF191A">
        <w:t>рынок</w:t>
      </w:r>
      <w:r w:rsidR="00FF191A" w:rsidRPr="00FF191A">
        <w:t xml:space="preserve"> </w:t>
      </w:r>
      <w:r w:rsidRPr="00FF191A">
        <w:t>-</w:t>
      </w:r>
      <w:r w:rsidR="00FF191A" w:rsidRPr="00FF191A">
        <w:t xml:space="preserve"> </w:t>
      </w:r>
      <w:r w:rsidRPr="00FF191A">
        <w:t>это</w:t>
      </w:r>
      <w:r w:rsidR="00FF191A" w:rsidRPr="00FF191A">
        <w:t xml:space="preserve"> </w:t>
      </w:r>
      <w:r w:rsidRPr="00FF191A">
        <w:t>значимый</w:t>
      </w:r>
      <w:r w:rsidR="00FF191A" w:rsidRPr="00FF191A">
        <w:t xml:space="preserve"> </w:t>
      </w:r>
      <w:r w:rsidRPr="00FF191A">
        <w:t>источник</w:t>
      </w:r>
      <w:r w:rsidR="00FF191A" w:rsidRPr="00FF191A">
        <w:t xml:space="preserve"> </w:t>
      </w:r>
      <w:r w:rsidRPr="00FF191A">
        <w:t>привлечения</w:t>
      </w:r>
      <w:r w:rsidR="00FF191A" w:rsidRPr="00FF191A">
        <w:t xml:space="preserve"> </w:t>
      </w:r>
      <w:r w:rsidRPr="00FF191A">
        <w:t>средств</w:t>
      </w:r>
      <w:r w:rsidR="00FF191A" w:rsidRPr="00FF191A">
        <w:t xml:space="preserve"> </w:t>
      </w:r>
      <w:r w:rsidRPr="00FF191A">
        <w:t>для</w:t>
      </w:r>
      <w:r w:rsidR="00FF191A" w:rsidRPr="00FF191A">
        <w:t xml:space="preserve"> </w:t>
      </w:r>
      <w:r w:rsidRPr="00FF191A">
        <w:t>развития</w:t>
      </w:r>
      <w:r w:rsidR="00FF191A" w:rsidRPr="00FF191A">
        <w:t xml:space="preserve"> </w:t>
      </w:r>
      <w:r w:rsidRPr="00FF191A">
        <w:t>бизнеса,</w:t>
      </w:r>
      <w:r w:rsidR="00FF191A" w:rsidRPr="00FF191A">
        <w:t xml:space="preserve"> </w:t>
      </w:r>
      <w:r w:rsidRPr="00FF191A">
        <w:t>особенно</w:t>
      </w:r>
      <w:r w:rsidR="00FF191A" w:rsidRPr="00FF191A">
        <w:t xml:space="preserve"> </w:t>
      </w:r>
      <w:r w:rsidRPr="00FF191A">
        <w:t>в</w:t>
      </w:r>
      <w:r w:rsidR="00FF191A" w:rsidRPr="00FF191A">
        <w:t xml:space="preserve"> </w:t>
      </w:r>
      <w:r w:rsidRPr="00FF191A">
        <w:t>условиях</w:t>
      </w:r>
      <w:r w:rsidR="00FF191A" w:rsidRPr="00FF191A">
        <w:t xml:space="preserve"> </w:t>
      </w:r>
      <w:r w:rsidRPr="00FF191A">
        <w:t>высоких</w:t>
      </w:r>
      <w:r w:rsidR="00FF191A" w:rsidRPr="00FF191A">
        <w:t xml:space="preserve"> </w:t>
      </w:r>
      <w:r w:rsidRPr="00FF191A">
        <w:t>ставок</w:t>
      </w:r>
      <w:r w:rsidR="00FF191A" w:rsidRPr="00FF191A">
        <w:t xml:space="preserve"> </w:t>
      </w:r>
      <w:r w:rsidRPr="00FF191A">
        <w:t>и</w:t>
      </w:r>
      <w:r w:rsidR="00FF191A" w:rsidRPr="00FF191A">
        <w:t xml:space="preserve"> </w:t>
      </w:r>
      <w:r w:rsidRPr="00FF191A">
        <w:t>жесткой</w:t>
      </w:r>
      <w:r w:rsidR="00FF191A" w:rsidRPr="00FF191A">
        <w:t xml:space="preserve"> </w:t>
      </w:r>
      <w:r w:rsidRPr="00FF191A">
        <w:t>бюджетной</w:t>
      </w:r>
      <w:r w:rsidR="00FF191A" w:rsidRPr="00FF191A">
        <w:t xml:space="preserve"> </w:t>
      </w:r>
      <w:r w:rsidRPr="00FF191A">
        <w:t>политики.</w:t>
      </w:r>
      <w:r w:rsidR="00FF191A" w:rsidRPr="00FF191A">
        <w:t xml:space="preserve"> </w:t>
      </w:r>
      <w:r w:rsidRPr="00FF191A">
        <w:t>А</w:t>
      </w:r>
      <w:r w:rsidR="00FF191A" w:rsidRPr="00FF191A">
        <w:t xml:space="preserve"> </w:t>
      </w:r>
      <w:r w:rsidRPr="00FF191A">
        <w:t>гражданам</w:t>
      </w:r>
      <w:r w:rsidR="00FF191A" w:rsidRPr="00FF191A">
        <w:t xml:space="preserve"> </w:t>
      </w:r>
      <w:r w:rsidRPr="00FF191A">
        <w:t>он</w:t>
      </w:r>
      <w:r w:rsidR="00FF191A" w:rsidRPr="00FF191A">
        <w:t xml:space="preserve"> </w:t>
      </w:r>
      <w:r w:rsidRPr="00FF191A">
        <w:t>позволит</w:t>
      </w:r>
      <w:r w:rsidR="00FF191A" w:rsidRPr="00FF191A">
        <w:t xml:space="preserve"> </w:t>
      </w:r>
      <w:r w:rsidRPr="00FF191A">
        <w:t>выгодно</w:t>
      </w:r>
      <w:r w:rsidR="00FF191A" w:rsidRPr="00FF191A">
        <w:t xml:space="preserve"> </w:t>
      </w:r>
      <w:r w:rsidRPr="00FF191A">
        <w:t>инвестировать</w:t>
      </w:r>
      <w:r w:rsidR="00FF191A" w:rsidRPr="00FF191A">
        <w:t xml:space="preserve"> </w:t>
      </w:r>
      <w:r w:rsidRPr="00FF191A">
        <w:t>накопления,</w:t>
      </w:r>
      <w:r w:rsidR="00FF191A" w:rsidRPr="00FF191A">
        <w:t xml:space="preserve"> </w:t>
      </w:r>
      <w:r w:rsidRPr="00FF191A">
        <w:t>правда</w:t>
      </w:r>
      <w:r w:rsidR="00FF191A" w:rsidRPr="00FF191A">
        <w:t xml:space="preserve"> </w:t>
      </w:r>
      <w:r w:rsidRPr="00FF191A">
        <w:t>для</w:t>
      </w:r>
      <w:r w:rsidR="00FF191A" w:rsidRPr="00FF191A">
        <w:t xml:space="preserve"> </w:t>
      </w:r>
      <w:r w:rsidRPr="00FF191A">
        <w:t>этого</w:t>
      </w:r>
      <w:r w:rsidR="00FF191A" w:rsidRPr="00FF191A">
        <w:t xml:space="preserve"> </w:t>
      </w:r>
      <w:r w:rsidRPr="00FF191A">
        <w:t>придется</w:t>
      </w:r>
      <w:r w:rsidR="00FF191A" w:rsidRPr="00FF191A">
        <w:t xml:space="preserve"> </w:t>
      </w:r>
      <w:r w:rsidRPr="00FF191A">
        <w:t>повышать</w:t>
      </w:r>
      <w:r w:rsidR="00FF191A" w:rsidRPr="00FF191A">
        <w:t xml:space="preserve"> </w:t>
      </w:r>
      <w:r w:rsidRPr="00FF191A">
        <w:t>свою</w:t>
      </w:r>
      <w:r w:rsidR="00FF191A" w:rsidRPr="00FF191A">
        <w:t xml:space="preserve"> </w:t>
      </w:r>
      <w:r w:rsidRPr="00FF191A">
        <w:t>финансовую</w:t>
      </w:r>
      <w:r w:rsidR="00FF191A" w:rsidRPr="00FF191A">
        <w:t xml:space="preserve"> </w:t>
      </w:r>
      <w:r w:rsidRPr="00FF191A">
        <w:t>грамотность.</w:t>
      </w:r>
    </w:p>
    <w:p w14:paraId="747CBFF1" w14:textId="77777777" w:rsidR="00CA7F9B" w:rsidRPr="00FF191A" w:rsidRDefault="00CA7F9B" w:rsidP="00CA7F9B">
      <w:r w:rsidRPr="00FF191A">
        <w:t>7.</w:t>
      </w:r>
      <w:r w:rsidR="00FF191A" w:rsidRPr="00FF191A">
        <w:t xml:space="preserve"> </w:t>
      </w:r>
      <w:r w:rsidRPr="00FF191A">
        <w:t>ТОЧКА</w:t>
      </w:r>
      <w:r w:rsidR="00FF191A" w:rsidRPr="00FF191A">
        <w:t xml:space="preserve"> </w:t>
      </w:r>
      <w:r w:rsidRPr="00FF191A">
        <w:t>В</w:t>
      </w:r>
      <w:r w:rsidR="00FF191A" w:rsidRPr="00FF191A">
        <w:t xml:space="preserve"> </w:t>
      </w:r>
      <w:r w:rsidRPr="00FF191A">
        <w:t>ВОПРОСЕ</w:t>
      </w:r>
      <w:r w:rsidR="00FF191A" w:rsidRPr="00FF191A">
        <w:t xml:space="preserve"> </w:t>
      </w:r>
      <w:r w:rsidRPr="00FF191A">
        <w:t>ДЕПРИВАТИЗАЦИИ</w:t>
      </w:r>
    </w:p>
    <w:p w14:paraId="70DC8612" w14:textId="77777777" w:rsidR="00CA7F9B" w:rsidRPr="00FF191A" w:rsidRDefault="00CA7F9B" w:rsidP="00CA7F9B">
      <w:r w:rsidRPr="00FF191A">
        <w:t>Вопрос</w:t>
      </w:r>
      <w:r w:rsidR="00FF191A" w:rsidRPr="00FF191A">
        <w:t xml:space="preserve"> </w:t>
      </w:r>
      <w:r w:rsidRPr="00FF191A">
        <w:t>защиты</w:t>
      </w:r>
      <w:r w:rsidR="00FF191A" w:rsidRPr="00FF191A">
        <w:t xml:space="preserve"> </w:t>
      </w:r>
      <w:r w:rsidRPr="00FF191A">
        <w:t>собственности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волнует</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участников</w:t>
      </w:r>
      <w:r w:rsidR="00FF191A" w:rsidRPr="00FF191A">
        <w:t xml:space="preserve"> </w:t>
      </w:r>
      <w:r w:rsidRPr="00FF191A">
        <w:t>приватизации</w:t>
      </w:r>
      <w:r w:rsidR="00FF191A" w:rsidRPr="00FF191A">
        <w:t xml:space="preserve"> </w:t>
      </w:r>
      <w:r w:rsidRPr="00FF191A">
        <w:t>1990-х</w:t>
      </w:r>
      <w:r w:rsidR="00FF191A" w:rsidRPr="00FF191A">
        <w:t xml:space="preserve"> </w:t>
      </w:r>
      <w:r w:rsidRPr="00FF191A">
        <w:t>годов,</w:t>
      </w:r>
      <w:r w:rsidR="00FF191A" w:rsidRPr="00FF191A">
        <w:t xml:space="preserve"> </w:t>
      </w:r>
      <w:r w:rsidRPr="00FF191A">
        <w:t>но</w:t>
      </w:r>
      <w:r w:rsidR="00FF191A" w:rsidRPr="00FF191A">
        <w:t xml:space="preserve"> </w:t>
      </w:r>
      <w:r w:rsidRPr="00FF191A">
        <w:t>и</w:t>
      </w:r>
      <w:r w:rsidR="00FF191A" w:rsidRPr="00FF191A">
        <w:t xml:space="preserve"> </w:t>
      </w:r>
      <w:r w:rsidRPr="00FF191A">
        <w:t>всех</w:t>
      </w:r>
      <w:r w:rsidR="00FF191A" w:rsidRPr="00FF191A">
        <w:t xml:space="preserve"> </w:t>
      </w:r>
      <w:r w:rsidRPr="00FF191A">
        <w:t>владельцев</w:t>
      </w:r>
      <w:r w:rsidR="00FF191A" w:rsidRPr="00FF191A">
        <w:t xml:space="preserve"> </w:t>
      </w:r>
      <w:r w:rsidRPr="00FF191A">
        <w:t>активов</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Практика</w:t>
      </w:r>
      <w:r w:rsidR="00FF191A" w:rsidRPr="00FF191A">
        <w:t xml:space="preserve"> </w:t>
      </w:r>
      <w:r w:rsidRPr="00FF191A">
        <w:t>показывает,</w:t>
      </w:r>
      <w:r w:rsidR="00FF191A" w:rsidRPr="00FF191A">
        <w:t xml:space="preserve"> </w:t>
      </w:r>
      <w:r w:rsidRPr="00FF191A">
        <w:t>что</w:t>
      </w:r>
      <w:r w:rsidR="00FF191A" w:rsidRPr="00FF191A">
        <w:t xml:space="preserve"> </w:t>
      </w:r>
      <w:r w:rsidRPr="00FF191A">
        <w:t>суд</w:t>
      </w:r>
      <w:r w:rsidR="00FF191A" w:rsidRPr="00FF191A">
        <w:t xml:space="preserve"> </w:t>
      </w:r>
      <w:r w:rsidRPr="00FF191A">
        <w:t>может</w:t>
      </w:r>
      <w:r w:rsidR="00FF191A" w:rsidRPr="00FF191A">
        <w:t xml:space="preserve"> </w:t>
      </w:r>
      <w:r w:rsidRPr="00FF191A">
        <w:t>изъять</w:t>
      </w:r>
      <w:r w:rsidR="00FF191A" w:rsidRPr="00FF191A">
        <w:t xml:space="preserve"> </w:t>
      </w:r>
      <w:r w:rsidRPr="00FF191A">
        <w:t>у</w:t>
      </w:r>
      <w:r w:rsidR="00FF191A" w:rsidRPr="00FF191A">
        <w:t xml:space="preserve"> </w:t>
      </w:r>
      <w:r w:rsidRPr="00FF191A">
        <w:t>владельца</w:t>
      </w:r>
      <w:r w:rsidR="00FF191A" w:rsidRPr="00FF191A">
        <w:t xml:space="preserve"> </w:t>
      </w:r>
      <w:r w:rsidRPr="00FF191A">
        <w:t>даже</w:t>
      </w:r>
      <w:r w:rsidR="00FF191A" w:rsidRPr="00FF191A">
        <w:t xml:space="preserve"> </w:t>
      </w:r>
      <w:r w:rsidRPr="00FF191A">
        <w:t>честно</w:t>
      </w:r>
      <w:r w:rsidR="00FF191A" w:rsidRPr="00FF191A">
        <w:t xml:space="preserve"> </w:t>
      </w:r>
      <w:r w:rsidRPr="00FF191A">
        <w:t>приобретенную</w:t>
      </w:r>
      <w:r w:rsidR="00FF191A" w:rsidRPr="00FF191A">
        <w:t xml:space="preserve"> </w:t>
      </w:r>
      <w:r w:rsidRPr="00FF191A">
        <w:t>собственность,</w:t>
      </w:r>
      <w:r w:rsidR="00FF191A" w:rsidRPr="00FF191A">
        <w:t xml:space="preserve"> </w:t>
      </w:r>
      <w:r w:rsidRPr="00FF191A">
        <w:t>если</w:t>
      </w:r>
      <w:r w:rsidR="00FF191A" w:rsidRPr="00FF191A">
        <w:t xml:space="preserve"> </w:t>
      </w:r>
      <w:r w:rsidRPr="00FF191A">
        <w:t>она</w:t>
      </w:r>
      <w:r w:rsidR="00FF191A" w:rsidRPr="00FF191A">
        <w:t xml:space="preserve"> «</w:t>
      </w:r>
      <w:r w:rsidRPr="00FF191A">
        <w:t>соприкасалась</w:t>
      </w:r>
      <w:r w:rsidR="00FF191A" w:rsidRPr="00FF191A">
        <w:t xml:space="preserve">» </w:t>
      </w:r>
      <w:r w:rsidRPr="00FF191A">
        <w:t>с</w:t>
      </w:r>
      <w:r w:rsidR="00FF191A" w:rsidRPr="00FF191A">
        <w:t xml:space="preserve"> «</w:t>
      </w:r>
      <w:r w:rsidRPr="00FF191A">
        <w:t>токсичным</w:t>
      </w:r>
      <w:r w:rsidR="00FF191A" w:rsidRPr="00FF191A">
        <w:t xml:space="preserve">» </w:t>
      </w:r>
      <w:r w:rsidRPr="00FF191A">
        <w:t>активом.</w:t>
      </w:r>
    </w:p>
    <w:p w14:paraId="571054C0" w14:textId="77777777" w:rsidR="00CA7F9B" w:rsidRPr="00FF191A" w:rsidRDefault="00CA7F9B" w:rsidP="00CA7F9B">
      <w:r w:rsidRPr="00FF191A">
        <w:t>РСПП</w:t>
      </w:r>
      <w:r w:rsidR="00FF191A" w:rsidRPr="00FF191A">
        <w:t xml:space="preserve"> </w:t>
      </w:r>
      <w:r w:rsidRPr="00FF191A">
        <w:t>в</w:t>
      </w:r>
      <w:r w:rsidR="00FF191A" w:rsidRPr="00FF191A">
        <w:t xml:space="preserve"> </w:t>
      </w:r>
      <w:r w:rsidRPr="00FF191A">
        <w:t>конце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подготовил</w:t>
      </w:r>
      <w:r w:rsidR="00FF191A" w:rsidRPr="00FF191A">
        <w:t xml:space="preserve"> </w:t>
      </w:r>
      <w:r w:rsidRPr="00FF191A">
        <w:t>ряд</w:t>
      </w:r>
      <w:r w:rsidR="00FF191A" w:rsidRPr="00FF191A">
        <w:t xml:space="preserve"> </w:t>
      </w:r>
      <w:r w:rsidRPr="00FF191A">
        <w:t>предложений</w:t>
      </w:r>
      <w:r w:rsidR="00FF191A" w:rsidRPr="00FF191A">
        <w:t xml:space="preserve"> </w:t>
      </w:r>
      <w:r w:rsidRPr="00FF191A">
        <w:t>по</w:t>
      </w:r>
      <w:r w:rsidR="00FF191A" w:rsidRPr="00FF191A">
        <w:t xml:space="preserve"> </w:t>
      </w:r>
      <w:r w:rsidRPr="00FF191A">
        <w:t>защите</w:t>
      </w:r>
      <w:r w:rsidR="00FF191A" w:rsidRPr="00FF191A">
        <w:t xml:space="preserve"> </w:t>
      </w:r>
      <w:r w:rsidRPr="00FF191A">
        <w:t>добросовестного</w:t>
      </w:r>
      <w:r w:rsidR="00FF191A" w:rsidRPr="00FF191A">
        <w:t xml:space="preserve"> </w:t>
      </w:r>
      <w:r w:rsidRPr="00FF191A">
        <w:t>приобретателя</w:t>
      </w:r>
      <w:r w:rsidR="00FF191A" w:rsidRPr="00FF191A">
        <w:t xml:space="preserve"> </w:t>
      </w:r>
      <w:r w:rsidRPr="00FF191A">
        <w:t>и</w:t>
      </w:r>
      <w:r w:rsidR="00FF191A" w:rsidRPr="00FF191A">
        <w:t xml:space="preserve"> </w:t>
      </w:r>
      <w:r w:rsidRPr="00FF191A">
        <w:t>рассчитывает,</w:t>
      </w:r>
      <w:r w:rsidR="00FF191A" w:rsidRPr="00FF191A">
        <w:t xml:space="preserve"> </w:t>
      </w:r>
      <w:r w:rsidRPr="00FF191A">
        <w:t>что</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w:t>
      </w:r>
      <w:r w:rsidR="00FF191A" w:rsidRPr="00FF191A">
        <w:t xml:space="preserve"> </w:t>
      </w:r>
      <w:r w:rsidRPr="00FF191A">
        <w:t>этой</w:t>
      </w:r>
      <w:r w:rsidR="00FF191A" w:rsidRPr="00FF191A">
        <w:t xml:space="preserve"> </w:t>
      </w:r>
      <w:r w:rsidRPr="00FF191A">
        <w:t>сфере</w:t>
      </w:r>
      <w:r w:rsidR="00FF191A" w:rsidRPr="00FF191A">
        <w:t xml:space="preserve"> </w:t>
      </w:r>
      <w:r w:rsidRPr="00FF191A">
        <w:t>появится</w:t>
      </w:r>
      <w:r w:rsidR="00FF191A" w:rsidRPr="00FF191A">
        <w:t xml:space="preserve"> </w:t>
      </w:r>
      <w:r w:rsidRPr="00FF191A">
        <w:t>какая-то</w:t>
      </w:r>
      <w:r w:rsidR="00FF191A" w:rsidRPr="00FF191A">
        <w:t xml:space="preserve"> </w:t>
      </w:r>
      <w:r w:rsidRPr="00FF191A">
        <w:t>определенность.</w:t>
      </w:r>
      <w:r w:rsidR="00FF191A" w:rsidRPr="00FF191A">
        <w:t xml:space="preserve"> </w:t>
      </w:r>
      <w:r w:rsidRPr="00FF191A">
        <w:t>Например,</w:t>
      </w:r>
      <w:r w:rsidR="00FF191A" w:rsidRPr="00FF191A">
        <w:t xml:space="preserve"> </w:t>
      </w:r>
      <w:r w:rsidRPr="00FF191A">
        <w:t>речь</w:t>
      </w:r>
      <w:r w:rsidR="00FF191A" w:rsidRPr="00FF191A">
        <w:t xml:space="preserve"> </w:t>
      </w:r>
      <w:r w:rsidRPr="00FF191A">
        <w:t>идет</w:t>
      </w:r>
      <w:r w:rsidR="00FF191A" w:rsidRPr="00FF191A">
        <w:t xml:space="preserve"> </w:t>
      </w:r>
      <w:r w:rsidRPr="00FF191A">
        <w:t>о</w:t>
      </w:r>
      <w:r w:rsidR="00FF191A" w:rsidRPr="00FF191A">
        <w:t xml:space="preserve"> </w:t>
      </w:r>
      <w:r w:rsidRPr="00FF191A">
        <w:t>том,</w:t>
      </w:r>
      <w:r w:rsidR="00FF191A" w:rsidRPr="00FF191A">
        <w:t xml:space="preserve"> </w:t>
      </w:r>
      <w:r w:rsidRPr="00FF191A">
        <w:t>чтобы</w:t>
      </w:r>
      <w:r w:rsidR="00FF191A" w:rsidRPr="00FF191A">
        <w:t xml:space="preserve"> </w:t>
      </w:r>
      <w:r w:rsidRPr="00FF191A">
        <w:t>гарантировать</w:t>
      </w:r>
      <w:r w:rsidR="00FF191A" w:rsidRPr="00FF191A">
        <w:t xml:space="preserve"> </w:t>
      </w:r>
      <w:r w:rsidRPr="00FF191A">
        <w:t>права</w:t>
      </w:r>
      <w:r w:rsidR="00FF191A" w:rsidRPr="00FF191A">
        <w:t xml:space="preserve"> </w:t>
      </w:r>
      <w:r w:rsidRPr="00FF191A">
        <w:t>владельца,</w:t>
      </w:r>
      <w:r w:rsidR="00FF191A" w:rsidRPr="00FF191A">
        <w:t xml:space="preserve"> </w:t>
      </w:r>
      <w:r w:rsidRPr="00FF191A">
        <w:t>который</w:t>
      </w:r>
      <w:r w:rsidR="00FF191A" w:rsidRPr="00FF191A">
        <w:t xml:space="preserve"> </w:t>
      </w:r>
      <w:r w:rsidRPr="00FF191A">
        <w:t>приобрел</w:t>
      </w:r>
      <w:r w:rsidR="00FF191A" w:rsidRPr="00FF191A">
        <w:t xml:space="preserve"> </w:t>
      </w:r>
      <w:r w:rsidRPr="00FF191A">
        <w:t>актив</w:t>
      </w:r>
      <w:r w:rsidR="00FF191A" w:rsidRPr="00FF191A">
        <w:t xml:space="preserve"> </w:t>
      </w:r>
      <w:r w:rsidRPr="00FF191A">
        <w:t>на</w:t>
      </w:r>
      <w:r w:rsidR="00FF191A" w:rsidRPr="00FF191A">
        <w:t xml:space="preserve"> </w:t>
      </w:r>
      <w:r w:rsidRPr="00FF191A">
        <w:t>организованных</w:t>
      </w:r>
      <w:r w:rsidR="00FF191A" w:rsidRPr="00FF191A">
        <w:t xml:space="preserve"> </w:t>
      </w:r>
      <w:r w:rsidRPr="00FF191A">
        <w:t>торгах.</w:t>
      </w:r>
      <w:r w:rsidR="00FF191A" w:rsidRPr="00FF191A">
        <w:t xml:space="preserve"> </w:t>
      </w:r>
      <w:r w:rsidRPr="00FF191A">
        <w:t>Работа</w:t>
      </w:r>
      <w:r w:rsidR="00FF191A" w:rsidRPr="00FF191A">
        <w:t xml:space="preserve"> </w:t>
      </w:r>
      <w:r w:rsidRPr="00FF191A">
        <w:t>предстоит</w:t>
      </w:r>
      <w:r w:rsidR="00FF191A" w:rsidRPr="00FF191A">
        <w:t xml:space="preserve"> </w:t>
      </w:r>
      <w:r w:rsidRPr="00FF191A">
        <w:t>непростая,</w:t>
      </w:r>
      <w:r w:rsidR="00FF191A" w:rsidRPr="00FF191A">
        <w:t xml:space="preserve"> </w:t>
      </w:r>
      <w:r w:rsidRPr="00FF191A">
        <w:t>поскольку</w:t>
      </w:r>
      <w:r w:rsidR="00FF191A" w:rsidRPr="00FF191A">
        <w:t xml:space="preserve"> </w:t>
      </w:r>
      <w:r w:rsidRPr="00FF191A">
        <w:t>не</w:t>
      </w:r>
      <w:r w:rsidR="00FF191A" w:rsidRPr="00FF191A">
        <w:t xml:space="preserve"> </w:t>
      </w:r>
      <w:r w:rsidRPr="00FF191A">
        <w:t>все</w:t>
      </w:r>
      <w:r w:rsidR="00FF191A" w:rsidRPr="00FF191A">
        <w:t xml:space="preserve"> </w:t>
      </w:r>
      <w:r w:rsidRPr="00FF191A">
        <w:t>в</w:t>
      </w:r>
      <w:r w:rsidR="00FF191A" w:rsidRPr="00FF191A">
        <w:t xml:space="preserve"> </w:t>
      </w:r>
      <w:r w:rsidRPr="00FF191A">
        <w:t>правительстве</w:t>
      </w:r>
      <w:r w:rsidR="00FF191A" w:rsidRPr="00FF191A">
        <w:t xml:space="preserve"> </w:t>
      </w:r>
      <w:r w:rsidRPr="00FF191A">
        <w:t>согласны</w:t>
      </w:r>
      <w:r w:rsidR="00FF191A" w:rsidRPr="00FF191A">
        <w:t xml:space="preserve"> </w:t>
      </w:r>
      <w:r w:rsidRPr="00FF191A">
        <w:t>с</w:t>
      </w:r>
      <w:r w:rsidR="00FF191A" w:rsidRPr="00FF191A">
        <w:t xml:space="preserve"> </w:t>
      </w:r>
      <w:r w:rsidRPr="00FF191A">
        <w:t>предложениями</w:t>
      </w:r>
      <w:r w:rsidR="00FF191A" w:rsidRPr="00FF191A">
        <w:t xml:space="preserve"> </w:t>
      </w:r>
      <w:r w:rsidRPr="00FF191A">
        <w:t>предпринимателей.</w:t>
      </w:r>
    </w:p>
    <w:p w14:paraId="28903F77"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Защита</w:t>
      </w:r>
      <w:r w:rsidR="00FF191A" w:rsidRPr="00FF191A">
        <w:t xml:space="preserve"> </w:t>
      </w:r>
      <w:r w:rsidRPr="00FF191A">
        <w:t>добросовестных</w:t>
      </w:r>
      <w:r w:rsidR="00FF191A" w:rsidRPr="00FF191A">
        <w:t xml:space="preserve"> </w:t>
      </w:r>
      <w:r w:rsidRPr="00FF191A">
        <w:t>приобретателей</w:t>
      </w:r>
      <w:r w:rsidR="00FF191A" w:rsidRPr="00FF191A">
        <w:t xml:space="preserve"> </w:t>
      </w:r>
      <w:r w:rsidRPr="00FF191A">
        <w:t>акций</w:t>
      </w:r>
      <w:r w:rsidR="00FF191A" w:rsidRPr="00FF191A">
        <w:t xml:space="preserve"> </w:t>
      </w:r>
      <w:r w:rsidRPr="00FF191A">
        <w:t>через</w:t>
      </w:r>
      <w:r w:rsidR="00FF191A" w:rsidRPr="00FF191A">
        <w:t xml:space="preserve"> </w:t>
      </w:r>
      <w:r w:rsidRPr="00FF191A">
        <w:t>организованные</w:t>
      </w:r>
      <w:r w:rsidR="00FF191A" w:rsidRPr="00FF191A">
        <w:t xml:space="preserve"> </w:t>
      </w:r>
      <w:r w:rsidRPr="00FF191A">
        <w:t>торги</w:t>
      </w:r>
      <w:r w:rsidR="00FF191A" w:rsidRPr="00FF191A">
        <w:t xml:space="preserve"> </w:t>
      </w:r>
      <w:r w:rsidRPr="00FF191A">
        <w:t>-</w:t>
      </w:r>
      <w:r w:rsidR="00FF191A" w:rsidRPr="00FF191A">
        <w:t xml:space="preserve"> </w:t>
      </w:r>
      <w:r w:rsidRPr="00FF191A">
        <w:t>это</w:t>
      </w:r>
      <w:r w:rsidR="00FF191A" w:rsidRPr="00FF191A">
        <w:t xml:space="preserve"> </w:t>
      </w:r>
      <w:r w:rsidRPr="00FF191A">
        <w:t>краеугольный</w:t>
      </w:r>
      <w:r w:rsidR="00FF191A" w:rsidRPr="00FF191A">
        <w:t xml:space="preserve"> </w:t>
      </w:r>
      <w:r w:rsidRPr="00FF191A">
        <w:t>камень</w:t>
      </w:r>
      <w:r w:rsidR="00FF191A" w:rsidRPr="00FF191A">
        <w:t xml:space="preserve"> </w:t>
      </w:r>
      <w:r w:rsidRPr="00FF191A">
        <w:t>доверия</w:t>
      </w:r>
      <w:r w:rsidR="00FF191A" w:rsidRPr="00FF191A">
        <w:t xml:space="preserve"> </w:t>
      </w:r>
      <w:r w:rsidRPr="00FF191A">
        <w:t>инвесторов</w:t>
      </w:r>
      <w:r w:rsidR="00FF191A" w:rsidRPr="00FF191A">
        <w:t xml:space="preserve"> </w:t>
      </w:r>
      <w:r w:rsidRPr="00FF191A">
        <w:t>к</w:t>
      </w:r>
      <w:r w:rsidR="00FF191A" w:rsidRPr="00FF191A">
        <w:t xml:space="preserve"> </w:t>
      </w:r>
      <w:r w:rsidRPr="00FF191A">
        <w:t>финансовому</w:t>
      </w:r>
      <w:r w:rsidR="00FF191A" w:rsidRPr="00FF191A">
        <w:t xml:space="preserve"> </w:t>
      </w:r>
      <w:r w:rsidRPr="00FF191A">
        <w:t>рынку.</w:t>
      </w:r>
      <w:r w:rsidR="00FF191A" w:rsidRPr="00FF191A">
        <w:t xml:space="preserve"> </w:t>
      </w:r>
      <w:r w:rsidRPr="00FF191A">
        <w:t>Без</w:t>
      </w:r>
      <w:r w:rsidR="00FF191A" w:rsidRPr="00FF191A">
        <w:t xml:space="preserve"> </w:t>
      </w:r>
      <w:r w:rsidRPr="00FF191A">
        <w:t>этого</w:t>
      </w:r>
      <w:r w:rsidR="00FF191A" w:rsidRPr="00FF191A">
        <w:t xml:space="preserve"> </w:t>
      </w:r>
      <w:r w:rsidRPr="00FF191A">
        <w:t>сложно</w:t>
      </w:r>
      <w:r w:rsidR="00FF191A" w:rsidRPr="00FF191A">
        <w:t xml:space="preserve"> </w:t>
      </w:r>
      <w:r w:rsidRPr="00FF191A">
        <w:t>рассчитывать</w:t>
      </w:r>
      <w:r w:rsidR="00FF191A" w:rsidRPr="00FF191A">
        <w:t xml:space="preserve"> </w:t>
      </w:r>
      <w:r w:rsidRPr="00FF191A">
        <w:t>на</w:t>
      </w:r>
      <w:r w:rsidR="00FF191A" w:rsidRPr="00FF191A">
        <w:t xml:space="preserve"> </w:t>
      </w:r>
      <w:r w:rsidRPr="00FF191A">
        <w:t>рост</w:t>
      </w:r>
      <w:r w:rsidR="00FF191A" w:rsidRPr="00FF191A">
        <w:t xml:space="preserve"> </w:t>
      </w:r>
      <w:r w:rsidRPr="00FF191A">
        <w:t>частных</w:t>
      </w:r>
      <w:r w:rsidR="00FF191A" w:rsidRPr="00FF191A">
        <w:t xml:space="preserve"> </w:t>
      </w:r>
      <w:r w:rsidRPr="00FF191A">
        <w:t>инвестиций</w:t>
      </w:r>
      <w:r w:rsidR="00FF191A" w:rsidRPr="00FF191A">
        <w:t xml:space="preserve"> </w:t>
      </w:r>
      <w:r w:rsidRPr="00FF191A">
        <w:t>и</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w:t>
      </w:r>
      <w:r w:rsidR="00FF191A" w:rsidRPr="00FF191A">
        <w:t xml:space="preserve"> </w:t>
      </w:r>
      <w:r w:rsidRPr="00FF191A">
        <w:t>на</w:t>
      </w:r>
      <w:r w:rsidR="00FF191A" w:rsidRPr="00FF191A">
        <w:t xml:space="preserve"> </w:t>
      </w:r>
      <w:r w:rsidRPr="00FF191A">
        <w:t>бум</w:t>
      </w:r>
      <w:r w:rsidR="00FF191A" w:rsidRPr="00FF191A">
        <w:t xml:space="preserve"> </w:t>
      </w:r>
      <w:r w:rsidRPr="00FF191A">
        <w:t>IPO.</w:t>
      </w:r>
    </w:p>
    <w:p w14:paraId="40DF796B" w14:textId="77777777" w:rsidR="00CA7F9B" w:rsidRPr="00FF191A" w:rsidRDefault="00CA7F9B" w:rsidP="00CA7F9B">
      <w:r w:rsidRPr="00FF191A">
        <w:t>8.</w:t>
      </w:r>
      <w:r w:rsidR="00FF191A" w:rsidRPr="00FF191A">
        <w:t xml:space="preserve"> </w:t>
      </w:r>
      <w:r w:rsidRPr="00FF191A">
        <w:t>КРИТИЧЕСКАЯ</w:t>
      </w:r>
      <w:r w:rsidR="00FF191A" w:rsidRPr="00FF191A">
        <w:t xml:space="preserve"> </w:t>
      </w:r>
      <w:r w:rsidRPr="00FF191A">
        <w:t>ИНФРАСТРУКТУРА</w:t>
      </w:r>
      <w:r w:rsidR="00FF191A" w:rsidRPr="00FF191A">
        <w:t xml:space="preserve"> </w:t>
      </w:r>
      <w:r w:rsidRPr="00FF191A">
        <w:t>ПЕРЕХОДИТ</w:t>
      </w:r>
      <w:r w:rsidR="00FF191A" w:rsidRPr="00FF191A">
        <w:t xml:space="preserve"> </w:t>
      </w:r>
      <w:r w:rsidRPr="00FF191A">
        <w:t>НА</w:t>
      </w:r>
      <w:r w:rsidR="00FF191A" w:rsidRPr="00FF191A">
        <w:t xml:space="preserve"> </w:t>
      </w:r>
      <w:r w:rsidRPr="00FF191A">
        <w:t>ОТЕЧЕСТВЕННОЕ</w:t>
      </w:r>
      <w:r w:rsidR="00FF191A" w:rsidRPr="00FF191A">
        <w:t xml:space="preserve"> </w:t>
      </w:r>
      <w:r w:rsidRPr="00FF191A">
        <w:t>ПО</w:t>
      </w:r>
    </w:p>
    <w:p w14:paraId="5841D8C2" w14:textId="77777777" w:rsidR="00CA7F9B" w:rsidRPr="00FF191A" w:rsidRDefault="00CA7F9B" w:rsidP="00CA7F9B">
      <w:r w:rsidRPr="00FF191A">
        <w:t>Все</w:t>
      </w:r>
      <w:r w:rsidR="00FF191A" w:rsidRPr="00FF191A">
        <w:t xml:space="preserve"> </w:t>
      </w:r>
      <w:r w:rsidRPr="00FF191A">
        <w:t>госкомпании</w:t>
      </w:r>
      <w:r w:rsidR="00FF191A" w:rsidRPr="00FF191A">
        <w:t xml:space="preserve"> </w:t>
      </w:r>
      <w:r w:rsidRPr="00FF191A">
        <w:t>и</w:t>
      </w:r>
      <w:r w:rsidR="00FF191A" w:rsidRPr="00FF191A">
        <w:t xml:space="preserve"> </w:t>
      </w:r>
      <w:r w:rsidRPr="00FF191A">
        <w:t>субъекты</w:t>
      </w:r>
      <w:r w:rsidR="00FF191A" w:rsidRPr="00FF191A">
        <w:t xml:space="preserve"> </w:t>
      </w:r>
      <w:r w:rsidRPr="00FF191A">
        <w:t>критической</w:t>
      </w:r>
      <w:r w:rsidR="00FF191A" w:rsidRPr="00FF191A">
        <w:t xml:space="preserve"> </w:t>
      </w:r>
      <w:r w:rsidRPr="00FF191A">
        <w:t>информационной</w:t>
      </w:r>
      <w:r w:rsidR="00FF191A" w:rsidRPr="00FF191A">
        <w:t xml:space="preserve"> </w:t>
      </w:r>
      <w:r w:rsidRPr="00FF191A">
        <w:t>инфраструктуры</w:t>
      </w:r>
      <w:r w:rsidR="00FF191A" w:rsidRPr="00FF191A">
        <w:t xml:space="preserve"> </w:t>
      </w:r>
      <w:r w:rsidRPr="00FF191A">
        <w:t>(КИИ)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с</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должны</w:t>
      </w:r>
      <w:r w:rsidR="00FF191A" w:rsidRPr="00FF191A">
        <w:t xml:space="preserve"> </w:t>
      </w:r>
      <w:r w:rsidRPr="00FF191A">
        <w:t>перейти</w:t>
      </w:r>
      <w:r w:rsidR="00FF191A" w:rsidRPr="00FF191A">
        <w:t xml:space="preserve"> </w:t>
      </w:r>
      <w:r w:rsidRPr="00FF191A">
        <w:t>на</w:t>
      </w:r>
      <w:r w:rsidR="00FF191A" w:rsidRPr="00FF191A">
        <w:t xml:space="preserve"> </w:t>
      </w:r>
      <w:r w:rsidRPr="00FF191A">
        <w:t>отечественное</w:t>
      </w:r>
      <w:r w:rsidR="00FF191A" w:rsidRPr="00FF191A">
        <w:t xml:space="preserve"> </w:t>
      </w:r>
      <w:r w:rsidRPr="00FF191A">
        <w:t>программное</w:t>
      </w:r>
      <w:r w:rsidR="00FF191A" w:rsidRPr="00FF191A">
        <w:t xml:space="preserve"> </w:t>
      </w:r>
      <w:r w:rsidRPr="00FF191A">
        <w:t>обеспечение</w:t>
      </w:r>
      <w:r w:rsidR="00FF191A" w:rsidRPr="00FF191A">
        <w:t xml:space="preserve"> </w:t>
      </w:r>
      <w:r w:rsidRPr="00FF191A">
        <w:t>(ПО)</w:t>
      </w:r>
      <w:r w:rsidR="00FF191A" w:rsidRPr="00FF191A">
        <w:t xml:space="preserve"> </w:t>
      </w:r>
      <w:r w:rsidRPr="00FF191A">
        <w:t>и</w:t>
      </w:r>
      <w:r w:rsidR="00FF191A" w:rsidRPr="00FF191A">
        <w:t xml:space="preserve"> </w:t>
      </w:r>
      <w:r w:rsidRPr="00FF191A">
        <w:t>перестать</w:t>
      </w:r>
      <w:r w:rsidR="00FF191A" w:rsidRPr="00FF191A">
        <w:t xml:space="preserve"> </w:t>
      </w:r>
      <w:r w:rsidRPr="00FF191A">
        <w:t>использовать</w:t>
      </w:r>
      <w:r w:rsidR="00FF191A" w:rsidRPr="00FF191A">
        <w:t xml:space="preserve"> </w:t>
      </w:r>
      <w:r w:rsidRPr="00FF191A">
        <w:t>средства</w:t>
      </w:r>
      <w:r w:rsidR="00FF191A" w:rsidRPr="00FF191A">
        <w:t xml:space="preserve"> </w:t>
      </w:r>
      <w:r w:rsidRPr="00FF191A">
        <w:t>защиты</w:t>
      </w:r>
      <w:r w:rsidR="00FF191A" w:rsidRPr="00FF191A">
        <w:t xml:space="preserve"> </w:t>
      </w:r>
      <w:r w:rsidRPr="00FF191A">
        <w:t>информации</w:t>
      </w:r>
      <w:r w:rsidR="00FF191A" w:rsidRPr="00FF191A">
        <w:t xml:space="preserve"> </w:t>
      </w:r>
      <w:r w:rsidRPr="00FF191A">
        <w:t>из</w:t>
      </w:r>
      <w:r w:rsidR="00FF191A" w:rsidRPr="00FF191A">
        <w:t xml:space="preserve"> </w:t>
      </w:r>
      <w:r w:rsidRPr="00FF191A">
        <w:t>недружественных</w:t>
      </w:r>
      <w:r w:rsidR="00FF191A" w:rsidRPr="00FF191A">
        <w:t xml:space="preserve"> </w:t>
      </w:r>
      <w:r w:rsidRPr="00FF191A">
        <w:t>стран.</w:t>
      </w:r>
      <w:r w:rsidR="00FF191A" w:rsidRPr="00FF191A">
        <w:t xml:space="preserve"> </w:t>
      </w:r>
      <w:r w:rsidRPr="00FF191A">
        <w:t>Правда,</w:t>
      </w:r>
      <w:r w:rsidR="00FF191A" w:rsidRPr="00FF191A">
        <w:t xml:space="preserve"> </w:t>
      </w:r>
      <w:r w:rsidRPr="00FF191A">
        <w:t>в</w:t>
      </w:r>
      <w:r w:rsidR="00FF191A" w:rsidRPr="00FF191A">
        <w:t xml:space="preserve"> </w:t>
      </w:r>
      <w:r w:rsidRPr="00FF191A">
        <w:t>правительстве</w:t>
      </w:r>
      <w:r w:rsidR="00FF191A" w:rsidRPr="00FF191A">
        <w:t xml:space="preserve"> </w:t>
      </w:r>
      <w:r w:rsidRPr="00FF191A">
        <w:t>признают,</w:t>
      </w:r>
      <w:r w:rsidR="00FF191A" w:rsidRPr="00FF191A">
        <w:t xml:space="preserve"> </w:t>
      </w:r>
      <w:r w:rsidRPr="00FF191A">
        <w:t>что</w:t>
      </w:r>
      <w:r w:rsidR="00FF191A" w:rsidRPr="00FF191A">
        <w:t xml:space="preserve"> </w:t>
      </w:r>
      <w:r w:rsidRPr="00FF191A">
        <w:t>не</w:t>
      </w:r>
      <w:r w:rsidR="00FF191A" w:rsidRPr="00FF191A">
        <w:t xml:space="preserve"> </w:t>
      </w:r>
      <w:r w:rsidRPr="00FF191A">
        <w:t>все</w:t>
      </w:r>
      <w:r w:rsidR="00FF191A" w:rsidRPr="00FF191A">
        <w:t xml:space="preserve"> </w:t>
      </w:r>
      <w:r w:rsidRPr="00FF191A">
        <w:t>компании</w:t>
      </w:r>
      <w:r w:rsidR="00FF191A" w:rsidRPr="00FF191A">
        <w:t xml:space="preserve"> </w:t>
      </w:r>
      <w:r w:rsidRPr="00FF191A">
        <w:t>успеют</w:t>
      </w:r>
      <w:r w:rsidR="00FF191A" w:rsidRPr="00FF191A">
        <w:t xml:space="preserve"> </w:t>
      </w:r>
      <w:r w:rsidRPr="00FF191A">
        <w:t>это</w:t>
      </w:r>
      <w:r w:rsidR="00FF191A" w:rsidRPr="00FF191A">
        <w:t xml:space="preserve"> </w:t>
      </w:r>
      <w:r w:rsidRPr="00FF191A">
        <w:t>сделать.</w:t>
      </w:r>
      <w:r w:rsidR="00FF191A" w:rsidRPr="00FF191A">
        <w:t xml:space="preserve"> </w:t>
      </w:r>
      <w:r w:rsidRPr="00FF191A">
        <w:t>Отстающие</w:t>
      </w:r>
      <w:r w:rsidR="00FF191A" w:rsidRPr="00FF191A">
        <w:t xml:space="preserve"> </w:t>
      </w:r>
      <w:r w:rsidRPr="00FF191A">
        <w:t>должны</w:t>
      </w:r>
      <w:r w:rsidR="00FF191A" w:rsidRPr="00FF191A">
        <w:t xml:space="preserve"> </w:t>
      </w:r>
      <w:r w:rsidRPr="00FF191A">
        <w:t>будут</w:t>
      </w:r>
      <w:r w:rsidR="00FF191A" w:rsidRPr="00FF191A">
        <w:t xml:space="preserve"> </w:t>
      </w:r>
      <w:r w:rsidRPr="00FF191A">
        <w:t>как</w:t>
      </w:r>
      <w:r w:rsidR="00FF191A" w:rsidRPr="00FF191A">
        <w:t xml:space="preserve"> </w:t>
      </w:r>
      <w:r w:rsidRPr="00FF191A">
        <w:t>минимум</w:t>
      </w:r>
      <w:r w:rsidR="00FF191A" w:rsidRPr="00FF191A">
        <w:t xml:space="preserve"> </w:t>
      </w:r>
      <w:r w:rsidRPr="00FF191A">
        <w:t>заключить</w:t>
      </w:r>
      <w:r w:rsidR="00FF191A" w:rsidRPr="00FF191A">
        <w:t xml:space="preserve"> </w:t>
      </w:r>
      <w:r w:rsidRPr="00FF191A">
        <w:t>контракты</w:t>
      </w:r>
      <w:r w:rsidR="00FF191A" w:rsidRPr="00FF191A">
        <w:t xml:space="preserve"> </w:t>
      </w:r>
      <w:r w:rsidRPr="00FF191A">
        <w:t>с</w:t>
      </w:r>
      <w:r w:rsidR="00FF191A" w:rsidRPr="00FF191A">
        <w:t xml:space="preserve"> </w:t>
      </w:r>
      <w:r w:rsidRPr="00FF191A">
        <w:t>поставщиками</w:t>
      </w:r>
      <w:r w:rsidR="00FF191A" w:rsidRPr="00FF191A">
        <w:t xml:space="preserve"> </w:t>
      </w:r>
      <w:r w:rsidRPr="00FF191A">
        <w:t>ПО.</w:t>
      </w:r>
    </w:p>
    <w:p w14:paraId="712570FA" w14:textId="77777777" w:rsidR="00CA7F9B" w:rsidRPr="00FF191A" w:rsidRDefault="00CA7F9B" w:rsidP="00CA7F9B">
      <w:r w:rsidRPr="00FF191A">
        <w:t>В</w:t>
      </w:r>
      <w:r w:rsidR="00FF191A" w:rsidRPr="00FF191A">
        <w:t xml:space="preserve"> </w:t>
      </w:r>
      <w:r w:rsidRPr="00FF191A">
        <w:t>любом</w:t>
      </w:r>
      <w:r w:rsidR="00FF191A" w:rsidRPr="00FF191A">
        <w:t xml:space="preserve"> </w:t>
      </w:r>
      <w:r w:rsidRPr="00FF191A">
        <w:t>случае</w:t>
      </w:r>
      <w:r w:rsidR="00FF191A" w:rsidRPr="00FF191A">
        <w:t xml:space="preserve"> </w:t>
      </w:r>
      <w:r w:rsidRPr="00FF191A">
        <w:t>импортозамещение</w:t>
      </w:r>
      <w:r w:rsidR="00FF191A" w:rsidRPr="00FF191A">
        <w:t xml:space="preserve"> </w:t>
      </w:r>
      <w:r w:rsidRPr="00FF191A">
        <w:t>будет</w:t>
      </w:r>
      <w:r w:rsidR="00FF191A" w:rsidRPr="00FF191A">
        <w:t xml:space="preserve"> </w:t>
      </w:r>
      <w:r w:rsidRPr="00FF191A">
        <w:t>разворачиваться,</w:t>
      </w:r>
      <w:r w:rsidR="00FF191A" w:rsidRPr="00FF191A">
        <w:t xml:space="preserve"> </w:t>
      </w:r>
      <w:r w:rsidRPr="00FF191A">
        <w:t>особенно</w:t>
      </w:r>
      <w:r w:rsidR="00FF191A" w:rsidRPr="00FF191A">
        <w:t xml:space="preserve"> </w:t>
      </w:r>
      <w:r w:rsidRPr="00FF191A">
        <w:t>в</w:t>
      </w:r>
      <w:r w:rsidR="00FF191A" w:rsidRPr="00FF191A">
        <w:t xml:space="preserve"> </w:t>
      </w:r>
      <w:r w:rsidRPr="00FF191A">
        <w:t>IT-секторе.</w:t>
      </w:r>
      <w:r w:rsidR="00FF191A" w:rsidRPr="00FF191A">
        <w:t xml:space="preserve"> </w:t>
      </w:r>
      <w:r w:rsidRPr="00FF191A">
        <w:t>Президент</w:t>
      </w:r>
      <w:r w:rsidR="00FF191A" w:rsidRPr="00FF191A">
        <w:t xml:space="preserve"> </w:t>
      </w:r>
      <w:r w:rsidRPr="00FF191A">
        <w:t>РФ</w:t>
      </w:r>
      <w:r w:rsidR="00FF191A" w:rsidRPr="00FF191A">
        <w:t xml:space="preserve"> </w:t>
      </w:r>
      <w:r w:rsidRPr="00FF191A">
        <w:t>заявил,</w:t>
      </w:r>
      <w:r w:rsidR="00FF191A" w:rsidRPr="00FF191A">
        <w:t xml:space="preserve"> </w:t>
      </w:r>
      <w:r w:rsidRPr="00FF191A">
        <w:t>что</w:t>
      </w:r>
      <w:r w:rsidR="00FF191A" w:rsidRPr="00FF191A">
        <w:t xml:space="preserve"> </w:t>
      </w:r>
      <w:r w:rsidRPr="00FF191A">
        <w:t>суверенными</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должны</w:t>
      </w:r>
      <w:r w:rsidR="00FF191A" w:rsidRPr="00FF191A">
        <w:t xml:space="preserve"> </w:t>
      </w:r>
      <w:r w:rsidRPr="00FF191A">
        <w:t>быть</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оборудование</w:t>
      </w:r>
      <w:r w:rsidR="00FF191A" w:rsidRPr="00FF191A">
        <w:t xml:space="preserve"> </w:t>
      </w:r>
      <w:r w:rsidRPr="00FF191A">
        <w:t>и</w:t>
      </w:r>
      <w:r w:rsidR="00FF191A" w:rsidRPr="00FF191A">
        <w:t xml:space="preserve"> </w:t>
      </w:r>
      <w:r w:rsidRPr="00FF191A">
        <w:t>программы,</w:t>
      </w:r>
      <w:r w:rsidR="00FF191A" w:rsidRPr="00FF191A">
        <w:t xml:space="preserve"> </w:t>
      </w:r>
      <w:r w:rsidRPr="00FF191A">
        <w:t>но</w:t>
      </w:r>
      <w:r w:rsidR="00FF191A" w:rsidRPr="00FF191A">
        <w:t xml:space="preserve"> </w:t>
      </w:r>
      <w:r w:rsidRPr="00FF191A">
        <w:t>также</w:t>
      </w:r>
      <w:r w:rsidR="00FF191A" w:rsidRPr="00FF191A">
        <w:t xml:space="preserve"> </w:t>
      </w:r>
      <w:r w:rsidRPr="00FF191A">
        <w:t>алгоритмы,</w:t>
      </w:r>
      <w:r w:rsidR="00FF191A" w:rsidRPr="00FF191A">
        <w:t xml:space="preserve"> </w:t>
      </w:r>
      <w:r w:rsidRPr="00FF191A">
        <w:t>на</w:t>
      </w:r>
      <w:r w:rsidR="00FF191A" w:rsidRPr="00FF191A">
        <w:t xml:space="preserve"> </w:t>
      </w:r>
      <w:r w:rsidRPr="00FF191A">
        <w:t>которых</w:t>
      </w:r>
      <w:r w:rsidR="00FF191A" w:rsidRPr="00FF191A">
        <w:t xml:space="preserve"> </w:t>
      </w:r>
      <w:r w:rsidRPr="00FF191A">
        <w:t>работает</w:t>
      </w:r>
      <w:r w:rsidR="00FF191A" w:rsidRPr="00FF191A">
        <w:t xml:space="preserve"> </w:t>
      </w:r>
      <w:r w:rsidRPr="00FF191A">
        <w:t>интернет,</w:t>
      </w:r>
      <w:r w:rsidR="00FF191A" w:rsidRPr="00FF191A">
        <w:t xml:space="preserve"> </w:t>
      </w:r>
      <w:r w:rsidRPr="00FF191A">
        <w:t>и</w:t>
      </w:r>
      <w:r w:rsidR="00FF191A" w:rsidRPr="00FF191A">
        <w:t xml:space="preserve"> </w:t>
      </w:r>
      <w:r w:rsidRPr="00FF191A">
        <w:t>платформы</w:t>
      </w:r>
      <w:r w:rsidR="00FF191A" w:rsidRPr="00FF191A">
        <w:t xml:space="preserve"> </w:t>
      </w:r>
      <w:r w:rsidRPr="00FF191A">
        <w:t>искусственного</w:t>
      </w:r>
      <w:r w:rsidR="00FF191A" w:rsidRPr="00FF191A">
        <w:t xml:space="preserve"> </w:t>
      </w:r>
      <w:r w:rsidRPr="00FF191A">
        <w:t>интеллекта.</w:t>
      </w:r>
    </w:p>
    <w:p w14:paraId="446C133E"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Страна</w:t>
      </w:r>
      <w:r w:rsidR="00FF191A" w:rsidRPr="00FF191A">
        <w:t xml:space="preserve"> </w:t>
      </w:r>
      <w:r w:rsidRPr="00FF191A">
        <w:t>может</w:t>
      </w:r>
      <w:r w:rsidR="00FF191A" w:rsidRPr="00FF191A">
        <w:t xml:space="preserve"> </w:t>
      </w:r>
      <w:r w:rsidRPr="00FF191A">
        <w:t>проводить</w:t>
      </w:r>
      <w:r w:rsidR="00FF191A" w:rsidRPr="00FF191A">
        <w:t xml:space="preserve"> </w:t>
      </w:r>
      <w:r w:rsidRPr="00FF191A">
        <w:t>суверенную</w:t>
      </w:r>
      <w:r w:rsidR="00FF191A" w:rsidRPr="00FF191A">
        <w:t xml:space="preserve"> </w:t>
      </w:r>
      <w:r w:rsidRPr="00FF191A">
        <w:t>политику</w:t>
      </w:r>
      <w:r w:rsidR="00FF191A" w:rsidRPr="00FF191A">
        <w:t xml:space="preserve"> </w:t>
      </w:r>
      <w:r w:rsidRPr="00FF191A">
        <w:t>только</w:t>
      </w:r>
      <w:r w:rsidR="00FF191A" w:rsidRPr="00FF191A">
        <w:t xml:space="preserve"> </w:t>
      </w:r>
      <w:r w:rsidRPr="00FF191A">
        <w:t>в</w:t>
      </w:r>
      <w:r w:rsidR="00FF191A" w:rsidRPr="00FF191A">
        <w:t xml:space="preserve"> </w:t>
      </w:r>
      <w:r w:rsidRPr="00FF191A">
        <w:t>том</w:t>
      </w:r>
      <w:r w:rsidR="00FF191A" w:rsidRPr="00FF191A">
        <w:t xml:space="preserve"> </w:t>
      </w:r>
      <w:r w:rsidRPr="00FF191A">
        <w:t>случае,</w:t>
      </w:r>
      <w:r w:rsidR="00FF191A" w:rsidRPr="00FF191A">
        <w:t xml:space="preserve"> </w:t>
      </w:r>
      <w:r w:rsidRPr="00FF191A">
        <w:t>если</w:t>
      </w:r>
      <w:r w:rsidR="00FF191A" w:rsidRPr="00FF191A">
        <w:t xml:space="preserve"> </w:t>
      </w:r>
      <w:r w:rsidRPr="00FF191A">
        <w:t>имеет</w:t>
      </w:r>
      <w:r w:rsidR="00FF191A" w:rsidRPr="00FF191A">
        <w:t xml:space="preserve"> </w:t>
      </w:r>
      <w:r w:rsidRPr="00FF191A">
        <w:t>собственные</w:t>
      </w:r>
      <w:r w:rsidR="00FF191A" w:rsidRPr="00FF191A">
        <w:t xml:space="preserve"> </w:t>
      </w:r>
      <w:r w:rsidRPr="00FF191A">
        <w:t>решения</w:t>
      </w:r>
      <w:r w:rsidR="00FF191A" w:rsidRPr="00FF191A">
        <w:t xml:space="preserve"> </w:t>
      </w:r>
      <w:r w:rsidRPr="00FF191A">
        <w:t>в</w:t>
      </w:r>
      <w:r w:rsidR="00FF191A" w:rsidRPr="00FF191A">
        <w:t xml:space="preserve"> </w:t>
      </w:r>
      <w:r w:rsidRPr="00FF191A">
        <w:t>любой</w:t>
      </w:r>
      <w:r w:rsidR="00FF191A" w:rsidRPr="00FF191A">
        <w:t xml:space="preserve"> </w:t>
      </w:r>
      <w:r w:rsidRPr="00FF191A">
        <w:t>сфере,</w:t>
      </w:r>
      <w:r w:rsidR="00FF191A" w:rsidRPr="00FF191A">
        <w:t xml:space="preserve"> </w:t>
      </w:r>
      <w:r w:rsidRPr="00FF191A">
        <w:t>особенно</w:t>
      </w:r>
      <w:r w:rsidR="00FF191A" w:rsidRPr="00FF191A">
        <w:t xml:space="preserve"> </w:t>
      </w:r>
      <w:r w:rsidRPr="00FF191A">
        <w:t>если</w:t>
      </w:r>
      <w:r w:rsidR="00FF191A" w:rsidRPr="00FF191A">
        <w:t xml:space="preserve"> </w:t>
      </w:r>
      <w:r w:rsidRPr="00FF191A">
        <w:t>это</w:t>
      </w:r>
      <w:r w:rsidR="00FF191A" w:rsidRPr="00FF191A">
        <w:t xml:space="preserve"> </w:t>
      </w:r>
      <w:r w:rsidRPr="00FF191A">
        <w:t>касается</w:t>
      </w:r>
      <w:r w:rsidR="00FF191A" w:rsidRPr="00FF191A">
        <w:t xml:space="preserve"> </w:t>
      </w:r>
      <w:r w:rsidRPr="00FF191A">
        <w:t>критической</w:t>
      </w:r>
      <w:r w:rsidR="00FF191A" w:rsidRPr="00FF191A">
        <w:t xml:space="preserve"> </w:t>
      </w:r>
      <w:r w:rsidRPr="00FF191A">
        <w:t>инфраструктуры.</w:t>
      </w:r>
      <w:r w:rsidR="00FF191A" w:rsidRPr="00FF191A">
        <w:t xml:space="preserve"> </w:t>
      </w:r>
      <w:r w:rsidRPr="00FF191A">
        <w:t>В</w:t>
      </w:r>
      <w:r w:rsidR="00FF191A" w:rsidRPr="00FF191A">
        <w:t xml:space="preserve"> </w:t>
      </w:r>
      <w:r w:rsidRPr="00FF191A">
        <w:t>противном</w:t>
      </w:r>
      <w:r w:rsidR="00FF191A" w:rsidRPr="00FF191A">
        <w:t xml:space="preserve"> </w:t>
      </w:r>
      <w:r w:rsidRPr="00FF191A">
        <w:t>случае</w:t>
      </w:r>
      <w:r w:rsidR="00FF191A" w:rsidRPr="00FF191A">
        <w:t xml:space="preserve"> </w:t>
      </w:r>
      <w:r w:rsidRPr="00FF191A">
        <w:t>поставщики</w:t>
      </w:r>
      <w:r w:rsidR="00FF191A" w:rsidRPr="00FF191A">
        <w:t xml:space="preserve"> </w:t>
      </w:r>
      <w:r w:rsidRPr="00FF191A">
        <w:t>из-за</w:t>
      </w:r>
      <w:r w:rsidR="00FF191A" w:rsidRPr="00FF191A">
        <w:t xml:space="preserve"> </w:t>
      </w:r>
      <w:r w:rsidRPr="00FF191A">
        <w:t>океана</w:t>
      </w:r>
      <w:r w:rsidR="00FF191A" w:rsidRPr="00FF191A">
        <w:t xml:space="preserve"> </w:t>
      </w:r>
      <w:r w:rsidRPr="00FF191A">
        <w:t>смогут</w:t>
      </w:r>
      <w:r w:rsidR="00FF191A" w:rsidRPr="00FF191A">
        <w:t xml:space="preserve"> </w:t>
      </w:r>
      <w:r w:rsidRPr="00FF191A">
        <w:t>диктовать</w:t>
      </w:r>
      <w:r w:rsidR="00FF191A" w:rsidRPr="00FF191A">
        <w:t xml:space="preserve"> </w:t>
      </w:r>
      <w:r w:rsidRPr="00FF191A">
        <w:t>ей</w:t>
      </w:r>
      <w:r w:rsidR="00FF191A" w:rsidRPr="00FF191A">
        <w:t xml:space="preserve"> </w:t>
      </w:r>
      <w:r w:rsidRPr="00FF191A">
        <w:t>свои</w:t>
      </w:r>
      <w:r w:rsidR="00FF191A" w:rsidRPr="00FF191A">
        <w:t xml:space="preserve"> </w:t>
      </w:r>
      <w:r w:rsidRPr="00FF191A">
        <w:t>условия</w:t>
      </w:r>
      <w:r w:rsidR="00FF191A" w:rsidRPr="00FF191A">
        <w:t xml:space="preserve"> </w:t>
      </w:r>
      <w:r w:rsidRPr="00FF191A">
        <w:t>-</w:t>
      </w:r>
      <w:r w:rsidR="00FF191A" w:rsidRPr="00FF191A">
        <w:t xml:space="preserve"> «</w:t>
      </w:r>
      <w:r w:rsidRPr="00FF191A">
        <w:t>иначе</w:t>
      </w:r>
      <w:r w:rsidR="00FF191A" w:rsidRPr="00FF191A">
        <w:t xml:space="preserve"> </w:t>
      </w:r>
      <w:r w:rsidRPr="00FF191A">
        <w:t>отключим</w:t>
      </w:r>
      <w:r w:rsidR="00FF191A" w:rsidRPr="00FF191A">
        <w:t xml:space="preserve"> </w:t>
      </w:r>
      <w:r w:rsidRPr="00FF191A">
        <w:t>связь</w:t>
      </w:r>
      <w:r w:rsidR="00FF191A" w:rsidRPr="00FF191A">
        <w:t>»</w:t>
      </w:r>
      <w:r w:rsidRPr="00FF191A">
        <w:t>.</w:t>
      </w:r>
    </w:p>
    <w:p w14:paraId="012B0513" w14:textId="77777777" w:rsidR="00CA7F9B" w:rsidRPr="00FF191A" w:rsidRDefault="00CA7F9B" w:rsidP="00CA7F9B">
      <w:r w:rsidRPr="00FF191A">
        <w:t>9.</w:t>
      </w:r>
      <w:r w:rsidR="00FF191A" w:rsidRPr="00FF191A">
        <w:t xml:space="preserve"> </w:t>
      </w:r>
      <w:r w:rsidRPr="00FF191A">
        <w:t>НОВАЯ</w:t>
      </w:r>
      <w:r w:rsidR="00FF191A" w:rsidRPr="00FF191A">
        <w:t xml:space="preserve"> </w:t>
      </w:r>
      <w:r w:rsidRPr="00FF191A">
        <w:t>СТРАТЕГИЯ</w:t>
      </w:r>
      <w:r w:rsidR="00FF191A" w:rsidRPr="00FF191A">
        <w:t xml:space="preserve"> «</w:t>
      </w:r>
      <w:r w:rsidRPr="00FF191A">
        <w:t>НАЦИОНАЛЬНОГО</w:t>
      </w:r>
      <w:r w:rsidR="00FF191A" w:rsidRPr="00FF191A">
        <w:t xml:space="preserve"> </w:t>
      </w:r>
      <w:r w:rsidRPr="00FF191A">
        <w:t>ДОСТОЯНИЯ</w:t>
      </w:r>
      <w:r w:rsidR="00FF191A" w:rsidRPr="00FF191A">
        <w:t>»</w:t>
      </w:r>
    </w:p>
    <w:p w14:paraId="6A6E4B51" w14:textId="77777777" w:rsidR="00CA7F9B" w:rsidRPr="00FF191A" w:rsidRDefault="00CA7F9B" w:rsidP="00CA7F9B">
      <w:r w:rsidRPr="00FF191A">
        <w:t>Президент</w:t>
      </w:r>
      <w:r w:rsidR="00FF191A" w:rsidRPr="00FF191A">
        <w:t xml:space="preserve"> </w:t>
      </w:r>
      <w:r w:rsidRPr="00FF191A">
        <w:t>РФ</w:t>
      </w:r>
      <w:r w:rsidR="00FF191A" w:rsidRPr="00FF191A">
        <w:t xml:space="preserve"> </w:t>
      </w:r>
      <w:r w:rsidRPr="00FF191A">
        <w:t>осенью</w:t>
      </w:r>
      <w:r w:rsidR="00FF191A" w:rsidRPr="00FF191A">
        <w:t xml:space="preserve"> </w:t>
      </w:r>
      <w:r w:rsidRPr="00FF191A">
        <w:t>поручил</w:t>
      </w:r>
      <w:r w:rsidR="00FF191A" w:rsidRPr="00FF191A">
        <w:t xml:space="preserve"> «</w:t>
      </w:r>
      <w:r w:rsidRPr="00FF191A">
        <w:t>Газпрому</w:t>
      </w:r>
      <w:r w:rsidR="00FF191A" w:rsidRPr="00FF191A">
        <w:t xml:space="preserve">» </w:t>
      </w:r>
      <w:r w:rsidRPr="00FF191A">
        <w:t>и</w:t>
      </w:r>
      <w:r w:rsidR="00FF191A" w:rsidRPr="00FF191A">
        <w:t xml:space="preserve"> </w:t>
      </w:r>
      <w:r w:rsidRPr="00FF191A">
        <w:t>правительству</w:t>
      </w:r>
      <w:r w:rsidR="00FF191A" w:rsidRPr="00FF191A">
        <w:t xml:space="preserve"> </w:t>
      </w:r>
      <w:r w:rsidRPr="00FF191A">
        <w:t>подготовить</w:t>
      </w:r>
      <w:r w:rsidR="00FF191A" w:rsidRPr="00FF191A">
        <w:t xml:space="preserve"> </w:t>
      </w:r>
      <w:r w:rsidRPr="00FF191A">
        <w:t>десятилетний</w:t>
      </w:r>
      <w:r w:rsidR="00FF191A" w:rsidRPr="00FF191A">
        <w:t xml:space="preserve"> </w:t>
      </w:r>
      <w:r w:rsidRPr="00FF191A">
        <w:t>план</w:t>
      </w:r>
      <w:r w:rsidR="00FF191A" w:rsidRPr="00FF191A">
        <w:t xml:space="preserve"> </w:t>
      </w:r>
      <w:r w:rsidRPr="00FF191A">
        <w:t>развития</w:t>
      </w:r>
      <w:r w:rsidR="00FF191A" w:rsidRPr="00FF191A">
        <w:t xml:space="preserve"> </w:t>
      </w:r>
      <w:r w:rsidRPr="00FF191A">
        <w:t>компании.</w:t>
      </w:r>
      <w:r w:rsidR="00FF191A" w:rsidRPr="00FF191A">
        <w:t xml:space="preserve"> </w:t>
      </w:r>
      <w:r w:rsidRPr="00FF191A">
        <w:t>Он</w:t>
      </w:r>
      <w:r w:rsidR="00FF191A" w:rsidRPr="00FF191A">
        <w:t xml:space="preserve"> </w:t>
      </w:r>
      <w:r w:rsidRPr="00FF191A">
        <w:t>должен</w:t>
      </w:r>
      <w:r w:rsidR="00FF191A" w:rsidRPr="00FF191A">
        <w:t xml:space="preserve"> </w:t>
      </w:r>
      <w:r w:rsidRPr="00FF191A">
        <w:t>учитывать</w:t>
      </w:r>
      <w:r w:rsidR="00FF191A" w:rsidRPr="00FF191A">
        <w:t xml:space="preserve"> </w:t>
      </w:r>
      <w:r w:rsidRPr="00FF191A">
        <w:t>перенаправление</w:t>
      </w:r>
      <w:r w:rsidR="00FF191A" w:rsidRPr="00FF191A">
        <w:t xml:space="preserve"> </w:t>
      </w:r>
      <w:r w:rsidRPr="00FF191A">
        <w:t>экспортных</w:t>
      </w:r>
      <w:r w:rsidR="00FF191A" w:rsidRPr="00FF191A">
        <w:t xml:space="preserve"> </w:t>
      </w:r>
      <w:r w:rsidRPr="00FF191A">
        <w:t>потоков</w:t>
      </w:r>
      <w:r w:rsidR="00FF191A" w:rsidRPr="00FF191A">
        <w:t xml:space="preserve"> </w:t>
      </w:r>
      <w:r w:rsidRPr="00FF191A">
        <w:t>и</w:t>
      </w:r>
      <w:r w:rsidR="00FF191A" w:rsidRPr="00FF191A">
        <w:t xml:space="preserve"> </w:t>
      </w:r>
      <w:r w:rsidRPr="00FF191A">
        <w:t>рост</w:t>
      </w:r>
      <w:r w:rsidR="00FF191A" w:rsidRPr="00FF191A">
        <w:t xml:space="preserve"> </w:t>
      </w:r>
      <w:r w:rsidRPr="00FF191A">
        <w:t>потребления</w:t>
      </w:r>
      <w:r w:rsidR="00FF191A" w:rsidRPr="00FF191A">
        <w:t xml:space="preserve"> </w:t>
      </w:r>
      <w:r w:rsidRPr="00FF191A">
        <w:t>газа</w:t>
      </w:r>
      <w:r w:rsidR="00FF191A" w:rsidRPr="00FF191A">
        <w:t xml:space="preserve"> </w:t>
      </w:r>
      <w:r w:rsidRPr="00FF191A">
        <w:t>на</w:t>
      </w:r>
      <w:r w:rsidR="00FF191A" w:rsidRPr="00FF191A">
        <w:t xml:space="preserve"> </w:t>
      </w:r>
      <w:r w:rsidRPr="00FF191A">
        <w:t>внутреннем</w:t>
      </w:r>
      <w:r w:rsidR="00FF191A" w:rsidRPr="00FF191A">
        <w:t xml:space="preserve"> </w:t>
      </w:r>
      <w:r w:rsidRPr="00FF191A">
        <w:t>рынке.</w:t>
      </w:r>
    </w:p>
    <w:p w14:paraId="244C6315" w14:textId="77777777" w:rsidR="00CA7F9B" w:rsidRPr="00FF191A" w:rsidRDefault="00CA7F9B" w:rsidP="00CA7F9B">
      <w:r w:rsidRPr="00FF191A">
        <w:t>В</w:t>
      </w:r>
      <w:r w:rsidR="00FF191A" w:rsidRPr="00FF191A">
        <w:t xml:space="preserve"> </w:t>
      </w:r>
      <w:r w:rsidRPr="00FF191A">
        <w:t>самом</w:t>
      </w:r>
      <w:r w:rsidR="00FF191A" w:rsidRPr="00FF191A">
        <w:t xml:space="preserve"> «</w:t>
      </w:r>
      <w:r w:rsidRPr="00FF191A">
        <w:t>Газпроме</w:t>
      </w:r>
      <w:r w:rsidR="00FF191A" w:rsidRPr="00FF191A">
        <w:t xml:space="preserve">» </w:t>
      </w:r>
      <w:r w:rsidRPr="00FF191A">
        <w:t>пока</w:t>
      </w:r>
      <w:r w:rsidR="00FF191A" w:rsidRPr="00FF191A">
        <w:t xml:space="preserve"> </w:t>
      </w:r>
      <w:r w:rsidRPr="00FF191A">
        <w:t>не</w:t>
      </w:r>
      <w:r w:rsidR="00FF191A" w:rsidRPr="00FF191A">
        <w:t xml:space="preserve"> </w:t>
      </w:r>
      <w:r w:rsidRPr="00FF191A">
        <w:t>раскрывали</w:t>
      </w:r>
      <w:r w:rsidR="00FF191A" w:rsidRPr="00FF191A">
        <w:t xml:space="preserve"> </w:t>
      </w:r>
      <w:r w:rsidRPr="00FF191A">
        <w:t>деталей</w:t>
      </w:r>
      <w:r w:rsidR="00FF191A" w:rsidRPr="00FF191A">
        <w:t xml:space="preserve"> </w:t>
      </w:r>
      <w:r w:rsidRPr="00FF191A">
        <w:t>нового</w:t>
      </w:r>
      <w:r w:rsidR="00FF191A" w:rsidRPr="00FF191A">
        <w:t xml:space="preserve"> </w:t>
      </w:r>
      <w:r w:rsidRPr="00FF191A">
        <w:t>плана,</w:t>
      </w:r>
      <w:r w:rsidR="00FF191A" w:rsidRPr="00FF191A">
        <w:t xml:space="preserve"> </w:t>
      </w:r>
      <w:r w:rsidRPr="00FF191A">
        <w:t>а</w:t>
      </w:r>
      <w:r w:rsidR="00FF191A" w:rsidRPr="00FF191A">
        <w:t xml:space="preserve"> </w:t>
      </w:r>
      <w:r w:rsidRPr="00FF191A">
        <w:t>эксперты</w:t>
      </w:r>
      <w:r w:rsidR="00FF191A" w:rsidRPr="00FF191A">
        <w:t xml:space="preserve"> </w:t>
      </w:r>
      <w:r w:rsidRPr="00FF191A">
        <w:t>называли</w:t>
      </w:r>
      <w:r w:rsidR="00FF191A" w:rsidRPr="00FF191A">
        <w:t xml:space="preserve"> </w:t>
      </w:r>
      <w:r w:rsidRPr="00FF191A">
        <w:t>среди</w:t>
      </w:r>
      <w:r w:rsidR="00FF191A" w:rsidRPr="00FF191A">
        <w:t xml:space="preserve"> </w:t>
      </w:r>
      <w:r w:rsidRPr="00FF191A">
        <w:t>его</w:t>
      </w:r>
      <w:r w:rsidR="00FF191A" w:rsidRPr="00FF191A">
        <w:t xml:space="preserve"> </w:t>
      </w:r>
      <w:r w:rsidRPr="00FF191A">
        <w:t>приоритетов</w:t>
      </w:r>
      <w:r w:rsidR="00FF191A" w:rsidRPr="00FF191A">
        <w:t xml:space="preserve"> </w:t>
      </w:r>
      <w:r w:rsidRPr="00FF191A">
        <w:t>развитие</w:t>
      </w:r>
      <w:r w:rsidR="00FF191A" w:rsidRPr="00FF191A">
        <w:t xml:space="preserve"> </w:t>
      </w:r>
      <w:r w:rsidRPr="00FF191A">
        <w:t>экспорта</w:t>
      </w:r>
      <w:r w:rsidR="00FF191A" w:rsidRPr="00FF191A">
        <w:t xml:space="preserve"> </w:t>
      </w:r>
      <w:r w:rsidRPr="00FF191A">
        <w:t>в</w:t>
      </w:r>
      <w:r w:rsidR="00FF191A" w:rsidRPr="00FF191A">
        <w:t xml:space="preserve"> </w:t>
      </w:r>
      <w:r w:rsidRPr="00FF191A">
        <w:t>Китай,</w:t>
      </w:r>
      <w:r w:rsidR="00FF191A" w:rsidRPr="00FF191A">
        <w:t xml:space="preserve"> </w:t>
      </w:r>
      <w:r w:rsidRPr="00FF191A">
        <w:t>проекты</w:t>
      </w:r>
      <w:r w:rsidR="00FF191A" w:rsidRPr="00FF191A">
        <w:t xml:space="preserve"> </w:t>
      </w:r>
      <w:r w:rsidRPr="00FF191A">
        <w:t>по</w:t>
      </w:r>
      <w:r w:rsidR="00FF191A" w:rsidRPr="00FF191A">
        <w:t xml:space="preserve"> </w:t>
      </w:r>
      <w:r w:rsidRPr="00FF191A">
        <w:t>переработке</w:t>
      </w:r>
      <w:r w:rsidR="00FF191A" w:rsidRPr="00FF191A">
        <w:t xml:space="preserve"> </w:t>
      </w:r>
      <w:r w:rsidRPr="00FF191A">
        <w:t>газа</w:t>
      </w:r>
      <w:r w:rsidR="00FF191A" w:rsidRPr="00FF191A">
        <w:t xml:space="preserve"> </w:t>
      </w:r>
      <w:r w:rsidRPr="00FF191A">
        <w:t>и</w:t>
      </w:r>
      <w:r w:rsidR="00FF191A" w:rsidRPr="00FF191A">
        <w:t xml:space="preserve"> </w:t>
      </w:r>
      <w:r w:rsidRPr="00FF191A">
        <w:t>освоению</w:t>
      </w:r>
      <w:r w:rsidR="00FF191A" w:rsidRPr="00FF191A">
        <w:t xml:space="preserve"> </w:t>
      </w:r>
      <w:r w:rsidRPr="00FF191A">
        <w:t>шельфовых</w:t>
      </w:r>
      <w:r w:rsidR="00FF191A" w:rsidRPr="00FF191A">
        <w:t xml:space="preserve"> </w:t>
      </w:r>
      <w:r w:rsidRPr="00FF191A">
        <w:t>месторождений.</w:t>
      </w:r>
    </w:p>
    <w:p w14:paraId="2181D6DA" w14:textId="77777777" w:rsidR="00CA7F9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Газпром</w:t>
      </w:r>
      <w:r w:rsidR="00FF191A" w:rsidRPr="00FF191A">
        <w:t xml:space="preserve">» </w:t>
      </w:r>
      <w:r w:rsidRPr="00FF191A">
        <w:t>-</w:t>
      </w:r>
      <w:r w:rsidR="00FF191A" w:rsidRPr="00FF191A">
        <w:t xml:space="preserve"> </w:t>
      </w:r>
      <w:r w:rsidRPr="00FF191A">
        <w:t>крупнейшая</w:t>
      </w:r>
      <w:r w:rsidR="00FF191A" w:rsidRPr="00FF191A">
        <w:t xml:space="preserve"> </w:t>
      </w:r>
      <w:r w:rsidRPr="00FF191A">
        <w:t>компания</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значимая</w:t>
      </w:r>
      <w:r w:rsidR="00FF191A" w:rsidRPr="00FF191A">
        <w:t xml:space="preserve"> </w:t>
      </w:r>
      <w:r w:rsidRPr="00FF191A">
        <w:t>для</w:t>
      </w:r>
      <w:r w:rsidR="00FF191A" w:rsidRPr="00FF191A">
        <w:t xml:space="preserve"> </w:t>
      </w:r>
      <w:r w:rsidRPr="00FF191A">
        <w:t>всей</w:t>
      </w:r>
      <w:r w:rsidR="00FF191A" w:rsidRPr="00FF191A">
        <w:t xml:space="preserve"> </w:t>
      </w:r>
      <w:r w:rsidRPr="00FF191A">
        <w:t>экономики</w:t>
      </w:r>
      <w:r w:rsidR="00FF191A" w:rsidRPr="00FF191A">
        <w:t xml:space="preserve"> </w:t>
      </w:r>
      <w:r w:rsidRPr="00FF191A">
        <w:t>страны.</w:t>
      </w:r>
      <w:r w:rsidR="00FF191A" w:rsidRPr="00FF191A">
        <w:t xml:space="preserve"> </w:t>
      </w:r>
      <w:r w:rsidRPr="00FF191A">
        <w:t>Экспорт</w:t>
      </w:r>
      <w:r w:rsidR="00FF191A" w:rsidRPr="00FF191A">
        <w:t xml:space="preserve"> </w:t>
      </w:r>
      <w:r w:rsidRPr="00FF191A">
        <w:t>природного</w:t>
      </w:r>
      <w:r w:rsidR="00FF191A" w:rsidRPr="00FF191A">
        <w:t xml:space="preserve"> </w:t>
      </w:r>
      <w:r w:rsidRPr="00FF191A">
        <w:t>газа</w:t>
      </w:r>
      <w:r w:rsidR="00FF191A" w:rsidRPr="00FF191A">
        <w:t xml:space="preserve"> </w:t>
      </w:r>
      <w:r w:rsidRPr="00FF191A">
        <w:t>остается</w:t>
      </w:r>
      <w:r w:rsidR="00FF191A" w:rsidRPr="00FF191A">
        <w:t xml:space="preserve"> </w:t>
      </w:r>
      <w:r w:rsidRPr="00FF191A">
        <w:t>важным</w:t>
      </w:r>
      <w:r w:rsidR="00FF191A" w:rsidRPr="00FF191A">
        <w:t xml:space="preserve"> </w:t>
      </w:r>
      <w:r w:rsidRPr="00FF191A">
        <w:t>источником</w:t>
      </w:r>
      <w:r w:rsidR="00FF191A" w:rsidRPr="00FF191A">
        <w:t xml:space="preserve"> </w:t>
      </w:r>
      <w:r w:rsidRPr="00FF191A">
        <w:t>доходов</w:t>
      </w:r>
      <w:r w:rsidR="00FF191A" w:rsidRPr="00FF191A">
        <w:t xml:space="preserve"> </w:t>
      </w:r>
      <w:r w:rsidRPr="00FF191A">
        <w:t>бюджета</w:t>
      </w:r>
      <w:r w:rsidR="00FF191A" w:rsidRPr="00FF191A">
        <w:t xml:space="preserve"> </w:t>
      </w:r>
      <w:r w:rsidRPr="00FF191A">
        <w:t>России,</w:t>
      </w:r>
      <w:r w:rsidR="00FF191A" w:rsidRPr="00FF191A">
        <w:t xml:space="preserve"> </w:t>
      </w:r>
      <w:r w:rsidRPr="00FF191A">
        <w:t>а</w:t>
      </w:r>
      <w:r w:rsidR="00FF191A" w:rsidRPr="00FF191A">
        <w:t xml:space="preserve"> </w:t>
      </w:r>
      <w:r w:rsidRPr="00FF191A">
        <w:t>география</w:t>
      </w:r>
      <w:r w:rsidR="00FF191A" w:rsidRPr="00FF191A">
        <w:t xml:space="preserve"> </w:t>
      </w:r>
      <w:r w:rsidRPr="00FF191A">
        <w:t>его</w:t>
      </w:r>
      <w:r w:rsidR="00FF191A" w:rsidRPr="00FF191A">
        <w:t xml:space="preserve"> </w:t>
      </w:r>
      <w:r w:rsidRPr="00FF191A">
        <w:t>транзита</w:t>
      </w:r>
      <w:r w:rsidR="00FF191A" w:rsidRPr="00FF191A">
        <w:t xml:space="preserve"> </w:t>
      </w:r>
      <w:r w:rsidRPr="00FF191A">
        <w:t>и</w:t>
      </w:r>
      <w:r w:rsidR="00FF191A" w:rsidRPr="00FF191A">
        <w:t xml:space="preserve"> </w:t>
      </w:r>
      <w:r w:rsidRPr="00FF191A">
        <w:t>поставок</w:t>
      </w:r>
      <w:r w:rsidR="00FF191A" w:rsidRPr="00FF191A">
        <w:t xml:space="preserve"> </w:t>
      </w:r>
      <w:r w:rsidRPr="00FF191A">
        <w:t>-</w:t>
      </w:r>
      <w:r w:rsidR="00FF191A" w:rsidRPr="00FF191A">
        <w:t xml:space="preserve"> </w:t>
      </w:r>
      <w:r w:rsidRPr="00FF191A">
        <w:t>ключевыми</w:t>
      </w:r>
      <w:r w:rsidR="00FF191A" w:rsidRPr="00FF191A">
        <w:t xml:space="preserve"> </w:t>
      </w:r>
      <w:r w:rsidRPr="00FF191A">
        <w:t>вопросами</w:t>
      </w:r>
      <w:r w:rsidR="00FF191A" w:rsidRPr="00FF191A">
        <w:t xml:space="preserve"> </w:t>
      </w:r>
      <w:r w:rsidRPr="00FF191A">
        <w:t>мировой</w:t>
      </w:r>
      <w:r w:rsidR="00FF191A" w:rsidRPr="00FF191A">
        <w:t xml:space="preserve"> </w:t>
      </w:r>
      <w:r w:rsidRPr="00FF191A">
        <w:t>политики.</w:t>
      </w:r>
    </w:p>
    <w:p w14:paraId="0D1C21D8" w14:textId="77777777" w:rsidR="00CA7F9B" w:rsidRPr="00FF191A" w:rsidRDefault="00CA7F9B" w:rsidP="00CA7F9B">
      <w:r w:rsidRPr="00FF191A">
        <w:t>10.</w:t>
      </w:r>
      <w:r w:rsidR="00FF191A" w:rsidRPr="00FF191A">
        <w:t xml:space="preserve"> </w:t>
      </w:r>
      <w:r w:rsidRPr="00FF191A">
        <w:t>ЛЮДИ</w:t>
      </w:r>
      <w:r w:rsidR="00FF191A" w:rsidRPr="00FF191A">
        <w:t xml:space="preserve"> </w:t>
      </w:r>
      <w:r w:rsidRPr="00FF191A">
        <w:t>РЕШАЮТ</w:t>
      </w:r>
      <w:r w:rsidR="00FF191A" w:rsidRPr="00FF191A">
        <w:t xml:space="preserve"> </w:t>
      </w:r>
      <w:r w:rsidRPr="00FF191A">
        <w:t>ВСЕ</w:t>
      </w:r>
    </w:p>
    <w:p w14:paraId="0B4B1B3C" w14:textId="77777777" w:rsidR="00CA7F9B" w:rsidRPr="00FF191A" w:rsidRDefault="00CA7F9B" w:rsidP="00CA7F9B">
      <w:r w:rsidRPr="00FF191A">
        <w:t>Главным</w:t>
      </w:r>
      <w:r w:rsidR="00FF191A" w:rsidRPr="00FF191A">
        <w:t xml:space="preserve"> </w:t>
      </w:r>
      <w:r w:rsidRPr="00FF191A">
        <w:t>вызовом</w:t>
      </w:r>
      <w:r w:rsidR="00FF191A" w:rsidRPr="00FF191A">
        <w:t xml:space="preserve"> </w:t>
      </w:r>
      <w:r w:rsidRPr="00FF191A">
        <w:t>для</w:t>
      </w:r>
      <w:r w:rsidR="00FF191A" w:rsidRPr="00FF191A">
        <w:t xml:space="preserve"> </w:t>
      </w:r>
      <w:r w:rsidRPr="00FF191A">
        <w:t>российской</w:t>
      </w:r>
      <w:r w:rsidR="00FF191A" w:rsidRPr="00FF191A">
        <w:t xml:space="preserve"> </w:t>
      </w:r>
      <w:r w:rsidRPr="00FF191A">
        <w:t>экономики</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по</w:t>
      </w:r>
      <w:r w:rsidR="00FF191A" w:rsidRPr="00FF191A">
        <w:t xml:space="preserve"> </w:t>
      </w:r>
      <w:r w:rsidRPr="00FF191A">
        <w:t>признанию</w:t>
      </w:r>
      <w:r w:rsidR="00FF191A" w:rsidRPr="00FF191A">
        <w:t xml:space="preserve"> </w:t>
      </w:r>
      <w:r w:rsidRPr="00FF191A">
        <w:t>и</w:t>
      </w:r>
      <w:r w:rsidR="00FF191A" w:rsidRPr="00FF191A">
        <w:t xml:space="preserve"> </w:t>
      </w:r>
      <w:r w:rsidRPr="00FF191A">
        <w:t>бизнеса,</w:t>
      </w:r>
      <w:r w:rsidR="00FF191A" w:rsidRPr="00FF191A">
        <w:t xml:space="preserve"> </w:t>
      </w:r>
      <w:r w:rsidRPr="00FF191A">
        <w:t>и</w:t>
      </w:r>
      <w:r w:rsidR="00FF191A" w:rsidRPr="00FF191A">
        <w:t xml:space="preserve"> </w:t>
      </w:r>
      <w:r w:rsidRPr="00FF191A">
        <w:t>властей,</w:t>
      </w:r>
      <w:r w:rsidR="00FF191A" w:rsidRPr="00FF191A">
        <w:t xml:space="preserve"> </w:t>
      </w:r>
      <w:r w:rsidRPr="00FF191A">
        <w:t>станет</w:t>
      </w:r>
      <w:r w:rsidR="00FF191A" w:rsidRPr="00FF191A">
        <w:t xml:space="preserve"> </w:t>
      </w:r>
      <w:r w:rsidRPr="00FF191A">
        <w:t>нехватка</w:t>
      </w:r>
      <w:r w:rsidR="00FF191A" w:rsidRPr="00FF191A">
        <w:t xml:space="preserve"> </w:t>
      </w:r>
      <w:r w:rsidRPr="00FF191A">
        <w:t>кадров.</w:t>
      </w:r>
      <w:r w:rsidR="00FF191A" w:rsidRPr="00FF191A">
        <w:t xml:space="preserve"> </w:t>
      </w:r>
      <w:r w:rsidRPr="00FF191A">
        <w:t>Эта</w:t>
      </w:r>
      <w:r w:rsidR="00FF191A" w:rsidRPr="00FF191A">
        <w:t xml:space="preserve"> </w:t>
      </w:r>
      <w:r w:rsidRPr="00FF191A">
        <w:t>проблема</w:t>
      </w:r>
      <w:r w:rsidR="00FF191A" w:rsidRPr="00FF191A">
        <w:t xml:space="preserve"> </w:t>
      </w:r>
      <w:r w:rsidRPr="00FF191A">
        <w:t>появилась</w:t>
      </w:r>
      <w:r w:rsidR="00FF191A" w:rsidRPr="00FF191A">
        <w:t xml:space="preserve"> </w:t>
      </w:r>
      <w:r w:rsidRPr="00FF191A">
        <w:t>давно,</w:t>
      </w:r>
      <w:r w:rsidR="00FF191A" w:rsidRPr="00FF191A">
        <w:t xml:space="preserve"> </w:t>
      </w:r>
      <w:r w:rsidRPr="00FF191A">
        <w:t>и</w:t>
      </w:r>
      <w:r w:rsidR="00FF191A" w:rsidRPr="00FF191A">
        <w:t xml:space="preserve"> </w:t>
      </w:r>
      <w:r w:rsidRPr="00FF191A">
        <w:t>простых</w:t>
      </w:r>
      <w:r w:rsidR="00FF191A" w:rsidRPr="00FF191A">
        <w:t xml:space="preserve"> </w:t>
      </w:r>
      <w:r w:rsidRPr="00FF191A">
        <w:t>решений</w:t>
      </w:r>
      <w:r w:rsidR="00FF191A" w:rsidRPr="00FF191A">
        <w:t xml:space="preserve"> </w:t>
      </w:r>
      <w:r w:rsidRPr="00FF191A">
        <w:t>у</w:t>
      </w:r>
      <w:r w:rsidR="00FF191A" w:rsidRPr="00FF191A">
        <w:t xml:space="preserve"> </w:t>
      </w:r>
      <w:r w:rsidRPr="00FF191A">
        <w:t>нее</w:t>
      </w:r>
      <w:r w:rsidR="00FF191A" w:rsidRPr="00FF191A">
        <w:t xml:space="preserve"> </w:t>
      </w:r>
      <w:r w:rsidRPr="00FF191A">
        <w:t>нет.</w:t>
      </w:r>
      <w:r w:rsidR="00FF191A" w:rsidRPr="00FF191A">
        <w:t xml:space="preserve"> </w:t>
      </w:r>
      <w:r w:rsidRPr="00FF191A">
        <w:t>Но</w:t>
      </w:r>
      <w:r w:rsidR="00FF191A" w:rsidRPr="00FF191A">
        <w:t xml:space="preserve"> </w:t>
      </w:r>
      <w:r w:rsidRPr="00FF191A">
        <w:t>власти</w:t>
      </w:r>
      <w:r w:rsidR="00FF191A" w:rsidRPr="00FF191A">
        <w:t xml:space="preserve"> </w:t>
      </w:r>
      <w:r w:rsidRPr="00FF191A">
        <w:t>должны</w:t>
      </w:r>
      <w:r w:rsidR="00FF191A" w:rsidRPr="00FF191A">
        <w:t xml:space="preserve"> </w:t>
      </w:r>
      <w:r w:rsidRPr="00FF191A">
        <w:t>уже</w:t>
      </w:r>
      <w:r w:rsidR="00FF191A" w:rsidRPr="00FF191A">
        <w:t xml:space="preserve"> </w:t>
      </w:r>
      <w:r w:rsidRPr="00FF191A">
        <w:t>сейчас</w:t>
      </w:r>
      <w:r w:rsidR="00FF191A" w:rsidRPr="00FF191A">
        <w:t xml:space="preserve"> </w:t>
      </w:r>
      <w:r w:rsidRPr="00FF191A">
        <w:t>сформировать</w:t>
      </w:r>
      <w:r w:rsidR="00FF191A" w:rsidRPr="00FF191A">
        <w:t xml:space="preserve"> </w:t>
      </w:r>
      <w:r w:rsidRPr="00FF191A">
        <w:t>комплекс</w:t>
      </w:r>
      <w:r w:rsidR="00FF191A" w:rsidRPr="00FF191A">
        <w:t xml:space="preserve"> </w:t>
      </w:r>
      <w:r w:rsidRPr="00FF191A">
        <w:t>мер</w:t>
      </w:r>
      <w:r w:rsidR="00FF191A" w:rsidRPr="00FF191A">
        <w:t xml:space="preserve"> </w:t>
      </w:r>
      <w:r w:rsidRPr="00FF191A">
        <w:t>для</w:t>
      </w:r>
      <w:r w:rsidR="00FF191A" w:rsidRPr="00FF191A">
        <w:t xml:space="preserve"> </w:t>
      </w:r>
      <w:r w:rsidRPr="00FF191A">
        <w:t>ее</w:t>
      </w:r>
      <w:r w:rsidR="00FF191A" w:rsidRPr="00FF191A">
        <w:t xml:space="preserve"> </w:t>
      </w:r>
      <w:r w:rsidRPr="00FF191A">
        <w:t>решения.</w:t>
      </w:r>
    </w:p>
    <w:p w14:paraId="5B609660" w14:textId="77777777" w:rsidR="00CA7F9B" w:rsidRPr="00FF191A" w:rsidRDefault="00CA7F9B" w:rsidP="00CA7F9B">
      <w:r w:rsidRPr="00FF191A">
        <w:t>Наименее</w:t>
      </w:r>
      <w:r w:rsidR="00FF191A" w:rsidRPr="00FF191A">
        <w:t xml:space="preserve"> </w:t>
      </w:r>
      <w:r w:rsidRPr="00FF191A">
        <w:t>затратный</w:t>
      </w:r>
      <w:r w:rsidR="00FF191A" w:rsidRPr="00FF191A">
        <w:t xml:space="preserve"> </w:t>
      </w:r>
      <w:r w:rsidRPr="00FF191A">
        <w:t>путь</w:t>
      </w:r>
      <w:r w:rsidR="00FF191A" w:rsidRPr="00FF191A">
        <w:t xml:space="preserve"> </w:t>
      </w:r>
      <w:r w:rsidRPr="00FF191A">
        <w:t>-</w:t>
      </w:r>
      <w:r w:rsidR="00FF191A" w:rsidRPr="00FF191A">
        <w:t xml:space="preserve"> </w:t>
      </w:r>
      <w:r w:rsidRPr="00FF191A">
        <w:t>это</w:t>
      </w:r>
      <w:r w:rsidR="00FF191A" w:rsidRPr="00FF191A">
        <w:t xml:space="preserve"> </w:t>
      </w:r>
      <w:r w:rsidRPr="00FF191A">
        <w:t>повышение</w:t>
      </w:r>
      <w:r w:rsidR="00FF191A" w:rsidRPr="00FF191A">
        <w:t xml:space="preserve"> </w:t>
      </w:r>
      <w:r w:rsidRPr="00FF191A">
        <w:t>производительности</w:t>
      </w:r>
      <w:r w:rsidR="00FF191A" w:rsidRPr="00FF191A">
        <w:t xml:space="preserve"> </w:t>
      </w:r>
      <w:r w:rsidRPr="00FF191A">
        <w:t>труда</w:t>
      </w:r>
      <w:r w:rsidR="00FF191A" w:rsidRPr="00FF191A">
        <w:t xml:space="preserve"> </w:t>
      </w:r>
      <w:r w:rsidRPr="00FF191A">
        <w:t>и</w:t>
      </w:r>
      <w:r w:rsidR="00FF191A" w:rsidRPr="00FF191A">
        <w:t xml:space="preserve"> </w:t>
      </w:r>
      <w:r w:rsidRPr="00FF191A">
        <w:t>внедрение</w:t>
      </w:r>
      <w:r w:rsidR="00FF191A" w:rsidRPr="00FF191A">
        <w:t xml:space="preserve"> </w:t>
      </w:r>
      <w:r w:rsidRPr="00FF191A">
        <w:t>технологий</w:t>
      </w:r>
      <w:r w:rsidR="00FF191A" w:rsidRPr="00FF191A">
        <w:t xml:space="preserve"> </w:t>
      </w:r>
      <w:r w:rsidRPr="00FF191A">
        <w:t>так</w:t>
      </w:r>
      <w:r w:rsidR="00FF191A" w:rsidRPr="00FF191A">
        <w:t xml:space="preserve"> </w:t>
      </w:r>
      <w:r w:rsidRPr="00FF191A">
        <w:t>называемого</w:t>
      </w:r>
      <w:r w:rsidR="00FF191A" w:rsidRPr="00FF191A">
        <w:t xml:space="preserve"> </w:t>
      </w:r>
      <w:r w:rsidRPr="00FF191A">
        <w:t>бережливого</w:t>
      </w:r>
      <w:r w:rsidR="00FF191A" w:rsidRPr="00FF191A">
        <w:t xml:space="preserve"> </w:t>
      </w:r>
      <w:r w:rsidRPr="00FF191A">
        <w:t>производства.</w:t>
      </w:r>
      <w:r w:rsidR="00FF191A" w:rsidRPr="00FF191A">
        <w:t xml:space="preserve"> </w:t>
      </w:r>
      <w:r w:rsidRPr="00FF191A">
        <w:t>Но</w:t>
      </w:r>
      <w:r w:rsidR="00FF191A" w:rsidRPr="00FF191A">
        <w:t xml:space="preserve"> </w:t>
      </w:r>
      <w:r w:rsidRPr="00FF191A">
        <w:t>этого</w:t>
      </w:r>
      <w:r w:rsidR="00FF191A" w:rsidRPr="00FF191A">
        <w:t xml:space="preserve"> </w:t>
      </w:r>
      <w:r w:rsidRPr="00FF191A">
        <w:t>недостаточно:</w:t>
      </w:r>
      <w:r w:rsidR="00FF191A" w:rsidRPr="00FF191A">
        <w:t xml:space="preserve"> </w:t>
      </w:r>
      <w:r w:rsidRPr="00FF191A">
        <w:t>в</w:t>
      </w:r>
      <w:r w:rsidR="00FF191A" w:rsidRPr="00FF191A">
        <w:t xml:space="preserve"> </w:t>
      </w:r>
      <w:r w:rsidRPr="00FF191A">
        <w:t>ближайшее</w:t>
      </w:r>
      <w:r w:rsidR="00FF191A" w:rsidRPr="00FF191A">
        <w:t xml:space="preserve"> </w:t>
      </w:r>
      <w:r w:rsidRPr="00FF191A">
        <w:t>время</w:t>
      </w:r>
      <w:r w:rsidR="00FF191A" w:rsidRPr="00FF191A">
        <w:t xml:space="preserve"> </w:t>
      </w:r>
      <w:r w:rsidRPr="00FF191A">
        <w:t>эксперты</w:t>
      </w:r>
      <w:r w:rsidR="00FF191A" w:rsidRPr="00FF191A">
        <w:t xml:space="preserve"> </w:t>
      </w:r>
      <w:r w:rsidRPr="00FF191A">
        <w:t>ожидают</w:t>
      </w:r>
      <w:r w:rsidR="00FF191A" w:rsidRPr="00FF191A">
        <w:t xml:space="preserve"> </w:t>
      </w:r>
      <w:r w:rsidRPr="00FF191A">
        <w:t>изменений</w:t>
      </w:r>
      <w:r w:rsidR="00FF191A" w:rsidRPr="00FF191A">
        <w:t xml:space="preserve"> </w:t>
      </w:r>
      <w:r w:rsidRPr="00FF191A">
        <w:t>в</w:t>
      </w:r>
      <w:r w:rsidR="00FF191A" w:rsidRPr="00FF191A">
        <w:t xml:space="preserve"> </w:t>
      </w:r>
      <w:r w:rsidRPr="00FF191A">
        <w:t>системе</w:t>
      </w:r>
      <w:r w:rsidR="00FF191A" w:rsidRPr="00FF191A">
        <w:t xml:space="preserve"> </w:t>
      </w:r>
      <w:r w:rsidRPr="00FF191A">
        <w:t>образования</w:t>
      </w:r>
      <w:r w:rsidR="00FF191A" w:rsidRPr="00FF191A">
        <w:t xml:space="preserve"> </w:t>
      </w:r>
      <w:r w:rsidRPr="00FF191A">
        <w:t>и</w:t>
      </w:r>
      <w:r w:rsidR="00FF191A" w:rsidRPr="00FF191A">
        <w:t xml:space="preserve"> </w:t>
      </w:r>
      <w:r w:rsidRPr="00FF191A">
        <w:t>решения</w:t>
      </w:r>
      <w:r w:rsidR="00FF191A" w:rsidRPr="00FF191A">
        <w:t xml:space="preserve"> </w:t>
      </w:r>
      <w:r w:rsidRPr="00FF191A">
        <w:t>вопросов,</w:t>
      </w:r>
      <w:r w:rsidR="00FF191A" w:rsidRPr="00FF191A">
        <w:t xml:space="preserve"> </w:t>
      </w:r>
      <w:r w:rsidRPr="00FF191A">
        <w:t>связанных</w:t>
      </w:r>
      <w:r w:rsidR="00FF191A" w:rsidRPr="00FF191A">
        <w:t xml:space="preserve"> </w:t>
      </w:r>
      <w:r w:rsidRPr="00FF191A">
        <w:t>с</w:t>
      </w:r>
      <w:r w:rsidR="00FF191A" w:rsidRPr="00FF191A">
        <w:t xml:space="preserve"> </w:t>
      </w:r>
      <w:r w:rsidRPr="00FF191A">
        <w:t>привлечением</w:t>
      </w:r>
      <w:r w:rsidR="00FF191A" w:rsidRPr="00FF191A">
        <w:t xml:space="preserve"> </w:t>
      </w:r>
      <w:r w:rsidRPr="00FF191A">
        <w:t>мигрантов,</w:t>
      </w:r>
      <w:r w:rsidR="00FF191A" w:rsidRPr="00FF191A">
        <w:t xml:space="preserve"> </w:t>
      </w:r>
      <w:r w:rsidRPr="00FF191A">
        <w:t>а</w:t>
      </w:r>
      <w:r w:rsidR="00FF191A" w:rsidRPr="00FF191A">
        <w:t xml:space="preserve"> </w:t>
      </w:r>
      <w:r w:rsidRPr="00FF191A">
        <w:t>в</w:t>
      </w:r>
      <w:r w:rsidR="00FF191A" w:rsidRPr="00FF191A">
        <w:t xml:space="preserve"> </w:t>
      </w:r>
      <w:r w:rsidRPr="00FF191A">
        <w:t>долгосрочной</w:t>
      </w:r>
      <w:r w:rsidR="00FF191A" w:rsidRPr="00FF191A">
        <w:t xml:space="preserve"> </w:t>
      </w:r>
      <w:r w:rsidRPr="00FF191A">
        <w:t>перспективе</w:t>
      </w:r>
      <w:r w:rsidR="00FF191A" w:rsidRPr="00FF191A">
        <w:t xml:space="preserve"> </w:t>
      </w:r>
      <w:r w:rsidRPr="00FF191A">
        <w:t>-</w:t>
      </w:r>
      <w:r w:rsidR="00FF191A" w:rsidRPr="00FF191A">
        <w:t xml:space="preserve"> </w:t>
      </w:r>
      <w:r w:rsidRPr="00FF191A">
        <w:t>с</w:t>
      </w:r>
      <w:r w:rsidR="00FF191A" w:rsidRPr="00FF191A">
        <w:t xml:space="preserve"> </w:t>
      </w:r>
      <w:r w:rsidRPr="00FF191A">
        <w:t>демографией.</w:t>
      </w:r>
    </w:p>
    <w:p w14:paraId="2375C8F4" w14:textId="77777777" w:rsidR="0098577B" w:rsidRPr="00FF191A" w:rsidRDefault="00CA7F9B" w:rsidP="00CA7F9B">
      <w:r w:rsidRPr="00FF191A">
        <w:t>Почему</w:t>
      </w:r>
      <w:r w:rsidR="00FF191A" w:rsidRPr="00FF191A">
        <w:t xml:space="preserve"> </w:t>
      </w:r>
      <w:r w:rsidRPr="00FF191A">
        <w:t>это</w:t>
      </w:r>
      <w:r w:rsidR="00FF191A" w:rsidRPr="00FF191A">
        <w:t xml:space="preserve"> </w:t>
      </w:r>
      <w:r w:rsidRPr="00FF191A">
        <w:t>важно?</w:t>
      </w:r>
      <w:r w:rsidR="00FF191A" w:rsidRPr="00FF191A">
        <w:t xml:space="preserve"> </w:t>
      </w:r>
      <w:r w:rsidRPr="00FF191A">
        <w:t>Демография</w:t>
      </w:r>
      <w:r w:rsidR="00FF191A" w:rsidRPr="00FF191A">
        <w:t xml:space="preserve"> </w:t>
      </w:r>
      <w:r w:rsidRPr="00FF191A">
        <w:t>становится</w:t>
      </w:r>
      <w:r w:rsidR="00FF191A" w:rsidRPr="00FF191A">
        <w:t xml:space="preserve"> </w:t>
      </w:r>
      <w:r w:rsidRPr="00FF191A">
        <w:t>фундаментом</w:t>
      </w:r>
      <w:r w:rsidR="00FF191A" w:rsidRPr="00FF191A">
        <w:t xml:space="preserve"> </w:t>
      </w:r>
      <w:r w:rsidRPr="00FF191A">
        <w:t>развития</w:t>
      </w:r>
      <w:r w:rsidR="00FF191A" w:rsidRPr="00FF191A">
        <w:t xml:space="preserve"> </w:t>
      </w:r>
      <w:r w:rsidRPr="00FF191A">
        <w:t>экономики</w:t>
      </w:r>
      <w:r w:rsidR="00FF191A" w:rsidRPr="00FF191A">
        <w:t xml:space="preserve"> </w:t>
      </w:r>
      <w:r w:rsidRPr="00FF191A">
        <w:t>во</w:t>
      </w:r>
      <w:r w:rsidR="00FF191A" w:rsidRPr="00FF191A">
        <w:t xml:space="preserve"> </w:t>
      </w:r>
      <w:r w:rsidRPr="00FF191A">
        <w:t>всем</w:t>
      </w:r>
      <w:r w:rsidR="00FF191A" w:rsidRPr="00FF191A">
        <w:t xml:space="preserve"> </w:t>
      </w:r>
      <w:r w:rsidRPr="00FF191A">
        <w:t>мире.</w:t>
      </w:r>
      <w:r w:rsidR="00FF191A" w:rsidRPr="00FF191A">
        <w:t xml:space="preserve"> </w:t>
      </w:r>
      <w:r w:rsidRPr="00FF191A">
        <w:t>Реализация</w:t>
      </w:r>
      <w:r w:rsidR="00FF191A" w:rsidRPr="00FF191A">
        <w:t xml:space="preserve"> </w:t>
      </w:r>
      <w:r w:rsidRPr="00FF191A">
        <w:t>крупных</w:t>
      </w:r>
      <w:r w:rsidR="00FF191A" w:rsidRPr="00FF191A">
        <w:t xml:space="preserve"> </w:t>
      </w:r>
      <w:r w:rsidRPr="00FF191A">
        <w:t>проектов</w:t>
      </w:r>
      <w:r w:rsidR="00FF191A" w:rsidRPr="00FF191A">
        <w:t xml:space="preserve"> </w:t>
      </w:r>
      <w:r w:rsidRPr="00FF191A">
        <w:t>невозможна</w:t>
      </w:r>
      <w:r w:rsidR="00FF191A" w:rsidRPr="00FF191A">
        <w:t xml:space="preserve"> </w:t>
      </w:r>
      <w:r w:rsidRPr="00FF191A">
        <w:t>без</w:t>
      </w:r>
      <w:r w:rsidR="00FF191A" w:rsidRPr="00FF191A">
        <w:t xml:space="preserve"> </w:t>
      </w:r>
      <w:r w:rsidRPr="00FF191A">
        <w:t>привлечения</w:t>
      </w:r>
      <w:r w:rsidR="00FF191A" w:rsidRPr="00FF191A">
        <w:t xml:space="preserve"> </w:t>
      </w:r>
      <w:r w:rsidRPr="00FF191A">
        <w:t>достаточного</w:t>
      </w:r>
      <w:r w:rsidR="00FF191A" w:rsidRPr="00FF191A">
        <w:t xml:space="preserve"> </w:t>
      </w:r>
      <w:r w:rsidRPr="00FF191A">
        <w:t>количества</w:t>
      </w:r>
      <w:r w:rsidR="00FF191A" w:rsidRPr="00FF191A">
        <w:t xml:space="preserve"> </w:t>
      </w:r>
      <w:r w:rsidRPr="00FF191A">
        <w:t>квалифицированных</w:t>
      </w:r>
      <w:r w:rsidR="00FF191A" w:rsidRPr="00FF191A">
        <w:t xml:space="preserve"> </w:t>
      </w:r>
      <w:r w:rsidRPr="00FF191A">
        <w:t>кадров.</w:t>
      </w:r>
      <w:r w:rsidR="00FF191A" w:rsidRPr="00FF191A">
        <w:t xml:space="preserve"> </w:t>
      </w:r>
      <w:r w:rsidRPr="00FF191A">
        <w:t>Неслучайно</w:t>
      </w:r>
      <w:r w:rsidR="00FF191A" w:rsidRPr="00FF191A">
        <w:t xml:space="preserve"> </w:t>
      </w:r>
      <w:r w:rsidRPr="00FF191A">
        <w:t>президент</w:t>
      </w:r>
      <w:r w:rsidR="00FF191A" w:rsidRPr="00FF191A">
        <w:t xml:space="preserve"> </w:t>
      </w:r>
      <w:r w:rsidRPr="00FF191A">
        <w:t>РФ</w:t>
      </w:r>
      <w:r w:rsidR="00FF191A" w:rsidRPr="00FF191A">
        <w:t xml:space="preserve"> </w:t>
      </w:r>
      <w:r w:rsidRPr="00FF191A">
        <w:t>заявил,</w:t>
      </w:r>
      <w:r w:rsidR="00FF191A" w:rsidRPr="00FF191A">
        <w:t xml:space="preserve"> </w:t>
      </w:r>
      <w:r w:rsidRPr="00FF191A">
        <w:t>что</w:t>
      </w:r>
      <w:r w:rsidR="00FF191A" w:rsidRPr="00FF191A">
        <w:t xml:space="preserve"> </w:t>
      </w:r>
      <w:r w:rsidRPr="00FF191A">
        <w:t>для</w:t>
      </w:r>
      <w:r w:rsidR="00FF191A" w:rsidRPr="00FF191A">
        <w:t xml:space="preserve"> </w:t>
      </w:r>
      <w:r w:rsidRPr="00FF191A">
        <w:t>успешного</w:t>
      </w:r>
      <w:r w:rsidR="00FF191A" w:rsidRPr="00FF191A">
        <w:t xml:space="preserve"> </w:t>
      </w:r>
      <w:r w:rsidRPr="00FF191A">
        <w:t>будущего</w:t>
      </w:r>
      <w:r w:rsidR="00FF191A" w:rsidRPr="00FF191A">
        <w:t xml:space="preserve"> </w:t>
      </w:r>
      <w:r w:rsidRPr="00FF191A">
        <w:t>России</w:t>
      </w:r>
      <w:r w:rsidR="00FF191A" w:rsidRPr="00FF191A">
        <w:t xml:space="preserve"> </w:t>
      </w:r>
      <w:r w:rsidRPr="00FF191A">
        <w:t>россиян</w:t>
      </w:r>
      <w:r w:rsidR="00FF191A" w:rsidRPr="00FF191A">
        <w:t xml:space="preserve"> </w:t>
      </w:r>
      <w:r w:rsidRPr="00FF191A">
        <w:t>должно</w:t>
      </w:r>
      <w:r w:rsidR="00FF191A" w:rsidRPr="00FF191A">
        <w:t xml:space="preserve"> </w:t>
      </w:r>
      <w:r w:rsidRPr="00FF191A">
        <w:t>быть</w:t>
      </w:r>
      <w:r w:rsidR="00FF191A" w:rsidRPr="00FF191A">
        <w:t xml:space="preserve"> </w:t>
      </w:r>
      <w:r w:rsidRPr="00FF191A">
        <w:t>намного</w:t>
      </w:r>
      <w:r w:rsidR="00FF191A" w:rsidRPr="00FF191A">
        <w:t xml:space="preserve"> </w:t>
      </w:r>
      <w:r w:rsidRPr="00FF191A">
        <w:t>больше.</w:t>
      </w:r>
    </w:p>
    <w:p w14:paraId="67752CE6" w14:textId="77777777" w:rsidR="00D579AB" w:rsidRPr="00FF191A" w:rsidRDefault="00D579AB" w:rsidP="00D579AB">
      <w:pPr>
        <w:pStyle w:val="2"/>
      </w:pPr>
      <w:bookmarkStart w:id="125" w:name="_Toc187645398"/>
      <w:r w:rsidRPr="00FF191A">
        <w:t>РИА Новости, 10.01.2025, Комитет Госдумы по финрынку поддержал введение «периода охлаждения» по потребкредитам</w:t>
      </w:r>
      <w:bookmarkEnd w:id="125"/>
    </w:p>
    <w:p w14:paraId="15486C0B" w14:textId="77777777" w:rsidR="00D579AB" w:rsidRPr="00FF191A" w:rsidRDefault="00D579AB" w:rsidP="00D579AB">
      <w:pPr>
        <w:pStyle w:val="3"/>
      </w:pPr>
      <w:bookmarkStart w:id="126" w:name="_Toc187645399"/>
      <w:r w:rsidRPr="00FF191A">
        <w:t>Комитет Госдумы по финансовому рынку рекомендовал принять в первом чтении законопроект о введении «периода охлаждения» по потребительским кредитам и займам в целях защиты граждан от финансовых мошенников. На рассмотрение Думы документ планируется вынести 14 января, а на поправки к нему отвести один день.</w:t>
      </w:r>
      <w:bookmarkEnd w:id="126"/>
    </w:p>
    <w:p w14:paraId="16659879" w14:textId="77777777" w:rsidR="00D579AB" w:rsidRPr="00FF191A" w:rsidRDefault="00D579AB" w:rsidP="00D579AB">
      <w:r w:rsidRPr="00FF191A">
        <w:t>Документ внесен группой сенаторов и депутатов во главе с председателем комитета по финрынку Анатолием Аксаковым. Он обязывает кредитные и микрофинансовые организации (МФО) выдавать гражданам потребительские кредиты и займы с отсрочкой минимум 4 часа для сумм от 50 тысяч до 200 тысяч рублей и минимум 48 часов - для сумм свыше 200 тысяч рублей.</w:t>
      </w:r>
    </w:p>
    <w:p w14:paraId="52970F74" w14:textId="77777777" w:rsidR="00D579AB" w:rsidRPr="00FF191A" w:rsidRDefault="00D579AB" w:rsidP="00D579AB">
      <w:r w:rsidRPr="00FF191A">
        <w:t>При этом Банк России сможет менять требования к «периоду охлаждения» или вовсе не устанавливать его для добросовестных кредиторов, которые эффективно реализуют мероприятия по противодействию мошенничеству (антифрод-мероприятия). Кроме того, кредитные организации также будут обязаны ограничить внесение денежных средств на банковский счет через вновь токенизированную (цифровую) платежную карту на общую сумму более 50 тысяч рублей в течение 48 часов с момента выпуска такой карты.</w:t>
      </w:r>
    </w:p>
    <w:p w14:paraId="0838C982" w14:textId="77777777" w:rsidR="00D579AB" w:rsidRPr="00FF191A" w:rsidRDefault="00D579AB" w:rsidP="00D579AB">
      <w:r w:rsidRPr="00FF191A">
        <w:t>Законопроект также предусматривает обмен информацией между кредиторами (банками и МФО) и бюро кредитных историй в онлайн-режиме. Помимо этого, МФО должны будут разработать внутренний регламент по противодействию выдаче кредита без добровольного согласия заемщика, а также зачислять заемные средства только при условии совпадения сведений о заемщике и получателе этих средств. В целях более эффективной борьбы с онлайн-мошенниками МФО также получат доступ к базе данных ЦБ о случаях и попытках денежных переводов без согласия клиента.</w:t>
      </w:r>
    </w:p>
    <w:p w14:paraId="05973714" w14:textId="77777777" w:rsidR="00D579AB" w:rsidRPr="00FF191A" w:rsidRDefault="00D579AB" w:rsidP="00D579AB">
      <w:r w:rsidRPr="00FF191A">
        <w:t>«Принятие и реализация предлагаемых законодательных норм позволит усилить защиту граждан от финансового мошенничества, а также повысить эффективность антифрод-мероприятий в банковской сфере», - отмечается в заключении комитета по финрынку. Комитет обращает внимание, что по статистике Банка России в 2024 году каждый четвертый рубль, похищенный из банков, являлся заемным средством.</w:t>
      </w:r>
    </w:p>
    <w:p w14:paraId="1528AC3F" w14:textId="77777777" w:rsidR="00D579AB" w:rsidRPr="00FF191A" w:rsidRDefault="00D579AB" w:rsidP="00D579AB">
      <w:r w:rsidRPr="00FF191A">
        <w:t>А президент РФ «уделяет особое внимание разработке механизма противодействия хищению денежных средств в ситуации, когда граждане под влиянием угроз, обмана или злоупотребления доверием заключают договоры потребительского кредита (займа) и передают заемные денежные средства мошенникам», напоминает комитет.</w:t>
      </w:r>
    </w:p>
    <w:p w14:paraId="5464A648" w14:textId="77777777" w:rsidR="00D579AB" w:rsidRPr="00FF191A" w:rsidRDefault="00D579AB" w:rsidP="00D579AB">
      <w:pPr>
        <w:pStyle w:val="2"/>
      </w:pPr>
      <w:bookmarkStart w:id="127" w:name="_Toc187645400"/>
      <w:bookmarkStart w:id="128" w:name="_Hlk187645198"/>
      <w:r w:rsidRPr="00FF191A">
        <w:t>Коммерсантъ, 13.01.2025, Юлия ПОСЛАВСКАЯ, Не на жизнь, а на ставку. Страховые компании вступили в конкурентную борьбу с банками</w:t>
      </w:r>
      <w:bookmarkEnd w:id="127"/>
    </w:p>
    <w:p w14:paraId="344BF73E" w14:textId="77777777" w:rsidR="00D579AB" w:rsidRPr="00FF191A" w:rsidRDefault="00D579AB" w:rsidP="00D579AB">
      <w:pPr>
        <w:pStyle w:val="3"/>
      </w:pPr>
      <w:bookmarkStart w:id="129" w:name="_Toc187645401"/>
      <w:r w:rsidRPr="00FF191A">
        <w:t>На фоне роста доли краткосрочных договоров страхования жизни объем страхового рынка может значительно увеличиться и преодолеть рубеж в 4 трлн руб. По словам экспертов, страховщики повышают доходность по коротким продуктам, чтобы избежать ухода клиентов в банковские депозиты, доходность по которым растет вслед за ключевой ставкой. Если текущая ситуация сохранится, она приведет к обострению конкуренции с банками и переориентации страховщиков на небанковские каналы продаж.</w:t>
      </w:r>
      <w:bookmarkEnd w:id="129"/>
    </w:p>
    <w:p w14:paraId="6158CC41" w14:textId="77777777" w:rsidR="00D579AB" w:rsidRPr="00FF191A" w:rsidRDefault="00D579AB" w:rsidP="00D579AB">
      <w:r w:rsidRPr="00FF191A">
        <w:t>По итогам 2025 года объем страхового рынка может увеличиться на 37-40%, до 4,6 трлн руб., следует из обзора рейтингового агентства «Эксперт РА» (с ним ознакомился «Ъ»). Опережающими темпами будет расти сегмент страхования жизни, который увеличится на 65-67%, до 2,7 трлн руб., отмечают аналитики. Драйверами рынка станут накопительное страхование жизни (НСЖ) - рост в два раза, до 2,1 трлн руб., и долевое страхование жизни, объем которого может составить 250 млрд руб. Сборы по инвестиционному страхованию жизни (ИСЖ), которые в последние несколько лет стабильно росли, в 2025 году могут сократиться на 38-40%, до 320 млрд руб.</w:t>
      </w:r>
    </w:p>
    <w:p w14:paraId="26A0C570" w14:textId="77777777" w:rsidR="00D579AB" w:rsidRPr="00FF191A" w:rsidRDefault="00D579AB" w:rsidP="00D579AB">
      <w:r w:rsidRPr="00FF191A">
        <w:t>Такой сценарий будет реализован в случае сохранения или увеличения ключевой ставки ЦБ и, как следствие, высокой доходности по краткосрочным банковским депозитам и договорам страхования жизни.</w:t>
      </w:r>
    </w:p>
    <w:p w14:paraId="00C31BC7" w14:textId="77777777" w:rsidR="00D579AB" w:rsidRPr="00FF191A" w:rsidRDefault="00D579AB" w:rsidP="00D579AB">
      <w:r w:rsidRPr="00FF191A">
        <w:t>Чтобы предупредить отток клиентов в депозиты, страховщики уже стали активно продавать короткие продукты НСЖ, отмечают в «Эксперт РА».</w:t>
      </w:r>
    </w:p>
    <w:p w14:paraId="580D5CB6" w14:textId="77777777" w:rsidR="00D579AB" w:rsidRPr="00FF191A" w:rsidRDefault="00D579AB" w:rsidP="00D579AB">
      <w:r w:rsidRPr="00FF191A">
        <w:t>В частности, после очередного повышения ключевой ставки до 18% в июле 2024 года и повышения доходности по депозитам ряд страховых компаний повысили ставку гарантированной доходности по полисам НСЖ до 16-19% на короткий срок (см. «Ъ» от 14 августа 2024 года). Из данных ЦБ следует, что по итогам девяти месяцев 2024 года доля полисов НСЖ срочностью до 12 месяцев выросла до 37%, в три раза превысив показатель годовой давности. Особенность коротких договоров страхования жизни заключается в том, что пролонгация их в течение года несколько раз приводит к многократному росту страховых премий, следует из обзора. В сентябре ЦБ поднял ставку до 19%, в ноябре она составила 21%.</w:t>
      </w:r>
    </w:p>
    <w:p w14:paraId="13AA8D89" w14:textId="77777777" w:rsidR="00D579AB" w:rsidRPr="00FF191A" w:rsidRDefault="00D579AB" w:rsidP="00D579AB">
      <w:r w:rsidRPr="00FF191A">
        <w:t>По словам старшего директора по рейтингам страховых и инвестиционных компаний «Эксперт РА» Ольги Басовой, исходя из текущей ситуации, рост всего страхового рынка на 37-40% представляется более вероятным. Эксперты подтверждают, что реализация такого позитивного сценария велика. «При сохранении или увеличении ключевой ставки продолжит наблюдаться инверсия кривой доходности, то есть доходность по коротким финансовым инструментам выше, чем по длинным. В таких условиях страховщики не могут обеспечить клиенту конкурентоспособную доходность за счет длинных финансовых инструментов», - поясняет партнер Б1 Татьяна Самсонова. Рост доли краткосрочных договоров страхования жизни, безусловно, продолжится, а по «длинным договорам усилится конкуренция программой долгосрочных сбережений, что немного охладит спрос на продукты страхования жизни, в результате короткие договоры будут доминировать, считает гендиректор аналитического центра «Бизнесдром» Павел Самиев.</w:t>
      </w:r>
    </w:p>
    <w:p w14:paraId="1104706D" w14:textId="77777777" w:rsidR="00D579AB" w:rsidRPr="00FF191A" w:rsidRDefault="00D579AB" w:rsidP="00D579AB">
      <w:r w:rsidRPr="00FF191A">
        <w:t>Кроме того, на ситуацию будет влиять наличие налоговых льгот. «Долгое время для договоров страхования жизни действовал льготный режим налогообложения, который освобождал от налога на доходы физических лиц выплаты по договору в пределах взносов по договору, увеличенных на ставку рефинансирования. Это повышало клиентскую доходность по договорам страхования и позволяло им конкурировать с альтернативными инвестиционными продуктами. С 2025 года льготный режим выплат по договорам страхования не действует», - напоминает госпожа Самсонова.</w:t>
      </w:r>
    </w:p>
    <w:p w14:paraId="7259CD27" w14:textId="77777777" w:rsidR="00D579AB" w:rsidRPr="00FF191A" w:rsidRDefault="00D579AB" w:rsidP="00D579AB">
      <w:r w:rsidRPr="00FF191A">
        <w:t>Такая ситуация влечет обострение конкуренции между банками и страховщиками, считают эксперты.</w:t>
      </w:r>
    </w:p>
    <w:p w14:paraId="7A203CE9" w14:textId="77777777" w:rsidR="00D579AB" w:rsidRPr="00FF191A" w:rsidRDefault="00D579AB" w:rsidP="00D579AB">
      <w:r w:rsidRPr="00FF191A">
        <w:t>В настоящее время банки в меньшей степени ориентированы на продажу НСЖ, поскольку это отвлекает ресурсы из банковских продуктов, кроме того, сегодня на рынке безрисковые депозиты и фонды с доходностью 28-30%, что снижает привлекательность полисов НСЖ для потребителей страхования жизни, поясняет независимый эксперт Андрей Бархота. По его словам, в этих условиях страховые компании будут стремиться организовать продажи ИСЖ через небанковские каналы. Страховщики начнут повышать комиссии для некредитного канала продаж, в первую очередь для страховых агентов, который обеспечит более быстрый рост продаж, отмечает господин Самиев.</w:t>
      </w:r>
    </w:p>
    <w:p w14:paraId="41CDBEA4" w14:textId="77777777" w:rsidR="00D579AB" w:rsidRPr="00FF191A" w:rsidRDefault="00F77396" w:rsidP="00D579AB">
      <w:hyperlink r:id="rId40" w:history="1">
        <w:r w:rsidR="00D579AB" w:rsidRPr="00FF191A">
          <w:rPr>
            <w:rStyle w:val="a3"/>
          </w:rPr>
          <w:t>https://www.kommersant.ru/doc/7430471</w:t>
        </w:r>
      </w:hyperlink>
    </w:p>
    <w:p w14:paraId="0D176722" w14:textId="77777777" w:rsidR="00D579AB" w:rsidRPr="00FF191A" w:rsidRDefault="00D579AB" w:rsidP="00D579AB">
      <w:pPr>
        <w:pStyle w:val="2"/>
      </w:pPr>
      <w:bookmarkStart w:id="130" w:name="_Toc187645402"/>
      <w:r w:rsidRPr="00FF191A">
        <w:t>Московская газета, 10.01.2025, Аналитики спрогнозировали темпы роста благосостояния россиян в 2025 году</w:t>
      </w:r>
      <w:bookmarkEnd w:id="130"/>
    </w:p>
    <w:p w14:paraId="55DC36C0" w14:textId="77777777" w:rsidR="00D579AB" w:rsidRPr="00FF191A" w:rsidRDefault="00D579AB" w:rsidP="00D579AB">
      <w:pPr>
        <w:pStyle w:val="3"/>
      </w:pPr>
      <w:bookmarkStart w:id="131" w:name="_Toc187645403"/>
      <w:r w:rsidRPr="00FF191A">
        <w:t>В целом за январь-сентябрь 2024 года рост реальных располагаемых доходов населения был на уровне 8,6%. Это связано с тем, что труд в российской экономике в последние пару лет стал практически самым дефицитным ресурсом. В 2025 году, скорее всего, проблема дефицита кадров сохранится, однако спрос на работников может расти не так быстро в связи с ожидаемым замедлением экономики на фоне высоких процентных ставок. Торможение спроса, повышение налога на прибыль и высокие процентные ставки по кредитам будут заставлять компании оптимизировать издержки и ограничивать их возможности для повышения зарплат. Об этом рассказала «Московской газете» руководитель отдела макроэкономического анализа ФГ «Финам» Ольга Беленькая.</w:t>
      </w:r>
      <w:bookmarkEnd w:id="131"/>
    </w:p>
    <w:p w14:paraId="7C2D54D0" w14:textId="77777777" w:rsidR="00D579AB" w:rsidRPr="00FF191A" w:rsidRDefault="00D579AB" w:rsidP="00D579AB">
      <w:r w:rsidRPr="00FF191A">
        <w:t>ЧЕГО ЖЕ ЖДАТЬ ОТ РЕАЛЬНЫХ ДОХОДОВ РОССИЯН В 2025 ГОДУ?</w:t>
      </w:r>
    </w:p>
    <w:p w14:paraId="721BB36F" w14:textId="77777777" w:rsidR="00D579AB" w:rsidRPr="00FF191A" w:rsidRDefault="00D579AB" w:rsidP="00D579AB">
      <w:r w:rsidRPr="00FF191A">
        <w:t>«По крайней мере в I полугодии 2025 г. инфляция будет оставаться на высоком уровне (8-10%), что будет замедлять рост реальных зарплат и доходов. Кроме того, повышение налоговой нагрузки, высокие процентные ставки по кредитам также могут привести к замедлению роста реальных располагаемых доходов. В то же время содействие доходам будут оказывать меры государства по поддержке малообеспеченных семей с детьми, повышение МРОТ на 16,6% с начала 2025 г., индексация пенсий работающих пенсионеров, выплаты участникам военной операции и их семьям, доходы по вкладам. Мы полагаем, что рост реальных доходов населения в 2025 г. замедлится до 3-4%», - сказала эксперт.</w:t>
      </w:r>
    </w:p>
    <w:p w14:paraId="2BBF9D8A" w14:textId="77777777" w:rsidR="00D579AB" w:rsidRPr="00FF191A" w:rsidRDefault="00D579AB" w:rsidP="00D579AB">
      <w:r w:rsidRPr="00FF191A">
        <w:t>РОСТ ДОХОДОВ В МИНУВШЕМ ГОДУ ПРИВЕЛ К НЕОЖИДАННЫМ ПОСЛЕДСТВИЯМ</w:t>
      </w:r>
    </w:p>
    <w:p w14:paraId="710B867B" w14:textId="77777777" w:rsidR="00D579AB" w:rsidRPr="00FF191A" w:rsidRDefault="00D579AB" w:rsidP="00D579AB">
      <w:r w:rsidRPr="00FF191A">
        <w:t>«На фоне растущих доходов россиян, увеличиваются и взимаемые налоги, штрафы и иные платежи. Ряд из них вступил в силу с 1 января 2025 года. Наиболее существенные из них, которые в буквальном смысле коснутся каждого из нас, - введение прогрессивной шкалы НДФЛ, повышение штрафов за нарушение ПДД, рост налога на сделки с недвижимостью, штрафы для владельцев домашних животных и увеличение госпошлины при разводе. В первую очередь, это ставка налога на доходы физических лиц, которая для получающих в месяц от 200 до 416,7 тыс. рублей в месяц вырастет с 13 до 15%. А это свыше трети населения России. И 18% для тех, кто получает свыше 416,7 тыс. рублей. Вторая важная статья расходов в 2025 году - это штрафы за нарушение правил дорожного движения. Таким образом, можно сделать вывод, что многим россиянам придется либо больше работать, изыскивая дополнительные источники дохода, либо включить режим экономии на увеличившуюся сумму платежей», - поделилась своим мнением с Инна Литвиненко, экономист, член Общественного совета при Министерстве науки и высшего образования РФ Инна Литвиненко.</w:t>
      </w:r>
    </w:p>
    <w:p w14:paraId="6233043C" w14:textId="77777777" w:rsidR="00D579AB" w:rsidRPr="00FF191A" w:rsidRDefault="00D579AB" w:rsidP="00D579AB">
      <w:r w:rsidRPr="00FF191A">
        <w:t>«Прогнозы относительно реальных доходов населения в 2025 году вызывают некоторую настороженность. Может усилиться неравенство доходов и разрыв зарплат между профессиями. Сложной остается ситуация на рынке труда, где продолжается усиливаться дисбаланс спроса и предложения. Рост цен на традиционные услуги может повысить спрос на альтернативные решения, предлагаемые фрилансерами и самозанятыми. Это может стать стимулом для развития новых направлений бизнеса и увеличения доходов», - сказала в беседе с «Московской газетой» руководитель информационного отдела Независимого профсоюза «Новый Труд» Мария Коледа.</w:t>
      </w:r>
    </w:p>
    <w:p w14:paraId="5A364CD5" w14:textId="77777777" w:rsidR="00D579AB" w:rsidRPr="00FF191A" w:rsidRDefault="00D579AB" w:rsidP="00D579AB">
      <w:r w:rsidRPr="00FF191A">
        <w:t>МОЖНО ЛИ СКАЗАТЬ, ЧТО РОССИЯНЕ С КАЖДЫМ ГОДОМ РЕАЛЬНО СТАНОВЯТСЯ ВСЕ БОГАЧЕ?</w:t>
      </w:r>
    </w:p>
    <w:p w14:paraId="702E7BD1" w14:textId="77777777" w:rsidR="00D579AB" w:rsidRPr="00FF191A" w:rsidRDefault="00D579AB" w:rsidP="00D579AB">
      <w:r w:rsidRPr="00FF191A">
        <w:t>«Доходы населения несмотря на то, что в среднем выросли в три раза за последние десять лет, но в долларовом эквиваленте уменьшились почти на половину, поэтому большое значение имеет и рост инфляции, и курс иностранных валют. Отдельно отметим повышение доходов пенсионеров и бюджетников. Главная цель для россиян сейчас - правильное планирование семейного бюджета с поиском дополнительных источников доходов и избежание сомнительных финансовых операций», - отметила доцент кафедры налогов и налогового администрирования факультета налогов, аудита и бизнес-анализа Финансового университета при правительстве РФ Елена Смирнова.</w:t>
      </w:r>
    </w:p>
    <w:p w14:paraId="4250E51B" w14:textId="77777777" w:rsidR="00D579AB" w:rsidRPr="00FF191A" w:rsidRDefault="00D579AB" w:rsidP="00D579AB">
      <w:r w:rsidRPr="00FF191A">
        <w:t>«По предварительным итогам 2024 года мы наблюдаем весьма впечатляющий рост реальных доходов россиян в среднем на 8-9%. Это стало возможным благодаря сочетанию нескольких позитивных факторов: восстановительному росту экономики после кризисного 2023 года, мерам государственной поддержки доходов населения, росту занятости и снижению безработицы. С вероятностью около 50% в этом году можно ожидать продолжения роста реальных доходов примерно теми же темпами, что и в 2024 - то есть на 8-10%. Это инерционный сценарий, опирающийся на сохранение позитивных тенденций. Однако нельзя исключать и негативные сценарии, связанные с исчерпанием эффекта низкой базы, внешними шоками или дестабилизирующими политическими решениями», - сказал «Московской газете» доктор делового администрирования (MBA/DBA) по юриспруденции, экономике и управлению Роман Синицын.</w:t>
      </w:r>
    </w:p>
    <w:p w14:paraId="3472111B" w14:textId="77777777" w:rsidR="00D579AB" w:rsidRPr="0090779C" w:rsidRDefault="00F77396" w:rsidP="00D579AB">
      <w:hyperlink r:id="rId41" w:history="1">
        <w:r w:rsidR="00D579AB" w:rsidRPr="00FF191A">
          <w:rPr>
            <w:rStyle w:val="a3"/>
          </w:rPr>
          <w:t>https://mskgazeta.ru/ekonomika/analitiki-sprognozirovali-tempy-rosta-blagosostoyaniya-rossiyan-v-2025-godu-14366.html</w:t>
        </w:r>
      </w:hyperlink>
    </w:p>
    <w:p w14:paraId="4299BEF0" w14:textId="77777777" w:rsidR="00D579AB" w:rsidRPr="00FF191A" w:rsidRDefault="00D579AB" w:rsidP="00D579AB">
      <w:pPr>
        <w:pStyle w:val="2"/>
      </w:pPr>
      <w:bookmarkStart w:id="132" w:name="А103"/>
      <w:bookmarkStart w:id="133" w:name="_Toc187645404"/>
      <w:bookmarkEnd w:id="128"/>
      <w:r w:rsidRPr="00FF191A">
        <w:t xml:space="preserve">Frank </w:t>
      </w:r>
      <w:r w:rsidRPr="00FF191A">
        <w:rPr>
          <w:lang w:val="en-US"/>
        </w:rPr>
        <w:t>RG</w:t>
      </w:r>
      <w:r w:rsidRPr="00FF191A">
        <w:t>, 09.01.2025, СК «Сбербанк страхование жизни» получила лицензию на работу с ДСЖ</w:t>
      </w:r>
      <w:bookmarkEnd w:id="132"/>
      <w:bookmarkEnd w:id="133"/>
    </w:p>
    <w:p w14:paraId="1F3EE68A" w14:textId="77777777" w:rsidR="00D579AB" w:rsidRPr="00FF191A" w:rsidRDefault="00D579AB" w:rsidP="00D579AB">
      <w:pPr>
        <w:pStyle w:val="3"/>
      </w:pPr>
      <w:bookmarkStart w:id="134" w:name="_Toc187645405"/>
      <w:r w:rsidRPr="00FF191A">
        <w:t>Страховая компания «Сбербанк страхование жизни» в четверг, 9 января, получила от Банка России лицензию на осуществление деятельности по управлению инвестиционными счетами, паевыми инвестиционными фондами и негосударственными пенсионными фондами, следует из информации на сайте регулятора.</w:t>
      </w:r>
      <w:bookmarkEnd w:id="134"/>
    </w:p>
    <w:p w14:paraId="4B1EFE72" w14:textId="77777777" w:rsidR="00D579AB" w:rsidRPr="00FF191A" w:rsidRDefault="00D579AB" w:rsidP="00D579AB">
      <w:r w:rsidRPr="00FF191A">
        <w:t>С января 2025 года в силу вступил закон о долевом страховании жизни (ДСЖ), согласно которому для проведения этих операций участники рынка должны иметь либо договор с управляющей компанией (УК), либо соответствующую лицензию. Этот сегмент страхования должен стать альтернативой ИСЖ. В долгосрочном страховании жизни в одном договоре будут сочетаться классическое страхование жизни клиента и управление его вложениями в паи ПИФ. В договоре ДСЖ будет указано, какая доля от внесенных человеком средств инвестируется, а какая приходится на страхование жизни.</w:t>
      </w:r>
    </w:p>
    <w:p w14:paraId="7F142BBC" w14:textId="77777777" w:rsidR="00D579AB" w:rsidRPr="00FF191A" w:rsidRDefault="00D579AB" w:rsidP="00D579AB">
      <w:r w:rsidRPr="00FF191A">
        <w:t>Ранее сообщалось, что Минфин хочет поставить для рынка страховщиков жизни KPI за первый год существования ДСЖ собрать в него взносов на 250 млрд рублей.</w:t>
      </w:r>
    </w:p>
    <w:p w14:paraId="43DEC0B6" w14:textId="77777777" w:rsidR="00D579AB" w:rsidRPr="00FF191A" w:rsidRDefault="00F77396" w:rsidP="00D579AB">
      <w:hyperlink r:id="rId42" w:history="1">
        <w:r w:rsidR="00D579AB" w:rsidRPr="00FF191A">
          <w:rPr>
            <w:rStyle w:val="a3"/>
          </w:rPr>
          <w:t>https://frankmedia.ru/189223</w:t>
        </w:r>
      </w:hyperlink>
    </w:p>
    <w:p w14:paraId="78AAF794" w14:textId="77777777" w:rsidR="00CA7F9B" w:rsidRPr="00FF191A" w:rsidRDefault="00CA7F9B" w:rsidP="00CA7F9B"/>
    <w:p w14:paraId="51E8D8C8" w14:textId="77777777" w:rsidR="00111D7C" w:rsidRPr="00FF191A" w:rsidRDefault="00111D7C" w:rsidP="00111D7C">
      <w:pPr>
        <w:pStyle w:val="251"/>
      </w:pPr>
      <w:bookmarkStart w:id="135" w:name="_Toc99271712"/>
      <w:bookmarkStart w:id="136" w:name="_Toc99318658"/>
      <w:bookmarkStart w:id="137" w:name="_Toc165991078"/>
      <w:bookmarkStart w:id="138" w:name="_Toc187645406"/>
      <w:bookmarkEnd w:id="120"/>
      <w:bookmarkEnd w:id="121"/>
      <w:r w:rsidRPr="00FF191A">
        <w:t>НОВОСТИ</w:t>
      </w:r>
      <w:r w:rsidR="00FF191A" w:rsidRPr="00FF191A">
        <w:t xml:space="preserve"> </w:t>
      </w:r>
      <w:r w:rsidRPr="00FF191A">
        <w:t>ЗАРУБЕЖНЫХ</w:t>
      </w:r>
      <w:r w:rsidR="00FF191A" w:rsidRPr="00FF191A">
        <w:t xml:space="preserve"> </w:t>
      </w:r>
      <w:r w:rsidRPr="00FF191A">
        <w:t>ПЕНСИОННЫХ</w:t>
      </w:r>
      <w:r w:rsidR="00FF191A" w:rsidRPr="00FF191A">
        <w:t xml:space="preserve"> </w:t>
      </w:r>
      <w:r w:rsidRPr="00FF191A">
        <w:t>СИСТЕМ</w:t>
      </w:r>
      <w:bookmarkEnd w:id="135"/>
      <w:bookmarkEnd w:id="136"/>
      <w:bookmarkEnd w:id="137"/>
      <w:bookmarkEnd w:id="138"/>
    </w:p>
    <w:p w14:paraId="6CD15FC6" w14:textId="77777777" w:rsidR="00111D7C" w:rsidRPr="00FF191A" w:rsidRDefault="00111D7C" w:rsidP="00111D7C">
      <w:pPr>
        <w:pStyle w:val="10"/>
      </w:pPr>
      <w:bookmarkStart w:id="139" w:name="_Toc99271713"/>
      <w:bookmarkStart w:id="140" w:name="_Toc99318659"/>
      <w:bookmarkStart w:id="141" w:name="_Toc165991079"/>
      <w:bookmarkStart w:id="142" w:name="_Toc187645407"/>
      <w:r w:rsidRPr="00FF191A">
        <w:t>Новости</w:t>
      </w:r>
      <w:r w:rsidR="00FF191A" w:rsidRPr="00FF191A">
        <w:t xml:space="preserve"> </w:t>
      </w:r>
      <w:r w:rsidRPr="00FF191A">
        <w:t>пенсионной</w:t>
      </w:r>
      <w:r w:rsidR="00FF191A" w:rsidRPr="00FF191A">
        <w:t xml:space="preserve"> </w:t>
      </w:r>
      <w:r w:rsidRPr="00FF191A">
        <w:t>отрасли</w:t>
      </w:r>
      <w:r w:rsidR="00FF191A" w:rsidRPr="00FF191A">
        <w:t xml:space="preserve"> </w:t>
      </w:r>
      <w:r w:rsidRPr="00FF191A">
        <w:t>стран</w:t>
      </w:r>
      <w:r w:rsidR="00FF191A" w:rsidRPr="00FF191A">
        <w:t xml:space="preserve"> </w:t>
      </w:r>
      <w:r w:rsidRPr="00FF191A">
        <w:t>ближнего</w:t>
      </w:r>
      <w:r w:rsidR="00FF191A" w:rsidRPr="00FF191A">
        <w:t xml:space="preserve"> </w:t>
      </w:r>
      <w:r w:rsidRPr="00FF191A">
        <w:t>зарубежья</w:t>
      </w:r>
      <w:bookmarkEnd w:id="139"/>
      <w:bookmarkEnd w:id="140"/>
      <w:bookmarkEnd w:id="141"/>
      <w:bookmarkEnd w:id="142"/>
    </w:p>
    <w:p w14:paraId="37541715" w14:textId="77777777" w:rsidR="000F3D5D" w:rsidRPr="00FF191A" w:rsidRDefault="000F3D5D" w:rsidP="000F3D5D">
      <w:pPr>
        <w:pStyle w:val="2"/>
      </w:pPr>
      <w:bookmarkStart w:id="143" w:name="_Toc187645408"/>
      <w:r w:rsidRPr="00FF191A">
        <w:t>Sputnik</w:t>
      </w:r>
      <w:r w:rsidR="00FF191A" w:rsidRPr="00FF191A">
        <w:t xml:space="preserve"> </w:t>
      </w:r>
      <w:r w:rsidRPr="00FF191A">
        <w:t>-</w:t>
      </w:r>
      <w:r w:rsidR="00FF191A" w:rsidRPr="00FF191A">
        <w:t xml:space="preserve"> </w:t>
      </w:r>
      <w:r w:rsidRPr="00FF191A">
        <w:t>Литва,</w:t>
      </w:r>
      <w:r w:rsidR="00FF191A" w:rsidRPr="00FF191A">
        <w:t xml:space="preserve"> </w:t>
      </w:r>
      <w:r w:rsidRPr="00FF191A">
        <w:t>10.01.2025,</w:t>
      </w:r>
      <w:r w:rsidR="00FF191A" w:rsidRPr="00FF191A">
        <w:t xml:space="preserve"> </w:t>
      </w:r>
      <w:r w:rsidRPr="00FF191A">
        <w:t>В</w:t>
      </w:r>
      <w:r w:rsidR="00FF191A" w:rsidRPr="00FF191A">
        <w:t xml:space="preserve"> </w:t>
      </w:r>
      <w:r w:rsidRPr="00FF191A">
        <w:t>Сейме</w:t>
      </w:r>
      <w:r w:rsidR="00FF191A" w:rsidRPr="00FF191A">
        <w:t xml:space="preserve"> </w:t>
      </w:r>
      <w:r w:rsidRPr="00FF191A">
        <w:t>Литвы</w:t>
      </w:r>
      <w:r w:rsidR="00FF191A" w:rsidRPr="00FF191A">
        <w:t xml:space="preserve"> </w:t>
      </w:r>
      <w:r w:rsidRPr="00FF191A">
        <w:t>предупредили</w:t>
      </w:r>
      <w:r w:rsidR="00FF191A" w:rsidRPr="00FF191A">
        <w:t xml:space="preserve"> </w:t>
      </w:r>
      <w:r w:rsidRPr="00FF191A">
        <w:t>жителей</w:t>
      </w:r>
      <w:r w:rsidR="00FF191A" w:rsidRPr="00FF191A">
        <w:t xml:space="preserve"> </w:t>
      </w:r>
      <w:r w:rsidRPr="00FF191A">
        <w:t>о</w:t>
      </w:r>
      <w:r w:rsidR="00FF191A" w:rsidRPr="00FF191A">
        <w:t xml:space="preserve"> </w:t>
      </w:r>
      <w:r w:rsidRPr="00FF191A">
        <w:t>возможном</w:t>
      </w:r>
      <w:r w:rsidR="00FF191A" w:rsidRPr="00FF191A">
        <w:t xml:space="preserve"> </w:t>
      </w:r>
      <w:r w:rsidRPr="00FF191A">
        <w:t>уменьшении</w:t>
      </w:r>
      <w:r w:rsidR="00FF191A" w:rsidRPr="00FF191A">
        <w:t xml:space="preserve"> </w:t>
      </w:r>
      <w:r w:rsidRPr="00FF191A">
        <w:t>пенсий</w:t>
      </w:r>
      <w:r w:rsidR="00FF191A" w:rsidRPr="00FF191A">
        <w:t xml:space="preserve"> </w:t>
      </w:r>
      <w:r w:rsidRPr="00FF191A">
        <w:t>в</w:t>
      </w:r>
      <w:r w:rsidR="00FF191A" w:rsidRPr="00FF191A">
        <w:t xml:space="preserve"> </w:t>
      </w:r>
      <w:r w:rsidRPr="00FF191A">
        <w:t>будущем</w:t>
      </w:r>
      <w:bookmarkEnd w:id="143"/>
    </w:p>
    <w:p w14:paraId="300646B0" w14:textId="77777777" w:rsidR="000F3D5D" w:rsidRPr="00FF191A" w:rsidRDefault="000F3D5D" w:rsidP="007E4B47">
      <w:pPr>
        <w:pStyle w:val="3"/>
      </w:pPr>
      <w:bookmarkStart w:id="144" w:name="_Toc187645409"/>
      <w:r w:rsidRPr="00FF191A">
        <w:t>Пенсии</w:t>
      </w:r>
      <w:r w:rsidR="00FF191A" w:rsidRPr="00FF191A">
        <w:t xml:space="preserve"> </w:t>
      </w:r>
      <w:r w:rsidRPr="00FF191A">
        <w:t>граждан</w:t>
      </w:r>
      <w:r w:rsidR="00FF191A" w:rsidRPr="00FF191A">
        <w:t xml:space="preserve"> </w:t>
      </w:r>
      <w:r w:rsidRPr="00FF191A">
        <w:t>Литвы</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могут</w:t>
      </w:r>
      <w:r w:rsidR="00FF191A" w:rsidRPr="00FF191A">
        <w:t xml:space="preserve"> </w:t>
      </w:r>
      <w:r w:rsidRPr="00FF191A">
        <w:t>уменьшится</w:t>
      </w:r>
      <w:r w:rsidR="00FF191A" w:rsidRPr="00FF191A">
        <w:t xml:space="preserve"> </w:t>
      </w:r>
      <w:r w:rsidRPr="00FF191A">
        <w:t>из-за</w:t>
      </w:r>
      <w:r w:rsidR="00FF191A" w:rsidRPr="00FF191A">
        <w:t xml:space="preserve"> </w:t>
      </w:r>
      <w:r w:rsidRPr="00FF191A">
        <w:t>недостаточных</w:t>
      </w:r>
      <w:r w:rsidR="00FF191A" w:rsidRPr="00FF191A">
        <w:t xml:space="preserve"> </w:t>
      </w:r>
      <w:r w:rsidRPr="00FF191A">
        <w:t>взносов</w:t>
      </w:r>
      <w:r w:rsidR="00FF191A" w:rsidRPr="00FF191A">
        <w:t xml:space="preserve"> </w:t>
      </w:r>
      <w:r w:rsidRPr="00FF191A">
        <w:t>жителей</w:t>
      </w:r>
      <w:r w:rsidR="00FF191A" w:rsidRPr="00FF191A">
        <w:t xml:space="preserve"> </w:t>
      </w:r>
      <w:r w:rsidRPr="00FF191A">
        <w:t>в</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заявил</w:t>
      </w:r>
      <w:r w:rsidR="00FF191A" w:rsidRPr="00FF191A">
        <w:t xml:space="preserve"> </w:t>
      </w:r>
      <w:r w:rsidRPr="00FF191A">
        <w:t>депутат</w:t>
      </w:r>
      <w:r w:rsidR="00FF191A" w:rsidRPr="00FF191A">
        <w:t xml:space="preserve"> </w:t>
      </w:r>
      <w:r w:rsidRPr="00FF191A">
        <w:t>Сейма</w:t>
      </w:r>
      <w:r w:rsidR="00FF191A" w:rsidRPr="00FF191A">
        <w:t xml:space="preserve"> </w:t>
      </w:r>
      <w:r w:rsidRPr="00FF191A">
        <w:t>Литвы,</w:t>
      </w:r>
      <w:r w:rsidR="00FF191A" w:rsidRPr="00FF191A">
        <w:t xml:space="preserve"> </w:t>
      </w:r>
      <w:r w:rsidRPr="00FF191A">
        <w:t>старейшина</w:t>
      </w:r>
      <w:r w:rsidR="00FF191A" w:rsidRPr="00FF191A">
        <w:t xml:space="preserve"> </w:t>
      </w:r>
      <w:r w:rsidRPr="00FF191A">
        <w:t>консервативной</w:t>
      </w:r>
      <w:r w:rsidR="00FF191A" w:rsidRPr="00FF191A">
        <w:t xml:space="preserve"> </w:t>
      </w:r>
      <w:r w:rsidRPr="00FF191A">
        <w:t>фракции</w:t>
      </w:r>
      <w:r w:rsidR="00FF191A" w:rsidRPr="00FF191A">
        <w:t xml:space="preserve"> </w:t>
      </w:r>
      <w:r w:rsidRPr="00FF191A">
        <w:t>Миндаугас</w:t>
      </w:r>
      <w:r w:rsidR="00FF191A" w:rsidRPr="00FF191A">
        <w:t xml:space="preserve"> </w:t>
      </w:r>
      <w:r w:rsidRPr="00FF191A">
        <w:t>Линге.</w:t>
      </w:r>
      <w:bookmarkEnd w:id="144"/>
    </w:p>
    <w:p w14:paraId="7BD2A167" w14:textId="77777777" w:rsidR="000F3D5D" w:rsidRPr="00FF191A" w:rsidRDefault="000F3D5D" w:rsidP="000F3D5D">
      <w:r w:rsidRPr="00FF191A">
        <w:t>По</w:t>
      </w:r>
      <w:r w:rsidR="00FF191A" w:rsidRPr="00FF191A">
        <w:t xml:space="preserve"> </w:t>
      </w:r>
      <w:r w:rsidRPr="00FF191A">
        <w:t>его</w:t>
      </w:r>
      <w:r w:rsidR="00FF191A" w:rsidRPr="00FF191A">
        <w:t xml:space="preserve"> </w:t>
      </w:r>
      <w:r w:rsidRPr="00FF191A">
        <w:t>данным,</w:t>
      </w:r>
      <w:r w:rsidR="00FF191A" w:rsidRPr="00FF191A">
        <w:t xml:space="preserve"> </w:t>
      </w:r>
      <w:r w:rsidRPr="00FF191A">
        <w:t>взносы</w:t>
      </w:r>
      <w:r w:rsidR="00FF191A" w:rsidRPr="00FF191A">
        <w:t xml:space="preserve"> </w:t>
      </w:r>
      <w:r w:rsidRPr="00FF191A">
        <w:t>литовцев</w:t>
      </w:r>
      <w:r w:rsidR="00FF191A" w:rsidRPr="00FF191A">
        <w:t xml:space="preserve"> </w:t>
      </w:r>
      <w:r w:rsidRPr="00FF191A">
        <w:t>в</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по</w:t>
      </w:r>
      <w:r w:rsidR="00FF191A" w:rsidRPr="00FF191A">
        <w:t xml:space="preserve"> </w:t>
      </w:r>
      <w:r w:rsidRPr="00FF191A">
        <w:t>отношению</w:t>
      </w:r>
      <w:r w:rsidR="00FF191A" w:rsidRPr="00FF191A">
        <w:t xml:space="preserve"> </w:t>
      </w:r>
      <w:r w:rsidRPr="00FF191A">
        <w:t>к</w:t>
      </w:r>
      <w:r w:rsidR="00FF191A" w:rsidRPr="00FF191A">
        <w:t xml:space="preserve"> </w:t>
      </w:r>
      <w:r w:rsidRPr="00FF191A">
        <w:t>зарплате</w:t>
      </w:r>
      <w:r w:rsidR="00FF191A" w:rsidRPr="00FF191A">
        <w:t xml:space="preserve"> </w:t>
      </w:r>
      <w:r w:rsidRPr="00FF191A">
        <w:t>значительно</w:t>
      </w:r>
      <w:r w:rsidR="00FF191A" w:rsidRPr="00FF191A">
        <w:t xml:space="preserve"> </w:t>
      </w:r>
      <w:r w:rsidRPr="00FF191A">
        <w:t>ниже,</w:t>
      </w:r>
      <w:r w:rsidR="00FF191A" w:rsidRPr="00FF191A">
        <w:t xml:space="preserve"> </w:t>
      </w:r>
      <w:r w:rsidRPr="00FF191A">
        <w:t>чем</w:t>
      </w:r>
      <w:r w:rsidR="00FF191A" w:rsidRPr="00FF191A">
        <w:t xml:space="preserve"> </w:t>
      </w:r>
      <w:r w:rsidRPr="00FF191A">
        <w:t>в</w:t>
      </w:r>
      <w:r w:rsidR="00FF191A" w:rsidRPr="00FF191A">
        <w:t xml:space="preserve"> </w:t>
      </w:r>
      <w:r w:rsidRPr="00FF191A">
        <w:t>других</w:t>
      </w:r>
      <w:r w:rsidR="00FF191A" w:rsidRPr="00FF191A">
        <w:t xml:space="preserve"> </w:t>
      </w:r>
      <w:r w:rsidRPr="00FF191A">
        <w:t>западных</w:t>
      </w:r>
      <w:r w:rsidR="00FF191A" w:rsidRPr="00FF191A">
        <w:t xml:space="preserve"> </w:t>
      </w:r>
      <w:r w:rsidRPr="00FF191A">
        <w:t>странах</w:t>
      </w:r>
      <w:r w:rsidR="00FF191A" w:rsidRPr="00FF191A">
        <w:t xml:space="preserve"> </w:t>
      </w:r>
      <w:r w:rsidRPr="00FF191A">
        <w:t>и</w:t>
      </w:r>
      <w:r w:rsidR="00FF191A" w:rsidRPr="00FF191A">
        <w:t xml:space="preserve"> </w:t>
      </w:r>
      <w:r w:rsidRPr="00FF191A">
        <w:t>это</w:t>
      </w:r>
      <w:r w:rsidR="00FF191A" w:rsidRPr="00FF191A">
        <w:t xml:space="preserve"> </w:t>
      </w:r>
      <w:r w:rsidRPr="00FF191A">
        <w:t>может</w:t>
      </w:r>
      <w:r w:rsidR="00FF191A" w:rsidRPr="00FF191A">
        <w:t xml:space="preserve"> </w:t>
      </w:r>
      <w:r w:rsidRPr="00FF191A">
        <w:t>привести</w:t>
      </w:r>
      <w:r w:rsidR="00FF191A" w:rsidRPr="00FF191A">
        <w:t xml:space="preserve"> </w:t>
      </w:r>
      <w:r w:rsidRPr="00FF191A">
        <w:t>к</w:t>
      </w:r>
      <w:r w:rsidR="00FF191A" w:rsidRPr="00FF191A">
        <w:t xml:space="preserve"> </w:t>
      </w:r>
      <w:r w:rsidRPr="00FF191A">
        <w:t>снижению</w:t>
      </w:r>
      <w:r w:rsidR="00FF191A" w:rsidRPr="00FF191A">
        <w:t xml:space="preserve"> </w:t>
      </w:r>
      <w:r w:rsidRPr="00FF191A">
        <w:t>пенсий</w:t>
      </w:r>
      <w:r w:rsidR="00FF191A" w:rsidRPr="00FF191A">
        <w:t xml:space="preserve"> </w:t>
      </w:r>
      <w:r w:rsidRPr="00FF191A">
        <w:t>в</w:t>
      </w:r>
      <w:r w:rsidR="00FF191A" w:rsidRPr="00FF191A">
        <w:t xml:space="preserve"> </w:t>
      </w:r>
      <w:r w:rsidRPr="00FF191A">
        <w:t>будущем.</w:t>
      </w:r>
    </w:p>
    <w:p w14:paraId="5A86F9F5" w14:textId="77777777" w:rsidR="000F3D5D" w:rsidRPr="00FF191A" w:rsidRDefault="00FF191A" w:rsidP="000F3D5D">
      <w:r w:rsidRPr="00FF191A">
        <w:t>«</w:t>
      </w:r>
      <w:r w:rsidR="000F3D5D" w:rsidRPr="00FF191A">
        <w:t>Вот</w:t>
      </w:r>
      <w:r w:rsidRPr="00FF191A">
        <w:t xml:space="preserve"> </w:t>
      </w:r>
      <w:r w:rsidR="000F3D5D" w:rsidRPr="00FF191A">
        <w:t>парадокс:</w:t>
      </w:r>
      <w:r w:rsidRPr="00FF191A">
        <w:t xml:space="preserve"> </w:t>
      </w:r>
      <w:r w:rsidR="000F3D5D" w:rsidRPr="00FF191A">
        <w:t>мы</w:t>
      </w:r>
      <w:r w:rsidRPr="00FF191A">
        <w:t xml:space="preserve"> </w:t>
      </w:r>
      <w:r w:rsidR="000F3D5D" w:rsidRPr="00FF191A">
        <w:t>платим</w:t>
      </w:r>
      <w:r w:rsidRPr="00FF191A">
        <w:t xml:space="preserve"> </w:t>
      </w:r>
      <w:r w:rsidR="000F3D5D" w:rsidRPr="00FF191A">
        <w:t>относительно</w:t>
      </w:r>
      <w:r w:rsidRPr="00FF191A">
        <w:t xml:space="preserve"> </w:t>
      </w:r>
      <w:r w:rsidR="000F3D5D" w:rsidRPr="00FF191A">
        <w:t>небольшие</w:t>
      </w:r>
      <w:r w:rsidRPr="00FF191A">
        <w:t xml:space="preserve"> </w:t>
      </w:r>
      <w:r w:rsidR="000F3D5D" w:rsidRPr="00FF191A">
        <w:t>взносы</w:t>
      </w:r>
      <w:r w:rsidRPr="00FF191A">
        <w:t xml:space="preserve"> </w:t>
      </w:r>
      <w:r w:rsidR="000F3D5D" w:rsidRPr="00FF191A">
        <w:t>в</w:t>
      </w:r>
      <w:r w:rsidRPr="00FF191A">
        <w:t xml:space="preserve"> </w:t>
      </w:r>
      <w:r w:rsidR="000F3D5D" w:rsidRPr="00FF191A">
        <w:t>фонды</w:t>
      </w:r>
      <w:r w:rsidRPr="00FF191A">
        <w:t xml:space="preserve"> </w:t>
      </w:r>
      <w:r w:rsidR="000F3D5D" w:rsidRPr="00FF191A">
        <w:t>и</w:t>
      </w:r>
      <w:r w:rsidRPr="00FF191A">
        <w:t xml:space="preserve"> </w:t>
      </w:r>
      <w:r w:rsidR="000F3D5D" w:rsidRPr="00FF191A">
        <w:t>ожидаем</w:t>
      </w:r>
      <w:r w:rsidRPr="00FF191A">
        <w:t xml:space="preserve"> </w:t>
      </w:r>
      <w:r w:rsidR="000F3D5D" w:rsidRPr="00FF191A">
        <w:t>очень</w:t>
      </w:r>
      <w:r w:rsidRPr="00FF191A">
        <w:t xml:space="preserve"> </w:t>
      </w:r>
      <w:r w:rsidR="000F3D5D" w:rsidRPr="00FF191A">
        <w:t>высоких</w:t>
      </w:r>
      <w:r w:rsidRPr="00FF191A">
        <w:t xml:space="preserve"> </w:t>
      </w:r>
      <w:r w:rsidR="000F3D5D" w:rsidRPr="00FF191A">
        <w:t>выплат</w:t>
      </w:r>
      <w:r w:rsidRPr="00FF191A">
        <w:t xml:space="preserve"> </w:t>
      </w:r>
      <w:r w:rsidR="000F3D5D" w:rsidRPr="00FF191A">
        <w:t>в</w:t>
      </w:r>
      <w:r w:rsidRPr="00FF191A">
        <w:t xml:space="preserve"> </w:t>
      </w:r>
      <w:r w:rsidR="000F3D5D" w:rsidRPr="00FF191A">
        <w:t>будущем.</w:t>
      </w:r>
      <w:r w:rsidRPr="00FF191A">
        <w:t xml:space="preserve"> </w:t>
      </w:r>
      <w:r w:rsidR="000F3D5D" w:rsidRPr="00FF191A">
        <w:t>Если</w:t>
      </w:r>
      <w:r w:rsidRPr="00FF191A">
        <w:t xml:space="preserve"> </w:t>
      </w:r>
      <w:r w:rsidR="000F3D5D" w:rsidRPr="00FF191A">
        <w:t>работник</w:t>
      </w:r>
      <w:r w:rsidRPr="00FF191A">
        <w:t xml:space="preserve"> </w:t>
      </w:r>
      <w:r w:rsidR="000F3D5D" w:rsidRPr="00FF191A">
        <w:t>в</w:t>
      </w:r>
      <w:r w:rsidRPr="00FF191A">
        <w:t xml:space="preserve"> </w:t>
      </w:r>
      <w:r w:rsidR="000F3D5D" w:rsidRPr="00FF191A">
        <w:t>Литве</w:t>
      </w:r>
      <w:r w:rsidRPr="00FF191A">
        <w:t xml:space="preserve"> </w:t>
      </w:r>
      <w:r w:rsidR="000F3D5D" w:rsidRPr="00FF191A">
        <w:t>платит</w:t>
      </w:r>
      <w:r w:rsidRPr="00FF191A">
        <w:t xml:space="preserve"> </w:t>
      </w:r>
      <w:r w:rsidR="000F3D5D" w:rsidRPr="00FF191A">
        <w:t>около</w:t>
      </w:r>
      <w:r w:rsidRPr="00FF191A">
        <w:t xml:space="preserve"> </w:t>
      </w:r>
      <w:r w:rsidR="000F3D5D" w:rsidRPr="00FF191A">
        <w:t>трех</w:t>
      </w:r>
      <w:r w:rsidRPr="00FF191A">
        <w:t xml:space="preserve"> </w:t>
      </w:r>
      <w:r w:rsidR="000F3D5D" w:rsidRPr="00FF191A">
        <w:t>процентов</w:t>
      </w:r>
      <w:r w:rsidRPr="00FF191A">
        <w:t xml:space="preserve"> </w:t>
      </w:r>
      <w:r w:rsidR="000F3D5D" w:rsidRPr="00FF191A">
        <w:t>(от</w:t>
      </w:r>
      <w:r w:rsidRPr="00FF191A">
        <w:t xml:space="preserve"> </w:t>
      </w:r>
      <w:r w:rsidR="000F3D5D" w:rsidRPr="00FF191A">
        <w:t>зарплаты.</w:t>
      </w:r>
      <w:r w:rsidRPr="00FF191A">
        <w:t xml:space="preserve"> - </w:t>
      </w:r>
      <w:r w:rsidR="000F3D5D" w:rsidRPr="00FF191A">
        <w:t>Sputnik)</w:t>
      </w:r>
      <w:r w:rsidRPr="00FF191A">
        <w:t xml:space="preserve"> </w:t>
      </w:r>
      <w:r w:rsidR="000F3D5D" w:rsidRPr="00FF191A">
        <w:t>в</w:t>
      </w:r>
      <w:r w:rsidRPr="00FF191A">
        <w:t xml:space="preserve"> </w:t>
      </w:r>
      <w:r w:rsidR="000F3D5D" w:rsidRPr="00FF191A">
        <w:t>качестве</w:t>
      </w:r>
      <w:r w:rsidRPr="00FF191A">
        <w:t xml:space="preserve"> </w:t>
      </w:r>
      <w:r w:rsidR="000F3D5D" w:rsidRPr="00FF191A">
        <w:t>максимума,</w:t>
      </w:r>
      <w:r w:rsidRPr="00FF191A">
        <w:t xml:space="preserve"> </w:t>
      </w:r>
      <w:r w:rsidR="000F3D5D" w:rsidRPr="00FF191A">
        <w:t>то</w:t>
      </w:r>
      <w:r w:rsidRPr="00FF191A">
        <w:t xml:space="preserve"> </w:t>
      </w:r>
      <w:r w:rsidR="000F3D5D" w:rsidRPr="00FF191A">
        <w:t>в</w:t>
      </w:r>
      <w:r w:rsidRPr="00FF191A">
        <w:t xml:space="preserve"> </w:t>
      </w:r>
      <w:r w:rsidR="000F3D5D" w:rsidRPr="00FF191A">
        <w:t>таких</w:t>
      </w:r>
      <w:r w:rsidRPr="00FF191A">
        <w:t xml:space="preserve"> </w:t>
      </w:r>
      <w:r w:rsidR="000F3D5D" w:rsidRPr="00FF191A">
        <w:t>странах,</w:t>
      </w:r>
      <w:r w:rsidRPr="00FF191A">
        <w:t xml:space="preserve"> </w:t>
      </w:r>
      <w:r w:rsidR="000F3D5D" w:rsidRPr="00FF191A">
        <w:t>как</w:t>
      </w:r>
      <w:r w:rsidRPr="00FF191A">
        <w:t xml:space="preserve"> </w:t>
      </w:r>
      <w:r w:rsidR="000F3D5D" w:rsidRPr="00FF191A">
        <w:t>Великобритания,</w:t>
      </w:r>
      <w:r w:rsidRPr="00FF191A">
        <w:t xml:space="preserve"> </w:t>
      </w:r>
      <w:r w:rsidR="000F3D5D" w:rsidRPr="00FF191A">
        <w:t>восемь</w:t>
      </w:r>
      <w:r w:rsidRPr="00FF191A">
        <w:t xml:space="preserve"> </w:t>
      </w:r>
      <w:r w:rsidR="000F3D5D" w:rsidRPr="00FF191A">
        <w:t>процентов</w:t>
      </w:r>
      <w:r w:rsidRPr="00FF191A">
        <w:t xml:space="preserve"> </w:t>
      </w:r>
      <w:r w:rsidR="000F3D5D" w:rsidRPr="00FF191A">
        <w:t>-</w:t>
      </w:r>
      <w:r w:rsidRPr="00FF191A">
        <w:t xml:space="preserve"> </w:t>
      </w:r>
      <w:r w:rsidR="000F3D5D" w:rsidRPr="00FF191A">
        <w:t>это</w:t>
      </w:r>
      <w:r w:rsidRPr="00FF191A">
        <w:t xml:space="preserve"> </w:t>
      </w:r>
      <w:r w:rsidR="000F3D5D" w:rsidRPr="00FF191A">
        <w:t>минимум,</w:t>
      </w:r>
      <w:r w:rsidRPr="00FF191A">
        <w:t xml:space="preserve"> </w:t>
      </w:r>
      <w:r w:rsidR="000F3D5D" w:rsidRPr="00FF191A">
        <w:t>а</w:t>
      </w:r>
      <w:r w:rsidRPr="00FF191A">
        <w:t xml:space="preserve"> </w:t>
      </w:r>
      <w:r w:rsidR="000F3D5D" w:rsidRPr="00FF191A">
        <w:t>в</w:t>
      </w:r>
      <w:r w:rsidRPr="00FF191A">
        <w:t xml:space="preserve"> </w:t>
      </w:r>
      <w:r w:rsidR="000F3D5D" w:rsidRPr="00FF191A">
        <w:t>Нидерландах</w:t>
      </w:r>
      <w:r w:rsidRPr="00FF191A">
        <w:t xml:space="preserve"> </w:t>
      </w:r>
      <w:r w:rsidR="000F3D5D" w:rsidRPr="00FF191A">
        <w:t>работодатели</w:t>
      </w:r>
      <w:r w:rsidRPr="00FF191A">
        <w:t xml:space="preserve"> </w:t>
      </w:r>
      <w:r w:rsidR="000F3D5D" w:rsidRPr="00FF191A">
        <w:t>платят</w:t>
      </w:r>
      <w:r w:rsidRPr="00FF191A">
        <w:t xml:space="preserve"> </w:t>
      </w:r>
      <w:r w:rsidR="000F3D5D" w:rsidRPr="00FF191A">
        <w:t>около</w:t>
      </w:r>
      <w:r w:rsidRPr="00FF191A">
        <w:t xml:space="preserve"> </w:t>
      </w:r>
      <w:r w:rsidR="000F3D5D" w:rsidRPr="00FF191A">
        <w:t>18</w:t>
      </w:r>
      <w:r w:rsidRPr="00FF191A">
        <w:t xml:space="preserve"> </w:t>
      </w:r>
      <w:r w:rsidR="000F3D5D" w:rsidRPr="00FF191A">
        <w:t>процентов,</w:t>
      </w:r>
      <w:r w:rsidRPr="00FF191A">
        <w:t xml:space="preserve"> </w:t>
      </w:r>
      <w:r w:rsidR="000F3D5D" w:rsidRPr="00FF191A">
        <w:t>тогда</w:t>
      </w:r>
      <w:r w:rsidRPr="00FF191A">
        <w:t xml:space="preserve"> </w:t>
      </w:r>
      <w:r w:rsidR="000F3D5D" w:rsidRPr="00FF191A">
        <w:t>как</w:t>
      </w:r>
      <w:r w:rsidRPr="00FF191A">
        <w:t xml:space="preserve"> </w:t>
      </w:r>
      <w:r w:rsidR="000F3D5D" w:rsidRPr="00FF191A">
        <w:t>работники</w:t>
      </w:r>
      <w:r w:rsidRPr="00FF191A">
        <w:t xml:space="preserve"> </w:t>
      </w:r>
      <w:r w:rsidR="000F3D5D" w:rsidRPr="00FF191A">
        <w:t>-</w:t>
      </w:r>
      <w:r w:rsidRPr="00FF191A">
        <w:t xml:space="preserve"> </w:t>
      </w:r>
      <w:r w:rsidR="000F3D5D" w:rsidRPr="00FF191A">
        <w:t>от</w:t>
      </w:r>
      <w:r w:rsidRPr="00FF191A">
        <w:t xml:space="preserve"> </w:t>
      </w:r>
      <w:r w:rsidR="000F3D5D" w:rsidRPr="00FF191A">
        <w:t>четырех</w:t>
      </w:r>
      <w:r w:rsidRPr="00FF191A">
        <w:t xml:space="preserve"> </w:t>
      </w:r>
      <w:r w:rsidR="000F3D5D" w:rsidRPr="00FF191A">
        <w:t>до</w:t>
      </w:r>
      <w:r w:rsidRPr="00FF191A">
        <w:t xml:space="preserve"> </w:t>
      </w:r>
      <w:r w:rsidR="000F3D5D" w:rsidRPr="00FF191A">
        <w:t>семи</w:t>
      </w:r>
      <w:r w:rsidRPr="00FF191A">
        <w:t xml:space="preserve"> </w:t>
      </w:r>
      <w:r w:rsidR="000F3D5D" w:rsidRPr="00FF191A">
        <w:t>процентов</w:t>
      </w:r>
      <w:r w:rsidRPr="00FF191A">
        <w:t>»</w:t>
      </w:r>
      <w:r w:rsidR="000F3D5D" w:rsidRPr="00FF191A">
        <w:t>,</w:t>
      </w:r>
      <w:r w:rsidRPr="00FF191A">
        <w:t xml:space="preserve"> </w:t>
      </w:r>
      <w:r w:rsidR="000F3D5D" w:rsidRPr="00FF191A">
        <w:t>-</w:t>
      </w:r>
      <w:r w:rsidRPr="00FF191A">
        <w:t xml:space="preserve"> </w:t>
      </w:r>
      <w:r w:rsidR="000F3D5D" w:rsidRPr="00FF191A">
        <w:t>передают</w:t>
      </w:r>
      <w:r w:rsidRPr="00FF191A">
        <w:t xml:space="preserve"> </w:t>
      </w:r>
      <w:r w:rsidR="000F3D5D" w:rsidRPr="00FF191A">
        <w:t>его</w:t>
      </w:r>
      <w:r w:rsidRPr="00FF191A">
        <w:t xml:space="preserve"> </w:t>
      </w:r>
      <w:r w:rsidR="000F3D5D" w:rsidRPr="00FF191A">
        <w:t>слова</w:t>
      </w:r>
      <w:r w:rsidRPr="00FF191A">
        <w:t xml:space="preserve"> </w:t>
      </w:r>
      <w:r w:rsidR="000F3D5D" w:rsidRPr="00FF191A">
        <w:t>литовские</w:t>
      </w:r>
      <w:r w:rsidRPr="00FF191A">
        <w:t xml:space="preserve"> </w:t>
      </w:r>
      <w:r w:rsidR="000F3D5D" w:rsidRPr="00FF191A">
        <w:t>СМИ.</w:t>
      </w:r>
    </w:p>
    <w:p w14:paraId="07300A7E" w14:textId="77777777" w:rsidR="000F3D5D" w:rsidRPr="00FF191A" w:rsidRDefault="000F3D5D" w:rsidP="000F3D5D">
      <w:r w:rsidRPr="00FF191A">
        <w:t>В</w:t>
      </w:r>
      <w:r w:rsidR="00FF191A" w:rsidRPr="00FF191A">
        <w:t xml:space="preserve"> </w:t>
      </w:r>
      <w:r w:rsidRPr="00FF191A">
        <w:t>этих</w:t>
      </w:r>
      <w:r w:rsidR="00FF191A" w:rsidRPr="00FF191A">
        <w:t xml:space="preserve"> </w:t>
      </w:r>
      <w:r w:rsidRPr="00FF191A">
        <w:t>условиях</w:t>
      </w:r>
      <w:r w:rsidR="00FF191A" w:rsidRPr="00FF191A">
        <w:t xml:space="preserve"> </w:t>
      </w:r>
      <w:r w:rsidRPr="00FF191A">
        <w:t>он</w:t>
      </w:r>
      <w:r w:rsidR="00FF191A" w:rsidRPr="00FF191A">
        <w:t xml:space="preserve"> </w:t>
      </w:r>
      <w:r w:rsidRPr="00FF191A">
        <w:t>считает</w:t>
      </w:r>
      <w:r w:rsidR="00FF191A" w:rsidRPr="00FF191A">
        <w:t xml:space="preserve"> </w:t>
      </w:r>
      <w:r w:rsidRPr="00FF191A">
        <w:t>самым</w:t>
      </w:r>
      <w:r w:rsidR="00FF191A" w:rsidRPr="00FF191A">
        <w:t xml:space="preserve"> </w:t>
      </w:r>
      <w:r w:rsidRPr="00FF191A">
        <w:t>важным</w:t>
      </w:r>
      <w:r w:rsidR="00FF191A" w:rsidRPr="00FF191A">
        <w:t xml:space="preserve"> </w:t>
      </w:r>
      <w:r w:rsidRPr="00FF191A">
        <w:t>изменить</w:t>
      </w:r>
      <w:r w:rsidR="00FF191A" w:rsidRPr="00FF191A">
        <w:t xml:space="preserve"> </w:t>
      </w:r>
      <w:r w:rsidRPr="00FF191A">
        <w:t>не</w:t>
      </w:r>
      <w:r w:rsidR="00FF191A" w:rsidRPr="00FF191A">
        <w:t xml:space="preserve"> </w:t>
      </w:r>
      <w:r w:rsidRPr="00FF191A">
        <w:t>саму</w:t>
      </w:r>
      <w:r w:rsidR="00FF191A" w:rsidRPr="00FF191A">
        <w:t xml:space="preserve"> </w:t>
      </w:r>
      <w:r w:rsidRPr="00FF191A">
        <w:t>пенсионную</w:t>
      </w:r>
      <w:r w:rsidR="00FF191A" w:rsidRPr="00FF191A">
        <w:t xml:space="preserve"> </w:t>
      </w:r>
      <w:r w:rsidRPr="00FF191A">
        <w:t>модель,</w:t>
      </w:r>
      <w:r w:rsidR="00FF191A" w:rsidRPr="00FF191A">
        <w:t xml:space="preserve"> </w:t>
      </w:r>
      <w:r w:rsidRPr="00FF191A">
        <w:t>а</w:t>
      </w:r>
      <w:r w:rsidR="00FF191A" w:rsidRPr="00FF191A">
        <w:t xml:space="preserve"> </w:t>
      </w:r>
      <w:r w:rsidRPr="00FF191A">
        <w:t>подход</w:t>
      </w:r>
      <w:r w:rsidR="00FF191A" w:rsidRPr="00FF191A">
        <w:t xml:space="preserve"> </w:t>
      </w:r>
      <w:r w:rsidRPr="00FF191A">
        <w:t>граждан</w:t>
      </w:r>
      <w:r w:rsidR="00FF191A" w:rsidRPr="00FF191A">
        <w:t xml:space="preserve"> </w:t>
      </w:r>
      <w:r w:rsidRPr="00FF191A">
        <w:t>к</w:t>
      </w:r>
      <w:r w:rsidR="00FF191A" w:rsidRPr="00FF191A">
        <w:t xml:space="preserve"> </w:t>
      </w:r>
      <w:r w:rsidRPr="00FF191A">
        <w:t>накоплению</w:t>
      </w:r>
      <w:r w:rsidR="00FF191A" w:rsidRPr="00FF191A">
        <w:t xml:space="preserve"> </w:t>
      </w:r>
      <w:r w:rsidRPr="00FF191A">
        <w:t>средств</w:t>
      </w:r>
      <w:r w:rsidR="00FF191A" w:rsidRPr="00FF191A">
        <w:t xml:space="preserve"> </w:t>
      </w:r>
      <w:r w:rsidRPr="00FF191A">
        <w:t>на</w:t>
      </w:r>
      <w:r w:rsidR="00FF191A" w:rsidRPr="00FF191A">
        <w:t xml:space="preserve"> </w:t>
      </w:r>
      <w:r w:rsidRPr="00FF191A">
        <w:t>будущую</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его</w:t>
      </w:r>
      <w:r w:rsidR="00FF191A" w:rsidRPr="00FF191A">
        <w:t xml:space="preserve"> </w:t>
      </w:r>
      <w:r w:rsidRPr="00FF191A">
        <w:t>мнению,</w:t>
      </w:r>
      <w:r w:rsidR="00FF191A" w:rsidRPr="00FF191A">
        <w:t xml:space="preserve"> </w:t>
      </w:r>
      <w:r w:rsidRPr="00FF191A">
        <w:t>реформа</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второго</w:t>
      </w:r>
      <w:r w:rsidR="00FF191A" w:rsidRPr="00FF191A">
        <w:t xml:space="preserve"> </w:t>
      </w:r>
      <w:r w:rsidRPr="00FF191A">
        <w:t>уровня,</w:t>
      </w:r>
      <w:r w:rsidR="00FF191A" w:rsidRPr="00FF191A">
        <w:t xml:space="preserve"> </w:t>
      </w:r>
      <w:r w:rsidRPr="00FF191A">
        <w:t>какой</w:t>
      </w:r>
      <w:r w:rsidR="00FF191A" w:rsidRPr="00FF191A">
        <w:t xml:space="preserve"> </w:t>
      </w:r>
      <w:r w:rsidRPr="00FF191A">
        <w:t>бы</w:t>
      </w:r>
      <w:r w:rsidR="00FF191A" w:rsidRPr="00FF191A">
        <w:t xml:space="preserve"> </w:t>
      </w:r>
      <w:r w:rsidRPr="00FF191A">
        <w:t>она</w:t>
      </w:r>
      <w:r w:rsidR="00FF191A" w:rsidRPr="00FF191A">
        <w:t xml:space="preserve"> </w:t>
      </w:r>
      <w:r w:rsidRPr="00FF191A">
        <w:t>ни</w:t>
      </w:r>
      <w:r w:rsidR="00FF191A" w:rsidRPr="00FF191A">
        <w:t xml:space="preserve"> </w:t>
      </w:r>
      <w:r w:rsidRPr="00FF191A">
        <w:t>была,</w:t>
      </w:r>
      <w:r w:rsidR="00FF191A" w:rsidRPr="00FF191A">
        <w:t xml:space="preserve"> </w:t>
      </w:r>
      <w:r w:rsidRPr="00FF191A">
        <w:t>не</w:t>
      </w:r>
      <w:r w:rsidR="00FF191A" w:rsidRPr="00FF191A">
        <w:t xml:space="preserve"> </w:t>
      </w:r>
      <w:r w:rsidRPr="00FF191A">
        <w:t>приведет</w:t>
      </w:r>
      <w:r w:rsidR="00FF191A" w:rsidRPr="00FF191A">
        <w:t xml:space="preserve"> </w:t>
      </w:r>
      <w:r w:rsidRPr="00FF191A">
        <w:t>автоматически</w:t>
      </w:r>
      <w:r w:rsidR="00FF191A" w:rsidRPr="00FF191A">
        <w:t xml:space="preserve"> </w:t>
      </w:r>
      <w:r w:rsidRPr="00FF191A">
        <w:t>к</w:t>
      </w:r>
      <w:r w:rsidR="00FF191A" w:rsidRPr="00FF191A">
        <w:t xml:space="preserve"> </w:t>
      </w:r>
      <w:r w:rsidRPr="00FF191A">
        <w:t>повышению</w:t>
      </w:r>
      <w:r w:rsidR="00FF191A" w:rsidRPr="00FF191A">
        <w:t xml:space="preserve"> </w:t>
      </w:r>
      <w:r w:rsidRPr="00FF191A">
        <w:t>пенсий</w:t>
      </w:r>
      <w:r w:rsidR="00FF191A" w:rsidRPr="00FF191A">
        <w:t xml:space="preserve"> </w:t>
      </w:r>
      <w:r w:rsidRPr="00FF191A">
        <w:t>по</w:t>
      </w:r>
      <w:r w:rsidR="00FF191A" w:rsidRPr="00FF191A">
        <w:t xml:space="preserve"> </w:t>
      </w:r>
      <w:r w:rsidRPr="00FF191A">
        <w:t>старости.</w:t>
      </w:r>
    </w:p>
    <w:p w14:paraId="590F391F" w14:textId="77777777" w:rsidR="000F3D5D" w:rsidRPr="00FF191A" w:rsidRDefault="00FF191A" w:rsidP="000F3D5D">
      <w:r w:rsidRPr="00FF191A">
        <w:t>«</w:t>
      </w:r>
      <w:r w:rsidR="000F3D5D" w:rsidRPr="00FF191A">
        <w:t>Независимо</w:t>
      </w:r>
      <w:r w:rsidRPr="00FF191A">
        <w:t xml:space="preserve"> </w:t>
      </w:r>
      <w:r w:rsidR="000F3D5D" w:rsidRPr="00FF191A">
        <w:t>от</w:t>
      </w:r>
      <w:r w:rsidRPr="00FF191A">
        <w:t xml:space="preserve"> </w:t>
      </w:r>
      <w:r w:rsidR="000F3D5D" w:rsidRPr="00FF191A">
        <w:t>того,</w:t>
      </w:r>
      <w:r w:rsidRPr="00FF191A">
        <w:t xml:space="preserve"> </w:t>
      </w:r>
      <w:r w:rsidR="000F3D5D" w:rsidRPr="00FF191A">
        <w:t>будет</w:t>
      </w:r>
      <w:r w:rsidRPr="00FF191A">
        <w:t xml:space="preserve"> </w:t>
      </w:r>
      <w:r w:rsidR="000F3D5D" w:rsidRPr="00FF191A">
        <w:t>ли</w:t>
      </w:r>
      <w:r w:rsidRPr="00FF191A">
        <w:t xml:space="preserve"> </w:t>
      </w:r>
      <w:r w:rsidR="000F3D5D" w:rsidRPr="00FF191A">
        <w:t>работодатель</w:t>
      </w:r>
      <w:r w:rsidRPr="00FF191A">
        <w:t xml:space="preserve"> </w:t>
      </w:r>
      <w:r w:rsidR="000F3D5D" w:rsidRPr="00FF191A">
        <w:t>платить</w:t>
      </w:r>
      <w:r w:rsidRPr="00FF191A">
        <w:t xml:space="preserve"> </w:t>
      </w:r>
      <w:r w:rsidR="000F3D5D" w:rsidRPr="00FF191A">
        <w:t>взносы</w:t>
      </w:r>
      <w:r w:rsidRPr="00FF191A">
        <w:t xml:space="preserve"> </w:t>
      </w:r>
      <w:r w:rsidR="000F3D5D" w:rsidRPr="00FF191A">
        <w:t>или</w:t>
      </w:r>
      <w:r w:rsidRPr="00FF191A">
        <w:t xml:space="preserve"> </w:t>
      </w:r>
      <w:r w:rsidR="000F3D5D" w:rsidRPr="00FF191A">
        <w:t>работник</w:t>
      </w:r>
      <w:r w:rsidRPr="00FF191A">
        <w:t xml:space="preserve"> </w:t>
      </w:r>
      <w:r w:rsidR="000F3D5D" w:rsidRPr="00FF191A">
        <w:t>будет</w:t>
      </w:r>
      <w:r w:rsidRPr="00FF191A">
        <w:t xml:space="preserve"> </w:t>
      </w:r>
      <w:r w:rsidR="000F3D5D" w:rsidRPr="00FF191A">
        <w:t>платить</w:t>
      </w:r>
      <w:r w:rsidRPr="00FF191A">
        <w:t xml:space="preserve"> </w:t>
      </w:r>
      <w:r w:rsidR="000F3D5D" w:rsidRPr="00FF191A">
        <w:t>взносы,</w:t>
      </w:r>
      <w:r w:rsidRPr="00FF191A">
        <w:t xml:space="preserve"> </w:t>
      </w:r>
      <w:r w:rsidR="000F3D5D" w:rsidRPr="00FF191A">
        <w:t>это</w:t>
      </w:r>
      <w:r w:rsidRPr="00FF191A">
        <w:t xml:space="preserve"> </w:t>
      </w:r>
      <w:r w:rsidR="000F3D5D" w:rsidRPr="00FF191A">
        <w:t>все</w:t>
      </w:r>
      <w:r w:rsidRPr="00FF191A">
        <w:t xml:space="preserve"> </w:t>
      </w:r>
      <w:r w:rsidR="000F3D5D" w:rsidRPr="00FF191A">
        <w:t>равно</w:t>
      </w:r>
      <w:r w:rsidRPr="00FF191A">
        <w:t xml:space="preserve"> </w:t>
      </w:r>
      <w:r w:rsidR="000F3D5D" w:rsidRPr="00FF191A">
        <w:t>означает</w:t>
      </w:r>
      <w:r w:rsidRPr="00FF191A">
        <w:t xml:space="preserve"> </w:t>
      </w:r>
      <w:r w:rsidR="000F3D5D" w:rsidRPr="00FF191A">
        <w:t>снижение</w:t>
      </w:r>
      <w:r w:rsidRPr="00FF191A">
        <w:t xml:space="preserve"> </w:t>
      </w:r>
      <w:r w:rsidR="000F3D5D" w:rsidRPr="00FF191A">
        <w:t>текущих</w:t>
      </w:r>
      <w:r w:rsidRPr="00FF191A">
        <w:t xml:space="preserve"> </w:t>
      </w:r>
      <w:r w:rsidR="000F3D5D" w:rsidRPr="00FF191A">
        <w:t>доходов</w:t>
      </w:r>
      <w:r w:rsidRPr="00FF191A">
        <w:t xml:space="preserve"> </w:t>
      </w:r>
      <w:r w:rsidR="000F3D5D" w:rsidRPr="00FF191A">
        <w:t>ради</w:t>
      </w:r>
      <w:r w:rsidRPr="00FF191A">
        <w:t xml:space="preserve"> </w:t>
      </w:r>
      <w:r w:rsidR="000F3D5D" w:rsidRPr="00FF191A">
        <w:t>будущей</w:t>
      </w:r>
      <w:r w:rsidRPr="00FF191A">
        <w:t xml:space="preserve"> </w:t>
      </w:r>
      <w:r w:rsidR="000F3D5D" w:rsidRPr="00FF191A">
        <w:t>безопасности</w:t>
      </w:r>
      <w:r w:rsidRPr="00FF191A">
        <w:t xml:space="preserve"> </w:t>
      </w:r>
      <w:r w:rsidR="000F3D5D" w:rsidRPr="00FF191A">
        <w:t>и</w:t>
      </w:r>
      <w:r w:rsidRPr="00FF191A">
        <w:t xml:space="preserve"> </w:t>
      </w:r>
      <w:r w:rsidR="000F3D5D" w:rsidRPr="00FF191A">
        <w:t>гарантий</w:t>
      </w:r>
      <w:r w:rsidRPr="00FF191A">
        <w:t>»</w:t>
      </w:r>
      <w:r w:rsidR="000F3D5D" w:rsidRPr="00FF191A">
        <w:t>,</w:t>
      </w:r>
      <w:r w:rsidRPr="00FF191A">
        <w:t xml:space="preserve"> </w:t>
      </w:r>
      <w:r w:rsidR="000F3D5D" w:rsidRPr="00FF191A">
        <w:t>-</w:t>
      </w:r>
      <w:r w:rsidRPr="00FF191A">
        <w:t xml:space="preserve"> </w:t>
      </w:r>
      <w:r w:rsidR="000F3D5D" w:rsidRPr="00FF191A">
        <w:t>предупредил</w:t>
      </w:r>
      <w:r w:rsidRPr="00FF191A">
        <w:t xml:space="preserve"> </w:t>
      </w:r>
      <w:r w:rsidR="000F3D5D" w:rsidRPr="00FF191A">
        <w:t>он.</w:t>
      </w:r>
    </w:p>
    <w:p w14:paraId="380F40B1" w14:textId="77777777" w:rsidR="000F3D5D" w:rsidRPr="00FF191A" w:rsidRDefault="000F3D5D" w:rsidP="000F3D5D">
      <w:r w:rsidRPr="00FF191A">
        <w:t>Депутат</w:t>
      </w:r>
      <w:r w:rsidR="00FF191A" w:rsidRPr="00FF191A">
        <w:t xml:space="preserve"> </w:t>
      </w:r>
      <w:r w:rsidRPr="00FF191A">
        <w:t>Сейма,</w:t>
      </w:r>
      <w:r w:rsidR="00FF191A" w:rsidRPr="00FF191A">
        <w:t xml:space="preserve"> </w:t>
      </w:r>
      <w:r w:rsidRPr="00FF191A">
        <w:t>который</w:t>
      </w:r>
      <w:r w:rsidR="00FF191A" w:rsidRPr="00FF191A">
        <w:t xml:space="preserve"> </w:t>
      </w:r>
      <w:r w:rsidRPr="00FF191A">
        <w:t>представляет</w:t>
      </w:r>
      <w:r w:rsidR="00FF191A" w:rsidRPr="00FF191A">
        <w:t xml:space="preserve"> </w:t>
      </w:r>
      <w:r w:rsidRPr="00FF191A">
        <w:t>ставшей</w:t>
      </w:r>
      <w:r w:rsidR="00FF191A" w:rsidRPr="00FF191A">
        <w:t xml:space="preserve"> </w:t>
      </w:r>
      <w:r w:rsidRPr="00FF191A">
        <w:t>оппозиционной</w:t>
      </w:r>
      <w:r w:rsidR="00FF191A" w:rsidRPr="00FF191A">
        <w:t xml:space="preserve"> </w:t>
      </w:r>
      <w:r w:rsidRPr="00FF191A">
        <w:t>партию</w:t>
      </w:r>
      <w:r w:rsidR="00FF191A" w:rsidRPr="00FF191A">
        <w:t xml:space="preserve"> </w:t>
      </w:r>
      <w:r w:rsidRPr="00FF191A">
        <w:t>консерваторов,</w:t>
      </w:r>
      <w:r w:rsidR="00FF191A" w:rsidRPr="00FF191A">
        <w:t xml:space="preserve"> </w:t>
      </w:r>
      <w:r w:rsidRPr="00FF191A">
        <w:t>скептически</w:t>
      </w:r>
      <w:r w:rsidR="00FF191A" w:rsidRPr="00FF191A">
        <w:t xml:space="preserve"> </w:t>
      </w:r>
      <w:r w:rsidRPr="00FF191A">
        <w:t>относится</w:t>
      </w:r>
      <w:r w:rsidR="00FF191A" w:rsidRPr="00FF191A">
        <w:t xml:space="preserve"> </w:t>
      </w:r>
      <w:r w:rsidRPr="00FF191A">
        <w:t>к</w:t>
      </w:r>
      <w:r w:rsidR="00FF191A" w:rsidRPr="00FF191A">
        <w:t xml:space="preserve"> </w:t>
      </w:r>
      <w:r w:rsidRPr="00FF191A">
        <w:t>планам</w:t>
      </w:r>
      <w:r w:rsidR="00FF191A" w:rsidRPr="00FF191A">
        <w:t xml:space="preserve"> </w:t>
      </w:r>
      <w:r w:rsidRPr="00FF191A">
        <w:t>нынешних</w:t>
      </w:r>
      <w:r w:rsidR="00FF191A" w:rsidRPr="00FF191A">
        <w:t xml:space="preserve"> </w:t>
      </w:r>
      <w:r w:rsidRPr="00FF191A">
        <w:t>властей</w:t>
      </w:r>
      <w:r w:rsidR="00FF191A" w:rsidRPr="00FF191A">
        <w:t xml:space="preserve"> </w:t>
      </w:r>
      <w:r w:rsidRPr="00FF191A">
        <w:t>составить</w:t>
      </w:r>
      <w:r w:rsidR="00FF191A" w:rsidRPr="00FF191A">
        <w:t xml:space="preserve"> </w:t>
      </w:r>
      <w:r w:rsidRPr="00FF191A">
        <w:t>обширный</w:t>
      </w:r>
      <w:r w:rsidR="00FF191A" w:rsidRPr="00FF191A">
        <w:t xml:space="preserve"> </w:t>
      </w:r>
      <w:r w:rsidRPr="00FF191A">
        <w:t>список</w:t>
      </w:r>
      <w:r w:rsidR="00FF191A" w:rsidRPr="00FF191A">
        <w:t xml:space="preserve"> </w:t>
      </w:r>
      <w:r w:rsidRPr="00FF191A">
        <w:t>причин</w:t>
      </w:r>
      <w:r w:rsidR="00FF191A" w:rsidRPr="00FF191A">
        <w:t xml:space="preserve"> </w:t>
      </w:r>
      <w:r w:rsidRPr="00FF191A">
        <w:t>выхода</w:t>
      </w:r>
      <w:r w:rsidR="00FF191A" w:rsidRPr="00FF191A">
        <w:t xml:space="preserve"> </w:t>
      </w:r>
      <w:r w:rsidRPr="00FF191A">
        <w:t>из</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второго</w:t>
      </w:r>
      <w:r w:rsidR="00FF191A" w:rsidRPr="00FF191A">
        <w:t xml:space="preserve"> </w:t>
      </w:r>
      <w:r w:rsidRPr="00FF191A">
        <w:t>уровня.</w:t>
      </w:r>
      <w:r w:rsidR="00FF191A" w:rsidRPr="00FF191A">
        <w:t xml:space="preserve"> </w:t>
      </w:r>
      <w:r w:rsidRPr="00FF191A">
        <w:t>По</w:t>
      </w:r>
      <w:r w:rsidR="00FF191A" w:rsidRPr="00FF191A">
        <w:t xml:space="preserve"> </w:t>
      </w:r>
      <w:r w:rsidRPr="00FF191A">
        <w:t>его</w:t>
      </w:r>
      <w:r w:rsidR="00FF191A" w:rsidRPr="00FF191A">
        <w:t xml:space="preserve"> </w:t>
      </w:r>
      <w:r w:rsidRPr="00FF191A">
        <w:t>мнению,</w:t>
      </w:r>
      <w:r w:rsidR="00FF191A" w:rsidRPr="00FF191A">
        <w:t xml:space="preserve"> </w:t>
      </w:r>
      <w:r w:rsidRPr="00FF191A">
        <w:t>это</w:t>
      </w:r>
      <w:r w:rsidR="00FF191A" w:rsidRPr="00FF191A">
        <w:t xml:space="preserve"> </w:t>
      </w:r>
      <w:r w:rsidRPr="00FF191A">
        <w:t>решение</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обернется</w:t>
      </w:r>
      <w:r w:rsidR="00FF191A" w:rsidRPr="00FF191A">
        <w:t xml:space="preserve"> </w:t>
      </w:r>
      <w:r w:rsidRPr="00FF191A">
        <w:t>против</w:t>
      </w:r>
      <w:r w:rsidR="00FF191A" w:rsidRPr="00FF191A">
        <w:t xml:space="preserve"> </w:t>
      </w:r>
      <w:r w:rsidRPr="00FF191A">
        <w:t>самих</w:t>
      </w:r>
      <w:r w:rsidR="00FF191A" w:rsidRPr="00FF191A">
        <w:t xml:space="preserve"> </w:t>
      </w:r>
      <w:r w:rsidRPr="00FF191A">
        <w:t>жителей</w:t>
      </w:r>
      <w:r w:rsidR="00FF191A" w:rsidRPr="00FF191A">
        <w:t xml:space="preserve"> </w:t>
      </w:r>
      <w:r w:rsidRPr="00FF191A">
        <w:t>и,</w:t>
      </w:r>
      <w:r w:rsidR="00FF191A" w:rsidRPr="00FF191A">
        <w:t xml:space="preserve"> </w:t>
      </w:r>
      <w:r w:rsidRPr="00FF191A">
        <w:t>возможно,</w:t>
      </w:r>
      <w:r w:rsidR="00FF191A" w:rsidRPr="00FF191A">
        <w:t xml:space="preserve"> </w:t>
      </w:r>
      <w:r w:rsidRPr="00FF191A">
        <w:t>станет</w:t>
      </w:r>
      <w:r w:rsidR="00FF191A" w:rsidRPr="00FF191A">
        <w:t xml:space="preserve"> </w:t>
      </w:r>
      <w:r w:rsidRPr="00FF191A">
        <w:t>дополнительной</w:t>
      </w:r>
      <w:r w:rsidR="00FF191A" w:rsidRPr="00FF191A">
        <w:t xml:space="preserve"> </w:t>
      </w:r>
      <w:r w:rsidRPr="00FF191A">
        <w:t>нагрузкой</w:t>
      </w:r>
      <w:r w:rsidR="00FF191A" w:rsidRPr="00FF191A">
        <w:t xml:space="preserve"> </w:t>
      </w:r>
      <w:r w:rsidRPr="00FF191A">
        <w:t>для</w:t>
      </w:r>
      <w:r w:rsidR="00FF191A" w:rsidRPr="00FF191A">
        <w:t xml:space="preserve"> </w:t>
      </w:r>
      <w:r w:rsidRPr="00FF191A">
        <w:t>государства.</w:t>
      </w:r>
    </w:p>
    <w:p w14:paraId="3C318564" w14:textId="77777777" w:rsidR="000F3D5D" w:rsidRPr="00FF191A" w:rsidRDefault="00FF191A" w:rsidP="000F3D5D">
      <w:r w:rsidRPr="00FF191A">
        <w:t>«</w:t>
      </w:r>
      <w:r w:rsidR="000F3D5D" w:rsidRPr="00FF191A">
        <w:t>Что</w:t>
      </w:r>
      <w:r w:rsidRPr="00FF191A">
        <w:t xml:space="preserve"> </w:t>
      </w:r>
      <w:r w:rsidR="000F3D5D" w:rsidRPr="00FF191A">
        <w:t>это</w:t>
      </w:r>
      <w:r w:rsidRPr="00FF191A">
        <w:t xml:space="preserve"> </w:t>
      </w:r>
      <w:r w:rsidR="000F3D5D" w:rsidRPr="00FF191A">
        <w:t>означает</w:t>
      </w:r>
      <w:r w:rsidRPr="00FF191A">
        <w:t xml:space="preserve"> </w:t>
      </w:r>
      <w:r w:rsidR="000F3D5D" w:rsidRPr="00FF191A">
        <w:t>для</w:t>
      </w:r>
      <w:r w:rsidRPr="00FF191A">
        <w:t xml:space="preserve"> </w:t>
      </w:r>
      <w:r w:rsidR="000F3D5D" w:rsidRPr="00FF191A">
        <w:t>страны?</w:t>
      </w:r>
      <w:r w:rsidRPr="00FF191A">
        <w:t xml:space="preserve"> </w:t>
      </w:r>
      <w:r w:rsidR="000F3D5D" w:rsidRPr="00FF191A">
        <w:t>Увеличение</w:t>
      </w:r>
      <w:r w:rsidRPr="00FF191A">
        <w:t xml:space="preserve"> </w:t>
      </w:r>
      <w:r w:rsidR="000F3D5D" w:rsidRPr="00FF191A">
        <w:t>очередей</w:t>
      </w:r>
      <w:r w:rsidRPr="00FF191A">
        <w:t xml:space="preserve"> </w:t>
      </w:r>
      <w:r w:rsidR="000F3D5D" w:rsidRPr="00FF191A">
        <w:t>на</w:t>
      </w:r>
      <w:r w:rsidRPr="00FF191A">
        <w:t xml:space="preserve"> </w:t>
      </w:r>
      <w:r w:rsidR="000F3D5D" w:rsidRPr="00FF191A">
        <w:t>всевозможные</w:t>
      </w:r>
      <w:r w:rsidRPr="00FF191A">
        <w:t xml:space="preserve"> </w:t>
      </w:r>
      <w:r w:rsidR="000F3D5D" w:rsidRPr="00FF191A">
        <w:t>меры</w:t>
      </w:r>
      <w:r w:rsidRPr="00FF191A">
        <w:t xml:space="preserve"> </w:t>
      </w:r>
      <w:r w:rsidR="000F3D5D" w:rsidRPr="00FF191A">
        <w:t>социальной</w:t>
      </w:r>
      <w:r w:rsidRPr="00FF191A">
        <w:t xml:space="preserve"> </w:t>
      </w:r>
      <w:r w:rsidR="000F3D5D" w:rsidRPr="00FF191A">
        <w:t>поддержки</w:t>
      </w:r>
      <w:r w:rsidRPr="00FF191A">
        <w:t>»</w:t>
      </w:r>
      <w:r w:rsidR="000F3D5D" w:rsidRPr="00FF191A">
        <w:t>,</w:t>
      </w:r>
      <w:r w:rsidRPr="00FF191A">
        <w:t xml:space="preserve"> </w:t>
      </w:r>
      <w:r w:rsidR="000F3D5D" w:rsidRPr="00FF191A">
        <w:t>-</w:t>
      </w:r>
      <w:r w:rsidRPr="00FF191A">
        <w:t xml:space="preserve"> </w:t>
      </w:r>
      <w:r w:rsidR="000F3D5D" w:rsidRPr="00FF191A">
        <w:t>указал</w:t>
      </w:r>
      <w:r w:rsidRPr="00FF191A">
        <w:t xml:space="preserve"> </w:t>
      </w:r>
      <w:r w:rsidR="000F3D5D" w:rsidRPr="00FF191A">
        <w:t>Линге.</w:t>
      </w:r>
    </w:p>
    <w:p w14:paraId="52D724EB" w14:textId="77777777" w:rsidR="000F3D5D" w:rsidRPr="00FF191A" w:rsidRDefault="000F3D5D" w:rsidP="000F3D5D">
      <w:r w:rsidRPr="00FF191A">
        <w:t>Ранее</w:t>
      </w:r>
      <w:r w:rsidR="00FF191A" w:rsidRPr="00FF191A">
        <w:t xml:space="preserve"> </w:t>
      </w:r>
      <w:r w:rsidRPr="00FF191A">
        <w:t>Банк</w:t>
      </w:r>
      <w:r w:rsidR="00FF191A" w:rsidRPr="00FF191A">
        <w:t xml:space="preserve"> </w:t>
      </w:r>
      <w:r w:rsidRPr="00FF191A">
        <w:t>Литвы</w:t>
      </w:r>
      <w:r w:rsidR="00FF191A" w:rsidRPr="00FF191A">
        <w:t xml:space="preserve"> </w:t>
      </w:r>
      <w:r w:rsidRPr="00FF191A">
        <w:t>предложил</w:t>
      </w:r>
      <w:r w:rsidR="00FF191A" w:rsidRPr="00FF191A">
        <w:t xml:space="preserve"> </w:t>
      </w:r>
      <w:r w:rsidRPr="00FF191A">
        <w:t>отменить</w:t>
      </w:r>
      <w:r w:rsidR="00FF191A" w:rsidRPr="00FF191A">
        <w:t xml:space="preserve"> </w:t>
      </w:r>
      <w:r w:rsidRPr="00FF191A">
        <w:t>государственные</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второго</w:t>
      </w:r>
      <w:r w:rsidR="00FF191A" w:rsidRPr="00FF191A">
        <w:t xml:space="preserve"> </w:t>
      </w:r>
      <w:r w:rsidRPr="00FF191A">
        <w:t>уровня</w:t>
      </w:r>
      <w:r w:rsidR="00FF191A" w:rsidRPr="00FF191A">
        <w:t xml:space="preserve"> </w:t>
      </w:r>
      <w:r w:rsidRPr="00FF191A">
        <w:t>и</w:t>
      </w:r>
      <w:r w:rsidR="00FF191A" w:rsidRPr="00FF191A">
        <w:t xml:space="preserve"> </w:t>
      </w:r>
      <w:r w:rsidRPr="00FF191A">
        <w:t>привлечь</w:t>
      </w:r>
      <w:r w:rsidR="00FF191A" w:rsidRPr="00FF191A">
        <w:t xml:space="preserve"> </w:t>
      </w:r>
      <w:r w:rsidRPr="00FF191A">
        <w:t>к</w:t>
      </w:r>
      <w:r w:rsidR="00FF191A" w:rsidRPr="00FF191A">
        <w:t xml:space="preserve"> </w:t>
      </w:r>
      <w:r w:rsidRPr="00FF191A">
        <w:t>накоплениям</w:t>
      </w:r>
      <w:r w:rsidR="00FF191A" w:rsidRPr="00FF191A">
        <w:t xml:space="preserve"> </w:t>
      </w:r>
      <w:r w:rsidRPr="00FF191A">
        <w:t>работодателей.</w:t>
      </w:r>
      <w:r w:rsidR="00FF191A" w:rsidRPr="00FF191A">
        <w:t xml:space="preserve"> </w:t>
      </w:r>
      <w:r w:rsidRPr="00FF191A">
        <w:t>Ожидается,</w:t>
      </w:r>
      <w:r w:rsidR="00FF191A" w:rsidRPr="00FF191A">
        <w:t xml:space="preserve"> </w:t>
      </w:r>
      <w:r w:rsidRPr="00FF191A">
        <w:t>что</w:t>
      </w:r>
      <w:r w:rsidR="00FF191A" w:rsidRPr="00FF191A">
        <w:t xml:space="preserve"> </w:t>
      </w:r>
      <w:r w:rsidRPr="00FF191A">
        <w:t>привлечение</w:t>
      </w:r>
      <w:r w:rsidR="00FF191A" w:rsidRPr="00FF191A">
        <w:t xml:space="preserve"> </w:t>
      </w:r>
      <w:r w:rsidRPr="00FF191A">
        <w:t>работодателей</w:t>
      </w:r>
      <w:r w:rsidR="00FF191A" w:rsidRPr="00FF191A">
        <w:t xml:space="preserve"> </w:t>
      </w:r>
      <w:r w:rsidRPr="00FF191A">
        <w:t>может</w:t>
      </w:r>
      <w:r w:rsidR="00FF191A" w:rsidRPr="00FF191A">
        <w:t xml:space="preserve"> </w:t>
      </w:r>
      <w:r w:rsidRPr="00FF191A">
        <w:t>привести</w:t>
      </w:r>
      <w:r w:rsidR="00FF191A" w:rsidRPr="00FF191A">
        <w:t xml:space="preserve"> </w:t>
      </w:r>
      <w:r w:rsidRPr="00FF191A">
        <w:t>к</w:t>
      </w:r>
      <w:r w:rsidR="00FF191A" w:rsidRPr="00FF191A">
        <w:t xml:space="preserve"> </w:t>
      </w:r>
      <w:r w:rsidRPr="00FF191A">
        <w:t>значительному</w:t>
      </w:r>
      <w:r w:rsidR="00FF191A" w:rsidRPr="00FF191A">
        <w:t xml:space="preserve"> </w:t>
      </w:r>
      <w:r w:rsidRPr="00FF191A">
        <w:t>увеличению</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и</w:t>
      </w:r>
      <w:r w:rsidR="00FF191A" w:rsidRPr="00FF191A">
        <w:t xml:space="preserve"> </w:t>
      </w:r>
      <w:r w:rsidRPr="00FF191A">
        <w:t>отказу</w:t>
      </w:r>
      <w:r w:rsidR="00FF191A" w:rsidRPr="00FF191A">
        <w:t xml:space="preserve"> </w:t>
      </w:r>
      <w:r w:rsidRPr="00FF191A">
        <w:t>от</w:t>
      </w:r>
      <w:r w:rsidR="00FF191A" w:rsidRPr="00FF191A">
        <w:t xml:space="preserve"> </w:t>
      </w:r>
      <w:r w:rsidRPr="00FF191A">
        <w:t>прямых</w:t>
      </w:r>
      <w:r w:rsidR="00FF191A" w:rsidRPr="00FF191A">
        <w:t xml:space="preserve"> </w:t>
      </w:r>
      <w:r w:rsidRPr="00FF191A">
        <w:t>государственных</w:t>
      </w:r>
      <w:r w:rsidR="00FF191A" w:rsidRPr="00FF191A">
        <w:t xml:space="preserve"> </w:t>
      </w:r>
      <w:r w:rsidRPr="00FF191A">
        <w:t>взносов,</w:t>
      </w:r>
      <w:r w:rsidR="00FF191A" w:rsidRPr="00FF191A">
        <w:t xml:space="preserve"> </w:t>
      </w:r>
      <w:r w:rsidRPr="00FF191A">
        <w:t>которые</w:t>
      </w:r>
      <w:r w:rsidR="00FF191A" w:rsidRPr="00FF191A">
        <w:t xml:space="preserve"> </w:t>
      </w:r>
      <w:r w:rsidRPr="00FF191A">
        <w:t>можно</w:t>
      </w:r>
      <w:r w:rsidR="00FF191A" w:rsidRPr="00FF191A">
        <w:t xml:space="preserve"> </w:t>
      </w:r>
      <w:r w:rsidRPr="00FF191A">
        <w:t>будет</w:t>
      </w:r>
      <w:r w:rsidR="00FF191A" w:rsidRPr="00FF191A">
        <w:t xml:space="preserve"> </w:t>
      </w:r>
      <w:r w:rsidRPr="00FF191A">
        <w:t>заменить</w:t>
      </w:r>
      <w:r w:rsidR="00FF191A" w:rsidRPr="00FF191A">
        <w:t xml:space="preserve"> </w:t>
      </w:r>
      <w:r w:rsidRPr="00FF191A">
        <w:t>взносами</w:t>
      </w:r>
      <w:r w:rsidR="00FF191A" w:rsidRPr="00FF191A">
        <w:t xml:space="preserve"> </w:t>
      </w:r>
      <w:r w:rsidRPr="00FF191A">
        <w:t>со</w:t>
      </w:r>
      <w:r w:rsidR="00FF191A" w:rsidRPr="00FF191A">
        <w:t xml:space="preserve"> </w:t>
      </w:r>
      <w:r w:rsidRPr="00FF191A">
        <w:t>стороны</w:t>
      </w:r>
      <w:r w:rsidR="00FF191A" w:rsidRPr="00FF191A">
        <w:t xml:space="preserve"> </w:t>
      </w:r>
      <w:r w:rsidRPr="00FF191A">
        <w:t>работодателей.</w:t>
      </w:r>
    </w:p>
    <w:p w14:paraId="22B0322D" w14:textId="77777777" w:rsidR="000F3D5D" w:rsidRPr="00FF191A" w:rsidRDefault="000F3D5D" w:rsidP="000F3D5D">
      <w:r w:rsidRPr="00FF191A">
        <w:t>В</w:t>
      </w:r>
      <w:r w:rsidR="00FF191A" w:rsidRPr="00FF191A">
        <w:t xml:space="preserve"> </w:t>
      </w:r>
      <w:r w:rsidRPr="00FF191A">
        <w:t>Банке</w:t>
      </w:r>
      <w:r w:rsidR="00FF191A" w:rsidRPr="00FF191A">
        <w:t xml:space="preserve"> </w:t>
      </w:r>
      <w:r w:rsidRPr="00FF191A">
        <w:t>Литвы</w:t>
      </w:r>
      <w:r w:rsidR="00FF191A" w:rsidRPr="00FF191A">
        <w:t xml:space="preserve"> </w:t>
      </w:r>
      <w:r w:rsidRPr="00FF191A">
        <w:t>считают,</w:t>
      </w:r>
      <w:r w:rsidR="00FF191A" w:rsidRPr="00FF191A">
        <w:t xml:space="preserve"> </w:t>
      </w:r>
      <w:r w:rsidRPr="00FF191A">
        <w:t>что</w:t>
      </w:r>
      <w:r w:rsidR="00FF191A" w:rsidRPr="00FF191A">
        <w:t xml:space="preserve"> </w:t>
      </w:r>
      <w:r w:rsidRPr="00FF191A">
        <w:t>это</w:t>
      </w:r>
      <w:r w:rsidR="00FF191A" w:rsidRPr="00FF191A">
        <w:t xml:space="preserve"> </w:t>
      </w:r>
      <w:r w:rsidRPr="00FF191A">
        <w:t>будет</w:t>
      </w:r>
      <w:r w:rsidR="00FF191A" w:rsidRPr="00FF191A">
        <w:t xml:space="preserve"> </w:t>
      </w:r>
      <w:r w:rsidRPr="00FF191A">
        <w:t>способствовать</w:t>
      </w:r>
      <w:r w:rsidR="00FF191A" w:rsidRPr="00FF191A">
        <w:t xml:space="preserve"> </w:t>
      </w:r>
      <w:r w:rsidRPr="00FF191A">
        <w:t>конкуренции</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труда</w:t>
      </w:r>
      <w:r w:rsidR="00FF191A" w:rsidRPr="00FF191A">
        <w:t xml:space="preserve"> </w:t>
      </w:r>
      <w:r w:rsidRPr="00FF191A">
        <w:t>за</w:t>
      </w:r>
      <w:r w:rsidR="00FF191A" w:rsidRPr="00FF191A">
        <w:t xml:space="preserve"> </w:t>
      </w:r>
      <w:r w:rsidRPr="00FF191A">
        <w:t>счет</w:t>
      </w:r>
      <w:r w:rsidR="00FF191A" w:rsidRPr="00FF191A">
        <w:t xml:space="preserve"> </w:t>
      </w:r>
      <w:r w:rsidRPr="00FF191A">
        <w:t>создания</w:t>
      </w:r>
      <w:r w:rsidR="00FF191A" w:rsidRPr="00FF191A">
        <w:t xml:space="preserve"> </w:t>
      </w:r>
      <w:r w:rsidRPr="00FF191A">
        <w:t>лучших</w:t>
      </w:r>
      <w:r w:rsidR="00FF191A" w:rsidRPr="00FF191A">
        <w:t xml:space="preserve"> </w:t>
      </w:r>
      <w:r w:rsidRPr="00FF191A">
        <w:t>условий</w:t>
      </w:r>
      <w:r w:rsidR="00FF191A" w:rsidRPr="00FF191A">
        <w:t xml:space="preserve"> </w:t>
      </w:r>
      <w:r w:rsidRPr="00FF191A">
        <w:t>для</w:t>
      </w:r>
      <w:r w:rsidR="00FF191A" w:rsidRPr="00FF191A">
        <w:t xml:space="preserve"> </w:t>
      </w:r>
      <w:r w:rsidRPr="00FF191A">
        <w:t>работников</w:t>
      </w:r>
      <w:r w:rsidR="00FF191A" w:rsidRPr="00FF191A">
        <w:t xml:space="preserve"> </w:t>
      </w:r>
      <w:r w:rsidRPr="00FF191A">
        <w:t>и</w:t>
      </w:r>
      <w:r w:rsidR="00FF191A" w:rsidRPr="00FF191A">
        <w:t xml:space="preserve"> </w:t>
      </w:r>
      <w:r w:rsidRPr="00FF191A">
        <w:t>стимулировать</w:t>
      </w:r>
      <w:r w:rsidR="00FF191A" w:rsidRPr="00FF191A">
        <w:t xml:space="preserve"> </w:t>
      </w:r>
      <w:r w:rsidRPr="00FF191A">
        <w:t>более</w:t>
      </w:r>
      <w:r w:rsidR="00FF191A" w:rsidRPr="00FF191A">
        <w:t xml:space="preserve"> </w:t>
      </w:r>
      <w:r w:rsidRPr="00FF191A">
        <w:t>активное</w:t>
      </w:r>
      <w:r w:rsidR="00FF191A" w:rsidRPr="00FF191A">
        <w:t xml:space="preserve"> </w:t>
      </w:r>
      <w:r w:rsidRPr="00FF191A">
        <w:t>накопление</w:t>
      </w:r>
      <w:r w:rsidR="00FF191A" w:rsidRPr="00FF191A">
        <w:t xml:space="preserve"> </w:t>
      </w:r>
      <w:r w:rsidRPr="00FF191A">
        <w:t>пенсий.</w:t>
      </w:r>
    </w:p>
    <w:p w14:paraId="5C81A3EA" w14:textId="77777777" w:rsidR="000F3D5D" w:rsidRPr="00FF191A" w:rsidRDefault="000F3D5D" w:rsidP="000F3D5D">
      <w:r w:rsidRPr="00FF191A">
        <w:t>По</w:t>
      </w:r>
      <w:r w:rsidR="00FF191A" w:rsidRPr="00FF191A">
        <w:t xml:space="preserve"> </w:t>
      </w:r>
      <w:r w:rsidRPr="00FF191A">
        <w:t>данным</w:t>
      </w:r>
      <w:r w:rsidR="00FF191A" w:rsidRPr="00FF191A">
        <w:t xml:space="preserve"> </w:t>
      </w:r>
      <w:r w:rsidRPr="00FF191A">
        <w:t>ведомства,</w:t>
      </w:r>
      <w:r w:rsidR="00FF191A" w:rsidRPr="00FF191A">
        <w:t xml:space="preserve"> </w:t>
      </w:r>
      <w:r w:rsidRPr="00FF191A">
        <w:t>в</w:t>
      </w:r>
      <w:r w:rsidR="00FF191A" w:rsidRPr="00FF191A">
        <w:t xml:space="preserve"> </w:t>
      </w:r>
      <w:r w:rsidRPr="00FF191A">
        <w:t>настоящее</w:t>
      </w:r>
      <w:r w:rsidR="00FF191A" w:rsidRPr="00FF191A">
        <w:t xml:space="preserve"> </w:t>
      </w:r>
      <w:r w:rsidRPr="00FF191A">
        <w:t>время</w:t>
      </w:r>
      <w:r w:rsidR="00FF191A" w:rsidRPr="00FF191A">
        <w:t xml:space="preserve"> </w:t>
      </w:r>
      <w:r w:rsidRPr="00FF191A">
        <w:t>средняя</w:t>
      </w:r>
      <w:r w:rsidR="00FF191A" w:rsidRPr="00FF191A">
        <w:t xml:space="preserve"> </w:t>
      </w:r>
      <w:r w:rsidRPr="00FF191A">
        <w:t>пенсия</w:t>
      </w:r>
      <w:r w:rsidR="00FF191A" w:rsidRPr="00FF191A">
        <w:t xml:space="preserve"> </w:t>
      </w:r>
      <w:r w:rsidRPr="00FF191A">
        <w:t>гражданина</w:t>
      </w:r>
      <w:r w:rsidR="00FF191A" w:rsidRPr="00FF191A">
        <w:t xml:space="preserve"> </w:t>
      </w:r>
      <w:r w:rsidRPr="00FF191A">
        <w:t>Литвы</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45-50</w:t>
      </w:r>
      <w:r w:rsidR="00FF191A" w:rsidRPr="00FF191A">
        <w:t xml:space="preserve"> </w:t>
      </w:r>
      <w:r w:rsidRPr="00FF191A">
        <w:t>процентов</w:t>
      </w:r>
      <w:r w:rsidR="00FF191A" w:rsidRPr="00FF191A">
        <w:t xml:space="preserve"> </w:t>
      </w:r>
      <w:r w:rsidRPr="00FF191A">
        <w:t>от</w:t>
      </w:r>
      <w:r w:rsidR="00FF191A" w:rsidRPr="00FF191A">
        <w:t xml:space="preserve"> </w:t>
      </w:r>
      <w:r w:rsidRPr="00FF191A">
        <w:t>его</w:t>
      </w:r>
      <w:r w:rsidR="00FF191A" w:rsidRPr="00FF191A">
        <w:t xml:space="preserve"> </w:t>
      </w:r>
      <w:r w:rsidRPr="00FF191A">
        <w:t>прежней</w:t>
      </w:r>
      <w:r w:rsidR="00FF191A" w:rsidRPr="00FF191A">
        <w:t xml:space="preserve"> </w:t>
      </w:r>
      <w:r w:rsidRPr="00FF191A">
        <w:t>зарплаты.</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для</w:t>
      </w:r>
      <w:r w:rsidR="00FF191A" w:rsidRPr="00FF191A">
        <w:t xml:space="preserve"> «</w:t>
      </w:r>
      <w:r w:rsidRPr="00FF191A">
        <w:t>обеспечения</w:t>
      </w:r>
      <w:r w:rsidR="00FF191A" w:rsidRPr="00FF191A">
        <w:t xml:space="preserve"> </w:t>
      </w:r>
      <w:r w:rsidRPr="00FF191A">
        <w:t>достойной</w:t>
      </w:r>
      <w:r w:rsidR="00FF191A" w:rsidRPr="00FF191A">
        <w:t xml:space="preserve"> </w:t>
      </w:r>
      <w:r w:rsidRPr="00FF191A">
        <w:t>старости</w:t>
      </w:r>
      <w:r w:rsidR="00FF191A" w:rsidRPr="00FF191A">
        <w:t xml:space="preserve">» </w:t>
      </w:r>
      <w:r w:rsidRPr="00FF191A">
        <w:t>пенсия</w:t>
      </w:r>
      <w:r w:rsidR="00FF191A" w:rsidRPr="00FF191A">
        <w:t xml:space="preserve"> </w:t>
      </w:r>
      <w:r w:rsidRPr="00FF191A">
        <w:t>должна</w:t>
      </w:r>
      <w:r w:rsidR="00FF191A" w:rsidRPr="00FF191A">
        <w:t xml:space="preserve"> </w:t>
      </w:r>
      <w:r w:rsidRPr="00FF191A">
        <w:t>составлять</w:t>
      </w:r>
      <w:r w:rsidR="00FF191A" w:rsidRPr="00FF191A">
        <w:t xml:space="preserve"> </w:t>
      </w:r>
      <w:r w:rsidRPr="00FF191A">
        <w:t>от</w:t>
      </w:r>
      <w:r w:rsidR="00FF191A" w:rsidRPr="00FF191A">
        <w:t xml:space="preserve"> </w:t>
      </w:r>
      <w:r w:rsidRPr="00FF191A">
        <w:t>70</w:t>
      </w:r>
      <w:r w:rsidR="00FF191A" w:rsidRPr="00FF191A">
        <w:t xml:space="preserve"> </w:t>
      </w:r>
      <w:r w:rsidRPr="00FF191A">
        <w:t>до</w:t>
      </w:r>
      <w:r w:rsidR="00FF191A" w:rsidRPr="00FF191A">
        <w:t xml:space="preserve"> </w:t>
      </w:r>
      <w:r w:rsidRPr="00FF191A">
        <w:t>80</w:t>
      </w:r>
      <w:r w:rsidR="00FF191A" w:rsidRPr="00FF191A">
        <w:t xml:space="preserve"> </w:t>
      </w:r>
      <w:r w:rsidRPr="00FF191A">
        <w:t>процентов</w:t>
      </w:r>
      <w:r w:rsidR="00FF191A" w:rsidRPr="00FF191A">
        <w:t xml:space="preserve"> </w:t>
      </w:r>
      <w:r w:rsidRPr="00FF191A">
        <w:t>от</w:t>
      </w:r>
      <w:r w:rsidR="00FF191A" w:rsidRPr="00FF191A">
        <w:t xml:space="preserve"> </w:t>
      </w:r>
      <w:r w:rsidRPr="00FF191A">
        <w:t>прежнего</w:t>
      </w:r>
      <w:r w:rsidR="00FF191A" w:rsidRPr="00FF191A">
        <w:t xml:space="preserve"> </w:t>
      </w:r>
      <w:r w:rsidRPr="00FF191A">
        <w:t>дохода</w:t>
      </w:r>
      <w:r w:rsidR="00FF191A" w:rsidRPr="00FF191A">
        <w:t xml:space="preserve"> </w:t>
      </w:r>
      <w:r w:rsidRPr="00FF191A">
        <w:t>лица.</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в</w:t>
      </w:r>
      <w:r w:rsidR="00FF191A" w:rsidRPr="00FF191A">
        <w:t xml:space="preserve"> </w:t>
      </w:r>
      <w:r w:rsidRPr="00FF191A">
        <w:t>Банке</w:t>
      </w:r>
      <w:r w:rsidR="00FF191A" w:rsidRPr="00FF191A">
        <w:t xml:space="preserve"> </w:t>
      </w:r>
      <w:r w:rsidRPr="00FF191A">
        <w:t>Литвы</w:t>
      </w:r>
      <w:r w:rsidR="00FF191A" w:rsidRPr="00FF191A">
        <w:t xml:space="preserve"> </w:t>
      </w:r>
      <w:r w:rsidRPr="00FF191A">
        <w:t>предупреждают,</w:t>
      </w:r>
      <w:r w:rsidR="00FF191A" w:rsidRPr="00FF191A">
        <w:t xml:space="preserve"> </w:t>
      </w:r>
      <w:r w:rsidRPr="00FF191A">
        <w:t>что</w:t>
      </w:r>
      <w:r w:rsidR="00FF191A" w:rsidRPr="00FF191A">
        <w:t xml:space="preserve"> </w:t>
      </w:r>
      <w:r w:rsidRPr="00FF191A">
        <w:t>без</w:t>
      </w:r>
      <w:r w:rsidR="00FF191A" w:rsidRPr="00FF191A">
        <w:t xml:space="preserve"> </w:t>
      </w:r>
      <w:r w:rsidRPr="00FF191A">
        <w:t>структурных</w:t>
      </w:r>
      <w:r w:rsidR="00FF191A" w:rsidRPr="00FF191A">
        <w:t xml:space="preserve"> </w:t>
      </w:r>
      <w:r w:rsidRPr="00FF191A">
        <w:t>изменений</w:t>
      </w:r>
      <w:r w:rsidR="00FF191A" w:rsidRPr="00FF191A">
        <w:t xml:space="preserve"> </w:t>
      </w:r>
      <w:r w:rsidRPr="00FF191A">
        <w:t>текущие</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не</w:t>
      </w:r>
      <w:r w:rsidR="00FF191A" w:rsidRPr="00FF191A">
        <w:t xml:space="preserve"> </w:t>
      </w:r>
      <w:r w:rsidRPr="00FF191A">
        <w:t>позволят</w:t>
      </w:r>
      <w:r w:rsidR="00FF191A" w:rsidRPr="00FF191A">
        <w:t xml:space="preserve"> </w:t>
      </w:r>
      <w:r w:rsidRPr="00FF191A">
        <w:t>достичь</w:t>
      </w:r>
      <w:r w:rsidR="00FF191A" w:rsidRPr="00FF191A">
        <w:t xml:space="preserve"> «</w:t>
      </w:r>
      <w:r w:rsidRPr="00FF191A">
        <w:t>адекватного</w:t>
      </w:r>
      <w:r w:rsidR="00FF191A" w:rsidRPr="00FF191A">
        <w:t xml:space="preserve"> </w:t>
      </w:r>
      <w:r w:rsidRPr="00FF191A">
        <w:t>уровня</w:t>
      </w:r>
      <w:r w:rsidR="00FF191A" w:rsidRPr="00FF191A">
        <w:t xml:space="preserve">» </w:t>
      </w:r>
      <w:r w:rsidRPr="00FF191A">
        <w:t>пенсий.</w:t>
      </w:r>
    </w:p>
    <w:p w14:paraId="747A315B" w14:textId="77777777" w:rsidR="000F3D5D" w:rsidRPr="00FF191A" w:rsidRDefault="000F3D5D" w:rsidP="000F3D5D">
      <w:r w:rsidRPr="00FF191A">
        <w:t>Опрос,</w:t>
      </w:r>
      <w:r w:rsidR="00FF191A" w:rsidRPr="00FF191A">
        <w:t xml:space="preserve"> </w:t>
      </w:r>
      <w:r w:rsidRPr="00FF191A">
        <w:t>проведенный</w:t>
      </w:r>
      <w:r w:rsidR="00FF191A" w:rsidRPr="00FF191A">
        <w:t xml:space="preserve"> </w:t>
      </w:r>
      <w:r w:rsidRPr="00FF191A">
        <w:t>ранее</w:t>
      </w:r>
      <w:r w:rsidR="00FF191A" w:rsidRPr="00FF191A">
        <w:t xml:space="preserve"> </w:t>
      </w:r>
      <w:r w:rsidRPr="00FF191A">
        <w:t>по</w:t>
      </w:r>
      <w:r w:rsidR="00FF191A" w:rsidRPr="00FF191A">
        <w:t xml:space="preserve"> </w:t>
      </w:r>
      <w:r w:rsidRPr="00FF191A">
        <w:t>заказу</w:t>
      </w:r>
      <w:r w:rsidR="00FF191A" w:rsidRPr="00FF191A">
        <w:t xml:space="preserve"> </w:t>
      </w:r>
      <w:r w:rsidRPr="00FF191A">
        <w:t>Swedbank,</w:t>
      </w:r>
      <w:r w:rsidR="00FF191A" w:rsidRPr="00FF191A">
        <w:t xml:space="preserve"> </w:t>
      </w:r>
      <w:r w:rsidRPr="00FF191A">
        <w:t>показал,</w:t>
      </w:r>
      <w:r w:rsidR="00FF191A" w:rsidRPr="00FF191A">
        <w:t xml:space="preserve"> </w:t>
      </w:r>
      <w:r w:rsidRPr="00FF191A">
        <w:t>что</w:t>
      </w:r>
      <w:r w:rsidR="00FF191A" w:rsidRPr="00FF191A">
        <w:t xml:space="preserve"> </w:t>
      </w:r>
      <w:r w:rsidRPr="00FF191A">
        <w:t>50</w:t>
      </w:r>
      <w:r w:rsidR="00FF191A" w:rsidRPr="00FF191A">
        <w:t xml:space="preserve"> </w:t>
      </w:r>
      <w:r w:rsidRPr="00FF191A">
        <w:t>процентов</w:t>
      </w:r>
      <w:r w:rsidR="00FF191A" w:rsidRPr="00FF191A">
        <w:t xml:space="preserve"> </w:t>
      </w:r>
      <w:r w:rsidRPr="00FF191A">
        <w:t>трудоспособного</w:t>
      </w:r>
      <w:r w:rsidR="00FF191A" w:rsidRPr="00FF191A">
        <w:t xml:space="preserve"> </w:t>
      </w:r>
      <w:r w:rsidRPr="00FF191A">
        <w:t>населения</w:t>
      </w:r>
      <w:r w:rsidR="00FF191A" w:rsidRPr="00FF191A">
        <w:t xml:space="preserve"> </w:t>
      </w:r>
      <w:r w:rsidRPr="00FF191A">
        <w:t>Литвы</w:t>
      </w:r>
      <w:r w:rsidR="00FF191A" w:rsidRPr="00FF191A">
        <w:t xml:space="preserve"> </w:t>
      </w:r>
      <w:r w:rsidRPr="00FF191A">
        <w:t>планируют</w:t>
      </w:r>
      <w:r w:rsidR="00FF191A" w:rsidRPr="00FF191A">
        <w:t xml:space="preserve"> </w:t>
      </w:r>
      <w:r w:rsidRPr="00FF191A">
        <w:t>продолжить</w:t>
      </w:r>
      <w:r w:rsidR="00FF191A" w:rsidRPr="00FF191A">
        <w:t xml:space="preserve"> </w:t>
      </w:r>
      <w:r w:rsidRPr="00FF191A">
        <w:t>работать</w:t>
      </w:r>
      <w:r w:rsidR="00FF191A" w:rsidRPr="00FF191A">
        <w:t xml:space="preserve"> </w:t>
      </w:r>
      <w:r w:rsidRPr="00FF191A">
        <w:t>после</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Представитель</w:t>
      </w:r>
      <w:r w:rsidR="00FF191A" w:rsidRPr="00FF191A">
        <w:t xml:space="preserve"> </w:t>
      </w:r>
      <w:r w:rsidRPr="00FF191A">
        <w:t>банка</w:t>
      </w:r>
      <w:r w:rsidR="00FF191A" w:rsidRPr="00FF191A">
        <w:t xml:space="preserve"> </w:t>
      </w:r>
      <w:r w:rsidRPr="00FF191A">
        <w:t>Тадас</w:t>
      </w:r>
      <w:r w:rsidR="00FF191A" w:rsidRPr="00FF191A">
        <w:t xml:space="preserve"> </w:t>
      </w:r>
      <w:r w:rsidRPr="00FF191A">
        <w:t>Гудайтис</w:t>
      </w:r>
      <w:r w:rsidR="00FF191A" w:rsidRPr="00FF191A">
        <w:t xml:space="preserve"> </w:t>
      </w:r>
      <w:r w:rsidRPr="00FF191A">
        <w:t>заявил,</w:t>
      </w:r>
      <w:r w:rsidR="00FF191A" w:rsidRPr="00FF191A">
        <w:t xml:space="preserve"> </w:t>
      </w:r>
      <w:r w:rsidRPr="00FF191A">
        <w:t>что</w:t>
      </w:r>
      <w:r w:rsidR="00FF191A" w:rsidRPr="00FF191A">
        <w:t xml:space="preserve"> </w:t>
      </w:r>
      <w:r w:rsidRPr="00FF191A">
        <w:t>одной</w:t>
      </w:r>
      <w:r w:rsidR="00FF191A" w:rsidRPr="00FF191A">
        <w:t xml:space="preserve"> </w:t>
      </w:r>
      <w:r w:rsidRPr="00FF191A">
        <w:t>из</w:t>
      </w:r>
      <w:r w:rsidR="00FF191A" w:rsidRPr="00FF191A">
        <w:t xml:space="preserve"> </w:t>
      </w:r>
      <w:r w:rsidRPr="00FF191A">
        <w:t>основных</w:t>
      </w:r>
      <w:r w:rsidR="00FF191A" w:rsidRPr="00FF191A">
        <w:t xml:space="preserve"> </w:t>
      </w:r>
      <w:r w:rsidRPr="00FF191A">
        <w:t>причин</w:t>
      </w:r>
      <w:r w:rsidR="00FF191A" w:rsidRPr="00FF191A">
        <w:t xml:space="preserve"> </w:t>
      </w:r>
      <w:r w:rsidRPr="00FF191A">
        <w:t>этого</w:t>
      </w:r>
      <w:r w:rsidR="00FF191A" w:rsidRPr="00FF191A">
        <w:t xml:space="preserve"> </w:t>
      </w:r>
      <w:r w:rsidRPr="00FF191A">
        <w:t>является</w:t>
      </w:r>
      <w:r w:rsidR="00FF191A" w:rsidRPr="00FF191A">
        <w:t xml:space="preserve"> </w:t>
      </w:r>
      <w:r w:rsidRPr="00FF191A">
        <w:t>неудовлетворительный</w:t>
      </w:r>
      <w:r w:rsidR="00FF191A" w:rsidRPr="00FF191A">
        <w:t xml:space="preserve"> </w:t>
      </w:r>
      <w:r w:rsidRPr="00FF191A">
        <w:t>размер</w:t>
      </w:r>
      <w:r w:rsidR="00FF191A" w:rsidRPr="00FF191A">
        <w:t xml:space="preserve"> </w:t>
      </w:r>
      <w:r w:rsidRPr="00FF191A">
        <w:t>будущей</w:t>
      </w:r>
      <w:r w:rsidR="00FF191A" w:rsidRPr="00FF191A">
        <w:t xml:space="preserve"> </w:t>
      </w:r>
      <w:r w:rsidRPr="00FF191A">
        <w:t>пенсии</w:t>
      </w:r>
      <w:r w:rsidR="00FF191A" w:rsidRPr="00FF191A">
        <w:t xml:space="preserve"> </w:t>
      </w:r>
      <w:r w:rsidRPr="00FF191A">
        <w:t>для</w:t>
      </w:r>
      <w:r w:rsidR="00FF191A" w:rsidRPr="00FF191A">
        <w:t xml:space="preserve"> </w:t>
      </w:r>
      <w:r w:rsidRPr="00FF191A">
        <w:t>работающих.</w:t>
      </w:r>
    </w:p>
    <w:p w14:paraId="0EC458BD" w14:textId="77777777" w:rsidR="000F3D5D" w:rsidRPr="00FF191A" w:rsidRDefault="000F3D5D" w:rsidP="000F3D5D">
      <w:r w:rsidRPr="00FF191A">
        <w:t>Как</w:t>
      </w:r>
      <w:r w:rsidR="00FF191A" w:rsidRPr="00FF191A">
        <w:t xml:space="preserve"> </w:t>
      </w:r>
      <w:r w:rsidRPr="00FF191A">
        <w:t>показывает</w:t>
      </w:r>
      <w:r w:rsidR="00FF191A" w:rsidRPr="00FF191A">
        <w:t xml:space="preserve"> </w:t>
      </w:r>
      <w:r w:rsidRPr="00FF191A">
        <w:t>исследование,</w:t>
      </w:r>
      <w:r w:rsidR="00FF191A" w:rsidRPr="00FF191A">
        <w:t xml:space="preserve"> </w:t>
      </w:r>
      <w:r w:rsidRPr="00FF191A">
        <w:t>средней</w:t>
      </w:r>
      <w:r w:rsidR="00FF191A" w:rsidRPr="00FF191A">
        <w:t xml:space="preserve"> </w:t>
      </w:r>
      <w:r w:rsidRPr="00FF191A">
        <w:t>пенсии</w:t>
      </w:r>
      <w:r w:rsidR="00FF191A" w:rsidRPr="00FF191A">
        <w:t xml:space="preserve"> </w:t>
      </w:r>
      <w:r w:rsidRPr="00FF191A">
        <w:t>по</w:t>
      </w:r>
      <w:r w:rsidR="00FF191A" w:rsidRPr="00FF191A">
        <w:t xml:space="preserve"> </w:t>
      </w:r>
      <w:r w:rsidRPr="00FF191A">
        <w:t>старости,</w:t>
      </w:r>
      <w:r w:rsidR="00FF191A" w:rsidRPr="00FF191A">
        <w:t xml:space="preserve"> </w:t>
      </w:r>
      <w:r w:rsidRPr="00FF191A">
        <w:t>которая</w:t>
      </w:r>
      <w:r w:rsidR="00FF191A" w:rsidRPr="00FF191A">
        <w:t xml:space="preserve"> </w:t>
      </w:r>
      <w:r w:rsidRPr="00FF191A">
        <w:t>сейчас</w:t>
      </w:r>
      <w:r w:rsidR="00FF191A" w:rsidRPr="00FF191A">
        <w:t xml:space="preserve"> </w:t>
      </w:r>
      <w:r w:rsidRPr="00FF191A">
        <w:t>в</w:t>
      </w:r>
      <w:r w:rsidR="00FF191A" w:rsidRPr="00FF191A">
        <w:t xml:space="preserve"> </w:t>
      </w:r>
      <w:r w:rsidRPr="00FF191A">
        <w:t>Литве</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600</w:t>
      </w:r>
      <w:r w:rsidR="00FF191A" w:rsidRPr="00FF191A">
        <w:t xml:space="preserve"> </w:t>
      </w:r>
      <w:r w:rsidRPr="00FF191A">
        <w:t>евро,</w:t>
      </w:r>
      <w:r w:rsidR="00FF191A" w:rsidRPr="00FF191A">
        <w:t xml:space="preserve"> </w:t>
      </w:r>
      <w:r w:rsidRPr="00FF191A">
        <w:t>хватило</w:t>
      </w:r>
      <w:r w:rsidR="00FF191A" w:rsidRPr="00FF191A">
        <w:t xml:space="preserve"> </w:t>
      </w:r>
      <w:r w:rsidRPr="00FF191A">
        <w:t>бы</w:t>
      </w:r>
      <w:r w:rsidR="00FF191A" w:rsidRPr="00FF191A">
        <w:t xml:space="preserve"> </w:t>
      </w:r>
      <w:r w:rsidRPr="00FF191A">
        <w:t>лишь</w:t>
      </w:r>
      <w:r w:rsidR="00FF191A" w:rsidRPr="00FF191A">
        <w:t xml:space="preserve"> </w:t>
      </w:r>
      <w:r w:rsidRPr="00FF191A">
        <w:t>шести</w:t>
      </w:r>
      <w:r w:rsidR="00FF191A" w:rsidRPr="00FF191A">
        <w:t xml:space="preserve"> </w:t>
      </w:r>
      <w:r w:rsidRPr="00FF191A">
        <w:t>процентам</w:t>
      </w:r>
      <w:r w:rsidR="00FF191A" w:rsidRPr="00FF191A">
        <w:t xml:space="preserve"> </w:t>
      </w:r>
      <w:r w:rsidRPr="00FF191A">
        <w:t>жителей</w:t>
      </w:r>
      <w:r w:rsidR="00FF191A" w:rsidRPr="00FF191A">
        <w:t xml:space="preserve"> </w:t>
      </w:r>
      <w:r w:rsidRPr="00FF191A">
        <w:t>для</w:t>
      </w:r>
      <w:r w:rsidR="00FF191A" w:rsidRPr="00FF191A">
        <w:t xml:space="preserve"> </w:t>
      </w:r>
      <w:r w:rsidRPr="00FF191A">
        <w:t>удовлетворения</w:t>
      </w:r>
      <w:r w:rsidR="00FF191A" w:rsidRPr="00FF191A">
        <w:t xml:space="preserve"> </w:t>
      </w:r>
      <w:r w:rsidRPr="00FF191A">
        <w:t>своих</w:t>
      </w:r>
      <w:r w:rsidR="00FF191A" w:rsidRPr="00FF191A">
        <w:t xml:space="preserve"> </w:t>
      </w:r>
      <w:r w:rsidRPr="00FF191A">
        <w:t>потребностей</w:t>
      </w:r>
      <w:r w:rsidR="00FF191A" w:rsidRPr="00FF191A">
        <w:t xml:space="preserve"> </w:t>
      </w:r>
      <w:r w:rsidRPr="00FF191A">
        <w:t>и</w:t>
      </w:r>
      <w:r w:rsidR="00FF191A" w:rsidRPr="00FF191A">
        <w:t xml:space="preserve"> </w:t>
      </w:r>
      <w:r w:rsidRPr="00FF191A">
        <w:t>желаний.</w:t>
      </w:r>
    </w:p>
    <w:p w14:paraId="1D8CF4B3" w14:textId="77777777" w:rsidR="000F3D5D" w:rsidRPr="00FF191A" w:rsidRDefault="000F3D5D" w:rsidP="000F3D5D">
      <w:r w:rsidRPr="00FF191A">
        <w:t>Бывший</w:t>
      </w:r>
      <w:r w:rsidR="00FF191A" w:rsidRPr="00FF191A">
        <w:t xml:space="preserve"> </w:t>
      </w:r>
      <w:r w:rsidRPr="00FF191A">
        <w:t>министр</w:t>
      </w:r>
      <w:r w:rsidR="00FF191A" w:rsidRPr="00FF191A">
        <w:t xml:space="preserve"> </w:t>
      </w:r>
      <w:r w:rsidRPr="00FF191A">
        <w:t>экономики</w:t>
      </w:r>
      <w:r w:rsidR="00FF191A" w:rsidRPr="00FF191A">
        <w:t xml:space="preserve"> </w:t>
      </w:r>
      <w:r w:rsidRPr="00FF191A">
        <w:t>и</w:t>
      </w:r>
      <w:r w:rsidR="00FF191A" w:rsidRPr="00FF191A">
        <w:t xml:space="preserve"> </w:t>
      </w:r>
      <w:r w:rsidRPr="00FF191A">
        <w:t>инноваций</w:t>
      </w:r>
      <w:r w:rsidR="00FF191A" w:rsidRPr="00FF191A">
        <w:t xml:space="preserve"> </w:t>
      </w:r>
      <w:r w:rsidRPr="00FF191A">
        <w:t>Литвы</w:t>
      </w:r>
      <w:r w:rsidR="00FF191A" w:rsidRPr="00FF191A">
        <w:t xml:space="preserve"> </w:t>
      </w:r>
      <w:r w:rsidRPr="00FF191A">
        <w:t>Аушрине</w:t>
      </w:r>
      <w:r w:rsidR="00FF191A" w:rsidRPr="00FF191A">
        <w:t xml:space="preserve"> </w:t>
      </w:r>
      <w:r w:rsidRPr="00FF191A">
        <w:t>Армонайте</w:t>
      </w:r>
      <w:r w:rsidR="00FF191A" w:rsidRPr="00FF191A">
        <w:t xml:space="preserve"> </w:t>
      </w:r>
      <w:r w:rsidRPr="00FF191A">
        <w:t>также</w:t>
      </w:r>
      <w:r w:rsidR="00FF191A" w:rsidRPr="00FF191A">
        <w:t xml:space="preserve"> </w:t>
      </w:r>
      <w:r w:rsidRPr="00FF191A">
        <w:t>заявила,</w:t>
      </w:r>
      <w:r w:rsidR="00FF191A" w:rsidRPr="00FF191A">
        <w:t xml:space="preserve"> </w:t>
      </w:r>
      <w:r w:rsidRPr="00FF191A">
        <w:t>что</w:t>
      </w:r>
      <w:r w:rsidR="00FF191A" w:rsidRPr="00FF191A">
        <w:t xml:space="preserve"> </w:t>
      </w:r>
      <w:r w:rsidRPr="00FF191A">
        <w:t>жителям</w:t>
      </w:r>
      <w:r w:rsidR="00FF191A" w:rsidRPr="00FF191A">
        <w:t xml:space="preserve"> </w:t>
      </w:r>
      <w:r w:rsidRPr="00FF191A">
        <w:t>балтийской</w:t>
      </w:r>
      <w:r w:rsidR="00FF191A" w:rsidRPr="00FF191A">
        <w:t xml:space="preserve"> </w:t>
      </w:r>
      <w:r w:rsidRPr="00FF191A">
        <w:t>республики</w:t>
      </w:r>
      <w:r w:rsidR="00FF191A" w:rsidRPr="00FF191A">
        <w:t xml:space="preserve"> </w:t>
      </w:r>
      <w:r w:rsidRPr="00FF191A">
        <w:t>нельзя</w:t>
      </w:r>
      <w:r w:rsidR="00FF191A" w:rsidRPr="00FF191A">
        <w:t xml:space="preserve"> </w:t>
      </w:r>
      <w:r w:rsidRPr="00FF191A">
        <w:t>полагаться</w:t>
      </w:r>
      <w:r w:rsidR="00FF191A" w:rsidRPr="00FF191A">
        <w:t xml:space="preserve"> </w:t>
      </w:r>
      <w:r w:rsidRPr="00FF191A">
        <w:t>только</w:t>
      </w:r>
      <w:r w:rsidR="00FF191A" w:rsidRPr="00FF191A">
        <w:t xml:space="preserve"> </w:t>
      </w:r>
      <w:r w:rsidRPr="00FF191A">
        <w:t>на</w:t>
      </w:r>
      <w:r w:rsidR="00FF191A" w:rsidRPr="00FF191A">
        <w:t xml:space="preserve"> </w:t>
      </w:r>
      <w:r w:rsidRPr="00FF191A">
        <w:t>средства</w:t>
      </w:r>
      <w:r w:rsidR="00FF191A" w:rsidRPr="00FF191A">
        <w:t xml:space="preserve"> </w:t>
      </w:r>
      <w:r w:rsidRPr="00FF191A">
        <w:t>государственной</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По</w:t>
      </w:r>
      <w:r w:rsidR="00FF191A" w:rsidRPr="00FF191A">
        <w:t xml:space="preserve"> </w:t>
      </w:r>
      <w:r w:rsidRPr="00FF191A">
        <w:t>ее</w:t>
      </w:r>
      <w:r w:rsidR="00FF191A" w:rsidRPr="00FF191A">
        <w:t xml:space="preserve"> </w:t>
      </w:r>
      <w:r w:rsidRPr="00FF191A">
        <w:t>словам,</w:t>
      </w:r>
      <w:r w:rsidR="00FF191A" w:rsidRPr="00FF191A">
        <w:t xml:space="preserve"> </w:t>
      </w:r>
      <w:r w:rsidRPr="00FF191A">
        <w:t>чтобы</w:t>
      </w:r>
      <w:r w:rsidR="00FF191A" w:rsidRPr="00FF191A">
        <w:t xml:space="preserve"> </w:t>
      </w:r>
      <w:r w:rsidRPr="00FF191A">
        <w:t>обеспечить</w:t>
      </w:r>
      <w:r w:rsidR="00FF191A" w:rsidRPr="00FF191A">
        <w:t xml:space="preserve"> </w:t>
      </w:r>
      <w:r w:rsidRPr="00FF191A">
        <w:t>себе</w:t>
      </w:r>
      <w:r w:rsidR="00FF191A" w:rsidRPr="00FF191A">
        <w:t xml:space="preserve"> </w:t>
      </w:r>
      <w:r w:rsidRPr="00FF191A">
        <w:t>достойную</w:t>
      </w:r>
      <w:r w:rsidR="00FF191A" w:rsidRPr="00FF191A">
        <w:t xml:space="preserve"> </w:t>
      </w:r>
      <w:r w:rsidRPr="00FF191A">
        <w:t>старость,</w:t>
      </w:r>
      <w:r w:rsidR="00FF191A" w:rsidRPr="00FF191A">
        <w:t xml:space="preserve"> </w:t>
      </w:r>
      <w:r w:rsidRPr="00FF191A">
        <w:t>будущие</w:t>
      </w:r>
      <w:r w:rsidR="00FF191A" w:rsidRPr="00FF191A">
        <w:t xml:space="preserve"> </w:t>
      </w:r>
      <w:r w:rsidRPr="00FF191A">
        <w:t>пенсионеры</w:t>
      </w:r>
      <w:r w:rsidR="00FF191A" w:rsidRPr="00FF191A">
        <w:t xml:space="preserve"> </w:t>
      </w:r>
      <w:r w:rsidRPr="00FF191A">
        <w:t>должны</w:t>
      </w:r>
      <w:r w:rsidR="00FF191A" w:rsidRPr="00FF191A">
        <w:t xml:space="preserve"> </w:t>
      </w:r>
      <w:r w:rsidRPr="00FF191A">
        <w:t>дополнительно</w:t>
      </w:r>
      <w:r w:rsidR="00FF191A" w:rsidRPr="00FF191A">
        <w:t xml:space="preserve"> </w:t>
      </w:r>
      <w:r w:rsidRPr="00FF191A">
        <w:t>инвестировать.</w:t>
      </w:r>
    </w:p>
    <w:p w14:paraId="439426AF" w14:textId="77777777" w:rsidR="000F3D5D" w:rsidRPr="00FF191A" w:rsidRDefault="000F3D5D" w:rsidP="000F3D5D">
      <w:r w:rsidRPr="00FF191A">
        <w:t>При</w:t>
      </w:r>
      <w:r w:rsidR="00FF191A" w:rsidRPr="00FF191A">
        <w:t xml:space="preserve"> </w:t>
      </w:r>
      <w:r w:rsidRPr="00FF191A">
        <w:t>этом</w:t>
      </w:r>
      <w:r w:rsidR="00FF191A" w:rsidRPr="00FF191A">
        <w:t xml:space="preserve"> </w:t>
      </w:r>
      <w:r w:rsidRPr="00FF191A">
        <w:t>представитель</w:t>
      </w:r>
      <w:r w:rsidR="00FF191A" w:rsidRPr="00FF191A">
        <w:t xml:space="preserve"> </w:t>
      </w:r>
      <w:r w:rsidRPr="00FF191A">
        <w:t>банка</w:t>
      </w:r>
      <w:r w:rsidR="00FF191A" w:rsidRPr="00FF191A">
        <w:t xml:space="preserve"> </w:t>
      </w:r>
      <w:r w:rsidRPr="00FF191A">
        <w:t>Luminor</w:t>
      </w:r>
      <w:r w:rsidR="00FF191A" w:rsidRPr="00FF191A">
        <w:t xml:space="preserve"> </w:t>
      </w:r>
      <w:r w:rsidRPr="00FF191A">
        <w:t>Лорета</w:t>
      </w:r>
      <w:r w:rsidR="00FF191A" w:rsidRPr="00FF191A">
        <w:t xml:space="preserve"> </w:t>
      </w:r>
      <w:r w:rsidRPr="00FF191A">
        <w:t>Начайене</w:t>
      </w:r>
      <w:r w:rsidR="00FF191A" w:rsidRPr="00FF191A">
        <w:t xml:space="preserve"> </w:t>
      </w:r>
      <w:r w:rsidRPr="00FF191A">
        <w:t>заявила,</w:t>
      </w:r>
      <w:r w:rsidR="00FF191A" w:rsidRPr="00FF191A">
        <w:t xml:space="preserve"> </w:t>
      </w:r>
      <w:r w:rsidRPr="00FF191A">
        <w:t>что</w:t>
      </w:r>
      <w:r w:rsidR="00FF191A" w:rsidRPr="00FF191A">
        <w:t xml:space="preserve"> </w:t>
      </w:r>
      <w:r w:rsidRPr="00FF191A">
        <w:t>35</w:t>
      </w:r>
      <w:r w:rsidR="00FF191A" w:rsidRPr="00FF191A">
        <w:t xml:space="preserve"> </w:t>
      </w:r>
      <w:r w:rsidRPr="00FF191A">
        <w:t>процентов</w:t>
      </w:r>
      <w:r w:rsidR="00FF191A" w:rsidRPr="00FF191A">
        <w:t xml:space="preserve"> </w:t>
      </w:r>
      <w:r w:rsidRPr="00FF191A">
        <w:t>жителей</w:t>
      </w:r>
      <w:r w:rsidR="00FF191A" w:rsidRPr="00FF191A">
        <w:t xml:space="preserve"> </w:t>
      </w:r>
      <w:r w:rsidRPr="00FF191A">
        <w:t>Литвы</w:t>
      </w:r>
      <w:r w:rsidR="00FF191A" w:rsidRPr="00FF191A">
        <w:t xml:space="preserve"> </w:t>
      </w:r>
      <w:r w:rsidRPr="00FF191A">
        <w:t>не</w:t>
      </w:r>
      <w:r w:rsidR="00FF191A" w:rsidRPr="00FF191A">
        <w:t xml:space="preserve"> </w:t>
      </w:r>
      <w:r w:rsidRPr="00FF191A">
        <w:t>делают</w:t>
      </w:r>
      <w:r w:rsidR="00FF191A" w:rsidRPr="00FF191A">
        <w:t xml:space="preserve"> </w:t>
      </w:r>
      <w:r w:rsidRPr="00FF191A">
        <w:t>пенсионные</w:t>
      </w:r>
      <w:r w:rsidR="00FF191A" w:rsidRPr="00FF191A">
        <w:t xml:space="preserve"> </w:t>
      </w:r>
      <w:r w:rsidRPr="00FF191A">
        <w:t>накопления,</w:t>
      </w:r>
      <w:r w:rsidR="00FF191A" w:rsidRPr="00FF191A">
        <w:t xml:space="preserve"> </w:t>
      </w:r>
      <w:r w:rsidRPr="00FF191A">
        <w:t>поскольку</w:t>
      </w:r>
      <w:r w:rsidR="00FF191A" w:rsidRPr="00FF191A">
        <w:t xml:space="preserve"> </w:t>
      </w:r>
      <w:r w:rsidRPr="00FF191A">
        <w:t>они</w:t>
      </w:r>
      <w:r w:rsidR="00FF191A" w:rsidRPr="00FF191A">
        <w:t xml:space="preserve"> </w:t>
      </w:r>
      <w:r w:rsidRPr="00FF191A">
        <w:t>убеждены,</w:t>
      </w:r>
      <w:r w:rsidR="00FF191A" w:rsidRPr="00FF191A">
        <w:t xml:space="preserve"> </w:t>
      </w:r>
      <w:r w:rsidRPr="00FF191A">
        <w:t>что</w:t>
      </w:r>
      <w:r w:rsidR="00FF191A" w:rsidRPr="00FF191A">
        <w:t xml:space="preserve"> </w:t>
      </w:r>
      <w:r w:rsidRPr="00FF191A">
        <w:t>инфляция</w:t>
      </w:r>
      <w:r w:rsidR="00FF191A" w:rsidRPr="00FF191A">
        <w:t xml:space="preserve"> </w:t>
      </w:r>
      <w:r w:rsidRPr="00FF191A">
        <w:t>снизит</w:t>
      </w:r>
      <w:r w:rsidR="00FF191A" w:rsidRPr="00FF191A">
        <w:t xml:space="preserve"> </w:t>
      </w:r>
      <w:r w:rsidRPr="00FF191A">
        <w:t>стоимость</w:t>
      </w:r>
      <w:r w:rsidR="00FF191A" w:rsidRPr="00FF191A">
        <w:t xml:space="preserve"> </w:t>
      </w:r>
      <w:r w:rsidRPr="00FF191A">
        <w:t>их</w:t>
      </w:r>
      <w:r w:rsidR="00FF191A" w:rsidRPr="00FF191A">
        <w:t xml:space="preserve"> </w:t>
      </w:r>
      <w:r w:rsidRPr="00FF191A">
        <w:t>сбережений</w:t>
      </w:r>
      <w:r w:rsidR="00FF191A" w:rsidRPr="00FF191A">
        <w:t xml:space="preserve"> </w:t>
      </w:r>
      <w:r w:rsidRPr="00FF191A">
        <w:t>к</w:t>
      </w:r>
      <w:r w:rsidR="00FF191A" w:rsidRPr="00FF191A">
        <w:t xml:space="preserve"> </w:t>
      </w:r>
      <w:r w:rsidRPr="00FF191A">
        <w:t>моменту</w:t>
      </w:r>
      <w:r w:rsidR="00FF191A" w:rsidRPr="00FF191A">
        <w:t xml:space="preserve"> </w:t>
      </w:r>
      <w:r w:rsidRPr="00FF191A">
        <w:t>достижения</w:t>
      </w:r>
      <w:r w:rsidR="00FF191A" w:rsidRPr="00FF191A">
        <w:t xml:space="preserve"> </w:t>
      </w:r>
      <w:r w:rsidRPr="00FF191A">
        <w:t>ими</w:t>
      </w:r>
      <w:r w:rsidR="00FF191A" w:rsidRPr="00FF191A">
        <w:t xml:space="preserve"> </w:t>
      </w:r>
      <w:r w:rsidRPr="00FF191A">
        <w:t>пенсионного</w:t>
      </w:r>
      <w:r w:rsidR="00FF191A" w:rsidRPr="00FF191A">
        <w:t xml:space="preserve"> </w:t>
      </w:r>
      <w:r w:rsidRPr="00FF191A">
        <w:t>возраста.</w:t>
      </w:r>
    </w:p>
    <w:p w14:paraId="259CCF22" w14:textId="77777777" w:rsidR="000F3D5D" w:rsidRPr="00FF191A" w:rsidRDefault="000F3D5D" w:rsidP="000F3D5D">
      <w:r w:rsidRPr="00FF191A">
        <w:t>Она</w:t>
      </w:r>
      <w:r w:rsidR="00FF191A" w:rsidRPr="00FF191A">
        <w:t xml:space="preserve"> </w:t>
      </w:r>
      <w:r w:rsidRPr="00FF191A">
        <w:t>предупреждает,</w:t>
      </w:r>
      <w:r w:rsidR="00FF191A" w:rsidRPr="00FF191A">
        <w:t xml:space="preserve"> </w:t>
      </w:r>
      <w:r w:rsidRPr="00FF191A">
        <w:t>что</w:t>
      </w:r>
      <w:r w:rsidR="00FF191A" w:rsidRPr="00FF191A">
        <w:t xml:space="preserve"> </w:t>
      </w:r>
      <w:r w:rsidRPr="00FF191A">
        <w:t>общество</w:t>
      </w:r>
      <w:r w:rsidR="00FF191A" w:rsidRPr="00FF191A">
        <w:t xml:space="preserve"> </w:t>
      </w:r>
      <w:r w:rsidRPr="00FF191A">
        <w:t>в</w:t>
      </w:r>
      <w:r w:rsidR="00FF191A" w:rsidRPr="00FF191A">
        <w:t xml:space="preserve"> </w:t>
      </w:r>
      <w:r w:rsidRPr="00FF191A">
        <w:t>Литве</w:t>
      </w:r>
      <w:r w:rsidR="00FF191A" w:rsidRPr="00FF191A">
        <w:t xml:space="preserve"> </w:t>
      </w:r>
      <w:r w:rsidRPr="00FF191A">
        <w:t>стареет:</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пенсионеров</w:t>
      </w:r>
      <w:r w:rsidR="00FF191A" w:rsidRPr="00FF191A">
        <w:t xml:space="preserve"> </w:t>
      </w:r>
      <w:r w:rsidRPr="00FF191A">
        <w:t>станет</w:t>
      </w:r>
      <w:r w:rsidR="00FF191A" w:rsidRPr="00FF191A">
        <w:t xml:space="preserve"> </w:t>
      </w:r>
      <w:r w:rsidRPr="00FF191A">
        <w:t>больше,</w:t>
      </w:r>
      <w:r w:rsidR="00FF191A" w:rsidRPr="00FF191A">
        <w:t xml:space="preserve"> </w:t>
      </w:r>
      <w:r w:rsidRPr="00FF191A">
        <w:t>а</w:t>
      </w:r>
      <w:r w:rsidR="00FF191A" w:rsidRPr="00FF191A">
        <w:t xml:space="preserve"> </w:t>
      </w:r>
      <w:r w:rsidRPr="00FF191A">
        <w:t>трудоспособных</w:t>
      </w:r>
      <w:r w:rsidR="00FF191A" w:rsidRPr="00FF191A">
        <w:t xml:space="preserve"> </w:t>
      </w:r>
      <w:r w:rsidRPr="00FF191A">
        <w:t>жителей</w:t>
      </w:r>
      <w:r w:rsidR="00FF191A" w:rsidRPr="00FF191A">
        <w:t xml:space="preserve"> - </w:t>
      </w:r>
      <w:r w:rsidRPr="00FF191A">
        <w:t>меньше,</w:t>
      </w:r>
      <w:r w:rsidR="00FF191A" w:rsidRPr="00FF191A">
        <w:t xml:space="preserve"> </w:t>
      </w:r>
      <w:r w:rsidRPr="00FF191A">
        <w:t>поэтому</w:t>
      </w:r>
      <w:r w:rsidR="00FF191A" w:rsidRPr="00FF191A">
        <w:t xml:space="preserve"> </w:t>
      </w:r>
      <w:r w:rsidRPr="00FF191A">
        <w:t>государству</w:t>
      </w:r>
      <w:r w:rsidR="00FF191A" w:rsidRPr="00FF191A">
        <w:t xml:space="preserve"> </w:t>
      </w:r>
      <w:r w:rsidRPr="00FF191A">
        <w:t>станет</w:t>
      </w:r>
      <w:r w:rsidR="00FF191A" w:rsidRPr="00FF191A">
        <w:t xml:space="preserve"> </w:t>
      </w:r>
      <w:r w:rsidRPr="00FF191A">
        <w:t>все</w:t>
      </w:r>
      <w:r w:rsidR="00FF191A" w:rsidRPr="00FF191A">
        <w:t xml:space="preserve"> </w:t>
      </w:r>
      <w:r w:rsidRPr="00FF191A">
        <w:t>труднее</w:t>
      </w:r>
      <w:r w:rsidR="00FF191A" w:rsidRPr="00FF191A">
        <w:t xml:space="preserve"> </w:t>
      </w:r>
      <w:r w:rsidRPr="00FF191A">
        <w:t>содержать</w:t>
      </w:r>
      <w:r w:rsidR="00FF191A" w:rsidRPr="00FF191A">
        <w:t xml:space="preserve"> </w:t>
      </w:r>
      <w:r w:rsidRPr="00FF191A">
        <w:t>растущее</w:t>
      </w:r>
      <w:r w:rsidR="00FF191A" w:rsidRPr="00FF191A">
        <w:t xml:space="preserve"> </w:t>
      </w:r>
      <w:r w:rsidRPr="00FF191A">
        <w:t>число</w:t>
      </w:r>
      <w:r w:rsidR="00FF191A" w:rsidRPr="00FF191A">
        <w:t xml:space="preserve"> </w:t>
      </w:r>
      <w:r w:rsidRPr="00FF191A">
        <w:t>пенсионеров</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налогов,</w:t>
      </w:r>
      <w:r w:rsidR="00FF191A" w:rsidRPr="00FF191A">
        <w:t xml:space="preserve"> </w:t>
      </w:r>
      <w:r w:rsidRPr="00FF191A">
        <w:t>уплачиваемых</w:t>
      </w:r>
      <w:r w:rsidR="00FF191A" w:rsidRPr="00FF191A">
        <w:t xml:space="preserve"> </w:t>
      </w:r>
      <w:r w:rsidRPr="00FF191A">
        <w:t>работающими</w:t>
      </w:r>
      <w:r w:rsidR="00FF191A" w:rsidRPr="00FF191A">
        <w:t xml:space="preserve"> </w:t>
      </w:r>
      <w:r w:rsidRPr="00FF191A">
        <w:t>гражданами.</w:t>
      </w:r>
    </w:p>
    <w:p w14:paraId="0BC310BD" w14:textId="77777777" w:rsidR="000F3D5D" w:rsidRPr="00FF191A" w:rsidRDefault="000F3D5D" w:rsidP="000F3D5D">
      <w:r w:rsidRPr="00FF191A">
        <w:t>Организация</w:t>
      </w:r>
      <w:r w:rsidR="00FF191A" w:rsidRPr="00FF191A">
        <w:t xml:space="preserve"> </w:t>
      </w:r>
      <w:r w:rsidRPr="00FF191A">
        <w:t>европейского</w:t>
      </w:r>
      <w:r w:rsidR="00FF191A" w:rsidRPr="00FF191A">
        <w:t xml:space="preserve"> </w:t>
      </w:r>
      <w:r w:rsidRPr="00FF191A">
        <w:t>сотрудничества</w:t>
      </w:r>
      <w:r w:rsidR="00FF191A" w:rsidRPr="00FF191A">
        <w:t xml:space="preserve"> </w:t>
      </w:r>
      <w:r w:rsidRPr="00FF191A">
        <w:t>и</w:t>
      </w:r>
      <w:r w:rsidR="00FF191A" w:rsidRPr="00FF191A">
        <w:t xml:space="preserve"> </w:t>
      </w:r>
      <w:r w:rsidRPr="00FF191A">
        <w:t>развития</w:t>
      </w:r>
      <w:r w:rsidR="00FF191A" w:rsidRPr="00FF191A">
        <w:t xml:space="preserve"> </w:t>
      </w:r>
      <w:r w:rsidRPr="00FF191A">
        <w:t>(ОЭСР)</w:t>
      </w:r>
      <w:r w:rsidR="00FF191A" w:rsidRPr="00FF191A">
        <w:t xml:space="preserve"> </w:t>
      </w:r>
      <w:r w:rsidRPr="00FF191A">
        <w:t>также</w:t>
      </w:r>
      <w:r w:rsidR="00FF191A" w:rsidRPr="00FF191A">
        <w:t xml:space="preserve"> </w:t>
      </w:r>
      <w:r w:rsidRPr="00FF191A">
        <w:t>сообщила,</w:t>
      </w:r>
      <w:r w:rsidR="00FF191A" w:rsidRPr="00FF191A">
        <w:t xml:space="preserve"> </w:t>
      </w:r>
      <w:r w:rsidRPr="00FF191A">
        <w:t>что</w:t>
      </w:r>
      <w:r w:rsidR="00FF191A" w:rsidRPr="00FF191A">
        <w:t xml:space="preserve"> </w:t>
      </w:r>
      <w:r w:rsidRPr="00FF191A">
        <w:t>соотношение</w:t>
      </w:r>
      <w:r w:rsidR="00FF191A" w:rsidRPr="00FF191A">
        <w:t xml:space="preserve"> </w:t>
      </w:r>
      <w:r w:rsidRPr="00FF191A">
        <w:t>между</w:t>
      </w:r>
      <w:r w:rsidR="00FF191A" w:rsidRPr="00FF191A">
        <w:t xml:space="preserve"> </w:t>
      </w:r>
      <w:r w:rsidRPr="00FF191A">
        <w:t>размером</w:t>
      </w:r>
      <w:r w:rsidR="00FF191A" w:rsidRPr="00FF191A">
        <w:t xml:space="preserve"> </w:t>
      </w:r>
      <w:r w:rsidRPr="00FF191A">
        <w:t>будущих</w:t>
      </w:r>
      <w:r w:rsidR="00FF191A" w:rsidRPr="00FF191A">
        <w:t xml:space="preserve"> </w:t>
      </w:r>
      <w:r w:rsidRPr="00FF191A">
        <w:t>пенсий</w:t>
      </w:r>
      <w:r w:rsidR="00FF191A" w:rsidRPr="00FF191A">
        <w:t xml:space="preserve"> </w:t>
      </w:r>
      <w:r w:rsidRPr="00FF191A">
        <w:t>и</w:t>
      </w:r>
      <w:r w:rsidR="00FF191A" w:rsidRPr="00FF191A">
        <w:t xml:space="preserve"> </w:t>
      </w:r>
      <w:r w:rsidRPr="00FF191A">
        <w:t>зарплат</w:t>
      </w:r>
      <w:r w:rsidR="00FF191A" w:rsidRPr="00FF191A">
        <w:t xml:space="preserve"> </w:t>
      </w:r>
      <w:r w:rsidRPr="00FF191A">
        <w:t>в</w:t>
      </w:r>
      <w:r w:rsidR="00FF191A" w:rsidRPr="00FF191A">
        <w:t xml:space="preserve"> </w:t>
      </w:r>
      <w:r w:rsidRPr="00FF191A">
        <w:t>Литве</w:t>
      </w:r>
      <w:r w:rsidR="00FF191A" w:rsidRPr="00FF191A">
        <w:t xml:space="preserve"> </w:t>
      </w:r>
      <w:r w:rsidRPr="00FF191A">
        <w:t>является</w:t>
      </w:r>
      <w:r w:rsidR="00FF191A" w:rsidRPr="00FF191A">
        <w:t xml:space="preserve"> </w:t>
      </w:r>
      <w:r w:rsidRPr="00FF191A">
        <w:t>самым</w:t>
      </w:r>
      <w:r w:rsidR="00FF191A" w:rsidRPr="00FF191A">
        <w:t xml:space="preserve"> </w:t>
      </w:r>
      <w:r w:rsidRPr="00FF191A">
        <w:t>низким</w:t>
      </w:r>
      <w:r w:rsidR="00FF191A" w:rsidRPr="00FF191A">
        <w:t xml:space="preserve"> </w:t>
      </w:r>
      <w:r w:rsidRPr="00FF191A">
        <w:t>среди</w:t>
      </w:r>
      <w:r w:rsidR="00FF191A" w:rsidRPr="00FF191A">
        <w:t xml:space="preserve"> </w:t>
      </w:r>
      <w:r w:rsidRPr="00FF191A">
        <w:t>всех</w:t>
      </w:r>
      <w:r w:rsidR="00FF191A" w:rsidRPr="00FF191A">
        <w:t xml:space="preserve"> </w:t>
      </w:r>
      <w:r w:rsidRPr="00FF191A">
        <w:t>стран-членов.</w:t>
      </w:r>
      <w:r w:rsidR="00FF191A" w:rsidRPr="00FF191A">
        <w:t xml:space="preserve"> </w:t>
      </w:r>
      <w:r w:rsidRPr="00FF191A">
        <w:t>По</w:t>
      </w:r>
      <w:r w:rsidR="00FF191A" w:rsidRPr="00FF191A">
        <w:t xml:space="preserve"> </w:t>
      </w:r>
      <w:r w:rsidRPr="00FF191A">
        <w:t>прогнозу,</w:t>
      </w:r>
      <w:r w:rsidR="00FF191A" w:rsidRPr="00FF191A">
        <w:t xml:space="preserve"> </w:t>
      </w:r>
      <w:r w:rsidRPr="00FF191A">
        <w:t>жители</w:t>
      </w:r>
      <w:r w:rsidR="00FF191A" w:rsidRPr="00FF191A">
        <w:t xml:space="preserve"> </w:t>
      </w:r>
      <w:r w:rsidRPr="00FF191A">
        <w:t>балтийской</w:t>
      </w:r>
      <w:r w:rsidR="00FF191A" w:rsidRPr="00FF191A">
        <w:t xml:space="preserve"> </w:t>
      </w:r>
      <w:r w:rsidRPr="00FF191A">
        <w:t>республики,</w:t>
      </w:r>
      <w:r w:rsidR="00FF191A" w:rsidRPr="00FF191A">
        <w:t xml:space="preserve"> </w:t>
      </w:r>
      <w:r w:rsidRPr="00FF191A">
        <w:t>которые</w:t>
      </w:r>
      <w:r w:rsidR="00FF191A" w:rsidRPr="00FF191A">
        <w:t xml:space="preserve"> </w:t>
      </w:r>
      <w:r w:rsidRPr="00FF191A">
        <w:t>начнут</w:t>
      </w:r>
      <w:r w:rsidR="00FF191A" w:rsidRPr="00FF191A">
        <w:t xml:space="preserve"> </w:t>
      </w:r>
      <w:r w:rsidRPr="00FF191A">
        <w:t>работать</w:t>
      </w:r>
      <w:r w:rsidR="00FF191A" w:rsidRPr="00FF191A">
        <w:t xml:space="preserve"> </w:t>
      </w:r>
      <w:r w:rsidRPr="00FF191A">
        <w:t>с</w:t>
      </w:r>
      <w:r w:rsidR="00FF191A" w:rsidRPr="00FF191A">
        <w:t xml:space="preserve"> </w:t>
      </w:r>
      <w:r w:rsidRPr="00FF191A">
        <w:t>2022</w:t>
      </w:r>
      <w:r w:rsidR="00FF191A" w:rsidRPr="00FF191A">
        <w:t xml:space="preserve"> </w:t>
      </w:r>
      <w:r w:rsidRPr="00FF191A">
        <w:t>года</w:t>
      </w:r>
      <w:r w:rsidR="00FF191A" w:rsidRPr="00FF191A">
        <w:t xml:space="preserve"> </w:t>
      </w:r>
      <w:r w:rsidRPr="00FF191A">
        <w:t>и</w:t>
      </w:r>
      <w:r w:rsidR="00FF191A" w:rsidRPr="00FF191A">
        <w:t xml:space="preserve"> </w:t>
      </w:r>
      <w:r w:rsidRPr="00FF191A">
        <w:t>станут</w:t>
      </w:r>
      <w:r w:rsidR="00FF191A" w:rsidRPr="00FF191A">
        <w:t xml:space="preserve"> </w:t>
      </w:r>
      <w:r w:rsidRPr="00FF191A">
        <w:t>трудиться</w:t>
      </w:r>
      <w:r w:rsidR="00FF191A" w:rsidRPr="00FF191A">
        <w:t xml:space="preserve"> </w:t>
      </w:r>
      <w:r w:rsidRPr="00FF191A">
        <w:t>до</w:t>
      </w:r>
      <w:r w:rsidR="00FF191A" w:rsidRPr="00FF191A">
        <w:t xml:space="preserve"> </w:t>
      </w:r>
      <w:r w:rsidRPr="00FF191A">
        <w:t>старости,</w:t>
      </w:r>
      <w:r w:rsidR="00FF191A" w:rsidRPr="00FF191A">
        <w:t xml:space="preserve"> </w:t>
      </w:r>
      <w:r w:rsidRPr="00FF191A">
        <w:t>смогут</w:t>
      </w:r>
      <w:r w:rsidR="00FF191A" w:rsidRPr="00FF191A">
        <w:t xml:space="preserve"> </w:t>
      </w:r>
      <w:r w:rsidRPr="00FF191A">
        <w:t>получать</w:t>
      </w:r>
      <w:r w:rsidR="00FF191A" w:rsidRPr="00FF191A">
        <w:t xml:space="preserve"> </w:t>
      </w:r>
      <w:r w:rsidRPr="00FF191A">
        <w:t>пенсию,</w:t>
      </w:r>
      <w:r w:rsidR="00FF191A" w:rsidRPr="00FF191A">
        <w:t xml:space="preserve"> </w:t>
      </w:r>
      <w:r w:rsidRPr="00FF191A">
        <w:t>которая</w:t>
      </w:r>
      <w:r w:rsidR="00FF191A" w:rsidRPr="00FF191A">
        <w:t xml:space="preserve"> </w:t>
      </w:r>
      <w:r w:rsidRPr="00FF191A">
        <w:t>достигнет</w:t>
      </w:r>
      <w:r w:rsidR="00FF191A" w:rsidRPr="00FF191A">
        <w:t xml:space="preserve"> </w:t>
      </w:r>
      <w:r w:rsidRPr="00FF191A">
        <w:t>только</w:t>
      </w:r>
      <w:r w:rsidR="00FF191A" w:rsidRPr="00FF191A">
        <w:t xml:space="preserve"> </w:t>
      </w:r>
      <w:r w:rsidRPr="00FF191A">
        <w:t>28,9</w:t>
      </w:r>
      <w:r w:rsidR="00FF191A" w:rsidRPr="00FF191A">
        <w:t xml:space="preserve"> </w:t>
      </w:r>
      <w:r w:rsidRPr="00FF191A">
        <w:t>процента</w:t>
      </w:r>
      <w:r w:rsidR="00FF191A" w:rsidRPr="00FF191A">
        <w:t xml:space="preserve"> </w:t>
      </w:r>
      <w:r w:rsidRPr="00FF191A">
        <w:t>от</w:t>
      </w:r>
      <w:r w:rsidR="00FF191A" w:rsidRPr="00FF191A">
        <w:t xml:space="preserve"> </w:t>
      </w:r>
      <w:r w:rsidRPr="00FF191A">
        <w:t>их</w:t>
      </w:r>
      <w:r w:rsidR="00FF191A" w:rsidRPr="00FF191A">
        <w:t xml:space="preserve"> </w:t>
      </w:r>
      <w:r w:rsidRPr="00FF191A">
        <w:t>прежней</w:t>
      </w:r>
      <w:r w:rsidR="00FF191A" w:rsidRPr="00FF191A">
        <w:t xml:space="preserve"> </w:t>
      </w:r>
      <w:r w:rsidRPr="00FF191A">
        <w:t>зарплаты.</w:t>
      </w:r>
    </w:p>
    <w:p w14:paraId="5565DDC7" w14:textId="77777777" w:rsidR="000F3D5D" w:rsidRPr="00FF191A" w:rsidRDefault="000F3D5D" w:rsidP="000F3D5D">
      <w:r w:rsidRPr="00FF191A">
        <w:t>Министерство</w:t>
      </w:r>
      <w:r w:rsidR="00FF191A" w:rsidRPr="00FF191A">
        <w:t xml:space="preserve"> </w:t>
      </w:r>
      <w:r w:rsidRPr="00FF191A">
        <w:t>социальной</w:t>
      </w:r>
      <w:r w:rsidR="00FF191A" w:rsidRPr="00FF191A">
        <w:t xml:space="preserve"> </w:t>
      </w:r>
      <w:r w:rsidRPr="00FF191A">
        <w:t>защиты</w:t>
      </w:r>
      <w:r w:rsidR="00FF191A" w:rsidRPr="00FF191A">
        <w:t xml:space="preserve"> </w:t>
      </w:r>
      <w:r w:rsidRPr="00FF191A">
        <w:t>и</w:t>
      </w:r>
      <w:r w:rsidR="00FF191A" w:rsidRPr="00FF191A">
        <w:t xml:space="preserve"> </w:t>
      </w:r>
      <w:r w:rsidRPr="00FF191A">
        <w:t>труда</w:t>
      </w:r>
      <w:r w:rsidR="00FF191A" w:rsidRPr="00FF191A">
        <w:t xml:space="preserve"> </w:t>
      </w:r>
      <w:r w:rsidRPr="00FF191A">
        <w:t>в</w:t>
      </w:r>
      <w:r w:rsidR="00FF191A" w:rsidRPr="00FF191A">
        <w:t xml:space="preserve"> </w:t>
      </w:r>
      <w:r w:rsidRPr="00FF191A">
        <w:t>комментарии</w:t>
      </w:r>
      <w:r w:rsidR="00FF191A" w:rsidRPr="00FF191A">
        <w:t xml:space="preserve"> </w:t>
      </w:r>
      <w:r w:rsidRPr="00FF191A">
        <w:t>для</w:t>
      </w:r>
      <w:r w:rsidR="00FF191A" w:rsidRPr="00FF191A">
        <w:t xml:space="preserve"> </w:t>
      </w:r>
      <w:r w:rsidRPr="00FF191A">
        <w:t>литовских</w:t>
      </w:r>
      <w:r w:rsidR="00FF191A" w:rsidRPr="00FF191A">
        <w:t xml:space="preserve"> </w:t>
      </w:r>
      <w:r w:rsidRPr="00FF191A">
        <w:t>СМИ</w:t>
      </w:r>
      <w:r w:rsidR="00FF191A" w:rsidRPr="00FF191A">
        <w:t xml:space="preserve"> </w:t>
      </w:r>
      <w:r w:rsidRPr="00FF191A">
        <w:t>сообщило,</w:t>
      </w:r>
      <w:r w:rsidR="00FF191A" w:rsidRPr="00FF191A">
        <w:t xml:space="preserve"> </w:t>
      </w:r>
      <w:r w:rsidRPr="00FF191A">
        <w:t>что</w:t>
      </w:r>
      <w:r w:rsidR="00FF191A" w:rsidRPr="00FF191A">
        <w:t xml:space="preserve"> </w:t>
      </w:r>
      <w:r w:rsidRPr="00FF191A">
        <w:t>результаты</w:t>
      </w:r>
      <w:r w:rsidR="00FF191A" w:rsidRPr="00FF191A">
        <w:t xml:space="preserve"> </w:t>
      </w:r>
      <w:r w:rsidRPr="00FF191A">
        <w:t>исследования</w:t>
      </w:r>
      <w:r w:rsidR="00FF191A" w:rsidRPr="00FF191A">
        <w:t xml:space="preserve"> </w:t>
      </w:r>
      <w:r w:rsidRPr="00FF191A">
        <w:t>ОЭСР</w:t>
      </w:r>
      <w:r w:rsidR="00FF191A" w:rsidRPr="00FF191A">
        <w:t xml:space="preserve"> </w:t>
      </w:r>
      <w:r w:rsidRPr="00FF191A">
        <w:t>объясняются</w:t>
      </w:r>
      <w:r w:rsidR="00FF191A" w:rsidRPr="00FF191A">
        <w:t xml:space="preserve"> «</w:t>
      </w:r>
      <w:r w:rsidRPr="00FF191A">
        <w:t>неблагоприятными</w:t>
      </w:r>
      <w:r w:rsidR="00FF191A" w:rsidRPr="00FF191A">
        <w:t xml:space="preserve"> </w:t>
      </w:r>
      <w:r w:rsidRPr="00FF191A">
        <w:t>долгосрочными</w:t>
      </w:r>
      <w:r w:rsidR="00FF191A" w:rsidRPr="00FF191A">
        <w:t xml:space="preserve"> </w:t>
      </w:r>
      <w:r w:rsidRPr="00FF191A">
        <w:t>демографическими</w:t>
      </w:r>
      <w:r w:rsidR="00FF191A" w:rsidRPr="00FF191A">
        <w:t xml:space="preserve"> </w:t>
      </w:r>
      <w:r w:rsidRPr="00FF191A">
        <w:t>прогнозами</w:t>
      </w:r>
      <w:r w:rsidR="00FF191A" w:rsidRPr="00FF191A">
        <w:t>»</w:t>
      </w:r>
      <w:r w:rsidRPr="00FF191A">
        <w:t>.</w:t>
      </w:r>
    </w:p>
    <w:p w14:paraId="3FFA0132" w14:textId="77777777" w:rsidR="000F3D5D" w:rsidRPr="00FF191A" w:rsidRDefault="00F77396" w:rsidP="000F3D5D">
      <w:hyperlink r:id="rId43" w:history="1">
        <w:r w:rsidR="000F3D5D" w:rsidRPr="00FF191A">
          <w:rPr>
            <w:rStyle w:val="a3"/>
          </w:rPr>
          <w:t>https://lt.sputniknews.ru/20250110/v-seyme-litvy-predupredili-zhiteley-o-vozmozhnom-umenshenii-pensiy-v-buduschem-36095971.html</w:t>
        </w:r>
      </w:hyperlink>
      <w:r w:rsidR="00FF191A" w:rsidRPr="00FF191A">
        <w:t xml:space="preserve"> </w:t>
      </w:r>
    </w:p>
    <w:p w14:paraId="750CB633" w14:textId="77777777" w:rsidR="00786B75" w:rsidRPr="00FF191A" w:rsidRDefault="00786B75" w:rsidP="00786B75">
      <w:pPr>
        <w:pStyle w:val="2"/>
      </w:pPr>
      <w:bookmarkStart w:id="145" w:name="_Toc187645410"/>
      <w:r w:rsidRPr="00FF191A">
        <w:t>Sputnik</w:t>
      </w:r>
      <w:r w:rsidR="00FF191A" w:rsidRPr="00FF191A">
        <w:t xml:space="preserve"> </w:t>
      </w:r>
      <w:r w:rsidR="000F3D5D" w:rsidRPr="00FF191A">
        <w:t>-</w:t>
      </w:r>
      <w:r w:rsidR="00FF191A" w:rsidRPr="00FF191A">
        <w:t xml:space="preserve"> </w:t>
      </w:r>
      <w:r w:rsidRPr="00FF191A">
        <w:t>Азербайджан,</w:t>
      </w:r>
      <w:r w:rsidR="00FF191A" w:rsidRPr="00FF191A">
        <w:t xml:space="preserve"> </w:t>
      </w:r>
      <w:r w:rsidRPr="00FF191A">
        <w:t>10.01.2025,</w:t>
      </w:r>
      <w:r w:rsidR="00FF191A" w:rsidRPr="00FF191A">
        <w:t xml:space="preserve"> </w:t>
      </w:r>
      <w:r w:rsidRPr="00FF191A">
        <w:t>В</w:t>
      </w:r>
      <w:r w:rsidR="00FF191A" w:rsidRPr="00FF191A">
        <w:t xml:space="preserve"> </w:t>
      </w:r>
      <w:r w:rsidRPr="00FF191A">
        <w:t>Азербайджане</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еще</w:t>
      </w:r>
      <w:r w:rsidR="00FF191A" w:rsidRPr="00FF191A">
        <w:t xml:space="preserve"> </w:t>
      </w:r>
      <w:r w:rsidRPr="00FF191A">
        <w:t>на</w:t>
      </w:r>
      <w:r w:rsidR="00FF191A" w:rsidRPr="00FF191A">
        <w:t xml:space="preserve"> </w:t>
      </w:r>
      <w:r w:rsidRPr="00FF191A">
        <w:t>6</w:t>
      </w:r>
      <w:r w:rsidR="00FF191A" w:rsidRPr="00FF191A">
        <w:t xml:space="preserve"> </w:t>
      </w:r>
      <w:r w:rsidRPr="00FF191A">
        <w:t>месяцев</w:t>
      </w:r>
      <w:r w:rsidR="00FF191A" w:rsidRPr="00FF191A">
        <w:t xml:space="preserve"> </w:t>
      </w:r>
      <w:r w:rsidRPr="00FF191A">
        <w:t>увеличится</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для</w:t>
      </w:r>
      <w:r w:rsidR="00FF191A" w:rsidRPr="00FF191A">
        <w:t xml:space="preserve"> </w:t>
      </w:r>
      <w:r w:rsidRPr="00FF191A">
        <w:t>женщин</w:t>
      </w:r>
      <w:bookmarkEnd w:id="145"/>
    </w:p>
    <w:p w14:paraId="03B6B6F8" w14:textId="77777777" w:rsidR="00786B75" w:rsidRPr="00FF191A" w:rsidRDefault="00786B75" w:rsidP="007E4B47">
      <w:pPr>
        <w:pStyle w:val="3"/>
      </w:pPr>
      <w:bookmarkStart w:id="146" w:name="_Toc187645411"/>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w:t>
      </w:r>
      <w:r w:rsidR="00FF191A" w:rsidRPr="00FF191A">
        <w:t xml:space="preserve"> </w:t>
      </w:r>
      <w:r w:rsidRPr="00FF191A">
        <w:t>Азербайджане</w:t>
      </w:r>
      <w:r w:rsidR="00FF191A" w:rsidRPr="00FF191A">
        <w:t xml:space="preserve"> </w:t>
      </w:r>
      <w:r w:rsidRPr="00FF191A">
        <w:t>произойдет</w:t>
      </w:r>
      <w:r w:rsidR="00FF191A" w:rsidRPr="00FF191A">
        <w:t xml:space="preserve"> </w:t>
      </w:r>
      <w:r w:rsidRPr="00FF191A">
        <w:t>очередное</w:t>
      </w:r>
      <w:r w:rsidR="00FF191A" w:rsidRPr="00FF191A">
        <w:t xml:space="preserve"> </w:t>
      </w:r>
      <w:r w:rsidRPr="00FF191A">
        <w:t>повышение</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для</w:t>
      </w:r>
      <w:r w:rsidR="00FF191A" w:rsidRPr="00FF191A">
        <w:t xml:space="preserve"> </w:t>
      </w:r>
      <w:r w:rsidRPr="00FF191A">
        <w:t>женщин</w:t>
      </w:r>
      <w:r w:rsidR="00FF191A" w:rsidRPr="00FF191A">
        <w:t xml:space="preserve"> </w:t>
      </w:r>
      <w:r w:rsidRPr="00FF191A">
        <w:t>-</w:t>
      </w:r>
      <w:r w:rsidR="00FF191A" w:rsidRPr="00FF191A">
        <w:t xml:space="preserve"> </w:t>
      </w:r>
      <w:r w:rsidRPr="00FF191A">
        <w:t>он</w:t>
      </w:r>
      <w:r w:rsidR="00FF191A" w:rsidRPr="00FF191A">
        <w:t xml:space="preserve"> </w:t>
      </w:r>
      <w:r w:rsidRPr="00FF191A">
        <w:t>составит</w:t>
      </w:r>
      <w:r w:rsidR="00FF191A" w:rsidRPr="00FF191A">
        <w:t xml:space="preserve"> </w:t>
      </w:r>
      <w:r w:rsidRPr="00FF191A">
        <w:t>64</w:t>
      </w:r>
      <w:r w:rsidR="00FF191A" w:rsidRPr="00FF191A">
        <w:t xml:space="preserve"> </w:t>
      </w:r>
      <w:r w:rsidRPr="00FF191A">
        <w:t>года</w:t>
      </w:r>
      <w:r w:rsidR="00FF191A" w:rsidRPr="00FF191A">
        <w:t xml:space="preserve"> </w:t>
      </w:r>
      <w:r w:rsidRPr="00FF191A">
        <w:t>и</w:t>
      </w:r>
      <w:r w:rsidR="00FF191A" w:rsidRPr="00FF191A">
        <w:t xml:space="preserve"> </w:t>
      </w:r>
      <w:r w:rsidRPr="00FF191A">
        <w:t>шесть</w:t>
      </w:r>
      <w:r w:rsidR="00FF191A" w:rsidRPr="00FF191A">
        <w:t xml:space="preserve"> </w:t>
      </w:r>
      <w:r w:rsidRPr="00FF191A">
        <w:t>месяцев.</w:t>
      </w:r>
      <w:r w:rsidR="00FF191A" w:rsidRPr="00FF191A">
        <w:t xml:space="preserve"> </w:t>
      </w:r>
      <w:r w:rsidRPr="00FF191A">
        <w:t>Экономист</w:t>
      </w:r>
      <w:r w:rsidR="00FF191A" w:rsidRPr="00FF191A">
        <w:t xml:space="preserve"> </w:t>
      </w:r>
      <w:r w:rsidRPr="00FF191A">
        <w:t>Халид</w:t>
      </w:r>
      <w:r w:rsidR="00FF191A" w:rsidRPr="00FF191A">
        <w:t xml:space="preserve"> </w:t>
      </w:r>
      <w:r w:rsidRPr="00FF191A">
        <w:t>Керимли</w:t>
      </w:r>
      <w:r w:rsidR="00FF191A" w:rsidRPr="00FF191A">
        <w:t xml:space="preserve"> </w:t>
      </w:r>
      <w:r w:rsidRPr="00FF191A">
        <w:t>в</w:t>
      </w:r>
      <w:r w:rsidR="00FF191A" w:rsidRPr="00FF191A">
        <w:t xml:space="preserve"> </w:t>
      </w:r>
      <w:r w:rsidRPr="00FF191A">
        <w:t>беседе</w:t>
      </w:r>
      <w:r w:rsidR="00FF191A" w:rsidRPr="00FF191A">
        <w:t xml:space="preserve"> </w:t>
      </w:r>
      <w:r w:rsidRPr="00FF191A">
        <w:t>с</w:t>
      </w:r>
      <w:r w:rsidR="00FF191A" w:rsidRPr="00FF191A">
        <w:t xml:space="preserve"> </w:t>
      </w:r>
      <w:r w:rsidRPr="00FF191A">
        <w:t>Globalinfo.az</w:t>
      </w:r>
      <w:r w:rsidR="00FF191A" w:rsidRPr="00FF191A">
        <w:t xml:space="preserve"> </w:t>
      </w:r>
      <w:r w:rsidRPr="00FF191A">
        <w:t>сообщил,</w:t>
      </w:r>
      <w:r w:rsidR="00FF191A" w:rsidRPr="00FF191A">
        <w:t xml:space="preserve"> </w:t>
      </w:r>
      <w:r w:rsidRPr="00FF191A">
        <w:t>что</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для</w:t>
      </w:r>
      <w:r w:rsidR="00FF191A" w:rsidRPr="00FF191A">
        <w:t xml:space="preserve"> </w:t>
      </w:r>
      <w:r w:rsidRPr="00FF191A">
        <w:t>мужчин</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в</w:t>
      </w:r>
      <w:r w:rsidR="00FF191A" w:rsidRPr="00FF191A">
        <w:t xml:space="preserve"> </w:t>
      </w:r>
      <w:r w:rsidRPr="00FF191A">
        <w:t>настоящее</w:t>
      </w:r>
      <w:r w:rsidR="00FF191A" w:rsidRPr="00FF191A">
        <w:t xml:space="preserve"> </w:t>
      </w:r>
      <w:r w:rsidRPr="00FF191A">
        <w:t>время</w:t>
      </w:r>
      <w:r w:rsidR="00FF191A" w:rsidRPr="00FF191A">
        <w:t xml:space="preserve"> </w:t>
      </w:r>
      <w:r w:rsidRPr="00FF191A">
        <w:t>составляет</w:t>
      </w:r>
      <w:r w:rsidR="00FF191A" w:rsidRPr="00FF191A">
        <w:t xml:space="preserve"> </w:t>
      </w:r>
      <w:r w:rsidRPr="00FF191A">
        <w:t>65</w:t>
      </w:r>
      <w:r w:rsidR="00FF191A" w:rsidRPr="00FF191A">
        <w:t xml:space="preserve"> </w:t>
      </w:r>
      <w:r w:rsidRPr="00FF191A">
        <w:t>лет,</w:t>
      </w:r>
      <w:r w:rsidR="00FF191A" w:rsidRPr="00FF191A">
        <w:t xml:space="preserve"> </w:t>
      </w:r>
      <w:r w:rsidRPr="00FF191A">
        <w:t>а</w:t>
      </w:r>
      <w:r w:rsidR="00FF191A" w:rsidRPr="00FF191A">
        <w:t xml:space="preserve"> </w:t>
      </w:r>
      <w:r w:rsidRPr="00FF191A">
        <w:t>для</w:t>
      </w:r>
      <w:r w:rsidR="00FF191A" w:rsidRPr="00FF191A">
        <w:t xml:space="preserve"> </w:t>
      </w:r>
      <w:r w:rsidRPr="00FF191A">
        <w:t>женщин</w:t>
      </w:r>
      <w:r w:rsidR="00FF191A" w:rsidRPr="00FF191A">
        <w:t xml:space="preserve"> </w:t>
      </w:r>
      <w:r w:rsidRPr="00FF191A">
        <w:t>этот</w:t>
      </w:r>
      <w:r w:rsidR="00FF191A" w:rsidRPr="00FF191A">
        <w:t xml:space="preserve"> </w:t>
      </w:r>
      <w:r w:rsidRPr="00FF191A">
        <w:t>предел</w:t>
      </w:r>
      <w:r w:rsidR="00FF191A" w:rsidRPr="00FF191A">
        <w:t xml:space="preserve"> </w:t>
      </w:r>
      <w:r w:rsidRPr="00FF191A">
        <w:t>будет</w:t>
      </w:r>
      <w:r w:rsidR="00FF191A" w:rsidRPr="00FF191A">
        <w:t xml:space="preserve"> </w:t>
      </w:r>
      <w:r w:rsidRPr="00FF191A">
        <w:t>достигнут</w:t>
      </w:r>
      <w:r w:rsidR="00FF191A" w:rsidRPr="00FF191A">
        <w:t xml:space="preserve"> </w:t>
      </w:r>
      <w:r w:rsidRPr="00FF191A">
        <w:t>к</w:t>
      </w:r>
      <w:r w:rsidR="00FF191A" w:rsidRPr="00FF191A">
        <w:t xml:space="preserve"> </w:t>
      </w:r>
      <w:r w:rsidRPr="00FF191A">
        <w:t>2027</w:t>
      </w:r>
      <w:r w:rsidR="00FF191A" w:rsidRPr="00FF191A">
        <w:t xml:space="preserve"> </w:t>
      </w:r>
      <w:r w:rsidRPr="00FF191A">
        <w:t>году.</w:t>
      </w:r>
      <w:bookmarkEnd w:id="146"/>
    </w:p>
    <w:p w14:paraId="13960610" w14:textId="77777777" w:rsidR="00786B75" w:rsidRPr="00FF191A" w:rsidRDefault="00786B75" w:rsidP="00786B75">
      <w:r w:rsidRPr="00FF191A">
        <w:t>Он</w:t>
      </w:r>
      <w:r w:rsidR="00FF191A" w:rsidRPr="00FF191A">
        <w:t xml:space="preserve"> </w:t>
      </w:r>
      <w:r w:rsidRPr="00FF191A">
        <w:t>напомнил,</w:t>
      </w:r>
      <w:r w:rsidR="00FF191A" w:rsidRPr="00FF191A">
        <w:t xml:space="preserve"> </w:t>
      </w:r>
      <w:r w:rsidRPr="00FF191A">
        <w:t>что</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женщин</w:t>
      </w:r>
      <w:r w:rsidR="00FF191A" w:rsidRPr="00FF191A">
        <w:t xml:space="preserve"> </w:t>
      </w:r>
      <w:r w:rsidRPr="00FF191A">
        <w:t>увеличивается</w:t>
      </w:r>
      <w:r w:rsidR="00FF191A" w:rsidRPr="00FF191A">
        <w:t xml:space="preserve"> </w:t>
      </w:r>
      <w:r w:rsidRPr="00FF191A">
        <w:t>на</w:t>
      </w:r>
      <w:r w:rsidR="00FF191A" w:rsidRPr="00FF191A">
        <w:t xml:space="preserve"> </w:t>
      </w:r>
      <w:r w:rsidRPr="00FF191A">
        <w:t>шесть</w:t>
      </w:r>
      <w:r w:rsidR="00FF191A" w:rsidRPr="00FF191A">
        <w:t xml:space="preserve"> </w:t>
      </w:r>
      <w:r w:rsidRPr="00FF191A">
        <w:t>месяцев</w:t>
      </w:r>
      <w:r w:rsidR="00FF191A" w:rsidRPr="00FF191A">
        <w:t xml:space="preserve"> </w:t>
      </w:r>
      <w:r w:rsidRPr="00FF191A">
        <w:t>каждый</w:t>
      </w:r>
      <w:r w:rsidR="00FF191A" w:rsidRPr="00FF191A">
        <w:t xml:space="preserve"> </w:t>
      </w:r>
      <w:r w:rsidRPr="00FF191A">
        <w:t>год.</w:t>
      </w:r>
    </w:p>
    <w:p w14:paraId="7D734F9A" w14:textId="77777777" w:rsidR="00786B75" w:rsidRPr="00FF191A" w:rsidRDefault="00FF191A" w:rsidP="00786B75">
      <w:r w:rsidRPr="00FF191A">
        <w:t>«</w:t>
      </w:r>
      <w:r w:rsidR="00786B75" w:rsidRPr="00FF191A">
        <w:t>Для</w:t>
      </w:r>
      <w:r w:rsidRPr="00FF191A">
        <w:t xml:space="preserve"> </w:t>
      </w:r>
      <w:r w:rsidR="00786B75" w:rsidRPr="00FF191A">
        <w:t>мужчин</w:t>
      </w:r>
      <w:r w:rsidRPr="00FF191A">
        <w:t xml:space="preserve"> </w:t>
      </w:r>
      <w:r w:rsidR="00786B75" w:rsidRPr="00FF191A">
        <w:t>повышение</w:t>
      </w:r>
      <w:r w:rsidRPr="00FF191A">
        <w:t xml:space="preserve"> </w:t>
      </w:r>
      <w:r w:rsidR="00786B75" w:rsidRPr="00FF191A">
        <w:t>пенсионного</w:t>
      </w:r>
      <w:r w:rsidRPr="00FF191A">
        <w:t xml:space="preserve"> </w:t>
      </w:r>
      <w:r w:rsidR="00786B75" w:rsidRPr="00FF191A">
        <w:t>возраста</w:t>
      </w:r>
      <w:r w:rsidRPr="00FF191A">
        <w:t xml:space="preserve"> </w:t>
      </w:r>
      <w:r w:rsidR="00786B75" w:rsidRPr="00FF191A">
        <w:t>до</w:t>
      </w:r>
      <w:r w:rsidRPr="00FF191A">
        <w:t xml:space="preserve"> </w:t>
      </w:r>
      <w:r w:rsidR="00786B75" w:rsidRPr="00FF191A">
        <w:t>65</w:t>
      </w:r>
      <w:r w:rsidRPr="00FF191A">
        <w:t xml:space="preserve"> </w:t>
      </w:r>
      <w:r w:rsidR="00786B75" w:rsidRPr="00FF191A">
        <w:t>лет</w:t>
      </w:r>
      <w:r w:rsidRPr="00FF191A">
        <w:t xml:space="preserve"> </w:t>
      </w:r>
      <w:r w:rsidR="00786B75" w:rsidRPr="00FF191A">
        <w:t>было</w:t>
      </w:r>
      <w:r w:rsidRPr="00FF191A">
        <w:t xml:space="preserve"> </w:t>
      </w:r>
      <w:r w:rsidR="00786B75" w:rsidRPr="00FF191A">
        <w:t>завершено</w:t>
      </w:r>
      <w:r w:rsidRPr="00FF191A">
        <w:t xml:space="preserve"> </w:t>
      </w:r>
      <w:r w:rsidR="00786B75" w:rsidRPr="00FF191A">
        <w:t>в</w:t>
      </w:r>
      <w:r w:rsidRPr="00FF191A">
        <w:t xml:space="preserve"> </w:t>
      </w:r>
      <w:r w:rsidR="00786B75" w:rsidRPr="00FF191A">
        <w:t>2021</w:t>
      </w:r>
      <w:r w:rsidRPr="00FF191A">
        <w:t xml:space="preserve"> </w:t>
      </w:r>
      <w:r w:rsidR="00786B75" w:rsidRPr="00FF191A">
        <w:t>году,</w:t>
      </w:r>
      <w:r w:rsidRPr="00FF191A">
        <w:t xml:space="preserve"> </w:t>
      </w:r>
      <w:r w:rsidR="00786B75" w:rsidRPr="00FF191A">
        <w:t>а</w:t>
      </w:r>
      <w:r w:rsidRPr="00FF191A">
        <w:t xml:space="preserve"> </w:t>
      </w:r>
      <w:r w:rsidR="00786B75" w:rsidRPr="00FF191A">
        <w:t>для</w:t>
      </w:r>
      <w:r w:rsidRPr="00FF191A">
        <w:t xml:space="preserve"> </w:t>
      </w:r>
      <w:r w:rsidR="00786B75" w:rsidRPr="00FF191A">
        <w:t>женщин</w:t>
      </w:r>
      <w:r w:rsidRPr="00FF191A">
        <w:t xml:space="preserve"> </w:t>
      </w:r>
      <w:r w:rsidR="00786B75" w:rsidRPr="00FF191A">
        <w:t>оно</w:t>
      </w:r>
      <w:r w:rsidRPr="00FF191A">
        <w:t xml:space="preserve"> </w:t>
      </w:r>
      <w:r w:rsidR="00786B75" w:rsidRPr="00FF191A">
        <w:t>будет</w:t>
      </w:r>
      <w:r w:rsidRPr="00FF191A">
        <w:t xml:space="preserve"> </w:t>
      </w:r>
      <w:r w:rsidR="00786B75" w:rsidRPr="00FF191A">
        <w:t>завершено</w:t>
      </w:r>
      <w:r w:rsidRPr="00FF191A">
        <w:t xml:space="preserve"> </w:t>
      </w:r>
      <w:r w:rsidR="00786B75" w:rsidRPr="00FF191A">
        <w:t>только</w:t>
      </w:r>
      <w:r w:rsidRPr="00FF191A">
        <w:t xml:space="preserve"> </w:t>
      </w:r>
      <w:r w:rsidR="00786B75" w:rsidRPr="00FF191A">
        <w:t>к</w:t>
      </w:r>
      <w:r w:rsidRPr="00FF191A">
        <w:t xml:space="preserve"> </w:t>
      </w:r>
      <w:r w:rsidR="00786B75" w:rsidRPr="00FF191A">
        <w:t>2027-му.</w:t>
      </w:r>
      <w:r w:rsidRPr="00FF191A">
        <w:t xml:space="preserve"> </w:t>
      </w:r>
      <w:r w:rsidR="00786B75" w:rsidRPr="00FF191A">
        <w:t>Это</w:t>
      </w:r>
      <w:r w:rsidRPr="00FF191A">
        <w:t xml:space="preserve"> </w:t>
      </w:r>
      <w:r w:rsidR="00786B75" w:rsidRPr="00FF191A">
        <w:t>осуществляется</w:t>
      </w:r>
      <w:r w:rsidRPr="00FF191A">
        <w:t xml:space="preserve"> </w:t>
      </w:r>
      <w:r w:rsidR="00786B75" w:rsidRPr="00FF191A">
        <w:t>в</w:t>
      </w:r>
      <w:r w:rsidRPr="00FF191A">
        <w:t xml:space="preserve"> </w:t>
      </w:r>
      <w:r w:rsidR="00786B75" w:rsidRPr="00FF191A">
        <w:t>соответствии</w:t>
      </w:r>
      <w:r w:rsidRPr="00FF191A">
        <w:t xml:space="preserve"> </w:t>
      </w:r>
      <w:r w:rsidR="00786B75" w:rsidRPr="00FF191A">
        <w:t>с</w:t>
      </w:r>
      <w:r w:rsidRPr="00FF191A">
        <w:t xml:space="preserve"> </w:t>
      </w:r>
      <w:r w:rsidR="00786B75" w:rsidRPr="00FF191A">
        <w:t>законом</w:t>
      </w:r>
      <w:r w:rsidRPr="00FF191A">
        <w:t xml:space="preserve"> «</w:t>
      </w:r>
      <w:r w:rsidR="00786B75" w:rsidRPr="00FF191A">
        <w:t>О</w:t>
      </w:r>
      <w:r w:rsidRPr="00FF191A">
        <w:t xml:space="preserve"> </w:t>
      </w:r>
      <w:r w:rsidR="00786B75" w:rsidRPr="00FF191A">
        <w:t>трудовых</w:t>
      </w:r>
      <w:r w:rsidRPr="00FF191A">
        <w:t xml:space="preserve"> </w:t>
      </w:r>
      <w:r w:rsidR="00786B75" w:rsidRPr="00FF191A">
        <w:t>пенсиях</w:t>
      </w:r>
      <w:r w:rsidRPr="00FF191A">
        <w:t>»</w:t>
      </w:r>
      <w:r w:rsidR="00786B75" w:rsidRPr="00FF191A">
        <w:t>.</w:t>
      </w:r>
      <w:r w:rsidRPr="00FF191A">
        <w:t xml:space="preserve"> </w:t>
      </w:r>
      <w:r w:rsidR="00786B75" w:rsidRPr="00FF191A">
        <w:t>Закон</w:t>
      </w:r>
      <w:r w:rsidRPr="00FF191A">
        <w:t xml:space="preserve"> </w:t>
      </w:r>
      <w:r w:rsidR="00786B75" w:rsidRPr="00FF191A">
        <w:t>этот</w:t>
      </w:r>
      <w:r w:rsidRPr="00FF191A">
        <w:t xml:space="preserve"> </w:t>
      </w:r>
      <w:r w:rsidR="00786B75" w:rsidRPr="00FF191A">
        <w:t>был</w:t>
      </w:r>
      <w:r w:rsidRPr="00FF191A">
        <w:t xml:space="preserve"> </w:t>
      </w:r>
      <w:r w:rsidR="00786B75" w:rsidRPr="00FF191A">
        <w:t>принят</w:t>
      </w:r>
      <w:r w:rsidRPr="00FF191A">
        <w:t xml:space="preserve"> </w:t>
      </w:r>
      <w:r w:rsidR="00786B75" w:rsidRPr="00FF191A">
        <w:t>Милли</w:t>
      </w:r>
      <w:r w:rsidRPr="00FF191A">
        <w:t xml:space="preserve"> </w:t>
      </w:r>
      <w:r w:rsidR="00786B75" w:rsidRPr="00FF191A">
        <w:t>Меджлисом</w:t>
      </w:r>
      <w:r w:rsidRPr="00FF191A">
        <w:t xml:space="preserve"> </w:t>
      </w:r>
      <w:r w:rsidR="00786B75" w:rsidRPr="00FF191A">
        <w:t>еще</w:t>
      </w:r>
      <w:r w:rsidRPr="00FF191A">
        <w:t xml:space="preserve"> </w:t>
      </w:r>
      <w:r w:rsidR="00786B75" w:rsidRPr="00FF191A">
        <w:t>7-8</w:t>
      </w:r>
      <w:r w:rsidRPr="00FF191A">
        <w:t xml:space="preserve"> </w:t>
      </w:r>
      <w:r w:rsidR="00786B75" w:rsidRPr="00FF191A">
        <w:t>лет</w:t>
      </w:r>
      <w:r w:rsidRPr="00FF191A">
        <w:t xml:space="preserve"> </w:t>
      </w:r>
      <w:r w:rsidR="00786B75" w:rsidRPr="00FF191A">
        <w:t>назад.</w:t>
      </w:r>
      <w:r w:rsidRPr="00FF191A">
        <w:t xml:space="preserve"> </w:t>
      </w:r>
      <w:r w:rsidR="00786B75" w:rsidRPr="00FF191A">
        <w:t>Просто</w:t>
      </w:r>
      <w:r w:rsidRPr="00FF191A">
        <w:t xml:space="preserve"> </w:t>
      </w:r>
      <w:r w:rsidR="00786B75" w:rsidRPr="00FF191A">
        <w:t>процесс</w:t>
      </w:r>
      <w:r w:rsidRPr="00FF191A">
        <w:t xml:space="preserve"> </w:t>
      </w:r>
      <w:r w:rsidR="00786B75" w:rsidRPr="00FF191A">
        <w:t>поэтапного</w:t>
      </w:r>
      <w:r w:rsidRPr="00FF191A">
        <w:t xml:space="preserve"> </w:t>
      </w:r>
      <w:r w:rsidR="00786B75" w:rsidRPr="00FF191A">
        <w:t>повышения</w:t>
      </w:r>
      <w:r w:rsidRPr="00FF191A">
        <w:t xml:space="preserve"> </w:t>
      </w:r>
      <w:r w:rsidR="00786B75" w:rsidRPr="00FF191A">
        <w:t>пенсионного</w:t>
      </w:r>
      <w:r w:rsidRPr="00FF191A">
        <w:t xml:space="preserve"> </w:t>
      </w:r>
      <w:r w:rsidR="00786B75" w:rsidRPr="00FF191A">
        <w:t>возраста</w:t>
      </w:r>
      <w:r w:rsidRPr="00FF191A">
        <w:t xml:space="preserve"> </w:t>
      </w:r>
      <w:r w:rsidR="00786B75" w:rsidRPr="00FF191A">
        <w:t>спланирован</w:t>
      </w:r>
      <w:r w:rsidRPr="00FF191A">
        <w:t xml:space="preserve"> </w:t>
      </w:r>
      <w:r w:rsidR="00786B75" w:rsidRPr="00FF191A">
        <w:t>таким</w:t>
      </w:r>
      <w:r w:rsidRPr="00FF191A">
        <w:t xml:space="preserve"> </w:t>
      </w:r>
      <w:r w:rsidR="00786B75" w:rsidRPr="00FF191A">
        <w:t>образом,</w:t>
      </w:r>
      <w:r w:rsidRPr="00FF191A">
        <w:t xml:space="preserve"> </w:t>
      </w:r>
      <w:r w:rsidR="00786B75" w:rsidRPr="00FF191A">
        <w:t>что</w:t>
      </w:r>
      <w:r w:rsidRPr="00FF191A">
        <w:t xml:space="preserve"> </w:t>
      </w:r>
      <w:r w:rsidR="00786B75" w:rsidRPr="00FF191A">
        <w:t>завершится</w:t>
      </w:r>
      <w:r w:rsidRPr="00FF191A">
        <w:t xml:space="preserve"> </w:t>
      </w:r>
      <w:r w:rsidR="00786B75" w:rsidRPr="00FF191A">
        <w:t>он</w:t>
      </w:r>
      <w:r w:rsidRPr="00FF191A">
        <w:t xml:space="preserve"> </w:t>
      </w:r>
      <w:r w:rsidR="00786B75" w:rsidRPr="00FF191A">
        <w:t>только</w:t>
      </w:r>
      <w:r w:rsidRPr="00FF191A">
        <w:t xml:space="preserve"> </w:t>
      </w:r>
      <w:r w:rsidR="00786B75" w:rsidRPr="00FF191A">
        <w:t>в</w:t>
      </w:r>
      <w:r w:rsidRPr="00FF191A">
        <w:t xml:space="preserve"> </w:t>
      </w:r>
      <w:r w:rsidR="00786B75" w:rsidRPr="00FF191A">
        <w:t>2027</w:t>
      </w:r>
      <w:r w:rsidRPr="00FF191A">
        <w:t xml:space="preserve"> </w:t>
      </w:r>
      <w:r w:rsidR="00786B75" w:rsidRPr="00FF191A">
        <w:t>году</w:t>
      </w:r>
      <w:r w:rsidRPr="00FF191A">
        <w:t>»</w:t>
      </w:r>
      <w:r w:rsidR="00786B75" w:rsidRPr="00FF191A">
        <w:t>,</w:t>
      </w:r>
      <w:r w:rsidRPr="00FF191A">
        <w:t xml:space="preserve"> </w:t>
      </w:r>
      <w:r w:rsidR="00786B75" w:rsidRPr="00FF191A">
        <w:t>-</w:t>
      </w:r>
      <w:r w:rsidRPr="00FF191A">
        <w:t xml:space="preserve"> </w:t>
      </w:r>
      <w:r w:rsidR="00786B75" w:rsidRPr="00FF191A">
        <w:t>сказал</w:t>
      </w:r>
      <w:r w:rsidRPr="00FF191A">
        <w:t xml:space="preserve"> </w:t>
      </w:r>
      <w:r w:rsidR="00786B75" w:rsidRPr="00FF191A">
        <w:t>Керимли.</w:t>
      </w:r>
    </w:p>
    <w:p w14:paraId="4BC1C533" w14:textId="77777777" w:rsidR="00786B75" w:rsidRPr="00FF191A" w:rsidRDefault="00786B75" w:rsidP="00786B75">
      <w:r w:rsidRPr="00FF191A">
        <w:t>Экономист</w:t>
      </w:r>
      <w:r w:rsidR="00FF191A" w:rsidRPr="00FF191A">
        <w:t xml:space="preserve"> </w:t>
      </w:r>
      <w:r w:rsidRPr="00FF191A">
        <w:t>заявил,</w:t>
      </w:r>
      <w:r w:rsidR="00FF191A" w:rsidRPr="00FF191A">
        <w:t xml:space="preserve"> </w:t>
      </w:r>
      <w:r w:rsidRPr="00FF191A">
        <w:t>что</w:t>
      </w:r>
      <w:r w:rsidR="00FF191A" w:rsidRPr="00FF191A">
        <w:t xml:space="preserve"> </w:t>
      </w:r>
      <w:r w:rsidRPr="00FF191A">
        <w:t>статистика</w:t>
      </w:r>
      <w:r w:rsidR="00FF191A" w:rsidRPr="00FF191A">
        <w:t xml:space="preserve"> </w:t>
      </w:r>
      <w:r w:rsidRPr="00FF191A">
        <w:t>последних</w:t>
      </w:r>
      <w:r w:rsidR="00FF191A" w:rsidRPr="00FF191A">
        <w:t xml:space="preserve"> </w:t>
      </w:r>
      <w:r w:rsidRPr="00FF191A">
        <w:t>лет</w:t>
      </w:r>
      <w:r w:rsidR="00FF191A" w:rsidRPr="00FF191A">
        <w:t xml:space="preserve"> </w:t>
      </w:r>
      <w:r w:rsidRPr="00FF191A">
        <w:t>показывает,</w:t>
      </w:r>
      <w:r w:rsidR="00FF191A" w:rsidRPr="00FF191A">
        <w:t xml:space="preserve"> </w:t>
      </w:r>
      <w:r w:rsidRPr="00FF191A">
        <w:t>что</w:t>
      </w:r>
      <w:r w:rsidR="00FF191A" w:rsidRPr="00FF191A">
        <w:t xml:space="preserve"> </w:t>
      </w:r>
      <w:r w:rsidRPr="00FF191A">
        <w:t>продолжительность</w:t>
      </w:r>
      <w:r w:rsidR="00FF191A" w:rsidRPr="00FF191A">
        <w:t xml:space="preserve"> </w:t>
      </w:r>
      <w:r w:rsidRPr="00FF191A">
        <w:t>жизни</w:t>
      </w:r>
      <w:r w:rsidR="00FF191A" w:rsidRPr="00FF191A">
        <w:t xml:space="preserve"> </w:t>
      </w:r>
      <w:r w:rsidRPr="00FF191A">
        <w:t>увеличилась</w:t>
      </w:r>
      <w:r w:rsidR="00FF191A" w:rsidRPr="00FF191A">
        <w:t xml:space="preserve"> </w:t>
      </w:r>
      <w:r w:rsidRPr="00FF191A">
        <w:t>по</w:t>
      </w:r>
      <w:r w:rsidR="00FF191A" w:rsidRPr="00FF191A">
        <w:t xml:space="preserve"> </w:t>
      </w:r>
      <w:r w:rsidRPr="00FF191A">
        <w:t>сравнению</w:t>
      </w:r>
      <w:r w:rsidR="00FF191A" w:rsidRPr="00FF191A">
        <w:t xml:space="preserve"> </w:t>
      </w:r>
      <w:r w:rsidRPr="00FF191A">
        <w:t>с</w:t>
      </w:r>
      <w:r w:rsidR="00FF191A" w:rsidRPr="00FF191A">
        <w:t xml:space="preserve"> </w:t>
      </w:r>
      <w:r w:rsidRPr="00FF191A">
        <w:t>предыдущими</w:t>
      </w:r>
      <w:r w:rsidR="00FF191A" w:rsidRPr="00FF191A">
        <w:t xml:space="preserve"> </w:t>
      </w:r>
      <w:r w:rsidRPr="00FF191A">
        <w:t>годами.</w:t>
      </w:r>
    </w:p>
    <w:p w14:paraId="63B711E9" w14:textId="77777777" w:rsidR="00786B75" w:rsidRPr="00FF191A" w:rsidRDefault="00FF191A" w:rsidP="00786B75">
      <w:r w:rsidRPr="00FF191A">
        <w:t>«</w:t>
      </w:r>
      <w:r w:rsidR="00786B75" w:rsidRPr="00FF191A">
        <w:t>С</w:t>
      </w:r>
      <w:r w:rsidRPr="00FF191A">
        <w:t xml:space="preserve"> </w:t>
      </w:r>
      <w:r w:rsidR="00786B75" w:rsidRPr="00FF191A">
        <w:t>другой</w:t>
      </w:r>
      <w:r w:rsidRPr="00FF191A">
        <w:t xml:space="preserve"> </w:t>
      </w:r>
      <w:r w:rsidR="00786B75" w:rsidRPr="00FF191A">
        <w:t>стороны,</w:t>
      </w:r>
      <w:r w:rsidRPr="00FF191A">
        <w:t xml:space="preserve"> </w:t>
      </w:r>
      <w:r w:rsidR="00786B75" w:rsidRPr="00FF191A">
        <w:t>женщины</w:t>
      </w:r>
      <w:r w:rsidRPr="00FF191A">
        <w:t xml:space="preserve"> </w:t>
      </w:r>
      <w:r w:rsidR="00786B75" w:rsidRPr="00FF191A">
        <w:t>в</w:t>
      </w:r>
      <w:r w:rsidRPr="00FF191A">
        <w:t xml:space="preserve"> </w:t>
      </w:r>
      <w:r w:rsidR="00786B75" w:rsidRPr="00FF191A">
        <w:t>целом</w:t>
      </w:r>
      <w:r w:rsidRPr="00FF191A">
        <w:t xml:space="preserve"> </w:t>
      </w:r>
      <w:r w:rsidR="00786B75" w:rsidRPr="00FF191A">
        <w:t>живут</w:t>
      </w:r>
      <w:r w:rsidRPr="00FF191A">
        <w:t xml:space="preserve"> </w:t>
      </w:r>
      <w:r w:rsidR="00786B75" w:rsidRPr="00FF191A">
        <w:t>дольше</w:t>
      </w:r>
      <w:r w:rsidRPr="00FF191A">
        <w:t xml:space="preserve"> </w:t>
      </w:r>
      <w:r w:rsidR="00786B75" w:rsidRPr="00FF191A">
        <w:t>мужчин</w:t>
      </w:r>
      <w:r w:rsidRPr="00FF191A">
        <w:t xml:space="preserve"> - </w:t>
      </w:r>
      <w:r w:rsidR="00786B75" w:rsidRPr="00FF191A">
        <w:t>в</w:t>
      </w:r>
      <w:r w:rsidRPr="00FF191A">
        <w:t xml:space="preserve"> </w:t>
      </w:r>
      <w:r w:rsidR="00786B75" w:rsidRPr="00FF191A">
        <w:t>среднем</w:t>
      </w:r>
      <w:r w:rsidRPr="00FF191A">
        <w:t xml:space="preserve"> </w:t>
      </w:r>
      <w:r w:rsidR="00786B75" w:rsidRPr="00FF191A">
        <w:t>примерно</w:t>
      </w:r>
      <w:r w:rsidRPr="00FF191A">
        <w:t xml:space="preserve"> </w:t>
      </w:r>
      <w:r w:rsidR="00786B75" w:rsidRPr="00FF191A">
        <w:t>на</w:t>
      </w:r>
      <w:r w:rsidRPr="00FF191A">
        <w:t xml:space="preserve"> </w:t>
      </w:r>
      <w:r w:rsidR="00786B75" w:rsidRPr="00FF191A">
        <w:t>два</w:t>
      </w:r>
      <w:r w:rsidRPr="00FF191A">
        <w:t xml:space="preserve"> </w:t>
      </w:r>
      <w:r w:rsidR="00786B75" w:rsidRPr="00FF191A">
        <w:t>года.</w:t>
      </w:r>
      <w:r w:rsidRPr="00FF191A">
        <w:t xml:space="preserve"> </w:t>
      </w:r>
      <w:r w:rsidR="00786B75" w:rsidRPr="00FF191A">
        <w:t>В</w:t>
      </w:r>
      <w:r w:rsidRPr="00FF191A">
        <w:t xml:space="preserve"> </w:t>
      </w:r>
      <w:r w:rsidR="00786B75" w:rsidRPr="00FF191A">
        <w:t>теории</w:t>
      </w:r>
      <w:r w:rsidRPr="00FF191A">
        <w:t xml:space="preserve"> </w:t>
      </w:r>
      <w:r w:rsidR="00786B75" w:rsidRPr="00FF191A">
        <w:t>мужчинам</w:t>
      </w:r>
      <w:r w:rsidRPr="00FF191A">
        <w:t xml:space="preserve"> </w:t>
      </w:r>
      <w:r w:rsidR="00786B75" w:rsidRPr="00FF191A">
        <w:t>и</w:t>
      </w:r>
      <w:r w:rsidRPr="00FF191A">
        <w:t xml:space="preserve"> </w:t>
      </w:r>
      <w:r w:rsidR="00786B75" w:rsidRPr="00FF191A">
        <w:t>женщинам</w:t>
      </w:r>
      <w:r w:rsidRPr="00FF191A">
        <w:t xml:space="preserve"> </w:t>
      </w:r>
      <w:r w:rsidR="00786B75" w:rsidRPr="00FF191A">
        <w:t>было</w:t>
      </w:r>
      <w:r w:rsidRPr="00FF191A">
        <w:t xml:space="preserve"> </w:t>
      </w:r>
      <w:r w:rsidR="00786B75" w:rsidRPr="00FF191A">
        <w:t>бы</w:t>
      </w:r>
      <w:r w:rsidRPr="00FF191A">
        <w:t xml:space="preserve"> </w:t>
      </w:r>
      <w:r w:rsidR="00786B75" w:rsidRPr="00FF191A">
        <w:t>хорошо</w:t>
      </w:r>
      <w:r w:rsidRPr="00FF191A">
        <w:t xml:space="preserve"> </w:t>
      </w:r>
      <w:r w:rsidR="00786B75" w:rsidRPr="00FF191A">
        <w:t>выходить</w:t>
      </w:r>
      <w:r w:rsidRPr="00FF191A">
        <w:t xml:space="preserve"> </w:t>
      </w:r>
      <w:r w:rsidR="00786B75" w:rsidRPr="00FF191A">
        <w:t>на</w:t>
      </w:r>
      <w:r w:rsidRPr="00FF191A">
        <w:t xml:space="preserve"> </w:t>
      </w:r>
      <w:r w:rsidR="00786B75" w:rsidRPr="00FF191A">
        <w:t>пенсию</w:t>
      </w:r>
      <w:r w:rsidRPr="00FF191A">
        <w:t xml:space="preserve"> </w:t>
      </w:r>
      <w:r w:rsidR="00786B75" w:rsidRPr="00FF191A">
        <w:t>в</w:t>
      </w:r>
      <w:r w:rsidRPr="00FF191A">
        <w:t xml:space="preserve"> </w:t>
      </w:r>
      <w:r w:rsidR="00786B75" w:rsidRPr="00FF191A">
        <w:t>одном</w:t>
      </w:r>
      <w:r w:rsidRPr="00FF191A">
        <w:t xml:space="preserve"> </w:t>
      </w:r>
      <w:r w:rsidR="00786B75" w:rsidRPr="00FF191A">
        <w:t>и</w:t>
      </w:r>
      <w:r w:rsidRPr="00FF191A">
        <w:t xml:space="preserve"> </w:t>
      </w:r>
      <w:r w:rsidR="00786B75" w:rsidRPr="00FF191A">
        <w:t>том</w:t>
      </w:r>
      <w:r w:rsidRPr="00FF191A">
        <w:t xml:space="preserve"> </w:t>
      </w:r>
      <w:r w:rsidR="00786B75" w:rsidRPr="00FF191A">
        <w:t>же</w:t>
      </w:r>
      <w:r w:rsidRPr="00FF191A">
        <w:t xml:space="preserve"> </w:t>
      </w:r>
      <w:r w:rsidR="00786B75" w:rsidRPr="00FF191A">
        <w:t>возрасте.</w:t>
      </w:r>
      <w:r w:rsidRPr="00FF191A">
        <w:t xml:space="preserve"> </w:t>
      </w:r>
      <w:r w:rsidR="00786B75" w:rsidRPr="00FF191A">
        <w:t>Однако</w:t>
      </w:r>
      <w:r w:rsidRPr="00FF191A">
        <w:t xml:space="preserve"> </w:t>
      </w:r>
      <w:r w:rsidR="00786B75" w:rsidRPr="00FF191A">
        <w:t>в</w:t>
      </w:r>
      <w:r w:rsidRPr="00FF191A">
        <w:t xml:space="preserve"> </w:t>
      </w:r>
      <w:r w:rsidR="00786B75" w:rsidRPr="00FF191A">
        <w:t>целом</w:t>
      </w:r>
      <w:r w:rsidRPr="00FF191A">
        <w:t xml:space="preserve"> </w:t>
      </w:r>
      <w:r w:rsidR="00786B75" w:rsidRPr="00FF191A">
        <w:t>пенсионный</w:t>
      </w:r>
      <w:r w:rsidRPr="00FF191A">
        <w:t xml:space="preserve"> </w:t>
      </w:r>
      <w:r w:rsidR="00786B75" w:rsidRPr="00FF191A">
        <w:t>возраст</w:t>
      </w:r>
      <w:r w:rsidRPr="00FF191A">
        <w:t xml:space="preserve"> </w:t>
      </w:r>
      <w:r w:rsidR="00786B75" w:rsidRPr="00FF191A">
        <w:t>для</w:t>
      </w:r>
      <w:r w:rsidRPr="00FF191A">
        <w:t xml:space="preserve"> </w:t>
      </w:r>
      <w:r w:rsidR="00786B75" w:rsidRPr="00FF191A">
        <w:t>Азербайджана</w:t>
      </w:r>
      <w:r w:rsidRPr="00FF191A">
        <w:t xml:space="preserve"> </w:t>
      </w:r>
      <w:r w:rsidR="00786B75" w:rsidRPr="00FF191A">
        <w:t>высокий</w:t>
      </w:r>
      <w:r w:rsidRPr="00FF191A">
        <w:t>»</w:t>
      </w:r>
      <w:r w:rsidR="00786B75" w:rsidRPr="00FF191A">
        <w:t>,</w:t>
      </w:r>
      <w:r w:rsidRPr="00FF191A">
        <w:t xml:space="preserve"> </w:t>
      </w:r>
      <w:r w:rsidR="00786B75" w:rsidRPr="00FF191A">
        <w:t>-</w:t>
      </w:r>
      <w:r w:rsidRPr="00FF191A">
        <w:t xml:space="preserve"> </w:t>
      </w:r>
      <w:r w:rsidR="00786B75" w:rsidRPr="00FF191A">
        <w:t>считает</w:t>
      </w:r>
      <w:r w:rsidRPr="00FF191A">
        <w:t xml:space="preserve"> </w:t>
      </w:r>
      <w:r w:rsidR="00786B75" w:rsidRPr="00FF191A">
        <w:t>Керимли.</w:t>
      </w:r>
    </w:p>
    <w:p w14:paraId="0137166D" w14:textId="77777777" w:rsidR="00786B75" w:rsidRPr="00FF191A" w:rsidRDefault="00786B75" w:rsidP="00786B75">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закон,</w:t>
      </w:r>
      <w:r w:rsidR="00FF191A" w:rsidRPr="00FF191A">
        <w:t xml:space="preserve"> </w:t>
      </w:r>
      <w:r w:rsidRPr="00FF191A">
        <w:t>принятый</w:t>
      </w:r>
      <w:r w:rsidR="00FF191A" w:rsidRPr="00FF191A">
        <w:t xml:space="preserve"> </w:t>
      </w:r>
      <w:r w:rsidRPr="00FF191A">
        <w:t>в</w:t>
      </w:r>
      <w:r w:rsidR="00FF191A" w:rsidRPr="00FF191A">
        <w:t xml:space="preserve"> </w:t>
      </w:r>
      <w:r w:rsidRPr="00FF191A">
        <w:t>2017</w:t>
      </w:r>
      <w:r w:rsidR="00FF191A" w:rsidRPr="00FF191A">
        <w:t xml:space="preserve"> </w:t>
      </w:r>
      <w:r w:rsidRPr="00FF191A">
        <w:t>году,</w:t>
      </w:r>
      <w:r w:rsidR="00FF191A" w:rsidRPr="00FF191A">
        <w:t xml:space="preserve"> </w:t>
      </w:r>
      <w:r w:rsidRPr="00FF191A">
        <w:t>неправильный.</w:t>
      </w:r>
      <w:r w:rsidR="00FF191A" w:rsidRPr="00FF191A">
        <w:t xml:space="preserve"> </w:t>
      </w:r>
      <w:r w:rsidRPr="00FF191A">
        <w:t>Продолжительность</w:t>
      </w:r>
      <w:r w:rsidR="00FF191A" w:rsidRPr="00FF191A">
        <w:t xml:space="preserve"> </w:t>
      </w:r>
      <w:r w:rsidRPr="00FF191A">
        <w:t>жизни</w:t>
      </w:r>
      <w:r w:rsidR="00FF191A" w:rsidRPr="00FF191A">
        <w:t xml:space="preserve"> </w:t>
      </w:r>
      <w:r w:rsidRPr="00FF191A">
        <w:t>в</w:t>
      </w:r>
      <w:r w:rsidR="00FF191A" w:rsidRPr="00FF191A">
        <w:t xml:space="preserve"> </w:t>
      </w:r>
      <w:r w:rsidRPr="00FF191A">
        <w:t>Азербайджане</w:t>
      </w:r>
      <w:r w:rsidR="00FF191A" w:rsidRPr="00FF191A">
        <w:t xml:space="preserve"> </w:t>
      </w:r>
      <w:r w:rsidRPr="00FF191A">
        <w:t>в</w:t>
      </w:r>
      <w:r w:rsidR="00FF191A" w:rsidRPr="00FF191A">
        <w:t xml:space="preserve"> </w:t>
      </w:r>
      <w:r w:rsidRPr="00FF191A">
        <w:t>среднем</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74</w:t>
      </w:r>
      <w:r w:rsidR="00FF191A" w:rsidRPr="00FF191A">
        <w:t xml:space="preserve"> </w:t>
      </w:r>
      <w:r w:rsidRPr="00FF191A">
        <w:t>лет.</w:t>
      </w:r>
      <w:r w:rsidR="00FF191A" w:rsidRPr="00FF191A">
        <w:t xml:space="preserve"> </w:t>
      </w:r>
      <w:r w:rsidRPr="00FF191A">
        <w:t>Если</w:t>
      </w:r>
      <w:r w:rsidR="00FF191A" w:rsidRPr="00FF191A">
        <w:t xml:space="preserve"> </w:t>
      </w:r>
      <w:r w:rsidRPr="00FF191A">
        <w:t>человек</w:t>
      </w:r>
      <w:r w:rsidR="00FF191A" w:rsidRPr="00FF191A">
        <w:t xml:space="preserve"> </w:t>
      </w:r>
      <w:r w:rsidRPr="00FF191A">
        <w:t>выходит</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65</w:t>
      </w:r>
      <w:r w:rsidR="00FF191A" w:rsidRPr="00FF191A">
        <w:t xml:space="preserve"> </w:t>
      </w:r>
      <w:r w:rsidRPr="00FF191A">
        <w:t>лет,</w:t>
      </w:r>
      <w:r w:rsidR="00FF191A" w:rsidRPr="00FF191A">
        <w:t xml:space="preserve"> </w:t>
      </w:r>
      <w:r w:rsidRPr="00FF191A">
        <w:t>то</w:t>
      </w:r>
      <w:r w:rsidR="00FF191A" w:rsidRPr="00FF191A">
        <w:t xml:space="preserve"> </w:t>
      </w:r>
      <w:r w:rsidRPr="00FF191A">
        <w:t>это</w:t>
      </w:r>
      <w:r w:rsidR="00FF191A" w:rsidRPr="00FF191A">
        <w:t xml:space="preserve"> </w:t>
      </w:r>
      <w:r w:rsidRPr="00FF191A">
        <w:t>означает,</w:t>
      </w:r>
      <w:r w:rsidR="00FF191A" w:rsidRPr="00FF191A">
        <w:t xml:space="preserve"> </w:t>
      </w:r>
      <w:r w:rsidRPr="00FF191A">
        <w:t>что</w:t>
      </w:r>
      <w:r w:rsidR="00FF191A" w:rsidRPr="00FF191A">
        <w:t xml:space="preserve"> </w:t>
      </w:r>
      <w:r w:rsidRPr="00FF191A">
        <w:t>правительство</w:t>
      </w:r>
      <w:r w:rsidR="00FF191A" w:rsidRPr="00FF191A">
        <w:t xml:space="preserve"> </w:t>
      </w:r>
      <w:r w:rsidRPr="00FF191A">
        <w:t>теоретически</w:t>
      </w:r>
      <w:r w:rsidR="00FF191A" w:rsidRPr="00FF191A">
        <w:t xml:space="preserve"> </w:t>
      </w:r>
      <w:r w:rsidRPr="00FF191A">
        <w:t>предоставляет</w:t>
      </w:r>
      <w:r w:rsidR="00FF191A" w:rsidRPr="00FF191A">
        <w:t xml:space="preserve"> </w:t>
      </w:r>
      <w:r w:rsidRPr="00FF191A">
        <w:t>гражданину</w:t>
      </w:r>
      <w:r w:rsidR="00FF191A" w:rsidRPr="00FF191A">
        <w:t xml:space="preserve"> </w:t>
      </w:r>
      <w:r w:rsidRPr="00FF191A">
        <w:t>только</w:t>
      </w:r>
      <w:r w:rsidR="00FF191A" w:rsidRPr="00FF191A">
        <w:t xml:space="preserve"> </w:t>
      </w:r>
      <w:r w:rsidRPr="00FF191A">
        <w:t>9</w:t>
      </w:r>
      <w:r w:rsidR="00FF191A" w:rsidRPr="00FF191A">
        <w:t xml:space="preserve"> </w:t>
      </w:r>
      <w:r w:rsidRPr="00FF191A">
        <w:t>лет</w:t>
      </w:r>
      <w:r w:rsidR="00FF191A" w:rsidRPr="00FF191A">
        <w:t xml:space="preserve"> </w:t>
      </w:r>
      <w:r w:rsidRPr="00FF191A">
        <w:t>пенсионного</w:t>
      </w:r>
      <w:r w:rsidR="00FF191A" w:rsidRPr="00FF191A">
        <w:t xml:space="preserve"> </w:t>
      </w:r>
      <w:r w:rsidRPr="00FF191A">
        <w:t>обеспечения.</w:t>
      </w:r>
    </w:p>
    <w:p w14:paraId="396413F6" w14:textId="77777777" w:rsidR="00786B75" w:rsidRPr="00FF191A" w:rsidRDefault="00FF191A" w:rsidP="00786B75">
      <w:r w:rsidRPr="00FF191A">
        <w:t>«</w:t>
      </w:r>
      <w:r w:rsidR="00786B75" w:rsidRPr="00FF191A">
        <w:t>Это</w:t>
      </w:r>
      <w:r w:rsidRPr="00FF191A">
        <w:t xml:space="preserve"> </w:t>
      </w:r>
      <w:r w:rsidR="00786B75" w:rsidRPr="00FF191A">
        <w:t>сделали</w:t>
      </w:r>
      <w:r w:rsidRPr="00FF191A">
        <w:t xml:space="preserve"> </w:t>
      </w:r>
      <w:r w:rsidR="00786B75" w:rsidRPr="00FF191A">
        <w:t>для</w:t>
      </w:r>
      <w:r w:rsidRPr="00FF191A">
        <w:t xml:space="preserve"> </w:t>
      </w:r>
      <w:r w:rsidR="00786B75" w:rsidRPr="00FF191A">
        <w:t>того,</w:t>
      </w:r>
      <w:r w:rsidRPr="00FF191A">
        <w:t xml:space="preserve"> </w:t>
      </w:r>
      <w:r w:rsidR="00786B75" w:rsidRPr="00FF191A">
        <w:t>чтобы</w:t>
      </w:r>
      <w:r w:rsidRPr="00FF191A">
        <w:t xml:space="preserve"> </w:t>
      </w:r>
      <w:r w:rsidR="00786B75" w:rsidRPr="00FF191A">
        <w:t>меньше</w:t>
      </w:r>
      <w:r w:rsidRPr="00FF191A">
        <w:t xml:space="preserve"> </w:t>
      </w:r>
      <w:r w:rsidR="00786B75" w:rsidRPr="00FF191A">
        <w:t>людей</w:t>
      </w:r>
      <w:r w:rsidRPr="00FF191A">
        <w:t xml:space="preserve"> </w:t>
      </w:r>
      <w:r w:rsidR="00786B75" w:rsidRPr="00FF191A">
        <w:t>получали</w:t>
      </w:r>
      <w:r w:rsidRPr="00FF191A">
        <w:t xml:space="preserve"> </w:t>
      </w:r>
      <w:r w:rsidR="00786B75" w:rsidRPr="00FF191A">
        <w:t>пенсии.</w:t>
      </w:r>
      <w:r w:rsidRPr="00FF191A">
        <w:t xml:space="preserve"> </w:t>
      </w:r>
      <w:r w:rsidR="00786B75" w:rsidRPr="00FF191A">
        <w:t>Потому</w:t>
      </w:r>
      <w:r w:rsidRPr="00FF191A">
        <w:t xml:space="preserve"> </w:t>
      </w:r>
      <w:r w:rsidR="00786B75" w:rsidRPr="00FF191A">
        <w:t>что</w:t>
      </w:r>
      <w:r w:rsidRPr="00FF191A">
        <w:t xml:space="preserve"> </w:t>
      </w:r>
      <w:r w:rsidR="00786B75" w:rsidRPr="00FF191A">
        <w:t>пенсионеры</w:t>
      </w:r>
      <w:r w:rsidRPr="00FF191A">
        <w:t xml:space="preserve"> </w:t>
      </w:r>
      <w:r w:rsidR="00786B75" w:rsidRPr="00FF191A">
        <w:t>-</w:t>
      </w:r>
      <w:r w:rsidRPr="00FF191A">
        <w:t xml:space="preserve"> </w:t>
      </w:r>
      <w:r w:rsidR="00786B75" w:rsidRPr="00FF191A">
        <w:t>это</w:t>
      </w:r>
      <w:r w:rsidRPr="00FF191A">
        <w:t xml:space="preserve"> </w:t>
      </w:r>
      <w:r w:rsidR="00786B75" w:rsidRPr="00FF191A">
        <w:t>дополнительная</w:t>
      </w:r>
      <w:r w:rsidRPr="00FF191A">
        <w:t xml:space="preserve"> </w:t>
      </w:r>
      <w:r w:rsidR="00786B75" w:rsidRPr="00FF191A">
        <w:t>социальная</w:t>
      </w:r>
      <w:r w:rsidRPr="00FF191A">
        <w:t xml:space="preserve"> </w:t>
      </w:r>
      <w:r w:rsidR="00786B75" w:rsidRPr="00FF191A">
        <w:t>нагрузка</w:t>
      </w:r>
      <w:r w:rsidRPr="00FF191A">
        <w:t xml:space="preserve"> </w:t>
      </w:r>
      <w:r w:rsidR="00786B75" w:rsidRPr="00FF191A">
        <w:t>для</w:t>
      </w:r>
      <w:r w:rsidRPr="00FF191A">
        <w:t xml:space="preserve"> </w:t>
      </w:r>
      <w:r w:rsidR="00786B75" w:rsidRPr="00FF191A">
        <w:t>государства</w:t>
      </w:r>
      <w:r w:rsidRPr="00FF191A">
        <w:t>»</w:t>
      </w:r>
      <w:r w:rsidR="00786B75" w:rsidRPr="00FF191A">
        <w:t>,</w:t>
      </w:r>
      <w:r w:rsidRPr="00FF191A">
        <w:t xml:space="preserve"> </w:t>
      </w:r>
      <w:r w:rsidR="00786B75" w:rsidRPr="00FF191A">
        <w:t>-</w:t>
      </w:r>
      <w:r w:rsidRPr="00FF191A">
        <w:t xml:space="preserve"> </w:t>
      </w:r>
      <w:r w:rsidR="00786B75" w:rsidRPr="00FF191A">
        <w:t>сказал</w:t>
      </w:r>
      <w:r w:rsidRPr="00FF191A">
        <w:t xml:space="preserve"> </w:t>
      </w:r>
      <w:r w:rsidR="00786B75" w:rsidRPr="00FF191A">
        <w:t>Керимли.</w:t>
      </w:r>
    </w:p>
    <w:p w14:paraId="4F5E9F55" w14:textId="77777777" w:rsidR="00786B75" w:rsidRPr="00FF191A" w:rsidRDefault="00786B75" w:rsidP="00786B75">
      <w:r w:rsidRPr="00FF191A">
        <w:t>Экономист</w:t>
      </w:r>
      <w:r w:rsidR="00FF191A" w:rsidRPr="00FF191A">
        <w:t xml:space="preserve"> </w:t>
      </w:r>
      <w:r w:rsidRPr="00FF191A">
        <w:t>также</w:t>
      </w:r>
      <w:r w:rsidR="00FF191A" w:rsidRPr="00FF191A">
        <w:t xml:space="preserve"> </w:t>
      </w:r>
      <w:r w:rsidRPr="00FF191A">
        <w:t>сравнил</w:t>
      </w:r>
      <w:r w:rsidR="00FF191A" w:rsidRPr="00FF191A">
        <w:t xml:space="preserve"> </w:t>
      </w:r>
      <w:r w:rsidRPr="00FF191A">
        <w:t>возраст</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Азербайджане</w:t>
      </w:r>
      <w:r w:rsidR="00FF191A" w:rsidRPr="00FF191A">
        <w:t xml:space="preserve"> </w:t>
      </w:r>
      <w:r w:rsidRPr="00FF191A">
        <w:t>и</w:t>
      </w:r>
      <w:r w:rsidR="00FF191A" w:rsidRPr="00FF191A">
        <w:t xml:space="preserve"> </w:t>
      </w:r>
      <w:r w:rsidRPr="00FF191A">
        <w:t>Европе.</w:t>
      </w:r>
    </w:p>
    <w:p w14:paraId="7C135272" w14:textId="77777777" w:rsidR="00786B75" w:rsidRPr="00FF191A" w:rsidRDefault="00FF191A" w:rsidP="00786B75">
      <w:r w:rsidRPr="00FF191A">
        <w:t>«</w:t>
      </w:r>
      <w:r w:rsidR="00786B75" w:rsidRPr="00FF191A">
        <w:t>В</w:t>
      </w:r>
      <w:r w:rsidRPr="00FF191A">
        <w:t xml:space="preserve"> </w:t>
      </w:r>
      <w:r w:rsidR="00786B75" w:rsidRPr="00FF191A">
        <w:t>Европе</w:t>
      </w:r>
      <w:r w:rsidRPr="00FF191A">
        <w:t xml:space="preserve"> </w:t>
      </w:r>
      <w:r w:rsidR="00786B75" w:rsidRPr="00FF191A">
        <w:t>люди</w:t>
      </w:r>
      <w:r w:rsidRPr="00FF191A">
        <w:t xml:space="preserve"> </w:t>
      </w:r>
      <w:r w:rsidR="00786B75" w:rsidRPr="00FF191A">
        <w:t>тоже</w:t>
      </w:r>
      <w:r w:rsidRPr="00FF191A">
        <w:t xml:space="preserve"> </w:t>
      </w:r>
      <w:r w:rsidR="00786B75" w:rsidRPr="00FF191A">
        <w:t>выходят</w:t>
      </w:r>
      <w:r w:rsidRPr="00FF191A">
        <w:t xml:space="preserve"> </w:t>
      </w:r>
      <w:r w:rsidR="00786B75" w:rsidRPr="00FF191A">
        <w:t>на</w:t>
      </w:r>
      <w:r w:rsidRPr="00FF191A">
        <w:t xml:space="preserve"> </w:t>
      </w:r>
      <w:r w:rsidR="00786B75" w:rsidRPr="00FF191A">
        <w:t>пенсию</w:t>
      </w:r>
      <w:r w:rsidRPr="00FF191A">
        <w:t xml:space="preserve"> </w:t>
      </w:r>
      <w:r w:rsidR="00786B75" w:rsidRPr="00FF191A">
        <w:t>в</w:t>
      </w:r>
      <w:r w:rsidRPr="00FF191A">
        <w:t xml:space="preserve"> </w:t>
      </w:r>
      <w:r w:rsidR="00786B75" w:rsidRPr="00FF191A">
        <w:t>65</w:t>
      </w:r>
      <w:r w:rsidRPr="00FF191A">
        <w:t xml:space="preserve"> </w:t>
      </w:r>
      <w:r w:rsidR="00786B75" w:rsidRPr="00FF191A">
        <w:t>лет,</w:t>
      </w:r>
      <w:r w:rsidRPr="00FF191A">
        <w:t xml:space="preserve"> </w:t>
      </w:r>
      <w:r w:rsidR="00786B75" w:rsidRPr="00FF191A">
        <w:t>но</w:t>
      </w:r>
      <w:r w:rsidRPr="00FF191A">
        <w:t xml:space="preserve"> </w:t>
      </w:r>
      <w:r w:rsidR="00786B75" w:rsidRPr="00FF191A">
        <w:t>продолжительность</w:t>
      </w:r>
      <w:r w:rsidRPr="00FF191A">
        <w:t xml:space="preserve"> </w:t>
      </w:r>
      <w:r w:rsidR="00786B75" w:rsidRPr="00FF191A">
        <w:t>жизни</w:t>
      </w:r>
      <w:r w:rsidRPr="00FF191A">
        <w:t xml:space="preserve"> </w:t>
      </w:r>
      <w:r w:rsidR="00786B75" w:rsidRPr="00FF191A">
        <w:t>там</w:t>
      </w:r>
      <w:r w:rsidRPr="00FF191A">
        <w:t xml:space="preserve"> </w:t>
      </w:r>
      <w:r w:rsidR="00786B75" w:rsidRPr="00FF191A">
        <w:t>составляет</w:t>
      </w:r>
      <w:r w:rsidRPr="00FF191A">
        <w:t xml:space="preserve"> </w:t>
      </w:r>
      <w:r w:rsidR="00786B75" w:rsidRPr="00FF191A">
        <w:t>83-84</w:t>
      </w:r>
      <w:r w:rsidRPr="00FF191A">
        <w:t xml:space="preserve"> </w:t>
      </w:r>
      <w:r w:rsidR="00786B75" w:rsidRPr="00FF191A">
        <w:t>года.</w:t>
      </w:r>
      <w:r w:rsidRPr="00FF191A">
        <w:t xml:space="preserve"> </w:t>
      </w:r>
      <w:r w:rsidR="00786B75" w:rsidRPr="00FF191A">
        <w:t>В</w:t>
      </w:r>
      <w:r w:rsidRPr="00FF191A">
        <w:t xml:space="preserve"> </w:t>
      </w:r>
      <w:r w:rsidR="00786B75" w:rsidRPr="00FF191A">
        <w:t>Европе</w:t>
      </w:r>
      <w:r w:rsidRPr="00FF191A">
        <w:t xml:space="preserve"> </w:t>
      </w:r>
      <w:r w:rsidR="00786B75" w:rsidRPr="00FF191A">
        <w:t>нет</w:t>
      </w:r>
      <w:r w:rsidRPr="00FF191A">
        <w:t xml:space="preserve"> </w:t>
      </w:r>
      <w:r w:rsidR="00786B75" w:rsidRPr="00FF191A">
        <w:t>ни</w:t>
      </w:r>
      <w:r w:rsidRPr="00FF191A">
        <w:t xml:space="preserve"> </w:t>
      </w:r>
      <w:r w:rsidR="00786B75" w:rsidRPr="00FF191A">
        <w:t>одной</w:t>
      </w:r>
      <w:r w:rsidRPr="00FF191A">
        <w:t xml:space="preserve"> </w:t>
      </w:r>
      <w:r w:rsidR="00786B75" w:rsidRPr="00FF191A">
        <w:t>страны,</w:t>
      </w:r>
      <w:r w:rsidRPr="00FF191A">
        <w:t xml:space="preserve"> </w:t>
      </w:r>
      <w:r w:rsidR="00786B75" w:rsidRPr="00FF191A">
        <w:t>где</w:t>
      </w:r>
      <w:r w:rsidRPr="00FF191A">
        <w:t xml:space="preserve"> </w:t>
      </w:r>
      <w:r w:rsidR="00786B75" w:rsidRPr="00FF191A">
        <w:t>продолжительность</w:t>
      </w:r>
      <w:r w:rsidRPr="00FF191A">
        <w:t xml:space="preserve"> </w:t>
      </w:r>
      <w:r w:rsidR="00786B75" w:rsidRPr="00FF191A">
        <w:t>жизни</w:t>
      </w:r>
      <w:r w:rsidRPr="00FF191A">
        <w:t xml:space="preserve"> </w:t>
      </w:r>
      <w:r w:rsidR="00786B75" w:rsidRPr="00FF191A">
        <w:t>была</w:t>
      </w:r>
      <w:r w:rsidRPr="00FF191A">
        <w:t xml:space="preserve"> </w:t>
      </w:r>
      <w:r w:rsidR="00786B75" w:rsidRPr="00FF191A">
        <w:t>бы</w:t>
      </w:r>
      <w:r w:rsidRPr="00FF191A">
        <w:t xml:space="preserve"> </w:t>
      </w:r>
      <w:r w:rsidR="00786B75" w:rsidRPr="00FF191A">
        <w:t>ниже</w:t>
      </w:r>
      <w:r w:rsidRPr="00FF191A">
        <w:t xml:space="preserve"> </w:t>
      </w:r>
      <w:r w:rsidR="00786B75" w:rsidRPr="00FF191A">
        <w:t>80</w:t>
      </w:r>
      <w:r w:rsidRPr="00FF191A">
        <w:t xml:space="preserve"> </w:t>
      </w:r>
      <w:r w:rsidR="00786B75" w:rsidRPr="00FF191A">
        <w:t>лет.</w:t>
      </w:r>
      <w:r w:rsidRPr="00FF191A">
        <w:t xml:space="preserve"> </w:t>
      </w:r>
      <w:r w:rsidR="00786B75" w:rsidRPr="00FF191A">
        <w:t>Поэтому</w:t>
      </w:r>
      <w:r w:rsidRPr="00FF191A">
        <w:t xml:space="preserve"> </w:t>
      </w:r>
      <w:r w:rsidR="00786B75" w:rsidRPr="00FF191A">
        <w:t>неправильно,</w:t>
      </w:r>
      <w:r w:rsidRPr="00FF191A">
        <w:t xml:space="preserve"> </w:t>
      </w:r>
      <w:r w:rsidR="00786B75" w:rsidRPr="00FF191A">
        <w:t>что</w:t>
      </w:r>
      <w:r w:rsidRPr="00FF191A">
        <w:t xml:space="preserve"> </w:t>
      </w:r>
      <w:r w:rsidR="00786B75" w:rsidRPr="00FF191A">
        <w:t>у</w:t>
      </w:r>
      <w:r w:rsidRPr="00FF191A">
        <w:t xml:space="preserve"> </w:t>
      </w:r>
      <w:r w:rsidR="00786B75" w:rsidRPr="00FF191A">
        <w:t>нас</w:t>
      </w:r>
      <w:r w:rsidRPr="00FF191A">
        <w:t xml:space="preserve"> </w:t>
      </w:r>
      <w:r w:rsidR="00786B75" w:rsidRPr="00FF191A">
        <w:t>повысили</w:t>
      </w:r>
      <w:r w:rsidRPr="00FF191A">
        <w:t xml:space="preserve"> </w:t>
      </w:r>
      <w:r w:rsidR="00786B75" w:rsidRPr="00FF191A">
        <w:t>пенсионный</w:t>
      </w:r>
      <w:r w:rsidRPr="00FF191A">
        <w:t xml:space="preserve"> </w:t>
      </w:r>
      <w:r w:rsidR="00786B75" w:rsidRPr="00FF191A">
        <w:t>возраст</w:t>
      </w:r>
      <w:r w:rsidRPr="00FF191A">
        <w:t xml:space="preserve"> </w:t>
      </w:r>
      <w:r w:rsidR="00786B75" w:rsidRPr="00FF191A">
        <w:t>до</w:t>
      </w:r>
      <w:r w:rsidRPr="00FF191A">
        <w:t xml:space="preserve"> </w:t>
      </w:r>
      <w:r w:rsidR="00786B75" w:rsidRPr="00FF191A">
        <w:t>65</w:t>
      </w:r>
      <w:r w:rsidRPr="00FF191A">
        <w:t xml:space="preserve"> </w:t>
      </w:r>
      <w:r w:rsidR="00786B75" w:rsidRPr="00FF191A">
        <w:t>лет</w:t>
      </w:r>
      <w:r w:rsidRPr="00FF191A">
        <w:t xml:space="preserve"> </w:t>
      </w:r>
      <w:r w:rsidR="00786B75" w:rsidRPr="00FF191A">
        <w:t>как</w:t>
      </w:r>
      <w:r w:rsidRPr="00FF191A">
        <w:t xml:space="preserve"> </w:t>
      </w:r>
      <w:r w:rsidR="00786B75" w:rsidRPr="00FF191A">
        <w:t>для</w:t>
      </w:r>
      <w:r w:rsidRPr="00FF191A">
        <w:t xml:space="preserve"> </w:t>
      </w:r>
      <w:r w:rsidR="00786B75" w:rsidRPr="00FF191A">
        <w:t>мужчин,</w:t>
      </w:r>
      <w:r w:rsidRPr="00FF191A">
        <w:t xml:space="preserve"> </w:t>
      </w:r>
      <w:r w:rsidR="00786B75" w:rsidRPr="00FF191A">
        <w:t>так</w:t>
      </w:r>
      <w:r w:rsidRPr="00FF191A">
        <w:t xml:space="preserve"> </w:t>
      </w:r>
      <w:r w:rsidR="00786B75" w:rsidRPr="00FF191A">
        <w:t>и</w:t>
      </w:r>
      <w:r w:rsidRPr="00FF191A">
        <w:t xml:space="preserve"> </w:t>
      </w:r>
      <w:r w:rsidR="00786B75" w:rsidRPr="00FF191A">
        <w:t>для</w:t>
      </w:r>
      <w:r w:rsidRPr="00FF191A">
        <w:t xml:space="preserve"> </w:t>
      </w:r>
      <w:r w:rsidR="00786B75" w:rsidRPr="00FF191A">
        <w:t>женщин.</w:t>
      </w:r>
      <w:r w:rsidRPr="00FF191A">
        <w:t xml:space="preserve"> </w:t>
      </w:r>
      <w:r w:rsidR="00786B75" w:rsidRPr="00FF191A">
        <w:t>Однако</w:t>
      </w:r>
      <w:r w:rsidRPr="00FF191A">
        <w:t xml:space="preserve"> </w:t>
      </w:r>
      <w:r w:rsidR="00786B75" w:rsidRPr="00FF191A">
        <w:t>в</w:t>
      </w:r>
      <w:r w:rsidRPr="00FF191A">
        <w:t xml:space="preserve"> </w:t>
      </w:r>
      <w:r w:rsidR="00786B75" w:rsidRPr="00FF191A">
        <w:t>целом</w:t>
      </w:r>
      <w:r w:rsidRPr="00FF191A">
        <w:t xml:space="preserve"> </w:t>
      </w:r>
      <w:r w:rsidR="00786B75" w:rsidRPr="00FF191A">
        <w:t>то,</w:t>
      </w:r>
      <w:r w:rsidRPr="00FF191A">
        <w:t xml:space="preserve"> </w:t>
      </w:r>
      <w:r w:rsidR="00786B75" w:rsidRPr="00FF191A">
        <w:t>что</w:t>
      </w:r>
      <w:r w:rsidRPr="00FF191A">
        <w:t xml:space="preserve"> </w:t>
      </w:r>
      <w:r w:rsidR="00786B75" w:rsidRPr="00FF191A">
        <w:t>мужчины</w:t>
      </w:r>
      <w:r w:rsidRPr="00FF191A">
        <w:t xml:space="preserve"> </w:t>
      </w:r>
      <w:r w:rsidR="00786B75" w:rsidRPr="00FF191A">
        <w:t>и</w:t>
      </w:r>
      <w:r w:rsidRPr="00FF191A">
        <w:t xml:space="preserve"> </w:t>
      </w:r>
      <w:r w:rsidR="00786B75" w:rsidRPr="00FF191A">
        <w:t>женщины</w:t>
      </w:r>
      <w:r w:rsidRPr="00FF191A">
        <w:t xml:space="preserve"> </w:t>
      </w:r>
      <w:r w:rsidR="00786B75" w:rsidRPr="00FF191A">
        <w:t>выходят</w:t>
      </w:r>
      <w:r w:rsidRPr="00FF191A">
        <w:t xml:space="preserve"> </w:t>
      </w:r>
      <w:r w:rsidR="00786B75" w:rsidRPr="00FF191A">
        <w:t>на</w:t>
      </w:r>
      <w:r w:rsidRPr="00FF191A">
        <w:t xml:space="preserve"> </w:t>
      </w:r>
      <w:r w:rsidR="00786B75" w:rsidRPr="00FF191A">
        <w:t>пенсию</w:t>
      </w:r>
      <w:r w:rsidRPr="00FF191A">
        <w:t xml:space="preserve"> </w:t>
      </w:r>
      <w:r w:rsidR="00786B75" w:rsidRPr="00FF191A">
        <w:t>в</w:t>
      </w:r>
      <w:r w:rsidRPr="00FF191A">
        <w:t xml:space="preserve"> </w:t>
      </w:r>
      <w:r w:rsidR="00786B75" w:rsidRPr="00FF191A">
        <w:t>одном</w:t>
      </w:r>
      <w:r w:rsidRPr="00FF191A">
        <w:t xml:space="preserve"> </w:t>
      </w:r>
      <w:r w:rsidR="00786B75" w:rsidRPr="00FF191A">
        <w:t>и</w:t>
      </w:r>
      <w:r w:rsidRPr="00FF191A">
        <w:t xml:space="preserve"> </w:t>
      </w:r>
      <w:r w:rsidR="00786B75" w:rsidRPr="00FF191A">
        <w:t>том</w:t>
      </w:r>
      <w:r w:rsidRPr="00FF191A">
        <w:t xml:space="preserve"> </w:t>
      </w:r>
      <w:r w:rsidR="00786B75" w:rsidRPr="00FF191A">
        <w:t>же</w:t>
      </w:r>
      <w:r w:rsidRPr="00FF191A">
        <w:t xml:space="preserve"> </w:t>
      </w:r>
      <w:r w:rsidR="00786B75" w:rsidRPr="00FF191A">
        <w:t>возрасте,</w:t>
      </w:r>
      <w:r w:rsidRPr="00FF191A">
        <w:t xml:space="preserve"> </w:t>
      </w:r>
      <w:r w:rsidR="00786B75" w:rsidRPr="00FF191A">
        <w:t>считаю</w:t>
      </w:r>
      <w:r w:rsidRPr="00FF191A">
        <w:t xml:space="preserve"> </w:t>
      </w:r>
      <w:r w:rsidR="00786B75" w:rsidRPr="00FF191A">
        <w:t>абсолютно</w:t>
      </w:r>
      <w:r w:rsidRPr="00FF191A">
        <w:t xml:space="preserve"> </w:t>
      </w:r>
      <w:r w:rsidR="00786B75" w:rsidRPr="00FF191A">
        <w:t>верным</w:t>
      </w:r>
      <w:r w:rsidRPr="00FF191A">
        <w:t xml:space="preserve"> </w:t>
      </w:r>
      <w:r w:rsidR="00786B75" w:rsidRPr="00FF191A">
        <w:t>шагом.</w:t>
      </w:r>
      <w:r w:rsidRPr="00FF191A">
        <w:t xml:space="preserve"> </w:t>
      </w:r>
      <w:r w:rsidR="00786B75" w:rsidRPr="00FF191A">
        <w:t>По-другому</w:t>
      </w:r>
      <w:r w:rsidRPr="00FF191A">
        <w:t xml:space="preserve"> </w:t>
      </w:r>
      <w:r w:rsidR="00786B75" w:rsidRPr="00FF191A">
        <w:t>быть</w:t>
      </w:r>
      <w:r w:rsidRPr="00FF191A">
        <w:t xml:space="preserve"> </w:t>
      </w:r>
      <w:r w:rsidR="00786B75" w:rsidRPr="00FF191A">
        <w:t>не</w:t>
      </w:r>
      <w:r w:rsidRPr="00FF191A">
        <w:t xml:space="preserve"> </w:t>
      </w:r>
      <w:r w:rsidR="00786B75" w:rsidRPr="00FF191A">
        <w:t>может.</w:t>
      </w:r>
      <w:r w:rsidRPr="00FF191A">
        <w:t xml:space="preserve"> </w:t>
      </w:r>
      <w:r w:rsidR="00786B75" w:rsidRPr="00FF191A">
        <w:t>Даже</w:t>
      </w:r>
      <w:r w:rsidRPr="00FF191A">
        <w:t xml:space="preserve"> </w:t>
      </w:r>
      <w:r w:rsidR="00786B75" w:rsidRPr="00FF191A">
        <w:t>если</w:t>
      </w:r>
      <w:r w:rsidRPr="00FF191A">
        <w:t xml:space="preserve"> </w:t>
      </w:r>
      <w:r w:rsidR="00786B75" w:rsidRPr="00FF191A">
        <w:t>что-то</w:t>
      </w:r>
      <w:r w:rsidRPr="00FF191A">
        <w:t xml:space="preserve"> </w:t>
      </w:r>
      <w:r w:rsidR="00786B75" w:rsidRPr="00FF191A">
        <w:t>будет</w:t>
      </w:r>
      <w:r w:rsidRPr="00FF191A">
        <w:t xml:space="preserve"> </w:t>
      </w:r>
      <w:r w:rsidR="00786B75" w:rsidRPr="00FF191A">
        <w:t>по-другому,</w:t>
      </w:r>
      <w:r w:rsidRPr="00FF191A">
        <w:t xml:space="preserve"> </w:t>
      </w:r>
      <w:r w:rsidR="00786B75" w:rsidRPr="00FF191A">
        <w:t>это</w:t>
      </w:r>
      <w:r w:rsidRPr="00FF191A">
        <w:t xml:space="preserve"> </w:t>
      </w:r>
      <w:r w:rsidR="00786B75" w:rsidRPr="00FF191A">
        <w:t>должно</w:t>
      </w:r>
      <w:r w:rsidRPr="00FF191A">
        <w:t xml:space="preserve"> </w:t>
      </w:r>
      <w:r w:rsidR="00786B75" w:rsidRPr="00FF191A">
        <w:t>быть</w:t>
      </w:r>
      <w:r w:rsidRPr="00FF191A">
        <w:t xml:space="preserve"> </w:t>
      </w:r>
      <w:r w:rsidR="00786B75" w:rsidRPr="00FF191A">
        <w:t>в</w:t>
      </w:r>
      <w:r w:rsidRPr="00FF191A">
        <w:t xml:space="preserve"> </w:t>
      </w:r>
      <w:r w:rsidR="00786B75" w:rsidRPr="00FF191A">
        <w:t>пользу</w:t>
      </w:r>
      <w:r w:rsidRPr="00FF191A">
        <w:t xml:space="preserve"> </w:t>
      </w:r>
      <w:r w:rsidR="00786B75" w:rsidRPr="00FF191A">
        <w:t>мужчин,</w:t>
      </w:r>
      <w:r w:rsidRPr="00FF191A">
        <w:t xml:space="preserve"> </w:t>
      </w:r>
      <w:r w:rsidR="00786B75" w:rsidRPr="00FF191A">
        <w:t>потому</w:t>
      </w:r>
      <w:r w:rsidRPr="00FF191A">
        <w:t xml:space="preserve"> </w:t>
      </w:r>
      <w:r w:rsidR="00786B75" w:rsidRPr="00FF191A">
        <w:t>что</w:t>
      </w:r>
      <w:r w:rsidRPr="00FF191A">
        <w:t xml:space="preserve"> </w:t>
      </w:r>
      <w:r w:rsidR="00786B75" w:rsidRPr="00FF191A">
        <w:t>продолжительность</w:t>
      </w:r>
      <w:r w:rsidRPr="00FF191A">
        <w:t xml:space="preserve"> </w:t>
      </w:r>
      <w:r w:rsidR="00786B75" w:rsidRPr="00FF191A">
        <w:t>жизни</w:t>
      </w:r>
      <w:r w:rsidRPr="00FF191A">
        <w:t xml:space="preserve"> </w:t>
      </w:r>
      <w:r w:rsidR="00786B75" w:rsidRPr="00FF191A">
        <w:t>мужчин</w:t>
      </w:r>
      <w:r w:rsidRPr="00FF191A">
        <w:t xml:space="preserve"> </w:t>
      </w:r>
      <w:r w:rsidR="00786B75" w:rsidRPr="00FF191A">
        <w:t>по</w:t>
      </w:r>
      <w:r w:rsidRPr="00FF191A">
        <w:t xml:space="preserve"> </w:t>
      </w:r>
      <w:r w:rsidR="00786B75" w:rsidRPr="00FF191A">
        <w:t>статистике</w:t>
      </w:r>
      <w:r w:rsidRPr="00FF191A">
        <w:t xml:space="preserve"> </w:t>
      </w:r>
      <w:r w:rsidR="00786B75" w:rsidRPr="00FF191A">
        <w:t>ниже</w:t>
      </w:r>
      <w:r w:rsidRPr="00FF191A">
        <w:t>»</w:t>
      </w:r>
      <w:r w:rsidR="00786B75" w:rsidRPr="00FF191A">
        <w:t>,</w:t>
      </w:r>
      <w:r w:rsidRPr="00FF191A">
        <w:t xml:space="preserve"> </w:t>
      </w:r>
      <w:r w:rsidR="00786B75" w:rsidRPr="00FF191A">
        <w:t>-</w:t>
      </w:r>
      <w:r w:rsidRPr="00FF191A">
        <w:t xml:space="preserve"> </w:t>
      </w:r>
      <w:r w:rsidR="00786B75" w:rsidRPr="00FF191A">
        <w:t>считает</w:t>
      </w:r>
      <w:r w:rsidRPr="00FF191A">
        <w:t xml:space="preserve"> </w:t>
      </w:r>
      <w:r w:rsidR="00786B75" w:rsidRPr="00FF191A">
        <w:t>Керимли.</w:t>
      </w:r>
    </w:p>
    <w:p w14:paraId="0C4EE610" w14:textId="77777777" w:rsidR="00786B75" w:rsidRPr="00FF191A" w:rsidRDefault="00786B75" w:rsidP="00786B75">
      <w:r w:rsidRPr="00FF191A">
        <w:t>Следует</w:t>
      </w:r>
      <w:r w:rsidR="00FF191A" w:rsidRPr="00FF191A">
        <w:t xml:space="preserve"> </w:t>
      </w:r>
      <w:r w:rsidRPr="00FF191A">
        <w:t>отметить,</w:t>
      </w:r>
      <w:r w:rsidR="00FF191A" w:rsidRPr="00FF191A">
        <w:t xml:space="preserve"> </w:t>
      </w:r>
      <w:r w:rsidRPr="00FF191A">
        <w:t>что</w:t>
      </w:r>
      <w:r w:rsidR="00FF191A" w:rsidRPr="00FF191A">
        <w:t xml:space="preserve"> </w:t>
      </w:r>
      <w:r w:rsidRPr="00FF191A">
        <w:t>согласно</w:t>
      </w:r>
      <w:r w:rsidR="00FF191A" w:rsidRPr="00FF191A">
        <w:t xml:space="preserve"> </w:t>
      </w:r>
      <w:r w:rsidRPr="00FF191A">
        <w:t>статье</w:t>
      </w:r>
      <w:r w:rsidR="00FF191A" w:rsidRPr="00FF191A">
        <w:t xml:space="preserve"> </w:t>
      </w:r>
      <w:r w:rsidRPr="00FF191A">
        <w:t>7</w:t>
      </w:r>
      <w:r w:rsidR="00FF191A" w:rsidRPr="00FF191A">
        <w:t xml:space="preserve"> </w:t>
      </w:r>
      <w:r w:rsidRPr="00FF191A">
        <w:t>закона</w:t>
      </w:r>
      <w:r w:rsidR="00FF191A" w:rsidRPr="00FF191A">
        <w:t xml:space="preserve"> «</w:t>
      </w:r>
      <w:r w:rsidRPr="00FF191A">
        <w:t>О</w:t>
      </w:r>
      <w:r w:rsidR="00FF191A" w:rsidRPr="00FF191A">
        <w:t xml:space="preserve"> </w:t>
      </w:r>
      <w:r w:rsidRPr="00FF191A">
        <w:t>трудовых</w:t>
      </w:r>
      <w:r w:rsidR="00FF191A" w:rsidRPr="00FF191A">
        <w:t xml:space="preserve"> </w:t>
      </w:r>
      <w:r w:rsidRPr="00FF191A">
        <w:t>пенсиях</w:t>
      </w:r>
      <w:r w:rsidR="00FF191A" w:rsidRPr="00FF191A">
        <w:t xml:space="preserve">» </w:t>
      </w:r>
      <w:r w:rsidRPr="00FF191A">
        <w:t>предельный</w:t>
      </w:r>
      <w:r w:rsidR="00FF191A" w:rsidRPr="00FF191A">
        <w:t xml:space="preserve"> </w:t>
      </w:r>
      <w:r w:rsidRPr="00FF191A">
        <w:t>возраст</w:t>
      </w:r>
      <w:r w:rsidR="00FF191A" w:rsidRPr="00FF191A">
        <w:t xml:space="preserve"> </w:t>
      </w:r>
      <w:r w:rsidRPr="00FF191A">
        <w:t>для</w:t>
      </w:r>
      <w:r w:rsidR="00FF191A" w:rsidRPr="00FF191A">
        <w:t xml:space="preserve"> </w:t>
      </w:r>
      <w:r w:rsidRPr="00FF191A">
        <w:t>женщин,</w:t>
      </w:r>
      <w:r w:rsidR="00FF191A" w:rsidRPr="00FF191A">
        <w:t xml:space="preserve"> </w:t>
      </w:r>
      <w:r w:rsidRPr="00FF191A">
        <w:t>имеющих</w:t>
      </w:r>
      <w:r w:rsidR="00FF191A" w:rsidRPr="00FF191A">
        <w:t xml:space="preserve"> </w:t>
      </w:r>
      <w:r w:rsidRPr="00FF191A">
        <w:t>страховой</w:t>
      </w:r>
      <w:r w:rsidR="00FF191A" w:rsidRPr="00FF191A">
        <w:t xml:space="preserve"> </w:t>
      </w:r>
      <w:r w:rsidRPr="00FF191A">
        <w:t>стаж</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25</w:t>
      </w:r>
      <w:r w:rsidR="00FF191A" w:rsidRPr="00FF191A">
        <w:t xml:space="preserve"> </w:t>
      </w:r>
      <w:r w:rsidRPr="00FF191A">
        <w:t>лет,</w:t>
      </w:r>
      <w:r w:rsidR="00FF191A" w:rsidRPr="00FF191A">
        <w:t xml:space="preserve"> </w:t>
      </w:r>
      <w:r w:rsidRPr="00FF191A">
        <w:t>увеличивается</w:t>
      </w:r>
      <w:r w:rsidR="00FF191A" w:rsidRPr="00FF191A">
        <w:t xml:space="preserve"> </w:t>
      </w:r>
      <w:r w:rsidRPr="00FF191A">
        <w:t>на</w:t>
      </w:r>
      <w:r w:rsidR="00FF191A" w:rsidRPr="00FF191A">
        <w:t xml:space="preserve"> </w:t>
      </w:r>
      <w:r w:rsidRPr="00FF191A">
        <w:t>шесть</w:t>
      </w:r>
      <w:r w:rsidR="00FF191A" w:rsidRPr="00FF191A">
        <w:t xml:space="preserve"> </w:t>
      </w:r>
      <w:r w:rsidRPr="00FF191A">
        <w:t>месяцев</w:t>
      </w:r>
      <w:r w:rsidR="00FF191A" w:rsidRPr="00FF191A">
        <w:t xml:space="preserve"> </w:t>
      </w:r>
      <w:r w:rsidRPr="00FF191A">
        <w:t>ежегодно</w:t>
      </w:r>
      <w:r w:rsidR="00FF191A" w:rsidRPr="00FF191A">
        <w:t xml:space="preserve"> </w:t>
      </w:r>
      <w:r w:rsidRPr="00FF191A">
        <w:t>с</w:t>
      </w:r>
      <w:r w:rsidR="00FF191A" w:rsidRPr="00FF191A">
        <w:t xml:space="preserve"> </w:t>
      </w:r>
      <w:r w:rsidRPr="00FF191A">
        <w:t>1</w:t>
      </w:r>
      <w:r w:rsidR="00FF191A" w:rsidRPr="00FF191A">
        <w:t xml:space="preserve"> </w:t>
      </w:r>
      <w:r w:rsidRPr="00FF191A">
        <w:t>июля</w:t>
      </w:r>
      <w:r w:rsidR="00FF191A" w:rsidRPr="00FF191A">
        <w:t xml:space="preserve"> </w:t>
      </w:r>
      <w:r w:rsidRPr="00FF191A">
        <w:t>2017</w:t>
      </w:r>
      <w:r w:rsidR="00FF191A" w:rsidRPr="00FF191A">
        <w:t xml:space="preserve"> </w:t>
      </w:r>
      <w:r w:rsidRPr="00FF191A">
        <w:t>года</w:t>
      </w:r>
      <w:r w:rsidR="00FF191A" w:rsidRPr="00FF191A">
        <w:t xml:space="preserve"> </w:t>
      </w:r>
      <w:r w:rsidRPr="00FF191A">
        <w:t>по</w:t>
      </w:r>
      <w:r w:rsidR="00FF191A" w:rsidRPr="00FF191A">
        <w:t xml:space="preserve"> </w:t>
      </w:r>
      <w:r w:rsidRPr="00FF191A">
        <w:t>1</w:t>
      </w:r>
      <w:r w:rsidR="00FF191A" w:rsidRPr="00FF191A">
        <w:t xml:space="preserve"> </w:t>
      </w:r>
      <w:r w:rsidRPr="00FF191A">
        <w:t>июля</w:t>
      </w:r>
      <w:r w:rsidR="00FF191A" w:rsidRPr="00FF191A">
        <w:t xml:space="preserve"> </w:t>
      </w:r>
      <w:r w:rsidRPr="00FF191A">
        <w:t>2027</w:t>
      </w:r>
      <w:r w:rsidR="00FF191A" w:rsidRPr="00FF191A">
        <w:t xml:space="preserve"> </w:t>
      </w:r>
      <w:r w:rsidRPr="00FF191A">
        <w:t>года.</w:t>
      </w:r>
    </w:p>
    <w:p w14:paraId="49DCB706" w14:textId="77777777" w:rsidR="00786B75" w:rsidRPr="00FF191A" w:rsidRDefault="00786B75" w:rsidP="00786B75">
      <w:r w:rsidRPr="00FF191A">
        <w:t>В</w:t>
      </w:r>
      <w:r w:rsidR="00FF191A" w:rsidRPr="00FF191A">
        <w:t xml:space="preserve"> </w:t>
      </w:r>
      <w:r w:rsidRPr="00FF191A">
        <w:t>последний</w:t>
      </w:r>
      <w:r w:rsidR="00FF191A" w:rsidRPr="00FF191A">
        <w:t xml:space="preserve"> </w:t>
      </w:r>
      <w:r w:rsidRPr="00FF191A">
        <w:t>раз</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для</w:t>
      </w:r>
      <w:r w:rsidR="00FF191A" w:rsidRPr="00FF191A">
        <w:t xml:space="preserve"> </w:t>
      </w:r>
      <w:r w:rsidRPr="00FF191A">
        <w:t>женщин</w:t>
      </w:r>
      <w:r w:rsidR="00FF191A" w:rsidRPr="00FF191A">
        <w:t xml:space="preserve"> </w:t>
      </w:r>
      <w:r w:rsidRPr="00FF191A">
        <w:t>был</w:t>
      </w:r>
      <w:r w:rsidR="00FF191A" w:rsidRPr="00FF191A">
        <w:t xml:space="preserve"> </w:t>
      </w:r>
      <w:r w:rsidRPr="00FF191A">
        <w:t>повышен</w:t>
      </w:r>
      <w:r w:rsidR="00FF191A" w:rsidRPr="00FF191A">
        <w:t xml:space="preserve"> </w:t>
      </w:r>
      <w:r w:rsidRPr="00FF191A">
        <w:t>на</w:t>
      </w:r>
      <w:r w:rsidR="00FF191A" w:rsidRPr="00FF191A">
        <w:t xml:space="preserve"> </w:t>
      </w:r>
      <w:r w:rsidRPr="00FF191A">
        <w:t>шесть</w:t>
      </w:r>
      <w:r w:rsidR="00FF191A" w:rsidRPr="00FF191A">
        <w:t xml:space="preserve"> </w:t>
      </w:r>
      <w:r w:rsidRPr="00FF191A">
        <w:t>месяцев,</w:t>
      </w:r>
      <w:r w:rsidR="00FF191A" w:rsidRPr="00FF191A">
        <w:t xml:space="preserve"> </w:t>
      </w:r>
      <w:r w:rsidRPr="00FF191A">
        <w:t>до</w:t>
      </w:r>
      <w:r w:rsidR="00FF191A" w:rsidRPr="00FF191A">
        <w:t xml:space="preserve"> </w:t>
      </w:r>
      <w:r w:rsidRPr="00FF191A">
        <w:t>64</w:t>
      </w:r>
      <w:r w:rsidR="00FF191A" w:rsidRPr="00FF191A">
        <w:t xml:space="preserve"> </w:t>
      </w:r>
      <w:r w:rsidRPr="00FF191A">
        <w:t>лет,</w:t>
      </w:r>
      <w:r w:rsidR="00FF191A" w:rsidRPr="00FF191A">
        <w:t xml:space="preserve"> </w:t>
      </w:r>
      <w:r w:rsidRPr="00FF191A">
        <w:t>1</w:t>
      </w:r>
      <w:r w:rsidR="00FF191A" w:rsidRPr="00FF191A">
        <w:t xml:space="preserve"> </w:t>
      </w:r>
      <w:r w:rsidRPr="00FF191A">
        <w:t>июля</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w:t>
      </w:r>
      <w:r w:rsidR="00FF191A" w:rsidRPr="00FF191A">
        <w:t xml:space="preserve"> </w:t>
      </w:r>
      <w:r w:rsidRPr="00FF191A">
        <w:t>1</w:t>
      </w:r>
      <w:r w:rsidR="00FF191A" w:rsidRPr="00FF191A">
        <w:t xml:space="preserve"> </w:t>
      </w:r>
      <w:r w:rsidRPr="00FF191A">
        <w:t>июля</w:t>
      </w:r>
      <w:r w:rsidR="00FF191A" w:rsidRPr="00FF191A">
        <w:t xml:space="preserve"> </w:t>
      </w:r>
      <w:r w:rsidRPr="00FF191A">
        <w:t>2025-го</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женщин,</w:t>
      </w:r>
      <w:r w:rsidR="00FF191A" w:rsidRPr="00FF191A">
        <w:t xml:space="preserve"> </w:t>
      </w:r>
      <w:r w:rsidRPr="00FF191A">
        <w:t>имеющих</w:t>
      </w:r>
      <w:r w:rsidR="00FF191A" w:rsidRPr="00FF191A">
        <w:t xml:space="preserve"> </w:t>
      </w:r>
      <w:r w:rsidRPr="00FF191A">
        <w:t>право</w:t>
      </w:r>
      <w:r w:rsidR="00FF191A" w:rsidRPr="00FF191A">
        <w:t xml:space="preserve"> </w:t>
      </w:r>
      <w:r w:rsidRPr="00FF191A">
        <w:t>на</w:t>
      </w:r>
      <w:r w:rsidR="00FF191A" w:rsidRPr="00FF191A">
        <w:t xml:space="preserve"> </w:t>
      </w:r>
      <w:r w:rsidRPr="00FF191A">
        <w:t>трудовую</w:t>
      </w:r>
      <w:r w:rsidR="00FF191A" w:rsidRPr="00FF191A">
        <w:t xml:space="preserve"> </w:t>
      </w:r>
      <w:r w:rsidRPr="00FF191A">
        <w:t>пенсию,</w:t>
      </w:r>
      <w:r w:rsidR="00FF191A" w:rsidRPr="00FF191A">
        <w:t xml:space="preserve"> </w:t>
      </w:r>
      <w:r w:rsidRPr="00FF191A">
        <w:t>увеличится</w:t>
      </w:r>
      <w:r w:rsidR="00FF191A" w:rsidRPr="00FF191A">
        <w:t xml:space="preserve"> </w:t>
      </w:r>
      <w:r w:rsidRPr="00FF191A">
        <w:t>до</w:t>
      </w:r>
      <w:r w:rsidR="00FF191A" w:rsidRPr="00FF191A">
        <w:t xml:space="preserve"> </w:t>
      </w:r>
      <w:r w:rsidRPr="00FF191A">
        <w:t>64</w:t>
      </w:r>
      <w:r w:rsidR="00FF191A" w:rsidRPr="00FF191A">
        <w:t xml:space="preserve"> </w:t>
      </w:r>
      <w:r w:rsidRPr="00FF191A">
        <w:t>лет</w:t>
      </w:r>
      <w:r w:rsidR="00FF191A" w:rsidRPr="00FF191A">
        <w:t xml:space="preserve"> </w:t>
      </w:r>
      <w:r w:rsidRPr="00FF191A">
        <w:t>и</w:t>
      </w:r>
      <w:r w:rsidR="00FF191A" w:rsidRPr="00FF191A">
        <w:t xml:space="preserve"> </w:t>
      </w:r>
      <w:r w:rsidRPr="00FF191A">
        <w:t>6</w:t>
      </w:r>
      <w:r w:rsidR="00FF191A" w:rsidRPr="00FF191A">
        <w:t xml:space="preserve"> </w:t>
      </w:r>
      <w:r w:rsidRPr="00FF191A">
        <w:t>месяцев.</w:t>
      </w:r>
      <w:r w:rsidR="00FF191A" w:rsidRPr="00FF191A">
        <w:t xml:space="preserve"> </w:t>
      </w:r>
      <w:r w:rsidRPr="00FF191A">
        <w:t>Пенсионный</w:t>
      </w:r>
      <w:r w:rsidR="00FF191A" w:rsidRPr="00FF191A">
        <w:t xml:space="preserve"> </w:t>
      </w:r>
      <w:r w:rsidRPr="00FF191A">
        <w:t>возраст</w:t>
      </w:r>
      <w:r w:rsidR="00FF191A" w:rsidRPr="00FF191A">
        <w:t xml:space="preserve"> </w:t>
      </w:r>
      <w:r w:rsidRPr="00FF191A">
        <w:t>для</w:t>
      </w:r>
      <w:r w:rsidR="00FF191A" w:rsidRPr="00FF191A">
        <w:t xml:space="preserve"> </w:t>
      </w:r>
      <w:r w:rsidRPr="00FF191A">
        <w:t>мужчин,</w:t>
      </w:r>
      <w:r w:rsidR="00FF191A" w:rsidRPr="00FF191A">
        <w:t xml:space="preserve"> </w:t>
      </w:r>
      <w:r w:rsidRPr="00FF191A">
        <w:t>имеющих</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25</w:t>
      </w:r>
      <w:r w:rsidR="00FF191A" w:rsidRPr="00FF191A">
        <w:t xml:space="preserve"> </w:t>
      </w:r>
      <w:r w:rsidRPr="00FF191A">
        <w:t>лет</w:t>
      </w:r>
      <w:r w:rsidR="00FF191A" w:rsidRPr="00FF191A">
        <w:t xml:space="preserve"> </w:t>
      </w:r>
      <w:r w:rsidRPr="00FF191A">
        <w:t>страхового</w:t>
      </w:r>
      <w:r w:rsidR="00FF191A" w:rsidRPr="00FF191A">
        <w:t xml:space="preserve"> </w:t>
      </w:r>
      <w:r w:rsidRPr="00FF191A">
        <w:t>стажа,</w:t>
      </w:r>
      <w:r w:rsidR="00FF191A" w:rsidRPr="00FF191A">
        <w:t xml:space="preserve"> </w:t>
      </w:r>
      <w:r w:rsidRPr="00FF191A">
        <w:t>с</w:t>
      </w:r>
      <w:r w:rsidR="00FF191A" w:rsidRPr="00FF191A">
        <w:t xml:space="preserve"> </w:t>
      </w:r>
      <w:r w:rsidRPr="00FF191A">
        <w:t>1</w:t>
      </w:r>
      <w:r w:rsidR="00FF191A" w:rsidRPr="00FF191A">
        <w:t xml:space="preserve"> </w:t>
      </w:r>
      <w:r w:rsidRPr="00FF191A">
        <w:t>июля</w:t>
      </w:r>
      <w:r w:rsidR="00FF191A" w:rsidRPr="00FF191A">
        <w:t xml:space="preserve"> </w:t>
      </w:r>
      <w:r w:rsidRPr="00FF191A">
        <w:t>2021</w:t>
      </w:r>
      <w:r w:rsidR="00FF191A" w:rsidRPr="00FF191A">
        <w:t xml:space="preserve"> </w:t>
      </w:r>
      <w:r w:rsidRPr="00FF191A">
        <w:t>года</w:t>
      </w:r>
      <w:r w:rsidR="00FF191A" w:rsidRPr="00FF191A">
        <w:t xml:space="preserve"> </w:t>
      </w:r>
      <w:r w:rsidRPr="00FF191A">
        <w:t>повышен</w:t>
      </w:r>
      <w:r w:rsidR="00FF191A" w:rsidRPr="00FF191A">
        <w:t xml:space="preserve"> </w:t>
      </w:r>
      <w:r w:rsidRPr="00FF191A">
        <w:t>до</w:t>
      </w:r>
      <w:r w:rsidR="00FF191A" w:rsidRPr="00FF191A">
        <w:t xml:space="preserve"> </w:t>
      </w:r>
      <w:r w:rsidRPr="00FF191A">
        <w:t>65</w:t>
      </w:r>
      <w:r w:rsidR="00FF191A" w:rsidRPr="00FF191A">
        <w:t xml:space="preserve"> </w:t>
      </w:r>
      <w:r w:rsidRPr="00FF191A">
        <w:t>лет.</w:t>
      </w:r>
    </w:p>
    <w:p w14:paraId="33663866" w14:textId="77777777" w:rsidR="00786B75" w:rsidRPr="00FF191A" w:rsidRDefault="00F77396" w:rsidP="00786B75">
      <w:hyperlink r:id="rId44" w:history="1">
        <w:r w:rsidR="00786B75" w:rsidRPr="00FF191A">
          <w:rPr>
            <w:rStyle w:val="a3"/>
          </w:rPr>
          <w:t>https://az.sputniknews.ru/20250110/v-azerbaydzhane-v-etom-godu-esche-na-6-mesyatsev-uvelichitsya-pensionnyy-vozrast-dlya-zhenschin-469915226.html</w:t>
        </w:r>
      </w:hyperlink>
      <w:r w:rsidR="00FF191A" w:rsidRPr="00FF191A">
        <w:t xml:space="preserve"> </w:t>
      </w:r>
    </w:p>
    <w:p w14:paraId="738E6503" w14:textId="77777777" w:rsidR="00802F21" w:rsidRPr="00FF191A" w:rsidRDefault="00802F21" w:rsidP="00802F21">
      <w:pPr>
        <w:pStyle w:val="2"/>
      </w:pPr>
      <w:bookmarkStart w:id="147" w:name="_Toc187645412"/>
      <w:r w:rsidRPr="00FF191A">
        <w:t>NUR.kz,</w:t>
      </w:r>
      <w:r w:rsidR="00FF191A" w:rsidRPr="00FF191A">
        <w:t xml:space="preserve"> </w:t>
      </w:r>
      <w:r w:rsidRPr="00FF191A">
        <w:t>10.01.2025,</w:t>
      </w:r>
      <w:r w:rsidR="00FF191A" w:rsidRPr="00FF191A">
        <w:t xml:space="preserve"> </w:t>
      </w:r>
      <w:r w:rsidRPr="00FF191A">
        <w:t>Кому</w:t>
      </w:r>
      <w:r w:rsidR="00FF191A" w:rsidRPr="00FF191A">
        <w:t xml:space="preserve"> </w:t>
      </w:r>
      <w:r w:rsidRPr="00FF191A">
        <w:t>повысят</w:t>
      </w:r>
      <w:r w:rsidR="00FF191A" w:rsidRPr="00FF191A">
        <w:t xml:space="preserve"> </w:t>
      </w:r>
      <w:r w:rsidRPr="00FF191A">
        <w:t>пенсии</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w:t>
      </w:r>
      <w:r w:rsidR="00FF191A" w:rsidRPr="00FF191A">
        <w:t xml:space="preserve"> </w:t>
      </w:r>
      <w:r w:rsidRPr="00FF191A">
        <w:t>Казахстане</w:t>
      </w:r>
      <w:bookmarkEnd w:id="147"/>
    </w:p>
    <w:p w14:paraId="38C61AA1" w14:textId="77777777" w:rsidR="00802F21" w:rsidRPr="00FF191A" w:rsidRDefault="00802F21" w:rsidP="007E4B47">
      <w:pPr>
        <w:pStyle w:val="3"/>
      </w:pPr>
      <w:bookmarkStart w:id="148" w:name="_Toc187645413"/>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размеры</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по</w:t>
      </w:r>
      <w:r w:rsidR="00FF191A" w:rsidRPr="00FF191A">
        <w:t xml:space="preserve"> </w:t>
      </w:r>
      <w:r w:rsidRPr="00FF191A">
        <w:t>возрасту</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вырастут</w:t>
      </w:r>
      <w:r w:rsidR="00FF191A" w:rsidRPr="00FF191A">
        <w:t xml:space="preserve"> </w:t>
      </w:r>
      <w:r w:rsidRPr="00FF191A">
        <w:t>в</w:t>
      </w:r>
      <w:r w:rsidR="00FF191A" w:rsidRPr="00FF191A">
        <w:t xml:space="preserve"> </w:t>
      </w:r>
      <w:r w:rsidRPr="00FF191A">
        <w:t>первую</w:t>
      </w:r>
      <w:r w:rsidR="00FF191A" w:rsidRPr="00FF191A">
        <w:t xml:space="preserve"> </w:t>
      </w:r>
      <w:r w:rsidRPr="00FF191A">
        <w:t>очередь</w:t>
      </w:r>
      <w:r w:rsidR="00FF191A" w:rsidRPr="00FF191A">
        <w:t xml:space="preserve"> </w:t>
      </w:r>
      <w:r w:rsidRPr="00FF191A">
        <w:t>у</w:t>
      </w:r>
      <w:r w:rsidR="00FF191A" w:rsidRPr="00FF191A">
        <w:t xml:space="preserve"> </w:t>
      </w:r>
      <w:r w:rsidRPr="00FF191A">
        <w:t>тех</w:t>
      </w:r>
      <w:r w:rsidR="00FF191A" w:rsidRPr="00FF191A">
        <w:t xml:space="preserve"> </w:t>
      </w:r>
      <w:r w:rsidRPr="00FF191A">
        <w:t>граждан,</w:t>
      </w:r>
      <w:r w:rsidR="00FF191A" w:rsidRPr="00FF191A">
        <w:t xml:space="preserve"> </w:t>
      </w:r>
      <w:r w:rsidRPr="00FF191A">
        <w:t>которые</w:t>
      </w:r>
      <w:r w:rsidR="00FF191A" w:rsidRPr="00FF191A">
        <w:t xml:space="preserve"> </w:t>
      </w:r>
      <w:r w:rsidRPr="00FF191A">
        <w:t>получают</w:t>
      </w:r>
      <w:r w:rsidR="00FF191A" w:rsidRPr="00FF191A">
        <w:t xml:space="preserve"> </w:t>
      </w:r>
      <w:r w:rsidRPr="00FF191A">
        <w:t>минимальные</w:t>
      </w:r>
      <w:r w:rsidR="00FF191A" w:rsidRPr="00FF191A">
        <w:t xml:space="preserve"> </w:t>
      </w:r>
      <w:r w:rsidRPr="00FF191A">
        <w:t>суммы.</w:t>
      </w:r>
      <w:r w:rsidR="00FF191A" w:rsidRPr="00FF191A">
        <w:t xml:space="preserve"> </w:t>
      </w:r>
      <w:r w:rsidRPr="00FF191A">
        <w:t>Кого</w:t>
      </w:r>
      <w:r w:rsidR="00FF191A" w:rsidRPr="00FF191A">
        <w:t xml:space="preserve"> </w:t>
      </w:r>
      <w:r w:rsidRPr="00FF191A">
        <w:t>еще</w:t>
      </w:r>
      <w:r w:rsidR="00FF191A" w:rsidRPr="00FF191A">
        <w:t xml:space="preserve"> </w:t>
      </w:r>
      <w:r w:rsidRPr="00FF191A">
        <w:t>коснется</w:t>
      </w:r>
      <w:r w:rsidR="00FF191A" w:rsidRPr="00FF191A">
        <w:t xml:space="preserve"> </w:t>
      </w:r>
      <w:r w:rsidRPr="00FF191A">
        <w:t>рост,</w:t>
      </w:r>
      <w:r w:rsidR="00FF191A" w:rsidRPr="00FF191A">
        <w:t xml:space="preserve"> </w:t>
      </w:r>
      <w:r w:rsidRPr="00FF191A">
        <w:t>читайте</w:t>
      </w:r>
      <w:r w:rsidR="00FF191A" w:rsidRPr="00FF191A">
        <w:t xml:space="preserve"> </w:t>
      </w:r>
      <w:r w:rsidRPr="00FF191A">
        <w:t>в</w:t>
      </w:r>
      <w:r w:rsidR="00FF191A" w:rsidRPr="00FF191A">
        <w:t xml:space="preserve"> </w:t>
      </w:r>
      <w:r w:rsidRPr="00FF191A">
        <w:t>материале</w:t>
      </w:r>
      <w:r w:rsidR="00FF191A" w:rsidRPr="00FF191A">
        <w:t xml:space="preserve"> </w:t>
      </w:r>
      <w:r w:rsidRPr="00FF191A">
        <w:t>NUR.KZ.</w:t>
      </w:r>
      <w:bookmarkEnd w:id="148"/>
    </w:p>
    <w:p w14:paraId="22F853C1" w14:textId="77777777" w:rsidR="00802F21" w:rsidRPr="00FF191A" w:rsidRDefault="00802F21" w:rsidP="00802F21">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в</w:t>
      </w:r>
      <w:r w:rsidR="00FF191A" w:rsidRPr="00FF191A">
        <w:t xml:space="preserve"> </w:t>
      </w:r>
      <w:r w:rsidRPr="00FF191A">
        <w:t>Казахстане</w:t>
      </w:r>
      <w:r w:rsidR="00FF191A" w:rsidRPr="00FF191A">
        <w:t xml:space="preserve"> </w:t>
      </w:r>
      <w:r w:rsidRPr="00FF191A">
        <w:t>увеличились</w:t>
      </w:r>
      <w:r w:rsidR="00FF191A" w:rsidRPr="00FF191A">
        <w:t xml:space="preserve"> </w:t>
      </w:r>
      <w:r w:rsidRPr="00FF191A">
        <w:t>расчетные</w:t>
      </w:r>
      <w:r w:rsidR="00FF191A" w:rsidRPr="00FF191A">
        <w:t xml:space="preserve"> </w:t>
      </w:r>
      <w:r w:rsidRPr="00FF191A">
        <w:t>показатели,</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прожиточный</w:t>
      </w:r>
      <w:r w:rsidR="00FF191A" w:rsidRPr="00FF191A">
        <w:t xml:space="preserve"> </w:t>
      </w:r>
      <w:r w:rsidRPr="00FF191A">
        <w:t>минимум</w:t>
      </w:r>
      <w:r w:rsidR="00FF191A" w:rsidRPr="00FF191A">
        <w:t xml:space="preserve"> </w:t>
      </w:r>
      <w:r w:rsidRPr="00FF191A">
        <w:t>(ПМ)</w:t>
      </w:r>
      <w:r w:rsidR="00FF191A" w:rsidRPr="00FF191A">
        <w:t xml:space="preserve">, </w:t>
      </w:r>
      <w:r w:rsidRPr="00FF191A">
        <w:t>который</w:t>
      </w:r>
      <w:r w:rsidR="00FF191A" w:rsidRPr="00FF191A">
        <w:t xml:space="preserve"> </w:t>
      </w:r>
      <w:r w:rsidRPr="00FF191A">
        <w:t>влияет</w:t>
      </w:r>
      <w:r w:rsidR="00FF191A" w:rsidRPr="00FF191A">
        <w:t xml:space="preserve"> </w:t>
      </w:r>
      <w:r w:rsidRPr="00FF191A">
        <w:t>на</w:t>
      </w:r>
      <w:r w:rsidR="00FF191A" w:rsidRPr="00FF191A">
        <w:t xml:space="preserve"> </w:t>
      </w:r>
      <w:r w:rsidRPr="00FF191A">
        <w:t>размеры</w:t>
      </w:r>
      <w:r w:rsidR="00FF191A" w:rsidRPr="00FF191A">
        <w:t xml:space="preserve"> </w:t>
      </w:r>
      <w:r w:rsidRPr="00FF191A">
        <w:t>пенсий</w:t>
      </w:r>
      <w:r w:rsidR="00FF191A" w:rsidRPr="00FF191A">
        <w:t xml:space="preserve"> </w:t>
      </w:r>
      <w:r w:rsidRPr="00FF191A">
        <w:t>и</w:t>
      </w:r>
      <w:r w:rsidR="00FF191A" w:rsidRPr="00FF191A">
        <w:t xml:space="preserve"> </w:t>
      </w:r>
      <w:r w:rsidRPr="00FF191A">
        <w:t>пособий.</w:t>
      </w:r>
      <w:r w:rsidR="00FF191A" w:rsidRPr="00FF191A">
        <w:t xml:space="preserve"> </w:t>
      </w:r>
      <w:r w:rsidRPr="00FF191A">
        <w:t>Он</w:t>
      </w:r>
      <w:r w:rsidR="00FF191A" w:rsidRPr="00FF191A">
        <w:t xml:space="preserve"> </w:t>
      </w:r>
      <w:r w:rsidRPr="00FF191A">
        <w:t>теперь</w:t>
      </w:r>
      <w:r w:rsidR="00FF191A" w:rsidRPr="00FF191A">
        <w:t xml:space="preserve"> </w:t>
      </w:r>
      <w:r w:rsidRPr="00FF191A">
        <w:t>составляет</w:t>
      </w:r>
      <w:r w:rsidR="00FF191A" w:rsidRPr="00FF191A">
        <w:t xml:space="preserve"> </w:t>
      </w:r>
      <w:r w:rsidRPr="00FF191A">
        <w:t>46</w:t>
      </w:r>
      <w:r w:rsidR="00FF191A" w:rsidRPr="00FF191A">
        <w:t xml:space="preserve"> </w:t>
      </w:r>
      <w:r w:rsidRPr="00FF191A">
        <w:t>228</w:t>
      </w:r>
      <w:r w:rsidR="00FF191A" w:rsidRPr="00FF191A">
        <w:t xml:space="preserve"> </w:t>
      </w:r>
      <w:r w:rsidRPr="00FF191A">
        <w:t>тенге.</w:t>
      </w:r>
    </w:p>
    <w:p w14:paraId="2BB1CE9C" w14:textId="77777777" w:rsidR="00802F21" w:rsidRPr="00FF191A" w:rsidRDefault="00802F21" w:rsidP="00802F21">
      <w:r w:rsidRPr="00FF191A">
        <w:t>Стоит</w:t>
      </w:r>
      <w:r w:rsidR="00FF191A" w:rsidRPr="00FF191A">
        <w:t xml:space="preserve"> </w:t>
      </w:r>
      <w:r w:rsidRPr="00FF191A">
        <w:t>отметить,</w:t>
      </w:r>
      <w:r w:rsidR="00FF191A" w:rsidRPr="00FF191A">
        <w:t xml:space="preserve"> </w:t>
      </w:r>
      <w:r w:rsidRPr="00FF191A">
        <w:t>что</w:t>
      </w:r>
      <w:r w:rsidR="00FF191A" w:rsidRPr="00FF191A">
        <w:t xml:space="preserve"> </w:t>
      </w:r>
      <w:r w:rsidRPr="00FF191A">
        <w:t>его</w:t>
      </w:r>
      <w:r w:rsidR="00FF191A" w:rsidRPr="00FF191A">
        <w:t xml:space="preserve"> </w:t>
      </w:r>
      <w:r w:rsidRPr="00FF191A">
        <w:t>рост</w:t>
      </w:r>
      <w:r w:rsidR="00FF191A" w:rsidRPr="00FF191A">
        <w:t xml:space="preserve"> </w:t>
      </w:r>
      <w:r w:rsidRPr="00FF191A">
        <w:t>затронул</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государственные</w:t>
      </w:r>
      <w:r w:rsidR="00FF191A" w:rsidRPr="00FF191A">
        <w:t xml:space="preserve"> </w:t>
      </w:r>
      <w:r w:rsidRPr="00FF191A">
        <w:t>пенсии.</w:t>
      </w:r>
      <w:r w:rsidR="00FF191A" w:rsidRPr="00FF191A">
        <w:t xml:space="preserve"> </w:t>
      </w:r>
      <w:r w:rsidRPr="00FF191A">
        <w:t>Как</w:t>
      </w:r>
      <w:r w:rsidR="00FF191A" w:rsidRPr="00FF191A">
        <w:t xml:space="preserve"> </w:t>
      </w:r>
      <w:r w:rsidRPr="00FF191A">
        <w:t>сообщили</w:t>
      </w:r>
      <w:r w:rsidR="00FF191A" w:rsidRPr="00FF191A">
        <w:t xml:space="preserve"> </w:t>
      </w:r>
      <w:r w:rsidRPr="00FF191A">
        <w:t>в</w:t>
      </w:r>
      <w:r w:rsidR="00FF191A" w:rsidRPr="00FF191A">
        <w:t xml:space="preserve"> </w:t>
      </w:r>
      <w:r w:rsidRPr="00FF191A">
        <w:t>Едином</w:t>
      </w:r>
      <w:r w:rsidR="00FF191A" w:rsidRPr="00FF191A">
        <w:t xml:space="preserve"> </w:t>
      </w:r>
      <w:r w:rsidRPr="00FF191A">
        <w:t>накопительном</w:t>
      </w:r>
      <w:r w:rsidR="00FF191A" w:rsidRPr="00FF191A">
        <w:t xml:space="preserve"> </w:t>
      </w:r>
      <w:r w:rsidRPr="00FF191A">
        <w:t>пенсионном</w:t>
      </w:r>
      <w:r w:rsidR="00FF191A" w:rsidRPr="00FF191A">
        <w:t xml:space="preserve"> </w:t>
      </w:r>
      <w:r w:rsidRPr="00FF191A">
        <w:t>фонде</w:t>
      </w:r>
      <w:r w:rsidR="00FF191A" w:rsidRPr="00FF191A">
        <w:t xml:space="preserve"> </w:t>
      </w:r>
      <w:r w:rsidRPr="00FF191A">
        <w:t>(ЕНПФ),</w:t>
      </w:r>
      <w:r w:rsidR="00FF191A" w:rsidRPr="00FF191A">
        <w:t xml:space="preserve"> </w:t>
      </w:r>
      <w:r w:rsidRPr="00FF191A">
        <w:t>повышение</w:t>
      </w:r>
      <w:r w:rsidR="00FF191A" w:rsidRPr="00FF191A">
        <w:t xml:space="preserve"> </w:t>
      </w:r>
      <w:r w:rsidRPr="00FF191A">
        <w:t>коснулось</w:t>
      </w:r>
      <w:r w:rsidR="00FF191A" w:rsidRPr="00FF191A">
        <w:t xml:space="preserve"> </w:t>
      </w:r>
      <w:r w:rsidRPr="00FF191A">
        <w:t>и</w:t>
      </w:r>
      <w:r w:rsidR="00FF191A" w:rsidRPr="00FF191A">
        <w:t xml:space="preserve"> </w:t>
      </w:r>
      <w:r w:rsidRPr="00FF191A">
        <w:t>выплат</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накоплений</w:t>
      </w:r>
      <w:r w:rsidR="00FF191A" w:rsidRPr="00FF191A">
        <w:t xml:space="preserve"> </w:t>
      </w:r>
      <w:r w:rsidRPr="00FF191A">
        <w:t>в</w:t>
      </w:r>
      <w:r w:rsidR="00FF191A" w:rsidRPr="00FF191A">
        <w:t xml:space="preserve"> </w:t>
      </w:r>
      <w:r w:rsidRPr="00FF191A">
        <w:t>ЕНПФ.</w:t>
      </w:r>
    </w:p>
    <w:p w14:paraId="5F4FF2B0" w14:textId="77777777" w:rsidR="00802F21" w:rsidRPr="00FF191A" w:rsidRDefault="00802F21" w:rsidP="00802F21">
      <w:r w:rsidRPr="00FF191A">
        <w:t>Во-первых,</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выросла</w:t>
      </w:r>
      <w:r w:rsidR="00FF191A" w:rsidRPr="00FF191A">
        <w:t xml:space="preserve"> </w:t>
      </w:r>
      <w:r w:rsidRPr="00FF191A">
        <w:t>минимальная</w:t>
      </w:r>
      <w:r w:rsidR="00FF191A" w:rsidRPr="00FF191A">
        <w:t xml:space="preserve"> </w:t>
      </w:r>
      <w:r w:rsidRPr="00FF191A">
        <w:t>пенсионная</w:t>
      </w:r>
      <w:r w:rsidR="00FF191A" w:rsidRPr="00FF191A">
        <w:t xml:space="preserve"> </w:t>
      </w:r>
      <w:r w:rsidRPr="00FF191A">
        <w:t>выплата</w:t>
      </w:r>
      <w:r w:rsidR="00FF191A" w:rsidRPr="00FF191A">
        <w:t xml:space="preserve"> </w:t>
      </w:r>
      <w:r w:rsidRPr="00FF191A">
        <w:t>в</w:t>
      </w:r>
      <w:r w:rsidR="00FF191A" w:rsidRPr="00FF191A">
        <w:t xml:space="preserve"> </w:t>
      </w:r>
      <w:r w:rsidRPr="00FF191A">
        <w:t>связи</w:t>
      </w:r>
      <w:r w:rsidR="00FF191A" w:rsidRPr="00FF191A">
        <w:t xml:space="preserve"> </w:t>
      </w:r>
      <w:r w:rsidRPr="00FF191A">
        <w:t>с</w:t>
      </w:r>
      <w:r w:rsidR="00FF191A" w:rsidRPr="00FF191A">
        <w:t xml:space="preserve"> </w:t>
      </w:r>
      <w:r w:rsidRPr="00FF191A">
        <w:t>достижением</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Ее</w:t>
      </w:r>
      <w:r w:rsidR="00FF191A" w:rsidRPr="00FF191A">
        <w:t xml:space="preserve"> </w:t>
      </w:r>
      <w:r w:rsidRPr="00FF191A">
        <w:t>размер</w:t>
      </w:r>
      <w:r w:rsidR="00FF191A" w:rsidRPr="00FF191A">
        <w:t xml:space="preserve"> </w:t>
      </w:r>
      <w:r w:rsidRPr="00FF191A">
        <w:t>не</w:t>
      </w:r>
      <w:r w:rsidR="00FF191A" w:rsidRPr="00FF191A">
        <w:t xml:space="preserve"> </w:t>
      </w:r>
      <w:r w:rsidRPr="00FF191A">
        <w:t>должен</w:t>
      </w:r>
      <w:r w:rsidR="00FF191A" w:rsidRPr="00FF191A">
        <w:t xml:space="preserve"> </w:t>
      </w:r>
      <w:r w:rsidRPr="00FF191A">
        <w:t>быть</w:t>
      </w:r>
      <w:r w:rsidR="00FF191A" w:rsidRPr="00FF191A">
        <w:t xml:space="preserve"> </w:t>
      </w:r>
      <w:r w:rsidRPr="00FF191A">
        <w:t>меньше</w:t>
      </w:r>
      <w:r w:rsidR="00FF191A" w:rsidRPr="00FF191A">
        <w:t xml:space="preserve"> </w:t>
      </w:r>
      <w:r w:rsidRPr="00FF191A">
        <w:t>70%</w:t>
      </w:r>
      <w:r w:rsidR="00FF191A" w:rsidRPr="00FF191A">
        <w:t xml:space="preserve"> </w:t>
      </w:r>
      <w:r w:rsidRPr="00FF191A">
        <w:t>от</w:t>
      </w:r>
      <w:r w:rsidR="00FF191A" w:rsidRPr="00FF191A">
        <w:t xml:space="preserve"> </w:t>
      </w:r>
      <w:r w:rsidRPr="00FF191A">
        <w:t>ПМ,</w:t>
      </w:r>
      <w:r w:rsidR="00FF191A" w:rsidRPr="00FF191A">
        <w:t xml:space="preserve"> </w:t>
      </w:r>
      <w:r w:rsidRPr="00FF191A">
        <w:t>который</w:t>
      </w:r>
      <w:r w:rsidR="00FF191A" w:rsidRPr="00FF191A">
        <w:t xml:space="preserve"> </w:t>
      </w:r>
      <w:r w:rsidRPr="00FF191A">
        <w:t>устанавливается</w:t>
      </w:r>
      <w:r w:rsidR="00FF191A" w:rsidRPr="00FF191A">
        <w:t xml:space="preserve"> </w:t>
      </w:r>
      <w:r w:rsidRPr="00FF191A">
        <w:t>законом</w:t>
      </w:r>
      <w:r w:rsidR="00FF191A" w:rsidRPr="00FF191A">
        <w:t xml:space="preserve"> «</w:t>
      </w:r>
      <w:r w:rsidRPr="00FF191A">
        <w:t>О</w:t>
      </w:r>
      <w:r w:rsidR="00FF191A" w:rsidRPr="00FF191A">
        <w:t xml:space="preserve"> </w:t>
      </w:r>
      <w:r w:rsidRPr="00FF191A">
        <w:t>республиканском</w:t>
      </w:r>
      <w:r w:rsidR="00FF191A" w:rsidRPr="00FF191A">
        <w:t xml:space="preserve"> </w:t>
      </w:r>
      <w:r w:rsidRPr="00FF191A">
        <w:t>бюджете</w:t>
      </w:r>
      <w:r w:rsidR="00FF191A" w:rsidRPr="00FF191A">
        <w:t>»</w:t>
      </w:r>
      <w:r w:rsidRPr="00FF191A">
        <w:t>.</w:t>
      </w:r>
    </w:p>
    <w:p w14:paraId="191E36BC" w14:textId="77777777" w:rsidR="00802F21" w:rsidRPr="00FF191A" w:rsidRDefault="00802F21" w:rsidP="00802F21">
      <w:r w:rsidRPr="00FF191A">
        <w:t>В</w:t>
      </w:r>
      <w:r w:rsidR="00FF191A" w:rsidRPr="00FF191A">
        <w:t xml:space="preserve"> </w:t>
      </w:r>
      <w:r w:rsidRPr="00FF191A">
        <w:t>результате</w:t>
      </w:r>
      <w:r w:rsidR="00FF191A" w:rsidRPr="00FF191A">
        <w:t xml:space="preserve"> </w:t>
      </w:r>
      <w:r w:rsidRPr="00FF191A">
        <w:t>минимальная</w:t>
      </w:r>
      <w:r w:rsidR="00FF191A" w:rsidRPr="00FF191A">
        <w:t xml:space="preserve"> </w:t>
      </w:r>
      <w:r w:rsidRPr="00FF191A">
        <w:t>пенсия</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в</w:t>
      </w:r>
      <w:r w:rsidR="00FF191A" w:rsidRPr="00FF191A">
        <w:t xml:space="preserve"> </w:t>
      </w:r>
      <w:r w:rsidRPr="00FF191A">
        <w:t>текущем</w:t>
      </w:r>
      <w:r w:rsidR="00FF191A" w:rsidRPr="00FF191A">
        <w:t xml:space="preserve"> </w:t>
      </w:r>
      <w:r w:rsidRPr="00FF191A">
        <w:t>году</w:t>
      </w:r>
      <w:r w:rsidR="00FF191A" w:rsidRPr="00FF191A">
        <w:t xml:space="preserve"> </w:t>
      </w:r>
      <w:r w:rsidRPr="00FF191A">
        <w:t>достигла</w:t>
      </w:r>
      <w:r w:rsidR="00FF191A" w:rsidRPr="00FF191A">
        <w:t xml:space="preserve"> </w:t>
      </w:r>
      <w:r w:rsidRPr="00FF191A">
        <w:t>32</w:t>
      </w:r>
      <w:r w:rsidR="00FF191A" w:rsidRPr="00FF191A">
        <w:t xml:space="preserve"> </w:t>
      </w:r>
      <w:r w:rsidRPr="00FF191A">
        <w:t>360</w:t>
      </w:r>
      <w:r w:rsidR="00FF191A" w:rsidRPr="00FF191A">
        <w:t xml:space="preserve"> </w:t>
      </w:r>
      <w:r w:rsidRPr="00FF191A">
        <w:t>тенге.</w:t>
      </w:r>
      <w:r w:rsidR="00FF191A" w:rsidRPr="00FF191A">
        <w:t xml:space="preserve"> </w:t>
      </w:r>
      <w:r w:rsidRPr="00FF191A">
        <w:t>Это</w:t>
      </w:r>
      <w:r w:rsidR="00FF191A" w:rsidRPr="00FF191A">
        <w:t xml:space="preserve"> </w:t>
      </w:r>
      <w:r w:rsidRPr="00FF191A">
        <w:t>на</w:t>
      </w:r>
      <w:r w:rsidR="00FF191A" w:rsidRPr="00FF191A">
        <w:t xml:space="preserve"> </w:t>
      </w:r>
      <w:r w:rsidRPr="00FF191A">
        <w:t>6,5%</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было</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году.</w:t>
      </w:r>
      <w:r w:rsidR="00FF191A" w:rsidRPr="00FF191A">
        <w:t xml:space="preserve"> </w:t>
      </w:r>
      <w:r w:rsidRPr="00FF191A">
        <w:t>Другими</w:t>
      </w:r>
      <w:r w:rsidR="00FF191A" w:rsidRPr="00FF191A">
        <w:t xml:space="preserve"> </w:t>
      </w:r>
      <w:r w:rsidRPr="00FF191A">
        <w:t>словами,</w:t>
      </w:r>
      <w:r w:rsidR="00FF191A" w:rsidRPr="00FF191A">
        <w:t xml:space="preserve"> </w:t>
      </w:r>
      <w:r w:rsidRPr="00FF191A">
        <w:t>увеличение</w:t>
      </w:r>
      <w:r w:rsidR="00FF191A" w:rsidRPr="00FF191A">
        <w:t xml:space="preserve"> </w:t>
      </w:r>
      <w:r w:rsidRPr="00FF191A">
        <w:t>коснется</w:t>
      </w:r>
      <w:r w:rsidR="00FF191A" w:rsidRPr="00FF191A">
        <w:t xml:space="preserve"> </w:t>
      </w:r>
      <w:r w:rsidRPr="00FF191A">
        <w:t>всех</w:t>
      </w:r>
      <w:r w:rsidR="00FF191A" w:rsidRPr="00FF191A">
        <w:t xml:space="preserve"> </w:t>
      </w:r>
      <w:r w:rsidRPr="00FF191A">
        <w:t>пенсионеров,</w:t>
      </w:r>
      <w:r w:rsidR="00FF191A" w:rsidRPr="00FF191A">
        <w:t xml:space="preserve"> </w:t>
      </w:r>
      <w:r w:rsidRPr="00FF191A">
        <w:t>которые</w:t>
      </w:r>
      <w:r w:rsidR="00FF191A" w:rsidRPr="00FF191A">
        <w:t xml:space="preserve"> </w:t>
      </w:r>
      <w:r w:rsidRPr="00FF191A">
        <w:t>получают</w:t>
      </w:r>
      <w:r w:rsidR="00FF191A" w:rsidRPr="00FF191A">
        <w:t xml:space="preserve"> </w:t>
      </w:r>
      <w:r w:rsidRPr="00FF191A">
        <w:t>минимальную</w:t>
      </w:r>
      <w:r w:rsidR="00FF191A" w:rsidRPr="00FF191A">
        <w:t xml:space="preserve"> </w:t>
      </w:r>
      <w:r w:rsidRPr="00FF191A">
        <w:t>выплату</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пенсионных</w:t>
      </w:r>
      <w:r w:rsidR="00FF191A" w:rsidRPr="00FF191A">
        <w:t xml:space="preserve"> </w:t>
      </w:r>
      <w:r w:rsidRPr="00FF191A">
        <w:t>накоплений.</w:t>
      </w:r>
    </w:p>
    <w:p w14:paraId="37269A3F" w14:textId="77777777" w:rsidR="00802F21" w:rsidRPr="00FF191A" w:rsidRDefault="00802F21" w:rsidP="00802F21">
      <w:r w:rsidRPr="00FF191A">
        <w:t>При</w:t>
      </w:r>
      <w:r w:rsidR="00FF191A" w:rsidRPr="00FF191A">
        <w:t xml:space="preserve"> </w:t>
      </w:r>
      <w:r w:rsidRPr="00FF191A">
        <w:t>этом</w:t>
      </w:r>
      <w:r w:rsidR="00FF191A" w:rsidRPr="00FF191A">
        <w:t xml:space="preserve"> </w:t>
      </w:r>
      <w:r w:rsidRPr="00FF191A">
        <w:t>следует</w:t>
      </w:r>
      <w:r w:rsidR="00FF191A" w:rsidRPr="00FF191A">
        <w:t xml:space="preserve"> </w:t>
      </w:r>
      <w:r w:rsidRPr="00FF191A">
        <w:t>учитывать,</w:t>
      </w:r>
      <w:r w:rsidR="00FF191A" w:rsidRPr="00FF191A">
        <w:t xml:space="preserve"> </w:t>
      </w:r>
      <w:r w:rsidRPr="00FF191A">
        <w:t>что</w:t>
      </w:r>
      <w:r w:rsidR="00FF191A" w:rsidRPr="00FF191A">
        <w:t xml:space="preserve"> </w:t>
      </w:r>
      <w:r w:rsidRPr="00FF191A">
        <w:t>размер</w:t>
      </w:r>
      <w:r w:rsidR="00FF191A" w:rsidRPr="00FF191A">
        <w:t xml:space="preserve"> </w:t>
      </w:r>
      <w:r w:rsidRPr="00FF191A">
        <w:t>выплат</w:t>
      </w:r>
      <w:r w:rsidR="00FF191A" w:rsidRPr="00FF191A">
        <w:t xml:space="preserve"> </w:t>
      </w:r>
      <w:r w:rsidRPr="00FF191A">
        <w:t>определяется</w:t>
      </w:r>
      <w:r w:rsidR="00FF191A" w:rsidRPr="00FF191A">
        <w:t xml:space="preserve"> </w:t>
      </w:r>
      <w:r w:rsidRPr="00FF191A">
        <w:t>для</w:t>
      </w:r>
      <w:r w:rsidR="00FF191A" w:rsidRPr="00FF191A">
        <w:t xml:space="preserve"> </w:t>
      </w:r>
      <w:r w:rsidRPr="00FF191A">
        <w:t>каждого</w:t>
      </w:r>
      <w:r w:rsidR="00FF191A" w:rsidRPr="00FF191A">
        <w:t xml:space="preserve"> </w:t>
      </w:r>
      <w:r w:rsidRPr="00FF191A">
        <w:t>пенсионера</w:t>
      </w:r>
      <w:r w:rsidR="00FF191A" w:rsidRPr="00FF191A">
        <w:t xml:space="preserve"> </w:t>
      </w:r>
      <w:r w:rsidRPr="00FF191A">
        <w:t>индивидуально.</w:t>
      </w:r>
      <w:r w:rsidR="00FF191A" w:rsidRPr="00FF191A">
        <w:t xml:space="preserve"> </w:t>
      </w:r>
      <w:r w:rsidRPr="00FF191A">
        <w:t>Согласно</w:t>
      </w:r>
      <w:r w:rsidR="00FF191A" w:rsidRPr="00FF191A">
        <w:t xml:space="preserve"> </w:t>
      </w:r>
      <w:r w:rsidRPr="00FF191A">
        <w:t>методике</w:t>
      </w:r>
      <w:r w:rsidR="00FF191A" w:rsidRPr="00FF191A">
        <w:t xml:space="preserve"> </w:t>
      </w:r>
      <w:r w:rsidRPr="00FF191A">
        <w:t>расчета,</w:t>
      </w:r>
      <w:r w:rsidR="00FF191A" w:rsidRPr="00FF191A">
        <w:t xml:space="preserve"> </w:t>
      </w:r>
      <w:r w:rsidRPr="00FF191A">
        <w:t>в</w:t>
      </w:r>
      <w:r w:rsidR="00FF191A" w:rsidRPr="00FF191A">
        <w:t xml:space="preserve"> </w:t>
      </w:r>
      <w:r w:rsidRPr="00FF191A">
        <w:t>первый</w:t>
      </w:r>
      <w:r w:rsidR="00FF191A" w:rsidRPr="00FF191A">
        <w:t xml:space="preserve"> </w:t>
      </w:r>
      <w:r w:rsidRPr="00FF191A">
        <w:t>год</w:t>
      </w:r>
      <w:r w:rsidR="00FF191A" w:rsidRPr="00FF191A">
        <w:t xml:space="preserve"> </w:t>
      </w:r>
      <w:r w:rsidRPr="00FF191A">
        <w:t>после</w:t>
      </w:r>
      <w:r w:rsidR="00FF191A" w:rsidRPr="00FF191A">
        <w:t xml:space="preserve"> </w:t>
      </w:r>
      <w:r w:rsidRPr="00FF191A">
        <w:t>оформления</w:t>
      </w:r>
      <w:r w:rsidR="00FF191A" w:rsidRPr="00FF191A">
        <w:t xml:space="preserve"> </w:t>
      </w:r>
      <w:r w:rsidRPr="00FF191A">
        <w:t>пенсии</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пенсионер</w:t>
      </w:r>
      <w:r w:rsidR="00FF191A" w:rsidRPr="00FF191A">
        <w:t xml:space="preserve"> </w:t>
      </w:r>
      <w:r w:rsidRPr="00FF191A">
        <w:t>получает</w:t>
      </w:r>
      <w:r w:rsidR="00FF191A" w:rsidRPr="00FF191A">
        <w:t xml:space="preserve"> </w:t>
      </w:r>
      <w:r w:rsidRPr="00FF191A">
        <w:t>6,5%</w:t>
      </w:r>
      <w:r w:rsidR="00FF191A" w:rsidRPr="00FF191A">
        <w:t xml:space="preserve"> </w:t>
      </w:r>
      <w:r w:rsidRPr="00FF191A">
        <w:t>всех</w:t>
      </w:r>
      <w:r w:rsidR="00FF191A" w:rsidRPr="00FF191A">
        <w:t xml:space="preserve"> </w:t>
      </w:r>
      <w:r w:rsidRPr="00FF191A">
        <w:t>своих</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деленные</w:t>
      </w:r>
      <w:r w:rsidR="00FF191A" w:rsidRPr="00FF191A">
        <w:t xml:space="preserve"> </w:t>
      </w:r>
      <w:r w:rsidRPr="00FF191A">
        <w:t>на</w:t>
      </w:r>
      <w:r w:rsidR="00FF191A" w:rsidRPr="00FF191A">
        <w:t xml:space="preserve"> </w:t>
      </w:r>
      <w:r w:rsidRPr="00FF191A">
        <w:t>12</w:t>
      </w:r>
      <w:r w:rsidR="00FF191A" w:rsidRPr="00FF191A">
        <w:t xml:space="preserve"> </w:t>
      </w:r>
      <w:r w:rsidRPr="00FF191A">
        <w:t>месяцев.</w:t>
      </w:r>
    </w:p>
    <w:p w14:paraId="5EF83575" w14:textId="77777777" w:rsidR="00802F21" w:rsidRPr="00FF191A" w:rsidRDefault="00802F21" w:rsidP="00802F21">
      <w:r w:rsidRPr="00FF191A">
        <w:t>Затем</w:t>
      </w:r>
      <w:r w:rsidR="00FF191A" w:rsidRPr="00FF191A">
        <w:t xml:space="preserve"> </w:t>
      </w:r>
      <w:r w:rsidRPr="00FF191A">
        <w:t>каждый</w:t>
      </w:r>
      <w:r w:rsidR="00FF191A" w:rsidRPr="00FF191A">
        <w:t xml:space="preserve"> </w:t>
      </w:r>
      <w:r w:rsidRPr="00FF191A">
        <w:t>год</w:t>
      </w:r>
      <w:r w:rsidR="00FF191A" w:rsidRPr="00FF191A">
        <w:t xml:space="preserve"> </w:t>
      </w:r>
      <w:r w:rsidRPr="00FF191A">
        <w:t>выплата</w:t>
      </w:r>
      <w:r w:rsidR="00FF191A" w:rsidRPr="00FF191A">
        <w:t xml:space="preserve"> </w:t>
      </w:r>
      <w:r w:rsidRPr="00FF191A">
        <w:t>увеличивается</w:t>
      </w:r>
      <w:r w:rsidR="00FF191A" w:rsidRPr="00FF191A">
        <w:t xml:space="preserve"> </w:t>
      </w:r>
      <w:r w:rsidRPr="00FF191A">
        <w:t>на</w:t>
      </w:r>
      <w:r w:rsidR="00FF191A" w:rsidRPr="00FF191A">
        <w:t xml:space="preserve"> </w:t>
      </w:r>
      <w:r w:rsidRPr="00FF191A">
        <w:t>ставку</w:t>
      </w:r>
      <w:r w:rsidR="00FF191A" w:rsidRPr="00FF191A">
        <w:t xml:space="preserve"> </w:t>
      </w:r>
      <w:r w:rsidRPr="00FF191A">
        <w:t>индексации</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5%.</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пенсионные</w:t>
      </w:r>
      <w:r w:rsidR="00FF191A" w:rsidRPr="00FF191A">
        <w:t xml:space="preserve"> </w:t>
      </w:r>
      <w:r w:rsidRPr="00FF191A">
        <w:t>выплаты</w:t>
      </w:r>
      <w:r w:rsidR="00FF191A" w:rsidRPr="00FF191A">
        <w:t xml:space="preserve"> </w:t>
      </w:r>
      <w:r w:rsidRPr="00FF191A">
        <w:t>в</w:t>
      </w:r>
      <w:r w:rsidR="00FF191A" w:rsidRPr="00FF191A">
        <w:t xml:space="preserve"> </w:t>
      </w:r>
      <w:r w:rsidRPr="00FF191A">
        <w:t>связи</w:t>
      </w:r>
      <w:r w:rsidR="00FF191A" w:rsidRPr="00FF191A">
        <w:t xml:space="preserve"> </w:t>
      </w:r>
      <w:r w:rsidRPr="00FF191A">
        <w:t>с</w:t>
      </w:r>
      <w:r w:rsidR="00FF191A" w:rsidRPr="00FF191A">
        <w:t xml:space="preserve"> </w:t>
      </w:r>
      <w:r w:rsidRPr="00FF191A">
        <w:t>достижением</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оформленные</w:t>
      </w:r>
      <w:r w:rsidR="00FF191A" w:rsidRPr="00FF191A">
        <w:t xml:space="preserve"> </w:t>
      </w:r>
      <w:r w:rsidRPr="00FF191A">
        <w:t>в</w:t>
      </w:r>
      <w:r w:rsidR="00FF191A" w:rsidRPr="00FF191A">
        <w:t xml:space="preserve"> </w:t>
      </w:r>
      <w:r w:rsidRPr="00FF191A">
        <w:t>предыдущие</w:t>
      </w:r>
      <w:r w:rsidR="00FF191A" w:rsidRPr="00FF191A">
        <w:t xml:space="preserve"> </w:t>
      </w:r>
      <w:r w:rsidRPr="00FF191A">
        <w:t>годы,</w:t>
      </w:r>
      <w:r w:rsidR="00FF191A" w:rsidRPr="00FF191A">
        <w:t xml:space="preserve"> </w:t>
      </w:r>
      <w:r w:rsidRPr="00FF191A">
        <w:t>в</w:t>
      </w:r>
      <w:r w:rsidR="00FF191A" w:rsidRPr="00FF191A">
        <w:t xml:space="preserve"> </w:t>
      </w:r>
      <w:r w:rsidRPr="00FF191A">
        <w:t>этом</w:t>
      </w:r>
      <w:r w:rsidR="00FF191A" w:rsidRPr="00FF191A">
        <w:t xml:space="preserve"> </w:t>
      </w:r>
      <w:r w:rsidRPr="00FF191A">
        <w:t>году</w:t>
      </w:r>
      <w:r w:rsidR="00FF191A" w:rsidRPr="00FF191A">
        <w:t xml:space="preserve"> </w:t>
      </w:r>
      <w:r w:rsidRPr="00FF191A">
        <w:t>также</w:t>
      </w:r>
      <w:r w:rsidR="00FF191A" w:rsidRPr="00FF191A">
        <w:t xml:space="preserve"> </w:t>
      </w:r>
      <w:r w:rsidRPr="00FF191A">
        <w:t>вырастут.</w:t>
      </w:r>
    </w:p>
    <w:p w14:paraId="7327A9C9" w14:textId="77777777" w:rsidR="00802F21" w:rsidRPr="00FF191A" w:rsidRDefault="00802F21" w:rsidP="00802F21">
      <w:r w:rsidRPr="00FF191A">
        <w:t>В</w:t>
      </w:r>
      <w:r w:rsidR="00FF191A" w:rsidRPr="00FF191A">
        <w:t xml:space="preserve"> </w:t>
      </w:r>
      <w:r w:rsidRPr="00FF191A">
        <w:t>ЕНПФ</w:t>
      </w:r>
      <w:r w:rsidR="00FF191A" w:rsidRPr="00FF191A">
        <w:t xml:space="preserve"> </w:t>
      </w:r>
      <w:r w:rsidRPr="00FF191A">
        <w:t>уточнили,</w:t>
      </w:r>
      <w:r w:rsidR="00FF191A" w:rsidRPr="00FF191A">
        <w:t xml:space="preserve"> </w:t>
      </w:r>
      <w:r w:rsidRPr="00FF191A">
        <w:t>что</w:t>
      </w:r>
      <w:r w:rsidR="00FF191A" w:rsidRPr="00FF191A">
        <w:t xml:space="preserve"> </w:t>
      </w:r>
      <w:r w:rsidRPr="00FF191A">
        <w:t>для</w:t>
      </w:r>
      <w:r w:rsidR="00FF191A" w:rsidRPr="00FF191A">
        <w:t xml:space="preserve"> </w:t>
      </w:r>
      <w:r w:rsidRPr="00FF191A">
        <w:t>лиц</w:t>
      </w:r>
      <w:r w:rsidR="00FF191A" w:rsidRPr="00FF191A">
        <w:t xml:space="preserve"> </w:t>
      </w:r>
      <w:r w:rsidRPr="00FF191A">
        <w:t>с</w:t>
      </w:r>
      <w:r w:rsidR="00FF191A" w:rsidRPr="00FF191A">
        <w:t xml:space="preserve"> </w:t>
      </w:r>
      <w:r w:rsidRPr="00FF191A">
        <w:t>инвалидностью</w:t>
      </w:r>
      <w:r w:rsidR="00FF191A" w:rsidRPr="00FF191A">
        <w:t xml:space="preserve"> </w:t>
      </w:r>
      <w:r w:rsidRPr="00FF191A">
        <w:t>1</w:t>
      </w:r>
      <w:r w:rsidR="00FF191A" w:rsidRPr="00FF191A">
        <w:t xml:space="preserve"> </w:t>
      </w:r>
      <w:r w:rsidRPr="00FF191A">
        <w:t>и</w:t>
      </w:r>
      <w:r w:rsidR="00FF191A" w:rsidRPr="00FF191A">
        <w:t xml:space="preserve"> </w:t>
      </w:r>
      <w:r w:rsidRPr="00FF191A">
        <w:t>2</w:t>
      </w:r>
      <w:r w:rsidR="00FF191A" w:rsidRPr="00FF191A">
        <w:t xml:space="preserve"> </w:t>
      </w:r>
      <w:r w:rsidRPr="00FF191A">
        <w:t>групп,</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для</w:t>
      </w:r>
      <w:r w:rsidR="00FF191A" w:rsidRPr="00FF191A">
        <w:t xml:space="preserve"> </w:t>
      </w:r>
      <w:r w:rsidRPr="00FF191A">
        <w:t>пенсионеров,</w:t>
      </w:r>
      <w:r w:rsidR="00FF191A" w:rsidRPr="00FF191A">
        <w:t xml:space="preserve"> </w:t>
      </w:r>
      <w:r w:rsidRPr="00FF191A">
        <w:t>за</w:t>
      </w:r>
      <w:r w:rsidR="00FF191A" w:rsidRPr="00FF191A">
        <w:t xml:space="preserve"> </w:t>
      </w:r>
      <w:r w:rsidRPr="00FF191A">
        <w:t>которых</w:t>
      </w:r>
      <w:r w:rsidR="00FF191A" w:rsidRPr="00FF191A">
        <w:t xml:space="preserve"> </w:t>
      </w:r>
      <w:r w:rsidRPr="00FF191A">
        <w:t>уплачивались</w:t>
      </w:r>
      <w:r w:rsidR="00FF191A" w:rsidRPr="00FF191A">
        <w:t xml:space="preserve"> </w:t>
      </w:r>
      <w:r w:rsidRPr="00FF191A">
        <w:t>обязательные</w:t>
      </w:r>
      <w:r w:rsidR="00FF191A" w:rsidRPr="00FF191A">
        <w:t xml:space="preserve"> </w:t>
      </w:r>
      <w:r w:rsidRPr="00FF191A">
        <w:t>профессиональные</w:t>
      </w:r>
      <w:r w:rsidR="00FF191A" w:rsidRPr="00FF191A">
        <w:t xml:space="preserve"> </w:t>
      </w:r>
      <w:r w:rsidRPr="00FF191A">
        <w:t>пенсионные</w:t>
      </w:r>
      <w:r w:rsidR="00FF191A" w:rsidRPr="00FF191A">
        <w:t xml:space="preserve"> </w:t>
      </w:r>
      <w:r w:rsidRPr="00FF191A">
        <w:t>взносы</w:t>
      </w:r>
      <w:r w:rsidR="00FF191A" w:rsidRPr="00FF191A">
        <w:t xml:space="preserve"> </w:t>
      </w:r>
      <w:r w:rsidRPr="00FF191A">
        <w:t>(ОППР),</w:t>
      </w:r>
      <w:r w:rsidR="00FF191A" w:rsidRPr="00FF191A">
        <w:t xml:space="preserve"> </w:t>
      </w:r>
      <w:r w:rsidRPr="00FF191A">
        <w:t>предусмотрены</w:t>
      </w:r>
      <w:r w:rsidR="00FF191A" w:rsidRPr="00FF191A">
        <w:t xml:space="preserve"> </w:t>
      </w:r>
      <w:r w:rsidRPr="00FF191A">
        <w:t>поправочные</w:t>
      </w:r>
      <w:r w:rsidR="00FF191A" w:rsidRPr="00FF191A">
        <w:t xml:space="preserve"> </w:t>
      </w:r>
      <w:r w:rsidRPr="00FF191A">
        <w:t>коэффициенты,</w:t>
      </w:r>
      <w:r w:rsidR="00FF191A" w:rsidRPr="00FF191A">
        <w:t xml:space="preserve"> </w:t>
      </w:r>
      <w:r w:rsidRPr="00FF191A">
        <w:t>повышающие</w:t>
      </w:r>
      <w:r w:rsidR="00FF191A" w:rsidRPr="00FF191A">
        <w:t xml:space="preserve"> </w:t>
      </w:r>
      <w:r w:rsidRPr="00FF191A">
        <w:t>итоговый</w:t>
      </w:r>
      <w:r w:rsidR="00FF191A" w:rsidRPr="00FF191A">
        <w:t xml:space="preserve"> </w:t>
      </w:r>
      <w:r w:rsidRPr="00FF191A">
        <w:t>размер</w:t>
      </w:r>
      <w:r w:rsidR="00FF191A" w:rsidRPr="00FF191A">
        <w:t xml:space="preserve"> </w:t>
      </w:r>
      <w:r w:rsidRPr="00FF191A">
        <w:t>выплаты.</w:t>
      </w:r>
      <w:r w:rsidR="00FF191A" w:rsidRPr="00FF191A">
        <w:t xml:space="preserve"> </w:t>
      </w:r>
      <w:r w:rsidRPr="00FF191A">
        <w:t>Если</w:t>
      </w:r>
      <w:r w:rsidR="00FF191A" w:rsidRPr="00FF191A">
        <w:t xml:space="preserve"> </w:t>
      </w:r>
      <w:r w:rsidRPr="00FF191A">
        <w:t>гражданин</w:t>
      </w:r>
      <w:r w:rsidR="00FF191A" w:rsidRPr="00FF191A">
        <w:t xml:space="preserve"> </w:t>
      </w:r>
      <w:r w:rsidRPr="00FF191A">
        <w:t>попадает</w:t>
      </w:r>
      <w:r w:rsidR="00FF191A" w:rsidRPr="00FF191A">
        <w:t xml:space="preserve"> </w:t>
      </w:r>
      <w:r w:rsidRPr="00FF191A">
        <w:t>под</w:t>
      </w:r>
      <w:r w:rsidR="00FF191A" w:rsidRPr="00FF191A">
        <w:t xml:space="preserve"> </w:t>
      </w:r>
      <w:r w:rsidRPr="00FF191A">
        <w:t>обе</w:t>
      </w:r>
      <w:r w:rsidR="00FF191A" w:rsidRPr="00FF191A">
        <w:t xml:space="preserve"> </w:t>
      </w:r>
      <w:r w:rsidRPr="00FF191A">
        <w:t>категории,</w:t>
      </w:r>
      <w:r w:rsidR="00FF191A" w:rsidRPr="00FF191A">
        <w:t xml:space="preserve"> </w:t>
      </w:r>
      <w:r w:rsidRPr="00FF191A">
        <w:t>то</w:t>
      </w:r>
      <w:r w:rsidR="00FF191A" w:rsidRPr="00FF191A">
        <w:t xml:space="preserve"> </w:t>
      </w:r>
      <w:r w:rsidRPr="00FF191A">
        <w:t>применяется</w:t>
      </w:r>
      <w:r w:rsidR="00FF191A" w:rsidRPr="00FF191A">
        <w:t xml:space="preserve"> </w:t>
      </w:r>
      <w:r w:rsidRPr="00FF191A">
        <w:t>более</w:t>
      </w:r>
      <w:r w:rsidR="00FF191A" w:rsidRPr="00FF191A">
        <w:t xml:space="preserve"> </w:t>
      </w:r>
      <w:r w:rsidRPr="00FF191A">
        <w:t>высокий</w:t>
      </w:r>
      <w:r w:rsidR="00FF191A" w:rsidRPr="00FF191A">
        <w:t xml:space="preserve"> </w:t>
      </w:r>
      <w:r w:rsidRPr="00FF191A">
        <w:t>коэффициент.</w:t>
      </w:r>
    </w:p>
    <w:p w14:paraId="53A96D85" w14:textId="77777777" w:rsidR="00802F21" w:rsidRPr="00FF191A" w:rsidRDefault="00802F21" w:rsidP="00802F21">
      <w:r w:rsidRPr="00FF191A">
        <w:t>Напомним,</w:t>
      </w:r>
      <w:r w:rsidR="00FF191A" w:rsidRPr="00FF191A">
        <w:t xml:space="preserve"> </w:t>
      </w:r>
      <w:r w:rsidRPr="00FF191A">
        <w:t>у</w:t>
      </w:r>
      <w:r w:rsidR="00FF191A" w:rsidRPr="00FF191A">
        <w:t xml:space="preserve"> </w:t>
      </w:r>
      <w:r w:rsidRPr="00FF191A">
        <w:t>выплат</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в</w:t>
      </w:r>
      <w:r w:rsidR="00FF191A" w:rsidRPr="00FF191A">
        <w:t xml:space="preserve"> </w:t>
      </w:r>
      <w:r w:rsidRPr="00FF191A">
        <w:t>отличие</w:t>
      </w:r>
      <w:r w:rsidR="00FF191A" w:rsidRPr="00FF191A">
        <w:t xml:space="preserve"> </w:t>
      </w:r>
      <w:r w:rsidRPr="00FF191A">
        <w:t>от</w:t>
      </w:r>
      <w:r w:rsidR="00FF191A" w:rsidRPr="00FF191A">
        <w:t xml:space="preserve"> </w:t>
      </w:r>
      <w:r w:rsidRPr="00FF191A">
        <w:t>государственной</w:t>
      </w:r>
      <w:r w:rsidR="00FF191A" w:rsidRPr="00FF191A">
        <w:t xml:space="preserve"> </w:t>
      </w:r>
      <w:r w:rsidRPr="00FF191A">
        <w:t>пенсии,</w:t>
      </w:r>
      <w:r w:rsidR="00FF191A" w:rsidRPr="00FF191A">
        <w:t xml:space="preserve"> </w:t>
      </w:r>
      <w:r w:rsidRPr="00FF191A">
        <w:t>нет</w:t>
      </w:r>
      <w:r w:rsidR="00FF191A" w:rsidRPr="00FF191A">
        <w:t xml:space="preserve"> «</w:t>
      </w:r>
      <w:r w:rsidRPr="00FF191A">
        <w:t>потолка</w:t>
      </w:r>
      <w:r w:rsidR="00FF191A" w:rsidRPr="00FF191A">
        <w:t>»</w:t>
      </w:r>
      <w:r w:rsidRPr="00FF191A">
        <w:t>.</w:t>
      </w:r>
      <w:r w:rsidR="00FF191A" w:rsidRPr="00FF191A">
        <w:t xml:space="preserve"> </w:t>
      </w:r>
      <w:r w:rsidRPr="00FF191A">
        <w:t>Чем</w:t>
      </w:r>
      <w:r w:rsidR="00FF191A" w:rsidRPr="00FF191A">
        <w:t xml:space="preserve"> </w:t>
      </w:r>
      <w:r w:rsidRPr="00FF191A">
        <w:t>больше</w:t>
      </w:r>
      <w:r w:rsidR="00FF191A" w:rsidRPr="00FF191A">
        <w:t xml:space="preserve"> </w:t>
      </w:r>
      <w:r w:rsidRPr="00FF191A">
        <w:t>казахстанец</w:t>
      </w:r>
      <w:r w:rsidR="00FF191A" w:rsidRPr="00FF191A">
        <w:t xml:space="preserve"> </w:t>
      </w:r>
      <w:r w:rsidRPr="00FF191A">
        <w:t>накопит</w:t>
      </w:r>
      <w:r w:rsidR="00FF191A" w:rsidRPr="00FF191A">
        <w:t xml:space="preserve"> </w:t>
      </w:r>
      <w:r w:rsidRPr="00FF191A">
        <w:t>денег</w:t>
      </w:r>
      <w:r w:rsidR="00FF191A" w:rsidRPr="00FF191A">
        <w:t xml:space="preserve"> </w:t>
      </w:r>
      <w:r w:rsidRPr="00FF191A">
        <w:t>на</w:t>
      </w:r>
      <w:r w:rsidR="00FF191A" w:rsidRPr="00FF191A">
        <w:t xml:space="preserve"> </w:t>
      </w:r>
      <w:r w:rsidRPr="00FF191A">
        <w:t>своем</w:t>
      </w:r>
      <w:r w:rsidR="00FF191A" w:rsidRPr="00FF191A">
        <w:t xml:space="preserve"> </w:t>
      </w:r>
      <w:r w:rsidRPr="00FF191A">
        <w:t>индивидуальном</w:t>
      </w:r>
      <w:r w:rsidR="00FF191A" w:rsidRPr="00FF191A">
        <w:t xml:space="preserve"> </w:t>
      </w:r>
      <w:r w:rsidRPr="00FF191A">
        <w:t>пенсионном</w:t>
      </w:r>
      <w:r w:rsidR="00FF191A" w:rsidRPr="00FF191A">
        <w:t xml:space="preserve"> </w:t>
      </w:r>
      <w:r w:rsidRPr="00FF191A">
        <w:t>счете,</w:t>
      </w:r>
      <w:r w:rsidR="00FF191A" w:rsidRPr="00FF191A">
        <w:t xml:space="preserve"> </w:t>
      </w:r>
      <w:r w:rsidRPr="00FF191A">
        <w:t>тем</w:t>
      </w:r>
      <w:r w:rsidR="00FF191A" w:rsidRPr="00FF191A">
        <w:t xml:space="preserve"> </w:t>
      </w:r>
      <w:r w:rsidRPr="00FF191A">
        <w:t>больше</w:t>
      </w:r>
      <w:r w:rsidR="00FF191A" w:rsidRPr="00FF191A">
        <w:t xml:space="preserve"> </w:t>
      </w:r>
      <w:r w:rsidRPr="00FF191A">
        <w:t>будет</w:t>
      </w:r>
      <w:r w:rsidR="00FF191A" w:rsidRPr="00FF191A">
        <w:t xml:space="preserve"> </w:t>
      </w:r>
      <w:r w:rsidRPr="00FF191A">
        <w:t>его</w:t>
      </w:r>
      <w:r w:rsidR="00FF191A" w:rsidRPr="00FF191A">
        <w:t xml:space="preserve"> </w:t>
      </w:r>
      <w:r w:rsidRPr="00FF191A">
        <w:t>пенсия</w:t>
      </w:r>
      <w:r w:rsidR="00FF191A" w:rsidRPr="00FF191A">
        <w:t xml:space="preserve"> </w:t>
      </w:r>
      <w:r w:rsidRPr="00FF191A">
        <w:t>в</w:t>
      </w:r>
      <w:r w:rsidR="00FF191A" w:rsidRPr="00FF191A">
        <w:t xml:space="preserve"> </w:t>
      </w:r>
      <w:r w:rsidRPr="00FF191A">
        <w:t>будущем.</w:t>
      </w:r>
      <w:r w:rsidR="00FF191A" w:rsidRPr="00FF191A">
        <w:t xml:space="preserve"> </w:t>
      </w:r>
      <w:r w:rsidRPr="00FF191A">
        <w:t>Но</w:t>
      </w:r>
      <w:r w:rsidR="00FF191A" w:rsidRPr="00FF191A">
        <w:t xml:space="preserve"> </w:t>
      </w:r>
      <w:r w:rsidRPr="00FF191A">
        <w:t>выплачиваться</w:t>
      </w:r>
      <w:r w:rsidR="00FF191A" w:rsidRPr="00FF191A">
        <w:t xml:space="preserve"> </w:t>
      </w:r>
      <w:r w:rsidRPr="00FF191A">
        <w:t>она</w:t>
      </w:r>
      <w:r w:rsidR="00FF191A" w:rsidRPr="00FF191A">
        <w:t xml:space="preserve"> </w:t>
      </w:r>
      <w:r w:rsidRPr="00FF191A">
        <w:t>будет</w:t>
      </w:r>
      <w:r w:rsidR="00FF191A" w:rsidRPr="00FF191A">
        <w:t xml:space="preserve"> </w:t>
      </w:r>
      <w:r w:rsidRPr="00FF191A">
        <w:t>также</w:t>
      </w:r>
      <w:r w:rsidR="00FF191A" w:rsidRPr="00FF191A">
        <w:t xml:space="preserve"> </w:t>
      </w:r>
      <w:r w:rsidRPr="00FF191A">
        <w:t>до</w:t>
      </w:r>
      <w:r w:rsidR="00FF191A" w:rsidRPr="00FF191A">
        <w:t xml:space="preserve"> </w:t>
      </w:r>
      <w:r w:rsidRPr="00FF191A">
        <w:t>исчерпания</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p>
    <w:p w14:paraId="25DB5791" w14:textId="77777777" w:rsidR="00802F21" w:rsidRPr="00FF191A" w:rsidRDefault="00F77396" w:rsidP="00802F21">
      <w:hyperlink r:id="rId45" w:history="1">
        <w:r w:rsidR="00786B75" w:rsidRPr="00FF191A">
          <w:rPr>
            <w:rStyle w:val="a3"/>
          </w:rPr>
          <w:t>https://www.nur.kz/nurfin/pension/2210310-komu-povysyat-pensii-iz-enpf-v-2025-godu-v-kazahstane/</w:t>
        </w:r>
      </w:hyperlink>
      <w:r w:rsidR="00FF191A" w:rsidRPr="00FF191A">
        <w:t xml:space="preserve"> </w:t>
      </w:r>
    </w:p>
    <w:p w14:paraId="6ABB1DC1" w14:textId="77777777" w:rsidR="00042B82" w:rsidRPr="00FF191A" w:rsidRDefault="00042B82" w:rsidP="00042B82">
      <w:pPr>
        <w:pStyle w:val="2"/>
      </w:pPr>
      <w:bookmarkStart w:id="149" w:name="_Toc187645414"/>
      <w:r w:rsidRPr="00FF191A">
        <w:t>Деловой</w:t>
      </w:r>
      <w:r w:rsidR="00FF191A" w:rsidRPr="00FF191A">
        <w:t xml:space="preserve"> </w:t>
      </w:r>
      <w:r w:rsidRPr="00FF191A">
        <w:t>Казахстан,</w:t>
      </w:r>
      <w:r w:rsidR="00FF191A" w:rsidRPr="00FF191A">
        <w:t xml:space="preserve"> </w:t>
      </w:r>
      <w:r w:rsidRPr="00FF191A">
        <w:t>10.01.2025,</w:t>
      </w:r>
      <w:r w:rsidR="00FF191A" w:rsidRPr="00FF191A">
        <w:t xml:space="preserve"> </w:t>
      </w:r>
      <w:r w:rsidRPr="00FF191A">
        <w:t>Накопительная</w:t>
      </w:r>
      <w:r w:rsidR="00FF191A" w:rsidRPr="00FF191A">
        <w:t xml:space="preserve"> </w:t>
      </w:r>
      <w:r w:rsidRPr="00FF191A">
        <w:t>пенсия</w:t>
      </w:r>
      <w:r w:rsidR="00FF191A" w:rsidRPr="00FF191A">
        <w:t xml:space="preserve"> </w:t>
      </w:r>
      <w:r w:rsidRPr="00FF191A">
        <w:t>продолжает</w:t>
      </w:r>
      <w:r w:rsidR="00FF191A" w:rsidRPr="00FF191A">
        <w:t xml:space="preserve"> </w:t>
      </w:r>
      <w:r w:rsidRPr="00FF191A">
        <w:t>расти:</w:t>
      </w:r>
      <w:r w:rsidR="00FF191A" w:rsidRPr="00FF191A">
        <w:t xml:space="preserve"> </w:t>
      </w:r>
      <w:r w:rsidRPr="00FF191A">
        <w:t>расчет</w:t>
      </w:r>
      <w:r w:rsidR="00FF191A" w:rsidRPr="00FF191A">
        <w:t xml:space="preserve"> </w:t>
      </w:r>
      <w:r w:rsidRPr="00FF191A">
        <w:t>и</w:t>
      </w:r>
      <w:r w:rsidR="00FF191A" w:rsidRPr="00FF191A">
        <w:t xml:space="preserve"> </w:t>
      </w:r>
      <w:r w:rsidRPr="00FF191A">
        <w:t>новые</w:t>
      </w:r>
      <w:r w:rsidR="00FF191A" w:rsidRPr="00FF191A">
        <w:t xml:space="preserve"> </w:t>
      </w:r>
      <w:r w:rsidRPr="00FF191A">
        <w:t>размеры</w:t>
      </w:r>
      <w:r w:rsidR="00FF191A" w:rsidRPr="00FF191A">
        <w:t xml:space="preserve"> </w:t>
      </w:r>
      <w:r w:rsidRPr="00FF191A">
        <w:t>выплат</w:t>
      </w:r>
      <w:bookmarkEnd w:id="149"/>
    </w:p>
    <w:p w14:paraId="27716B47" w14:textId="77777777" w:rsidR="00042B82" w:rsidRPr="00FF191A" w:rsidRDefault="00042B82" w:rsidP="007E4B47">
      <w:pPr>
        <w:pStyle w:val="3"/>
      </w:pPr>
      <w:bookmarkStart w:id="150" w:name="_Toc187645415"/>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благодаря</w:t>
      </w:r>
      <w:r w:rsidR="00FF191A" w:rsidRPr="00FF191A">
        <w:t xml:space="preserve"> </w:t>
      </w:r>
      <w:r w:rsidRPr="00FF191A">
        <w:t>росту</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ежегодному</w:t>
      </w:r>
      <w:r w:rsidR="00FF191A" w:rsidRPr="00FF191A">
        <w:t xml:space="preserve"> </w:t>
      </w:r>
      <w:r w:rsidRPr="00FF191A">
        <w:t>повышению</w:t>
      </w:r>
      <w:r w:rsidR="00FF191A" w:rsidRPr="00FF191A">
        <w:t xml:space="preserve"> </w:t>
      </w:r>
      <w:r w:rsidRPr="00FF191A">
        <w:t>социальных</w:t>
      </w:r>
      <w:r w:rsidR="00FF191A" w:rsidRPr="00FF191A">
        <w:t xml:space="preserve"> </w:t>
      </w:r>
      <w:r w:rsidRPr="00FF191A">
        <w:t>параметров</w:t>
      </w:r>
      <w:r w:rsidR="00FF191A" w:rsidRPr="00FF191A">
        <w:t xml:space="preserve"> </w:t>
      </w:r>
      <w:r w:rsidRPr="00FF191A">
        <w:t>и</w:t>
      </w:r>
      <w:r w:rsidR="00FF191A" w:rsidRPr="00FF191A">
        <w:t xml:space="preserve"> </w:t>
      </w:r>
      <w:r w:rsidRPr="00FF191A">
        <w:t>индексации</w:t>
      </w:r>
      <w:r w:rsidR="00FF191A" w:rsidRPr="00FF191A">
        <w:t xml:space="preserve"> </w:t>
      </w:r>
      <w:r w:rsidRPr="00FF191A">
        <w:t>выплат,</w:t>
      </w:r>
      <w:r w:rsidR="00FF191A" w:rsidRPr="00FF191A">
        <w:t xml:space="preserve"> </w:t>
      </w:r>
      <w:r w:rsidRPr="00FF191A">
        <w:t>продолжится</w:t>
      </w:r>
      <w:r w:rsidR="00FF191A" w:rsidRPr="00FF191A">
        <w:t xml:space="preserve"> </w:t>
      </w:r>
      <w:r w:rsidRPr="00FF191A">
        <w:t>увеличение</w:t>
      </w:r>
      <w:r w:rsidR="00FF191A" w:rsidRPr="00FF191A">
        <w:t xml:space="preserve"> </w:t>
      </w:r>
      <w:r w:rsidRPr="00FF191A">
        <w:t>размеров</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из</w:t>
      </w:r>
      <w:r w:rsidR="00FF191A" w:rsidRPr="00FF191A">
        <w:t xml:space="preserve"> </w:t>
      </w:r>
      <w:r w:rsidRPr="00FF191A">
        <w:t>ЕНПФ</w:t>
      </w:r>
      <w:r w:rsidR="00FF191A" w:rsidRPr="00FF191A">
        <w:t xml:space="preserve"> </w:t>
      </w:r>
      <w:r w:rsidRPr="00FF191A">
        <w:t>тем,</w:t>
      </w:r>
      <w:r w:rsidR="00FF191A" w:rsidRPr="00FF191A">
        <w:t xml:space="preserve"> </w:t>
      </w:r>
      <w:r w:rsidRPr="00FF191A">
        <w:t>кто</w:t>
      </w:r>
      <w:r w:rsidR="00FF191A" w:rsidRPr="00FF191A">
        <w:t xml:space="preserve"> </w:t>
      </w:r>
      <w:r w:rsidRPr="00FF191A">
        <w:t>только</w:t>
      </w:r>
      <w:r w:rsidR="00FF191A" w:rsidRPr="00FF191A">
        <w:t xml:space="preserve"> </w:t>
      </w:r>
      <w:r w:rsidRPr="00FF191A">
        <w:t>начинает</w:t>
      </w:r>
      <w:r w:rsidR="00FF191A" w:rsidRPr="00FF191A">
        <w:t xml:space="preserve"> </w:t>
      </w:r>
      <w:r w:rsidRPr="00FF191A">
        <w:t>или</w:t>
      </w:r>
      <w:r w:rsidR="00FF191A" w:rsidRPr="00FF191A">
        <w:t xml:space="preserve"> </w:t>
      </w:r>
      <w:r w:rsidRPr="00FF191A">
        <w:t>продолжает</w:t>
      </w:r>
      <w:r w:rsidR="00FF191A" w:rsidRPr="00FF191A">
        <w:t xml:space="preserve"> </w:t>
      </w:r>
      <w:r w:rsidRPr="00FF191A">
        <w:t>получать</w:t>
      </w:r>
      <w:r w:rsidR="00FF191A" w:rsidRPr="00FF191A">
        <w:t xml:space="preserve"> </w:t>
      </w:r>
      <w:r w:rsidRPr="00FF191A">
        <w:t>свою</w:t>
      </w:r>
      <w:r w:rsidR="00FF191A" w:rsidRPr="00FF191A">
        <w:t xml:space="preserve"> </w:t>
      </w:r>
      <w:r w:rsidRPr="00FF191A">
        <w:t>накопительную</w:t>
      </w:r>
      <w:r w:rsidR="00FF191A" w:rsidRPr="00FF191A">
        <w:t xml:space="preserve"> </w:t>
      </w:r>
      <w:r w:rsidRPr="00FF191A">
        <w:t>пенсию.</w:t>
      </w:r>
      <w:bookmarkEnd w:id="150"/>
    </w:p>
    <w:p w14:paraId="452D476D" w14:textId="77777777" w:rsidR="00042B82" w:rsidRPr="00FF191A" w:rsidRDefault="00042B82" w:rsidP="00042B82">
      <w:r w:rsidRPr="00FF191A">
        <w:t>Как</w:t>
      </w:r>
      <w:r w:rsidR="00FF191A" w:rsidRPr="00FF191A">
        <w:t xml:space="preserve"> </w:t>
      </w:r>
      <w:r w:rsidRPr="00FF191A">
        <w:t>известно,</w:t>
      </w:r>
      <w:r w:rsidR="00FF191A" w:rsidRPr="00FF191A">
        <w:t xml:space="preserve"> </w:t>
      </w:r>
      <w:r w:rsidRPr="00FF191A">
        <w:t>накопительная</w:t>
      </w:r>
      <w:r w:rsidR="00FF191A" w:rsidRPr="00FF191A">
        <w:t xml:space="preserve"> </w:t>
      </w:r>
      <w:r w:rsidRPr="00FF191A">
        <w:t>пенсия</w:t>
      </w:r>
      <w:r w:rsidR="00FF191A" w:rsidRPr="00FF191A">
        <w:t xml:space="preserve"> </w:t>
      </w:r>
      <w:r w:rsidRPr="00FF191A">
        <w:t>каждого</w:t>
      </w:r>
      <w:r w:rsidR="00FF191A" w:rsidRPr="00FF191A">
        <w:t xml:space="preserve"> </w:t>
      </w:r>
      <w:r w:rsidRPr="00FF191A">
        <w:t>вкладчика</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суммы</w:t>
      </w:r>
      <w:r w:rsidR="00FF191A" w:rsidRPr="00FF191A">
        <w:t xml:space="preserve"> </w:t>
      </w:r>
      <w:r w:rsidRPr="00FF191A">
        <w:t>его</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сформированных</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пенсионных</w:t>
      </w:r>
      <w:r w:rsidR="00FF191A" w:rsidRPr="00FF191A">
        <w:t xml:space="preserve"> </w:t>
      </w:r>
      <w:r w:rsidRPr="00FF191A">
        <w:t>взносов</w:t>
      </w:r>
      <w:r w:rsidR="00FF191A" w:rsidRPr="00FF191A">
        <w:t xml:space="preserve"> </w:t>
      </w:r>
      <w:r w:rsidRPr="00FF191A">
        <w:t>и</w:t>
      </w:r>
      <w:r w:rsidR="00FF191A" w:rsidRPr="00FF191A">
        <w:t xml:space="preserve"> </w:t>
      </w:r>
      <w:r w:rsidRPr="00FF191A">
        <w:t>накопленного</w:t>
      </w:r>
      <w:r w:rsidR="00FF191A" w:rsidRPr="00FF191A">
        <w:t xml:space="preserve"> </w:t>
      </w:r>
      <w:r w:rsidRPr="00FF191A">
        <w:t>инвестиционного</w:t>
      </w:r>
      <w:r w:rsidR="00FF191A" w:rsidRPr="00FF191A">
        <w:t xml:space="preserve"> </w:t>
      </w:r>
      <w:r w:rsidRPr="00FF191A">
        <w:t>дохода.</w:t>
      </w:r>
      <w:r w:rsidR="00FF191A" w:rsidRPr="00FF191A">
        <w:t xml:space="preserve"> </w:t>
      </w:r>
      <w:r w:rsidRPr="00FF191A">
        <w:t>При</w:t>
      </w:r>
      <w:r w:rsidR="00FF191A" w:rsidRPr="00FF191A">
        <w:t xml:space="preserve"> </w:t>
      </w:r>
      <w:r w:rsidRPr="00FF191A">
        <w:t>достижении</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или</w:t>
      </w:r>
      <w:r w:rsidR="00FF191A" w:rsidRPr="00FF191A">
        <w:t xml:space="preserve"> </w:t>
      </w:r>
      <w:r w:rsidRPr="00FF191A">
        <w:t>иных</w:t>
      </w:r>
      <w:r w:rsidR="00FF191A" w:rsidRPr="00FF191A">
        <w:t xml:space="preserve"> </w:t>
      </w:r>
      <w:r w:rsidRPr="00FF191A">
        <w:t>условий,</w:t>
      </w:r>
      <w:r w:rsidR="00FF191A" w:rsidRPr="00FF191A">
        <w:t xml:space="preserve"> </w:t>
      </w:r>
      <w:r w:rsidRPr="00FF191A">
        <w:t>предусмотренных</w:t>
      </w:r>
      <w:r w:rsidR="00FF191A" w:rsidRPr="00FF191A">
        <w:t xml:space="preserve"> </w:t>
      </w:r>
      <w:r w:rsidRPr="00FF191A">
        <w:t>Социальным</w:t>
      </w:r>
      <w:r w:rsidR="00FF191A" w:rsidRPr="00FF191A">
        <w:t xml:space="preserve"> </w:t>
      </w:r>
      <w:r w:rsidRPr="00FF191A">
        <w:t>кодексом,</w:t>
      </w:r>
      <w:r w:rsidR="00FF191A" w:rsidRPr="00FF191A">
        <w:t xml:space="preserve"> </w:t>
      </w:r>
      <w:r w:rsidRPr="00FF191A">
        <w:t>вкладчик</w:t>
      </w:r>
      <w:r w:rsidR="00FF191A" w:rsidRPr="00FF191A">
        <w:t xml:space="preserve"> </w:t>
      </w:r>
      <w:r w:rsidRPr="00FF191A">
        <w:t>начинает</w:t>
      </w:r>
      <w:r w:rsidR="00FF191A" w:rsidRPr="00FF191A">
        <w:t xml:space="preserve"> </w:t>
      </w:r>
      <w:r w:rsidRPr="00FF191A">
        <w:t>получать</w:t>
      </w:r>
      <w:r w:rsidR="00FF191A" w:rsidRPr="00FF191A">
        <w:t xml:space="preserve"> </w:t>
      </w:r>
      <w:r w:rsidRPr="00FF191A">
        <w:t>регулярные</w:t>
      </w:r>
      <w:r w:rsidR="00FF191A" w:rsidRPr="00FF191A">
        <w:t xml:space="preserve"> </w:t>
      </w:r>
      <w:r w:rsidRPr="00FF191A">
        <w:t>выплаты</w:t>
      </w:r>
      <w:r w:rsidR="00FF191A" w:rsidRPr="00FF191A">
        <w:t xml:space="preserve"> </w:t>
      </w:r>
      <w:r w:rsidRPr="00FF191A">
        <w:t>из</w:t>
      </w:r>
      <w:r w:rsidR="00FF191A" w:rsidRPr="00FF191A">
        <w:t xml:space="preserve"> </w:t>
      </w:r>
      <w:r w:rsidRPr="00FF191A">
        <w:t>ЕНПФ.</w:t>
      </w:r>
    </w:p>
    <w:p w14:paraId="751A091F" w14:textId="77777777" w:rsidR="00042B82" w:rsidRPr="00FF191A" w:rsidRDefault="00042B82" w:rsidP="00042B82">
      <w:r w:rsidRPr="00FF191A">
        <w:t>Напомним,</w:t>
      </w:r>
      <w:r w:rsidR="00FF191A" w:rsidRPr="00FF191A">
        <w:t xml:space="preserve"> </w:t>
      </w:r>
      <w:r w:rsidRPr="00FF191A">
        <w:t>что</w:t>
      </w:r>
      <w:r w:rsidR="00FF191A" w:rsidRPr="00FF191A">
        <w:t xml:space="preserve"> </w:t>
      </w:r>
      <w:r w:rsidRPr="00FF191A">
        <w:t>выплаты</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осуществляются</w:t>
      </w:r>
      <w:r w:rsidR="00FF191A" w:rsidRPr="00FF191A">
        <w:t xml:space="preserve"> </w:t>
      </w:r>
      <w:r w:rsidRPr="00FF191A">
        <w:t>согласно</w:t>
      </w:r>
      <w:r w:rsidR="00FF191A" w:rsidRPr="00FF191A">
        <w:t xml:space="preserve"> </w:t>
      </w:r>
      <w:r w:rsidRPr="00FF191A">
        <w:t>Методике</w:t>
      </w:r>
      <w:r w:rsidR="00FF191A" w:rsidRPr="00FF191A">
        <w:t xml:space="preserve"> </w:t>
      </w:r>
      <w:r w:rsidRPr="00FF191A">
        <w:t>осуществления</w:t>
      </w:r>
      <w:r w:rsidR="00FF191A" w:rsidRPr="00FF191A">
        <w:t xml:space="preserve"> </w:t>
      </w:r>
      <w:r w:rsidRPr="00FF191A">
        <w:t>расчета</w:t>
      </w:r>
      <w:r w:rsidR="00FF191A" w:rsidRPr="00FF191A">
        <w:t xml:space="preserve"> </w:t>
      </w:r>
      <w:r w:rsidRPr="00FF191A">
        <w:t>размера</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утвержденной</w:t>
      </w:r>
      <w:r w:rsidR="00FF191A" w:rsidRPr="00FF191A">
        <w:t xml:space="preserve"> </w:t>
      </w:r>
      <w:r w:rsidRPr="00FF191A">
        <w:t>Постановлением</w:t>
      </w:r>
      <w:r w:rsidR="00FF191A" w:rsidRPr="00FF191A">
        <w:t xml:space="preserve"> </w:t>
      </w:r>
      <w:r w:rsidRPr="00FF191A">
        <w:t>Правительства</w:t>
      </w:r>
      <w:r w:rsidR="00FF191A" w:rsidRPr="00FF191A">
        <w:t xml:space="preserve"> </w:t>
      </w:r>
      <w:r w:rsidRPr="00FF191A">
        <w:t>Республики</w:t>
      </w:r>
      <w:r w:rsidR="00FF191A" w:rsidRPr="00FF191A">
        <w:t xml:space="preserve"> </w:t>
      </w:r>
      <w:r w:rsidRPr="00FF191A">
        <w:t>Казахстан</w:t>
      </w:r>
      <w:r w:rsidR="00FF191A" w:rsidRPr="00FF191A">
        <w:t xml:space="preserve"> </w:t>
      </w:r>
      <w:r w:rsidRPr="00FF191A">
        <w:t>от</w:t>
      </w:r>
      <w:r w:rsidR="00FF191A" w:rsidRPr="00FF191A">
        <w:t xml:space="preserve"> </w:t>
      </w:r>
      <w:r w:rsidRPr="00FF191A">
        <w:t>30</w:t>
      </w:r>
      <w:r w:rsidR="00FF191A" w:rsidRPr="00FF191A">
        <w:t xml:space="preserve"> </w:t>
      </w:r>
      <w:r w:rsidRPr="00FF191A">
        <w:t>июня</w:t>
      </w:r>
      <w:r w:rsidR="00FF191A" w:rsidRPr="00FF191A">
        <w:t xml:space="preserve"> </w:t>
      </w:r>
      <w:r w:rsidRPr="00FF191A">
        <w:t>2023</w:t>
      </w:r>
      <w:r w:rsidR="00FF191A" w:rsidRPr="00FF191A">
        <w:t xml:space="preserve"> </w:t>
      </w:r>
      <w:r w:rsidRPr="00FF191A">
        <w:t>года.</w:t>
      </w:r>
      <w:r w:rsidR="00FF191A" w:rsidRPr="00FF191A">
        <w:t xml:space="preserve"> </w:t>
      </w:r>
      <w:r w:rsidRPr="00FF191A">
        <w:t>В</w:t>
      </w:r>
      <w:r w:rsidR="00FF191A" w:rsidRPr="00FF191A">
        <w:t xml:space="preserve"> </w:t>
      </w:r>
      <w:r w:rsidRPr="00FF191A">
        <w:t>соответствии</w:t>
      </w:r>
      <w:r w:rsidR="00FF191A" w:rsidRPr="00FF191A">
        <w:t xml:space="preserve"> </w:t>
      </w:r>
      <w:r w:rsidRPr="00FF191A">
        <w:t>с</w:t>
      </w:r>
      <w:r w:rsidR="00FF191A" w:rsidRPr="00FF191A">
        <w:t xml:space="preserve"> </w:t>
      </w:r>
      <w:r w:rsidRPr="00FF191A">
        <w:t>ней,</w:t>
      </w:r>
      <w:r w:rsidR="00FF191A" w:rsidRPr="00FF191A">
        <w:t xml:space="preserve"> </w:t>
      </w:r>
      <w:r w:rsidRPr="00FF191A">
        <w:t>ежемесячная</w:t>
      </w:r>
      <w:r w:rsidR="00FF191A" w:rsidRPr="00FF191A">
        <w:t xml:space="preserve"> </w:t>
      </w:r>
      <w:r w:rsidRPr="00FF191A">
        <w:t>выплата</w:t>
      </w:r>
      <w:r w:rsidR="00FF191A" w:rsidRPr="00FF191A">
        <w:t xml:space="preserve"> </w:t>
      </w:r>
      <w:r w:rsidRPr="00FF191A">
        <w:t>гражданам,</w:t>
      </w:r>
      <w:r w:rsidR="00FF191A" w:rsidRPr="00FF191A">
        <w:t xml:space="preserve"> </w:t>
      </w:r>
      <w:r w:rsidRPr="00FF191A">
        <w:t>выходящим</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рассчитываются</w:t>
      </w:r>
      <w:r w:rsidR="00FF191A" w:rsidRPr="00FF191A">
        <w:t xml:space="preserve"> </w:t>
      </w:r>
      <w:r w:rsidRPr="00FF191A">
        <w:t>следующим</w:t>
      </w:r>
      <w:r w:rsidR="00FF191A" w:rsidRPr="00FF191A">
        <w:t xml:space="preserve"> </w:t>
      </w:r>
      <w:r w:rsidRPr="00FF191A">
        <w:t>образом:</w:t>
      </w:r>
      <w:r w:rsidR="00FF191A" w:rsidRPr="00FF191A">
        <w:t xml:space="preserve"> </w:t>
      </w:r>
      <w:r w:rsidRPr="00FF191A">
        <w:t>в</w:t>
      </w:r>
      <w:r w:rsidR="00FF191A" w:rsidRPr="00FF191A">
        <w:t xml:space="preserve"> </w:t>
      </w:r>
      <w:r w:rsidRPr="00FF191A">
        <w:t>первый</w:t>
      </w:r>
      <w:r w:rsidR="00FF191A" w:rsidRPr="00FF191A">
        <w:t xml:space="preserve"> </w:t>
      </w:r>
      <w:r w:rsidRPr="00FF191A">
        <w:t>год</w:t>
      </w:r>
      <w:r w:rsidR="00FF191A" w:rsidRPr="00FF191A">
        <w:t xml:space="preserve"> </w:t>
      </w:r>
      <w:r w:rsidRPr="00FF191A">
        <w:t>получения</w:t>
      </w:r>
      <w:r w:rsidR="00FF191A" w:rsidRPr="00FF191A">
        <w:t xml:space="preserve"> </w:t>
      </w:r>
      <w:r w:rsidRPr="00FF191A">
        <w:t>выплат</w:t>
      </w:r>
      <w:r w:rsidR="00FF191A" w:rsidRPr="00FF191A">
        <w:t xml:space="preserve"> </w:t>
      </w:r>
      <w:r w:rsidRPr="00FF191A">
        <w:t>сумма</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умножается</w:t>
      </w:r>
      <w:r w:rsidR="00FF191A" w:rsidRPr="00FF191A">
        <w:t xml:space="preserve"> </w:t>
      </w:r>
      <w:r w:rsidRPr="00FF191A">
        <w:t>на</w:t>
      </w:r>
      <w:r w:rsidR="00FF191A" w:rsidRPr="00FF191A">
        <w:t xml:space="preserve"> </w:t>
      </w:r>
      <w:r w:rsidRPr="00FF191A">
        <w:t>ставку</w:t>
      </w:r>
      <w:r w:rsidR="00FF191A" w:rsidRPr="00FF191A">
        <w:t xml:space="preserve"> </w:t>
      </w:r>
      <w:r w:rsidRPr="00FF191A">
        <w:t>выплат</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6,5%</w:t>
      </w:r>
      <w:r w:rsidR="00FF191A" w:rsidRPr="00FF191A">
        <w:t xml:space="preserve"> </w:t>
      </w:r>
      <w:r w:rsidRPr="00FF191A">
        <w:t>и</w:t>
      </w:r>
      <w:r w:rsidR="00FF191A" w:rsidRPr="00FF191A">
        <w:t xml:space="preserve"> </w:t>
      </w:r>
      <w:r w:rsidRPr="00FF191A">
        <w:t>делится</w:t>
      </w:r>
      <w:r w:rsidR="00FF191A" w:rsidRPr="00FF191A">
        <w:t xml:space="preserve"> </w:t>
      </w:r>
      <w:r w:rsidRPr="00FF191A">
        <w:t>на</w:t>
      </w:r>
      <w:r w:rsidR="00FF191A" w:rsidRPr="00FF191A">
        <w:t xml:space="preserve"> </w:t>
      </w:r>
      <w:r w:rsidRPr="00FF191A">
        <w:t>12.</w:t>
      </w:r>
      <w:r w:rsidR="00FF191A" w:rsidRPr="00FF191A">
        <w:t xml:space="preserve"> </w:t>
      </w:r>
      <w:r w:rsidRPr="00FF191A">
        <w:t>В</w:t>
      </w:r>
      <w:r w:rsidR="00FF191A" w:rsidRPr="00FF191A">
        <w:t xml:space="preserve"> </w:t>
      </w:r>
      <w:r w:rsidRPr="00FF191A">
        <w:t>последующие</w:t>
      </w:r>
      <w:r w:rsidR="00FF191A" w:rsidRPr="00FF191A">
        <w:t xml:space="preserve"> </w:t>
      </w:r>
      <w:r w:rsidRPr="00FF191A">
        <w:t>годы</w:t>
      </w:r>
      <w:r w:rsidR="00FF191A" w:rsidRPr="00FF191A">
        <w:t xml:space="preserve"> </w:t>
      </w:r>
      <w:r w:rsidRPr="00FF191A">
        <w:t>ежемесячная</w:t>
      </w:r>
      <w:r w:rsidR="00FF191A" w:rsidRPr="00FF191A">
        <w:t xml:space="preserve"> </w:t>
      </w:r>
      <w:r w:rsidRPr="00FF191A">
        <w:t>выплата</w:t>
      </w:r>
      <w:r w:rsidR="00FF191A" w:rsidRPr="00FF191A">
        <w:t xml:space="preserve"> </w:t>
      </w:r>
      <w:r w:rsidRPr="00FF191A">
        <w:t>увеличивается</w:t>
      </w:r>
      <w:r w:rsidR="00FF191A" w:rsidRPr="00FF191A">
        <w:t xml:space="preserve"> </w:t>
      </w:r>
      <w:r w:rsidRPr="00FF191A">
        <w:t>на</w:t>
      </w:r>
      <w:r w:rsidR="00FF191A" w:rsidRPr="00FF191A">
        <w:t xml:space="preserve"> </w:t>
      </w:r>
      <w:r w:rsidRPr="00FF191A">
        <w:t>ставку</w:t>
      </w:r>
      <w:r w:rsidR="00FF191A" w:rsidRPr="00FF191A">
        <w:t xml:space="preserve"> </w:t>
      </w:r>
      <w:r w:rsidRPr="00FF191A">
        <w:t>индексации</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5%.</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ежемесячная</w:t>
      </w:r>
      <w:r w:rsidR="00FF191A" w:rsidRPr="00FF191A">
        <w:t xml:space="preserve"> </w:t>
      </w:r>
      <w:r w:rsidRPr="00FF191A">
        <w:t>выплата</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осуществляется</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70%</w:t>
      </w:r>
      <w:r w:rsidR="00FF191A" w:rsidRPr="00FF191A">
        <w:t xml:space="preserve"> </w:t>
      </w:r>
      <w:r w:rsidRPr="00FF191A">
        <w:t>от</w:t>
      </w:r>
      <w:r w:rsidR="00FF191A" w:rsidRPr="00FF191A">
        <w:t xml:space="preserve"> </w:t>
      </w:r>
      <w:r w:rsidRPr="00FF191A">
        <w:t>прожиточного</w:t>
      </w:r>
      <w:r w:rsidR="00FF191A" w:rsidRPr="00FF191A">
        <w:t xml:space="preserve"> </w:t>
      </w:r>
      <w:r w:rsidRPr="00FF191A">
        <w:t>минимума</w:t>
      </w:r>
      <w:r w:rsidR="00FF191A" w:rsidRPr="00FF191A">
        <w:t xml:space="preserve"> </w:t>
      </w:r>
      <w:r w:rsidRPr="00FF191A">
        <w:t>(далее</w:t>
      </w:r>
      <w:r w:rsidR="00FF191A" w:rsidRPr="00FF191A">
        <w:t xml:space="preserve"> </w:t>
      </w:r>
      <w:r w:rsidRPr="00FF191A">
        <w:t>-</w:t>
      </w:r>
      <w:r w:rsidR="00FF191A" w:rsidRPr="00FF191A">
        <w:t xml:space="preserve"> </w:t>
      </w:r>
      <w:r w:rsidRPr="00FF191A">
        <w:t>ПМ),</w:t>
      </w:r>
      <w:r w:rsidR="00FF191A" w:rsidRPr="00FF191A">
        <w:t xml:space="preserve"> </w:t>
      </w:r>
      <w:r w:rsidRPr="00FF191A">
        <w:t>установленного</w:t>
      </w:r>
      <w:r w:rsidR="00FF191A" w:rsidRPr="00FF191A">
        <w:t xml:space="preserve"> </w:t>
      </w:r>
      <w:r w:rsidRPr="00FF191A">
        <w:t>на</w:t>
      </w:r>
      <w:r w:rsidR="00FF191A" w:rsidRPr="00FF191A">
        <w:t xml:space="preserve"> </w:t>
      </w:r>
      <w:r w:rsidRPr="00FF191A">
        <w:t>соответствующий</w:t>
      </w:r>
      <w:r w:rsidR="00FF191A" w:rsidRPr="00FF191A">
        <w:t xml:space="preserve"> </w:t>
      </w:r>
      <w:r w:rsidRPr="00FF191A">
        <w:t>финансовый</w:t>
      </w:r>
      <w:r w:rsidR="00FF191A" w:rsidRPr="00FF191A">
        <w:t xml:space="preserve"> </w:t>
      </w:r>
      <w:r w:rsidRPr="00FF191A">
        <w:t>год</w:t>
      </w:r>
      <w:r w:rsidR="00FF191A" w:rsidRPr="00FF191A">
        <w:t xml:space="preserve"> </w:t>
      </w:r>
      <w:r w:rsidRPr="00FF191A">
        <w:t>законом</w:t>
      </w:r>
      <w:r w:rsidR="00FF191A" w:rsidRPr="00FF191A">
        <w:t xml:space="preserve"> </w:t>
      </w:r>
      <w:r w:rsidRPr="00FF191A">
        <w:t>о</w:t>
      </w:r>
      <w:r w:rsidR="00FF191A" w:rsidRPr="00FF191A">
        <w:t xml:space="preserve"> </w:t>
      </w:r>
      <w:r w:rsidRPr="00FF191A">
        <w:t>республиканском</w:t>
      </w:r>
      <w:r w:rsidR="00FF191A" w:rsidRPr="00FF191A">
        <w:t xml:space="preserve"> </w:t>
      </w:r>
      <w:r w:rsidRPr="00FF191A">
        <w:t>бюджете</w:t>
      </w:r>
      <w:r w:rsidR="00FF191A" w:rsidRPr="00FF191A">
        <w:t xml:space="preserve"> </w:t>
      </w:r>
      <w:r w:rsidRPr="00FF191A">
        <w:t>(в</w:t>
      </w:r>
      <w:r w:rsidR="00FF191A" w:rsidRPr="00FF191A">
        <w:t xml:space="preserve"> </w:t>
      </w:r>
      <w:r w:rsidRPr="00FF191A">
        <w:t>2025</w:t>
      </w:r>
      <w:r w:rsidR="00FF191A" w:rsidRPr="00FF191A">
        <w:t xml:space="preserve"> </w:t>
      </w:r>
      <w:r w:rsidRPr="00FF191A">
        <w:t>году</w:t>
      </w:r>
      <w:r w:rsidR="00FF191A" w:rsidRPr="00FF191A">
        <w:t xml:space="preserve"> </w:t>
      </w:r>
      <w:r w:rsidRPr="00FF191A">
        <w:t>ПМ</w:t>
      </w:r>
      <w:r w:rsidR="00FF191A" w:rsidRPr="00FF191A">
        <w:t xml:space="preserve"> </w:t>
      </w:r>
      <w:r w:rsidRPr="00FF191A">
        <w:t>-</w:t>
      </w:r>
      <w:r w:rsidR="00FF191A" w:rsidRPr="00FF191A">
        <w:t xml:space="preserve"> </w:t>
      </w:r>
      <w:r w:rsidRPr="00FF191A">
        <w:t>46</w:t>
      </w:r>
      <w:r w:rsidR="00FF191A" w:rsidRPr="00FF191A">
        <w:t xml:space="preserve"> </w:t>
      </w:r>
      <w:r w:rsidRPr="00FF191A">
        <w:t>228</w:t>
      </w:r>
      <w:r w:rsidR="00FF191A" w:rsidRPr="00FF191A">
        <w:t xml:space="preserve"> </w:t>
      </w:r>
      <w:r w:rsidRPr="00FF191A">
        <w:t>тенге).</w:t>
      </w:r>
      <w:r w:rsidR="00FF191A" w:rsidRPr="00FF191A">
        <w:t xml:space="preserve"> </w:t>
      </w:r>
      <w:r w:rsidRPr="00FF191A">
        <w:t>Максимальный</w:t>
      </w:r>
      <w:r w:rsidR="00FF191A" w:rsidRPr="00FF191A">
        <w:t xml:space="preserve"> </w:t>
      </w:r>
      <w:r w:rsidRPr="00FF191A">
        <w:t>размер</w:t>
      </w:r>
      <w:r w:rsidR="00FF191A" w:rsidRPr="00FF191A">
        <w:t xml:space="preserve"> </w:t>
      </w:r>
      <w:r w:rsidRPr="00FF191A">
        <w:t>выплат</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не</w:t>
      </w:r>
      <w:r w:rsidR="00FF191A" w:rsidRPr="00FF191A">
        <w:t xml:space="preserve"> </w:t>
      </w:r>
      <w:r w:rsidRPr="00FF191A">
        <w:t>ограничен</w:t>
      </w:r>
      <w:r w:rsidR="00FF191A" w:rsidRPr="00FF191A">
        <w:t xml:space="preserve"> </w:t>
      </w:r>
      <w:r w:rsidRPr="00FF191A">
        <w:t>и</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суммы</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получателя.</w:t>
      </w:r>
    </w:p>
    <w:p w14:paraId="02DCD304" w14:textId="77777777" w:rsidR="00042B82" w:rsidRPr="00FF191A" w:rsidRDefault="00042B82" w:rsidP="00042B82">
      <w:r w:rsidRPr="00FF191A">
        <w:t>Для</w:t>
      </w:r>
      <w:r w:rsidR="00FF191A" w:rsidRPr="00FF191A">
        <w:t xml:space="preserve"> </w:t>
      </w:r>
      <w:r w:rsidRPr="00FF191A">
        <w:t>следующих</w:t>
      </w:r>
      <w:r w:rsidR="00FF191A" w:rsidRPr="00FF191A">
        <w:t xml:space="preserve"> </w:t>
      </w:r>
      <w:r w:rsidRPr="00FF191A">
        <w:t>категорий</w:t>
      </w:r>
      <w:r w:rsidR="00FF191A" w:rsidRPr="00FF191A">
        <w:t xml:space="preserve"> </w:t>
      </w:r>
      <w:r w:rsidRPr="00FF191A">
        <w:t>граждан:</w:t>
      </w:r>
      <w:r w:rsidR="00FF191A" w:rsidRPr="00FF191A">
        <w:t xml:space="preserve"> </w:t>
      </w:r>
      <w:r w:rsidRPr="00FF191A">
        <w:t>лица</w:t>
      </w:r>
      <w:r w:rsidR="00FF191A" w:rsidRPr="00FF191A">
        <w:t xml:space="preserve"> </w:t>
      </w:r>
      <w:r w:rsidRPr="00FF191A">
        <w:t>с</w:t>
      </w:r>
      <w:r w:rsidR="00FF191A" w:rsidRPr="00FF191A">
        <w:t xml:space="preserve"> </w:t>
      </w:r>
      <w:r w:rsidRPr="00FF191A">
        <w:t>инвалидностью</w:t>
      </w:r>
      <w:r w:rsidR="00FF191A" w:rsidRPr="00FF191A">
        <w:t xml:space="preserve"> </w:t>
      </w:r>
      <w:r w:rsidRPr="00FF191A">
        <w:t>1</w:t>
      </w:r>
      <w:r w:rsidR="00FF191A" w:rsidRPr="00FF191A">
        <w:t xml:space="preserve"> </w:t>
      </w:r>
      <w:r w:rsidRPr="00FF191A">
        <w:t>или</w:t>
      </w:r>
      <w:r w:rsidR="00FF191A" w:rsidRPr="00FF191A">
        <w:t xml:space="preserve"> </w:t>
      </w:r>
      <w:r w:rsidRPr="00FF191A">
        <w:t>2</w:t>
      </w:r>
      <w:r w:rsidR="00FF191A" w:rsidRPr="00FF191A">
        <w:t xml:space="preserve"> </w:t>
      </w:r>
      <w:r w:rsidRPr="00FF191A">
        <w:t>групп,</w:t>
      </w:r>
      <w:r w:rsidR="00FF191A" w:rsidRPr="00FF191A">
        <w:t xml:space="preserve"> </w:t>
      </w:r>
      <w:r w:rsidRPr="00FF191A">
        <w:t>установленной</w:t>
      </w:r>
      <w:r w:rsidR="00FF191A" w:rsidRPr="00FF191A">
        <w:t xml:space="preserve"> </w:t>
      </w:r>
      <w:r w:rsidRPr="00FF191A">
        <w:t>бессрочно,</w:t>
      </w:r>
      <w:r w:rsidR="00FF191A" w:rsidRPr="00FF191A">
        <w:t xml:space="preserve"> </w:t>
      </w:r>
      <w:r w:rsidRPr="00FF191A">
        <w:t>а</w:t>
      </w:r>
      <w:r w:rsidR="00FF191A" w:rsidRPr="00FF191A">
        <w:t xml:space="preserve"> </w:t>
      </w:r>
      <w:r w:rsidRPr="00FF191A">
        <w:t>также</w:t>
      </w:r>
      <w:r w:rsidR="00FF191A" w:rsidRPr="00FF191A">
        <w:t xml:space="preserve"> </w:t>
      </w:r>
      <w:r w:rsidRPr="00FF191A">
        <w:t>лица,</w:t>
      </w:r>
      <w:r w:rsidR="00FF191A" w:rsidRPr="00FF191A">
        <w:t xml:space="preserve"> </w:t>
      </w:r>
      <w:r w:rsidRPr="00FF191A">
        <w:t>достигшие</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за</w:t>
      </w:r>
      <w:r w:rsidR="00FF191A" w:rsidRPr="00FF191A">
        <w:t xml:space="preserve"> </w:t>
      </w:r>
      <w:r w:rsidRPr="00FF191A">
        <w:t>которых</w:t>
      </w:r>
      <w:r w:rsidR="00FF191A" w:rsidRPr="00FF191A">
        <w:t xml:space="preserve"> </w:t>
      </w:r>
      <w:r w:rsidRPr="00FF191A">
        <w:t>уплачены</w:t>
      </w:r>
      <w:r w:rsidR="00FF191A" w:rsidRPr="00FF191A">
        <w:t xml:space="preserve"> </w:t>
      </w:r>
      <w:r w:rsidRPr="00FF191A">
        <w:t>обязательные</w:t>
      </w:r>
      <w:r w:rsidR="00FF191A" w:rsidRPr="00FF191A">
        <w:t xml:space="preserve"> </w:t>
      </w:r>
      <w:r w:rsidRPr="00FF191A">
        <w:t>профессиональные</w:t>
      </w:r>
      <w:r w:rsidR="00FF191A" w:rsidRPr="00FF191A">
        <w:t xml:space="preserve"> </w:t>
      </w:r>
      <w:r w:rsidRPr="00FF191A">
        <w:t>пенсионные</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совокупности</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шестидесяти</w:t>
      </w:r>
      <w:r w:rsidR="00FF191A" w:rsidRPr="00FF191A">
        <w:t xml:space="preserve"> </w:t>
      </w:r>
      <w:r w:rsidRPr="00FF191A">
        <w:t>месяцев,</w:t>
      </w:r>
      <w:r w:rsidR="00FF191A" w:rsidRPr="00FF191A">
        <w:t xml:space="preserve"> </w:t>
      </w:r>
      <w:r w:rsidRPr="00FF191A">
        <w:t>Методикой</w:t>
      </w:r>
      <w:r w:rsidR="00FF191A" w:rsidRPr="00FF191A">
        <w:t xml:space="preserve"> </w:t>
      </w:r>
      <w:r w:rsidRPr="00FF191A">
        <w:t>предусмотрены</w:t>
      </w:r>
      <w:r w:rsidR="00FF191A" w:rsidRPr="00FF191A">
        <w:t xml:space="preserve"> </w:t>
      </w:r>
      <w:r w:rsidRPr="00FF191A">
        <w:t>поправочные</w:t>
      </w:r>
      <w:r w:rsidR="00FF191A" w:rsidRPr="00FF191A">
        <w:t xml:space="preserve"> </w:t>
      </w:r>
      <w:r w:rsidRPr="00FF191A">
        <w:t>коэффициенты,</w:t>
      </w:r>
      <w:r w:rsidR="00FF191A" w:rsidRPr="00FF191A">
        <w:t xml:space="preserve"> </w:t>
      </w:r>
      <w:r w:rsidRPr="00FF191A">
        <w:t>повышающие</w:t>
      </w:r>
      <w:r w:rsidR="00FF191A" w:rsidRPr="00FF191A">
        <w:t xml:space="preserve"> </w:t>
      </w:r>
      <w:r w:rsidRPr="00FF191A">
        <w:t>рассчитываемый</w:t>
      </w:r>
      <w:r w:rsidR="00FF191A" w:rsidRPr="00FF191A">
        <w:t xml:space="preserve"> </w:t>
      </w:r>
      <w:r w:rsidRPr="00FF191A">
        <w:t>размер</w:t>
      </w:r>
      <w:r w:rsidR="00FF191A" w:rsidRPr="00FF191A">
        <w:t xml:space="preserve"> </w:t>
      </w:r>
      <w:r w:rsidRPr="00FF191A">
        <w:t>ежемесячной</w:t>
      </w:r>
      <w:r w:rsidR="00FF191A" w:rsidRPr="00FF191A">
        <w:t xml:space="preserve"> </w:t>
      </w:r>
      <w:r w:rsidRPr="00FF191A">
        <w:t>пенсионной</w:t>
      </w:r>
      <w:r w:rsidR="00FF191A" w:rsidRPr="00FF191A">
        <w:t xml:space="preserve"> </w:t>
      </w:r>
      <w:r w:rsidRPr="00FF191A">
        <w:t>выплаты.</w:t>
      </w:r>
      <w:r w:rsidR="00FF191A" w:rsidRPr="00FF191A">
        <w:t xml:space="preserve"> </w:t>
      </w:r>
      <w:r w:rsidRPr="00FF191A">
        <w:t>Для</w:t>
      </w:r>
      <w:r w:rsidR="00FF191A" w:rsidRPr="00FF191A">
        <w:t xml:space="preserve"> </w:t>
      </w:r>
      <w:r w:rsidRPr="00FF191A">
        <w:t>лиц,</w:t>
      </w:r>
      <w:r w:rsidR="00FF191A" w:rsidRPr="00FF191A">
        <w:t xml:space="preserve"> </w:t>
      </w:r>
      <w:r w:rsidRPr="00FF191A">
        <w:t>удовлетворяющих</w:t>
      </w:r>
      <w:r w:rsidR="00FF191A" w:rsidRPr="00FF191A">
        <w:t xml:space="preserve"> </w:t>
      </w:r>
      <w:r w:rsidRPr="00FF191A">
        <w:t>более</w:t>
      </w:r>
      <w:r w:rsidR="00FF191A" w:rsidRPr="00FF191A">
        <w:t xml:space="preserve"> </w:t>
      </w:r>
      <w:r w:rsidRPr="00FF191A">
        <w:t>чем</w:t>
      </w:r>
      <w:r w:rsidR="00FF191A" w:rsidRPr="00FF191A">
        <w:t xml:space="preserve"> </w:t>
      </w:r>
      <w:r w:rsidRPr="00FF191A">
        <w:t>одному</w:t>
      </w:r>
      <w:r w:rsidR="00FF191A" w:rsidRPr="00FF191A">
        <w:t xml:space="preserve"> </w:t>
      </w:r>
      <w:r w:rsidRPr="00FF191A">
        <w:t>из</w:t>
      </w:r>
      <w:r w:rsidR="00FF191A" w:rsidRPr="00FF191A">
        <w:t xml:space="preserve"> </w:t>
      </w:r>
      <w:r w:rsidRPr="00FF191A">
        <w:t>вышеуказанных</w:t>
      </w:r>
      <w:r w:rsidR="00FF191A" w:rsidRPr="00FF191A">
        <w:t xml:space="preserve"> </w:t>
      </w:r>
      <w:r w:rsidRPr="00FF191A">
        <w:t>условий,</w:t>
      </w:r>
      <w:r w:rsidR="00FF191A" w:rsidRPr="00FF191A">
        <w:t xml:space="preserve"> </w:t>
      </w:r>
      <w:r w:rsidRPr="00FF191A">
        <w:t>применяется</w:t>
      </w:r>
      <w:r w:rsidR="00FF191A" w:rsidRPr="00FF191A">
        <w:t xml:space="preserve"> </w:t>
      </w:r>
      <w:r w:rsidRPr="00FF191A">
        <w:t>поправочный</w:t>
      </w:r>
      <w:r w:rsidR="00FF191A" w:rsidRPr="00FF191A">
        <w:t xml:space="preserve"> </w:t>
      </w:r>
      <w:r w:rsidRPr="00FF191A">
        <w:t>коэффициент</w:t>
      </w:r>
      <w:r w:rsidR="00FF191A" w:rsidRPr="00FF191A">
        <w:t xml:space="preserve"> </w:t>
      </w:r>
      <w:r w:rsidRPr="00FF191A">
        <w:t>с</w:t>
      </w:r>
      <w:r w:rsidR="00FF191A" w:rsidRPr="00FF191A">
        <w:t xml:space="preserve"> </w:t>
      </w:r>
      <w:r w:rsidRPr="00FF191A">
        <w:t>наибольшим</w:t>
      </w:r>
      <w:r w:rsidR="00FF191A" w:rsidRPr="00FF191A">
        <w:t xml:space="preserve"> </w:t>
      </w:r>
      <w:r w:rsidRPr="00FF191A">
        <w:t>значением.</w:t>
      </w:r>
    </w:p>
    <w:p w14:paraId="6C97F187" w14:textId="77777777" w:rsidR="00042B82" w:rsidRPr="00FF191A" w:rsidRDefault="00042B82" w:rsidP="00042B82">
      <w:r w:rsidRPr="00FF191A">
        <w:t>Пенсионные</w:t>
      </w:r>
      <w:r w:rsidR="00FF191A" w:rsidRPr="00FF191A">
        <w:t xml:space="preserve"> </w:t>
      </w:r>
      <w:r w:rsidRPr="00FF191A">
        <w:t>выплаты</w:t>
      </w:r>
      <w:r w:rsidR="00FF191A" w:rsidRPr="00FF191A">
        <w:t xml:space="preserve"> </w:t>
      </w:r>
      <w:r w:rsidRPr="00FF191A">
        <w:t>из</w:t>
      </w:r>
      <w:r w:rsidR="00FF191A" w:rsidRPr="00FF191A">
        <w:t xml:space="preserve"> </w:t>
      </w:r>
      <w:r w:rsidRPr="00FF191A">
        <w:t>ЕНПФ</w:t>
      </w:r>
      <w:r w:rsidR="00FF191A" w:rsidRPr="00FF191A">
        <w:t xml:space="preserve"> </w:t>
      </w:r>
      <w:r w:rsidRPr="00FF191A">
        <w:t>осуществляются</w:t>
      </w:r>
      <w:r w:rsidR="00FF191A" w:rsidRPr="00FF191A">
        <w:t xml:space="preserve"> </w:t>
      </w:r>
      <w:r w:rsidRPr="00FF191A">
        <w:t>до</w:t>
      </w:r>
      <w:r w:rsidR="00FF191A" w:rsidRPr="00FF191A">
        <w:t xml:space="preserve"> </w:t>
      </w:r>
      <w:r w:rsidRPr="00FF191A">
        <w:t>исчерпания</w:t>
      </w:r>
      <w:r w:rsidR="00FF191A" w:rsidRPr="00FF191A">
        <w:t xml:space="preserve"> </w:t>
      </w:r>
      <w:r w:rsidRPr="00FF191A">
        <w:t>пенсионных</w:t>
      </w:r>
      <w:r w:rsidR="00FF191A" w:rsidRPr="00FF191A">
        <w:t xml:space="preserve"> </w:t>
      </w:r>
      <w:r w:rsidRPr="00FF191A">
        <w:t>накоплений</w:t>
      </w:r>
      <w:r w:rsidR="00FF191A" w:rsidRPr="00FF191A">
        <w:t xml:space="preserve"> </w:t>
      </w:r>
      <w:r w:rsidRPr="00FF191A">
        <w:t>на</w:t>
      </w:r>
      <w:r w:rsidR="00FF191A" w:rsidRPr="00FF191A">
        <w:t xml:space="preserve"> </w:t>
      </w:r>
      <w:r w:rsidRPr="00FF191A">
        <w:t>индивидуальном</w:t>
      </w:r>
      <w:r w:rsidR="00FF191A" w:rsidRPr="00FF191A">
        <w:t xml:space="preserve"> </w:t>
      </w:r>
      <w:r w:rsidRPr="00FF191A">
        <w:t>пенсионном</w:t>
      </w:r>
      <w:r w:rsidR="00FF191A" w:rsidRPr="00FF191A">
        <w:t xml:space="preserve"> </w:t>
      </w:r>
      <w:r w:rsidRPr="00FF191A">
        <w:t>счете.</w:t>
      </w:r>
      <w:r w:rsidR="00FF191A" w:rsidRPr="00FF191A">
        <w:t xml:space="preserve"> </w:t>
      </w:r>
      <w:r w:rsidRPr="00FF191A">
        <w:t>Поскольку</w:t>
      </w:r>
      <w:r w:rsidR="00FF191A" w:rsidRPr="00FF191A">
        <w:t xml:space="preserve"> </w:t>
      </w:r>
      <w:r w:rsidRPr="00FF191A">
        <w:t>индивидуальные</w:t>
      </w:r>
      <w:r w:rsidR="00FF191A" w:rsidRPr="00FF191A">
        <w:t xml:space="preserve"> </w:t>
      </w:r>
      <w:r w:rsidRPr="00FF191A">
        <w:t>пенсионные</w:t>
      </w:r>
      <w:r w:rsidR="00FF191A" w:rsidRPr="00FF191A">
        <w:t xml:space="preserve"> </w:t>
      </w:r>
      <w:r w:rsidRPr="00FF191A">
        <w:t>накопления</w:t>
      </w:r>
      <w:r w:rsidR="00FF191A" w:rsidRPr="00FF191A">
        <w:t xml:space="preserve"> </w:t>
      </w:r>
      <w:r w:rsidRPr="00FF191A">
        <w:t>являются</w:t>
      </w:r>
      <w:r w:rsidR="00FF191A" w:rsidRPr="00FF191A">
        <w:t xml:space="preserve"> </w:t>
      </w:r>
      <w:r w:rsidRPr="00FF191A">
        <w:t>собственностью</w:t>
      </w:r>
      <w:r w:rsidR="00FF191A" w:rsidRPr="00FF191A">
        <w:t xml:space="preserve"> </w:t>
      </w:r>
      <w:r w:rsidRPr="00FF191A">
        <w:t>вкладчика,</w:t>
      </w:r>
      <w:r w:rsidR="00FF191A" w:rsidRPr="00FF191A">
        <w:t xml:space="preserve"> </w:t>
      </w:r>
      <w:r w:rsidRPr="00FF191A">
        <w:t>они</w:t>
      </w:r>
      <w:r w:rsidR="00FF191A" w:rsidRPr="00FF191A">
        <w:t xml:space="preserve"> </w:t>
      </w:r>
      <w:r w:rsidRPr="00FF191A">
        <w:t>также</w:t>
      </w:r>
      <w:r w:rsidR="00FF191A" w:rsidRPr="00FF191A">
        <w:t xml:space="preserve"> </w:t>
      </w:r>
      <w:r w:rsidRPr="00FF191A">
        <w:t>наследуются</w:t>
      </w:r>
      <w:r w:rsidR="00FF191A" w:rsidRPr="00FF191A">
        <w:t xml:space="preserve"> </w:t>
      </w:r>
      <w:r w:rsidRPr="00FF191A">
        <w:t>в</w:t>
      </w:r>
      <w:r w:rsidR="00FF191A" w:rsidRPr="00FF191A">
        <w:t xml:space="preserve"> </w:t>
      </w:r>
      <w:r w:rsidRPr="00FF191A">
        <w:t>общем</w:t>
      </w:r>
      <w:r w:rsidR="00FF191A" w:rsidRPr="00FF191A">
        <w:t xml:space="preserve"> </w:t>
      </w:r>
      <w:r w:rsidRPr="00FF191A">
        <w:t>порядке,</w:t>
      </w:r>
      <w:r w:rsidR="00FF191A" w:rsidRPr="00FF191A">
        <w:t xml:space="preserve"> </w:t>
      </w:r>
      <w:r w:rsidRPr="00FF191A">
        <w:t>предусмотренном</w:t>
      </w:r>
      <w:r w:rsidR="00FF191A" w:rsidRPr="00FF191A">
        <w:t xml:space="preserve"> </w:t>
      </w:r>
      <w:r w:rsidRPr="00FF191A">
        <w:t>гражданским</w:t>
      </w:r>
      <w:r w:rsidR="00FF191A" w:rsidRPr="00FF191A">
        <w:t xml:space="preserve"> </w:t>
      </w:r>
      <w:r w:rsidRPr="00FF191A">
        <w:t>законодательством.</w:t>
      </w:r>
    </w:p>
    <w:p w14:paraId="1C19C747" w14:textId="77777777" w:rsidR="00042B82" w:rsidRPr="00FF191A" w:rsidRDefault="00F77396" w:rsidP="00042B82">
      <w:hyperlink r:id="rId46" w:history="1">
        <w:r w:rsidR="00042B82" w:rsidRPr="00FF191A">
          <w:rPr>
            <w:rStyle w:val="a3"/>
          </w:rPr>
          <w:t>https://dknews.kz/ru/finansy/349318-nakopitelnaya-pensiya-prodolzhaet-rasti-raschet-i</w:t>
        </w:r>
      </w:hyperlink>
      <w:r w:rsidR="00FF191A" w:rsidRPr="00FF191A">
        <w:t xml:space="preserve"> </w:t>
      </w:r>
    </w:p>
    <w:p w14:paraId="23FEA352" w14:textId="77777777" w:rsidR="00802F21" w:rsidRPr="00FF191A" w:rsidRDefault="00802F21" w:rsidP="00802F21">
      <w:pPr>
        <w:pStyle w:val="2"/>
      </w:pPr>
      <w:bookmarkStart w:id="151" w:name="_Toc187645416"/>
      <w:r w:rsidRPr="00FF191A">
        <w:t>Taspa</w:t>
      </w:r>
      <w:r w:rsidR="000F3D5D" w:rsidRPr="00FF191A">
        <w:t>N</w:t>
      </w:r>
      <w:r w:rsidRPr="00FF191A">
        <w:t>ews.kz,</w:t>
      </w:r>
      <w:r w:rsidR="00FF191A" w:rsidRPr="00FF191A">
        <w:t xml:space="preserve"> </w:t>
      </w:r>
      <w:r w:rsidRPr="00FF191A">
        <w:t>10.01.2025,</w:t>
      </w:r>
      <w:r w:rsidR="00FF191A" w:rsidRPr="00FF191A">
        <w:t xml:space="preserve"> «</w:t>
      </w:r>
      <w:r w:rsidRPr="00FF191A">
        <w:t>Пенсионные</w:t>
      </w:r>
      <w:r w:rsidR="00FF191A" w:rsidRPr="00FF191A">
        <w:t xml:space="preserve"> </w:t>
      </w:r>
      <w:r w:rsidRPr="00FF191A">
        <w:t>деньги</w:t>
      </w:r>
      <w:r w:rsidR="00FF191A" w:rsidRPr="00FF191A">
        <w:t xml:space="preserve"> </w:t>
      </w:r>
      <w:r w:rsidRPr="00FF191A">
        <w:t>необходимо</w:t>
      </w:r>
      <w:r w:rsidR="00FF191A" w:rsidRPr="00FF191A">
        <w:t xml:space="preserve"> </w:t>
      </w:r>
      <w:r w:rsidRPr="00FF191A">
        <w:t>инвестировать</w:t>
      </w:r>
      <w:r w:rsidR="00FF191A" w:rsidRPr="00FF191A">
        <w:t xml:space="preserve"> </w:t>
      </w:r>
      <w:r w:rsidRPr="00FF191A">
        <w:t>в</w:t>
      </w:r>
      <w:r w:rsidR="00FF191A" w:rsidRPr="00FF191A">
        <w:t xml:space="preserve"> </w:t>
      </w:r>
      <w:r w:rsidRPr="00FF191A">
        <w:t>золото</w:t>
      </w:r>
      <w:r w:rsidR="00FF191A" w:rsidRPr="00FF191A">
        <w:t>»</w:t>
      </w:r>
      <w:r w:rsidRPr="00FF191A">
        <w:t>,</w:t>
      </w:r>
      <w:r w:rsidR="00FF191A" w:rsidRPr="00FF191A">
        <w:t xml:space="preserve"> </w:t>
      </w:r>
      <w:r w:rsidRPr="00FF191A">
        <w:t>эксперт</w:t>
      </w:r>
      <w:bookmarkEnd w:id="151"/>
    </w:p>
    <w:p w14:paraId="7ACC40ED" w14:textId="77777777" w:rsidR="00802F21" w:rsidRPr="00FF191A" w:rsidRDefault="00802F21" w:rsidP="007E4B47">
      <w:pPr>
        <w:pStyle w:val="3"/>
      </w:pPr>
      <w:bookmarkStart w:id="152" w:name="_Toc187645417"/>
      <w:r w:rsidRPr="00FF191A">
        <w:t>Экономист</w:t>
      </w:r>
      <w:r w:rsidR="00FF191A" w:rsidRPr="00FF191A">
        <w:t xml:space="preserve"> </w:t>
      </w:r>
      <w:r w:rsidRPr="00FF191A">
        <w:t>Саян</w:t>
      </w:r>
      <w:r w:rsidR="00FF191A" w:rsidRPr="00FF191A">
        <w:t xml:space="preserve"> </w:t>
      </w:r>
      <w:r w:rsidRPr="00FF191A">
        <w:t>Комбаров</w:t>
      </w:r>
      <w:r w:rsidR="00FF191A" w:rsidRPr="00FF191A">
        <w:t xml:space="preserve"> </w:t>
      </w:r>
      <w:r w:rsidRPr="00FF191A">
        <w:t>поделился</w:t>
      </w:r>
      <w:r w:rsidR="00FF191A" w:rsidRPr="00FF191A">
        <w:t xml:space="preserve"> </w:t>
      </w:r>
      <w:r w:rsidRPr="00FF191A">
        <w:t>с</w:t>
      </w:r>
      <w:r w:rsidR="00FF191A" w:rsidRPr="00FF191A">
        <w:t xml:space="preserve"> </w:t>
      </w:r>
      <w:r w:rsidRPr="00FF191A">
        <w:t>корреспондентами</w:t>
      </w:r>
      <w:r w:rsidR="00FF191A" w:rsidRPr="00FF191A">
        <w:t xml:space="preserve"> </w:t>
      </w:r>
      <w:r w:rsidRPr="00FF191A">
        <w:t>Taspanews.kz</w:t>
      </w:r>
      <w:r w:rsidR="00FF191A" w:rsidRPr="00FF191A">
        <w:t xml:space="preserve"> </w:t>
      </w:r>
      <w:r w:rsidRPr="00FF191A">
        <w:t>мнением,</w:t>
      </w:r>
      <w:r w:rsidR="00FF191A" w:rsidRPr="00FF191A">
        <w:t xml:space="preserve"> </w:t>
      </w:r>
      <w:r w:rsidRPr="00FF191A">
        <w:t>что</w:t>
      </w:r>
      <w:r w:rsidR="00FF191A" w:rsidRPr="00FF191A">
        <w:t xml:space="preserve"> </w:t>
      </w:r>
      <w:r w:rsidRPr="00FF191A">
        <w:t>пенсионные</w:t>
      </w:r>
      <w:r w:rsidR="00FF191A" w:rsidRPr="00FF191A">
        <w:t xml:space="preserve"> </w:t>
      </w:r>
      <w:r w:rsidRPr="00FF191A">
        <w:t>деньги</w:t>
      </w:r>
      <w:r w:rsidR="00FF191A" w:rsidRPr="00FF191A">
        <w:t xml:space="preserve"> </w:t>
      </w:r>
      <w:r w:rsidRPr="00FF191A">
        <w:t>казахстанцев</w:t>
      </w:r>
      <w:r w:rsidR="00FF191A" w:rsidRPr="00FF191A">
        <w:t xml:space="preserve"> </w:t>
      </w:r>
      <w:r w:rsidRPr="00FF191A">
        <w:t>необходимо</w:t>
      </w:r>
      <w:r w:rsidR="00FF191A" w:rsidRPr="00FF191A">
        <w:t xml:space="preserve"> </w:t>
      </w:r>
      <w:r w:rsidRPr="00FF191A">
        <w:t>инвестировать</w:t>
      </w:r>
      <w:r w:rsidR="00FF191A" w:rsidRPr="00FF191A">
        <w:t xml:space="preserve"> </w:t>
      </w:r>
      <w:r w:rsidRPr="00FF191A">
        <w:t>в</w:t>
      </w:r>
      <w:r w:rsidR="00FF191A" w:rsidRPr="00FF191A">
        <w:t xml:space="preserve"> </w:t>
      </w:r>
      <w:r w:rsidRPr="00FF191A">
        <w:t>золото.</w:t>
      </w:r>
      <w:r w:rsidR="00FF191A" w:rsidRPr="00FF191A">
        <w:t xml:space="preserve"> </w:t>
      </w:r>
      <w:r w:rsidRPr="00FF191A">
        <w:t>В</w:t>
      </w:r>
      <w:r w:rsidR="00FF191A" w:rsidRPr="00FF191A">
        <w:t xml:space="preserve"> </w:t>
      </w:r>
      <w:r w:rsidRPr="00FF191A">
        <w:t>связи</w:t>
      </w:r>
      <w:r w:rsidR="00FF191A" w:rsidRPr="00FF191A">
        <w:t xml:space="preserve"> </w:t>
      </w:r>
      <w:r w:rsidRPr="00FF191A">
        <w:t>с</w:t>
      </w:r>
      <w:r w:rsidR="00FF191A" w:rsidRPr="00FF191A">
        <w:t xml:space="preserve"> </w:t>
      </w:r>
      <w:r w:rsidRPr="00FF191A">
        <w:t>надвигающейся</w:t>
      </w:r>
      <w:r w:rsidR="00FF191A" w:rsidRPr="00FF191A">
        <w:t xml:space="preserve"> </w:t>
      </w:r>
      <w:r w:rsidRPr="00FF191A">
        <w:t>неопределенностью</w:t>
      </w:r>
      <w:r w:rsidR="00FF191A" w:rsidRPr="00FF191A">
        <w:t xml:space="preserve"> </w:t>
      </w:r>
      <w:r w:rsidRPr="00FF191A">
        <w:t>в</w:t>
      </w:r>
      <w:r w:rsidR="00FF191A" w:rsidRPr="00FF191A">
        <w:t xml:space="preserve"> </w:t>
      </w:r>
      <w:r w:rsidRPr="00FF191A">
        <w:t>мировой</w:t>
      </w:r>
      <w:r w:rsidR="00FF191A" w:rsidRPr="00FF191A">
        <w:t xml:space="preserve"> </w:t>
      </w:r>
      <w:r w:rsidRPr="00FF191A">
        <w:t>и</w:t>
      </w:r>
      <w:r w:rsidR="00FF191A" w:rsidRPr="00FF191A">
        <w:t xml:space="preserve"> </w:t>
      </w:r>
      <w:r w:rsidRPr="00FF191A">
        <w:t>национальной</w:t>
      </w:r>
      <w:r w:rsidR="00FF191A" w:rsidRPr="00FF191A">
        <w:t xml:space="preserve"> </w:t>
      </w:r>
      <w:r w:rsidRPr="00FF191A">
        <w:t>экономиках</w:t>
      </w:r>
      <w:r w:rsidR="00FF191A" w:rsidRPr="00FF191A">
        <w:t xml:space="preserve"> </w:t>
      </w:r>
      <w:r w:rsidRPr="00FF191A">
        <w:t>золото</w:t>
      </w:r>
      <w:r w:rsidR="00FF191A" w:rsidRPr="00FF191A">
        <w:t xml:space="preserve"> </w:t>
      </w:r>
      <w:r w:rsidRPr="00FF191A">
        <w:t>традиционно</w:t>
      </w:r>
      <w:r w:rsidR="00FF191A" w:rsidRPr="00FF191A">
        <w:t xml:space="preserve"> </w:t>
      </w:r>
      <w:r w:rsidRPr="00FF191A">
        <w:t>остается</w:t>
      </w:r>
      <w:r w:rsidR="00FF191A" w:rsidRPr="00FF191A">
        <w:t xml:space="preserve"> </w:t>
      </w:r>
      <w:r w:rsidRPr="00FF191A">
        <w:t>активом-убежищем.</w:t>
      </w:r>
      <w:bookmarkEnd w:id="152"/>
    </w:p>
    <w:p w14:paraId="08E3B086" w14:textId="77777777" w:rsidR="00802F21" w:rsidRPr="00FF191A" w:rsidRDefault="00802F21" w:rsidP="00802F21">
      <w:r w:rsidRPr="00FF191A">
        <w:t>ЕНПФ</w:t>
      </w:r>
      <w:r w:rsidR="00FF191A" w:rsidRPr="00FF191A">
        <w:t xml:space="preserve"> </w:t>
      </w:r>
      <w:r w:rsidRPr="00FF191A">
        <w:t>дал</w:t>
      </w:r>
      <w:r w:rsidR="00FF191A" w:rsidRPr="00FF191A">
        <w:t xml:space="preserve"> </w:t>
      </w:r>
      <w:r w:rsidRPr="00FF191A">
        <w:t>отчет</w:t>
      </w:r>
      <w:r w:rsidR="00FF191A" w:rsidRPr="00FF191A">
        <w:t xml:space="preserve"> </w:t>
      </w:r>
      <w:r w:rsidRPr="00FF191A">
        <w:t>по</w:t>
      </w:r>
      <w:r w:rsidR="00FF191A" w:rsidRPr="00FF191A">
        <w:t xml:space="preserve"> </w:t>
      </w:r>
      <w:r w:rsidRPr="00FF191A">
        <w:t>инвестированию</w:t>
      </w:r>
      <w:r w:rsidR="00FF191A" w:rsidRPr="00FF191A">
        <w:t xml:space="preserve"> </w:t>
      </w:r>
      <w:r w:rsidRPr="00FF191A">
        <w:t>пенсионных</w:t>
      </w:r>
      <w:r w:rsidR="00FF191A" w:rsidRPr="00FF191A">
        <w:t xml:space="preserve"> </w:t>
      </w:r>
      <w:r w:rsidRPr="00FF191A">
        <w:t>денег</w:t>
      </w:r>
      <w:r w:rsidR="00FF191A" w:rsidRPr="00FF191A">
        <w:t xml:space="preserve"> </w:t>
      </w:r>
      <w:r w:rsidRPr="00FF191A">
        <w:t>граждан</w:t>
      </w:r>
      <w:r w:rsidR="00FF191A" w:rsidRPr="00FF191A">
        <w:t xml:space="preserve"> </w:t>
      </w:r>
      <w:r w:rsidRPr="00FF191A">
        <w:t>за</w:t>
      </w:r>
      <w:r w:rsidR="00FF191A" w:rsidRPr="00FF191A">
        <w:t xml:space="preserve"> </w:t>
      </w:r>
      <w:r w:rsidRPr="00FF191A">
        <w:t>11</w:t>
      </w:r>
      <w:r w:rsidR="00FF191A" w:rsidRPr="00FF191A">
        <w:t xml:space="preserve"> </w:t>
      </w:r>
      <w:r w:rsidRPr="00FF191A">
        <w:t>месяцев</w:t>
      </w:r>
      <w:r w:rsidR="00FF191A" w:rsidRPr="00FF191A">
        <w:t xml:space="preserve"> </w:t>
      </w:r>
      <w:r w:rsidRPr="00FF191A">
        <w:t>2024</w:t>
      </w:r>
      <w:r w:rsidR="00FF191A" w:rsidRPr="00FF191A">
        <w:t xml:space="preserve"> </w:t>
      </w:r>
      <w:r w:rsidRPr="00FF191A">
        <w:t>года.</w:t>
      </w:r>
      <w:r w:rsidR="00FF191A" w:rsidRPr="00FF191A">
        <w:t xml:space="preserve"> </w:t>
      </w:r>
      <w:r w:rsidRPr="00FF191A">
        <w:t>Несмотря</w:t>
      </w:r>
      <w:r w:rsidR="00FF191A" w:rsidRPr="00FF191A">
        <w:t xml:space="preserve"> </w:t>
      </w:r>
      <w:r w:rsidRPr="00FF191A">
        <w:t>на</w:t>
      </w:r>
      <w:r w:rsidR="00FF191A" w:rsidRPr="00FF191A">
        <w:t xml:space="preserve"> </w:t>
      </w:r>
      <w:r w:rsidRPr="00FF191A">
        <w:t>непростой</w:t>
      </w:r>
      <w:r w:rsidR="00FF191A" w:rsidRPr="00FF191A">
        <w:t xml:space="preserve"> </w:t>
      </w:r>
      <w:r w:rsidRPr="00FF191A">
        <w:t>год</w:t>
      </w:r>
      <w:r w:rsidR="00FF191A" w:rsidRPr="00FF191A">
        <w:t xml:space="preserve"> </w:t>
      </w:r>
      <w:r w:rsidRPr="00FF191A">
        <w:t>и</w:t>
      </w:r>
      <w:r w:rsidR="00FF191A" w:rsidRPr="00FF191A">
        <w:t xml:space="preserve"> </w:t>
      </w:r>
      <w:r w:rsidRPr="00FF191A">
        <w:t>инфляцию</w:t>
      </w:r>
      <w:r w:rsidR="00FF191A" w:rsidRPr="00FF191A">
        <w:t xml:space="preserve"> </w:t>
      </w:r>
      <w:r w:rsidRPr="00FF191A">
        <w:t>в</w:t>
      </w:r>
      <w:r w:rsidR="00FF191A" w:rsidRPr="00FF191A">
        <w:t xml:space="preserve"> </w:t>
      </w:r>
      <w:r w:rsidRPr="00FF191A">
        <w:t>8,6%,</w:t>
      </w:r>
      <w:r w:rsidR="00FF191A" w:rsidRPr="00FF191A">
        <w:t xml:space="preserve"> </w:t>
      </w:r>
      <w:r w:rsidRPr="00FF191A">
        <w:t>частные</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остались</w:t>
      </w:r>
      <w:r w:rsidR="00FF191A" w:rsidRPr="00FF191A">
        <w:t xml:space="preserve"> </w:t>
      </w:r>
      <w:r w:rsidRPr="00FF191A">
        <w:t>в</w:t>
      </w:r>
      <w:r w:rsidR="00FF191A" w:rsidRPr="00FF191A">
        <w:t xml:space="preserve"> </w:t>
      </w:r>
      <w:r w:rsidRPr="00FF191A">
        <w:t>плюсе.</w:t>
      </w:r>
      <w:r w:rsidR="00FF191A" w:rsidRPr="00FF191A">
        <w:t xml:space="preserve"> </w:t>
      </w:r>
      <w:r w:rsidRPr="00FF191A">
        <w:t>Они</w:t>
      </w:r>
      <w:r w:rsidR="00FF191A" w:rsidRPr="00FF191A">
        <w:t xml:space="preserve"> </w:t>
      </w:r>
      <w:r w:rsidRPr="00FF191A">
        <w:t>показали</w:t>
      </w:r>
      <w:r w:rsidR="00FF191A" w:rsidRPr="00FF191A">
        <w:t xml:space="preserve"> </w:t>
      </w:r>
      <w:r w:rsidRPr="00FF191A">
        <w:t>результаты</w:t>
      </w:r>
      <w:r w:rsidR="00FF191A" w:rsidRPr="00FF191A">
        <w:t xml:space="preserve"> </w:t>
      </w:r>
      <w:r w:rsidRPr="00FF191A">
        <w:t>от</w:t>
      </w:r>
      <w:r w:rsidR="00FF191A" w:rsidRPr="00FF191A">
        <w:t xml:space="preserve"> </w:t>
      </w:r>
      <w:r w:rsidRPr="00FF191A">
        <w:t>+13,91%</w:t>
      </w:r>
      <w:r w:rsidR="00FF191A" w:rsidRPr="00FF191A">
        <w:t xml:space="preserve"> </w:t>
      </w:r>
      <w:r w:rsidRPr="00FF191A">
        <w:t>до</w:t>
      </w:r>
      <w:r w:rsidR="00FF191A" w:rsidRPr="00FF191A">
        <w:t xml:space="preserve"> </w:t>
      </w:r>
      <w:r w:rsidRPr="00FF191A">
        <w:t>+15,41%.</w:t>
      </w:r>
      <w:r w:rsidR="00FF191A" w:rsidRPr="00FF191A">
        <w:t xml:space="preserve"> </w:t>
      </w:r>
      <w:r w:rsidRPr="00FF191A">
        <w:t>ЕНПФ</w:t>
      </w:r>
      <w:r w:rsidR="00FF191A" w:rsidRPr="00FF191A">
        <w:t xml:space="preserve"> </w:t>
      </w:r>
      <w:r w:rsidRPr="00FF191A">
        <w:t>держится</w:t>
      </w:r>
      <w:r w:rsidR="00FF191A" w:rsidRPr="00FF191A">
        <w:t xml:space="preserve"> </w:t>
      </w:r>
      <w:r w:rsidRPr="00FF191A">
        <w:t>в</w:t>
      </w:r>
      <w:r w:rsidR="00FF191A" w:rsidRPr="00FF191A">
        <w:t xml:space="preserve"> </w:t>
      </w:r>
      <w:r w:rsidRPr="00FF191A">
        <w:t>середине</w:t>
      </w:r>
      <w:r w:rsidR="00FF191A" w:rsidRPr="00FF191A">
        <w:t xml:space="preserve"> </w:t>
      </w:r>
      <w:r w:rsidRPr="00FF191A">
        <w:t>этого</w:t>
      </w:r>
      <w:r w:rsidR="00FF191A" w:rsidRPr="00FF191A">
        <w:t xml:space="preserve"> </w:t>
      </w:r>
      <w:r w:rsidRPr="00FF191A">
        <w:t>небольшого</w:t>
      </w:r>
      <w:r w:rsidR="00FF191A" w:rsidRPr="00FF191A">
        <w:t xml:space="preserve"> </w:t>
      </w:r>
      <w:r w:rsidRPr="00FF191A">
        <w:t>рейтинга</w:t>
      </w:r>
      <w:r w:rsidR="00FF191A" w:rsidRPr="00FF191A">
        <w:t xml:space="preserve"> </w:t>
      </w:r>
      <w:r w:rsidRPr="00FF191A">
        <w:t>с</w:t>
      </w:r>
      <w:r w:rsidR="00FF191A" w:rsidRPr="00FF191A">
        <w:t xml:space="preserve"> </w:t>
      </w:r>
      <w:r w:rsidRPr="00FF191A">
        <w:t>показателем</w:t>
      </w:r>
      <w:r w:rsidR="00FF191A" w:rsidRPr="00FF191A">
        <w:t xml:space="preserve"> </w:t>
      </w:r>
      <w:r w:rsidRPr="00FF191A">
        <w:t>+14,85%.</w:t>
      </w:r>
      <w:r w:rsidR="00FF191A" w:rsidRPr="00FF191A">
        <w:t xml:space="preserve"> </w:t>
      </w:r>
      <w:r w:rsidRPr="00FF191A">
        <w:t>Однако</w:t>
      </w:r>
      <w:r w:rsidR="00FF191A" w:rsidRPr="00FF191A">
        <w:t xml:space="preserve"> </w:t>
      </w:r>
      <w:r w:rsidRPr="00FF191A">
        <w:t>на</w:t>
      </w:r>
      <w:r w:rsidR="00FF191A" w:rsidRPr="00FF191A">
        <w:t xml:space="preserve"> </w:t>
      </w:r>
      <w:r w:rsidRPr="00FF191A">
        <w:t>фоне</w:t>
      </w:r>
      <w:r w:rsidR="00FF191A" w:rsidRPr="00FF191A">
        <w:t xml:space="preserve"> </w:t>
      </w:r>
      <w:r w:rsidRPr="00FF191A">
        <w:t>высоких</w:t>
      </w:r>
      <w:r w:rsidR="00FF191A" w:rsidRPr="00FF191A">
        <w:t xml:space="preserve"> </w:t>
      </w:r>
      <w:r w:rsidRPr="00FF191A">
        <w:t>девальвационных</w:t>
      </w:r>
      <w:r w:rsidR="00FF191A" w:rsidRPr="00FF191A">
        <w:t xml:space="preserve"> </w:t>
      </w:r>
      <w:r w:rsidRPr="00FF191A">
        <w:t>ожиданий</w:t>
      </w:r>
      <w:r w:rsidR="00FF191A" w:rsidRPr="00FF191A">
        <w:t xml:space="preserve"> </w:t>
      </w:r>
      <w:r w:rsidRPr="00FF191A">
        <w:t>в</w:t>
      </w:r>
      <w:r w:rsidR="00FF191A" w:rsidRPr="00FF191A">
        <w:t xml:space="preserve"> </w:t>
      </w:r>
      <w:r w:rsidRPr="00FF191A">
        <w:t>обществе,</w:t>
      </w:r>
      <w:r w:rsidR="00FF191A" w:rsidRPr="00FF191A">
        <w:t xml:space="preserve"> </w:t>
      </w:r>
      <w:r w:rsidRPr="00FF191A">
        <w:t>эти</w:t>
      </w:r>
      <w:r w:rsidR="00FF191A" w:rsidRPr="00FF191A">
        <w:t xml:space="preserve"> </w:t>
      </w:r>
      <w:r w:rsidRPr="00FF191A">
        <w:t>маленькие</w:t>
      </w:r>
      <w:r w:rsidR="00FF191A" w:rsidRPr="00FF191A">
        <w:t xml:space="preserve"> </w:t>
      </w:r>
      <w:r w:rsidRPr="00FF191A">
        <w:t>победы</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ставятся</w:t>
      </w:r>
      <w:r w:rsidR="00FF191A" w:rsidRPr="00FF191A">
        <w:t xml:space="preserve"> </w:t>
      </w:r>
      <w:r w:rsidRPr="00FF191A">
        <w:t>под</w:t>
      </w:r>
      <w:r w:rsidR="00FF191A" w:rsidRPr="00FF191A">
        <w:t xml:space="preserve"> </w:t>
      </w:r>
      <w:r w:rsidRPr="00FF191A">
        <w:t>сомнение,</w:t>
      </w:r>
      <w:r w:rsidR="00FF191A" w:rsidRPr="00FF191A">
        <w:t xml:space="preserve"> </w:t>
      </w:r>
      <w:r w:rsidRPr="00FF191A">
        <w:t>а</w:t>
      </w:r>
      <w:r w:rsidR="00FF191A" w:rsidRPr="00FF191A">
        <w:t xml:space="preserve"> </w:t>
      </w:r>
      <w:r w:rsidRPr="00FF191A">
        <w:t>в</w:t>
      </w:r>
      <w:r w:rsidR="00FF191A" w:rsidRPr="00FF191A">
        <w:t xml:space="preserve"> </w:t>
      </w:r>
      <w:r w:rsidRPr="00FF191A">
        <w:t>экспертном</w:t>
      </w:r>
      <w:r w:rsidR="00FF191A" w:rsidRPr="00FF191A">
        <w:t xml:space="preserve"> </w:t>
      </w:r>
      <w:r w:rsidRPr="00FF191A">
        <w:t>сообществе</w:t>
      </w:r>
      <w:r w:rsidR="00FF191A" w:rsidRPr="00FF191A">
        <w:t xml:space="preserve"> </w:t>
      </w:r>
      <w:r w:rsidRPr="00FF191A">
        <w:t>возобновилась</w:t>
      </w:r>
      <w:r w:rsidR="00FF191A" w:rsidRPr="00FF191A">
        <w:t xml:space="preserve"> </w:t>
      </w:r>
      <w:r w:rsidRPr="00FF191A">
        <w:t>дискуссия</w:t>
      </w:r>
      <w:r w:rsidR="00FF191A" w:rsidRPr="00FF191A">
        <w:t xml:space="preserve"> </w:t>
      </w:r>
      <w:r w:rsidRPr="00FF191A">
        <w:t>о</w:t>
      </w:r>
      <w:r w:rsidR="00FF191A" w:rsidRPr="00FF191A">
        <w:t xml:space="preserve"> </w:t>
      </w:r>
      <w:r w:rsidRPr="00FF191A">
        <w:t>том,</w:t>
      </w:r>
      <w:r w:rsidR="00FF191A" w:rsidRPr="00FF191A">
        <w:t xml:space="preserve"> </w:t>
      </w:r>
      <w:r w:rsidRPr="00FF191A">
        <w:t>верна</w:t>
      </w:r>
      <w:r w:rsidR="00FF191A" w:rsidRPr="00FF191A">
        <w:t xml:space="preserve"> </w:t>
      </w:r>
      <w:r w:rsidRPr="00FF191A">
        <w:t>ли</w:t>
      </w:r>
      <w:r w:rsidR="00FF191A" w:rsidRPr="00FF191A">
        <w:t xml:space="preserve"> </w:t>
      </w:r>
      <w:r w:rsidRPr="00FF191A">
        <w:t>стратегия</w:t>
      </w:r>
      <w:r w:rsidR="00FF191A" w:rsidRPr="00FF191A">
        <w:t xml:space="preserve"> </w:t>
      </w:r>
      <w:r w:rsidRPr="00FF191A">
        <w:t>инвестирования</w:t>
      </w:r>
      <w:r w:rsidR="00FF191A" w:rsidRPr="00FF191A">
        <w:t xml:space="preserve"> </w:t>
      </w:r>
      <w:r w:rsidRPr="00FF191A">
        <w:t>пенсионных</w:t>
      </w:r>
      <w:r w:rsidR="00FF191A" w:rsidRPr="00FF191A">
        <w:t xml:space="preserve"> </w:t>
      </w:r>
      <w:r w:rsidRPr="00FF191A">
        <w:t>денег</w:t>
      </w:r>
      <w:r w:rsidR="00FF191A" w:rsidRPr="00FF191A">
        <w:t xml:space="preserve"> </w:t>
      </w:r>
      <w:r w:rsidRPr="00FF191A">
        <w:t>населения?</w:t>
      </w:r>
      <w:r w:rsidR="00FF191A" w:rsidRPr="00FF191A">
        <w:t xml:space="preserve"> </w:t>
      </w:r>
      <w:r w:rsidRPr="00FF191A">
        <w:t>Предстоящий</w:t>
      </w:r>
      <w:r w:rsidR="00FF191A" w:rsidRPr="00FF191A">
        <w:t xml:space="preserve"> </w:t>
      </w:r>
      <w:r w:rsidRPr="00FF191A">
        <w:t>2025</w:t>
      </w:r>
      <w:r w:rsidR="00FF191A" w:rsidRPr="00FF191A">
        <w:t xml:space="preserve"> </w:t>
      </w:r>
      <w:r w:rsidRPr="00FF191A">
        <w:t>год</w:t>
      </w:r>
      <w:r w:rsidR="00FF191A" w:rsidRPr="00FF191A">
        <w:t xml:space="preserve"> </w:t>
      </w:r>
      <w:r w:rsidRPr="00FF191A">
        <w:t>тоже</w:t>
      </w:r>
      <w:r w:rsidR="00FF191A" w:rsidRPr="00FF191A">
        <w:t xml:space="preserve"> </w:t>
      </w:r>
      <w:r w:rsidRPr="00FF191A">
        <w:t>обещает</w:t>
      </w:r>
      <w:r w:rsidR="00FF191A" w:rsidRPr="00FF191A">
        <w:t xml:space="preserve"> </w:t>
      </w:r>
      <w:r w:rsidRPr="00FF191A">
        <w:t>быть</w:t>
      </w:r>
      <w:r w:rsidR="00FF191A" w:rsidRPr="00FF191A">
        <w:t xml:space="preserve"> </w:t>
      </w:r>
      <w:r w:rsidRPr="00FF191A">
        <w:t>непростым.</w:t>
      </w:r>
      <w:r w:rsidR="00FF191A" w:rsidRPr="00FF191A">
        <w:t xml:space="preserve"> </w:t>
      </w:r>
      <w:r w:rsidRPr="00FF191A">
        <w:t>Наша</w:t>
      </w:r>
      <w:r w:rsidR="00FF191A" w:rsidRPr="00FF191A">
        <w:t xml:space="preserve"> </w:t>
      </w:r>
      <w:r w:rsidRPr="00FF191A">
        <w:t>экономика</w:t>
      </w:r>
      <w:r w:rsidR="00FF191A" w:rsidRPr="00FF191A">
        <w:t xml:space="preserve"> </w:t>
      </w:r>
      <w:r w:rsidRPr="00FF191A">
        <w:t>встречает</w:t>
      </w:r>
      <w:r w:rsidR="00FF191A" w:rsidRPr="00FF191A">
        <w:t xml:space="preserve"> </w:t>
      </w:r>
      <w:r w:rsidRPr="00FF191A">
        <w:t>вызовы</w:t>
      </w:r>
      <w:r w:rsidR="00FF191A" w:rsidRPr="00FF191A">
        <w:t xml:space="preserve"> </w:t>
      </w:r>
      <w:r w:rsidRPr="00FF191A">
        <w:t>как</w:t>
      </w:r>
      <w:r w:rsidR="00FF191A" w:rsidRPr="00FF191A">
        <w:t xml:space="preserve"> </w:t>
      </w:r>
      <w:r w:rsidRPr="00FF191A">
        <w:t>внутри,</w:t>
      </w:r>
      <w:r w:rsidR="00FF191A" w:rsidRPr="00FF191A">
        <w:t xml:space="preserve"> </w:t>
      </w:r>
      <w:r w:rsidRPr="00FF191A">
        <w:t>так</w:t>
      </w:r>
      <w:r w:rsidR="00FF191A" w:rsidRPr="00FF191A">
        <w:t xml:space="preserve"> </w:t>
      </w:r>
      <w:r w:rsidRPr="00FF191A">
        <w:t>и</w:t>
      </w:r>
      <w:r w:rsidR="00FF191A" w:rsidRPr="00FF191A">
        <w:t xml:space="preserve"> </w:t>
      </w:r>
      <w:r w:rsidRPr="00FF191A">
        <w:t>извне,</w:t>
      </w:r>
      <w:r w:rsidR="00FF191A" w:rsidRPr="00FF191A">
        <w:t xml:space="preserve"> </w:t>
      </w:r>
      <w:r w:rsidRPr="00FF191A">
        <w:t>приход</w:t>
      </w:r>
      <w:r w:rsidR="00FF191A" w:rsidRPr="00FF191A">
        <w:t xml:space="preserve"> </w:t>
      </w:r>
      <w:r w:rsidRPr="00FF191A">
        <w:t>Трампа</w:t>
      </w:r>
      <w:r w:rsidR="00FF191A" w:rsidRPr="00FF191A">
        <w:t xml:space="preserve"> </w:t>
      </w:r>
      <w:r w:rsidRPr="00FF191A">
        <w:t>и</w:t>
      </w:r>
      <w:r w:rsidR="00FF191A" w:rsidRPr="00FF191A">
        <w:t xml:space="preserve"> </w:t>
      </w:r>
      <w:r w:rsidRPr="00FF191A">
        <w:t>его</w:t>
      </w:r>
      <w:r w:rsidR="00FF191A" w:rsidRPr="00FF191A">
        <w:t xml:space="preserve"> </w:t>
      </w:r>
      <w:r w:rsidRPr="00FF191A">
        <w:t>готовность</w:t>
      </w:r>
      <w:r w:rsidR="00FF191A" w:rsidRPr="00FF191A">
        <w:t xml:space="preserve"> </w:t>
      </w:r>
      <w:r w:rsidRPr="00FF191A">
        <w:t>к</w:t>
      </w:r>
      <w:r w:rsidR="00FF191A" w:rsidRPr="00FF191A">
        <w:t xml:space="preserve"> </w:t>
      </w:r>
      <w:r w:rsidRPr="00FF191A">
        <w:t>реформам</w:t>
      </w:r>
      <w:r w:rsidR="00FF191A" w:rsidRPr="00FF191A">
        <w:t xml:space="preserve"> </w:t>
      </w:r>
      <w:r w:rsidRPr="00FF191A">
        <w:t>и</w:t>
      </w:r>
      <w:r w:rsidR="00FF191A" w:rsidRPr="00FF191A">
        <w:t xml:space="preserve"> </w:t>
      </w:r>
      <w:r w:rsidRPr="00FF191A">
        <w:t>развороту</w:t>
      </w:r>
      <w:r w:rsidR="00FF191A" w:rsidRPr="00FF191A">
        <w:t xml:space="preserve"> </w:t>
      </w:r>
      <w:r w:rsidRPr="00FF191A">
        <w:t>по</w:t>
      </w:r>
      <w:r w:rsidR="00FF191A" w:rsidRPr="00FF191A">
        <w:t xml:space="preserve"> </w:t>
      </w:r>
      <w:r w:rsidRPr="00FF191A">
        <w:t>некоторым</w:t>
      </w:r>
      <w:r w:rsidR="00FF191A" w:rsidRPr="00FF191A">
        <w:t xml:space="preserve"> </w:t>
      </w:r>
      <w:r w:rsidRPr="00FF191A">
        <w:t>позициям</w:t>
      </w:r>
      <w:r w:rsidR="00FF191A" w:rsidRPr="00FF191A">
        <w:t xml:space="preserve"> </w:t>
      </w:r>
      <w:r w:rsidRPr="00FF191A">
        <w:t>в</w:t>
      </w:r>
      <w:r w:rsidR="00FF191A" w:rsidRPr="00FF191A">
        <w:t xml:space="preserve"> </w:t>
      </w:r>
      <w:r w:rsidRPr="00FF191A">
        <w:t>состояние</w:t>
      </w:r>
      <w:r w:rsidR="00FF191A" w:rsidRPr="00FF191A">
        <w:t xml:space="preserve"> </w:t>
      </w:r>
      <w:r w:rsidRPr="00FF191A">
        <w:t>пике</w:t>
      </w:r>
      <w:r w:rsidR="00FF191A" w:rsidRPr="00FF191A">
        <w:t xml:space="preserve"> </w:t>
      </w:r>
      <w:r w:rsidRPr="00FF191A">
        <w:t>заставляет</w:t>
      </w:r>
      <w:r w:rsidR="00FF191A" w:rsidRPr="00FF191A">
        <w:t xml:space="preserve"> </w:t>
      </w:r>
      <w:r w:rsidRPr="00FF191A">
        <w:t>инвесторов</w:t>
      </w:r>
      <w:r w:rsidR="00FF191A" w:rsidRPr="00FF191A">
        <w:t xml:space="preserve"> «</w:t>
      </w:r>
      <w:r w:rsidRPr="00FF191A">
        <w:t>укреплять</w:t>
      </w:r>
      <w:r w:rsidR="00FF191A" w:rsidRPr="00FF191A">
        <w:t xml:space="preserve">» </w:t>
      </w:r>
      <w:r w:rsidRPr="00FF191A">
        <w:t>портфели,</w:t>
      </w:r>
      <w:r w:rsidR="00FF191A" w:rsidRPr="00FF191A">
        <w:t xml:space="preserve"> </w:t>
      </w:r>
      <w:r w:rsidRPr="00FF191A">
        <w:t>пересматривая</w:t>
      </w:r>
      <w:r w:rsidR="00FF191A" w:rsidRPr="00FF191A">
        <w:t xml:space="preserve"> </w:t>
      </w:r>
      <w:r w:rsidRPr="00FF191A">
        <w:t>структуру.</w:t>
      </w:r>
      <w:r w:rsidR="00FF191A" w:rsidRPr="00FF191A">
        <w:t xml:space="preserve"> </w:t>
      </w:r>
      <w:r w:rsidRPr="00FF191A">
        <w:t>Так,</w:t>
      </w:r>
      <w:r w:rsidR="00FF191A" w:rsidRPr="00FF191A">
        <w:t xml:space="preserve"> </w:t>
      </w:r>
      <w:r w:rsidRPr="00FF191A">
        <w:t>все</w:t>
      </w:r>
      <w:r w:rsidR="00FF191A" w:rsidRPr="00FF191A">
        <w:t xml:space="preserve"> </w:t>
      </w:r>
      <w:r w:rsidRPr="00FF191A">
        <w:t>больше</w:t>
      </w:r>
      <w:r w:rsidR="00FF191A" w:rsidRPr="00FF191A">
        <w:t xml:space="preserve"> </w:t>
      </w:r>
      <w:r w:rsidRPr="00FF191A">
        <w:t>Европейских</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начинают</w:t>
      </w:r>
      <w:r w:rsidR="00FF191A" w:rsidRPr="00FF191A">
        <w:t xml:space="preserve"> </w:t>
      </w:r>
      <w:r w:rsidRPr="00FF191A">
        <w:t>наращивать</w:t>
      </w:r>
      <w:r w:rsidR="00FF191A" w:rsidRPr="00FF191A">
        <w:t xml:space="preserve"> </w:t>
      </w:r>
      <w:r w:rsidRPr="00FF191A">
        <w:t>инвестиции</w:t>
      </w:r>
      <w:r w:rsidR="00FF191A" w:rsidRPr="00FF191A">
        <w:t xml:space="preserve"> </w:t>
      </w:r>
      <w:r w:rsidRPr="00FF191A">
        <w:t>в</w:t>
      </w:r>
      <w:r w:rsidR="00FF191A" w:rsidRPr="00FF191A">
        <w:t xml:space="preserve"> </w:t>
      </w:r>
      <w:r w:rsidRPr="00FF191A">
        <w:t>золото.</w:t>
      </w:r>
      <w:r w:rsidR="00FF191A" w:rsidRPr="00FF191A">
        <w:t xml:space="preserve"> </w:t>
      </w:r>
      <w:r w:rsidRPr="00FF191A">
        <w:t>На</w:t>
      </w:r>
      <w:r w:rsidR="00FF191A" w:rsidRPr="00FF191A">
        <w:t xml:space="preserve"> </w:t>
      </w:r>
      <w:r w:rsidRPr="00FF191A">
        <w:t>самом</w:t>
      </w:r>
      <w:r w:rsidR="00FF191A" w:rsidRPr="00FF191A">
        <w:t xml:space="preserve"> </w:t>
      </w:r>
      <w:r w:rsidRPr="00FF191A">
        <w:t>деле</w:t>
      </w:r>
      <w:r w:rsidR="00FF191A" w:rsidRPr="00FF191A">
        <w:t xml:space="preserve"> </w:t>
      </w:r>
      <w:r w:rsidRPr="00FF191A">
        <w:t>эта</w:t>
      </w:r>
      <w:r w:rsidR="00FF191A" w:rsidRPr="00FF191A">
        <w:t xml:space="preserve"> </w:t>
      </w:r>
      <w:r w:rsidRPr="00FF191A">
        <w:t>тенденция</w:t>
      </w:r>
      <w:r w:rsidR="00FF191A" w:rsidRPr="00FF191A">
        <w:t xml:space="preserve"> </w:t>
      </w:r>
      <w:r w:rsidRPr="00FF191A">
        <w:t>началась</w:t>
      </w:r>
      <w:r w:rsidR="00FF191A" w:rsidRPr="00FF191A">
        <w:t xml:space="preserve"> </w:t>
      </w:r>
      <w:r w:rsidRPr="00FF191A">
        <w:t>еще</w:t>
      </w:r>
      <w:r w:rsidR="00FF191A" w:rsidRPr="00FF191A">
        <w:t xml:space="preserve"> </w:t>
      </w:r>
      <w:r w:rsidRPr="00FF191A">
        <w:t>пять</w:t>
      </w:r>
      <w:r w:rsidR="00FF191A" w:rsidRPr="00FF191A">
        <w:t xml:space="preserve"> </w:t>
      </w:r>
      <w:r w:rsidRPr="00FF191A">
        <w:t>лет</w:t>
      </w:r>
      <w:r w:rsidR="00FF191A" w:rsidRPr="00FF191A">
        <w:t xml:space="preserve"> </w:t>
      </w:r>
      <w:r w:rsidRPr="00FF191A">
        <w:t>назад,</w:t>
      </w:r>
      <w:r w:rsidR="00FF191A" w:rsidRPr="00FF191A">
        <w:t xml:space="preserve"> </w:t>
      </w:r>
      <w:r w:rsidRPr="00FF191A">
        <w:t>но</w:t>
      </w:r>
      <w:r w:rsidR="00FF191A" w:rsidRPr="00FF191A">
        <w:t xml:space="preserve"> </w:t>
      </w:r>
      <w:r w:rsidRPr="00FF191A">
        <w:t>сегодня</w:t>
      </w:r>
      <w:r w:rsidR="00FF191A" w:rsidRPr="00FF191A">
        <w:t xml:space="preserve"> </w:t>
      </w:r>
      <w:r w:rsidRPr="00FF191A">
        <w:t>она</w:t>
      </w:r>
      <w:r w:rsidR="00FF191A" w:rsidRPr="00FF191A">
        <w:t xml:space="preserve"> </w:t>
      </w:r>
      <w:r w:rsidRPr="00FF191A">
        <w:t>усиливается</w:t>
      </w:r>
      <w:r w:rsidR="00FF191A" w:rsidRPr="00FF191A">
        <w:t xml:space="preserve"> </w:t>
      </w:r>
      <w:r w:rsidRPr="00FF191A">
        <w:t>в</w:t>
      </w:r>
      <w:r w:rsidR="00FF191A" w:rsidRPr="00FF191A">
        <w:t xml:space="preserve"> </w:t>
      </w:r>
      <w:r w:rsidRPr="00FF191A">
        <w:t>условиях</w:t>
      </w:r>
      <w:r w:rsidR="00FF191A" w:rsidRPr="00FF191A">
        <w:t xml:space="preserve"> </w:t>
      </w:r>
      <w:r w:rsidRPr="00FF191A">
        <w:t>геополитической</w:t>
      </w:r>
      <w:r w:rsidR="00FF191A" w:rsidRPr="00FF191A">
        <w:t xml:space="preserve"> </w:t>
      </w:r>
      <w:r w:rsidRPr="00FF191A">
        <w:t>турбулентности,</w:t>
      </w:r>
      <w:r w:rsidR="00FF191A" w:rsidRPr="00FF191A">
        <w:t xml:space="preserve"> </w:t>
      </w:r>
      <w:r w:rsidRPr="00FF191A">
        <w:t>что</w:t>
      </w:r>
      <w:r w:rsidR="00FF191A" w:rsidRPr="00FF191A">
        <w:t xml:space="preserve"> </w:t>
      </w:r>
      <w:r w:rsidRPr="00FF191A">
        <w:t>отразилось</w:t>
      </w:r>
      <w:r w:rsidR="00FF191A" w:rsidRPr="00FF191A">
        <w:t xml:space="preserve"> </w:t>
      </w:r>
      <w:r w:rsidRPr="00FF191A">
        <w:t>в</w:t>
      </w:r>
      <w:r w:rsidR="00FF191A" w:rsidRPr="00FF191A">
        <w:t xml:space="preserve"> </w:t>
      </w:r>
      <w:r w:rsidRPr="00FF191A">
        <w:t>отчете</w:t>
      </w:r>
      <w:r w:rsidR="00FF191A" w:rsidRPr="00FF191A">
        <w:t xml:space="preserve"> </w:t>
      </w:r>
      <w:r w:rsidRPr="00FF191A">
        <w:t>Всемирного</w:t>
      </w:r>
      <w:r w:rsidR="00FF191A" w:rsidRPr="00FF191A">
        <w:t xml:space="preserve"> </w:t>
      </w:r>
      <w:r w:rsidRPr="00FF191A">
        <w:t>совета</w:t>
      </w:r>
      <w:r w:rsidR="00FF191A" w:rsidRPr="00FF191A">
        <w:t xml:space="preserve"> </w:t>
      </w:r>
      <w:r w:rsidRPr="00FF191A">
        <w:t>по</w:t>
      </w:r>
      <w:r w:rsidR="00FF191A" w:rsidRPr="00FF191A">
        <w:t xml:space="preserve"> </w:t>
      </w:r>
      <w:r w:rsidRPr="00FF191A">
        <w:t>золоту.</w:t>
      </w:r>
      <w:r w:rsidR="00FF191A" w:rsidRPr="00FF191A">
        <w:t xml:space="preserve"> </w:t>
      </w:r>
      <w:r w:rsidRPr="00FF191A">
        <w:t>Почти</w:t>
      </w:r>
      <w:r w:rsidR="00FF191A" w:rsidRPr="00FF191A">
        <w:t xml:space="preserve"> </w:t>
      </w:r>
      <w:r w:rsidRPr="00FF191A">
        <w:t>треть</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Великобритании</w:t>
      </w:r>
      <w:r w:rsidR="00FF191A" w:rsidRPr="00FF191A">
        <w:t xml:space="preserve"> </w:t>
      </w:r>
      <w:r w:rsidRPr="00FF191A">
        <w:t>намерены</w:t>
      </w:r>
      <w:r w:rsidR="00FF191A" w:rsidRPr="00FF191A">
        <w:t xml:space="preserve"> </w:t>
      </w:r>
      <w:r w:rsidRPr="00FF191A">
        <w:t>увеличить</w:t>
      </w:r>
      <w:r w:rsidR="00FF191A" w:rsidRPr="00FF191A">
        <w:t xml:space="preserve"> </w:t>
      </w:r>
      <w:r w:rsidRPr="00FF191A">
        <w:t>инвестиции</w:t>
      </w:r>
      <w:r w:rsidR="00FF191A" w:rsidRPr="00FF191A">
        <w:t xml:space="preserve"> </w:t>
      </w:r>
      <w:r w:rsidRPr="00FF191A">
        <w:t>в</w:t>
      </w:r>
      <w:r w:rsidR="00FF191A" w:rsidRPr="00FF191A">
        <w:t xml:space="preserve"> </w:t>
      </w:r>
      <w:r w:rsidRPr="00FF191A">
        <w:t>золото.</w:t>
      </w:r>
      <w:r w:rsidR="00FF191A" w:rsidRPr="00FF191A">
        <w:t xml:space="preserve"> </w:t>
      </w:r>
      <w:r w:rsidRPr="00FF191A">
        <w:t>Среди</w:t>
      </w:r>
      <w:r w:rsidR="00FF191A" w:rsidRPr="00FF191A">
        <w:t xml:space="preserve"> </w:t>
      </w:r>
      <w:r w:rsidRPr="00FF191A">
        <w:t>причин,</w:t>
      </w:r>
      <w:r w:rsidR="00FF191A" w:rsidRPr="00FF191A">
        <w:t xml:space="preserve"> </w:t>
      </w:r>
      <w:r w:rsidRPr="00FF191A">
        <w:t>которые</w:t>
      </w:r>
      <w:r w:rsidR="00FF191A" w:rsidRPr="00FF191A">
        <w:t xml:space="preserve"> </w:t>
      </w:r>
      <w:r w:rsidRPr="00FF191A">
        <w:t>указывают</w:t>
      </w:r>
      <w:r w:rsidR="00FF191A" w:rsidRPr="00FF191A">
        <w:t xml:space="preserve"> </w:t>
      </w:r>
      <w:r w:rsidRPr="00FF191A">
        <w:t>респонденты</w:t>
      </w:r>
      <w:r w:rsidR="00FF191A" w:rsidRPr="00FF191A">
        <w:t xml:space="preserve"> </w:t>
      </w:r>
      <w:r w:rsidRPr="00FF191A">
        <w:t>из</w:t>
      </w:r>
      <w:r w:rsidR="00FF191A" w:rsidRPr="00FF191A">
        <w:t xml:space="preserve"> </w:t>
      </w:r>
      <w:r w:rsidRPr="00FF191A">
        <w:t>фондов</w:t>
      </w:r>
      <w:r w:rsidR="00FF191A" w:rsidRPr="00FF191A">
        <w:t xml:space="preserve"> - </w:t>
      </w:r>
      <w:r w:rsidRPr="00FF191A">
        <w:t>попытка</w:t>
      </w:r>
      <w:r w:rsidR="00FF191A" w:rsidRPr="00FF191A">
        <w:t xml:space="preserve"> </w:t>
      </w:r>
      <w:r w:rsidRPr="00FF191A">
        <w:t>диверсификации</w:t>
      </w:r>
      <w:r w:rsidR="00FF191A" w:rsidRPr="00FF191A">
        <w:t xml:space="preserve"> </w:t>
      </w:r>
      <w:r w:rsidRPr="00FF191A">
        <w:t>портфеля,</w:t>
      </w:r>
      <w:r w:rsidR="00FF191A" w:rsidRPr="00FF191A">
        <w:t xml:space="preserve"> </w:t>
      </w:r>
      <w:r w:rsidRPr="00FF191A">
        <w:t>защита</w:t>
      </w:r>
      <w:r w:rsidR="00FF191A" w:rsidRPr="00FF191A">
        <w:t xml:space="preserve"> </w:t>
      </w:r>
      <w:r w:rsidRPr="00FF191A">
        <w:t>от</w:t>
      </w:r>
      <w:r w:rsidR="00FF191A" w:rsidRPr="00FF191A">
        <w:t xml:space="preserve"> </w:t>
      </w:r>
      <w:r w:rsidRPr="00FF191A">
        <w:t>инфляции,</w:t>
      </w:r>
      <w:r w:rsidR="00FF191A" w:rsidRPr="00FF191A">
        <w:t xml:space="preserve"> </w:t>
      </w:r>
      <w:r w:rsidRPr="00FF191A">
        <w:t>страховка</w:t>
      </w:r>
      <w:r w:rsidR="00FF191A" w:rsidRPr="00FF191A">
        <w:t xml:space="preserve"> </w:t>
      </w:r>
      <w:r w:rsidRPr="00FF191A">
        <w:t>от</w:t>
      </w:r>
      <w:r w:rsidR="00FF191A" w:rsidRPr="00FF191A">
        <w:t xml:space="preserve"> </w:t>
      </w:r>
      <w:r w:rsidRPr="00FF191A">
        <w:t>девальвации</w:t>
      </w:r>
      <w:r w:rsidR="00FF191A" w:rsidRPr="00FF191A">
        <w:t xml:space="preserve"> </w:t>
      </w:r>
      <w:r w:rsidRPr="00FF191A">
        <w:t>доллара</w:t>
      </w:r>
      <w:r w:rsidR="00FF191A" w:rsidRPr="00FF191A">
        <w:t xml:space="preserve"> </w:t>
      </w:r>
      <w:r w:rsidRPr="00FF191A">
        <w:t>США.</w:t>
      </w:r>
    </w:p>
    <w:p w14:paraId="21F7B1DD" w14:textId="77777777" w:rsidR="00802F21" w:rsidRPr="00FF191A" w:rsidRDefault="000F3D5D" w:rsidP="00802F21">
      <w:r w:rsidRPr="00FF191A">
        <w:t>ВО</w:t>
      </w:r>
      <w:r w:rsidR="00FF191A" w:rsidRPr="00FF191A">
        <w:t xml:space="preserve"> </w:t>
      </w:r>
      <w:r w:rsidRPr="00FF191A">
        <w:t>ЧТО</w:t>
      </w:r>
      <w:r w:rsidR="00FF191A" w:rsidRPr="00FF191A">
        <w:t xml:space="preserve"> </w:t>
      </w:r>
      <w:r w:rsidRPr="00FF191A">
        <w:t>ВКЛАДЫВАЮТ</w:t>
      </w:r>
      <w:r w:rsidR="00FF191A" w:rsidRPr="00FF191A">
        <w:t xml:space="preserve"> </w:t>
      </w:r>
      <w:r w:rsidRPr="00FF191A">
        <w:t>НАШИ</w:t>
      </w:r>
      <w:r w:rsidR="00FF191A" w:rsidRPr="00FF191A">
        <w:t xml:space="preserve"> </w:t>
      </w:r>
      <w:r w:rsidRPr="00FF191A">
        <w:t>ПЕНСИОННЫЕ</w:t>
      </w:r>
      <w:r w:rsidR="00FF191A" w:rsidRPr="00FF191A">
        <w:t xml:space="preserve"> </w:t>
      </w:r>
      <w:r w:rsidRPr="00FF191A">
        <w:t>ДЕНЬГИ?</w:t>
      </w:r>
    </w:p>
    <w:p w14:paraId="366F3311" w14:textId="77777777" w:rsidR="00802F21" w:rsidRPr="00FF191A" w:rsidRDefault="00802F21" w:rsidP="00802F21">
      <w:r w:rsidRPr="00FF191A">
        <w:t>Мы</w:t>
      </w:r>
      <w:r w:rsidR="00FF191A" w:rsidRPr="00FF191A">
        <w:t xml:space="preserve"> </w:t>
      </w:r>
      <w:r w:rsidRPr="00FF191A">
        <w:t>внимательно</w:t>
      </w:r>
      <w:r w:rsidR="00FF191A" w:rsidRPr="00FF191A">
        <w:t xml:space="preserve"> </w:t>
      </w:r>
      <w:r w:rsidRPr="00FF191A">
        <w:t>изучили</w:t>
      </w:r>
      <w:r w:rsidR="00FF191A" w:rsidRPr="00FF191A">
        <w:t xml:space="preserve"> </w:t>
      </w:r>
      <w:r w:rsidRPr="00FF191A">
        <w:t>структуру</w:t>
      </w:r>
      <w:r w:rsidR="00FF191A" w:rsidRPr="00FF191A">
        <w:t xml:space="preserve"> </w:t>
      </w:r>
      <w:r w:rsidRPr="00FF191A">
        <w:t>портфелей</w:t>
      </w:r>
      <w:r w:rsidR="00FF191A" w:rsidRPr="00FF191A">
        <w:t xml:space="preserve"> </w:t>
      </w:r>
      <w:r w:rsidRPr="00FF191A">
        <w:t>казахстанских</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Общий</w:t>
      </w:r>
      <w:r w:rsidR="00FF191A" w:rsidRPr="00FF191A">
        <w:t xml:space="preserve"> </w:t>
      </w:r>
      <w:r w:rsidRPr="00FF191A">
        <w:t>объем</w:t>
      </w:r>
      <w:r w:rsidR="00FF191A" w:rsidRPr="00FF191A">
        <w:t xml:space="preserve"> </w:t>
      </w:r>
      <w:r w:rsidRPr="00FF191A">
        <w:t>активов</w:t>
      </w:r>
      <w:r w:rsidR="00FF191A" w:rsidRPr="00FF191A">
        <w:t xml:space="preserve"> </w:t>
      </w:r>
      <w:r w:rsidRPr="00FF191A">
        <w:t>ЕНПФ</w:t>
      </w:r>
      <w:r w:rsidR="00FF191A" w:rsidRPr="00FF191A">
        <w:t xml:space="preserve"> </w:t>
      </w:r>
      <w:r w:rsidRPr="00FF191A">
        <w:t>составляет</w:t>
      </w:r>
      <w:r w:rsidR="00FF191A" w:rsidRPr="00FF191A">
        <w:t xml:space="preserve"> </w:t>
      </w:r>
      <w:r w:rsidRPr="00FF191A">
        <w:t>22</w:t>
      </w:r>
      <w:r w:rsidR="00FF191A" w:rsidRPr="00FF191A">
        <w:t xml:space="preserve"> </w:t>
      </w:r>
      <w:r w:rsidRPr="00FF191A">
        <w:t>119,93</w:t>
      </w:r>
      <w:r w:rsidR="00FF191A" w:rsidRPr="00FF191A">
        <w:t xml:space="preserve"> </w:t>
      </w:r>
      <w:r w:rsidRPr="00FF191A">
        <w:t>млрд</w:t>
      </w:r>
      <w:r w:rsidR="00FF191A" w:rsidRPr="00FF191A">
        <w:t xml:space="preserve"> </w:t>
      </w:r>
      <w:r w:rsidRPr="00FF191A">
        <w:t>тенге.</w:t>
      </w:r>
      <w:r w:rsidR="00FF191A" w:rsidRPr="00FF191A">
        <w:t xml:space="preserve"> </w:t>
      </w:r>
      <w:r w:rsidRPr="00FF191A">
        <w:t>Из</w:t>
      </w:r>
      <w:r w:rsidR="00FF191A" w:rsidRPr="00FF191A">
        <w:t xml:space="preserve"> </w:t>
      </w:r>
      <w:r w:rsidRPr="00FF191A">
        <w:t>данных</w:t>
      </w:r>
      <w:r w:rsidR="00FF191A" w:rsidRPr="00FF191A">
        <w:t xml:space="preserve"> </w:t>
      </w:r>
      <w:r w:rsidRPr="00FF191A">
        <w:t>по</w:t>
      </w:r>
      <w:r w:rsidR="00FF191A" w:rsidRPr="00FF191A">
        <w:t xml:space="preserve"> </w:t>
      </w:r>
      <w:r w:rsidRPr="00FF191A">
        <w:t>структуре</w:t>
      </w:r>
      <w:r w:rsidR="00FF191A" w:rsidRPr="00FF191A">
        <w:t xml:space="preserve"> </w:t>
      </w:r>
      <w:r w:rsidRPr="00FF191A">
        <w:t>портфеля</w:t>
      </w:r>
      <w:r w:rsidR="00FF191A" w:rsidRPr="00FF191A">
        <w:t xml:space="preserve"> </w:t>
      </w:r>
      <w:r w:rsidRPr="00FF191A">
        <w:t>очевидно,</w:t>
      </w:r>
      <w:r w:rsidR="00FF191A" w:rsidRPr="00FF191A">
        <w:t xml:space="preserve"> </w:t>
      </w:r>
      <w:r w:rsidRPr="00FF191A">
        <w:t>что</w:t>
      </w:r>
      <w:r w:rsidR="00FF191A" w:rsidRPr="00FF191A">
        <w:t xml:space="preserve"> </w:t>
      </w:r>
      <w:r w:rsidRPr="00FF191A">
        <w:t>традиционно</w:t>
      </w:r>
      <w:r w:rsidR="00FF191A" w:rsidRPr="00FF191A">
        <w:t xml:space="preserve"> </w:t>
      </w:r>
      <w:r w:rsidRPr="00FF191A">
        <w:t>деньги</w:t>
      </w:r>
      <w:r w:rsidR="00FF191A" w:rsidRPr="00FF191A">
        <w:t xml:space="preserve"> </w:t>
      </w:r>
      <w:r w:rsidRPr="00FF191A">
        <w:t>населения</w:t>
      </w:r>
      <w:r w:rsidR="00FF191A" w:rsidRPr="00FF191A">
        <w:t xml:space="preserve"> </w:t>
      </w:r>
      <w:r w:rsidRPr="00FF191A">
        <w:t>вкладывают</w:t>
      </w:r>
      <w:r w:rsidR="00FF191A" w:rsidRPr="00FF191A">
        <w:t xml:space="preserve"> </w:t>
      </w:r>
      <w:r w:rsidRPr="00FF191A">
        <w:t>в</w:t>
      </w:r>
      <w:r w:rsidR="00FF191A" w:rsidRPr="00FF191A">
        <w:t xml:space="preserve"> </w:t>
      </w:r>
      <w:r w:rsidRPr="00FF191A">
        <w:t>государственные</w:t>
      </w:r>
      <w:r w:rsidR="00FF191A" w:rsidRPr="00FF191A">
        <w:t xml:space="preserve"> </w:t>
      </w:r>
      <w:r w:rsidRPr="00FF191A">
        <w:t>ценные</w:t>
      </w:r>
      <w:r w:rsidR="00FF191A" w:rsidRPr="00FF191A">
        <w:t xml:space="preserve"> </w:t>
      </w:r>
      <w:r w:rsidRPr="00FF191A">
        <w:t>бумаги</w:t>
      </w:r>
      <w:r w:rsidR="00FF191A" w:rsidRPr="00FF191A">
        <w:t xml:space="preserve"> </w:t>
      </w:r>
      <w:r w:rsidRPr="00FF191A">
        <w:t>МФ</w:t>
      </w:r>
      <w:r w:rsidR="00FF191A" w:rsidRPr="00FF191A">
        <w:t xml:space="preserve"> </w:t>
      </w:r>
      <w:r w:rsidRPr="00FF191A">
        <w:t>РК</w:t>
      </w:r>
      <w:r w:rsidR="00FF191A" w:rsidRPr="00FF191A">
        <w:t xml:space="preserve"> </w:t>
      </w:r>
      <w:r w:rsidRPr="00FF191A">
        <w:t>и</w:t>
      </w:r>
      <w:r w:rsidR="00FF191A" w:rsidRPr="00FF191A">
        <w:t xml:space="preserve"> </w:t>
      </w:r>
      <w:r w:rsidRPr="00FF191A">
        <w:t>ГЦБ</w:t>
      </w:r>
      <w:r w:rsidR="00FF191A" w:rsidRPr="00FF191A">
        <w:t xml:space="preserve"> </w:t>
      </w:r>
      <w:r w:rsidRPr="00FF191A">
        <w:t>развитых</w:t>
      </w:r>
      <w:r w:rsidR="00FF191A" w:rsidRPr="00FF191A">
        <w:t xml:space="preserve"> </w:t>
      </w:r>
      <w:r w:rsidRPr="00FF191A">
        <w:t>и</w:t>
      </w:r>
      <w:r w:rsidR="00FF191A" w:rsidRPr="00FF191A">
        <w:t xml:space="preserve"> </w:t>
      </w:r>
      <w:r w:rsidRPr="00FF191A">
        <w:t>развивающихся</w:t>
      </w:r>
      <w:r w:rsidR="00FF191A" w:rsidRPr="00FF191A">
        <w:t xml:space="preserve"> </w:t>
      </w:r>
      <w:r w:rsidRPr="00FF191A">
        <w:t>стран.</w:t>
      </w:r>
      <w:r w:rsidR="00FF191A" w:rsidRPr="00FF191A">
        <w:t xml:space="preserve"> </w:t>
      </w:r>
      <w:r w:rsidRPr="00FF191A">
        <w:t>Структура</w:t>
      </w:r>
      <w:r w:rsidR="00FF191A" w:rsidRPr="00FF191A">
        <w:t xml:space="preserve"> </w:t>
      </w:r>
      <w:r w:rsidRPr="00FF191A">
        <w:t>частных</w:t>
      </w:r>
      <w:r w:rsidR="00FF191A" w:rsidRPr="00FF191A">
        <w:t xml:space="preserve"> </w:t>
      </w:r>
      <w:r w:rsidRPr="00FF191A">
        <w:t>фондов,</w:t>
      </w:r>
      <w:r w:rsidR="00FF191A" w:rsidRPr="00FF191A">
        <w:t xml:space="preserve"> </w:t>
      </w:r>
      <w:r w:rsidRPr="00FF191A">
        <w:t>которые</w:t>
      </w:r>
      <w:r w:rsidR="00FF191A" w:rsidRPr="00FF191A">
        <w:t xml:space="preserve"> </w:t>
      </w:r>
      <w:r w:rsidRPr="00FF191A">
        <w:t>взяли</w:t>
      </w:r>
      <w:r w:rsidR="00FF191A" w:rsidRPr="00FF191A">
        <w:t xml:space="preserve"> </w:t>
      </w:r>
      <w:r w:rsidRPr="00FF191A">
        <w:t>под</w:t>
      </w:r>
      <w:r w:rsidR="00FF191A" w:rsidRPr="00FF191A">
        <w:t xml:space="preserve"> </w:t>
      </w:r>
      <w:r w:rsidRPr="00FF191A">
        <w:t>управление</w:t>
      </w:r>
      <w:r w:rsidR="00FF191A" w:rsidRPr="00FF191A">
        <w:t xml:space="preserve"> </w:t>
      </w:r>
      <w:r w:rsidRPr="00FF191A">
        <w:t>часть</w:t>
      </w:r>
      <w:r w:rsidR="00FF191A" w:rsidRPr="00FF191A">
        <w:t xml:space="preserve"> </w:t>
      </w:r>
      <w:r w:rsidRPr="00FF191A">
        <w:t>пенсионных</w:t>
      </w:r>
      <w:r w:rsidR="00FF191A" w:rsidRPr="00FF191A">
        <w:t xml:space="preserve"> </w:t>
      </w:r>
      <w:r w:rsidRPr="00FF191A">
        <w:t>денег,</w:t>
      </w:r>
      <w:r w:rsidR="00FF191A" w:rsidRPr="00FF191A">
        <w:t xml:space="preserve"> </w:t>
      </w:r>
      <w:r w:rsidRPr="00FF191A">
        <w:t>представлена</w:t>
      </w:r>
      <w:r w:rsidR="00FF191A" w:rsidRPr="00FF191A">
        <w:t xml:space="preserve"> </w:t>
      </w:r>
      <w:r w:rsidRPr="00FF191A">
        <w:t>облигациями</w:t>
      </w:r>
      <w:r w:rsidR="00FF191A" w:rsidRPr="00FF191A">
        <w:t xml:space="preserve"> </w:t>
      </w:r>
      <w:r w:rsidRPr="00FF191A">
        <w:t>банков</w:t>
      </w:r>
      <w:r w:rsidR="00FF191A" w:rsidRPr="00FF191A">
        <w:t xml:space="preserve"> </w:t>
      </w:r>
      <w:r w:rsidRPr="00FF191A">
        <w:t>второго</w:t>
      </w:r>
      <w:r w:rsidR="00FF191A" w:rsidRPr="00FF191A">
        <w:t xml:space="preserve"> </w:t>
      </w:r>
      <w:r w:rsidRPr="00FF191A">
        <w:t>уровня,</w:t>
      </w:r>
      <w:r w:rsidR="00FF191A" w:rsidRPr="00FF191A">
        <w:t xml:space="preserve"> </w:t>
      </w:r>
      <w:r w:rsidRPr="00FF191A">
        <w:t>увесистая</w:t>
      </w:r>
      <w:r w:rsidR="00FF191A" w:rsidRPr="00FF191A">
        <w:t xml:space="preserve"> </w:t>
      </w:r>
      <w:r w:rsidRPr="00FF191A">
        <w:t>доля</w:t>
      </w:r>
      <w:r w:rsidR="00FF191A" w:rsidRPr="00FF191A">
        <w:t xml:space="preserve"> </w:t>
      </w:r>
      <w:r w:rsidRPr="00FF191A">
        <w:t>у</w:t>
      </w:r>
      <w:r w:rsidR="00FF191A" w:rsidRPr="00FF191A">
        <w:t xml:space="preserve"> </w:t>
      </w:r>
      <w:r w:rsidRPr="00FF191A">
        <w:t>облигаций</w:t>
      </w:r>
      <w:r w:rsidR="00FF191A" w:rsidRPr="00FF191A">
        <w:t xml:space="preserve"> </w:t>
      </w:r>
      <w:r w:rsidRPr="00FF191A">
        <w:t>квазигосударственного</w:t>
      </w:r>
      <w:r w:rsidR="00FF191A" w:rsidRPr="00FF191A">
        <w:t xml:space="preserve"> </w:t>
      </w:r>
      <w:r w:rsidRPr="00FF191A">
        <w:t>сектора,</w:t>
      </w:r>
      <w:r w:rsidR="00FF191A" w:rsidRPr="00FF191A">
        <w:t xml:space="preserve"> </w:t>
      </w:r>
      <w:r w:rsidRPr="00FF191A">
        <w:t>также</w:t>
      </w:r>
      <w:r w:rsidR="00FF191A" w:rsidRPr="00FF191A">
        <w:t xml:space="preserve"> </w:t>
      </w:r>
      <w:r w:rsidRPr="00FF191A">
        <w:t>встречаются</w:t>
      </w:r>
      <w:r w:rsidR="00FF191A" w:rsidRPr="00FF191A">
        <w:t xml:space="preserve"> </w:t>
      </w:r>
      <w:r w:rsidRPr="00FF191A">
        <w:t>ноты</w:t>
      </w:r>
      <w:r w:rsidR="00FF191A" w:rsidRPr="00FF191A">
        <w:t xml:space="preserve"> </w:t>
      </w:r>
      <w:r w:rsidRPr="00FF191A">
        <w:t>НБРК.</w:t>
      </w:r>
      <w:r w:rsidR="00FF191A" w:rsidRPr="00FF191A">
        <w:t xml:space="preserve"> </w:t>
      </w:r>
      <w:r w:rsidRPr="00FF191A">
        <w:t>Частники</w:t>
      </w:r>
      <w:r w:rsidR="00FF191A" w:rsidRPr="00FF191A">
        <w:t xml:space="preserve"> </w:t>
      </w:r>
      <w:r w:rsidRPr="00FF191A">
        <w:t>пытаются</w:t>
      </w:r>
      <w:r w:rsidR="00FF191A" w:rsidRPr="00FF191A">
        <w:t xml:space="preserve"> </w:t>
      </w:r>
      <w:r w:rsidRPr="00FF191A">
        <w:t>разнообразить</w:t>
      </w:r>
      <w:r w:rsidR="00FF191A" w:rsidRPr="00FF191A">
        <w:t xml:space="preserve"> </w:t>
      </w:r>
      <w:r w:rsidRPr="00FF191A">
        <w:t>портфель</w:t>
      </w:r>
      <w:r w:rsidR="00FF191A" w:rsidRPr="00FF191A">
        <w:t xml:space="preserve"> </w:t>
      </w:r>
      <w:r w:rsidRPr="00FF191A">
        <w:t>паями</w:t>
      </w:r>
      <w:r w:rsidR="00FF191A" w:rsidRPr="00FF191A">
        <w:t xml:space="preserve"> </w:t>
      </w:r>
      <w:r w:rsidRPr="00FF191A">
        <w:t>ETF.</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практика</w:t>
      </w:r>
      <w:r w:rsidR="00FF191A" w:rsidRPr="00FF191A">
        <w:t xml:space="preserve"> </w:t>
      </w:r>
      <w:r w:rsidRPr="00FF191A">
        <w:t>размещения</w:t>
      </w:r>
      <w:r w:rsidR="00FF191A" w:rsidRPr="00FF191A">
        <w:t xml:space="preserve"> </w:t>
      </w:r>
      <w:r w:rsidRPr="00FF191A">
        <w:t>средств</w:t>
      </w:r>
      <w:r w:rsidR="00FF191A" w:rsidRPr="00FF191A">
        <w:t xml:space="preserve"> </w:t>
      </w:r>
      <w:r w:rsidRPr="00FF191A">
        <w:t>на</w:t>
      </w:r>
      <w:r w:rsidR="00FF191A" w:rsidRPr="00FF191A">
        <w:t xml:space="preserve"> </w:t>
      </w:r>
      <w:r w:rsidRPr="00FF191A">
        <w:t>депозитах</w:t>
      </w:r>
      <w:r w:rsidR="00FF191A" w:rsidRPr="00FF191A">
        <w:t xml:space="preserve"> </w:t>
      </w:r>
      <w:r w:rsidRPr="00FF191A">
        <w:t>практически</w:t>
      </w:r>
      <w:r w:rsidR="00FF191A" w:rsidRPr="00FF191A">
        <w:t xml:space="preserve"> </w:t>
      </w:r>
      <w:r w:rsidRPr="00FF191A">
        <w:t>сходит</w:t>
      </w:r>
      <w:r w:rsidR="00FF191A" w:rsidRPr="00FF191A">
        <w:t xml:space="preserve"> </w:t>
      </w:r>
      <w:r w:rsidRPr="00FF191A">
        <w:t>к</w:t>
      </w:r>
      <w:r w:rsidR="00FF191A" w:rsidRPr="00FF191A">
        <w:t xml:space="preserve"> </w:t>
      </w:r>
      <w:r w:rsidRPr="00FF191A">
        <w:t>минимуму.</w:t>
      </w:r>
      <w:r w:rsidR="00FF191A" w:rsidRPr="00FF191A">
        <w:t xml:space="preserve"> </w:t>
      </w:r>
      <w:r w:rsidRPr="00FF191A">
        <w:t>Ни</w:t>
      </w:r>
      <w:r w:rsidR="00FF191A" w:rsidRPr="00FF191A">
        <w:t xml:space="preserve"> </w:t>
      </w:r>
      <w:r w:rsidRPr="00FF191A">
        <w:t>в</w:t>
      </w:r>
      <w:r w:rsidR="00FF191A" w:rsidRPr="00FF191A">
        <w:t xml:space="preserve"> </w:t>
      </w:r>
      <w:r w:rsidRPr="00FF191A">
        <w:t>одной</w:t>
      </w:r>
      <w:r w:rsidR="00FF191A" w:rsidRPr="00FF191A">
        <w:t xml:space="preserve"> </w:t>
      </w:r>
      <w:r w:rsidRPr="00FF191A">
        <w:t>из</w:t>
      </w:r>
      <w:r w:rsidR="00FF191A" w:rsidRPr="00FF191A">
        <w:t xml:space="preserve"> </w:t>
      </w:r>
      <w:r w:rsidRPr="00FF191A">
        <w:t>структур</w:t>
      </w:r>
      <w:r w:rsidR="00FF191A" w:rsidRPr="00FF191A">
        <w:t xml:space="preserve"> </w:t>
      </w:r>
      <w:r w:rsidRPr="00FF191A">
        <w:t>не</w:t>
      </w:r>
      <w:r w:rsidR="00FF191A" w:rsidRPr="00FF191A">
        <w:t xml:space="preserve"> </w:t>
      </w:r>
      <w:r w:rsidRPr="00FF191A">
        <w:t>наблюдается</w:t>
      </w:r>
      <w:r w:rsidR="00FF191A" w:rsidRPr="00FF191A">
        <w:t xml:space="preserve"> </w:t>
      </w:r>
      <w:r w:rsidRPr="00FF191A">
        <w:t>инвестиций</w:t>
      </w:r>
      <w:r w:rsidR="00FF191A" w:rsidRPr="00FF191A">
        <w:t xml:space="preserve"> </w:t>
      </w:r>
      <w:r w:rsidRPr="00FF191A">
        <w:t>в</w:t>
      </w:r>
      <w:r w:rsidR="00FF191A" w:rsidRPr="00FF191A">
        <w:t xml:space="preserve"> </w:t>
      </w:r>
      <w:r w:rsidRPr="00FF191A">
        <w:t>золото.</w:t>
      </w:r>
    </w:p>
    <w:p w14:paraId="6306ED76" w14:textId="77777777" w:rsidR="00802F21" w:rsidRPr="00FF191A" w:rsidRDefault="000F3D5D" w:rsidP="00802F21">
      <w:r w:rsidRPr="00FF191A">
        <w:t>ЗОЛОТО</w:t>
      </w:r>
      <w:r w:rsidR="00FF191A" w:rsidRPr="00FF191A">
        <w:t xml:space="preserve"> </w:t>
      </w:r>
      <w:r w:rsidRPr="00FF191A">
        <w:t>БУДЕТ</w:t>
      </w:r>
      <w:r w:rsidR="00FF191A" w:rsidRPr="00FF191A">
        <w:t xml:space="preserve"> </w:t>
      </w:r>
      <w:r w:rsidRPr="00FF191A">
        <w:t>РАСТИ?</w:t>
      </w:r>
    </w:p>
    <w:p w14:paraId="1BD0C35A" w14:textId="77777777" w:rsidR="00802F21" w:rsidRPr="00FF191A" w:rsidRDefault="00802F21" w:rsidP="00802F21">
      <w:r w:rsidRPr="00FF191A">
        <w:t>О</w:t>
      </w:r>
      <w:r w:rsidR="00FF191A" w:rsidRPr="00FF191A">
        <w:t xml:space="preserve"> </w:t>
      </w:r>
      <w:r w:rsidRPr="00FF191A">
        <w:t>том,</w:t>
      </w:r>
      <w:r w:rsidR="00FF191A" w:rsidRPr="00FF191A">
        <w:t xml:space="preserve"> </w:t>
      </w:r>
      <w:r w:rsidRPr="00FF191A">
        <w:t>что</w:t>
      </w:r>
      <w:r w:rsidR="00FF191A" w:rsidRPr="00FF191A">
        <w:t xml:space="preserve"> </w:t>
      </w:r>
      <w:r w:rsidRPr="00FF191A">
        <w:t>необходимо</w:t>
      </w:r>
      <w:r w:rsidR="00FF191A" w:rsidRPr="00FF191A">
        <w:t xml:space="preserve"> </w:t>
      </w:r>
      <w:r w:rsidRPr="00FF191A">
        <w:t>менять</w:t>
      </w:r>
      <w:r w:rsidR="00FF191A" w:rsidRPr="00FF191A">
        <w:t xml:space="preserve"> </w:t>
      </w:r>
      <w:r w:rsidRPr="00FF191A">
        <w:t>стратегию</w:t>
      </w:r>
      <w:r w:rsidR="00FF191A" w:rsidRPr="00FF191A">
        <w:t xml:space="preserve"> </w:t>
      </w:r>
      <w:r w:rsidRPr="00FF191A">
        <w:t>инвестирования</w:t>
      </w:r>
      <w:r w:rsidR="00FF191A" w:rsidRPr="00FF191A">
        <w:t xml:space="preserve"> </w:t>
      </w:r>
      <w:r w:rsidRPr="00FF191A">
        <w:t>пенсионных</w:t>
      </w:r>
      <w:r w:rsidR="00FF191A" w:rsidRPr="00FF191A">
        <w:t xml:space="preserve"> </w:t>
      </w:r>
      <w:r w:rsidRPr="00FF191A">
        <w:t>денег</w:t>
      </w:r>
      <w:r w:rsidR="00FF191A" w:rsidRPr="00FF191A">
        <w:t xml:space="preserve"> </w:t>
      </w:r>
      <w:r w:rsidRPr="00FF191A">
        <w:t>населения</w:t>
      </w:r>
      <w:r w:rsidR="00FF191A" w:rsidRPr="00FF191A">
        <w:t xml:space="preserve"> </w:t>
      </w:r>
      <w:r w:rsidRPr="00FF191A">
        <w:t>на</w:t>
      </w:r>
      <w:r w:rsidR="00FF191A" w:rsidRPr="00FF191A">
        <w:t xml:space="preserve"> </w:t>
      </w:r>
      <w:r w:rsidRPr="00FF191A">
        <w:t>днях</w:t>
      </w:r>
      <w:r w:rsidR="00FF191A" w:rsidRPr="00FF191A">
        <w:t xml:space="preserve"> </w:t>
      </w:r>
      <w:r w:rsidRPr="00FF191A">
        <w:t>на</w:t>
      </w:r>
      <w:r w:rsidR="00FF191A" w:rsidRPr="00FF191A">
        <w:t xml:space="preserve"> </w:t>
      </w:r>
      <w:r w:rsidRPr="00FF191A">
        <w:t>своей</w:t>
      </w:r>
      <w:r w:rsidR="00FF191A" w:rsidRPr="00FF191A">
        <w:t xml:space="preserve"> </w:t>
      </w:r>
      <w:r w:rsidRPr="00FF191A">
        <w:t>странице</w:t>
      </w:r>
      <w:r w:rsidR="00FF191A" w:rsidRPr="00FF191A">
        <w:t xml:space="preserve"> </w:t>
      </w:r>
      <w:r w:rsidRPr="00FF191A">
        <w:t>в</w:t>
      </w:r>
      <w:r w:rsidR="00FF191A" w:rsidRPr="00FF191A">
        <w:t xml:space="preserve"> </w:t>
      </w:r>
      <w:r w:rsidRPr="00FF191A">
        <w:t>соцсети</w:t>
      </w:r>
      <w:r w:rsidR="00FF191A" w:rsidRPr="00FF191A">
        <w:t xml:space="preserve"> </w:t>
      </w:r>
      <w:r w:rsidRPr="00FF191A">
        <w:t>Facebook</w:t>
      </w:r>
      <w:r w:rsidR="00FF191A" w:rsidRPr="00FF191A">
        <w:t xml:space="preserve"> </w:t>
      </w:r>
      <w:r w:rsidRPr="00FF191A">
        <w:t>написал</w:t>
      </w:r>
      <w:r w:rsidR="00FF191A" w:rsidRPr="00FF191A">
        <w:t xml:space="preserve"> </w:t>
      </w:r>
      <w:r w:rsidRPr="00FF191A">
        <w:t>экономист</w:t>
      </w:r>
      <w:r w:rsidR="00FF191A" w:rsidRPr="00FF191A">
        <w:t xml:space="preserve"> </w:t>
      </w:r>
      <w:r w:rsidRPr="00FF191A">
        <w:t>Саян</w:t>
      </w:r>
      <w:r w:rsidR="00FF191A" w:rsidRPr="00FF191A">
        <w:t xml:space="preserve"> </w:t>
      </w:r>
      <w:r w:rsidRPr="00FF191A">
        <w:t>Комбаров.</w:t>
      </w:r>
      <w:r w:rsidR="00FF191A" w:rsidRPr="00FF191A">
        <w:t xml:space="preserve"> </w:t>
      </w:r>
      <w:r w:rsidRPr="00FF191A">
        <w:t>Он</w:t>
      </w:r>
      <w:r w:rsidR="00FF191A" w:rsidRPr="00FF191A">
        <w:t xml:space="preserve"> </w:t>
      </w:r>
      <w:r w:rsidRPr="00FF191A">
        <w:t>произвел</w:t>
      </w:r>
      <w:r w:rsidR="00FF191A" w:rsidRPr="00FF191A">
        <w:t xml:space="preserve"> </w:t>
      </w:r>
      <w:r w:rsidRPr="00FF191A">
        <w:t>нехитрый</w:t>
      </w:r>
      <w:r w:rsidR="00FF191A" w:rsidRPr="00FF191A">
        <w:t xml:space="preserve"> </w:t>
      </w:r>
      <w:r w:rsidRPr="00FF191A">
        <w:t>расчет,</w:t>
      </w:r>
      <w:r w:rsidR="00FF191A" w:rsidRPr="00FF191A">
        <w:t xml:space="preserve"> </w:t>
      </w:r>
      <w:r w:rsidRPr="00FF191A">
        <w:t>что</w:t>
      </w:r>
      <w:r w:rsidR="00FF191A" w:rsidRPr="00FF191A">
        <w:t xml:space="preserve"> </w:t>
      </w:r>
      <w:r w:rsidRPr="00FF191A">
        <w:t>если</w:t>
      </w:r>
      <w:r w:rsidR="00FF191A" w:rsidRPr="00FF191A">
        <w:t xml:space="preserve"> </w:t>
      </w:r>
      <w:r w:rsidRPr="00FF191A">
        <w:t>бы</w:t>
      </w:r>
      <w:r w:rsidR="00FF191A" w:rsidRPr="00FF191A">
        <w:t xml:space="preserve"> </w:t>
      </w:r>
      <w:r w:rsidRPr="00FF191A">
        <w:t>его</w:t>
      </w:r>
      <w:r w:rsidR="00FF191A" w:rsidRPr="00FF191A">
        <w:t xml:space="preserve"> </w:t>
      </w:r>
      <w:r w:rsidRPr="00FF191A">
        <w:t>5</w:t>
      </w:r>
      <w:r w:rsidR="00FF191A" w:rsidRPr="00FF191A">
        <w:t xml:space="preserve"> </w:t>
      </w:r>
      <w:r w:rsidRPr="00FF191A">
        <w:t>млн</w:t>
      </w:r>
      <w:r w:rsidR="00FF191A" w:rsidRPr="00FF191A">
        <w:t xml:space="preserve"> </w:t>
      </w:r>
      <w:r w:rsidRPr="00FF191A">
        <w:t>тенге,</w:t>
      </w:r>
      <w:r w:rsidR="00FF191A" w:rsidRPr="00FF191A">
        <w:t xml:space="preserve"> </w:t>
      </w:r>
      <w:r w:rsidRPr="00FF191A">
        <w:t>которые</w:t>
      </w:r>
      <w:r w:rsidR="00FF191A" w:rsidRPr="00FF191A">
        <w:t xml:space="preserve"> </w:t>
      </w:r>
      <w:r w:rsidRPr="00FF191A">
        <w:t>лежали</w:t>
      </w:r>
      <w:r w:rsidR="00FF191A" w:rsidRPr="00FF191A">
        <w:t xml:space="preserve"> </w:t>
      </w:r>
      <w:r w:rsidRPr="00FF191A">
        <w:t>на</w:t>
      </w:r>
      <w:r w:rsidR="00FF191A" w:rsidRPr="00FF191A">
        <w:t xml:space="preserve"> </w:t>
      </w:r>
      <w:r w:rsidRPr="00FF191A">
        <w:t>счете</w:t>
      </w:r>
      <w:r w:rsidR="00FF191A" w:rsidRPr="00FF191A">
        <w:t xml:space="preserve"> </w:t>
      </w:r>
      <w:r w:rsidRPr="00FF191A">
        <w:t>в</w:t>
      </w:r>
      <w:r w:rsidR="00FF191A" w:rsidRPr="00FF191A">
        <w:t xml:space="preserve"> </w:t>
      </w:r>
      <w:r w:rsidRPr="00FF191A">
        <w:t>ЕНПФ</w:t>
      </w:r>
      <w:r w:rsidR="00FF191A" w:rsidRPr="00FF191A">
        <w:t xml:space="preserve"> </w:t>
      </w:r>
      <w:r w:rsidRPr="00FF191A">
        <w:t>в</w:t>
      </w:r>
      <w:r w:rsidR="00FF191A" w:rsidRPr="00FF191A">
        <w:t xml:space="preserve"> </w:t>
      </w:r>
      <w:r w:rsidRPr="00FF191A">
        <w:t>2008</w:t>
      </w:r>
      <w:r w:rsidR="00FF191A" w:rsidRPr="00FF191A">
        <w:t xml:space="preserve"> </w:t>
      </w:r>
      <w:r w:rsidRPr="00FF191A">
        <w:t>году</w:t>
      </w:r>
      <w:r w:rsidR="00FF191A" w:rsidRPr="00FF191A">
        <w:t xml:space="preserve"> </w:t>
      </w:r>
      <w:r w:rsidRPr="00FF191A">
        <w:t>были</w:t>
      </w:r>
      <w:r w:rsidR="00FF191A" w:rsidRPr="00FF191A">
        <w:t xml:space="preserve"> </w:t>
      </w:r>
      <w:r w:rsidRPr="00FF191A">
        <w:t>бы</w:t>
      </w:r>
      <w:r w:rsidR="00FF191A" w:rsidRPr="00FF191A">
        <w:t xml:space="preserve"> </w:t>
      </w:r>
      <w:r w:rsidRPr="00FF191A">
        <w:t>инвестированы</w:t>
      </w:r>
      <w:r w:rsidR="00FF191A" w:rsidRPr="00FF191A">
        <w:t xml:space="preserve"> </w:t>
      </w:r>
      <w:r w:rsidRPr="00FF191A">
        <w:t>в</w:t>
      </w:r>
      <w:r w:rsidR="00FF191A" w:rsidRPr="00FF191A">
        <w:t xml:space="preserve"> </w:t>
      </w:r>
      <w:r w:rsidRPr="00FF191A">
        <w:t>золото</w:t>
      </w:r>
      <w:r w:rsidR="00FF191A" w:rsidRPr="00FF191A">
        <w:t xml:space="preserve"> </w:t>
      </w:r>
      <w:r w:rsidRPr="00FF191A">
        <w:t>по</w:t>
      </w:r>
      <w:r w:rsidR="00FF191A" w:rsidRPr="00FF191A">
        <w:t xml:space="preserve"> </w:t>
      </w:r>
      <w:r w:rsidRPr="00FF191A">
        <w:t>цене</w:t>
      </w:r>
      <w:r w:rsidR="00FF191A" w:rsidRPr="00FF191A">
        <w:t xml:space="preserve"> </w:t>
      </w:r>
      <w:r w:rsidRPr="00FF191A">
        <w:t>800$</w:t>
      </w:r>
      <w:r w:rsidR="00FF191A" w:rsidRPr="00FF191A">
        <w:t xml:space="preserve"> </w:t>
      </w:r>
      <w:r w:rsidRPr="00FF191A">
        <w:t>за</w:t>
      </w:r>
      <w:r w:rsidR="00FF191A" w:rsidRPr="00FF191A">
        <w:t xml:space="preserve"> </w:t>
      </w:r>
      <w:r w:rsidRPr="00FF191A">
        <w:t>тройскую</w:t>
      </w:r>
      <w:r w:rsidR="00FF191A" w:rsidRPr="00FF191A">
        <w:t xml:space="preserve"> </w:t>
      </w:r>
      <w:r w:rsidRPr="00FF191A">
        <w:t>унцию</w:t>
      </w:r>
      <w:r w:rsidR="00FF191A" w:rsidRPr="00FF191A">
        <w:t xml:space="preserve"> </w:t>
      </w:r>
      <w:r w:rsidRPr="00FF191A">
        <w:t>на</w:t>
      </w:r>
      <w:r w:rsidR="00FF191A" w:rsidRPr="00FF191A">
        <w:t xml:space="preserve"> </w:t>
      </w:r>
      <w:r w:rsidRPr="00FF191A">
        <w:t>тот</w:t>
      </w:r>
      <w:r w:rsidR="00FF191A" w:rsidRPr="00FF191A">
        <w:t xml:space="preserve"> </w:t>
      </w:r>
      <w:r w:rsidRPr="00FF191A">
        <w:t>момент,</w:t>
      </w:r>
      <w:r w:rsidR="00FF191A" w:rsidRPr="00FF191A">
        <w:t xml:space="preserve"> </w:t>
      </w:r>
      <w:r w:rsidRPr="00FF191A">
        <w:t>то</w:t>
      </w:r>
      <w:r w:rsidR="00FF191A" w:rsidRPr="00FF191A">
        <w:t xml:space="preserve"> </w:t>
      </w:r>
      <w:r w:rsidRPr="00FF191A">
        <w:t>сегодня</w:t>
      </w:r>
      <w:r w:rsidR="00FF191A" w:rsidRPr="00FF191A">
        <w:t xml:space="preserve"> </w:t>
      </w:r>
      <w:r w:rsidRPr="00FF191A">
        <w:t>на</w:t>
      </w:r>
      <w:r w:rsidR="00FF191A" w:rsidRPr="00FF191A">
        <w:t xml:space="preserve"> </w:t>
      </w:r>
      <w:r w:rsidRPr="00FF191A">
        <w:t>счету</w:t>
      </w:r>
      <w:r w:rsidR="00FF191A" w:rsidRPr="00FF191A">
        <w:t xml:space="preserve"> </w:t>
      </w:r>
      <w:r w:rsidRPr="00FF191A">
        <w:t>бы</w:t>
      </w:r>
      <w:r w:rsidR="00FF191A" w:rsidRPr="00FF191A">
        <w:t xml:space="preserve"> </w:t>
      </w:r>
      <w:r w:rsidRPr="00FF191A">
        <w:t>уже</w:t>
      </w:r>
      <w:r w:rsidR="00FF191A" w:rsidRPr="00FF191A">
        <w:t xml:space="preserve"> </w:t>
      </w:r>
      <w:r w:rsidRPr="00FF191A">
        <w:t>лежало</w:t>
      </w:r>
      <w:r w:rsidR="00FF191A" w:rsidRPr="00FF191A">
        <w:t xml:space="preserve">  </w:t>
      </w:r>
      <w:r w:rsidRPr="00FF191A">
        <w:t>около</w:t>
      </w:r>
      <w:r w:rsidR="00FF191A" w:rsidRPr="00FF191A">
        <w:t xml:space="preserve"> </w:t>
      </w:r>
      <w:r w:rsidRPr="00FF191A">
        <w:t>70</w:t>
      </w:r>
      <w:r w:rsidR="00FF191A" w:rsidRPr="00FF191A">
        <w:t xml:space="preserve"> </w:t>
      </w:r>
      <w:r w:rsidRPr="00FF191A">
        <w:t>млн</w:t>
      </w:r>
      <w:r w:rsidR="00FF191A" w:rsidRPr="00FF191A">
        <w:t xml:space="preserve"> </w:t>
      </w:r>
      <w:r w:rsidRPr="00FF191A">
        <w:t>тенге.</w:t>
      </w:r>
      <w:r w:rsidR="00FF191A" w:rsidRPr="00FF191A">
        <w:t xml:space="preserve"> </w:t>
      </w:r>
      <w:r w:rsidRPr="00FF191A">
        <w:t>Сейчас</w:t>
      </w:r>
      <w:r w:rsidR="00FF191A" w:rsidRPr="00FF191A">
        <w:t xml:space="preserve"> </w:t>
      </w:r>
      <w:r w:rsidRPr="00FF191A">
        <w:t>же</w:t>
      </w:r>
      <w:r w:rsidR="00FF191A" w:rsidRPr="00FF191A">
        <w:t xml:space="preserve"> </w:t>
      </w:r>
      <w:r w:rsidRPr="00FF191A">
        <w:t>на</w:t>
      </w:r>
      <w:r w:rsidR="00FF191A" w:rsidRPr="00FF191A">
        <w:t xml:space="preserve"> </w:t>
      </w:r>
      <w:r w:rsidRPr="00FF191A">
        <w:t>счету</w:t>
      </w:r>
      <w:r w:rsidR="00FF191A" w:rsidRPr="00FF191A">
        <w:t xml:space="preserve"> </w:t>
      </w:r>
      <w:r w:rsidRPr="00FF191A">
        <w:t>в</w:t>
      </w:r>
      <w:r w:rsidR="00FF191A" w:rsidRPr="00FF191A">
        <w:t xml:space="preserve"> </w:t>
      </w:r>
      <w:r w:rsidRPr="00FF191A">
        <w:t>разы</w:t>
      </w:r>
      <w:r w:rsidR="00FF191A" w:rsidRPr="00FF191A">
        <w:t xml:space="preserve"> </w:t>
      </w:r>
      <w:r w:rsidRPr="00FF191A">
        <w:t>меньше,</w:t>
      </w:r>
      <w:r w:rsidR="00FF191A" w:rsidRPr="00FF191A">
        <w:t xml:space="preserve"> </w:t>
      </w:r>
      <w:r w:rsidRPr="00FF191A">
        <w:t>сетует</w:t>
      </w:r>
      <w:r w:rsidR="00FF191A" w:rsidRPr="00FF191A">
        <w:t xml:space="preserve"> </w:t>
      </w:r>
      <w:r w:rsidRPr="00FF191A">
        <w:t>эксперт.</w:t>
      </w:r>
    </w:p>
    <w:p w14:paraId="32E3145C" w14:textId="77777777" w:rsidR="00802F21" w:rsidRPr="00FF191A" w:rsidRDefault="00FF191A" w:rsidP="00802F21">
      <w:r w:rsidRPr="00FF191A">
        <w:t>«</w:t>
      </w:r>
      <w:r w:rsidR="00802F21" w:rsidRPr="00FF191A">
        <w:t>С</w:t>
      </w:r>
      <w:r w:rsidRPr="00FF191A">
        <w:t xml:space="preserve"> </w:t>
      </w:r>
      <w:r w:rsidR="00802F21" w:rsidRPr="00FF191A">
        <w:t>2005</w:t>
      </w:r>
      <w:r w:rsidRPr="00FF191A">
        <w:t xml:space="preserve"> </w:t>
      </w:r>
      <w:r w:rsidR="00802F21" w:rsidRPr="00FF191A">
        <w:t>года</w:t>
      </w:r>
      <w:r w:rsidRPr="00FF191A">
        <w:t xml:space="preserve"> </w:t>
      </w:r>
      <w:r w:rsidR="00802F21" w:rsidRPr="00FF191A">
        <w:t>цена</w:t>
      </w:r>
      <w:r w:rsidRPr="00FF191A">
        <w:t xml:space="preserve"> </w:t>
      </w:r>
      <w:r w:rsidR="00802F21" w:rsidRPr="00FF191A">
        <w:t>золота</w:t>
      </w:r>
      <w:r w:rsidRPr="00FF191A">
        <w:t xml:space="preserve"> </w:t>
      </w:r>
      <w:r w:rsidR="00802F21" w:rsidRPr="00FF191A">
        <w:t>выросла</w:t>
      </w:r>
      <w:r w:rsidRPr="00FF191A">
        <w:t xml:space="preserve"> </w:t>
      </w:r>
      <w:r w:rsidR="00802F21" w:rsidRPr="00FF191A">
        <w:t>более</w:t>
      </w:r>
      <w:r w:rsidRPr="00FF191A">
        <w:t xml:space="preserve"> </w:t>
      </w:r>
      <w:r w:rsidR="00802F21" w:rsidRPr="00FF191A">
        <w:t>чем</w:t>
      </w:r>
      <w:r w:rsidRPr="00FF191A">
        <w:t xml:space="preserve"> </w:t>
      </w:r>
      <w:r w:rsidR="00802F21" w:rsidRPr="00FF191A">
        <w:t>в</w:t>
      </w:r>
      <w:r w:rsidRPr="00FF191A">
        <w:t xml:space="preserve"> </w:t>
      </w:r>
      <w:r w:rsidR="00802F21" w:rsidRPr="00FF191A">
        <w:t>пять</w:t>
      </w:r>
      <w:r w:rsidRPr="00FF191A">
        <w:t xml:space="preserve"> </w:t>
      </w:r>
      <w:r w:rsidR="00802F21" w:rsidRPr="00FF191A">
        <w:t>раз.</w:t>
      </w:r>
      <w:r w:rsidRPr="00FF191A">
        <w:t xml:space="preserve"> </w:t>
      </w:r>
      <w:r w:rsidR="00802F21" w:rsidRPr="00FF191A">
        <w:t>Однако</w:t>
      </w:r>
      <w:r w:rsidRPr="00FF191A">
        <w:t xml:space="preserve"> </w:t>
      </w:r>
      <w:r w:rsidR="00802F21" w:rsidRPr="00FF191A">
        <w:t>наши</w:t>
      </w:r>
      <w:r w:rsidRPr="00FF191A">
        <w:t xml:space="preserve"> </w:t>
      </w:r>
      <w:r w:rsidR="00802F21" w:rsidRPr="00FF191A">
        <w:t>пенсионные</w:t>
      </w:r>
      <w:r w:rsidRPr="00FF191A">
        <w:t xml:space="preserve"> </w:t>
      </w:r>
      <w:r w:rsidR="00802F21" w:rsidRPr="00FF191A">
        <w:t>фонды</w:t>
      </w:r>
      <w:r w:rsidRPr="00FF191A">
        <w:t xml:space="preserve"> </w:t>
      </w:r>
      <w:r w:rsidR="00802F21" w:rsidRPr="00FF191A">
        <w:t>не</w:t>
      </w:r>
      <w:r w:rsidRPr="00FF191A">
        <w:t xml:space="preserve"> </w:t>
      </w:r>
      <w:r w:rsidR="00802F21" w:rsidRPr="00FF191A">
        <w:t>спешат</w:t>
      </w:r>
      <w:r w:rsidRPr="00FF191A">
        <w:t xml:space="preserve"> </w:t>
      </w:r>
      <w:r w:rsidR="00802F21" w:rsidRPr="00FF191A">
        <w:t>инвестировать</w:t>
      </w:r>
      <w:r w:rsidRPr="00FF191A">
        <w:t xml:space="preserve"> </w:t>
      </w:r>
      <w:r w:rsidR="00802F21" w:rsidRPr="00FF191A">
        <w:t>в</w:t>
      </w:r>
      <w:r w:rsidRPr="00FF191A">
        <w:t xml:space="preserve"> </w:t>
      </w:r>
      <w:r w:rsidR="00802F21" w:rsidRPr="00FF191A">
        <w:t>золото,</w:t>
      </w:r>
      <w:r w:rsidRPr="00FF191A">
        <w:t xml:space="preserve"> </w:t>
      </w:r>
      <w:r w:rsidR="00802F21" w:rsidRPr="00FF191A">
        <w:t>предпочитая</w:t>
      </w:r>
      <w:r w:rsidRPr="00FF191A">
        <w:t xml:space="preserve"> </w:t>
      </w:r>
      <w:r w:rsidR="00802F21" w:rsidRPr="00FF191A">
        <w:t>по</w:t>
      </w:r>
      <w:r w:rsidRPr="00FF191A">
        <w:t xml:space="preserve"> </w:t>
      </w:r>
      <w:r w:rsidR="00802F21" w:rsidRPr="00FF191A">
        <w:t>старинке</w:t>
      </w:r>
      <w:r w:rsidRPr="00FF191A">
        <w:t xml:space="preserve"> </w:t>
      </w:r>
      <w:r w:rsidR="00802F21" w:rsidRPr="00FF191A">
        <w:t>покупать</w:t>
      </w:r>
      <w:r w:rsidRPr="00FF191A">
        <w:t xml:space="preserve"> </w:t>
      </w:r>
      <w:r w:rsidR="00802F21" w:rsidRPr="00FF191A">
        <w:t>государственные</w:t>
      </w:r>
      <w:r w:rsidRPr="00FF191A">
        <w:t xml:space="preserve"> </w:t>
      </w:r>
      <w:r w:rsidR="00802F21" w:rsidRPr="00FF191A">
        <w:t>облигации.</w:t>
      </w:r>
      <w:r w:rsidRPr="00FF191A">
        <w:t xml:space="preserve"> </w:t>
      </w:r>
      <w:r w:rsidR="00802F21" w:rsidRPr="00FF191A">
        <w:t>Доходность,</w:t>
      </w:r>
      <w:r w:rsidRPr="00FF191A">
        <w:t xml:space="preserve"> </w:t>
      </w:r>
      <w:r w:rsidR="00802F21" w:rsidRPr="00FF191A">
        <w:t>которую</w:t>
      </w:r>
      <w:r w:rsidRPr="00FF191A">
        <w:t xml:space="preserve"> </w:t>
      </w:r>
      <w:r w:rsidR="00802F21" w:rsidRPr="00FF191A">
        <w:t>нам</w:t>
      </w:r>
      <w:r w:rsidRPr="00FF191A">
        <w:t xml:space="preserve"> </w:t>
      </w:r>
      <w:r w:rsidR="00802F21" w:rsidRPr="00FF191A">
        <w:t>показывают</w:t>
      </w:r>
      <w:r w:rsidRPr="00FF191A">
        <w:t xml:space="preserve"> </w:t>
      </w:r>
      <w:r w:rsidR="00802F21" w:rsidRPr="00FF191A">
        <w:t>сегодня</w:t>
      </w:r>
      <w:r w:rsidRPr="00FF191A">
        <w:t xml:space="preserve"> </w:t>
      </w:r>
      <w:r w:rsidR="00802F21" w:rsidRPr="00FF191A">
        <w:t>практически</w:t>
      </w:r>
      <w:r w:rsidRPr="00FF191A">
        <w:t xml:space="preserve"> </w:t>
      </w:r>
      <w:r w:rsidR="00802F21" w:rsidRPr="00FF191A">
        <w:t>равна</w:t>
      </w:r>
      <w:r w:rsidRPr="00FF191A">
        <w:t xml:space="preserve"> </w:t>
      </w:r>
      <w:r w:rsidR="00802F21" w:rsidRPr="00FF191A">
        <w:t>доходности</w:t>
      </w:r>
      <w:r w:rsidRPr="00FF191A">
        <w:t xml:space="preserve"> </w:t>
      </w:r>
      <w:r w:rsidR="00802F21" w:rsidRPr="00FF191A">
        <w:t>депозитов,</w:t>
      </w:r>
      <w:r w:rsidRPr="00FF191A">
        <w:t xml:space="preserve"> </w:t>
      </w:r>
      <w:r w:rsidR="00802F21" w:rsidRPr="00FF191A">
        <w:t>которые</w:t>
      </w:r>
      <w:r w:rsidRPr="00FF191A">
        <w:t xml:space="preserve"> </w:t>
      </w:r>
      <w:r w:rsidR="00802F21" w:rsidRPr="00FF191A">
        <w:t>сами</w:t>
      </w:r>
      <w:r w:rsidRPr="00FF191A">
        <w:t xml:space="preserve"> </w:t>
      </w:r>
      <w:r w:rsidR="00802F21" w:rsidRPr="00FF191A">
        <w:t>по</w:t>
      </w:r>
      <w:r w:rsidRPr="00FF191A">
        <w:t xml:space="preserve"> </w:t>
      </w:r>
      <w:r w:rsidR="00802F21" w:rsidRPr="00FF191A">
        <w:t>себе</w:t>
      </w:r>
      <w:r w:rsidRPr="00FF191A">
        <w:t xml:space="preserve"> </w:t>
      </w:r>
      <w:r w:rsidR="00802F21" w:rsidRPr="00FF191A">
        <w:t>являются</w:t>
      </w:r>
      <w:r w:rsidRPr="00FF191A">
        <w:t xml:space="preserve"> </w:t>
      </w:r>
      <w:r w:rsidR="00802F21" w:rsidRPr="00FF191A">
        <w:t>инструментами</w:t>
      </w:r>
      <w:r w:rsidRPr="00FF191A">
        <w:t xml:space="preserve"> </w:t>
      </w:r>
      <w:r w:rsidR="00802F21" w:rsidRPr="00FF191A">
        <w:t>сбережения,</w:t>
      </w:r>
      <w:r w:rsidRPr="00FF191A">
        <w:t xml:space="preserve"> </w:t>
      </w:r>
      <w:r w:rsidR="00802F21" w:rsidRPr="00FF191A">
        <w:t>но</w:t>
      </w:r>
      <w:r w:rsidRPr="00FF191A">
        <w:t xml:space="preserve"> </w:t>
      </w:r>
      <w:r w:rsidR="00802F21" w:rsidRPr="00FF191A">
        <w:t>не</w:t>
      </w:r>
      <w:r w:rsidRPr="00FF191A">
        <w:t xml:space="preserve"> </w:t>
      </w:r>
      <w:r w:rsidR="00802F21" w:rsidRPr="00FF191A">
        <w:t>инвестирования.</w:t>
      </w:r>
      <w:r w:rsidRPr="00FF191A">
        <w:t xml:space="preserve"> </w:t>
      </w:r>
      <w:r w:rsidR="00802F21" w:rsidRPr="00FF191A">
        <w:t>Необходимо</w:t>
      </w:r>
      <w:r w:rsidRPr="00FF191A">
        <w:t xml:space="preserve"> </w:t>
      </w:r>
      <w:r w:rsidR="00802F21" w:rsidRPr="00FF191A">
        <w:t>пересматривать</w:t>
      </w:r>
      <w:r w:rsidRPr="00FF191A">
        <w:t xml:space="preserve"> </w:t>
      </w:r>
      <w:r w:rsidR="00802F21" w:rsidRPr="00FF191A">
        <w:t>структуру</w:t>
      </w:r>
      <w:r w:rsidRPr="00FF191A">
        <w:t xml:space="preserve"> </w:t>
      </w:r>
      <w:r w:rsidR="00802F21" w:rsidRPr="00FF191A">
        <w:t>портфелей.</w:t>
      </w:r>
      <w:r w:rsidRPr="00FF191A">
        <w:t xml:space="preserve"> </w:t>
      </w:r>
      <w:r w:rsidR="00802F21" w:rsidRPr="00FF191A">
        <w:t>К</w:t>
      </w:r>
      <w:r w:rsidRPr="00FF191A">
        <w:t xml:space="preserve"> </w:t>
      </w:r>
      <w:r w:rsidR="00802F21" w:rsidRPr="00FF191A">
        <w:t>сожалению,</w:t>
      </w:r>
      <w:r w:rsidRPr="00FF191A">
        <w:t xml:space="preserve"> </w:t>
      </w:r>
      <w:r w:rsidR="00802F21" w:rsidRPr="00FF191A">
        <w:t>сегодня</w:t>
      </w:r>
      <w:r w:rsidRPr="00FF191A">
        <w:t xml:space="preserve"> </w:t>
      </w:r>
      <w:r w:rsidR="00802F21" w:rsidRPr="00FF191A">
        <w:t>пенсионный</w:t>
      </w:r>
      <w:r w:rsidRPr="00FF191A">
        <w:t xml:space="preserve"> </w:t>
      </w:r>
      <w:r w:rsidR="00802F21" w:rsidRPr="00FF191A">
        <w:t>фонд</w:t>
      </w:r>
      <w:r w:rsidRPr="00FF191A">
        <w:t xml:space="preserve"> </w:t>
      </w:r>
      <w:r w:rsidR="00802F21" w:rsidRPr="00FF191A">
        <w:t>идет</w:t>
      </w:r>
      <w:r w:rsidRPr="00FF191A">
        <w:t xml:space="preserve"> </w:t>
      </w:r>
      <w:r w:rsidR="00802F21" w:rsidRPr="00FF191A">
        <w:t>на</w:t>
      </w:r>
      <w:r w:rsidRPr="00FF191A">
        <w:t xml:space="preserve"> </w:t>
      </w:r>
      <w:r w:rsidR="00802F21" w:rsidRPr="00FF191A">
        <w:t>перекрытие</w:t>
      </w:r>
      <w:r w:rsidRPr="00FF191A">
        <w:t xml:space="preserve"> </w:t>
      </w:r>
      <w:r w:rsidR="00802F21" w:rsidRPr="00FF191A">
        <w:t>внутренних</w:t>
      </w:r>
      <w:r w:rsidRPr="00FF191A">
        <w:t xml:space="preserve"> </w:t>
      </w:r>
      <w:r w:rsidR="00802F21" w:rsidRPr="00FF191A">
        <w:t>нужд,</w:t>
      </w:r>
      <w:r w:rsidRPr="00FF191A">
        <w:t xml:space="preserve"> </w:t>
      </w:r>
      <w:r w:rsidR="00802F21" w:rsidRPr="00FF191A">
        <w:t>на</w:t>
      </w:r>
      <w:r w:rsidRPr="00FF191A">
        <w:t xml:space="preserve"> </w:t>
      </w:r>
      <w:r w:rsidR="00802F21" w:rsidRPr="00FF191A">
        <w:t>латание</w:t>
      </w:r>
      <w:r w:rsidRPr="00FF191A">
        <w:t xml:space="preserve"> </w:t>
      </w:r>
      <w:r w:rsidR="00802F21" w:rsidRPr="00FF191A">
        <w:t>дыр.</w:t>
      </w:r>
      <w:r w:rsidRPr="00FF191A">
        <w:t xml:space="preserve"> </w:t>
      </w:r>
      <w:r w:rsidR="00802F21" w:rsidRPr="00FF191A">
        <w:t>Но</w:t>
      </w:r>
      <w:r w:rsidRPr="00FF191A">
        <w:t xml:space="preserve"> </w:t>
      </w:r>
      <w:r w:rsidR="00802F21" w:rsidRPr="00FF191A">
        <w:t>ситуация</w:t>
      </w:r>
      <w:r w:rsidRPr="00FF191A">
        <w:t xml:space="preserve"> </w:t>
      </w:r>
      <w:r w:rsidR="00802F21" w:rsidRPr="00FF191A">
        <w:t>обостряется</w:t>
      </w:r>
      <w:r w:rsidRPr="00FF191A">
        <w:t xml:space="preserve"> </w:t>
      </w:r>
      <w:r w:rsidR="00802F21" w:rsidRPr="00FF191A">
        <w:t>и</w:t>
      </w:r>
      <w:r w:rsidRPr="00FF191A">
        <w:t xml:space="preserve"> </w:t>
      </w:r>
      <w:r w:rsidR="00802F21" w:rsidRPr="00FF191A">
        <w:t>придется</w:t>
      </w:r>
      <w:r w:rsidRPr="00FF191A">
        <w:t xml:space="preserve"> </w:t>
      </w:r>
      <w:r w:rsidR="00802F21" w:rsidRPr="00FF191A">
        <w:t>искать</w:t>
      </w:r>
      <w:r w:rsidRPr="00FF191A">
        <w:t xml:space="preserve"> </w:t>
      </w:r>
      <w:r w:rsidR="00802F21" w:rsidRPr="00FF191A">
        <w:t>варианты.</w:t>
      </w:r>
      <w:r w:rsidRPr="00FF191A">
        <w:t xml:space="preserve"> </w:t>
      </w:r>
      <w:r w:rsidR="00802F21" w:rsidRPr="00FF191A">
        <w:t>В</w:t>
      </w:r>
      <w:r w:rsidRPr="00FF191A">
        <w:t xml:space="preserve"> </w:t>
      </w:r>
      <w:r w:rsidR="00802F21" w:rsidRPr="00FF191A">
        <w:t>2024</w:t>
      </w:r>
      <w:r w:rsidRPr="00FF191A">
        <w:t xml:space="preserve"> </w:t>
      </w:r>
      <w:r w:rsidR="00802F21" w:rsidRPr="00FF191A">
        <w:t>году</w:t>
      </w:r>
      <w:r w:rsidRPr="00FF191A">
        <w:t xml:space="preserve"> </w:t>
      </w:r>
      <w:r w:rsidR="00802F21" w:rsidRPr="00FF191A">
        <w:t>золото</w:t>
      </w:r>
      <w:r w:rsidRPr="00FF191A">
        <w:t xml:space="preserve"> </w:t>
      </w:r>
      <w:r w:rsidR="00802F21" w:rsidRPr="00FF191A">
        <w:t>выросло</w:t>
      </w:r>
      <w:r w:rsidRPr="00FF191A">
        <w:t xml:space="preserve"> </w:t>
      </w:r>
      <w:r w:rsidR="00802F21" w:rsidRPr="00FF191A">
        <w:t>на</w:t>
      </w:r>
      <w:r w:rsidRPr="00FF191A">
        <w:t xml:space="preserve"> </w:t>
      </w:r>
      <w:r w:rsidR="00802F21" w:rsidRPr="00FF191A">
        <w:t>30%,</w:t>
      </w:r>
      <w:r w:rsidRPr="00FF191A">
        <w:t xml:space="preserve"> </w:t>
      </w:r>
      <w:r w:rsidR="00802F21" w:rsidRPr="00FF191A">
        <w:t>по</w:t>
      </w:r>
      <w:r w:rsidRPr="00FF191A">
        <w:t xml:space="preserve"> </w:t>
      </w:r>
      <w:r w:rsidR="00802F21" w:rsidRPr="00FF191A">
        <w:t>прибыльности</w:t>
      </w:r>
      <w:r w:rsidRPr="00FF191A">
        <w:t xml:space="preserve"> </w:t>
      </w:r>
      <w:r w:rsidR="00802F21" w:rsidRPr="00FF191A">
        <w:t>оно</w:t>
      </w:r>
      <w:r w:rsidRPr="00FF191A">
        <w:t xml:space="preserve"> </w:t>
      </w:r>
      <w:r w:rsidR="00802F21" w:rsidRPr="00FF191A">
        <w:t>на</w:t>
      </w:r>
      <w:r w:rsidRPr="00FF191A">
        <w:t xml:space="preserve"> </w:t>
      </w:r>
      <w:r w:rsidR="00802F21" w:rsidRPr="00FF191A">
        <w:t>втором</w:t>
      </w:r>
      <w:r w:rsidRPr="00FF191A">
        <w:t xml:space="preserve"> </w:t>
      </w:r>
      <w:r w:rsidR="00802F21" w:rsidRPr="00FF191A">
        <w:t>месте</w:t>
      </w:r>
      <w:r w:rsidRPr="00FF191A">
        <w:t xml:space="preserve"> </w:t>
      </w:r>
      <w:r w:rsidR="00802F21" w:rsidRPr="00FF191A">
        <w:t>после</w:t>
      </w:r>
      <w:r w:rsidRPr="00FF191A">
        <w:t xml:space="preserve"> </w:t>
      </w:r>
      <w:r w:rsidR="00802F21" w:rsidRPr="00FF191A">
        <w:t>биткоина.</w:t>
      </w:r>
      <w:r w:rsidRPr="00FF191A">
        <w:t xml:space="preserve"> </w:t>
      </w:r>
      <w:r w:rsidR="00802F21" w:rsidRPr="00FF191A">
        <w:t>Интересно,</w:t>
      </w:r>
      <w:r w:rsidRPr="00FF191A">
        <w:t xml:space="preserve"> </w:t>
      </w:r>
      <w:r w:rsidR="00802F21" w:rsidRPr="00FF191A">
        <w:t>что</w:t>
      </w:r>
      <w:r w:rsidRPr="00FF191A">
        <w:t xml:space="preserve"> </w:t>
      </w:r>
      <w:r w:rsidR="00802F21" w:rsidRPr="00FF191A">
        <w:t>золото</w:t>
      </w:r>
      <w:r w:rsidRPr="00FF191A">
        <w:t xml:space="preserve"> </w:t>
      </w:r>
      <w:r w:rsidR="00802F21" w:rsidRPr="00FF191A">
        <w:t>у</w:t>
      </w:r>
      <w:r w:rsidRPr="00FF191A">
        <w:t xml:space="preserve"> </w:t>
      </w:r>
      <w:r w:rsidR="00802F21" w:rsidRPr="00FF191A">
        <w:t>нас</w:t>
      </w:r>
      <w:r w:rsidRPr="00FF191A">
        <w:t xml:space="preserve"> </w:t>
      </w:r>
      <w:r w:rsidR="00802F21" w:rsidRPr="00FF191A">
        <w:t>считается</w:t>
      </w:r>
      <w:r w:rsidRPr="00FF191A">
        <w:t xml:space="preserve"> </w:t>
      </w:r>
      <w:r w:rsidR="00802F21" w:rsidRPr="00FF191A">
        <w:t>рискованным</w:t>
      </w:r>
      <w:r w:rsidRPr="00FF191A">
        <w:t xml:space="preserve"> </w:t>
      </w:r>
      <w:r w:rsidR="00802F21" w:rsidRPr="00FF191A">
        <w:t>активом,</w:t>
      </w:r>
      <w:r w:rsidRPr="00FF191A">
        <w:t xml:space="preserve"> </w:t>
      </w:r>
      <w:r w:rsidR="00802F21" w:rsidRPr="00FF191A">
        <w:t>но</w:t>
      </w:r>
      <w:r w:rsidRPr="00FF191A">
        <w:t xml:space="preserve"> </w:t>
      </w:r>
      <w:r w:rsidR="00802F21" w:rsidRPr="00FF191A">
        <w:t>на</w:t>
      </w:r>
      <w:r w:rsidRPr="00FF191A">
        <w:t xml:space="preserve"> </w:t>
      </w:r>
      <w:r w:rsidR="00802F21" w:rsidRPr="00FF191A">
        <w:t>самом</w:t>
      </w:r>
      <w:r w:rsidRPr="00FF191A">
        <w:t xml:space="preserve"> </w:t>
      </w:r>
      <w:r w:rsidR="00802F21" w:rsidRPr="00FF191A">
        <w:t>деле</w:t>
      </w:r>
      <w:r w:rsidRPr="00FF191A">
        <w:t xml:space="preserve"> </w:t>
      </w:r>
      <w:r w:rsidR="00802F21" w:rsidRPr="00FF191A">
        <w:t>это</w:t>
      </w:r>
      <w:r w:rsidRPr="00FF191A">
        <w:t xml:space="preserve"> </w:t>
      </w:r>
      <w:r w:rsidR="00802F21" w:rsidRPr="00FF191A">
        <w:t>актив</w:t>
      </w:r>
      <w:r w:rsidRPr="00FF191A">
        <w:t xml:space="preserve"> </w:t>
      </w:r>
      <w:r w:rsidR="00802F21" w:rsidRPr="00FF191A">
        <w:t>убежище.</w:t>
      </w:r>
      <w:r w:rsidRPr="00FF191A">
        <w:t xml:space="preserve"> </w:t>
      </w:r>
      <w:r w:rsidR="00802F21" w:rsidRPr="00FF191A">
        <w:t>И</w:t>
      </w:r>
      <w:r w:rsidRPr="00FF191A">
        <w:t xml:space="preserve"> </w:t>
      </w:r>
      <w:r w:rsidR="00802F21" w:rsidRPr="00FF191A">
        <w:t>сегодня</w:t>
      </w:r>
      <w:r w:rsidRPr="00FF191A">
        <w:t xml:space="preserve"> </w:t>
      </w:r>
      <w:r w:rsidR="00802F21" w:rsidRPr="00FF191A">
        <w:t>это</w:t>
      </w:r>
      <w:r w:rsidRPr="00FF191A">
        <w:t xml:space="preserve"> </w:t>
      </w:r>
      <w:r w:rsidR="00802F21" w:rsidRPr="00FF191A">
        <w:t>все</w:t>
      </w:r>
      <w:r w:rsidRPr="00FF191A">
        <w:t xml:space="preserve"> </w:t>
      </w:r>
      <w:r w:rsidR="00802F21" w:rsidRPr="00FF191A">
        <w:t>более</w:t>
      </w:r>
      <w:r w:rsidRPr="00FF191A">
        <w:t xml:space="preserve"> </w:t>
      </w:r>
      <w:r w:rsidR="00802F21" w:rsidRPr="00FF191A">
        <w:t>очевидно.</w:t>
      </w:r>
      <w:r w:rsidRPr="00FF191A">
        <w:t xml:space="preserve"> </w:t>
      </w:r>
      <w:r w:rsidR="00802F21" w:rsidRPr="00FF191A">
        <w:t>Его</w:t>
      </w:r>
      <w:r w:rsidRPr="00FF191A">
        <w:t xml:space="preserve"> </w:t>
      </w:r>
      <w:r w:rsidR="00802F21" w:rsidRPr="00FF191A">
        <w:t>невозможно</w:t>
      </w:r>
      <w:r w:rsidRPr="00FF191A">
        <w:t xml:space="preserve"> </w:t>
      </w:r>
      <w:r w:rsidR="00802F21" w:rsidRPr="00FF191A">
        <w:t>напечатать,</w:t>
      </w:r>
      <w:r w:rsidRPr="00FF191A">
        <w:t xml:space="preserve"> </w:t>
      </w:r>
      <w:r w:rsidR="00802F21" w:rsidRPr="00FF191A">
        <w:t>как</w:t>
      </w:r>
      <w:r w:rsidRPr="00FF191A">
        <w:t xml:space="preserve"> </w:t>
      </w:r>
      <w:r w:rsidR="00802F21" w:rsidRPr="00FF191A">
        <w:t>тот</w:t>
      </w:r>
      <w:r w:rsidRPr="00FF191A">
        <w:t xml:space="preserve"> </w:t>
      </w:r>
      <w:r w:rsidR="00802F21" w:rsidRPr="00FF191A">
        <w:t>же</w:t>
      </w:r>
      <w:r w:rsidRPr="00FF191A">
        <w:t xml:space="preserve"> </w:t>
      </w:r>
      <w:r w:rsidR="00802F21" w:rsidRPr="00FF191A">
        <w:t>доллар.</w:t>
      </w:r>
      <w:r w:rsidRPr="00FF191A">
        <w:t xml:space="preserve"> </w:t>
      </w:r>
      <w:r w:rsidR="00802F21" w:rsidRPr="00FF191A">
        <w:t>В</w:t>
      </w:r>
      <w:r w:rsidRPr="00FF191A">
        <w:t xml:space="preserve"> </w:t>
      </w:r>
      <w:r w:rsidR="00802F21" w:rsidRPr="00FF191A">
        <w:t>условиях</w:t>
      </w:r>
      <w:r w:rsidRPr="00FF191A">
        <w:t xml:space="preserve"> </w:t>
      </w:r>
      <w:r w:rsidR="00802F21" w:rsidRPr="00FF191A">
        <w:t>ползучей</w:t>
      </w:r>
      <w:r w:rsidRPr="00FF191A">
        <w:t xml:space="preserve"> </w:t>
      </w:r>
      <w:r w:rsidR="00802F21" w:rsidRPr="00FF191A">
        <w:t>девальвации,</w:t>
      </w:r>
      <w:r w:rsidRPr="00FF191A">
        <w:t xml:space="preserve"> </w:t>
      </w:r>
      <w:r w:rsidR="00802F21" w:rsidRPr="00FF191A">
        <w:t>о</w:t>
      </w:r>
      <w:r w:rsidRPr="00FF191A">
        <w:t xml:space="preserve"> </w:t>
      </w:r>
      <w:r w:rsidR="00802F21" w:rsidRPr="00FF191A">
        <w:t>которой</w:t>
      </w:r>
      <w:r w:rsidRPr="00FF191A">
        <w:t xml:space="preserve"> </w:t>
      </w:r>
      <w:r w:rsidR="00802F21" w:rsidRPr="00FF191A">
        <w:t>все</w:t>
      </w:r>
      <w:r w:rsidRPr="00FF191A">
        <w:t xml:space="preserve"> </w:t>
      </w:r>
      <w:r w:rsidR="00802F21" w:rsidRPr="00FF191A">
        <w:t>больше</w:t>
      </w:r>
      <w:r w:rsidRPr="00FF191A">
        <w:t xml:space="preserve"> </w:t>
      </w:r>
      <w:r w:rsidR="00802F21" w:rsidRPr="00FF191A">
        <w:t>говорят</w:t>
      </w:r>
      <w:r w:rsidRPr="00FF191A">
        <w:t xml:space="preserve"> </w:t>
      </w:r>
      <w:r w:rsidR="00802F21" w:rsidRPr="00FF191A">
        <w:t>придется</w:t>
      </w:r>
      <w:r w:rsidRPr="00FF191A">
        <w:t xml:space="preserve"> </w:t>
      </w:r>
      <w:r w:rsidR="00802F21" w:rsidRPr="00FF191A">
        <w:t>искать</w:t>
      </w:r>
      <w:r w:rsidRPr="00FF191A">
        <w:t xml:space="preserve"> </w:t>
      </w:r>
      <w:r w:rsidR="00802F21" w:rsidRPr="00FF191A">
        <w:t>новые</w:t>
      </w:r>
      <w:r w:rsidRPr="00FF191A">
        <w:t xml:space="preserve"> </w:t>
      </w:r>
      <w:r w:rsidR="00802F21" w:rsidRPr="00FF191A">
        <w:t>инструменты.</w:t>
      </w:r>
      <w:r w:rsidRPr="00FF191A">
        <w:t xml:space="preserve"> </w:t>
      </w:r>
      <w:r w:rsidR="00802F21" w:rsidRPr="00FF191A">
        <w:t>Прогнозы</w:t>
      </w:r>
      <w:r w:rsidRPr="00FF191A">
        <w:t xml:space="preserve"> </w:t>
      </w:r>
      <w:r w:rsidR="00802F21" w:rsidRPr="00FF191A">
        <w:t>непростые</w:t>
      </w:r>
      <w:r w:rsidRPr="00FF191A">
        <w:t>»</w:t>
      </w:r>
      <w:r w:rsidR="00802F21" w:rsidRPr="00FF191A">
        <w:t>,</w:t>
      </w:r>
      <w:r w:rsidRPr="00FF191A">
        <w:t xml:space="preserve"> - </w:t>
      </w:r>
      <w:r w:rsidR="00802F21" w:rsidRPr="00FF191A">
        <w:t>говорит</w:t>
      </w:r>
      <w:r w:rsidRPr="00FF191A">
        <w:t xml:space="preserve"> </w:t>
      </w:r>
      <w:r w:rsidR="00802F21" w:rsidRPr="00FF191A">
        <w:t>Саян</w:t>
      </w:r>
      <w:r w:rsidRPr="00FF191A">
        <w:t xml:space="preserve"> </w:t>
      </w:r>
      <w:r w:rsidR="00802F21" w:rsidRPr="00FF191A">
        <w:t>Комбаров.</w:t>
      </w:r>
      <w:r w:rsidRPr="00FF191A">
        <w:t xml:space="preserve"> </w:t>
      </w:r>
    </w:p>
    <w:p w14:paraId="4C90DDE5" w14:textId="77777777" w:rsidR="00802F21" w:rsidRPr="00FF191A" w:rsidRDefault="00802F21" w:rsidP="00802F21">
      <w:r w:rsidRPr="00FF191A">
        <w:t>Напомним,</w:t>
      </w:r>
      <w:r w:rsidR="00FF191A" w:rsidRPr="00FF191A">
        <w:t xml:space="preserve"> </w:t>
      </w:r>
      <w:r w:rsidRPr="00FF191A">
        <w:t>что</w:t>
      </w:r>
      <w:r w:rsidR="00FF191A" w:rsidRPr="00FF191A">
        <w:t xml:space="preserve"> </w:t>
      </w:r>
      <w:r w:rsidRPr="00FF191A">
        <w:t>спрос</w:t>
      </w:r>
      <w:r w:rsidR="00FF191A" w:rsidRPr="00FF191A">
        <w:t xml:space="preserve"> </w:t>
      </w:r>
      <w:r w:rsidRPr="00FF191A">
        <w:t>на</w:t>
      </w:r>
      <w:r w:rsidR="00FF191A" w:rsidRPr="00FF191A">
        <w:t xml:space="preserve"> </w:t>
      </w:r>
      <w:r w:rsidRPr="00FF191A">
        <w:t>золото</w:t>
      </w:r>
      <w:r w:rsidR="00FF191A" w:rsidRPr="00FF191A">
        <w:t xml:space="preserve"> </w:t>
      </w:r>
      <w:r w:rsidRPr="00FF191A">
        <w:t>продолжает</w:t>
      </w:r>
      <w:r w:rsidR="00FF191A" w:rsidRPr="00FF191A">
        <w:t xml:space="preserve"> </w:t>
      </w:r>
      <w:r w:rsidRPr="00FF191A">
        <w:t>расти</w:t>
      </w:r>
      <w:r w:rsidR="00FF191A" w:rsidRPr="00FF191A">
        <w:t xml:space="preserve"> </w:t>
      </w:r>
      <w:r w:rsidRPr="00FF191A">
        <w:t>в</w:t>
      </w:r>
      <w:r w:rsidR="00FF191A" w:rsidRPr="00FF191A">
        <w:t xml:space="preserve"> </w:t>
      </w:r>
      <w:r w:rsidRPr="00FF191A">
        <w:t>мире</w:t>
      </w:r>
      <w:r w:rsidR="00FF191A" w:rsidRPr="00FF191A">
        <w:t xml:space="preserve"> </w:t>
      </w:r>
      <w:r w:rsidRPr="00FF191A">
        <w:t>на</w:t>
      </w:r>
      <w:r w:rsidR="00FF191A" w:rsidRPr="00FF191A">
        <w:t xml:space="preserve"> </w:t>
      </w:r>
      <w:r w:rsidRPr="00FF191A">
        <w:t>фоне</w:t>
      </w:r>
      <w:r w:rsidR="00FF191A" w:rsidRPr="00FF191A">
        <w:t xml:space="preserve"> «</w:t>
      </w:r>
      <w:r w:rsidRPr="00FF191A">
        <w:t>ястребиной</w:t>
      </w:r>
      <w:r w:rsidR="00FF191A" w:rsidRPr="00FF191A">
        <w:t xml:space="preserve">» </w:t>
      </w:r>
      <w:r w:rsidRPr="00FF191A">
        <w:t>позиции</w:t>
      </w:r>
      <w:r w:rsidR="00FF191A" w:rsidRPr="00FF191A">
        <w:t xml:space="preserve"> </w:t>
      </w:r>
      <w:r w:rsidRPr="00FF191A">
        <w:t>ФРС</w:t>
      </w:r>
      <w:r w:rsidR="00FF191A" w:rsidRPr="00FF191A">
        <w:t xml:space="preserve"> </w:t>
      </w:r>
      <w:r w:rsidRPr="00FF191A">
        <w:t>и</w:t>
      </w:r>
      <w:r w:rsidR="00FF191A" w:rsidRPr="00FF191A">
        <w:t xml:space="preserve"> </w:t>
      </w:r>
      <w:r w:rsidRPr="00FF191A">
        <w:t>планов</w:t>
      </w:r>
      <w:r w:rsidR="00FF191A" w:rsidRPr="00FF191A">
        <w:t xml:space="preserve"> </w:t>
      </w:r>
      <w:r w:rsidRPr="00FF191A">
        <w:t>Дональда</w:t>
      </w:r>
      <w:r w:rsidR="00FF191A" w:rsidRPr="00FF191A">
        <w:t xml:space="preserve"> </w:t>
      </w:r>
      <w:r w:rsidRPr="00FF191A">
        <w:t>Трампа</w:t>
      </w:r>
      <w:r w:rsidR="00FF191A" w:rsidRPr="00FF191A">
        <w:t xml:space="preserve"> </w:t>
      </w:r>
      <w:r w:rsidRPr="00FF191A">
        <w:t>по</w:t>
      </w:r>
      <w:r w:rsidR="00FF191A" w:rsidRPr="00FF191A">
        <w:t xml:space="preserve"> </w:t>
      </w:r>
      <w:r w:rsidRPr="00FF191A">
        <w:t>введению</w:t>
      </w:r>
      <w:r w:rsidR="00FF191A" w:rsidRPr="00FF191A">
        <w:t xml:space="preserve"> </w:t>
      </w:r>
      <w:r w:rsidRPr="00FF191A">
        <w:t>торговых</w:t>
      </w:r>
      <w:r w:rsidR="00FF191A" w:rsidRPr="00FF191A">
        <w:t xml:space="preserve"> </w:t>
      </w:r>
      <w:r w:rsidRPr="00FF191A">
        <w:t>тарифов,</w:t>
      </w:r>
      <w:r w:rsidR="00FF191A" w:rsidRPr="00FF191A">
        <w:t xml:space="preserve"> </w:t>
      </w:r>
      <w:r w:rsidRPr="00FF191A">
        <w:t>что</w:t>
      </w:r>
      <w:r w:rsidR="00FF191A" w:rsidRPr="00FF191A">
        <w:t xml:space="preserve"> </w:t>
      </w:r>
      <w:r w:rsidRPr="00FF191A">
        <w:t>заставляет</w:t>
      </w:r>
      <w:r w:rsidR="00FF191A" w:rsidRPr="00FF191A">
        <w:t xml:space="preserve"> </w:t>
      </w:r>
      <w:r w:rsidRPr="00FF191A">
        <w:t>инвесторов</w:t>
      </w:r>
      <w:r w:rsidR="00FF191A" w:rsidRPr="00FF191A">
        <w:t xml:space="preserve"> </w:t>
      </w:r>
      <w:r w:rsidRPr="00FF191A">
        <w:t>искать</w:t>
      </w:r>
      <w:r w:rsidR="00FF191A" w:rsidRPr="00FF191A">
        <w:t xml:space="preserve"> «</w:t>
      </w:r>
      <w:r w:rsidRPr="00FF191A">
        <w:t>тихую</w:t>
      </w:r>
      <w:r w:rsidR="00FF191A" w:rsidRPr="00FF191A">
        <w:t xml:space="preserve"> </w:t>
      </w:r>
      <w:r w:rsidRPr="00FF191A">
        <w:t>гавань</w:t>
      </w:r>
      <w:r w:rsidR="00FF191A" w:rsidRPr="00FF191A">
        <w:t>»</w:t>
      </w:r>
      <w:r w:rsidRPr="00FF191A">
        <w:t>,</w:t>
      </w:r>
      <w:r w:rsidR="00FF191A" w:rsidRPr="00FF191A">
        <w:t xml:space="preserve"> </w:t>
      </w:r>
      <w:r w:rsidRPr="00FF191A">
        <w:t>которой</w:t>
      </w:r>
      <w:r w:rsidR="00FF191A" w:rsidRPr="00FF191A">
        <w:t xml:space="preserve"> </w:t>
      </w:r>
      <w:r w:rsidRPr="00FF191A">
        <w:t>является</w:t>
      </w:r>
      <w:r w:rsidR="00FF191A" w:rsidRPr="00FF191A">
        <w:t xml:space="preserve"> </w:t>
      </w:r>
      <w:r w:rsidRPr="00FF191A">
        <w:t>сегодня</w:t>
      </w:r>
      <w:r w:rsidR="00FF191A" w:rsidRPr="00FF191A">
        <w:t xml:space="preserve"> </w:t>
      </w:r>
      <w:r w:rsidRPr="00FF191A">
        <w:t>золото.</w:t>
      </w:r>
    </w:p>
    <w:p w14:paraId="6C9D772D" w14:textId="77777777" w:rsidR="00111D7C" w:rsidRPr="00FF191A" w:rsidRDefault="00F77396" w:rsidP="00802F21">
      <w:hyperlink r:id="rId47" w:history="1">
        <w:r w:rsidR="00802F21" w:rsidRPr="00FF191A">
          <w:rPr>
            <w:rStyle w:val="a3"/>
          </w:rPr>
          <w:t>https://taspanews.kz/ekonomika/pensionnye-dengi-neobkhodimo-investirovat-v-zoloto-ekspert-758181507907/</w:t>
        </w:r>
      </w:hyperlink>
    </w:p>
    <w:p w14:paraId="6FF1E325" w14:textId="77777777" w:rsidR="00AA1866" w:rsidRPr="00FF191A" w:rsidRDefault="000F3D5D" w:rsidP="00AA1866">
      <w:pPr>
        <w:pStyle w:val="2"/>
      </w:pPr>
      <w:bookmarkStart w:id="153" w:name="_Toc187645418"/>
      <w:r w:rsidRPr="00FF191A">
        <w:t>Азия</w:t>
      </w:r>
      <w:r w:rsidR="00AA1866" w:rsidRPr="00FF191A">
        <w:t>-</w:t>
      </w:r>
      <w:r w:rsidRPr="00FF191A">
        <w:t>Плюс.</w:t>
      </w:r>
      <w:r w:rsidRPr="00FF191A">
        <w:rPr>
          <w:lang w:val="en-US"/>
        </w:rPr>
        <w:t>info</w:t>
      </w:r>
      <w:r w:rsidR="00AA1866" w:rsidRPr="00FF191A">
        <w:t>,</w:t>
      </w:r>
      <w:r w:rsidR="00FF191A" w:rsidRPr="00FF191A">
        <w:t xml:space="preserve"> </w:t>
      </w:r>
      <w:r w:rsidR="00AA1866" w:rsidRPr="00FF191A">
        <w:t>10.01.2025,</w:t>
      </w:r>
      <w:r w:rsidR="00FF191A" w:rsidRPr="00FF191A">
        <w:t xml:space="preserve"> </w:t>
      </w:r>
      <w:r w:rsidR="00AA1866" w:rsidRPr="00FF191A">
        <w:t>Почему</w:t>
      </w:r>
      <w:r w:rsidR="00FF191A" w:rsidRPr="00FF191A">
        <w:t xml:space="preserve"> </w:t>
      </w:r>
      <w:r w:rsidR="00AA1866" w:rsidRPr="00FF191A">
        <w:t>в</w:t>
      </w:r>
      <w:r w:rsidR="00FF191A" w:rsidRPr="00FF191A">
        <w:t xml:space="preserve"> </w:t>
      </w:r>
      <w:r w:rsidR="00AA1866" w:rsidRPr="00FF191A">
        <w:t>Таджикистане</w:t>
      </w:r>
      <w:r w:rsidR="00FF191A" w:rsidRPr="00FF191A">
        <w:t xml:space="preserve"> </w:t>
      </w:r>
      <w:r w:rsidR="00AA1866" w:rsidRPr="00FF191A">
        <w:t>не</w:t>
      </w:r>
      <w:r w:rsidR="00FF191A" w:rsidRPr="00FF191A">
        <w:t xml:space="preserve"> </w:t>
      </w:r>
      <w:r w:rsidR="00AA1866" w:rsidRPr="00FF191A">
        <w:t>работает</w:t>
      </w:r>
      <w:r w:rsidR="00FF191A" w:rsidRPr="00FF191A">
        <w:t xml:space="preserve"> </w:t>
      </w:r>
      <w:r w:rsidR="00AA1866" w:rsidRPr="00FF191A">
        <w:t>частная</w:t>
      </w:r>
      <w:r w:rsidR="00FF191A" w:rsidRPr="00FF191A">
        <w:t xml:space="preserve"> </w:t>
      </w:r>
      <w:r w:rsidR="00AA1866" w:rsidRPr="00FF191A">
        <w:t>пенсионная</w:t>
      </w:r>
      <w:r w:rsidR="00FF191A" w:rsidRPr="00FF191A">
        <w:t xml:space="preserve"> </w:t>
      </w:r>
      <w:r w:rsidR="00AA1866" w:rsidRPr="00FF191A">
        <w:t>система?</w:t>
      </w:r>
      <w:bookmarkEnd w:id="153"/>
    </w:p>
    <w:p w14:paraId="2DA3EE90" w14:textId="77777777" w:rsidR="00AA1866" w:rsidRPr="00FF191A" w:rsidRDefault="00AA1866" w:rsidP="007E4B47">
      <w:pPr>
        <w:pStyle w:val="3"/>
      </w:pPr>
      <w:bookmarkStart w:id="154" w:name="_Toc187645419"/>
      <w:r w:rsidRPr="00FF191A">
        <w:t>Участь</w:t>
      </w:r>
      <w:r w:rsidR="00FF191A" w:rsidRPr="00FF191A">
        <w:t xml:space="preserve"> </w:t>
      </w:r>
      <w:r w:rsidRPr="00FF191A">
        <w:t>пенсионера</w:t>
      </w:r>
      <w:r w:rsidR="00FF191A" w:rsidRPr="00FF191A">
        <w:t xml:space="preserve"> </w:t>
      </w:r>
      <w:r w:rsidRPr="00FF191A">
        <w:t>в</w:t>
      </w:r>
      <w:r w:rsidR="00FF191A" w:rsidRPr="00FF191A">
        <w:t xml:space="preserve"> </w:t>
      </w:r>
      <w:r w:rsidRPr="00FF191A">
        <w:t>Таджикистане,</w:t>
      </w:r>
      <w:r w:rsidR="00FF191A" w:rsidRPr="00FF191A">
        <w:t xml:space="preserve"> </w:t>
      </w:r>
      <w:r w:rsidRPr="00FF191A">
        <w:t>мягко</w:t>
      </w:r>
      <w:r w:rsidR="00FF191A" w:rsidRPr="00FF191A">
        <w:t xml:space="preserve"> </w:t>
      </w:r>
      <w:r w:rsidRPr="00FF191A">
        <w:t>говоря,</w:t>
      </w:r>
      <w:r w:rsidR="00FF191A" w:rsidRPr="00FF191A">
        <w:t xml:space="preserve"> </w:t>
      </w:r>
      <w:r w:rsidRPr="00FF191A">
        <w:t>незавидная:</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в</w:t>
      </w:r>
      <w:r w:rsidR="00FF191A" w:rsidRPr="00FF191A">
        <w:t xml:space="preserve"> </w:t>
      </w:r>
      <w:r w:rsidRPr="00FF191A">
        <w:t>республике</w:t>
      </w:r>
      <w:r w:rsidR="00FF191A" w:rsidRPr="00FF191A">
        <w:t xml:space="preserve"> </w:t>
      </w:r>
      <w:r w:rsidRPr="00FF191A">
        <w:t>на</w:t>
      </w:r>
      <w:r w:rsidR="00FF191A" w:rsidRPr="00FF191A">
        <w:t xml:space="preserve"> </w:t>
      </w:r>
      <w:r w:rsidRPr="00FF191A">
        <w:t>начало</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составил</w:t>
      </w:r>
      <w:r w:rsidR="00FF191A" w:rsidRPr="00FF191A">
        <w:t xml:space="preserve"> </w:t>
      </w:r>
      <w:r w:rsidRPr="00FF191A">
        <w:t>всего</w:t>
      </w:r>
      <w:r w:rsidR="00FF191A" w:rsidRPr="00FF191A">
        <w:t xml:space="preserve"> </w:t>
      </w:r>
      <w:r w:rsidRPr="00FF191A">
        <w:t>около</w:t>
      </w:r>
      <w:r w:rsidR="00FF191A" w:rsidRPr="00FF191A">
        <w:t xml:space="preserve"> </w:t>
      </w:r>
      <w:r w:rsidRPr="00FF191A">
        <w:t>371</w:t>
      </w:r>
      <w:r w:rsidR="00FF191A" w:rsidRPr="00FF191A">
        <w:t xml:space="preserve"> </w:t>
      </w:r>
      <w:r w:rsidRPr="00FF191A">
        <w:t>сомони</w:t>
      </w:r>
      <w:r w:rsidR="00FF191A" w:rsidRPr="00FF191A">
        <w:t xml:space="preserve"> </w:t>
      </w:r>
      <w:r w:rsidRPr="00FF191A">
        <w:t>($35).</w:t>
      </w:r>
      <w:r w:rsidR="00FF191A" w:rsidRPr="00FF191A">
        <w:t xml:space="preserve"> </w:t>
      </w:r>
      <w:r w:rsidRPr="00FF191A">
        <w:t>Это</w:t>
      </w:r>
      <w:r w:rsidR="00FF191A" w:rsidRPr="00FF191A">
        <w:t xml:space="preserve"> </w:t>
      </w:r>
      <w:r w:rsidRPr="00FF191A">
        <w:t>самая</w:t>
      </w:r>
      <w:r w:rsidR="00FF191A" w:rsidRPr="00FF191A">
        <w:t xml:space="preserve"> </w:t>
      </w:r>
      <w:r w:rsidRPr="00FF191A">
        <w:t>маленькая</w:t>
      </w:r>
      <w:r w:rsidR="00FF191A" w:rsidRPr="00FF191A">
        <w:t xml:space="preserve"> </w:t>
      </w:r>
      <w:r w:rsidRPr="00FF191A">
        <w:t>пенсия</w:t>
      </w:r>
      <w:r w:rsidR="00FF191A" w:rsidRPr="00FF191A">
        <w:t xml:space="preserve"> </w:t>
      </w:r>
      <w:r w:rsidRPr="00FF191A">
        <w:t>среди</w:t>
      </w:r>
      <w:r w:rsidR="00FF191A" w:rsidRPr="00FF191A">
        <w:t xml:space="preserve"> </w:t>
      </w:r>
      <w:r w:rsidRPr="00FF191A">
        <w:t>стран</w:t>
      </w:r>
      <w:r w:rsidR="00FF191A" w:rsidRPr="00FF191A">
        <w:t xml:space="preserve"> </w:t>
      </w:r>
      <w:r w:rsidRPr="00FF191A">
        <w:t>постсоветского</w:t>
      </w:r>
      <w:r w:rsidR="00FF191A" w:rsidRPr="00FF191A">
        <w:t xml:space="preserve"> </w:t>
      </w:r>
      <w:r w:rsidRPr="00FF191A">
        <w:t>пространства.</w:t>
      </w:r>
      <w:bookmarkEnd w:id="154"/>
    </w:p>
    <w:p w14:paraId="0503E85A" w14:textId="77777777" w:rsidR="00AA1866" w:rsidRPr="00FF191A" w:rsidRDefault="000F3D5D" w:rsidP="00AA1866">
      <w:r w:rsidRPr="00FF191A">
        <w:t>ТОЛЬКО</w:t>
      </w:r>
      <w:r w:rsidR="00FF191A" w:rsidRPr="00FF191A">
        <w:t xml:space="preserve"> </w:t>
      </w:r>
      <w:r w:rsidRPr="00FF191A">
        <w:t>ЦИФРЫ</w:t>
      </w:r>
    </w:p>
    <w:p w14:paraId="01F5769A" w14:textId="77777777" w:rsidR="00AA1866" w:rsidRPr="00FF191A" w:rsidRDefault="00AA1866" w:rsidP="00AA1866">
      <w:r w:rsidRPr="00FF191A">
        <w:t>Ближе</w:t>
      </w:r>
      <w:r w:rsidR="00FF191A" w:rsidRPr="00FF191A">
        <w:t xml:space="preserve"> </w:t>
      </w:r>
      <w:r w:rsidRPr="00FF191A">
        <w:t>к</w:t>
      </w:r>
      <w:r w:rsidR="00FF191A" w:rsidRPr="00FF191A">
        <w:t xml:space="preserve"> </w:t>
      </w:r>
      <w:r w:rsidRPr="00FF191A">
        <w:t>нашей</w:t>
      </w:r>
      <w:r w:rsidR="00FF191A" w:rsidRPr="00FF191A">
        <w:t xml:space="preserve"> </w:t>
      </w:r>
      <w:r w:rsidRPr="00FF191A">
        <w:t>республике</w:t>
      </w:r>
      <w:r w:rsidR="00FF191A" w:rsidRPr="00FF191A">
        <w:t xml:space="preserve"> </w:t>
      </w:r>
      <w:r w:rsidRPr="00FF191A">
        <w:t>внизу</w:t>
      </w:r>
      <w:r w:rsidR="00FF191A" w:rsidRPr="00FF191A">
        <w:t xml:space="preserve"> </w:t>
      </w:r>
      <w:r w:rsidRPr="00FF191A">
        <w:t>находятся</w:t>
      </w:r>
      <w:r w:rsidR="00FF191A" w:rsidRPr="00FF191A">
        <w:t xml:space="preserve"> </w:t>
      </w:r>
      <w:r w:rsidRPr="00FF191A">
        <w:t>Узбекистан</w:t>
      </w:r>
      <w:r w:rsidR="00FF191A" w:rsidRPr="00FF191A">
        <w:t xml:space="preserve"> </w:t>
      </w:r>
      <w:r w:rsidRPr="00FF191A">
        <w:t>($70)</w:t>
      </w:r>
      <w:r w:rsidR="00FF191A" w:rsidRPr="00FF191A">
        <w:t xml:space="preserve"> </w:t>
      </w:r>
      <w:r w:rsidRPr="00FF191A">
        <w:t>и</w:t>
      </w:r>
      <w:r w:rsidR="00FF191A" w:rsidRPr="00FF191A">
        <w:t xml:space="preserve"> </w:t>
      </w:r>
      <w:r w:rsidRPr="00FF191A">
        <w:t>Кыргызстан</w:t>
      </w:r>
      <w:r w:rsidR="00FF191A" w:rsidRPr="00FF191A">
        <w:t xml:space="preserve"> </w:t>
      </w:r>
      <w:r w:rsidRPr="00FF191A">
        <w:t>($77).</w:t>
      </w:r>
      <w:r w:rsidR="00FF191A" w:rsidRPr="00FF191A">
        <w:t xml:space="preserve"> </w:t>
      </w:r>
      <w:r w:rsidRPr="00FF191A">
        <w:t>Находящимся</w:t>
      </w:r>
      <w:r w:rsidR="00FF191A" w:rsidRPr="00FF191A">
        <w:t xml:space="preserve"> </w:t>
      </w:r>
      <w:r w:rsidRPr="00FF191A">
        <w:t>же</w:t>
      </w:r>
      <w:r w:rsidR="00FF191A" w:rsidRPr="00FF191A">
        <w:t xml:space="preserve"> </w:t>
      </w:r>
      <w:r w:rsidRPr="00FF191A">
        <w:t>наверху</w:t>
      </w:r>
      <w:r w:rsidR="00FF191A" w:rsidRPr="00FF191A">
        <w:t xml:space="preserve"> </w:t>
      </w:r>
      <w:r w:rsidRPr="00FF191A">
        <w:t>рейтинга</w:t>
      </w:r>
      <w:r w:rsidR="00FF191A" w:rsidRPr="00FF191A">
        <w:t xml:space="preserve"> </w:t>
      </w:r>
      <w:r w:rsidRPr="00FF191A">
        <w:t>прибалтийским</w:t>
      </w:r>
      <w:r w:rsidR="00FF191A" w:rsidRPr="00FF191A">
        <w:t xml:space="preserve"> </w:t>
      </w:r>
      <w:r w:rsidRPr="00FF191A">
        <w:t>республикам</w:t>
      </w:r>
      <w:r w:rsidR="00FF191A" w:rsidRPr="00FF191A">
        <w:t xml:space="preserve"> </w:t>
      </w:r>
      <w:r w:rsidRPr="00FF191A">
        <w:t>Таджикистан</w:t>
      </w:r>
      <w:r w:rsidR="00FF191A" w:rsidRPr="00FF191A">
        <w:t xml:space="preserve"> </w:t>
      </w:r>
      <w:r w:rsidRPr="00FF191A">
        <w:t>уступает</w:t>
      </w:r>
      <w:r w:rsidR="00FF191A" w:rsidRPr="00FF191A">
        <w:t xml:space="preserve"> </w:t>
      </w:r>
      <w:r w:rsidRPr="00FF191A">
        <w:t>в</w:t>
      </w:r>
      <w:r w:rsidR="00FF191A" w:rsidRPr="00FF191A">
        <w:t xml:space="preserve"> </w:t>
      </w:r>
      <w:r w:rsidRPr="00FF191A">
        <w:t>15-18</w:t>
      </w:r>
      <w:r w:rsidR="00FF191A" w:rsidRPr="00FF191A">
        <w:t xml:space="preserve"> </w:t>
      </w:r>
      <w:r w:rsidRPr="00FF191A">
        <w:t>раз.</w:t>
      </w:r>
    </w:p>
    <w:p w14:paraId="40D3A45F" w14:textId="77777777" w:rsidR="00AA1866" w:rsidRPr="00FF191A" w:rsidRDefault="00AA1866" w:rsidP="00AA1866">
      <w:r w:rsidRPr="00FF191A">
        <w:t>Это</w:t>
      </w:r>
      <w:r w:rsidR="00FF191A" w:rsidRPr="00FF191A">
        <w:t xml:space="preserve"> </w:t>
      </w:r>
      <w:r w:rsidRPr="00FF191A">
        <w:t>при</w:t>
      </w:r>
      <w:r w:rsidR="00FF191A" w:rsidRPr="00FF191A">
        <w:t xml:space="preserve"> </w:t>
      </w:r>
      <w:r w:rsidRPr="00FF191A">
        <w:t>том,</w:t>
      </w:r>
      <w:r w:rsidR="00FF191A" w:rsidRPr="00FF191A">
        <w:t xml:space="preserve"> </w:t>
      </w:r>
      <w:r w:rsidRPr="00FF191A">
        <w:t>что</w:t>
      </w:r>
      <w:r w:rsidR="00FF191A" w:rsidRPr="00FF191A">
        <w:t xml:space="preserve"> </w:t>
      </w:r>
      <w:r w:rsidRPr="00FF191A">
        <w:t>на</w:t>
      </w:r>
      <w:r w:rsidR="00FF191A" w:rsidRPr="00FF191A">
        <w:t xml:space="preserve"> </w:t>
      </w:r>
      <w:r w:rsidRPr="00FF191A">
        <w:t>одного</w:t>
      </w:r>
      <w:r w:rsidR="00FF191A" w:rsidRPr="00FF191A">
        <w:t xml:space="preserve"> </w:t>
      </w:r>
      <w:r w:rsidRPr="00FF191A">
        <w:t>пенсионера</w:t>
      </w:r>
      <w:r w:rsidR="00FF191A" w:rsidRPr="00FF191A">
        <w:t xml:space="preserve"> </w:t>
      </w:r>
      <w:r w:rsidRPr="00FF191A">
        <w:t>в</w:t>
      </w:r>
      <w:r w:rsidR="00FF191A" w:rsidRPr="00FF191A">
        <w:t xml:space="preserve"> </w:t>
      </w:r>
      <w:r w:rsidRPr="00FF191A">
        <w:t>Таджикистане</w:t>
      </w:r>
      <w:r w:rsidR="00FF191A" w:rsidRPr="00FF191A">
        <w:t xml:space="preserve"> </w:t>
      </w:r>
      <w:r w:rsidRPr="00FF191A">
        <w:t>приходится</w:t>
      </w:r>
      <w:r w:rsidR="00FF191A" w:rsidRPr="00FF191A">
        <w:t xml:space="preserve"> </w:t>
      </w:r>
      <w:r w:rsidRPr="00FF191A">
        <w:t>почти</w:t>
      </w:r>
      <w:r w:rsidR="00FF191A" w:rsidRPr="00FF191A">
        <w:t xml:space="preserve"> </w:t>
      </w:r>
      <w:r w:rsidRPr="00FF191A">
        <w:t>четыре</w:t>
      </w:r>
      <w:r w:rsidR="00FF191A" w:rsidRPr="00FF191A">
        <w:t xml:space="preserve"> </w:t>
      </w:r>
      <w:r w:rsidRPr="00FF191A">
        <w:t>работающих</w:t>
      </w:r>
      <w:r w:rsidR="00FF191A" w:rsidRPr="00FF191A">
        <w:t xml:space="preserve"> </w:t>
      </w:r>
      <w:r w:rsidRPr="00FF191A">
        <w:t>человека,</w:t>
      </w:r>
      <w:r w:rsidR="00FF191A" w:rsidRPr="00FF191A">
        <w:t xml:space="preserve"> </w:t>
      </w:r>
      <w:r w:rsidRPr="00FF191A">
        <w:t>что</w:t>
      </w:r>
      <w:r w:rsidR="00FF191A" w:rsidRPr="00FF191A">
        <w:t xml:space="preserve"> </w:t>
      </w:r>
      <w:r w:rsidRPr="00FF191A">
        <w:t>является</w:t>
      </w:r>
      <w:r w:rsidR="00FF191A" w:rsidRPr="00FF191A">
        <w:t xml:space="preserve"> </w:t>
      </w:r>
      <w:r w:rsidRPr="00FF191A">
        <w:t>наиболее</w:t>
      </w:r>
      <w:r w:rsidR="00FF191A" w:rsidRPr="00FF191A">
        <w:t xml:space="preserve"> </w:t>
      </w:r>
      <w:r w:rsidRPr="00FF191A">
        <w:t>благоприятным</w:t>
      </w:r>
      <w:r w:rsidR="00FF191A" w:rsidRPr="00FF191A">
        <w:t xml:space="preserve"> </w:t>
      </w:r>
      <w:r w:rsidRPr="00FF191A">
        <w:t>показателем</w:t>
      </w:r>
      <w:r w:rsidR="00FF191A" w:rsidRPr="00FF191A">
        <w:t xml:space="preserve"> </w:t>
      </w:r>
      <w:r w:rsidRPr="00FF191A">
        <w:t>среди</w:t>
      </w:r>
      <w:r w:rsidR="00FF191A" w:rsidRPr="00FF191A">
        <w:t xml:space="preserve"> </w:t>
      </w:r>
      <w:r w:rsidRPr="00FF191A">
        <w:t>всех</w:t>
      </w:r>
      <w:r w:rsidR="00FF191A" w:rsidRPr="00FF191A">
        <w:t xml:space="preserve"> </w:t>
      </w:r>
      <w:r w:rsidRPr="00FF191A">
        <w:t>бывших</w:t>
      </w:r>
      <w:r w:rsidR="00FF191A" w:rsidRPr="00FF191A">
        <w:t xml:space="preserve"> </w:t>
      </w:r>
      <w:r w:rsidRPr="00FF191A">
        <w:t>республик</w:t>
      </w:r>
      <w:r w:rsidR="00FF191A" w:rsidRPr="00FF191A">
        <w:t xml:space="preserve"> </w:t>
      </w:r>
      <w:r w:rsidRPr="00FF191A">
        <w:t>Советского</w:t>
      </w:r>
      <w:r w:rsidR="00FF191A" w:rsidRPr="00FF191A">
        <w:t xml:space="preserve"> </w:t>
      </w:r>
      <w:r w:rsidRPr="00FF191A">
        <w:t>Союза.</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данное</w:t>
      </w:r>
      <w:r w:rsidR="00FF191A" w:rsidRPr="00FF191A">
        <w:t xml:space="preserve"> </w:t>
      </w:r>
      <w:r w:rsidRPr="00FF191A">
        <w:t>соотношение</w:t>
      </w:r>
      <w:r w:rsidR="00FF191A" w:rsidRPr="00FF191A">
        <w:t xml:space="preserve"> </w:t>
      </w:r>
      <w:r w:rsidRPr="00FF191A">
        <w:t>в</w:t>
      </w:r>
      <w:r w:rsidR="00FF191A" w:rsidRPr="00FF191A">
        <w:t xml:space="preserve"> </w:t>
      </w:r>
      <w:r w:rsidRPr="00FF191A">
        <w:t>Кыргызстане</w:t>
      </w:r>
      <w:r w:rsidR="00FF191A" w:rsidRPr="00FF191A">
        <w:t xml:space="preserve"> </w:t>
      </w:r>
      <w:r w:rsidRPr="00FF191A">
        <w:t>составляет</w:t>
      </w:r>
      <w:r w:rsidR="00FF191A" w:rsidRPr="00FF191A">
        <w:t xml:space="preserve"> </w:t>
      </w:r>
      <w:r w:rsidRPr="00FF191A">
        <w:t>1</w:t>
      </w:r>
      <w:r w:rsidR="00FF191A" w:rsidRPr="00FF191A">
        <w:t xml:space="preserve"> </w:t>
      </w:r>
      <w:r w:rsidRPr="00FF191A">
        <w:t>к</w:t>
      </w:r>
      <w:r w:rsidR="00FF191A" w:rsidRPr="00FF191A">
        <w:t xml:space="preserve"> </w:t>
      </w:r>
      <w:r w:rsidRPr="00FF191A">
        <w:t>1,2,</w:t>
      </w:r>
      <w:r w:rsidR="00FF191A" w:rsidRPr="00FF191A">
        <w:t xml:space="preserve"> </w:t>
      </w:r>
      <w:r w:rsidRPr="00FF191A">
        <w:t>в</w:t>
      </w:r>
      <w:r w:rsidR="00FF191A" w:rsidRPr="00FF191A">
        <w:t xml:space="preserve"> </w:t>
      </w:r>
      <w:r w:rsidRPr="00FF191A">
        <w:t>Литве</w:t>
      </w:r>
      <w:r w:rsidR="00FF191A" w:rsidRPr="00FF191A">
        <w:t xml:space="preserve"> - </w:t>
      </w:r>
      <w:r w:rsidRPr="00FF191A">
        <w:t>1</w:t>
      </w:r>
      <w:r w:rsidR="00FF191A" w:rsidRPr="00FF191A">
        <w:t xml:space="preserve"> </w:t>
      </w:r>
      <w:r w:rsidRPr="00FF191A">
        <w:t>к</w:t>
      </w:r>
      <w:r w:rsidR="00FF191A" w:rsidRPr="00FF191A">
        <w:t xml:space="preserve"> </w:t>
      </w:r>
      <w:r w:rsidRPr="00FF191A">
        <w:t>1,4,</w:t>
      </w:r>
      <w:r w:rsidR="00FF191A" w:rsidRPr="00FF191A">
        <w:t xml:space="preserve"> </w:t>
      </w:r>
      <w:r w:rsidRPr="00FF191A">
        <w:t>в</w:t>
      </w:r>
      <w:r w:rsidR="00FF191A" w:rsidRPr="00FF191A">
        <w:t xml:space="preserve"> </w:t>
      </w:r>
      <w:r w:rsidRPr="00FF191A">
        <w:t>Узбекистане</w:t>
      </w:r>
      <w:r w:rsidR="00FF191A" w:rsidRPr="00FF191A">
        <w:t xml:space="preserve"> - </w:t>
      </w:r>
      <w:r w:rsidRPr="00FF191A">
        <w:t>1</w:t>
      </w:r>
      <w:r w:rsidR="00FF191A" w:rsidRPr="00FF191A">
        <w:t xml:space="preserve"> </w:t>
      </w:r>
      <w:r w:rsidRPr="00FF191A">
        <w:t>к</w:t>
      </w:r>
      <w:r w:rsidR="00FF191A" w:rsidRPr="00FF191A">
        <w:t xml:space="preserve"> </w:t>
      </w:r>
      <w:r w:rsidRPr="00FF191A">
        <w:t>1,5,</w:t>
      </w:r>
      <w:r w:rsidR="00FF191A" w:rsidRPr="00FF191A">
        <w:t xml:space="preserve"> </w:t>
      </w:r>
      <w:r w:rsidRPr="00FF191A">
        <w:t>в</w:t>
      </w:r>
      <w:r w:rsidR="00FF191A" w:rsidRPr="00FF191A">
        <w:t xml:space="preserve"> </w:t>
      </w:r>
      <w:r w:rsidRPr="00FF191A">
        <w:t>России</w:t>
      </w:r>
      <w:r w:rsidR="00FF191A" w:rsidRPr="00FF191A">
        <w:t xml:space="preserve"> - </w:t>
      </w:r>
      <w:r w:rsidRPr="00FF191A">
        <w:t>1</w:t>
      </w:r>
      <w:r w:rsidR="00FF191A" w:rsidRPr="00FF191A">
        <w:t xml:space="preserve"> </w:t>
      </w:r>
      <w:r w:rsidRPr="00FF191A">
        <w:t>к</w:t>
      </w:r>
      <w:r w:rsidR="00FF191A" w:rsidRPr="00FF191A">
        <w:t xml:space="preserve"> </w:t>
      </w:r>
      <w:r w:rsidRPr="00FF191A">
        <w:t>1,8,</w:t>
      </w:r>
      <w:r w:rsidR="00FF191A" w:rsidRPr="00FF191A">
        <w:t xml:space="preserve"> </w:t>
      </w:r>
      <w:r w:rsidRPr="00FF191A">
        <w:t>в</w:t>
      </w:r>
      <w:r w:rsidR="00FF191A" w:rsidRPr="00FF191A">
        <w:t xml:space="preserve"> </w:t>
      </w:r>
      <w:r w:rsidRPr="00FF191A">
        <w:t>Казахстане</w:t>
      </w:r>
      <w:r w:rsidR="00FF191A" w:rsidRPr="00FF191A">
        <w:t xml:space="preserve"> - </w:t>
      </w:r>
      <w:r w:rsidRPr="00FF191A">
        <w:t>1</w:t>
      </w:r>
      <w:r w:rsidR="00FF191A" w:rsidRPr="00FF191A">
        <w:t xml:space="preserve"> </w:t>
      </w:r>
      <w:r w:rsidRPr="00FF191A">
        <w:t>к</w:t>
      </w:r>
      <w:r w:rsidR="00FF191A" w:rsidRPr="00FF191A">
        <w:t xml:space="preserve"> </w:t>
      </w:r>
      <w:r w:rsidRPr="00FF191A">
        <w:t>3.</w:t>
      </w:r>
    </w:p>
    <w:p w14:paraId="1255B3B9" w14:textId="77777777" w:rsidR="00AA1866" w:rsidRPr="00FF191A" w:rsidRDefault="00AA1866" w:rsidP="00AA1866">
      <w:r w:rsidRPr="00FF191A">
        <w:t>Для</w:t>
      </w:r>
      <w:r w:rsidR="00FF191A" w:rsidRPr="00FF191A">
        <w:t xml:space="preserve"> </w:t>
      </w:r>
      <w:r w:rsidRPr="00FF191A">
        <w:t>устойчивости</w:t>
      </w:r>
      <w:r w:rsidR="00FF191A" w:rsidRPr="00FF191A">
        <w:t xml:space="preserve"> </w:t>
      </w:r>
      <w:r w:rsidRPr="00FF191A">
        <w:t>пенсионного</w:t>
      </w:r>
      <w:r w:rsidR="00FF191A" w:rsidRPr="00FF191A">
        <w:t xml:space="preserve"> </w:t>
      </w:r>
      <w:r w:rsidRPr="00FF191A">
        <w:t>обеспечения,</w:t>
      </w:r>
      <w:r w:rsidR="00FF191A" w:rsidRPr="00FF191A">
        <w:t xml:space="preserve"> </w:t>
      </w:r>
      <w:r w:rsidRPr="00FF191A">
        <w:t>по</w:t>
      </w:r>
      <w:r w:rsidR="00FF191A" w:rsidRPr="00FF191A">
        <w:t xml:space="preserve"> </w:t>
      </w:r>
      <w:r w:rsidRPr="00FF191A">
        <w:t>расчетам</w:t>
      </w:r>
      <w:r w:rsidR="00FF191A" w:rsidRPr="00FF191A">
        <w:t xml:space="preserve"> </w:t>
      </w:r>
      <w:r w:rsidRPr="00FF191A">
        <w:t>специалистов,</w:t>
      </w:r>
      <w:r w:rsidR="00FF191A" w:rsidRPr="00FF191A">
        <w:t xml:space="preserve"> </w:t>
      </w:r>
      <w:r w:rsidRPr="00FF191A">
        <w:t>на</w:t>
      </w:r>
      <w:r w:rsidR="00FF191A" w:rsidRPr="00FF191A">
        <w:t xml:space="preserve"> </w:t>
      </w:r>
      <w:r w:rsidRPr="00FF191A">
        <w:t>одного</w:t>
      </w:r>
      <w:r w:rsidR="00FF191A" w:rsidRPr="00FF191A">
        <w:t xml:space="preserve"> </w:t>
      </w:r>
      <w:r w:rsidRPr="00FF191A">
        <w:t>пенсионера</w:t>
      </w:r>
      <w:r w:rsidR="00FF191A" w:rsidRPr="00FF191A">
        <w:t xml:space="preserve"> </w:t>
      </w:r>
      <w:r w:rsidRPr="00FF191A">
        <w:t>должно</w:t>
      </w:r>
      <w:r w:rsidR="00FF191A" w:rsidRPr="00FF191A">
        <w:t xml:space="preserve"> </w:t>
      </w:r>
      <w:r w:rsidRPr="00FF191A">
        <w:t>приходиться</w:t>
      </w:r>
      <w:r w:rsidR="00FF191A" w:rsidRPr="00FF191A">
        <w:t xml:space="preserve"> </w:t>
      </w:r>
      <w:r w:rsidRPr="00FF191A">
        <w:t>три</w:t>
      </w:r>
      <w:r w:rsidR="00FF191A" w:rsidRPr="00FF191A">
        <w:t xml:space="preserve"> </w:t>
      </w:r>
      <w:r w:rsidRPr="00FF191A">
        <w:t>работающих</w:t>
      </w:r>
      <w:r w:rsidR="00FF191A" w:rsidRPr="00FF191A">
        <w:t xml:space="preserve"> </w:t>
      </w:r>
      <w:r w:rsidRPr="00FF191A">
        <w:t>человека.</w:t>
      </w:r>
    </w:p>
    <w:p w14:paraId="7CDC7733" w14:textId="77777777" w:rsidR="00AA1866" w:rsidRPr="00FF191A" w:rsidRDefault="00AA1866" w:rsidP="00AA1866">
      <w:r w:rsidRPr="00FF191A">
        <w:t>Численность</w:t>
      </w:r>
      <w:r w:rsidR="00FF191A" w:rsidRPr="00FF191A">
        <w:t xml:space="preserve"> </w:t>
      </w:r>
      <w:r w:rsidRPr="00FF191A">
        <w:t>пенсионеров</w:t>
      </w:r>
      <w:r w:rsidR="00FF191A" w:rsidRPr="00FF191A">
        <w:t xml:space="preserve"> </w:t>
      </w:r>
      <w:r w:rsidRPr="00FF191A">
        <w:t>в</w:t>
      </w:r>
      <w:r w:rsidR="00FF191A" w:rsidRPr="00FF191A">
        <w:t xml:space="preserve"> </w:t>
      </w:r>
      <w:r w:rsidRPr="00FF191A">
        <w:t>Таджикистане</w:t>
      </w:r>
      <w:r w:rsidR="00FF191A" w:rsidRPr="00FF191A">
        <w:t xml:space="preserve"> </w:t>
      </w:r>
      <w:r w:rsidRPr="00FF191A">
        <w:t>(на</w:t>
      </w:r>
      <w:r w:rsidR="00FF191A" w:rsidRPr="00FF191A">
        <w:t xml:space="preserve"> </w:t>
      </w:r>
      <w:r w:rsidRPr="00FF191A">
        <w:t>1</w:t>
      </w:r>
      <w:r w:rsidR="00FF191A" w:rsidRPr="00FF191A">
        <w:t xml:space="preserve"> </w:t>
      </w:r>
      <w:r w:rsidRPr="00FF191A">
        <w:t>июля</w:t>
      </w:r>
      <w:r w:rsidR="00FF191A" w:rsidRPr="00FF191A">
        <w:t xml:space="preserve"> </w:t>
      </w:r>
      <w:r w:rsidRPr="00FF191A">
        <w:t>2024</w:t>
      </w:r>
      <w:r w:rsidR="00FF191A" w:rsidRPr="00FF191A">
        <w:t xml:space="preserve"> </w:t>
      </w:r>
      <w:r w:rsidRPr="00FF191A">
        <w:t>года</w:t>
      </w:r>
      <w:r w:rsidR="00FF191A" w:rsidRPr="00FF191A">
        <w:t xml:space="preserve"> - </w:t>
      </w:r>
      <w:r w:rsidRPr="00FF191A">
        <w:t>около</w:t>
      </w:r>
      <w:r w:rsidR="00FF191A" w:rsidRPr="00FF191A">
        <w:t xml:space="preserve"> </w:t>
      </w:r>
      <w:r w:rsidRPr="00FF191A">
        <w:t>816</w:t>
      </w:r>
      <w:r w:rsidR="00FF191A" w:rsidRPr="00FF191A">
        <w:t xml:space="preserve"> </w:t>
      </w:r>
      <w:r w:rsidRPr="00FF191A">
        <w:t>тыс.</w:t>
      </w:r>
      <w:r w:rsidR="00FF191A" w:rsidRPr="00FF191A">
        <w:t xml:space="preserve"> </w:t>
      </w:r>
      <w:r w:rsidRPr="00FF191A">
        <w:t>человек)</w:t>
      </w:r>
      <w:r w:rsidR="00FF191A" w:rsidRPr="00FF191A">
        <w:t xml:space="preserve"> </w:t>
      </w:r>
      <w:r w:rsidRPr="00FF191A">
        <w:t>составляет</w:t>
      </w:r>
      <w:r w:rsidR="00FF191A" w:rsidRPr="00FF191A">
        <w:t xml:space="preserve"> </w:t>
      </w:r>
      <w:r w:rsidRPr="00FF191A">
        <w:t>всего</w:t>
      </w:r>
      <w:r w:rsidR="00FF191A" w:rsidRPr="00FF191A">
        <w:t xml:space="preserve"> </w:t>
      </w:r>
      <w:r w:rsidRPr="00FF191A">
        <w:t>около</w:t>
      </w:r>
      <w:r w:rsidR="00FF191A" w:rsidRPr="00FF191A">
        <w:t xml:space="preserve"> </w:t>
      </w:r>
      <w:r w:rsidRPr="00FF191A">
        <w:t>8%</w:t>
      </w:r>
      <w:r w:rsidR="00FF191A" w:rsidRPr="00FF191A">
        <w:t xml:space="preserve"> </w:t>
      </w:r>
      <w:r w:rsidRPr="00FF191A">
        <w:t>населения</w:t>
      </w:r>
      <w:r w:rsidR="00FF191A" w:rsidRPr="00FF191A">
        <w:t xml:space="preserve"> </w:t>
      </w:r>
      <w:r w:rsidRPr="00FF191A">
        <w:t>страны</w:t>
      </w:r>
      <w:r w:rsidR="00FF191A" w:rsidRPr="00FF191A">
        <w:t xml:space="preserve"> </w:t>
      </w:r>
      <w:r w:rsidRPr="00FF191A">
        <w:t>(на</w:t>
      </w:r>
      <w:r w:rsidR="00FF191A" w:rsidRPr="00FF191A">
        <w:t xml:space="preserve"> </w:t>
      </w:r>
      <w:r w:rsidRPr="00FF191A">
        <w:t>1</w:t>
      </w:r>
      <w:r w:rsidR="00FF191A" w:rsidRPr="00FF191A">
        <w:t xml:space="preserve"> </w:t>
      </w:r>
      <w:r w:rsidRPr="00FF191A">
        <w:t>июля</w:t>
      </w:r>
      <w:r w:rsidR="00FF191A" w:rsidRPr="00FF191A">
        <w:t xml:space="preserve"> </w:t>
      </w:r>
      <w:r w:rsidRPr="00FF191A">
        <w:t>2024</w:t>
      </w:r>
      <w:r w:rsidR="00FF191A" w:rsidRPr="00FF191A">
        <w:t xml:space="preserve"> </w:t>
      </w:r>
      <w:r w:rsidRPr="00FF191A">
        <w:t>года</w:t>
      </w:r>
      <w:r w:rsidR="00FF191A" w:rsidRPr="00FF191A">
        <w:t xml:space="preserve"> - </w:t>
      </w:r>
      <w:r w:rsidRPr="00FF191A">
        <w:t>10,3</w:t>
      </w:r>
      <w:r w:rsidR="00FF191A" w:rsidRPr="00FF191A">
        <w:t xml:space="preserve"> </w:t>
      </w:r>
      <w:r w:rsidRPr="00FF191A">
        <w:t>млн</w:t>
      </w:r>
      <w:r w:rsidR="00FF191A" w:rsidRPr="00FF191A">
        <w:t xml:space="preserve"> </w:t>
      </w:r>
      <w:r w:rsidRPr="00FF191A">
        <w:t>человек).</w:t>
      </w:r>
      <w:r w:rsidR="00FF191A" w:rsidRPr="00FF191A">
        <w:t xml:space="preserve"> </w:t>
      </w:r>
      <w:r w:rsidRPr="00FF191A">
        <w:t>А</w:t>
      </w:r>
      <w:r w:rsidR="00FF191A" w:rsidRPr="00FF191A">
        <w:t xml:space="preserve"> </w:t>
      </w:r>
      <w:r w:rsidRPr="00FF191A">
        <w:t>в</w:t>
      </w:r>
      <w:r w:rsidR="00FF191A" w:rsidRPr="00FF191A">
        <w:t xml:space="preserve"> </w:t>
      </w:r>
      <w:r w:rsidRPr="00FF191A">
        <w:t>России,</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данное</w:t>
      </w:r>
      <w:r w:rsidR="00FF191A" w:rsidRPr="00FF191A">
        <w:t xml:space="preserve"> </w:t>
      </w:r>
      <w:r w:rsidRPr="00FF191A">
        <w:t>соотношение</w:t>
      </w:r>
      <w:r w:rsidR="00FF191A" w:rsidRPr="00FF191A">
        <w:t xml:space="preserve"> </w:t>
      </w:r>
      <w:r w:rsidRPr="00FF191A">
        <w:t>составляет</w:t>
      </w:r>
      <w:r w:rsidR="00FF191A" w:rsidRPr="00FF191A">
        <w:t xml:space="preserve"> </w:t>
      </w:r>
      <w:r w:rsidRPr="00FF191A">
        <w:t>28,1%,</w:t>
      </w:r>
      <w:r w:rsidR="00FF191A" w:rsidRPr="00FF191A">
        <w:t xml:space="preserve"> </w:t>
      </w:r>
      <w:r w:rsidRPr="00FF191A">
        <w:t>в</w:t>
      </w:r>
      <w:r w:rsidR="00FF191A" w:rsidRPr="00FF191A">
        <w:t xml:space="preserve"> </w:t>
      </w:r>
      <w:r w:rsidRPr="00FF191A">
        <w:t>Казахстане,</w:t>
      </w:r>
      <w:r w:rsidR="00FF191A" w:rsidRPr="00FF191A">
        <w:t xml:space="preserve"> </w:t>
      </w:r>
      <w:r w:rsidRPr="00FF191A">
        <w:t>Беларуси,</w:t>
      </w:r>
      <w:r w:rsidR="00FF191A" w:rsidRPr="00FF191A">
        <w:t xml:space="preserve"> </w:t>
      </w:r>
      <w:r w:rsidRPr="00FF191A">
        <w:t>Эстонии</w:t>
      </w:r>
      <w:r w:rsidR="00FF191A" w:rsidRPr="00FF191A">
        <w:t xml:space="preserve"> - </w:t>
      </w:r>
      <w:r w:rsidRPr="00FF191A">
        <w:t>около</w:t>
      </w:r>
      <w:r w:rsidR="00FF191A" w:rsidRPr="00FF191A">
        <w:t xml:space="preserve"> </w:t>
      </w:r>
      <w:r w:rsidRPr="00FF191A">
        <w:t>25%</w:t>
      </w:r>
      <w:r w:rsidR="00FF191A" w:rsidRPr="00FF191A">
        <w:t xml:space="preserve"> </w:t>
      </w:r>
      <w:r w:rsidRPr="00FF191A">
        <w:t>(+/-),</w:t>
      </w:r>
      <w:r w:rsidR="00FF191A" w:rsidRPr="00FF191A">
        <w:t xml:space="preserve"> </w:t>
      </w:r>
      <w:r w:rsidRPr="00FF191A">
        <w:t>в</w:t>
      </w:r>
      <w:r w:rsidR="00FF191A" w:rsidRPr="00FF191A">
        <w:t xml:space="preserve"> </w:t>
      </w:r>
      <w:r w:rsidRPr="00FF191A">
        <w:t>Грузии</w:t>
      </w:r>
      <w:r w:rsidR="00FF191A" w:rsidRPr="00FF191A">
        <w:t xml:space="preserve"> - </w:t>
      </w:r>
      <w:r w:rsidRPr="00FF191A">
        <w:t>16,2%,</w:t>
      </w:r>
      <w:r w:rsidR="00FF191A" w:rsidRPr="00FF191A">
        <w:t xml:space="preserve"> </w:t>
      </w:r>
      <w:r w:rsidRPr="00FF191A">
        <w:t>в</w:t>
      </w:r>
      <w:r w:rsidR="00FF191A" w:rsidRPr="00FF191A">
        <w:t xml:space="preserve"> </w:t>
      </w:r>
      <w:r w:rsidRPr="00FF191A">
        <w:t>Узбекистане</w:t>
      </w:r>
      <w:r w:rsidR="00FF191A" w:rsidRPr="00FF191A">
        <w:t xml:space="preserve"> - </w:t>
      </w:r>
      <w:r w:rsidRPr="00FF191A">
        <w:t>10,2%,</w:t>
      </w:r>
      <w:r w:rsidR="00FF191A" w:rsidRPr="00FF191A">
        <w:t xml:space="preserve"> </w:t>
      </w:r>
      <w:r w:rsidRPr="00FF191A">
        <w:t>в</w:t>
      </w:r>
      <w:r w:rsidR="00FF191A" w:rsidRPr="00FF191A">
        <w:t xml:space="preserve"> </w:t>
      </w:r>
      <w:r w:rsidRPr="00FF191A">
        <w:t>Кыргызстане</w:t>
      </w:r>
      <w:r w:rsidR="00FF191A" w:rsidRPr="00FF191A">
        <w:t xml:space="preserve"> - </w:t>
      </w:r>
      <w:r w:rsidRPr="00FF191A">
        <w:t>около</w:t>
      </w:r>
      <w:r w:rsidR="00FF191A" w:rsidRPr="00FF191A">
        <w:t xml:space="preserve"> </w:t>
      </w:r>
      <w:r w:rsidRPr="00FF191A">
        <w:t>10%.</w:t>
      </w:r>
      <w:r w:rsidR="00FF191A" w:rsidRPr="00FF191A">
        <w:t xml:space="preserve"> </w:t>
      </w:r>
    </w:p>
    <w:p w14:paraId="30D5EC2B" w14:textId="77777777" w:rsidR="00AA1866" w:rsidRPr="00FF191A" w:rsidRDefault="00AA1866" w:rsidP="00AA1866">
      <w:r w:rsidRPr="00FF191A">
        <w:t>Сравнительная</w:t>
      </w:r>
      <w:r w:rsidR="00FF191A" w:rsidRPr="00FF191A">
        <w:t xml:space="preserve"> </w:t>
      </w:r>
      <w:r w:rsidRPr="00FF191A">
        <w:t>немногочисленность</w:t>
      </w:r>
      <w:r w:rsidR="00FF191A" w:rsidRPr="00FF191A">
        <w:t xml:space="preserve"> </w:t>
      </w:r>
      <w:r w:rsidRPr="00FF191A">
        <w:t>пенсионеров</w:t>
      </w:r>
      <w:r w:rsidR="00FF191A" w:rsidRPr="00FF191A">
        <w:t xml:space="preserve"> </w:t>
      </w:r>
      <w:r w:rsidRPr="00FF191A">
        <w:t>к</w:t>
      </w:r>
      <w:r w:rsidR="00FF191A" w:rsidRPr="00FF191A">
        <w:t xml:space="preserve"> </w:t>
      </w:r>
      <w:r w:rsidRPr="00FF191A">
        <w:t>общему</w:t>
      </w:r>
      <w:r w:rsidR="00FF191A" w:rsidRPr="00FF191A">
        <w:t xml:space="preserve"> </w:t>
      </w:r>
      <w:r w:rsidRPr="00FF191A">
        <w:t>количеству</w:t>
      </w:r>
      <w:r w:rsidR="00FF191A" w:rsidRPr="00FF191A">
        <w:t xml:space="preserve"> </w:t>
      </w:r>
      <w:r w:rsidRPr="00FF191A">
        <w:t>населения</w:t>
      </w:r>
      <w:r w:rsidR="00FF191A" w:rsidRPr="00FF191A">
        <w:t xml:space="preserve"> </w:t>
      </w:r>
      <w:r w:rsidRPr="00FF191A">
        <w:t>в</w:t>
      </w:r>
      <w:r w:rsidR="00FF191A" w:rsidRPr="00FF191A">
        <w:t xml:space="preserve"> </w:t>
      </w:r>
      <w:r w:rsidRPr="00FF191A">
        <w:t>Таджикистане</w:t>
      </w:r>
      <w:r w:rsidR="00FF191A" w:rsidRPr="00FF191A">
        <w:t xml:space="preserve"> </w:t>
      </w:r>
      <w:r w:rsidRPr="00FF191A">
        <w:t>связана</w:t>
      </w:r>
      <w:r w:rsidR="00FF191A" w:rsidRPr="00FF191A">
        <w:t xml:space="preserve"> </w:t>
      </w:r>
      <w:r w:rsidRPr="00FF191A">
        <w:t>с</w:t>
      </w:r>
      <w:r w:rsidR="00FF191A" w:rsidRPr="00FF191A">
        <w:t xml:space="preserve"> </w:t>
      </w:r>
      <w:r w:rsidRPr="00FF191A">
        <w:t>высоким</w:t>
      </w:r>
      <w:r w:rsidR="00FF191A" w:rsidRPr="00FF191A">
        <w:t xml:space="preserve"> </w:t>
      </w:r>
      <w:r w:rsidRPr="00FF191A">
        <w:t>приростом</w:t>
      </w:r>
      <w:r w:rsidR="00FF191A" w:rsidRPr="00FF191A">
        <w:t xml:space="preserve"> </w:t>
      </w:r>
      <w:r w:rsidRPr="00FF191A">
        <w:t>населения</w:t>
      </w:r>
      <w:r w:rsidR="00FF191A" w:rsidRPr="00FF191A">
        <w:t xml:space="preserve"> </w:t>
      </w:r>
      <w:r w:rsidRPr="00FF191A">
        <w:t>(среднегодовой</w:t>
      </w:r>
      <w:r w:rsidR="00FF191A" w:rsidRPr="00FF191A">
        <w:t xml:space="preserve"> </w:t>
      </w:r>
      <w:r w:rsidRPr="00FF191A">
        <w:t>прирост</w:t>
      </w:r>
      <w:r w:rsidR="00FF191A" w:rsidRPr="00FF191A">
        <w:t xml:space="preserve"> </w:t>
      </w:r>
      <w:r w:rsidRPr="00FF191A">
        <w:t>за</w:t>
      </w:r>
      <w:r w:rsidR="00FF191A" w:rsidRPr="00FF191A">
        <w:t xml:space="preserve"> </w:t>
      </w:r>
      <w:r w:rsidRPr="00FF191A">
        <w:t>последнее</w:t>
      </w:r>
      <w:r w:rsidR="00FF191A" w:rsidRPr="00FF191A">
        <w:t xml:space="preserve"> </w:t>
      </w:r>
      <w:r w:rsidRPr="00FF191A">
        <w:t>десятилетие</w:t>
      </w:r>
      <w:r w:rsidR="00FF191A" w:rsidRPr="00FF191A">
        <w:t xml:space="preserve"> - </w:t>
      </w:r>
      <w:r w:rsidRPr="00FF191A">
        <w:t>2,4%).</w:t>
      </w:r>
      <w:r w:rsidR="00FF191A" w:rsidRPr="00FF191A">
        <w:t xml:space="preserve"> </w:t>
      </w:r>
      <w:r w:rsidRPr="00FF191A">
        <w:t>По</w:t>
      </w:r>
      <w:r w:rsidR="00FF191A" w:rsidRPr="00FF191A">
        <w:t xml:space="preserve"> </w:t>
      </w:r>
      <w:r w:rsidRPr="00FF191A">
        <w:t>этому</w:t>
      </w:r>
      <w:r w:rsidR="00FF191A" w:rsidRPr="00FF191A">
        <w:t xml:space="preserve"> </w:t>
      </w:r>
      <w:r w:rsidRPr="00FF191A">
        <w:t>показателю</w:t>
      </w:r>
      <w:r w:rsidR="00FF191A" w:rsidRPr="00FF191A">
        <w:t xml:space="preserve"> </w:t>
      </w:r>
      <w:r w:rsidRPr="00FF191A">
        <w:t>республика</w:t>
      </w:r>
      <w:r w:rsidR="00FF191A" w:rsidRPr="00FF191A">
        <w:t xml:space="preserve"> </w:t>
      </w:r>
      <w:r w:rsidRPr="00FF191A">
        <w:t>является</w:t>
      </w:r>
      <w:r w:rsidR="00FF191A" w:rsidRPr="00FF191A">
        <w:t xml:space="preserve"> </w:t>
      </w:r>
      <w:r w:rsidRPr="00FF191A">
        <w:t>абсолютным</w:t>
      </w:r>
      <w:r w:rsidR="00FF191A" w:rsidRPr="00FF191A">
        <w:t xml:space="preserve"> </w:t>
      </w:r>
      <w:r w:rsidRPr="00FF191A">
        <w:t>лидером</w:t>
      </w:r>
      <w:r w:rsidR="00FF191A" w:rsidRPr="00FF191A">
        <w:t xml:space="preserve"> </w:t>
      </w:r>
      <w:r w:rsidRPr="00FF191A">
        <w:t>на</w:t>
      </w:r>
      <w:r w:rsidR="00FF191A" w:rsidRPr="00FF191A">
        <w:t xml:space="preserve"> </w:t>
      </w:r>
      <w:r w:rsidRPr="00FF191A">
        <w:t>постсоветском</w:t>
      </w:r>
      <w:r w:rsidR="00FF191A" w:rsidRPr="00FF191A">
        <w:t xml:space="preserve"> </w:t>
      </w:r>
      <w:r w:rsidRPr="00FF191A">
        <w:t>пространстве</w:t>
      </w:r>
      <w:r w:rsidR="00FF191A" w:rsidRPr="00FF191A">
        <w:t xml:space="preserve"> </w:t>
      </w:r>
      <w:r w:rsidRPr="00FF191A">
        <w:t>и</w:t>
      </w:r>
      <w:r w:rsidR="00FF191A" w:rsidRPr="00FF191A">
        <w:t xml:space="preserve"> </w:t>
      </w:r>
      <w:r w:rsidRPr="00FF191A">
        <w:t>одним</w:t>
      </w:r>
      <w:r w:rsidR="00FF191A" w:rsidRPr="00FF191A">
        <w:t xml:space="preserve"> </w:t>
      </w:r>
      <w:r w:rsidRPr="00FF191A">
        <w:t>из</w:t>
      </w:r>
      <w:r w:rsidR="00FF191A" w:rsidRPr="00FF191A">
        <w:t xml:space="preserve"> </w:t>
      </w:r>
      <w:r w:rsidRPr="00FF191A">
        <w:t>наиболее</w:t>
      </w:r>
      <w:r w:rsidR="00FF191A" w:rsidRPr="00FF191A">
        <w:t xml:space="preserve"> </w:t>
      </w:r>
      <w:r w:rsidRPr="00FF191A">
        <w:t>отличившихся</w:t>
      </w:r>
      <w:r w:rsidR="00FF191A" w:rsidRPr="00FF191A">
        <w:t xml:space="preserve"> </w:t>
      </w:r>
      <w:r w:rsidRPr="00FF191A">
        <w:t>в</w:t>
      </w:r>
      <w:r w:rsidR="00FF191A" w:rsidRPr="00FF191A">
        <w:t xml:space="preserve"> </w:t>
      </w:r>
      <w:r w:rsidRPr="00FF191A">
        <w:t>мире</w:t>
      </w:r>
      <w:r w:rsidR="00FF191A" w:rsidRPr="00FF191A">
        <w:t xml:space="preserve"> </w:t>
      </w:r>
      <w:r w:rsidRPr="00FF191A">
        <w:t>государств.</w:t>
      </w:r>
    </w:p>
    <w:p w14:paraId="19D20537" w14:textId="77777777" w:rsidR="00AA1866" w:rsidRPr="00FF191A" w:rsidRDefault="000F3D5D" w:rsidP="00AA1866">
      <w:r w:rsidRPr="00FF191A">
        <w:t>КАКИЕ</w:t>
      </w:r>
      <w:r w:rsidR="00FF191A" w:rsidRPr="00FF191A">
        <w:t xml:space="preserve"> </w:t>
      </w:r>
      <w:r w:rsidRPr="00FF191A">
        <w:t>ПЕНСИИ</w:t>
      </w:r>
      <w:r w:rsidR="00FF191A" w:rsidRPr="00FF191A">
        <w:t xml:space="preserve"> </w:t>
      </w:r>
      <w:r w:rsidRPr="00FF191A">
        <w:t>ЕСТЬ</w:t>
      </w:r>
      <w:r w:rsidR="00FF191A" w:rsidRPr="00FF191A">
        <w:t xml:space="preserve"> </w:t>
      </w:r>
      <w:r w:rsidRPr="00FF191A">
        <w:t>В</w:t>
      </w:r>
      <w:r w:rsidR="00FF191A" w:rsidRPr="00FF191A">
        <w:t xml:space="preserve"> </w:t>
      </w:r>
      <w:r w:rsidRPr="00FF191A">
        <w:t>ТАДЖИКИСТАНЕ?</w:t>
      </w:r>
    </w:p>
    <w:p w14:paraId="291ECF6C" w14:textId="77777777" w:rsidR="00AA1866" w:rsidRPr="00FF191A" w:rsidRDefault="00AA1866" w:rsidP="00AA1866">
      <w:r w:rsidRPr="00FF191A">
        <w:t>Кроме</w:t>
      </w:r>
      <w:r w:rsidR="00FF191A" w:rsidRPr="00FF191A">
        <w:t xml:space="preserve"> </w:t>
      </w:r>
      <w:r w:rsidRPr="00FF191A">
        <w:t>того,</w:t>
      </w:r>
      <w:r w:rsidR="00FF191A" w:rsidRPr="00FF191A">
        <w:t xml:space="preserve"> </w:t>
      </w:r>
      <w:r w:rsidRPr="00FF191A">
        <w:t>многие</w:t>
      </w:r>
      <w:r w:rsidR="00FF191A" w:rsidRPr="00FF191A">
        <w:t xml:space="preserve"> </w:t>
      </w:r>
      <w:r w:rsidRPr="00FF191A">
        <w:t>жители</w:t>
      </w:r>
      <w:r w:rsidR="00FF191A" w:rsidRPr="00FF191A">
        <w:t xml:space="preserve"> </w:t>
      </w:r>
      <w:r w:rsidRPr="00FF191A">
        <w:t>Таджикистана</w:t>
      </w:r>
      <w:r w:rsidR="00FF191A" w:rsidRPr="00FF191A">
        <w:t xml:space="preserve"> </w:t>
      </w:r>
      <w:r w:rsidRPr="00FF191A">
        <w:t>жалуются</w:t>
      </w:r>
      <w:r w:rsidR="00FF191A" w:rsidRPr="00FF191A">
        <w:t xml:space="preserve"> </w:t>
      </w:r>
      <w:r w:rsidRPr="00FF191A">
        <w:t>на</w:t>
      </w:r>
      <w:r w:rsidR="00FF191A" w:rsidRPr="00FF191A">
        <w:t xml:space="preserve"> </w:t>
      </w:r>
      <w:r w:rsidRPr="00FF191A">
        <w:t>слишком</w:t>
      </w:r>
      <w:r w:rsidR="00FF191A" w:rsidRPr="00FF191A">
        <w:t xml:space="preserve"> </w:t>
      </w:r>
      <w:r w:rsidRPr="00FF191A">
        <w:t>сложную</w:t>
      </w:r>
      <w:r w:rsidR="00FF191A" w:rsidRPr="00FF191A">
        <w:t xml:space="preserve"> </w:t>
      </w:r>
      <w:r w:rsidRPr="00FF191A">
        <w:t>систему</w:t>
      </w:r>
      <w:r w:rsidR="00FF191A" w:rsidRPr="00FF191A">
        <w:t xml:space="preserve"> </w:t>
      </w:r>
      <w:r w:rsidRPr="00FF191A">
        <w:t>определения</w:t>
      </w:r>
      <w:r w:rsidR="00FF191A" w:rsidRPr="00FF191A">
        <w:t xml:space="preserve"> </w:t>
      </w:r>
      <w:r w:rsidRPr="00FF191A">
        <w:t>размера</w:t>
      </w:r>
      <w:r w:rsidR="00FF191A" w:rsidRPr="00FF191A">
        <w:t xml:space="preserve"> </w:t>
      </w:r>
      <w:r w:rsidRPr="00FF191A">
        <w:t>пенсий,</w:t>
      </w:r>
      <w:r w:rsidR="00FF191A" w:rsidRPr="00FF191A">
        <w:t xml:space="preserve"> </w:t>
      </w:r>
      <w:r w:rsidRPr="00FF191A">
        <w:t>где</w:t>
      </w:r>
      <w:r w:rsidR="00FF191A" w:rsidRPr="00FF191A">
        <w:t xml:space="preserve"> </w:t>
      </w:r>
      <w:r w:rsidRPr="00FF191A">
        <w:t>учитывается</w:t>
      </w:r>
      <w:r w:rsidR="00FF191A" w:rsidRPr="00FF191A">
        <w:t xml:space="preserve"> </w:t>
      </w:r>
      <w:r w:rsidRPr="00FF191A">
        <w:t>размер</w:t>
      </w:r>
      <w:r w:rsidR="00FF191A" w:rsidRPr="00FF191A">
        <w:t xml:space="preserve"> </w:t>
      </w:r>
      <w:r w:rsidRPr="00FF191A">
        <w:t>средней</w:t>
      </w:r>
      <w:r w:rsidR="00FF191A" w:rsidRPr="00FF191A">
        <w:t xml:space="preserve"> </w:t>
      </w:r>
      <w:r w:rsidRPr="00FF191A">
        <w:t>заработной</w:t>
      </w:r>
      <w:r w:rsidR="00FF191A" w:rsidRPr="00FF191A">
        <w:t xml:space="preserve"> </w:t>
      </w:r>
      <w:r w:rsidRPr="00FF191A">
        <w:t>платы</w:t>
      </w:r>
      <w:r w:rsidR="00FF191A" w:rsidRPr="00FF191A">
        <w:t xml:space="preserve"> </w:t>
      </w:r>
      <w:r w:rsidRPr="00FF191A">
        <w:t>потенциального</w:t>
      </w:r>
      <w:r w:rsidR="00FF191A" w:rsidRPr="00FF191A">
        <w:t xml:space="preserve"> </w:t>
      </w:r>
      <w:r w:rsidRPr="00FF191A">
        <w:t>пенсионера,</w:t>
      </w:r>
      <w:r w:rsidR="00FF191A" w:rsidRPr="00FF191A">
        <w:t xml:space="preserve"> </w:t>
      </w:r>
      <w:r w:rsidRPr="00FF191A">
        <w:t>его</w:t>
      </w:r>
      <w:r w:rsidR="00FF191A" w:rsidRPr="00FF191A">
        <w:t xml:space="preserve"> </w:t>
      </w:r>
      <w:r w:rsidRPr="00FF191A">
        <w:t>стаж</w:t>
      </w:r>
      <w:r w:rsidR="00FF191A" w:rsidRPr="00FF191A">
        <w:t xml:space="preserve"> </w:t>
      </w:r>
      <w:r w:rsidRPr="00FF191A">
        <w:t>работы,</w:t>
      </w:r>
      <w:r w:rsidR="00FF191A" w:rsidRPr="00FF191A">
        <w:t xml:space="preserve"> </w:t>
      </w:r>
      <w:r w:rsidRPr="00FF191A">
        <w:t>страховые</w:t>
      </w:r>
      <w:r w:rsidR="00FF191A" w:rsidRPr="00FF191A">
        <w:t xml:space="preserve"> </w:t>
      </w:r>
      <w:r w:rsidRPr="00FF191A">
        <w:t>взносы,</w:t>
      </w:r>
      <w:r w:rsidR="00FF191A" w:rsidRPr="00FF191A">
        <w:t xml:space="preserve"> </w:t>
      </w:r>
      <w:r w:rsidRPr="00FF191A">
        <w:t>инфляцию</w:t>
      </w:r>
      <w:r w:rsidR="00FF191A" w:rsidRPr="00FF191A">
        <w:t xml:space="preserve"> </w:t>
      </w:r>
      <w:r w:rsidRPr="00FF191A">
        <w:t>и</w:t>
      </w:r>
      <w:r w:rsidR="00FF191A" w:rsidRPr="00FF191A">
        <w:t xml:space="preserve"> </w:t>
      </w:r>
      <w:r w:rsidRPr="00FF191A">
        <w:t>прочее.</w:t>
      </w:r>
      <w:r w:rsidR="00FF191A" w:rsidRPr="00FF191A">
        <w:t xml:space="preserve"> </w:t>
      </w:r>
      <w:r w:rsidRPr="00FF191A">
        <w:t>Поэтому,</w:t>
      </w:r>
      <w:r w:rsidR="00FF191A" w:rsidRPr="00FF191A">
        <w:t xml:space="preserve"> </w:t>
      </w:r>
      <w:r w:rsidRPr="00FF191A">
        <w:t>каждому</w:t>
      </w:r>
      <w:r w:rsidR="00FF191A" w:rsidRPr="00FF191A">
        <w:t xml:space="preserve"> </w:t>
      </w:r>
      <w:r w:rsidRPr="00FF191A">
        <w:t>пенсионеру</w:t>
      </w:r>
      <w:r w:rsidR="00FF191A" w:rsidRPr="00FF191A">
        <w:t xml:space="preserve"> </w:t>
      </w:r>
      <w:r w:rsidRPr="00FF191A">
        <w:t>фактически</w:t>
      </w:r>
      <w:r w:rsidR="00FF191A" w:rsidRPr="00FF191A">
        <w:t xml:space="preserve"> </w:t>
      </w:r>
      <w:r w:rsidRPr="00FF191A">
        <w:t>назначается</w:t>
      </w:r>
      <w:r w:rsidR="00FF191A" w:rsidRPr="00FF191A">
        <w:t xml:space="preserve"> </w:t>
      </w:r>
      <w:r w:rsidRPr="00FF191A">
        <w:t>индивидуальная</w:t>
      </w:r>
      <w:r w:rsidR="00FF191A" w:rsidRPr="00FF191A">
        <w:t xml:space="preserve"> </w:t>
      </w:r>
      <w:r w:rsidRPr="00FF191A">
        <w:t>пенсия.</w:t>
      </w:r>
      <w:r w:rsidR="00FF191A" w:rsidRPr="00FF191A">
        <w:t xml:space="preserve"> </w:t>
      </w:r>
    </w:p>
    <w:p w14:paraId="1E081DCE" w14:textId="77777777" w:rsidR="00AA1866" w:rsidRPr="00FF191A" w:rsidRDefault="00AA1866" w:rsidP="00AA1866">
      <w:r w:rsidRPr="00FF191A">
        <w:t>Некоторые</w:t>
      </w:r>
      <w:r w:rsidR="00FF191A" w:rsidRPr="00FF191A">
        <w:t xml:space="preserve"> </w:t>
      </w:r>
      <w:r w:rsidRPr="00FF191A">
        <w:t>пенсионеры</w:t>
      </w:r>
      <w:r w:rsidR="00FF191A" w:rsidRPr="00FF191A">
        <w:t xml:space="preserve"> </w:t>
      </w:r>
      <w:r w:rsidRPr="00FF191A">
        <w:t>утверждают,</w:t>
      </w:r>
      <w:r w:rsidR="00FF191A" w:rsidRPr="00FF191A">
        <w:t xml:space="preserve"> </w:t>
      </w:r>
      <w:r w:rsidRPr="00FF191A">
        <w:t>что</w:t>
      </w:r>
      <w:r w:rsidR="00FF191A" w:rsidRPr="00FF191A">
        <w:t xml:space="preserve"> </w:t>
      </w:r>
      <w:r w:rsidRPr="00FF191A">
        <w:t>первоначально</w:t>
      </w:r>
      <w:r w:rsidR="00FF191A" w:rsidRPr="00FF191A">
        <w:t xml:space="preserve"> </w:t>
      </w:r>
      <w:r w:rsidRPr="00FF191A">
        <w:t>им</w:t>
      </w:r>
      <w:r w:rsidR="00FF191A" w:rsidRPr="00FF191A">
        <w:t xml:space="preserve"> </w:t>
      </w:r>
      <w:r w:rsidRPr="00FF191A">
        <w:t>назначали</w:t>
      </w:r>
      <w:r w:rsidR="00FF191A" w:rsidRPr="00FF191A">
        <w:t xml:space="preserve"> </w:t>
      </w:r>
      <w:r w:rsidRPr="00FF191A">
        <w:t>слишком</w:t>
      </w:r>
      <w:r w:rsidR="00FF191A" w:rsidRPr="00FF191A">
        <w:t xml:space="preserve"> </w:t>
      </w:r>
      <w:r w:rsidRPr="00FF191A">
        <w:t>низкий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из-за</w:t>
      </w:r>
      <w:r w:rsidR="00FF191A" w:rsidRPr="00FF191A">
        <w:t xml:space="preserve"> </w:t>
      </w:r>
      <w:r w:rsidRPr="00FF191A">
        <w:t>чего</w:t>
      </w:r>
      <w:r w:rsidR="00FF191A" w:rsidRPr="00FF191A">
        <w:t xml:space="preserve"> </w:t>
      </w:r>
      <w:r w:rsidRPr="00FF191A">
        <w:t>им</w:t>
      </w:r>
      <w:r w:rsidR="00FF191A" w:rsidRPr="00FF191A">
        <w:t xml:space="preserve"> </w:t>
      </w:r>
      <w:r w:rsidRPr="00FF191A">
        <w:t>приходилось</w:t>
      </w:r>
      <w:r w:rsidR="00FF191A" w:rsidRPr="00FF191A">
        <w:t xml:space="preserve"> </w:t>
      </w:r>
      <w:r w:rsidRPr="00FF191A">
        <w:t>с</w:t>
      </w:r>
      <w:r w:rsidR="00FF191A" w:rsidRPr="00FF191A">
        <w:t xml:space="preserve"> </w:t>
      </w:r>
      <w:r w:rsidRPr="00FF191A">
        <w:t>привлечением</w:t>
      </w:r>
      <w:r w:rsidR="00FF191A" w:rsidRPr="00FF191A">
        <w:t xml:space="preserve"> </w:t>
      </w:r>
      <w:r w:rsidRPr="00FF191A">
        <w:t>специалистов</w:t>
      </w:r>
      <w:r w:rsidR="00FF191A" w:rsidRPr="00FF191A">
        <w:t xml:space="preserve"> </w:t>
      </w:r>
      <w:r w:rsidRPr="00FF191A">
        <w:t>оспаривать</w:t>
      </w:r>
      <w:r w:rsidR="00FF191A" w:rsidRPr="00FF191A">
        <w:t xml:space="preserve"> </w:t>
      </w:r>
      <w:r w:rsidRPr="00FF191A">
        <w:t>и</w:t>
      </w:r>
      <w:r w:rsidR="00FF191A" w:rsidRPr="00FF191A">
        <w:t xml:space="preserve"> </w:t>
      </w:r>
      <w:r w:rsidRPr="00FF191A">
        <w:t>доказывать,</w:t>
      </w:r>
      <w:r w:rsidR="00FF191A" w:rsidRPr="00FF191A">
        <w:t xml:space="preserve"> </w:t>
      </w:r>
      <w:r w:rsidRPr="00FF191A">
        <w:t>что</w:t>
      </w:r>
      <w:r w:rsidR="00FF191A" w:rsidRPr="00FF191A">
        <w:t xml:space="preserve"> </w:t>
      </w:r>
      <w:r w:rsidRPr="00FF191A">
        <w:t>они</w:t>
      </w:r>
      <w:r w:rsidR="00FF191A" w:rsidRPr="00FF191A">
        <w:t xml:space="preserve"> </w:t>
      </w:r>
      <w:r w:rsidRPr="00FF191A">
        <w:t>заслуживают</w:t>
      </w:r>
      <w:r w:rsidR="00FF191A" w:rsidRPr="00FF191A">
        <w:t xml:space="preserve"> </w:t>
      </w:r>
      <w:r w:rsidRPr="00FF191A">
        <w:t>больше.</w:t>
      </w:r>
      <w:r w:rsidR="00FF191A" w:rsidRPr="00FF191A">
        <w:t xml:space="preserve"> </w:t>
      </w:r>
    </w:p>
    <w:p w14:paraId="386C2AD3" w14:textId="77777777" w:rsidR="00AA1866" w:rsidRPr="00FF191A" w:rsidRDefault="00AA1866" w:rsidP="00AA1866">
      <w:r w:rsidRPr="00FF191A">
        <w:t>Надо</w:t>
      </w:r>
      <w:r w:rsidR="00FF191A" w:rsidRPr="00FF191A">
        <w:t xml:space="preserve"> </w:t>
      </w:r>
      <w:r w:rsidRPr="00FF191A">
        <w:t>отметить,</w:t>
      </w:r>
      <w:r w:rsidR="00FF191A" w:rsidRPr="00FF191A">
        <w:t xml:space="preserve"> </w:t>
      </w:r>
      <w:r w:rsidRPr="00FF191A">
        <w:t>что</w:t>
      </w:r>
      <w:r w:rsidR="00FF191A" w:rsidRPr="00FF191A">
        <w:t xml:space="preserve"> </w:t>
      </w:r>
      <w:r w:rsidRPr="00FF191A">
        <w:t>в</w:t>
      </w:r>
      <w:r w:rsidR="00FF191A" w:rsidRPr="00FF191A">
        <w:t xml:space="preserve"> </w:t>
      </w:r>
      <w:r w:rsidRPr="00FF191A">
        <w:t>Таджикистане</w:t>
      </w:r>
      <w:r w:rsidR="00FF191A" w:rsidRPr="00FF191A">
        <w:t xml:space="preserve"> </w:t>
      </w:r>
      <w:r w:rsidRPr="00FF191A">
        <w:t>в</w:t>
      </w:r>
      <w:r w:rsidR="00FF191A" w:rsidRPr="00FF191A">
        <w:t xml:space="preserve"> </w:t>
      </w:r>
      <w:r w:rsidRPr="00FF191A">
        <w:t>соответствии</w:t>
      </w:r>
      <w:r w:rsidR="00FF191A" w:rsidRPr="00FF191A">
        <w:t xml:space="preserve"> </w:t>
      </w:r>
      <w:r w:rsidRPr="00FF191A">
        <w:t>с</w:t>
      </w:r>
      <w:r w:rsidR="00FF191A" w:rsidRPr="00FF191A">
        <w:t xml:space="preserve"> </w:t>
      </w:r>
      <w:r w:rsidRPr="00FF191A">
        <w:t>законодательством</w:t>
      </w:r>
      <w:r w:rsidR="00FF191A" w:rsidRPr="00FF191A">
        <w:t xml:space="preserve"> </w:t>
      </w:r>
      <w:r w:rsidRPr="00FF191A">
        <w:t>существует</w:t>
      </w:r>
      <w:r w:rsidR="00FF191A" w:rsidRPr="00FF191A">
        <w:t xml:space="preserve"> </w:t>
      </w:r>
      <w:r w:rsidRPr="00FF191A">
        <w:t>три</w:t>
      </w:r>
      <w:r w:rsidR="00FF191A" w:rsidRPr="00FF191A">
        <w:t xml:space="preserve"> </w:t>
      </w:r>
      <w:r w:rsidRPr="00FF191A">
        <w:t>разновидности</w:t>
      </w:r>
      <w:r w:rsidR="00FF191A" w:rsidRPr="00FF191A">
        <w:t xml:space="preserve"> </w:t>
      </w:r>
      <w:r w:rsidRPr="00FF191A">
        <w:t>пенсии:</w:t>
      </w:r>
    </w:p>
    <w:p w14:paraId="28B3A2F7" w14:textId="77777777" w:rsidR="00AA1866" w:rsidRPr="00FF191A" w:rsidRDefault="00AA1866" w:rsidP="00AA1866">
      <w:r w:rsidRPr="00FF191A">
        <w:t>-</w:t>
      </w:r>
      <w:r w:rsidR="00FF191A" w:rsidRPr="00FF191A">
        <w:t xml:space="preserve"> </w:t>
      </w:r>
      <w:r w:rsidRPr="00FF191A">
        <w:t>трудовая</w:t>
      </w:r>
      <w:r w:rsidR="00FF191A" w:rsidRPr="00FF191A">
        <w:t xml:space="preserve"> </w:t>
      </w:r>
      <w:r w:rsidRPr="00FF191A">
        <w:t>пенсия</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на</w:t>
      </w:r>
      <w:r w:rsidR="00FF191A" w:rsidRPr="00FF191A">
        <w:t xml:space="preserve"> </w:t>
      </w:r>
      <w:r w:rsidRPr="00FF191A">
        <w:t>начало</w:t>
      </w:r>
      <w:r w:rsidR="00FF191A" w:rsidRPr="00FF191A">
        <w:t xml:space="preserve"> </w:t>
      </w:r>
      <w:r w:rsidRPr="00FF191A">
        <w:t>2024</w:t>
      </w:r>
      <w:r w:rsidR="00FF191A" w:rsidRPr="00FF191A">
        <w:t xml:space="preserve"> </w:t>
      </w:r>
      <w:r w:rsidRPr="00FF191A">
        <w:t>года</w:t>
      </w:r>
      <w:r w:rsidR="00FF191A" w:rsidRPr="00FF191A">
        <w:t xml:space="preserve"> - </w:t>
      </w:r>
      <w:r w:rsidRPr="00FF191A">
        <w:t>447</w:t>
      </w:r>
      <w:r w:rsidR="00FF191A" w:rsidRPr="00FF191A">
        <w:t xml:space="preserve"> </w:t>
      </w:r>
      <w:r w:rsidRPr="00FF191A">
        <w:t>сомони);</w:t>
      </w:r>
      <w:r w:rsidR="00FF191A" w:rsidRPr="00FF191A">
        <w:t xml:space="preserve"> </w:t>
      </w:r>
    </w:p>
    <w:p w14:paraId="0E7FAE0F" w14:textId="77777777" w:rsidR="00AA1866" w:rsidRPr="00FF191A" w:rsidRDefault="00AA1866" w:rsidP="00AA1866">
      <w:r w:rsidRPr="00FF191A">
        <w:t>-</w:t>
      </w:r>
      <w:r w:rsidR="00FF191A" w:rsidRPr="00FF191A">
        <w:t xml:space="preserve"> </w:t>
      </w:r>
      <w:r w:rsidRPr="00FF191A">
        <w:t>страховая</w:t>
      </w:r>
      <w:r w:rsidR="00FF191A" w:rsidRPr="00FF191A">
        <w:t xml:space="preserve"> </w:t>
      </w:r>
      <w:r w:rsidRPr="00FF191A">
        <w:t>пенсия</w:t>
      </w:r>
      <w:r w:rsidR="00FF191A" w:rsidRPr="00FF191A">
        <w:t xml:space="preserve"> </w:t>
      </w:r>
      <w:r w:rsidRPr="00FF191A">
        <w:t>(369</w:t>
      </w:r>
      <w:r w:rsidR="00FF191A" w:rsidRPr="00FF191A">
        <w:t xml:space="preserve"> </w:t>
      </w:r>
      <w:r w:rsidRPr="00FF191A">
        <w:t>сомони);</w:t>
      </w:r>
    </w:p>
    <w:p w14:paraId="53451E22" w14:textId="77777777" w:rsidR="00AA1866" w:rsidRPr="00FF191A" w:rsidRDefault="00AA1866" w:rsidP="00AA1866">
      <w:r w:rsidRPr="00FF191A">
        <w:t>-</w:t>
      </w:r>
      <w:r w:rsidR="00FF191A" w:rsidRPr="00FF191A">
        <w:t xml:space="preserve"> </w:t>
      </w:r>
      <w:r w:rsidRPr="00FF191A">
        <w:t>социальная</w:t>
      </w:r>
      <w:r w:rsidR="00FF191A" w:rsidRPr="00FF191A">
        <w:t xml:space="preserve"> </w:t>
      </w:r>
      <w:r w:rsidRPr="00FF191A">
        <w:t>пенсия</w:t>
      </w:r>
      <w:r w:rsidR="00FF191A" w:rsidRPr="00FF191A">
        <w:t xml:space="preserve"> </w:t>
      </w:r>
      <w:r w:rsidRPr="00FF191A">
        <w:t>(263</w:t>
      </w:r>
      <w:r w:rsidR="00FF191A" w:rsidRPr="00FF191A">
        <w:t xml:space="preserve"> </w:t>
      </w:r>
      <w:r w:rsidRPr="00FF191A">
        <w:t>сомони).</w:t>
      </w:r>
    </w:p>
    <w:p w14:paraId="1DA1F065" w14:textId="77777777" w:rsidR="00AA1866" w:rsidRPr="00FF191A" w:rsidRDefault="00AA1866" w:rsidP="00AA1866">
      <w:r w:rsidRPr="00FF191A">
        <w:t>При</w:t>
      </w:r>
      <w:r w:rsidR="00FF191A" w:rsidRPr="00FF191A">
        <w:t xml:space="preserve"> </w:t>
      </w:r>
      <w:r w:rsidRPr="00FF191A">
        <w:t>назначении</w:t>
      </w:r>
      <w:r w:rsidR="00FF191A" w:rsidRPr="00FF191A">
        <w:t xml:space="preserve"> </w:t>
      </w:r>
      <w:r w:rsidRPr="00FF191A">
        <w:t>трудовой</w:t>
      </w:r>
      <w:r w:rsidR="00FF191A" w:rsidRPr="00FF191A">
        <w:t xml:space="preserve"> </w:t>
      </w:r>
      <w:r w:rsidRPr="00FF191A">
        <w:t>пенсии</w:t>
      </w:r>
      <w:r w:rsidR="00FF191A" w:rsidRPr="00FF191A">
        <w:t xml:space="preserve"> </w:t>
      </w:r>
      <w:r w:rsidRPr="00FF191A">
        <w:t>размер</w:t>
      </w:r>
      <w:r w:rsidR="00FF191A" w:rsidRPr="00FF191A">
        <w:t xml:space="preserve"> </w:t>
      </w:r>
      <w:r w:rsidRPr="00FF191A">
        <w:t>выплаты</w:t>
      </w:r>
      <w:r w:rsidR="00FF191A" w:rsidRPr="00FF191A">
        <w:t xml:space="preserve"> </w:t>
      </w:r>
      <w:r w:rsidRPr="00FF191A">
        <w:t>зависит,</w:t>
      </w:r>
      <w:r w:rsidR="00FF191A" w:rsidRPr="00FF191A">
        <w:t xml:space="preserve"> </w:t>
      </w:r>
      <w:r w:rsidRPr="00FF191A">
        <w:t>в</w:t>
      </w:r>
      <w:r w:rsidR="00FF191A" w:rsidRPr="00FF191A">
        <w:t xml:space="preserve"> </w:t>
      </w:r>
      <w:r w:rsidRPr="00FF191A">
        <w:t>первую</w:t>
      </w:r>
      <w:r w:rsidR="00FF191A" w:rsidRPr="00FF191A">
        <w:t xml:space="preserve"> </w:t>
      </w:r>
      <w:r w:rsidRPr="00FF191A">
        <w:t>очередь,</w:t>
      </w:r>
      <w:r w:rsidR="00FF191A" w:rsidRPr="00FF191A">
        <w:t xml:space="preserve"> </w:t>
      </w:r>
      <w:r w:rsidRPr="00FF191A">
        <w:t>от</w:t>
      </w:r>
      <w:r w:rsidR="00FF191A" w:rsidRPr="00FF191A">
        <w:t xml:space="preserve"> </w:t>
      </w:r>
      <w:r w:rsidRPr="00FF191A">
        <w:t>объема</w:t>
      </w:r>
      <w:r w:rsidR="00FF191A" w:rsidRPr="00FF191A">
        <w:t xml:space="preserve"> </w:t>
      </w:r>
      <w:r w:rsidRPr="00FF191A">
        <w:t>страховых</w:t>
      </w:r>
      <w:r w:rsidR="00FF191A" w:rsidRPr="00FF191A">
        <w:t xml:space="preserve"> </w:t>
      </w:r>
      <w:r w:rsidRPr="00FF191A">
        <w:t>взносов,</w:t>
      </w:r>
      <w:r w:rsidR="00FF191A" w:rsidRPr="00FF191A">
        <w:t xml:space="preserve"> </w:t>
      </w:r>
      <w:r w:rsidRPr="00FF191A">
        <w:t>перечисленных</w:t>
      </w:r>
      <w:r w:rsidR="00FF191A" w:rsidRPr="00FF191A">
        <w:t xml:space="preserve"> </w:t>
      </w:r>
      <w:r w:rsidRPr="00FF191A">
        <w:t>работодателем</w:t>
      </w:r>
      <w:r w:rsidR="00FF191A" w:rsidRPr="00FF191A">
        <w:t xml:space="preserve"> </w:t>
      </w:r>
      <w:r w:rsidRPr="00FF191A">
        <w:t>в</w:t>
      </w:r>
      <w:r w:rsidR="00FF191A" w:rsidRPr="00FF191A">
        <w:t xml:space="preserve"> </w:t>
      </w:r>
      <w:r w:rsidRPr="00FF191A">
        <w:t>пенсионный</w:t>
      </w:r>
      <w:r w:rsidR="00FF191A" w:rsidRPr="00FF191A">
        <w:t xml:space="preserve"> </w:t>
      </w:r>
      <w:r w:rsidRPr="00FF191A">
        <w:t>фонд.</w:t>
      </w:r>
      <w:r w:rsidR="00FF191A" w:rsidRPr="00FF191A">
        <w:t xml:space="preserve"> </w:t>
      </w:r>
    </w:p>
    <w:p w14:paraId="689017B3" w14:textId="77777777" w:rsidR="00AA1866" w:rsidRPr="00FF191A" w:rsidRDefault="00AA1866" w:rsidP="00AA1866">
      <w:r w:rsidRPr="00FF191A">
        <w:t>Значимым</w:t>
      </w:r>
      <w:r w:rsidR="00FF191A" w:rsidRPr="00FF191A">
        <w:t xml:space="preserve"> </w:t>
      </w:r>
      <w:r w:rsidRPr="00FF191A">
        <w:t>фактором</w:t>
      </w:r>
      <w:r w:rsidR="00FF191A" w:rsidRPr="00FF191A">
        <w:t xml:space="preserve"> </w:t>
      </w:r>
      <w:r w:rsidRPr="00FF191A">
        <w:t>при</w:t>
      </w:r>
      <w:r w:rsidR="00FF191A" w:rsidRPr="00FF191A">
        <w:t xml:space="preserve"> </w:t>
      </w:r>
      <w:r w:rsidRPr="00FF191A">
        <w:t>назначении</w:t>
      </w:r>
      <w:r w:rsidR="00FF191A" w:rsidRPr="00FF191A">
        <w:t xml:space="preserve"> </w:t>
      </w:r>
      <w:r w:rsidRPr="00FF191A">
        <w:t>страховой</w:t>
      </w:r>
      <w:r w:rsidR="00FF191A" w:rsidRPr="00FF191A">
        <w:t xml:space="preserve"> </w:t>
      </w:r>
      <w:r w:rsidRPr="00FF191A">
        <w:t>пенсии</w:t>
      </w:r>
      <w:r w:rsidR="00FF191A" w:rsidRPr="00FF191A">
        <w:t xml:space="preserve"> </w:t>
      </w:r>
      <w:r w:rsidRPr="00FF191A">
        <w:t>является</w:t>
      </w:r>
      <w:r w:rsidR="00FF191A" w:rsidRPr="00FF191A">
        <w:t xml:space="preserve"> </w:t>
      </w:r>
      <w:r w:rsidRPr="00FF191A">
        <w:t>продолжительность</w:t>
      </w:r>
      <w:r w:rsidR="00FF191A" w:rsidRPr="00FF191A">
        <w:t xml:space="preserve"> </w:t>
      </w:r>
      <w:r w:rsidRPr="00FF191A">
        <w:t>трудового</w:t>
      </w:r>
      <w:r w:rsidR="00FF191A" w:rsidRPr="00FF191A">
        <w:t xml:space="preserve"> </w:t>
      </w:r>
      <w:r w:rsidRPr="00FF191A">
        <w:t>стажа.</w:t>
      </w:r>
      <w:r w:rsidR="00FF191A" w:rsidRPr="00FF191A">
        <w:t xml:space="preserve"> </w:t>
      </w:r>
      <w:r w:rsidRPr="00FF191A">
        <w:t>Страховая</w:t>
      </w:r>
      <w:r w:rsidR="00FF191A" w:rsidRPr="00FF191A">
        <w:t xml:space="preserve"> </w:t>
      </w:r>
      <w:r w:rsidRPr="00FF191A">
        <w:t>пенсия,</w:t>
      </w:r>
      <w:r w:rsidR="00FF191A" w:rsidRPr="00FF191A">
        <w:t xml:space="preserve"> </w:t>
      </w:r>
      <w:r w:rsidRPr="00FF191A">
        <w:t>в</w:t>
      </w:r>
      <w:r w:rsidR="00FF191A" w:rsidRPr="00FF191A">
        <w:t xml:space="preserve"> </w:t>
      </w:r>
      <w:r w:rsidRPr="00FF191A">
        <w:t>свою</w:t>
      </w:r>
      <w:r w:rsidR="00FF191A" w:rsidRPr="00FF191A">
        <w:t xml:space="preserve"> </w:t>
      </w:r>
      <w:r w:rsidRPr="00FF191A">
        <w:t>очередь,</w:t>
      </w:r>
      <w:r w:rsidR="00FF191A" w:rsidRPr="00FF191A">
        <w:t xml:space="preserve"> </w:t>
      </w:r>
      <w:r w:rsidRPr="00FF191A">
        <w:t>делится</w:t>
      </w:r>
      <w:r w:rsidR="00FF191A" w:rsidRPr="00FF191A">
        <w:t xml:space="preserve"> </w:t>
      </w:r>
      <w:r w:rsidRPr="00FF191A">
        <w:t>на</w:t>
      </w:r>
      <w:r w:rsidR="00FF191A" w:rsidRPr="00FF191A">
        <w:t xml:space="preserve"> </w:t>
      </w:r>
      <w:r w:rsidRPr="00FF191A">
        <w:t>следующие</w:t>
      </w:r>
      <w:r w:rsidR="00FF191A" w:rsidRPr="00FF191A">
        <w:t xml:space="preserve"> </w:t>
      </w:r>
      <w:r w:rsidRPr="00FF191A">
        <w:t>виды:</w:t>
      </w:r>
      <w:r w:rsidR="00FF191A" w:rsidRPr="00FF191A">
        <w:t xml:space="preserve"> </w:t>
      </w:r>
      <w:r w:rsidRPr="00FF191A">
        <w:t>страховая</w:t>
      </w:r>
      <w:r w:rsidR="00FF191A" w:rsidRPr="00FF191A">
        <w:t xml:space="preserve"> </w:t>
      </w:r>
      <w:r w:rsidRPr="00FF191A">
        <w:t>пенсия</w:t>
      </w:r>
      <w:r w:rsidR="00FF191A" w:rsidRPr="00FF191A">
        <w:t xml:space="preserve"> </w:t>
      </w:r>
      <w:r w:rsidRPr="00FF191A">
        <w:t>по</w:t>
      </w:r>
      <w:r w:rsidR="00FF191A" w:rsidRPr="00FF191A">
        <w:t xml:space="preserve"> </w:t>
      </w:r>
      <w:r w:rsidRPr="00FF191A">
        <w:t>возрасту;</w:t>
      </w:r>
      <w:r w:rsidR="00FF191A" w:rsidRPr="00FF191A">
        <w:t xml:space="preserve"> </w:t>
      </w:r>
      <w:r w:rsidRPr="00FF191A">
        <w:t>по</w:t>
      </w:r>
      <w:r w:rsidR="00FF191A" w:rsidRPr="00FF191A">
        <w:t xml:space="preserve"> </w:t>
      </w:r>
      <w:r w:rsidRPr="00FF191A">
        <w:t>инвалидности;</w:t>
      </w:r>
      <w:r w:rsidR="00FF191A" w:rsidRPr="00FF191A">
        <w:t xml:space="preserve"> </w:t>
      </w:r>
      <w:r w:rsidRPr="00FF191A">
        <w:t>по</w:t>
      </w:r>
      <w:r w:rsidR="00FF191A" w:rsidRPr="00FF191A">
        <w:t xml:space="preserve"> </w:t>
      </w:r>
      <w:r w:rsidRPr="00FF191A">
        <w:t>случаю</w:t>
      </w:r>
      <w:r w:rsidR="00FF191A" w:rsidRPr="00FF191A">
        <w:t xml:space="preserve"> </w:t>
      </w:r>
      <w:r w:rsidRPr="00FF191A">
        <w:t>потери</w:t>
      </w:r>
      <w:r w:rsidR="00FF191A" w:rsidRPr="00FF191A">
        <w:t xml:space="preserve"> </w:t>
      </w:r>
      <w:r w:rsidRPr="00FF191A">
        <w:t>кормильца.</w:t>
      </w:r>
      <w:r w:rsidR="00FF191A" w:rsidRPr="00FF191A">
        <w:t xml:space="preserve"> </w:t>
      </w:r>
    </w:p>
    <w:p w14:paraId="7AEA1307" w14:textId="77777777" w:rsidR="00AA1866" w:rsidRPr="00FF191A" w:rsidRDefault="00AA1866" w:rsidP="00AA1866">
      <w:r w:rsidRPr="00FF191A">
        <w:t>Социальная</w:t>
      </w:r>
      <w:r w:rsidR="00FF191A" w:rsidRPr="00FF191A">
        <w:t xml:space="preserve"> </w:t>
      </w:r>
      <w:r w:rsidRPr="00FF191A">
        <w:t>пенсия</w:t>
      </w:r>
      <w:r w:rsidR="00FF191A" w:rsidRPr="00FF191A">
        <w:t xml:space="preserve"> </w:t>
      </w:r>
      <w:r w:rsidRPr="00FF191A">
        <w:t>предоставляется</w:t>
      </w:r>
      <w:r w:rsidR="00FF191A" w:rsidRPr="00FF191A">
        <w:t xml:space="preserve"> </w:t>
      </w:r>
      <w:r w:rsidRPr="00FF191A">
        <w:t>тем,</w:t>
      </w:r>
      <w:r w:rsidR="00FF191A" w:rsidRPr="00FF191A">
        <w:t xml:space="preserve"> </w:t>
      </w:r>
      <w:r w:rsidRPr="00FF191A">
        <w:t>кто</w:t>
      </w:r>
      <w:r w:rsidR="00FF191A" w:rsidRPr="00FF191A">
        <w:t xml:space="preserve"> </w:t>
      </w:r>
      <w:r w:rsidRPr="00FF191A">
        <w:t>по</w:t>
      </w:r>
      <w:r w:rsidR="00FF191A" w:rsidRPr="00FF191A">
        <w:t xml:space="preserve"> </w:t>
      </w:r>
      <w:r w:rsidRPr="00FF191A">
        <w:t>различным</w:t>
      </w:r>
      <w:r w:rsidR="00FF191A" w:rsidRPr="00FF191A">
        <w:t xml:space="preserve"> </w:t>
      </w:r>
      <w:r w:rsidRPr="00FF191A">
        <w:t>причинам</w:t>
      </w:r>
      <w:r w:rsidR="00FF191A" w:rsidRPr="00FF191A">
        <w:t xml:space="preserve"> </w:t>
      </w:r>
      <w:r w:rsidRPr="00FF191A">
        <w:t>не</w:t>
      </w:r>
      <w:r w:rsidR="00FF191A" w:rsidRPr="00FF191A">
        <w:t xml:space="preserve"> </w:t>
      </w:r>
      <w:r w:rsidRPr="00FF191A">
        <w:t>имеет</w:t>
      </w:r>
      <w:r w:rsidR="00FF191A" w:rsidRPr="00FF191A">
        <w:t xml:space="preserve"> </w:t>
      </w:r>
      <w:r w:rsidRPr="00FF191A">
        <w:t>трудового</w:t>
      </w:r>
      <w:r w:rsidR="00FF191A" w:rsidRPr="00FF191A">
        <w:t xml:space="preserve"> </w:t>
      </w:r>
      <w:r w:rsidRPr="00FF191A">
        <w:t>стажа</w:t>
      </w:r>
      <w:r w:rsidR="00FF191A" w:rsidRPr="00FF191A">
        <w:t xml:space="preserve"> </w:t>
      </w:r>
      <w:r w:rsidRPr="00FF191A">
        <w:t>или</w:t>
      </w:r>
      <w:r w:rsidR="00FF191A" w:rsidRPr="00FF191A">
        <w:t xml:space="preserve"> </w:t>
      </w:r>
      <w:r w:rsidRPr="00FF191A">
        <w:t>не</w:t>
      </w:r>
      <w:r w:rsidR="00FF191A" w:rsidRPr="00FF191A">
        <w:t xml:space="preserve"> </w:t>
      </w:r>
      <w:r w:rsidRPr="00FF191A">
        <w:t>может</w:t>
      </w:r>
      <w:r w:rsidR="00FF191A" w:rsidRPr="00FF191A">
        <w:t xml:space="preserve"> </w:t>
      </w:r>
      <w:r w:rsidRPr="00FF191A">
        <w:t>быть</w:t>
      </w:r>
      <w:r w:rsidR="00FF191A" w:rsidRPr="00FF191A">
        <w:t xml:space="preserve"> </w:t>
      </w:r>
      <w:r w:rsidRPr="00FF191A">
        <w:t>трудоспособным</w:t>
      </w:r>
      <w:r w:rsidR="00FF191A" w:rsidRPr="00FF191A">
        <w:t xml:space="preserve"> </w:t>
      </w:r>
      <w:r w:rsidRPr="00FF191A">
        <w:t>(например,</w:t>
      </w:r>
      <w:r w:rsidR="00FF191A" w:rsidRPr="00FF191A">
        <w:t xml:space="preserve"> </w:t>
      </w:r>
      <w:r w:rsidRPr="00FF191A">
        <w:t>дети-инвалиды).</w:t>
      </w:r>
      <w:r w:rsidR="00FF191A" w:rsidRPr="00FF191A">
        <w:t xml:space="preserve"> </w:t>
      </w:r>
      <w:r w:rsidRPr="00FF191A">
        <w:t>Этот</w:t>
      </w:r>
      <w:r w:rsidR="00FF191A" w:rsidRPr="00FF191A">
        <w:t xml:space="preserve"> </w:t>
      </w:r>
      <w:r w:rsidRPr="00FF191A">
        <w:t>вид</w:t>
      </w:r>
      <w:r w:rsidR="00FF191A" w:rsidRPr="00FF191A">
        <w:t xml:space="preserve"> </w:t>
      </w:r>
      <w:r w:rsidRPr="00FF191A">
        <w:t>пенсии</w:t>
      </w:r>
      <w:r w:rsidR="00FF191A" w:rsidRPr="00FF191A">
        <w:t xml:space="preserve"> </w:t>
      </w:r>
      <w:r w:rsidRPr="00FF191A">
        <w:t>не</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предыдущих</w:t>
      </w:r>
      <w:r w:rsidR="00FF191A" w:rsidRPr="00FF191A">
        <w:t xml:space="preserve"> </w:t>
      </w:r>
      <w:r w:rsidRPr="00FF191A">
        <w:t>взносов</w:t>
      </w:r>
      <w:r w:rsidR="00FF191A" w:rsidRPr="00FF191A">
        <w:t xml:space="preserve"> </w:t>
      </w:r>
      <w:r w:rsidRPr="00FF191A">
        <w:t>в</w:t>
      </w:r>
      <w:r w:rsidR="00FF191A" w:rsidRPr="00FF191A">
        <w:t xml:space="preserve"> </w:t>
      </w:r>
      <w:r w:rsidRPr="00FF191A">
        <w:t>пенсионную</w:t>
      </w:r>
      <w:r w:rsidR="00FF191A" w:rsidRPr="00FF191A">
        <w:t xml:space="preserve"> </w:t>
      </w:r>
      <w:r w:rsidRPr="00FF191A">
        <w:t>систему</w:t>
      </w:r>
      <w:r w:rsidR="00FF191A" w:rsidRPr="00FF191A">
        <w:t xml:space="preserve"> </w:t>
      </w:r>
      <w:r w:rsidRPr="00FF191A">
        <w:t>и</w:t>
      </w:r>
      <w:r w:rsidR="00FF191A" w:rsidRPr="00FF191A">
        <w:t xml:space="preserve"> </w:t>
      </w:r>
      <w:r w:rsidRPr="00FF191A">
        <w:t>выплачивается</w:t>
      </w:r>
      <w:r w:rsidR="00FF191A" w:rsidRPr="00FF191A">
        <w:t xml:space="preserve"> </w:t>
      </w:r>
      <w:r w:rsidRPr="00FF191A">
        <w:t>из</w:t>
      </w:r>
      <w:r w:rsidR="00FF191A" w:rsidRPr="00FF191A">
        <w:t xml:space="preserve"> </w:t>
      </w:r>
      <w:r w:rsidRPr="00FF191A">
        <w:t>государственного</w:t>
      </w:r>
      <w:r w:rsidR="00FF191A" w:rsidRPr="00FF191A">
        <w:t xml:space="preserve"> </w:t>
      </w:r>
      <w:r w:rsidRPr="00FF191A">
        <w:t>бюджета.</w:t>
      </w:r>
    </w:p>
    <w:p w14:paraId="00E8EE0E" w14:textId="77777777" w:rsidR="00AA1866" w:rsidRPr="00FF191A" w:rsidRDefault="000F3D5D" w:rsidP="00AA1866">
      <w:r w:rsidRPr="00FF191A">
        <w:t>НЕРАБОТАЮЩАЯ</w:t>
      </w:r>
      <w:r w:rsidR="00FF191A" w:rsidRPr="00FF191A">
        <w:t xml:space="preserve"> </w:t>
      </w:r>
      <w:r w:rsidRPr="00FF191A">
        <w:t>СИСТЕМА</w:t>
      </w:r>
    </w:p>
    <w:p w14:paraId="030141F7" w14:textId="77777777" w:rsidR="00AA1866" w:rsidRPr="00FF191A" w:rsidRDefault="00AA1866" w:rsidP="00AA1866">
      <w:r w:rsidRPr="00FF191A">
        <w:t>Понятно,</w:t>
      </w:r>
      <w:r w:rsidR="00FF191A" w:rsidRPr="00FF191A">
        <w:t xml:space="preserve"> </w:t>
      </w:r>
      <w:r w:rsidRPr="00FF191A">
        <w:t>что</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$35</w:t>
      </w:r>
      <w:r w:rsidR="00FF191A" w:rsidRPr="00FF191A">
        <w:t xml:space="preserve"> </w:t>
      </w:r>
      <w:r w:rsidRPr="00FF191A">
        <w:t>прожить</w:t>
      </w:r>
      <w:r w:rsidR="00FF191A" w:rsidRPr="00FF191A">
        <w:t xml:space="preserve"> </w:t>
      </w:r>
      <w:r w:rsidRPr="00FF191A">
        <w:t>целый</w:t>
      </w:r>
      <w:r w:rsidR="00FF191A" w:rsidRPr="00FF191A">
        <w:t xml:space="preserve"> </w:t>
      </w:r>
      <w:r w:rsidRPr="00FF191A">
        <w:t>месяц</w:t>
      </w:r>
      <w:r w:rsidR="00FF191A" w:rsidRPr="00FF191A">
        <w:t xml:space="preserve"> </w:t>
      </w:r>
      <w:r w:rsidRPr="00FF191A">
        <w:t>никак</w:t>
      </w:r>
      <w:r w:rsidR="00FF191A" w:rsidRPr="00FF191A">
        <w:t xml:space="preserve"> </w:t>
      </w:r>
      <w:r w:rsidRPr="00FF191A">
        <w:t>не</w:t>
      </w:r>
      <w:r w:rsidR="00FF191A" w:rsidRPr="00FF191A">
        <w:t xml:space="preserve"> </w:t>
      </w:r>
      <w:r w:rsidRPr="00FF191A">
        <w:t>представляется</w:t>
      </w:r>
      <w:r w:rsidR="00FF191A" w:rsidRPr="00FF191A">
        <w:t xml:space="preserve"> </w:t>
      </w:r>
      <w:r w:rsidRPr="00FF191A">
        <w:t>возможным.</w:t>
      </w:r>
      <w:r w:rsidR="00FF191A" w:rsidRPr="00FF191A">
        <w:t xml:space="preserve"> </w:t>
      </w:r>
      <w:r w:rsidRPr="00FF191A">
        <w:t>Благо,</w:t>
      </w:r>
      <w:r w:rsidR="00FF191A" w:rsidRPr="00FF191A">
        <w:t xml:space="preserve"> </w:t>
      </w:r>
      <w:r w:rsidRPr="00FF191A">
        <w:t>по</w:t>
      </w:r>
      <w:r w:rsidR="00FF191A" w:rsidRPr="00FF191A">
        <w:t xml:space="preserve"> </w:t>
      </w:r>
      <w:r w:rsidRPr="00FF191A">
        <w:t>таджикским</w:t>
      </w:r>
      <w:r w:rsidR="00FF191A" w:rsidRPr="00FF191A">
        <w:t xml:space="preserve"> </w:t>
      </w:r>
      <w:r w:rsidRPr="00FF191A">
        <w:t>традициям</w:t>
      </w:r>
      <w:r w:rsidR="00FF191A" w:rsidRPr="00FF191A">
        <w:t xml:space="preserve"> </w:t>
      </w:r>
      <w:r w:rsidRPr="00FF191A">
        <w:t>дети</w:t>
      </w:r>
      <w:r w:rsidR="00FF191A" w:rsidRPr="00FF191A">
        <w:t xml:space="preserve"> </w:t>
      </w:r>
      <w:r w:rsidRPr="00FF191A">
        <w:t>обязаны</w:t>
      </w:r>
      <w:r w:rsidR="00FF191A" w:rsidRPr="00FF191A">
        <w:t xml:space="preserve"> </w:t>
      </w:r>
      <w:r w:rsidRPr="00FF191A">
        <w:t>содержать</w:t>
      </w:r>
      <w:r w:rsidR="00FF191A" w:rsidRPr="00FF191A">
        <w:t xml:space="preserve"> </w:t>
      </w:r>
      <w:r w:rsidRPr="00FF191A">
        <w:t>своих</w:t>
      </w:r>
      <w:r w:rsidR="00FF191A" w:rsidRPr="00FF191A">
        <w:t xml:space="preserve"> </w:t>
      </w:r>
      <w:r w:rsidRPr="00FF191A">
        <w:t>престарелых</w:t>
      </w:r>
      <w:r w:rsidR="00FF191A" w:rsidRPr="00FF191A">
        <w:t xml:space="preserve"> </w:t>
      </w:r>
      <w:r w:rsidRPr="00FF191A">
        <w:t>родителей,</w:t>
      </w:r>
      <w:r w:rsidR="00FF191A" w:rsidRPr="00FF191A">
        <w:t xml:space="preserve"> </w:t>
      </w:r>
      <w:r w:rsidRPr="00FF191A">
        <w:t>в</w:t>
      </w:r>
      <w:r w:rsidR="00FF191A" w:rsidRPr="00FF191A">
        <w:t xml:space="preserve"> </w:t>
      </w:r>
      <w:r w:rsidRPr="00FF191A">
        <w:t>противном</w:t>
      </w:r>
      <w:r w:rsidR="00FF191A" w:rsidRPr="00FF191A">
        <w:t xml:space="preserve"> </w:t>
      </w:r>
      <w:r w:rsidRPr="00FF191A">
        <w:t>случае</w:t>
      </w:r>
      <w:r w:rsidR="00FF191A" w:rsidRPr="00FF191A">
        <w:t xml:space="preserve"> </w:t>
      </w:r>
      <w:r w:rsidRPr="00FF191A">
        <w:t>страшно</w:t>
      </w:r>
      <w:r w:rsidR="00FF191A" w:rsidRPr="00FF191A">
        <w:t xml:space="preserve"> </w:t>
      </w:r>
      <w:r w:rsidRPr="00FF191A">
        <w:t>даже</w:t>
      </w:r>
      <w:r w:rsidR="00FF191A" w:rsidRPr="00FF191A">
        <w:t xml:space="preserve"> </w:t>
      </w:r>
      <w:r w:rsidRPr="00FF191A">
        <w:t>представить,</w:t>
      </w:r>
      <w:r w:rsidR="00FF191A" w:rsidRPr="00FF191A">
        <w:t xml:space="preserve"> </w:t>
      </w:r>
      <w:r w:rsidRPr="00FF191A">
        <w:t>что</w:t>
      </w:r>
      <w:r w:rsidR="00FF191A" w:rsidRPr="00FF191A">
        <w:t xml:space="preserve"> </w:t>
      </w:r>
      <w:r w:rsidRPr="00FF191A">
        <w:t>происходило</w:t>
      </w:r>
      <w:r w:rsidR="00FF191A" w:rsidRPr="00FF191A">
        <w:t xml:space="preserve"> </w:t>
      </w:r>
      <w:r w:rsidRPr="00FF191A">
        <w:t>бы</w:t>
      </w:r>
      <w:r w:rsidR="00FF191A" w:rsidRPr="00FF191A">
        <w:t xml:space="preserve"> </w:t>
      </w:r>
      <w:r w:rsidRPr="00FF191A">
        <w:t>с</w:t>
      </w:r>
      <w:r w:rsidR="00FF191A" w:rsidRPr="00FF191A">
        <w:t xml:space="preserve"> </w:t>
      </w:r>
      <w:r w:rsidRPr="00FF191A">
        <w:t>основной</w:t>
      </w:r>
      <w:r w:rsidR="00FF191A" w:rsidRPr="00FF191A">
        <w:t xml:space="preserve"> </w:t>
      </w:r>
      <w:r w:rsidRPr="00FF191A">
        <w:t>массой</w:t>
      </w:r>
      <w:r w:rsidR="00FF191A" w:rsidRPr="00FF191A">
        <w:t xml:space="preserve"> </w:t>
      </w:r>
      <w:r w:rsidRPr="00FF191A">
        <w:t>наших</w:t>
      </w:r>
      <w:r w:rsidR="00FF191A" w:rsidRPr="00FF191A">
        <w:t xml:space="preserve"> </w:t>
      </w:r>
      <w:r w:rsidRPr="00FF191A">
        <w:t>пенсионеров.</w:t>
      </w:r>
    </w:p>
    <w:p w14:paraId="624C6105" w14:textId="77777777" w:rsidR="00AA1866" w:rsidRPr="00FF191A" w:rsidRDefault="00AA1866" w:rsidP="00AA1866">
      <w:r w:rsidRPr="00FF191A">
        <w:t>Власти,</w:t>
      </w:r>
      <w:r w:rsidR="00FF191A" w:rsidRPr="00FF191A">
        <w:t xml:space="preserve"> </w:t>
      </w:r>
      <w:r w:rsidRPr="00FF191A">
        <w:t>чтобы,</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как-то</w:t>
      </w:r>
      <w:r w:rsidR="00FF191A" w:rsidRPr="00FF191A">
        <w:t xml:space="preserve"> </w:t>
      </w:r>
      <w:r w:rsidRPr="00FF191A">
        <w:t>снизить</w:t>
      </w:r>
      <w:r w:rsidR="00FF191A" w:rsidRPr="00FF191A">
        <w:t xml:space="preserve"> </w:t>
      </w:r>
      <w:r w:rsidRPr="00FF191A">
        <w:t>давление</w:t>
      </w:r>
      <w:r w:rsidR="00FF191A" w:rsidRPr="00FF191A">
        <w:t xml:space="preserve"> </w:t>
      </w:r>
      <w:r w:rsidRPr="00FF191A">
        <w:t>из-за</w:t>
      </w:r>
      <w:r w:rsidR="00FF191A" w:rsidRPr="00FF191A">
        <w:t xml:space="preserve"> </w:t>
      </w:r>
      <w:r w:rsidRPr="00FF191A">
        <w:t>плохого</w:t>
      </w:r>
      <w:r w:rsidR="00FF191A" w:rsidRPr="00FF191A">
        <w:t xml:space="preserve"> </w:t>
      </w:r>
      <w:r w:rsidRPr="00FF191A">
        <w:t>обеспечения</w:t>
      </w:r>
      <w:r w:rsidR="00FF191A" w:rsidRPr="00FF191A">
        <w:t xml:space="preserve"> </w:t>
      </w:r>
      <w:r w:rsidRPr="00FF191A">
        <w:t>пенсионеров,</w:t>
      </w:r>
      <w:r w:rsidR="00FF191A" w:rsidRPr="00FF191A">
        <w:t xml:space="preserve"> </w:t>
      </w:r>
      <w:r w:rsidRPr="00FF191A">
        <w:t>приняли</w:t>
      </w:r>
      <w:r w:rsidR="00FF191A" w:rsidRPr="00FF191A">
        <w:t xml:space="preserve"> </w:t>
      </w:r>
      <w:r w:rsidRPr="00FF191A">
        <w:t>еще</w:t>
      </w:r>
      <w:r w:rsidR="00FF191A" w:rsidRPr="00FF191A">
        <w:t xml:space="preserve"> </w:t>
      </w:r>
      <w:r w:rsidRPr="00FF191A">
        <w:t>в</w:t>
      </w:r>
      <w:r w:rsidR="00FF191A" w:rsidRPr="00FF191A">
        <w:t xml:space="preserve"> </w:t>
      </w:r>
      <w:r w:rsidRPr="00FF191A">
        <w:t>декабре</w:t>
      </w:r>
      <w:r w:rsidR="00FF191A" w:rsidRPr="00FF191A">
        <w:t xml:space="preserve"> </w:t>
      </w:r>
      <w:r w:rsidRPr="00FF191A">
        <w:t>2005</w:t>
      </w:r>
      <w:r w:rsidR="00FF191A" w:rsidRPr="00FF191A">
        <w:t xml:space="preserve"> </w:t>
      </w:r>
      <w:r w:rsidRPr="00FF191A">
        <w:t>года</w:t>
      </w:r>
      <w:r w:rsidR="00FF191A" w:rsidRPr="00FF191A">
        <w:t xml:space="preserve"> </w:t>
      </w:r>
      <w:r w:rsidRPr="00FF191A">
        <w:t>закон</w:t>
      </w:r>
      <w:r w:rsidR="00FF191A" w:rsidRPr="00FF191A">
        <w:t xml:space="preserve"> «</w:t>
      </w:r>
      <w:r w:rsidRPr="00FF191A">
        <w:t>О</w:t>
      </w:r>
      <w:r w:rsidR="00FF191A" w:rsidRPr="00FF191A">
        <w:t xml:space="preserve"> </w:t>
      </w:r>
      <w:r w:rsidRPr="00FF191A">
        <w:t>негосударственных</w:t>
      </w:r>
      <w:r w:rsidR="00FF191A" w:rsidRPr="00FF191A">
        <w:t xml:space="preserve"> </w:t>
      </w:r>
      <w:r w:rsidRPr="00FF191A">
        <w:t>пенсионных</w:t>
      </w:r>
      <w:r w:rsidR="00FF191A" w:rsidRPr="00FF191A">
        <w:t xml:space="preserve"> </w:t>
      </w:r>
      <w:r w:rsidRPr="00FF191A">
        <w:t>фондах</w:t>
      </w:r>
      <w:r w:rsidR="00FF191A" w:rsidRPr="00FF191A">
        <w:t>»</w:t>
      </w:r>
      <w:r w:rsidRPr="00FF191A">
        <w:t>.</w:t>
      </w:r>
      <w:r w:rsidR="00FF191A" w:rsidRPr="00FF191A">
        <w:t xml:space="preserve"> </w:t>
      </w:r>
      <w:r w:rsidRPr="00FF191A">
        <w:t>Этот</w:t>
      </w:r>
      <w:r w:rsidR="00FF191A" w:rsidRPr="00FF191A">
        <w:t xml:space="preserve"> </w:t>
      </w:r>
      <w:r w:rsidRPr="00FF191A">
        <w:t>закон</w:t>
      </w:r>
      <w:r w:rsidR="00FF191A" w:rsidRPr="00FF191A">
        <w:t xml:space="preserve"> </w:t>
      </w:r>
      <w:r w:rsidRPr="00FF191A">
        <w:t>направлен</w:t>
      </w:r>
      <w:r w:rsidR="00FF191A" w:rsidRPr="00FF191A">
        <w:t xml:space="preserve"> </w:t>
      </w:r>
      <w:r w:rsidRPr="00FF191A">
        <w:t>на</w:t>
      </w:r>
      <w:r w:rsidR="00FF191A" w:rsidRPr="00FF191A">
        <w:t xml:space="preserve"> </w:t>
      </w:r>
      <w:r w:rsidRPr="00FF191A">
        <w:t>создание</w:t>
      </w:r>
      <w:r w:rsidR="00FF191A" w:rsidRPr="00FF191A">
        <w:t xml:space="preserve"> </w:t>
      </w:r>
      <w:r w:rsidRPr="00FF191A">
        <w:t>частных</w:t>
      </w:r>
      <w:r w:rsidR="00FF191A" w:rsidRPr="00FF191A">
        <w:t xml:space="preserve"> </w:t>
      </w:r>
      <w:r w:rsidRPr="00FF191A">
        <w:t>организаций,</w:t>
      </w:r>
      <w:r w:rsidR="00FF191A" w:rsidRPr="00FF191A">
        <w:t xml:space="preserve"> </w:t>
      </w:r>
      <w:r w:rsidRPr="00FF191A">
        <w:t>которые</w:t>
      </w:r>
      <w:r w:rsidR="00FF191A" w:rsidRPr="00FF191A">
        <w:t xml:space="preserve"> </w:t>
      </w:r>
      <w:r w:rsidRPr="00FF191A">
        <w:t>должны</w:t>
      </w:r>
      <w:r w:rsidR="00FF191A" w:rsidRPr="00FF191A">
        <w:t xml:space="preserve"> </w:t>
      </w:r>
      <w:r w:rsidRPr="00FF191A">
        <w:t>заниматься</w:t>
      </w:r>
      <w:r w:rsidR="00FF191A" w:rsidRPr="00FF191A">
        <w:t xml:space="preserve"> </w:t>
      </w:r>
      <w:r w:rsidRPr="00FF191A">
        <w:t>пенсионным</w:t>
      </w:r>
      <w:r w:rsidR="00FF191A" w:rsidRPr="00FF191A">
        <w:t xml:space="preserve"> </w:t>
      </w:r>
      <w:r w:rsidRPr="00FF191A">
        <w:t>обеспечением</w:t>
      </w:r>
      <w:r w:rsidR="00FF191A" w:rsidRPr="00FF191A">
        <w:t xml:space="preserve"> </w:t>
      </w:r>
      <w:r w:rsidRPr="00FF191A">
        <w:t>населения</w:t>
      </w:r>
      <w:r w:rsidR="00FF191A" w:rsidRPr="00FF191A">
        <w:t xml:space="preserve"> </w:t>
      </w:r>
      <w:r w:rsidRPr="00FF191A">
        <w:t>страны</w:t>
      </w:r>
      <w:r w:rsidR="00FF191A" w:rsidRPr="00FF191A">
        <w:t xml:space="preserve"> </w:t>
      </w:r>
      <w:r w:rsidRPr="00FF191A">
        <w:t>на</w:t>
      </w:r>
      <w:r w:rsidR="00FF191A" w:rsidRPr="00FF191A">
        <w:t xml:space="preserve"> </w:t>
      </w:r>
      <w:r w:rsidRPr="00FF191A">
        <w:t>добровольной</w:t>
      </w:r>
      <w:r w:rsidR="00FF191A" w:rsidRPr="00FF191A">
        <w:t xml:space="preserve"> </w:t>
      </w:r>
      <w:r w:rsidRPr="00FF191A">
        <w:t>основе.</w:t>
      </w:r>
      <w:r w:rsidR="00FF191A" w:rsidRPr="00FF191A">
        <w:t xml:space="preserve"> </w:t>
      </w:r>
    </w:p>
    <w:p w14:paraId="2732DC50" w14:textId="77777777" w:rsidR="00AA1866" w:rsidRPr="00FF191A" w:rsidRDefault="00AA1866" w:rsidP="00AA1866">
      <w:r w:rsidRPr="00FF191A">
        <w:t>Предполагается,</w:t>
      </w:r>
      <w:r w:rsidR="00FF191A" w:rsidRPr="00FF191A">
        <w:t xml:space="preserve"> </w:t>
      </w:r>
      <w:r w:rsidRPr="00FF191A">
        <w:t>что</w:t>
      </w:r>
      <w:r w:rsidR="00FF191A" w:rsidRPr="00FF191A">
        <w:t xml:space="preserve"> </w:t>
      </w:r>
      <w:r w:rsidRPr="00FF191A">
        <w:t>частные</w:t>
      </w:r>
      <w:r w:rsidR="00FF191A" w:rsidRPr="00FF191A">
        <w:t xml:space="preserve"> </w:t>
      </w:r>
      <w:r w:rsidRPr="00FF191A">
        <w:t>фонды</w:t>
      </w:r>
      <w:r w:rsidR="00FF191A" w:rsidRPr="00FF191A">
        <w:t xml:space="preserve"> </w:t>
      </w:r>
      <w:r w:rsidRPr="00FF191A">
        <w:t>привлекают</w:t>
      </w:r>
      <w:r w:rsidR="00FF191A" w:rsidRPr="00FF191A">
        <w:t xml:space="preserve"> </w:t>
      </w:r>
      <w:r w:rsidRPr="00FF191A">
        <w:t>средства</w:t>
      </w:r>
      <w:r w:rsidR="00FF191A" w:rsidRPr="00FF191A">
        <w:t xml:space="preserve"> </w:t>
      </w:r>
      <w:r w:rsidRPr="00FF191A">
        <w:t>желающих</w:t>
      </w:r>
      <w:r w:rsidR="00FF191A" w:rsidRPr="00FF191A">
        <w:t xml:space="preserve"> </w:t>
      </w:r>
      <w:r w:rsidRPr="00FF191A">
        <w:t>граждан</w:t>
      </w:r>
      <w:r w:rsidR="00FF191A" w:rsidRPr="00FF191A">
        <w:t xml:space="preserve"> </w:t>
      </w:r>
      <w:r w:rsidRPr="00FF191A">
        <w:t>и</w:t>
      </w:r>
      <w:r w:rsidR="00FF191A" w:rsidRPr="00FF191A">
        <w:t xml:space="preserve"> </w:t>
      </w:r>
      <w:r w:rsidRPr="00FF191A">
        <w:t>инвестируют</w:t>
      </w:r>
      <w:r w:rsidR="00FF191A" w:rsidRPr="00FF191A">
        <w:t xml:space="preserve"> </w:t>
      </w:r>
      <w:r w:rsidRPr="00FF191A">
        <w:t>их</w:t>
      </w:r>
      <w:r w:rsidR="00FF191A" w:rsidRPr="00FF191A">
        <w:t xml:space="preserve"> </w:t>
      </w:r>
      <w:r w:rsidRPr="00FF191A">
        <w:t>в</w:t>
      </w:r>
      <w:r w:rsidR="00FF191A" w:rsidRPr="00FF191A">
        <w:t xml:space="preserve"> </w:t>
      </w:r>
      <w:r w:rsidRPr="00FF191A">
        <w:t>финансовые</w:t>
      </w:r>
      <w:r w:rsidR="00FF191A" w:rsidRPr="00FF191A">
        <w:t xml:space="preserve"> </w:t>
      </w:r>
      <w:r w:rsidRPr="00FF191A">
        <w:t>инструменты,</w:t>
      </w:r>
      <w:r w:rsidR="00FF191A" w:rsidRPr="00FF191A">
        <w:t xml:space="preserve"> </w:t>
      </w:r>
      <w:r w:rsidRPr="00FF191A">
        <w:t>чтобы</w:t>
      </w:r>
      <w:r w:rsidR="00FF191A" w:rsidRPr="00FF191A">
        <w:t xml:space="preserve"> </w:t>
      </w:r>
      <w:r w:rsidRPr="00FF191A">
        <w:t>получить</w:t>
      </w:r>
      <w:r w:rsidR="00FF191A" w:rsidRPr="00FF191A">
        <w:t xml:space="preserve"> </w:t>
      </w:r>
      <w:r w:rsidRPr="00FF191A">
        <w:t>инвестиционный</w:t>
      </w:r>
      <w:r w:rsidR="00FF191A" w:rsidRPr="00FF191A">
        <w:t xml:space="preserve"> </w:t>
      </w:r>
      <w:r w:rsidRPr="00FF191A">
        <w:t>доход,</w:t>
      </w:r>
      <w:r w:rsidR="00FF191A" w:rsidRPr="00FF191A">
        <w:t xml:space="preserve"> </w:t>
      </w:r>
      <w:r w:rsidRPr="00FF191A">
        <w:t>и</w:t>
      </w:r>
      <w:r w:rsidR="00FF191A" w:rsidRPr="00FF191A">
        <w:t xml:space="preserve"> </w:t>
      </w:r>
      <w:r w:rsidRPr="00FF191A">
        <w:t>таким</w:t>
      </w:r>
      <w:r w:rsidR="00FF191A" w:rsidRPr="00FF191A">
        <w:t xml:space="preserve"> </w:t>
      </w:r>
      <w:r w:rsidRPr="00FF191A">
        <w:t>образом</w:t>
      </w:r>
      <w:r w:rsidR="00FF191A" w:rsidRPr="00FF191A">
        <w:t xml:space="preserve"> </w:t>
      </w:r>
      <w:r w:rsidRPr="00FF191A">
        <w:t>могут</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сохранить</w:t>
      </w:r>
      <w:r w:rsidR="00FF191A" w:rsidRPr="00FF191A">
        <w:t xml:space="preserve"> </w:t>
      </w:r>
      <w:r w:rsidRPr="00FF191A">
        <w:t>доверенные</w:t>
      </w:r>
      <w:r w:rsidR="00FF191A" w:rsidRPr="00FF191A">
        <w:t xml:space="preserve"> </w:t>
      </w:r>
      <w:r w:rsidRPr="00FF191A">
        <w:t>им</w:t>
      </w:r>
      <w:r w:rsidR="00FF191A" w:rsidRPr="00FF191A">
        <w:t xml:space="preserve"> </w:t>
      </w:r>
      <w:r w:rsidRPr="00FF191A">
        <w:t>деньги,</w:t>
      </w:r>
      <w:r w:rsidR="00FF191A" w:rsidRPr="00FF191A">
        <w:t xml:space="preserve"> </w:t>
      </w:r>
      <w:r w:rsidRPr="00FF191A">
        <w:t>но</w:t>
      </w:r>
      <w:r w:rsidR="00FF191A" w:rsidRPr="00FF191A">
        <w:t xml:space="preserve"> </w:t>
      </w:r>
      <w:r w:rsidRPr="00FF191A">
        <w:t>и</w:t>
      </w:r>
      <w:r w:rsidR="00FF191A" w:rsidRPr="00FF191A">
        <w:t xml:space="preserve"> </w:t>
      </w:r>
      <w:r w:rsidRPr="00FF191A">
        <w:t>приумножить</w:t>
      </w:r>
      <w:r w:rsidR="00FF191A" w:rsidRPr="00FF191A">
        <w:t xml:space="preserve"> </w:t>
      </w:r>
      <w:r w:rsidRPr="00FF191A">
        <w:t>их.</w:t>
      </w:r>
    </w:p>
    <w:p w14:paraId="653AABF9" w14:textId="77777777" w:rsidR="00AA1866" w:rsidRPr="00FF191A" w:rsidRDefault="00AA1866" w:rsidP="00AA1866">
      <w:r w:rsidRPr="00FF191A">
        <w:t>Такие</w:t>
      </w:r>
      <w:r w:rsidR="00FF191A" w:rsidRPr="00FF191A">
        <w:t xml:space="preserve"> </w:t>
      </w:r>
      <w:r w:rsidRPr="00FF191A">
        <w:t>фонды</w:t>
      </w:r>
      <w:r w:rsidR="00FF191A" w:rsidRPr="00FF191A">
        <w:t xml:space="preserve"> </w:t>
      </w:r>
      <w:r w:rsidRPr="00FF191A">
        <w:t>должны</w:t>
      </w:r>
      <w:r w:rsidR="00FF191A" w:rsidRPr="00FF191A">
        <w:t xml:space="preserve"> </w:t>
      </w:r>
      <w:r w:rsidRPr="00FF191A">
        <w:t>выполнять</w:t>
      </w:r>
      <w:r w:rsidR="00FF191A" w:rsidRPr="00FF191A">
        <w:t xml:space="preserve"> </w:t>
      </w:r>
      <w:r w:rsidRPr="00FF191A">
        <w:t>две</w:t>
      </w:r>
      <w:r w:rsidR="00FF191A" w:rsidRPr="00FF191A">
        <w:t xml:space="preserve"> </w:t>
      </w:r>
      <w:r w:rsidRPr="00FF191A">
        <w:t>основные</w:t>
      </w:r>
      <w:r w:rsidR="00FF191A" w:rsidRPr="00FF191A">
        <w:t xml:space="preserve"> </w:t>
      </w:r>
      <w:r w:rsidRPr="00FF191A">
        <w:t>функции,</w:t>
      </w:r>
      <w:r w:rsidR="00FF191A" w:rsidRPr="00FF191A">
        <w:t xml:space="preserve"> </w:t>
      </w:r>
      <w:r w:rsidRPr="00FF191A">
        <w:t>они:</w:t>
      </w:r>
    </w:p>
    <w:p w14:paraId="16E4512B" w14:textId="77777777" w:rsidR="00AA1866" w:rsidRPr="00FF191A" w:rsidRDefault="00AA1866" w:rsidP="00AA1866">
      <w:r w:rsidRPr="00FF191A">
        <w:t>-</w:t>
      </w:r>
      <w:r w:rsidR="00FF191A" w:rsidRPr="00FF191A">
        <w:t xml:space="preserve"> </w:t>
      </w:r>
      <w:r w:rsidRPr="00FF191A">
        <w:t>выступают</w:t>
      </w:r>
      <w:r w:rsidR="00FF191A" w:rsidRPr="00FF191A">
        <w:t xml:space="preserve"> </w:t>
      </w:r>
      <w:r w:rsidRPr="00FF191A">
        <w:t>вторым,</w:t>
      </w:r>
      <w:r w:rsidR="00FF191A" w:rsidRPr="00FF191A">
        <w:t xml:space="preserve"> </w:t>
      </w:r>
      <w:r w:rsidRPr="00FF191A">
        <w:t>помимо</w:t>
      </w:r>
      <w:r w:rsidR="00FF191A" w:rsidRPr="00FF191A">
        <w:t xml:space="preserve"> </w:t>
      </w:r>
      <w:r w:rsidRPr="00FF191A">
        <w:t>государства,</w:t>
      </w:r>
      <w:r w:rsidR="00FF191A" w:rsidRPr="00FF191A">
        <w:t xml:space="preserve"> </w:t>
      </w:r>
      <w:r w:rsidRPr="00FF191A">
        <w:t>пенсионным</w:t>
      </w:r>
      <w:r w:rsidR="00FF191A" w:rsidRPr="00FF191A">
        <w:t xml:space="preserve"> </w:t>
      </w:r>
      <w:r w:rsidRPr="00FF191A">
        <w:t>страховщиком;</w:t>
      </w:r>
      <w:r w:rsidR="00FF191A" w:rsidRPr="00FF191A">
        <w:t xml:space="preserve"> </w:t>
      </w:r>
    </w:p>
    <w:p w14:paraId="500A8CB4" w14:textId="77777777" w:rsidR="00AA1866" w:rsidRPr="00FF191A" w:rsidRDefault="00AA1866" w:rsidP="00AA1866">
      <w:r w:rsidRPr="00FF191A">
        <w:t>-</w:t>
      </w:r>
      <w:r w:rsidR="00FF191A" w:rsidRPr="00FF191A">
        <w:t xml:space="preserve"> </w:t>
      </w:r>
      <w:r w:rsidRPr="00FF191A">
        <w:t>занимаются</w:t>
      </w:r>
      <w:r w:rsidR="00FF191A" w:rsidRPr="00FF191A">
        <w:t xml:space="preserve"> </w:t>
      </w:r>
      <w:r w:rsidRPr="00FF191A">
        <w:t>негосударственным</w:t>
      </w:r>
      <w:r w:rsidR="00FF191A" w:rsidRPr="00FF191A">
        <w:t xml:space="preserve"> </w:t>
      </w:r>
      <w:r w:rsidRPr="00FF191A">
        <w:t>пенсионным</w:t>
      </w:r>
      <w:r w:rsidR="00FF191A" w:rsidRPr="00FF191A">
        <w:t xml:space="preserve"> </w:t>
      </w:r>
      <w:r w:rsidRPr="00FF191A">
        <w:t>обеспечением</w:t>
      </w:r>
      <w:r w:rsidR="00FF191A" w:rsidRPr="00FF191A">
        <w:t xml:space="preserve"> </w:t>
      </w:r>
      <w:r w:rsidRPr="00FF191A">
        <w:t>за</w:t>
      </w:r>
      <w:r w:rsidR="00FF191A" w:rsidRPr="00FF191A">
        <w:t xml:space="preserve"> </w:t>
      </w:r>
      <w:r w:rsidRPr="00FF191A">
        <w:t>счет</w:t>
      </w:r>
      <w:r w:rsidR="00FF191A" w:rsidRPr="00FF191A">
        <w:t xml:space="preserve"> </w:t>
      </w:r>
      <w:r w:rsidRPr="00FF191A">
        <w:t>добровольного</w:t>
      </w:r>
      <w:r w:rsidR="00FF191A" w:rsidRPr="00FF191A">
        <w:t xml:space="preserve"> </w:t>
      </w:r>
      <w:r w:rsidRPr="00FF191A">
        <w:t>накопления</w:t>
      </w:r>
      <w:r w:rsidR="00FF191A" w:rsidRPr="00FF191A">
        <w:t xml:space="preserve"> </w:t>
      </w:r>
      <w:r w:rsidRPr="00FF191A">
        <w:t>средств</w:t>
      </w:r>
      <w:r w:rsidR="00FF191A" w:rsidRPr="00FF191A">
        <w:t xml:space="preserve"> </w:t>
      </w:r>
      <w:r w:rsidRPr="00FF191A">
        <w:t>желающих</w:t>
      </w:r>
      <w:r w:rsidR="00FF191A" w:rsidRPr="00FF191A">
        <w:t xml:space="preserve"> </w:t>
      </w:r>
      <w:r w:rsidRPr="00FF191A">
        <w:t>граждан.</w:t>
      </w:r>
      <w:r w:rsidR="00FF191A" w:rsidRPr="00FF191A">
        <w:t xml:space="preserve"> </w:t>
      </w:r>
    </w:p>
    <w:p w14:paraId="3FC4A411" w14:textId="77777777" w:rsidR="00AA1866" w:rsidRPr="00FF191A" w:rsidRDefault="00AA1866" w:rsidP="00AA1866">
      <w:r w:rsidRPr="00FF191A">
        <w:t>Данные</w:t>
      </w:r>
      <w:r w:rsidR="00FF191A" w:rsidRPr="00FF191A">
        <w:t xml:space="preserve"> </w:t>
      </w:r>
      <w:r w:rsidRPr="00FF191A">
        <w:t>организации</w:t>
      </w:r>
      <w:r w:rsidR="00FF191A" w:rsidRPr="00FF191A">
        <w:t xml:space="preserve"> </w:t>
      </w:r>
      <w:r w:rsidRPr="00FF191A">
        <w:t>не</w:t>
      </w:r>
      <w:r w:rsidR="00FF191A" w:rsidRPr="00FF191A">
        <w:t xml:space="preserve"> </w:t>
      </w:r>
      <w:r w:rsidRPr="00FF191A">
        <w:t>могут</w:t>
      </w:r>
      <w:r w:rsidR="00FF191A" w:rsidRPr="00FF191A">
        <w:t xml:space="preserve"> </w:t>
      </w:r>
      <w:r w:rsidRPr="00FF191A">
        <w:t>заменить</w:t>
      </w:r>
      <w:r w:rsidR="00FF191A" w:rsidRPr="00FF191A">
        <w:t xml:space="preserve"> </w:t>
      </w:r>
      <w:r w:rsidRPr="00FF191A">
        <w:t>систему</w:t>
      </w:r>
      <w:r w:rsidR="00FF191A" w:rsidRPr="00FF191A">
        <w:t xml:space="preserve"> </w:t>
      </w:r>
      <w:r w:rsidRPr="00FF191A">
        <w:t>обязательного</w:t>
      </w:r>
      <w:r w:rsidR="00FF191A" w:rsidRPr="00FF191A">
        <w:t xml:space="preserve"> </w:t>
      </w:r>
      <w:r w:rsidRPr="00FF191A">
        <w:t>государственного</w:t>
      </w:r>
      <w:r w:rsidR="00FF191A" w:rsidRPr="00FF191A">
        <w:t xml:space="preserve"> </w:t>
      </w:r>
      <w:r w:rsidRPr="00FF191A">
        <w:t>пенсионного</w:t>
      </w:r>
      <w:r w:rsidR="00FF191A" w:rsidRPr="00FF191A">
        <w:t xml:space="preserve"> </w:t>
      </w:r>
      <w:r w:rsidRPr="00FF191A">
        <w:t>страхования,</w:t>
      </w:r>
      <w:r w:rsidR="00FF191A" w:rsidRPr="00FF191A">
        <w:t xml:space="preserve"> </w:t>
      </w:r>
      <w:r w:rsidRPr="00FF191A">
        <w:t>а</w:t>
      </w:r>
      <w:r w:rsidR="00FF191A" w:rsidRPr="00FF191A">
        <w:t xml:space="preserve"> </w:t>
      </w:r>
      <w:r w:rsidRPr="00FF191A">
        <w:t>являются</w:t>
      </w:r>
      <w:r w:rsidR="00FF191A" w:rsidRPr="00FF191A">
        <w:t xml:space="preserve"> </w:t>
      </w:r>
      <w:r w:rsidRPr="00FF191A">
        <w:t>дополненными</w:t>
      </w:r>
      <w:r w:rsidR="00FF191A" w:rsidRPr="00FF191A">
        <w:t xml:space="preserve"> </w:t>
      </w:r>
      <w:r w:rsidRPr="00FF191A">
        <w:t>источниками</w:t>
      </w:r>
      <w:r w:rsidR="00FF191A" w:rsidRPr="00FF191A">
        <w:t xml:space="preserve"> </w:t>
      </w:r>
      <w:r w:rsidRPr="00FF191A">
        <w:t>финансирования</w:t>
      </w:r>
      <w:r w:rsidR="00FF191A" w:rsidRPr="00FF191A">
        <w:t xml:space="preserve"> </w:t>
      </w:r>
      <w:r w:rsidRPr="00FF191A">
        <w:t>пенсионеров.</w:t>
      </w:r>
    </w:p>
    <w:p w14:paraId="75D6EF5F" w14:textId="77777777" w:rsidR="00AA1866" w:rsidRPr="00FF191A" w:rsidRDefault="00AA1866" w:rsidP="00AA1866">
      <w:r w:rsidRPr="00FF191A">
        <w:t>Проще</w:t>
      </w:r>
      <w:r w:rsidR="00FF191A" w:rsidRPr="00FF191A">
        <w:t xml:space="preserve"> </w:t>
      </w:r>
      <w:r w:rsidRPr="00FF191A">
        <w:t>говоря,</w:t>
      </w:r>
      <w:r w:rsidR="00FF191A" w:rsidRPr="00FF191A">
        <w:t xml:space="preserve"> </w:t>
      </w:r>
      <w:r w:rsidRPr="00FF191A">
        <w:t>если</w:t>
      </w:r>
      <w:r w:rsidR="00FF191A" w:rsidRPr="00FF191A">
        <w:t xml:space="preserve"> </w:t>
      </w:r>
      <w:r w:rsidRPr="00FF191A">
        <w:t>хочется</w:t>
      </w:r>
      <w:r w:rsidR="00FF191A" w:rsidRPr="00FF191A">
        <w:t xml:space="preserve"> </w:t>
      </w:r>
      <w:r w:rsidRPr="00FF191A">
        <w:t>в</w:t>
      </w:r>
      <w:r w:rsidR="00FF191A" w:rsidRPr="00FF191A">
        <w:t xml:space="preserve"> </w:t>
      </w:r>
      <w:r w:rsidRPr="00FF191A">
        <w:t>старости</w:t>
      </w:r>
      <w:r w:rsidR="00FF191A" w:rsidRPr="00FF191A">
        <w:t xml:space="preserve"> </w:t>
      </w:r>
      <w:r w:rsidRPr="00FF191A">
        <w:t>получать</w:t>
      </w:r>
      <w:r w:rsidR="00FF191A" w:rsidRPr="00FF191A">
        <w:t xml:space="preserve"> </w:t>
      </w:r>
      <w:r w:rsidRPr="00FF191A">
        <w:t>больше,</w:t>
      </w:r>
      <w:r w:rsidR="00FF191A" w:rsidRPr="00FF191A">
        <w:t xml:space="preserve"> </w:t>
      </w:r>
      <w:r w:rsidRPr="00FF191A">
        <w:t>можно</w:t>
      </w:r>
      <w:r w:rsidR="00FF191A" w:rsidRPr="00FF191A">
        <w:t xml:space="preserve"> </w:t>
      </w:r>
      <w:r w:rsidRPr="00FF191A">
        <w:t>при</w:t>
      </w:r>
      <w:r w:rsidR="00FF191A" w:rsidRPr="00FF191A">
        <w:t xml:space="preserve"> </w:t>
      </w:r>
      <w:r w:rsidRPr="00FF191A">
        <w:t>желании</w:t>
      </w:r>
      <w:r w:rsidR="00FF191A" w:rsidRPr="00FF191A">
        <w:t xml:space="preserve"> </w:t>
      </w:r>
      <w:r w:rsidRPr="00FF191A">
        <w:t>накопить</w:t>
      </w:r>
      <w:r w:rsidR="00FF191A" w:rsidRPr="00FF191A">
        <w:t xml:space="preserve"> </w:t>
      </w:r>
      <w:r w:rsidRPr="00FF191A">
        <w:t>на</w:t>
      </w:r>
      <w:r w:rsidR="00FF191A" w:rsidRPr="00FF191A">
        <w:t xml:space="preserve"> </w:t>
      </w:r>
      <w:r w:rsidRPr="00FF191A">
        <w:t>еще</w:t>
      </w:r>
      <w:r w:rsidR="00FF191A" w:rsidRPr="00FF191A">
        <w:t xml:space="preserve"> </w:t>
      </w:r>
      <w:r w:rsidRPr="00FF191A">
        <w:t>одну,</w:t>
      </w:r>
      <w:r w:rsidR="00FF191A" w:rsidRPr="00FF191A">
        <w:t xml:space="preserve"> </w:t>
      </w:r>
      <w:r w:rsidRPr="00FF191A">
        <w:t>негосударственную</w:t>
      </w:r>
      <w:r w:rsidR="00FF191A" w:rsidRPr="00FF191A">
        <w:t xml:space="preserve"> </w:t>
      </w:r>
      <w:r w:rsidRPr="00FF191A">
        <w:t>пенсию.</w:t>
      </w:r>
      <w:r w:rsidR="00FF191A" w:rsidRPr="00FF191A">
        <w:t xml:space="preserve"> </w:t>
      </w:r>
      <w:r w:rsidRPr="00FF191A">
        <w:t>Для</w:t>
      </w:r>
      <w:r w:rsidR="00FF191A" w:rsidRPr="00FF191A">
        <w:t xml:space="preserve"> </w:t>
      </w:r>
      <w:r w:rsidRPr="00FF191A">
        <w:t>этого</w:t>
      </w:r>
      <w:r w:rsidR="00FF191A" w:rsidRPr="00FF191A">
        <w:t xml:space="preserve"> </w:t>
      </w:r>
      <w:r w:rsidRPr="00FF191A">
        <w:t>нужно</w:t>
      </w:r>
      <w:r w:rsidR="00FF191A" w:rsidRPr="00FF191A">
        <w:t xml:space="preserve"> </w:t>
      </w:r>
      <w:r w:rsidRPr="00FF191A">
        <w:t>выбрать</w:t>
      </w:r>
      <w:r w:rsidR="00FF191A" w:rsidRPr="00FF191A">
        <w:t xml:space="preserve"> </w:t>
      </w:r>
      <w:r w:rsidRPr="00FF191A">
        <w:t>негосударственный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с</w:t>
      </w:r>
      <w:r w:rsidR="00FF191A" w:rsidRPr="00FF191A">
        <w:t xml:space="preserve"> </w:t>
      </w:r>
      <w:r w:rsidRPr="00FF191A">
        <w:t>подходящей</w:t>
      </w:r>
      <w:r w:rsidR="00FF191A" w:rsidRPr="00FF191A">
        <w:t xml:space="preserve"> </w:t>
      </w:r>
      <w:r w:rsidRPr="00FF191A">
        <w:t>инвестиционной</w:t>
      </w:r>
      <w:r w:rsidR="00FF191A" w:rsidRPr="00FF191A">
        <w:t xml:space="preserve"> </w:t>
      </w:r>
      <w:r w:rsidRPr="00FF191A">
        <w:t>программой</w:t>
      </w:r>
      <w:r w:rsidR="00FF191A" w:rsidRPr="00FF191A">
        <w:t xml:space="preserve"> </w:t>
      </w:r>
      <w:r w:rsidRPr="00FF191A">
        <w:t>и</w:t>
      </w:r>
      <w:r w:rsidR="00FF191A" w:rsidRPr="00FF191A">
        <w:t xml:space="preserve"> </w:t>
      </w:r>
      <w:r w:rsidRPr="00FF191A">
        <w:t>платить</w:t>
      </w:r>
      <w:r w:rsidR="00FF191A" w:rsidRPr="00FF191A">
        <w:t xml:space="preserve"> </w:t>
      </w:r>
      <w:r w:rsidRPr="00FF191A">
        <w:t>в</w:t>
      </w:r>
      <w:r w:rsidR="00FF191A" w:rsidRPr="00FF191A">
        <w:t xml:space="preserve"> </w:t>
      </w:r>
      <w:r w:rsidRPr="00FF191A">
        <w:t>него</w:t>
      </w:r>
      <w:r w:rsidR="00FF191A" w:rsidRPr="00FF191A">
        <w:t xml:space="preserve"> </w:t>
      </w:r>
      <w:r w:rsidRPr="00FF191A">
        <w:t>дополнительные</w:t>
      </w:r>
      <w:r w:rsidR="00FF191A" w:rsidRPr="00FF191A">
        <w:t xml:space="preserve"> </w:t>
      </w:r>
      <w:r w:rsidRPr="00FF191A">
        <w:t>взносы.</w:t>
      </w:r>
    </w:p>
    <w:p w14:paraId="51AA0F7D" w14:textId="77777777" w:rsidR="00AA1866" w:rsidRPr="00FF191A" w:rsidRDefault="00AA1866" w:rsidP="00AA1866">
      <w:r w:rsidRPr="00FF191A">
        <w:t>Размещение</w:t>
      </w:r>
      <w:r w:rsidR="00FF191A" w:rsidRPr="00FF191A">
        <w:t xml:space="preserve"> </w:t>
      </w:r>
      <w:r w:rsidRPr="00FF191A">
        <w:t>пенсионных</w:t>
      </w:r>
      <w:r w:rsidR="00FF191A" w:rsidRPr="00FF191A">
        <w:t xml:space="preserve"> </w:t>
      </w:r>
      <w:r w:rsidRPr="00FF191A">
        <w:t>активов</w:t>
      </w:r>
      <w:r w:rsidR="00FF191A" w:rsidRPr="00FF191A">
        <w:t xml:space="preserve"> </w:t>
      </w:r>
      <w:r w:rsidRPr="00FF191A">
        <w:t>осуществляется</w:t>
      </w:r>
      <w:r w:rsidR="00FF191A" w:rsidRPr="00FF191A">
        <w:t xml:space="preserve"> </w:t>
      </w:r>
      <w:r w:rsidRPr="00FF191A">
        <w:t>в</w:t>
      </w:r>
      <w:r w:rsidR="00FF191A" w:rsidRPr="00FF191A">
        <w:t xml:space="preserve"> </w:t>
      </w:r>
      <w:r w:rsidRPr="00FF191A">
        <w:t>интересах</w:t>
      </w:r>
      <w:r w:rsidR="00FF191A" w:rsidRPr="00FF191A">
        <w:t xml:space="preserve"> </w:t>
      </w:r>
      <w:r w:rsidRPr="00FF191A">
        <w:t>получателей</w:t>
      </w:r>
      <w:r w:rsidR="00FF191A" w:rsidRPr="00FF191A">
        <w:t xml:space="preserve"> </w:t>
      </w:r>
      <w:r w:rsidRPr="00FF191A">
        <w:t>исключительно</w:t>
      </w:r>
      <w:r w:rsidR="00FF191A" w:rsidRPr="00FF191A">
        <w:t xml:space="preserve"> </w:t>
      </w:r>
      <w:r w:rsidRPr="00FF191A">
        <w:t>с</w:t>
      </w:r>
      <w:r w:rsidR="00FF191A" w:rsidRPr="00FF191A">
        <w:t xml:space="preserve"> </w:t>
      </w:r>
      <w:r w:rsidRPr="00FF191A">
        <w:t>целью</w:t>
      </w:r>
      <w:r w:rsidR="00FF191A" w:rsidRPr="00FF191A">
        <w:t xml:space="preserve"> </w:t>
      </w:r>
      <w:r w:rsidRPr="00FF191A">
        <w:t>их</w:t>
      </w:r>
      <w:r w:rsidR="00FF191A" w:rsidRPr="00FF191A">
        <w:t xml:space="preserve"> </w:t>
      </w:r>
      <w:r w:rsidRPr="00FF191A">
        <w:t>сохранения</w:t>
      </w:r>
      <w:r w:rsidR="00FF191A" w:rsidRPr="00FF191A">
        <w:t xml:space="preserve"> </w:t>
      </w:r>
      <w:r w:rsidRPr="00FF191A">
        <w:t>и</w:t>
      </w:r>
      <w:r w:rsidR="00FF191A" w:rsidRPr="00FF191A">
        <w:t xml:space="preserve"> </w:t>
      </w:r>
      <w:r w:rsidRPr="00FF191A">
        <w:t>прироста.</w:t>
      </w:r>
      <w:r w:rsidR="00FF191A" w:rsidRPr="00FF191A">
        <w:t xml:space="preserve"> </w:t>
      </w:r>
      <w:r w:rsidRPr="00FF191A">
        <w:t>Они</w:t>
      </w:r>
      <w:r w:rsidR="00FF191A" w:rsidRPr="00FF191A">
        <w:t xml:space="preserve"> </w:t>
      </w:r>
      <w:r w:rsidRPr="00FF191A">
        <w:t>могут</w:t>
      </w:r>
      <w:r w:rsidR="00FF191A" w:rsidRPr="00FF191A">
        <w:t xml:space="preserve"> </w:t>
      </w:r>
      <w:r w:rsidRPr="00FF191A">
        <w:t>быть</w:t>
      </w:r>
      <w:r w:rsidR="00FF191A" w:rsidRPr="00FF191A">
        <w:t xml:space="preserve"> </w:t>
      </w:r>
      <w:r w:rsidRPr="00FF191A">
        <w:t>размещены</w:t>
      </w:r>
      <w:r w:rsidR="00FF191A" w:rsidRPr="00FF191A">
        <w:t xml:space="preserve"> </w:t>
      </w:r>
      <w:r w:rsidRPr="00FF191A">
        <w:t>в</w:t>
      </w:r>
      <w:r w:rsidR="00FF191A" w:rsidRPr="00FF191A">
        <w:t xml:space="preserve"> </w:t>
      </w:r>
      <w:r w:rsidRPr="00FF191A">
        <w:t>ценные</w:t>
      </w:r>
      <w:r w:rsidR="00FF191A" w:rsidRPr="00FF191A">
        <w:t xml:space="preserve"> </w:t>
      </w:r>
      <w:r w:rsidRPr="00FF191A">
        <w:t>бумаги,</w:t>
      </w:r>
      <w:r w:rsidR="00FF191A" w:rsidRPr="00FF191A">
        <w:t xml:space="preserve"> </w:t>
      </w:r>
      <w:r w:rsidRPr="00FF191A">
        <w:t>депозиты</w:t>
      </w:r>
      <w:r w:rsidR="00FF191A" w:rsidRPr="00FF191A">
        <w:t xml:space="preserve"> </w:t>
      </w:r>
      <w:r w:rsidRPr="00FF191A">
        <w:t>банков,</w:t>
      </w:r>
      <w:r w:rsidR="00FF191A" w:rsidRPr="00FF191A">
        <w:t xml:space="preserve"> </w:t>
      </w:r>
      <w:r w:rsidRPr="00FF191A">
        <w:t>в</w:t>
      </w:r>
      <w:r w:rsidR="00FF191A" w:rsidRPr="00FF191A">
        <w:t xml:space="preserve"> </w:t>
      </w:r>
      <w:r w:rsidRPr="00FF191A">
        <w:t>недвижимость</w:t>
      </w:r>
      <w:r w:rsidR="00FF191A" w:rsidRPr="00FF191A">
        <w:t xml:space="preserve"> </w:t>
      </w:r>
      <w:r w:rsidRPr="00FF191A">
        <w:t>и</w:t>
      </w:r>
      <w:r w:rsidR="00FF191A" w:rsidRPr="00FF191A">
        <w:t xml:space="preserve"> </w:t>
      </w:r>
      <w:r w:rsidRPr="00FF191A">
        <w:t>другие</w:t>
      </w:r>
      <w:r w:rsidR="00FF191A" w:rsidRPr="00FF191A">
        <w:t xml:space="preserve"> </w:t>
      </w:r>
      <w:r w:rsidRPr="00FF191A">
        <w:t>виды</w:t>
      </w:r>
      <w:r w:rsidR="00FF191A" w:rsidRPr="00FF191A">
        <w:t xml:space="preserve"> </w:t>
      </w:r>
      <w:r w:rsidRPr="00FF191A">
        <w:t>активов,</w:t>
      </w:r>
      <w:r w:rsidR="00FF191A" w:rsidRPr="00FF191A">
        <w:t xml:space="preserve"> </w:t>
      </w:r>
      <w:r w:rsidRPr="00FF191A">
        <w:t>соответствующие</w:t>
      </w:r>
      <w:r w:rsidR="00FF191A" w:rsidRPr="00FF191A">
        <w:t xml:space="preserve"> </w:t>
      </w:r>
      <w:r w:rsidRPr="00FF191A">
        <w:t>законным</w:t>
      </w:r>
      <w:r w:rsidR="00FF191A" w:rsidRPr="00FF191A">
        <w:t xml:space="preserve"> </w:t>
      </w:r>
      <w:r w:rsidRPr="00FF191A">
        <w:t>принципам</w:t>
      </w:r>
      <w:r w:rsidR="00FF191A" w:rsidRPr="00FF191A">
        <w:t xml:space="preserve"> </w:t>
      </w:r>
      <w:r w:rsidRPr="00FF191A">
        <w:t>размещения.</w:t>
      </w:r>
      <w:r w:rsidR="00FF191A" w:rsidRPr="00FF191A">
        <w:t xml:space="preserve"> </w:t>
      </w:r>
    </w:p>
    <w:p w14:paraId="0421118B" w14:textId="77777777" w:rsidR="00AA1866" w:rsidRPr="00FF191A" w:rsidRDefault="00AA1866" w:rsidP="00AA1866">
      <w:r w:rsidRPr="00FF191A">
        <w:t>Инвестиционный</w:t>
      </w:r>
      <w:r w:rsidR="00FF191A" w:rsidRPr="00FF191A">
        <w:t xml:space="preserve"> </w:t>
      </w:r>
      <w:r w:rsidRPr="00FF191A">
        <w:t>доход</w:t>
      </w:r>
      <w:r w:rsidR="00FF191A" w:rsidRPr="00FF191A">
        <w:t xml:space="preserve"> </w:t>
      </w:r>
      <w:r w:rsidRPr="00FF191A">
        <w:t>от</w:t>
      </w:r>
      <w:r w:rsidR="00FF191A" w:rsidRPr="00FF191A">
        <w:t xml:space="preserve"> </w:t>
      </w:r>
      <w:r w:rsidRPr="00FF191A">
        <w:t>размещения</w:t>
      </w:r>
      <w:r w:rsidR="00FF191A" w:rsidRPr="00FF191A">
        <w:t xml:space="preserve"> </w:t>
      </w:r>
      <w:r w:rsidRPr="00FF191A">
        <w:t>пенсионных</w:t>
      </w:r>
      <w:r w:rsidR="00FF191A" w:rsidRPr="00FF191A">
        <w:t xml:space="preserve"> </w:t>
      </w:r>
      <w:r w:rsidRPr="00FF191A">
        <w:t>активов,</w:t>
      </w:r>
      <w:r w:rsidR="00FF191A" w:rsidRPr="00FF191A">
        <w:t xml:space="preserve"> </w:t>
      </w:r>
      <w:r w:rsidRPr="00FF191A">
        <w:t>как</w:t>
      </w:r>
      <w:r w:rsidR="00FF191A" w:rsidRPr="00FF191A">
        <w:t xml:space="preserve"> </w:t>
      </w:r>
      <w:r w:rsidRPr="00FF191A">
        <w:t>отмечается</w:t>
      </w:r>
      <w:r w:rsidR="00FF191A" w:rsidRPr="00FF191A">
        <w:t xml:space="preserve"> </w:t>
      </w:r>
      <w:r w:rsidRPr="00FF191A">
        <w:t>в</w:t>
      </w:r>
      <w:r w:rsidR="00FF191A" w:rsidRPr="00FF191A">
        <w:t xml:space="preserve"> </w:t>
      </w:r>
      <w:r w:rsidRPr="00FF191A">
        <w:t>законе,</w:t>
      </w:r>
      <w:r w:rsidR="00FF191A" w:rsidRPr="00FF191A">
        <w:t xml:space="preserve"> </w:t>
      </w:r>
      <w:r w:rsidRPr="00FF191A">
        <w:t>распределяется</w:t>
      </w:r>
      <w:r w:rsidR="00FF191A" w:rsidRPr="00FF191A">
        <w:t xml:space="preserve"> </w:t>
      </w:r>
      <w:r w:rsidRPr="00FF191A">
        <w:t>частными</w:t>
      </w:r>
      <w:r w:rsidR="00FF191A" w:rsidRPr="00FF191A">
        <w:t xml:space="preserve"> </w:t>
      </w:r>
      <w:r w:rsidRPr="00FF191A">
        <w:t>пенсионными</w:t>
      </w:r>
      <w:r w:rsidR="00FF191A" w:rsidRPr="00FF191A">
        <w:t xml:space="preserve"> </w:t>
      </w:r>
      <w:r w:rsidRPr="00FF191A">
        <w:t>фондами</w:t>
      </w:r>
      <w:r w:rsidR="00FF191A" w:rsidRPr="00FF191A">
        <w:t xml:space="preserve"> </w:t>
      </w:r>
      <w:r w:rsidRPr="00FF191A">
        <w:t>следующим</w:t>
      </w:r>
      <w:r w:rsidR="00FF191A" w:rsidRPr="00FF191A">
        <w:t xml:space="preserve"> </w:t>
      </w:r>
      <w:r w:rsidRPr="00FF191A">
        <w:t>образом:</w:t>
      </w:r>
    </w:p>
    <w:p w14:paraId="03AAC0E4" w14:textId="77777777" w:rsidR="00AA1866" w:rsidRPr="00FF191A" w:rsidRDefault="00AA1866" w:rsidP="00AA1866">
      <w:r w:rsidRPr="00FF191A">
        <w:t>-</w:t>
      </w:r>
      <w:r w:rsidR="00FF191A" w:rsidRPr="00FF191A">
        <w:t xml:space="preserve"> </w:t>
      </w:r>
      <w:r w:rsidRPr="00FF191A">
        <w:t>на</w:t>
      </w:r>
      <w:r w:rsidR="00FF191A" w:rsidRPr="00FF191A">
        <w:t xml:space="preserve"> </w:t>
      </w:r>
      <w:r w:rsidRPr="00FF191A">
        <w:t>прирост</w:t>
      </w:r>
      <w:r w:rsidR="00FF191A" w:rsidRPr="00FF191A">
        <w:t xml:space="preserve"> </w:t>
      </w:r>
      <w:r w:rsidRPr="00FF191A">
        <w:t>пенсионных</w:t>
      </w:r>
      <w:r w:rsidR="00FF191A" w:rsidRPr="00FF191A">
        <w:t xml:space="preserve"> </w:t>
      </w:r>
      <w:r w:rsidRPr="00FF191A">
        <w:t>активов</w:t>
      </w:r>
      <w:r w:rsidR="00FF191A" w:rsidRPr="00FF191A">
        <w:t xml:space="preserve"> - </w:t>
      </w:r>
      <w:r w:rsidRPr="00FF191A">
        <w:t>70%;</w:t>
      </w:r>
    </w:p>
    <w:p w14:paraId="48B69191" w14:textId="77777777" w:rsidR="00AA1866" w:rsidRPr="00FF191A" w:rsidRDefault="00AA1866" w:rsidP="00AA1866">
      <w:r w:rsidRPr="00FF191A">
        <w:t>-</w:t>
      </w:r>
      <w:r w:rsidR="00FF191A" w:rsidRPr="00FF191A">
        <w:t xml:space="preserve"> </w:t>
      </w:r>
      <w:r w:rsidRPr="00FF191A">
        <w:t>в</w:t>
      </w:r>
      <w:r w:rsidR="00FF191A" w:rsidRPr="00FF191A">
        <w:t xml:space="preserve"> </w:t>
      </w:r>
      <w:r w:rsidRPr="00FF191A">
        <w:t>резервный</w:t>
      </w:r>
      <w:r w:rsidR="00FF191A" w:rsidRPr="00FF191A">
        <w:t xml:space="preserve"> </w:t>
      </w:r>
      <w:r w:rsidRPr="00FF191A">
        <w:t>фонд</w:t>
      </w:r>
      <w:r w:rsidR="00FF191A" w:rsidRPr="00FF191A">
        <w:t xml:space="preserve"> - </w:t>
      </w:r>
      <w:r w:rsidRPr="00FF191A">
        <w:t>10%;</w:t>
      </w:r>
    </w:p>
    <w:p w14:paraId="1EFB3DFF" w14:textId="77777777" w:rsidR="00AA1866" w:rsidRPr="00FF191A" w:rsidRDefault="00AA1866" w:rsidP="00AA1866">
      <w:r w:rsidRPr="00FF191A">
        <w:t>-</w:t>
      </w:r>
      <w:r w:rsidR="00FF191A" w:rsidRPr="00FF191A">
        <w:t xml:space="preserve"> </w:t>
      </w:r>
      <w:r w:rsidRPr="00FF191A">
        <w:t>на</w:t>
      </w:r>
      <w:r w:rsidR="00FF191A" w:rsidRPr="00FF191A">
        <w:t xml:space="preserve"> </w:t>
      </w:r>
      <w:r w:rsidRPr="00FF191A">
        <w:t>покрытие</w:t>
      </w:r>
      <w:r w:rsidR="00FF191A" w:rsidRPr="00FF191A">
        <w:t xml:space="preserve"> </w:t>
      </w:r>
      <w:r w:rsidRPr="00FF191A">
        <w:t>расходов</w:t>
      </w:r>
      <w:r w:rsidR="00FF191A" w:rsidRPr="00FF191A">
        <w:t xml:space="preserve"> </w:t>
      </w:r>
      <w:r w:rsidRPr="00FF191A">
        <w:t>Фонда</w:t>
      </w:r>
      <w:r w:rsidR="00FF191A" w:rsidRPr="00FF191A">
        <w:t xml:space="preserve"> - </w:t>
      </w:r>
      <w:r w:rsidRPr="00FF191A">
        <w:t>не</w:t>
      </w:r>
      <w:r w:rsidR="00FF191A" w:rsidRPr="00FF191A">
        <w:t xml:space="preserve"> </w:t>
      </w:r>
      <w:r w:rsidRPr="00FF191A">
        <w:t>более</w:t>
      </w:r>
      <w:r w:rsidR="00FF191A" w:rsidRPr="00FF191A">
        <w:t xml:space="preserve"> </w:t>
      </w:r>
      <w:r w:rsidRPr="00FF191A">
        <w:t>20%.</w:t>
      </w:r>
    </w:p>
    <w:p w14:paraId="27861CB5" w14:textId="77777777" w:rsidR="00AA1866" w:rsidRPr="00FF191A" w:rsidRDefault="00AA1866" w:rsidP="00AA1866">
      <w:r w:rsidRPr="00FF191A">
        <w:t>Однако</w:t>
      </w:r>
      <w:r w:rsidR="00FF191A" w:rsidRPr="00FF191A">
        <w:t xml:space="preserve"> </w:t>
      </w:r>
      <w:r w:rsidRPr="00FF191A">
        <w:t>по</w:t>
      </w:r>
      <w:r w:rsidR="00FF191A" w:rsidRPr="00FF191A">
        <w:t xml:space="preserve"> </w:t>
      </w:r>
      <w:r w:rsidRPr="00FF191A">
        <w:t>прошествии</w:t>
      </w:r>
      <w:r w:rsidR="00FF191A" w:rsidRPr="00FF191A">
        <w:t xml:space="preserve"> </w:t>
      </w:r>
      <w:r w:rsidRPr="00FF191A">
        <w:t>почти</w:t>
      </w:r>
      <w:r w:rsidR="00FF191A" w:rsidRPr="00FF191A">
        <w:t xml:space="preserve"> </w:t>
      </w:r>
      <w:r w:rsidRPr="00FF191A">
        <w:t>двух</w:t>
      </w:r>
      <w:r w:rsidR="00FF191A" w:rsidRPr="00FF191A">
        <w:t xml:space="preserve"> </w:t>
      </w:r>
      <w:r w:rsidRPr="00FF191A">
        <w:t>десятков</w:t>
      </w:r>
      <w:r w:rsidR="00FF191A" w:rsidRPr="00FF191A">
        <w:t xml:space="preserve"> </w:t>
      </w:r>
      <w:r w:rsidRPr="00FF191A">
        <w:t>лет</w:t>
      </w:r>
      <w:r w:rsidR="00FF191A" w:rsidRPr="00FF191A">
        <w:t xml:space="preserve"> </w:t>
      </w:r>
      <w:r w:rsidRPr="00FF191A">
        <w:t>ни</w:t>
      </w:r>
      <w:r w:rsidR="00FF191A" w:rsidRPr="00FF191A">
        <w:t xml:space="preserve"> </w:t>
      </w:r>
      <w:r w:rsidRPr="00FF191A">
        <w:t>один</w:t>
      </w:r>
      <w:r w:rsidR="00FF191A" w:rsidRPr="00FF191A">
        <w:t xml:space="preserve"> </w:t>
      </w:r>
      <w:r w:rsidRPr="00FF191A">
        <w:t>такой</w:t>
      </w:r>
      <w:r w:rsidR="00FF191A" w:rsidRPr="00FF191A">
        <w:t xml:space="preserve"> </w:t>
      </w:r>
      <w:r w:rsidRPr="00FF191A">
        <w:t>фонд</w:t>
      </w:r>
      <w:r w:rsidR="00FF191A" w:rsidRPr="00FF191A">
        <w:t xml:space="preserve"> </w:t>
      </w:r>
      <w:r w:rsidRPr="00FF191A">
        <w:t>не</w:t>
      </w:r>
      <w:r w:rsidR="00FF191A" w:rsidRPr="00FF191A">
        <w:t xml:space="preserve"> </w:t>
      </w:r>
      <w:r w:rsidRPr="00FF191A">
        <w:t>был</w:t>
      </w:r>
      <w:r w:rsidR="00FF191A" w:rsidRPr="00FF191A">
        <w:t xml:space="preserve"> </w:t>
      </w:r>
      <w:r w:rsidRPr="00FF191A">
        <w:t>создан.</w:t>
      </w:r>
      <w:r w:rsidR="00FF191A" w:rsidRPr="00FF191A">
        <w:t xml:space="preserve"> </w:t>
      </w:r>
      <w:r w:rsidRPr="00FF191A">
        <w:t>Хотя</w:t>
      </w:r>
      <w:r w:rsidR="00FF191A" w:rsidRPr="00FF191A">
        <w:t xml:space="preserve"> </w:t>
      </w:r>
      <w:r w:rsidRPr="00FF191A">
        <w:t>через</w:t>
      </w:r>
      <w:r w:rsidR="00FF191A" w:rsidRPr="00FF191A">
        <w:t xml:space="preserve"> </w:t>
      </w:r>
      <w:r w:rsidRPr="00FF191A">
        <w:t>год</w:t>
      </w:r>
      <w:r w:rsidR="00FF191A" w:rsidRPr="00FF191A">
        <w:t xml:space="preserve"> </w:t>
      </w:r>
      <w:r w:rsidRPr="00FF191A">
        <w:t>после</w:t>
      </w:r>
      <w:r w:rsidR="00FF191A" w:rsidRPr="00FF191A">
        <w:t xml:space="preserve"> </w:t>
      </w:r>
      <w:r w:rsidRPr="00FF191A">
        <w:t>принятия</w:t>
      </w:r>
      <w:r w:rsidR="00FF191A" w:rsidRPr="00FF191A">
        <w:t xml:space="preserve"> </w:t>
      </w:r>
      <w:r w:rsidRPr="00FF191A">
        <w:t>закона,</w:t>
      </w:r>
      <w:r w:rsidR="00FF191A" w:rsidRPr="00FF191A">
        <w:t xml:space="preserve"> </w:t>
      </w:r>
      <w:r w:rsidRPr="00FF191A">
        <w:t>в</w:t>
      </w:r>
      <w:r w:rsidR="00FF191A" w:rsidRPr="00FF191A">
        <w:t xml:space="preserve"> </w:t>
      </w:r>
      <w:r w:rsidRPr="00FF191A">
        <w:t>2006</w:t>
      </w:r>
      <w:r w:rsidR="00FF191A" w:rsidRPr="00FF191A">
        <w:t xml:space="preserve"> </w:t>
      </w:r>
      <w:r w:rsidRPr="00FF191A">
        <w:t>году,</w:t>
      </w:r>
      <w:r w:rsidR="00FF191A" w:rsidRPr="00FF191A">
        <w:t xml:space="preserve"> </w:t>
      </w:r>
      <w:r w:rsidRPr="00FF191A">
        <w:t>прозвучали</w:t>
      </w:r>
      <w:r w:rsidR="00FF191A" w:rsidRPr="00FF191A">
        <w:t xml:space="preserve"> </w:t>
      </w:r>
      <w:r w:rsidRPr="00FF191A">
        <w:t>заявления</w:t>
      </w:r>
      <w:r w:rsidR="00FF191A" w:rsidRPr="00FF191A">
        <w:t xml:space="preserve"> </w:t>
      </w:r>
      <w:r w:rsidRPr="00FF191A">
        <w:t>об</w:t>
      </w:r>
      <w:r w:rsidR="00FF191A" w:rsidRPr="00FF191A">
        <w:t xml:space="preserve"> </w:t>
      </w:r>
      <w:r w:rsidRPr="00FF191A">
        <w:t>учреждении</w:t>
      </w:r>
      <w:r w:rsidR="00FF191A" w:rsidRPr="00FF191A">
        <w:t xml:space="preserve"> </w:t>
      </w:r>
      <w:r w:rsidRPr="00FF191A">
        <w:t>первых</w:t>
      </w:r>
      <w:r w:rsidR="00FF191A" w:rsidRPr="00FF191A">
        <w:t xml:space="preserve"> </w:t>
      </w:r>
      <w:r w:rsidRPr="00FF191A">
        <w:t>подобных</w:t>
      </w:r>
      <w:r w:rsidR="00FF191A" w:rsidRPr="00FF191A">
        <w:t xml:space="preserve"> </w:t>
      </w:r>
      <w:r w:rsidRPr="00FF191A">
        <w:t>организаций.</w:t>
      </w:r>
    </w:p>
    <w:p w14:paraId="5F0800A7" w14:textId="77777777" w:rsidR="00AA1866" w:rsidRPr="00FF191A" w:rsidRDefault="000F3D5D" w:rsidP="00AA1866">
      <w:r w:rsidRPr="00FF191A">
        <w:t>В</w:t>
      </w:r>
      <w:r w:rsidR="00FF191A" w:rsidRPr="00FF191A">
        <w:t xml:space="preserve"> </w:t>
      </w:r>
      <w:r w:rsidRPr="00FF191A">
        <w:t>ЧЕМ</w:t>
      </w:r>
      <w:r w:rsidR="00FF191A" w:rsidRPr="00FF191A">
        <w:t xml:space="preserve"> </w:t>
      </w:r>
      <w:r w:rsidRPr="00FF191A">
        <w:t>ПРОБЛЕМА?</w:t>
      </w:r>
    </w:p>
    <w:p w14:paraId="510DE9A6" w14:textId="77777777" w:rsidR="00AA1866" w:rsidRPr="00FF191A" w:rsidRDefault="00AA1866" w:rsidP="00AA1866">
      <w:r w:rsidRPr="00FF191A">
        <w:t>Специалисты,</w:t>
      </w:r>
      <w:r w:rsidR="00FF191A" w:rsidRPr="00FF191A">
        <w:t xml:space="preserve"> </w:t>
      </w:r>
      <w:r w:rsidRPr="00FF191A">
        <w:t>с</w:t>
      </w:r>
      <w:r w:rsidR="00FF191A" w:rsidRPr="00FF191A">
        <w:t xml:space="preserve"> </w:t>
      </w:r>
      <w:r w:rsidRPr="00FF191A">
        <w:t>которыми</w:t>
      </w:r>
      <w:r w:rsidR="00FF191A" w:rsidRPr="00FF191A">
        <w:t xml:space="preserve"> </w:t>
      </w:r>
      <w:r w:rsidRPr="00FF191A">
        <w:t>удалось</w:t>
      </w:r>
      <w:r w:rsidR="00FF191A" w:rsidRPr="00FF191A">
        <w:t xml:space="preserve"> </w:t>
      </w:r>
      <w:r w:rsidRPr="00FF191A">
        <w:t>поговорить</w:t>
      </w:r>
      <w:r w:rsidR="00FF191A" w:rsidRPr="00FF191A">
        <w:t xml:space="preserve"> </w:t>
      </w:r>
      <w:r w:rsidRPr="00FF191A">
        <w:t>ИА</w:t>
      </w:r>
      <w:r w:rsidR="00FF191A" w:rsidRPr="00FF191A">
        <w:t xml:space="preserve"> «</w:t>
      </w:r>
      <w:r w:rsidRPr="00FF191A">
        <w:t>Азия-Плюс</w:t>
      </w:r>
      <w:r w:rsidR="00FF191A" w:rsidRPr="00FF191A">
        <w:t>»</w:t>
      </w:r>
      <w:r w:rsidRPr="00FF191A">
        <w:t>,</w:t>
      </w:r>
      <w:r w:rsidR="00FF191A" w:rsidRPr="00FF191A">
        <w:t xml:space="preserve"> </w:t>
      </w:r>
      <w:r w:rsidRPr="00FF191A">
        <w:t>считают</w:t>
      </w:r>
      <w:r w:rsidR="00FF191A" w:rsidRPr="00FF191A">
        <w:t xml:space="preserve"> </w:t>
      </w:r>
      <w:r w:rsidRPr="00FF191A">
        <w:t>главным</w:t>
      </w:r>
      <w:r w:rsidR="00FF191A" w:rsidRPr="00FF191A">
        <w:t xml:space="preserve"> </w:t>
      </w:r>
      <w:r w:rsidRPr="00FF191A">
        <w:t>барьером</w:t>
      </w:r>
      <w:r w:rsidR="00FF191A" w:rsidRPr="00FF191A">
        <w:t xml:space="preserve"> </w:t>
      </w:r>
      <w:r w:rsidRPr="00FF191A">
        <w:t>для</w:t>
      </w:r>
      <w:r w:rsidR="00FF191A" w:rsidRPr="00FF191A">
        <w:t xml:space="preserve"> </w:t>
      </w:r>
      <w:r w:rsidRPr="00FF191A">
        <w:t>создания</w:t>
      </w:r>
      <w:r w:rsidR="00FF191A" w:rsidRPr="00FF191A">
        <w:t xml:space="preserve"> </w:t>
      </w:r>
      <w:r w:rsidRPr="00FF191A">
        <w:t>частных</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маленькие</w:t>
      </w:r>
      <w:r w:rsidR="00FF191A" w:rsidRPr="00FF191A">
        <w:t xml:space="preserve"> </w:t>
      </w:r>
      <w:r w:rsidRPr="00FF191A">
        <w:t>зарплаты.</w:t>
      </w:r>
      <w:r w:rsidR="00FF191A" w:rsidRPr="00FF191A">
        <w:t xml:space="preserve"> </w:t>
      </w:r>
      <w:r w:rsidRPr="00FF191A">
        <w:t>Они</w:t>
      </w:r>
      <w:r w:rsidR="00FF191A" w:rsidRPr="00FF191A">
        <w:t xml:space="preserve"> </w:t>
      </w:r>
      <w:r w:rsidRPr="00FF191A">
        <w:t>отмечают,</w:t>
      </w:r>
      <w:r w:rsidR="00FF191A" w:rsidRPr="00FF191A">
        <w:t xml:space="preserve"> </w:t>
      </w:r>
      <w:r w:rsidRPr="00FF191A">
        <w:t>что</w:t>
      </w:r>
      <w:r w:rsidR="00FF191A" w:rsidRPr="00FF191A">
        <w:t xml:space="preserve"> </w:t>
      </w:r>
      <w:r w:rsidRPr="00FF191A">
        <w:t>даже</w:t>
      </w:r>
      <w:r w:rsidR="00FF191A" w:rsidRPr="00FF191A">
        <w:t xml:space="preserve"> </w:t>
      </w:r>
      <w:r w:rsidRPr="00FF191A">
        <w:t>люди</w:t>
      </w:r>
      <w:r w:rsidR="00FF191A" w:rsidRPr="00FF191A">
        <w:t xml:space="preserve"> </w:t>
      </w:r>
      <w:r w:rsidRPr="00FF191A">
        <w:t>со</w:t>
      </w:r>
      <w:r w:rsidR="00FF191A" w:rsidRPr="00FF191A">
        <w:t xml:space="preserve"> </w:t>
      </w:r>
      <w:r w:rsidRPr="00FF191A">
        <w:t>средними,</w:t>
      </w:r>
      <w:r w:rsidR="00FF191A" w:rsidRPr="00FF191A">
        <w:t xml:space="preserve"> </w:t>
      </w:r>
      <w:r w:rsidRPr="00FF191A">
        <w:t>по</w:t>
      </w:r>
      <w:r w:rsidR="00FF191A" w:rsidRPr="00FF191A">
        <w:t xml:space="preserve"> </w:t>
      </w:r>
      <w:r w:rsidRPr="00FF191A">
        <w:t>меркам</w:t>
      </w:r>
      <w:r w:rsidR="00FF191A" w:rsidRPr="00FF191A">
        <w:t xml:space="preserve"> </w:t>
      </w:r>
      <w:r w:rsidRPr="00FF191A">
        <w:t>Таджикистана,</w:t>
      </w:r>
      <w:r w:rsidR="00FF191A" w:rsidRPr="00FF191A">
        <w:t xml:space="preserve"> </w:t>
      </w:r>
      <w:r w:rsidRPr="00FF191A">
        <w:t>зарплатами</w:t>
      </w:r>
      <w:r w:rsidR="00FF191A" w:rsidRPr="00FF191A">
        <w:t xml:space="preserve"> </w:t>
      </w:r>
      <w:r w:rsidRPr="00FF191A">
        <w:t>едва</w:t>
      </w:r>
      <w:r w:rsidR="00FF191A" w:rsidRPr="00FF191A">
        <w:t xml:space="preserve"> </w:t>
      </w:r>
      <w:r w:rsidRPr="00FF191A">
        <w:t>сводят</w:t>
      </w:r>
      <w:r w:rsidR="00FF191A" w:rsidRPr="00FF191A">
        <w:t xml:space="preserve"> </w:t>
      </w:r>
      <w:r w:rsidRPr="00FF191A">
        <w:t>концы</w:t>
      </w:r>
      <w:r w:rsidR="00FF191A" w:rsidRPr="00FF191A">
        <w:t xml:space="preserve"> </w:t>
      </w:r>
      <w:r w:rsidRPr="00FF191A">
        <w:t>с</w:t>
      </w:r>
      <w:r w:rsidR="00FF191A" w:rsidRPr="00FF191A">
        <w:t xml:space="preserve"> </w:t>
      </w:r>
      <w:r w:rsidRPr="00FF191A">
        <w:t>концами.</w:t>
      </w:r>
      <w:r w:rsidR="00FF191A" w:rsidRPr="00FF191A">
        <w:t xml:space="preserve"> </w:t>
      </w:r>
    </w:p>
    <w:p w14:paraId="1DC95D20" w14:textId="77777777" w:rsidR="00AA1866" w:rsidRPr="00FF191A" w:rsidRDefault="00AA1866" w:rsidP="00AA1866">
      <w:r w:rsidRPr="00FF191A">
        <w:t>Немногочисленные</w:t>
      </w:r>
      <w:r w:rsidR="00FF191A" w:rsidRPr="00FF191A">
        <w:t xml:space="preserve"> </w:t>
      </w:r>
      <w:r w:rsidRPr="00FF191A">
        <w:t>же</w:t>
      </w:r>
      <w:r w:rsidR="00FF191A" w:rsidRPr="00FF191A">
        <w:t xml:space="preserve"> </w:t>
      </w:r>
      <w:r w:rsidRPr="00FF191A">
        <w:t>люди</w:t>
      </w:r>
      <w:r w:rsidR="00FF191A" w:rsidRPr="00FF191A">
        <w:t xml:space="preserve"> </w:t>
      </w:r>
      <w:r w:rsidRPr="00FF191A">
        <w:t>с</w:t>
      </w:r>
      <w:r w:rsidR="00FF191A" w:rsidRPr="00FF191A">
        <w:t xml:space="preserve"> </w:t>
      </w:r>
      <w:r w:rsidRPr="00FF191A">
        <w:t>доходами</w:t>
      </w:r>
      <w:r w:rsidR="00FF191A" w:rsidRPr="00FF191A">
        <w:t xml:space="preserve"> </w:t>
      </w:r>
      <w:r w:rsidRPr="00FF191A">
        <w:t>выше</w:t>
      </w:r>
      <w:r w:rsidR="00FF191A" w:rsidRPr="00FF191A">
        <w:t xml:space="preserve"> </w:t>
      </w:r>
      <w:r w:rsidRPr="00FF191A">
        <w:t>среднего</w:t>
      </w:r>
      <w:r w:rsidR="00FF191A" w:rsidRPr="00FF191A">
        <w:t xml:space="preserve"> </w:t>
      </w:r>
      <w:r w:rsidRPr="00FF191A">
        <w:t>могут</w:t>
      </w:r>
      <w:r w:rsidR="00FF191A" w:rsidRPr="00FF191A">
        <w:t xml:space="preserve"> </w:t>
      </w:r>
      <w:r w:rsidRPr="00FF191A">
        <w:t>инвестировать</w:t>
      </w:r>
      <w:r w:rsidR="00FF191A" w:rsidRPr="00FF191A">
        <w:t xml:space="preserve"> </w:t>
      </w:r>
      <w:r w:rsidRPr="00FF191A">
        <w:t>и</w:t>
      </w:r>
      <w:r w:rsidR="00FF191A" w:rsidRPr="00FF191A">
        <w:t xml:space="preserve"> </w:t>
      </w:r>
      <w:r w:rsidRPr="00FF191A">
        <w:t>приумножить</w:t>
      </w:r>
      <w:r w:rsidR="00FF191A" w:rsidRPr="00FF191A">
        <w:t xml:space="preserve"> </w:t>
      </w:r>
      <w:r w:rsidRPr="00FF191A">
        <w:t>свои</w:t>
      </w:r>
      <w:r w:rsidR="00FF191A" w:rsidRPr="00FF191A">
        <w:t xml:space="preserve"> </w:t>
      </w:r>
      <w:r w:rsidRPr="00FF191A">
        <w:t>свободные</w:t>
      </w:r>
      <w:r w:rsidR="00FF191A" w:rsidRPr="00FF191A">
        <w:t xml:space="preserve"> </w:t>
      </w:r>
      <w:r w:rsidRPr="00FF191A">
        <w:t>средства</w:t>
      </w:r>
      <w:r w:rsidR="00FF191A" w:rsidRPr="00FF191A">
        <w:t xml:space="preserve"> </w:t>
      </w:r>
      <w:r w:rsidRPr="00FF191A">
        <w:t>самостоятельно,</w:t>
      </w:r>
      <w:r w:rsidR="00FF191A" w:rsidRPr="00FF191A">
        <w:t xml:space="preserve"> </w:t>
      </w:r>
      <w:r w:rsidRPr="00FF191A">
        <w:t>без</w:t>
      </w:r>
      <w:r w:rsidR="00FF191A" w:rsidRPr="00FF191A">
        <w:t xml:space="preserve"> </w:t>
      </w:r>
      <w:r w:rsidRPr="00FF191A">
        <w:t>участия</w:t>
      </w:r>
      <w:r w:rsidR="00FF191A" w:rsidRPr="00FF191A">
        <w:t xml:space="preserve"> </w:t>
      </w:r>
      <w:r w:rsidRPr="00FF191A">
        <w:t>посредника</w:t>
      </w:r>
      <w:r w:rsidR="00FF191A" w:rsidRPr="00FF191A">
        <w:t xml:space="preserve"> </w:t>
      </w:r>
      <w:r w:rsidRPr="00FF191A">
        <w:t>в</w:t>
      </w:r>
      <w:r w:rsidR="00FF191A" w:rsidRPr="00FF191A">
        <w:t xml:space="preserve"> </w:t>
      </w:r>
      <w:r w:rsidRPr="00FF191A">
        <w:t>лице</w:t>
      </w:r>
      <w:r w:rsidR="00FF191A" w:rsidRPr="00FF191A">
        <w:t xml:space="preserve"> </w:t>
      </w:r>
      <w:r w:rsidRPr="00FF191A">
        <w:t>частного</w:t>
      </w:r>
      <w:r w:rsidR="00FF191A" w:rsidRPr="00FF191A">
        <w:t xml:space="preserve"> </w:t>
      </w:r>
      <w:r w:rsidRPr="00FF191A">
        <w:t>пенсионного</w:t>
      </w:r>
      <w:r w:rsidR="00FF191A" w:rsidRPr="00FF191A">
        <w:t xml:space="preserve"> </w:t>
      </w:r>
      <w:r w:rsidRPr="00FF191A">
        <w:t>фонда.</w:t>
      </w:r>
    </w:p>
    <w:p w14:paraId="5106439B" w14:textId="77777777" w:rsidR="00AA1866" w:rsidRPr="00FF191A" w:rsidRDefault="00AA1866" w:rsidP="00AA1866">
      <w:r w:rsidRPr="00FF191A">
        <w:t>По</w:t>
      </w:r>
      <w:r w:rsidR="00FF191A" w:rsidRPr="00FF191A">
        <w:t xml:space="preserve"> </w:t>
      </w:r>
      <w:r w:rsidRPr="00FF191A">
        <w:t>данным</w:t>
      </w:r>
      <w:r w:rsidR="00FF191A" w:rsidRPr="00FF191A">
        <w:t xml:space="preserve"> </w:t>
      </w:r>
      <w:r w:rsidRPr="00FF191A">
        <w:t>статистического</w:t>
      </w:r>
      <w:r w:rsidR="00FF191A" w:rsidRPr="00FF191A">
        <w:t xml:space="preserve"> </w:t>
      </w:r>
      <w:r w:rsidRPr="00FF191A">
        <w:t>ведомства</w:t>
      </w:r>
      <w:r w:rsidR="00FF191A" w:rsidRPr="00FF191A">
        <w:t xml:space="preserve"> </w:t>
      </w:r>
      <w:r w:rsidRPr="00FF191A">
        <w:t>РТ,</w:t>
      </w:r>
      <w:r w:rsidR="00FF191A" w:rsidRPr="00FF191A">
        <w:t xml:space="preserve"> </w:t>
      </w:r>
      <w:r w:rsidRPr="00FF191A">
        <w:t>среднемесячная</w:t>
      </w:r>
      <w:r w:rsidR="00FF191A" w:rsidRPr="00FF191A">
        <w:t xml:space="preserve"> </w:t>
      </w:r>
      <w:r w:rsidRPr="00FF191A">
        <w:t>номинальная</w:t>
      </w:r>
      <w:r w:rsidR="00FF191A" w:rsidRPr="00FF191A">
        <w:t xml:space="preserve"> </w:t>
      </w:r>
      <w:r w:rsidRPr="00FF191A">
        <w:t>зарплата</w:t>
      </w:r>
      <w:r w:rsidR="00FF191A" w:rsidRPr="00FF191A">
        <w:t xml:space="preserve"> </w:t>
      </w:r>
      <w:r w:rsidRPr="00FF191A">
        <w:t>в</w:t>
      </w:r>
      <w:r w:rsidR="00FF191A" w:rsidRPr="00FF191A">
        <w:t xml:space="preserve"> </w:t>
      </w:r>
      <w:r w:rsidRPr="00FF191A">
        <w:t>сентябре</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составила</w:t>
      </w:r>
      <w:r w:rsidR="00FF191A" w:rsidRPr="00FF191A">
        <w:t xml:space="preserve"> </w:t>
      </w:r>
      <w:r w:rsidRPr="00FF191A">
        <w:t>2587</w:t>
      </w:r>
      <w:r w:rsidR="00FF191A" w:rsidRPr="00FF191A">
        <w:t xml:space="preserve"> </w:t>
      </w:r>
      <w:r w:rsidRPr="00FF191A">
        <w:t>сомони</w:t>
      </w:r>
      <w:r w:rsidR="00FF191A" w:rsidRPr="00FF191A">
        <w:t xml:space="preserve"> </w:t>
      </w:r>
      <w:r w:rsidRPr="00FF191A">
        <w:t>($243).</w:t>
      </w:r>
      <w:r w:rsidR="00FF191A" w:rsidRPr="00FF191A">
        <w:t xml:space="preserve"> </w:t>
      </w:r>
      <w:r w:rsidRPr="00FF191A">
        <w:t>Это</w:t>
      </w:r>
      <w:r w:rsidR="00FF191A" w:rsidRPr="00FF191A">
        <w:t xml:space="preserve"> </w:t>
      </w:r>
      <w:r w:rsidRPr="00FF191A">
        <w:t>самая</w:t>
      </w:r>
      <w:r w:rsidR="00FF191A" w:rsidRPr="00FF191A">
        <w:t xml:space="preserve"> </w:t>
      </w:r>
      <w:r w:rsidRPr="00FF191A">
        <w:t>низкая</w:t>
      </w:r>
      <w:r w:rsidR="00FF191A" w:rsidRPr="00FF191A">
        <w:t xml:space="preserve"> </w:t>
      </w:r>
      <w:r w:rsidRPr="00FF191A">
        <w:t>зарплата</w:t>
      </w:r>
      <w:r w:rsidR="00FF191A" w:rsidRPr="00FF191A">
        <w:t xml:space="preserve"> </w:t>
      </w:r>
      <w:r w:rsidRPr="00FF191A">
        <w:t>даже</w:t>
      </w:r>
      <w:r w:rsidR="00FF191A" w:rsidRPr="00FF191A">
        <w:t xml:space="preserve"> </w:t>
      </w:r>
      <w:r w:rsidRPr="00FF191A">
        <w:t>в</w:t>
      </w:r>
      <w:r w:rsidR="00FF191A" w:rsidRPr="00FF191A">
        <w:t xml:space="preserve"> </w:t>
      </w:r>
      <w:r w:rsidRPr="00FF191A">
        <w:t>одном</w:t>
      </w:r>
      <w:r w:rsidR="00FF191A" w:rsidRPr="00FF191A">
        <w:t xml:space="preserve"> </w:t>
      </w:r>
      <w:r w:rsidRPr="00FF191A">
        <w:t>из</w:t>
      </w:r>
      <w:r w:rsidR="00FF191A" w:rsidRPr="00FF191A">
        <w:t xml:space="preserve"> </w:t>
      </w:r>
      <w:r w:rsidRPr="00FF191A">
        <w:t>наиболее</w:t>
      </w:r>
      <w:r w:rsidR="00FF191A" w:rsidRPr="00FF191A">
        <w:t xml:space="preserve"> </w:t>
      </w:r>
      <w:r w:rsidRPr="00FF191A">
        <w:t>бедных</w:t>
      </w:r>
      <w:r w:rsidR="00FF191A" w:rsidRPr="00FF191A">
        <w:t xml:space="preserve"> </w:t>
      </w:r>
      <w:r w:rsidRPr="00FF191A">
        <w:t>регионов</w:t>
      </w:r>
      <w:r w:rsidR="00FF191A" w:rsidRPr="00FF191A">
        <w:t xml:space="preserve"> </w:t>
      </w:r>
      <w:r w:rsidRPr="00FF191A">
        <w:t>мира</w:t>
      </w:r>
      <w:r w:rsidR="00FF191A" w:rsidRPr="00FF191A">
        <w:t xml:space="preserve"> - </w:t>
      </w:r>
      <w:r w:rsidRPr="00FF191A">
        <w:t>Центральной</w:t>
      </w:r>
      <w:r w:rsidR="00FF191A" w:rsidRPr="00FF191A">
        <w:t xml:space="preserve"> </w:t>
      </w:r>
      <w:r w:rsidRPr="00FF191A">
        <w:t>Азии.</w:t>
      </w:r>
      <w:r w:rsidR="00FF191A" w:rsidRPr="00FF191A">
        <w:t xml:space="preserve"> </w:t>
      </w:r>
    </w:p>
    <w:p w14:paraId="785C66E0" w14:textId="77777777" w:rsidR="00AA1866" w:rsidRPr="00FF191A" w:rsidRDefault="00AA1866" w:rsidP="00AA1866">
      <w:r w:rsidRPr="00FF191A">
        <w:t>Так,</w:t>
      </w:r>
      <w:r w:rsidR="00FF191A" w:rsidRPr="00FF191A">
        <w:t xml:space="preserve"> </w:t>
      </w:r>
      <w:r w:rsidRPr="00FF191A">
        <w:t>средняя</w:t>
      </w:r>
      <w:r w:rsidR="00FF191A" w:rsidRPr="00FF191A">
        <w:t xml:space="preserve"> </w:t>
      </w:r>
      <w:r w:rsidRPr="00FF191A">
        <w:t>зарплата</w:t>
      </w:r>
      <w:r w:rsidR="00FF191A" w:rsidRPr="00FF191A">
        <w:t xml:space="preserve"> </w:t>
      </w:r>
      <w:r w:rsidRPr="00FF191A">
        <w:t>в</w:t>
      </w:r>
      <w:r w:rsidR="00FF191A" w:rsidRPr="00FF191A">
        <w:t xml:space="preserve"> </w:t>
      </w:r>
      <w:r w:rsidRPr="00FF191A">
        <w:t>Кыргызстане</w:t>
      </w:r>
      <w:r w:rsidR="00FF191A" w:rsidRPr="00FF191A">
        <w:t xml:space="preserve"> </w:t>
      </w:r>
      <w:r w:rsidRPr="00FF191A">
        <w:t>к</w:t>
      </w:r>
      <w:r w:rsidR="00FF191A" w:rsidRPr="00FF191A">
        <w:t xml:space="preserve"> </w:t>
      </w:r>
      <w:r w:rsidRPr="00FF191A">
        <w:t>сентябрю</w:t>
      </w:r>
      <w:r w:rsidR="00FF191A" w:rsidRPr="00FF191A">
        <w:t xml:space="preserve"> </w:t>
      </w:r>
      <w:r w:rsidRPr="00FF191A">
        <w:t>этого</w:t>
      </w:r>
      <w:r w:rsidR="00FF191A" w:rsidRPr="00FF191A">
        <w:t xml:space="preserve"> </w:t>
      </w:r>
      <w:r w:rsidRPr="00FF191A">
        <w:t>года</w:t>
      </w:r>
      <w:r w:rsidR="00FF191A" w:rsidRPr="00FF191A">
        <w:t xml:space="preserve"> </w:t>
      </w:r>
      <w:r w:rsidRPr="00FF191A">
        <w:t>составила</w:t>
      </w:r>
      <w:r w:rsidR="00FF191A" w:rsidRPr="00FF191A">
        <w:t xml:space="preserve"> </w:t>
      </w:r>
      <w:r w:rsidRPr="00FF191A">
        <w:t>$412,</w:t>
      </w:r>
      <w:r w:rsidR="00FF191A" w:rsidRPr="00FF191A">
        <w:t xml:space="preserve"> </w:t>
      </w:r>
      <w:r w:rsidRPr="00FF191A">
        <w:t>в</w:t>
      </w:r>
      <w:r w:rsidR="00FF191A" w:rsidRPr="00FF191A">
        <w:t xml:space="preserve"> </w:t>
      </w:r>
      <w:r w:rsidRPr="00FF191A">
        <w:t>Узбекистане</w:t>
      </w:r>
      <w:r w:rsidR="00FF191A" w:rsidRPr="00FF191A">
        <w:t xml:space="preserve"> - </w:t>
      </w:r>
      <w:r w:rsidRPr="00FF191A">
        <w:t>$493,</w:t>
      </w:r>
      <w:r w:rsidR="00FF191A" w:rsidRPr="00FF191A">
        <w:t xml:space="preserve"> </w:t>
      </w:r>
      <w:r w:rsidRPr="00FF191A">
        <w:t>в</w:t>
      </w:r>
      <w:r w:rsidR="00FF191A" w:rsidRPr="00FF191A">
        <w:t xml:space="preserve"> </w:t>
      </w:r>
      <w:r w:rsidRPr="00FF191A">
        <w:t>Казахстане</w:t>
      </w:r>
      <w:r w:rsidR="00FF191A" w:rsidRPr="00FF191A">
        <w:t xml:space="preserve"> - </w:t>
      </w:r>
      <w:r w:rsidRPr="00FF191A">
        <w:t>$787.</w:t>
      </w:r>
      <w:r w:rsidR="00FF191A" w:rsidRPr="00FF191A">
        <w:t xml:space="preserve"> </w:t>
      </w:r>
      <w:r w:rsidRPr="00FF191A">
        <w:t>Официальные</w:t>
      </w:r>
      <w:r w:rsidR="00FF191A" w:rsidRPr="00FF191A">
        <w:t xml:space="preserve"> </w:t>
      </w:r>
      <w:r w:rsidRPr="00FF191A">
        <w:t>данные</w:t>
      </w:r>
      <w:r w:rsidR="00FF191A" w:rsidRPr="00FF191A">
        <w:t xml:space="preserve"> </w:t>
      </w:r>
      <w:r w:rsidRPr="00FF191A">
        <w:t>по</w:t>
      </w:r>
      <w:r w:rsidR="00FF191A" w:rsidRPr="00FF191A">
        <w:t xml:space="preserve"> </w:t>
      </w:r>
      <w:r w:rsidRPr="00FF191A">
        <w:t>Туркменистану</w:t>
      </w:r>
      <w:r w:rsidR="00FF191A" w:rsidRPr="00FF191A">
        <w:t xml:space="preserve"> </w:t>
      </w:r>
      <w:r w:rsidRPr="00FF191A">
        <w:t>отсутствуют</w:t>
      </w:r>
      <w:r w:rsidR="00FF191A" w:rsidRPr="00FF191A">
        <w:t xml:space="preserve"> </w:t>
      </w:r>
      <w:r w:rsidRPr="00FF191A">
        <w:t>в</w:t>
      </w:r>
      <w:r w:rsidR="00FF191A" w:rsidRPr="00FF191A">
        <w:t xml:space="preserve"> </w:t>
      </w:r>
      <w:r w:rsidRPr="00FF191A">
        <w:t>открытом</w:t>
      </w:r>
      <w:r w:rsidR="00FF191A" w:rsidRPr="00FF191A">
        <w:t xml:space="preserve"> </w:t>
      </w:r>
      <w:r w:rsidRPr="00FF191A">
        <w:t>доступе,</w:t>
      </w:r>
      <w:r w:rsidR="00FF191A" w:rsidRPr="00FF191A">
        <w:t xml:space="preserve"> </w:t>
      </w:r>
      <w:r w:rsidRPr="00FF191A">
        <w:t>в</w:t>
      </w:r>
      <w:r w:rsidR="00FF191A" w:rsidRPr="00FF191A">
        <w:t xml:space="preserve"> </w:t>
      </w:r>
      <w:r w:rsidRPr="00FF191A">
        <w:t>глобальном</w:t>
      </w:r>
      <w:r w:rsidR="00FF191A" w:rsidRPr="00FF191A">
        <w:t xml:space="preserve"> </w:t>
      </w:r>
      <w:r w:rsidRPr="00FF191A">
        <w:t>рейтинге</w:t>
      </w:r>
      <w:r w:rsidR="00FF191A" w:rsidRPr="00FF191A">
        <w:t xml:space="preserve"> </w:t>
      </w:r>
      <w:r w:rsidRPr="00FF191A">
        <w:t>Cost</w:t>
      </w:r>
      <w:r w:rsidR="00FF191A" w:rsidRPr="00FF191A">
        <w:t xml:space="preserve"> </w:t>
      </w:r>
      <w:r w:rsidRPr="00FF191A">
        <w:t>of</w:t>
      </w:r>
      <w:r w:rsidR="00FF191A" w:rsidRPr="00FF191A">
        <w:t xml:space="preserve"> </w:t>
      </w:r>
      <w:r w:rsidRPr="00FF191A">
        <w:t>Living</w:t>
      </w:r>
      <w:r w:rsidR="00FF191A" w:rsidRPr="00FF191A">
        <w:t xml:space="preserve"> </w:t>
      </w:r>
      <w:r w:rsidRPr="00FF191A">
        <w:t>Index</w:t>
      </w:r>
      <w:r w:rsidR="00FF191A" w:rsidRPr="00FF191A">
        <w:t xml:space="preserve"> </w:t>
      </w:r>
      <w:r w:rsidRPr="00FF191A">
        <w:t>указана</w:t>
      </w:r>
      <w:r w:rsidR="00FF191A" w:rsidRPr="00FF191A">
        <w:t xml:space="preserve"> </w:t>
      </w:r>
      <w:r w:rsidRPr="00FF191A">
        <w:t>сумма</w:t>
      </w:r>
      <w:r w:rsidR="00FF191A" w:rsidRPr="00FF191A">
        <w:t xml:space="preserve"> </w:t>
      </w:r>
      <w:r w:rsidRPr="00FF191A">
        <w:t>в</w:t>
      </w:r>
      <w:r w:rsidR="00FF191A" w:rsidRPr="00FF191A">
        <w:t xml:space="preserve"> </w:t>
      </w:r>
      <w:r w:rsidRPr="00FF191A">
        <w:t>$690.</w:t>
      </w:r>
    </w:p>
    <w:p w14:paraId="0BE389DA" w14:textId="77777777" w:rsidR="00AA1866" w:rsidRPr="00FF191A" w:rsidRDefault="00AA1866" w:rsidP="00AA1866">
      <w:r w:rsidRPr="00FF191A">
        <w:t>Еще</w:t>
      </w:r>
      <w:r w:rsidR="00FF191A" w:rsidRPr="00FF191A">
        <w:t xml:space="preserve"> </w:t>
      </w:r>
      <w:r w:rsidRPr="00FF191A">
        <w:t>одной</w:t>
      </w:r>
      <w:r w:rsidR="00FF191A" w:rsidRPr="00FF191A">
        <w:t xml:space="preserve"> </w:t>
      </w:r>
      <w:r w:rsidRPr="00FF191A">
        <w:t>проблемой</w:t>
      </w:r>
      <w:r w:rsidR="00FF191A" w:rsidRPr="00FF191A">
        <w:t xml:space="preserve"> </w:t>
      </w:r>
      <w:r w:rsidRPr="00FF191A">
        <w:t>на</w:t>
      </w:r>
      <w:r w:rsidR="00FF191A" w:rsidRPr="00FF191A">
        <w:t xml:space="preserve"> </w:t>
      </w:r>
      <w:r w:rsidRPr="00FF191A">
        <w:t>пути</w:t>
      </w:r>
      <w:r w:rsidR="00FF191A" w:rsidRPr="00FF191A">
        <w:t xml:space="preserve"> </w:t>
      </w:r>
      <w:r w:rsidRPr="00FF191A">
        <w:t>создания</w:t>
      </w:r>
      <w:r w:rsidR="00FF191A" w:rsidRPr="00FF191A">
        <w:t xml:space="preserve"> </w:t>
      </w:r>
      <w:r w:rsidRPr="00FF191A">
        <w:t>таких</w:t>
      </w:r>
      <w:r w:rsidR="00FF191A" w:rsidRPr="00FF191A">
        <w:t xml:space="preserve"> </w:t>
      </w:r>
      <w:r w:rsidRPr="00FF191A">
        <w:t>фондов</w:t>
      </w:r>
      <w:r w:rsidR="00FF191A" w:rsidRPr="00FF191A">
        <w:t xml:space="preserve"> </w:t>
      </w:r>
      <w:r w:rsidRPr="00FF191A">
        <w:t>эксперты</w:t>
      </w:r>
      <w:r w:rsidR="00FF191A" w:rsidRPr="00FF191A">
        <w:t xml:space="preserve"> </w:t>
      </w:r>
      <w:r w:rsidRPr="00FF191A">
        <w:t>считают</w:t>
      </w:r>
      <w:r w:rsidR="00FF191A" w:rsidRPr="00FF191A">
        <w:t xml:space="preserve"> </w:t>
      </w:r>
      <w:r w:rsidRPr="00FF191A">
        <w:t>недоверие</w:t>
      </w:r>
      <w:r w:rsidR="00FF191A" w:rsidRPr="00FF191A">
        <w:t xml:space="preserve"> </w:t>
      </w:r>
      <w:r w:rsidRPr="00FF191A">
        <w:t>населения,</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к</w:t>
      </w:r>
      <w:r w:rsidR="00FF191A" w:rsidRPr="00FF191A">
        <w:t xml:space="preserve"> </w:t>
      </w:r>
      <w:r w:rsidRPr="00FF191A">
        <w:t>частным</w:t>
      </w:r>
      <w:r w:rsidR="00FF191A" w:rsidRPr="00FF191A">
        <w:t xml:space="preserve"> </w:t>
      </w:r>
      <w:r w:rsidRPr="00FF191A">
        <w:t>организациям,</w:t>
      </w:r>
      <w:r w:rsidR="00FF191A" w:rsidRPr="00FF191A">
        <w:t xml:space="preserve"> </w:t>
      </w:r>
      <w:r w:rsidRPr="00FF191A">
        <w:t>которые</w:t>
      </w:r>
      <w:r w:rsidR="00FF191A" w:rsidRPr="00FF191A">
        <w:t xml:space="preserve"> </w:t>
      </w:r>
      <w:r w:rsidRPr="00FF191A">
        <w:t>в</w:t>
      </w:r>
      <w:r w:rsidR="00FF191A" w:rsidRPr="00FF191A">
        <w:t xml:space="preserve"> </w:t>
      </w:r>
      <w:r w:rsidRPr="00FF191A">
        <w:t>одночасье</w:t>
      </w:r>
      <w:r w:rsidR="00FF191A" w:rsidRPr="00FF191A">
        <w:t xml:space="preserve"> </w:t>
      </w:r>
      <w:r w:rsidRPr="00FF191A">
        <w:t>могут</w:t>
      </w:r>
      <w:r w:rsidR="00FF191A" w:rsidRPr="00FF191A">
        <w:t xml:space="preserve"> </w:t>
      </w:r>
      <w:r w:rsidRPr="00FF191A">
        <w:t>обанкротиться.</w:t>
      </w:r>
      <w:r w:rsidR="00FF191A" w:rsidRPr="00FF191A">
        <w:t xml:space="preserve"> </w:t>
      </w:r>
    </w:p>
    <w:p w14:paraId="332C2805" w14:textId="77777777" w:rsidR="00AA1866" w:rsidRPr="00FF191A" w:rsidRDefault="00AA1866" w:rsidP="00AA1866">
      <w:r w:rsidRPr="00FF191A">
        <w:t>Недоверие</w:t>
      </w:r>
      <w:r w:rsidR="00FF191A" w:rsidRPr="00FF191A">
        <w:t xml:space="preserve"> </w:t>
      </w:r>
      <w:r w:rsidRPr="00FF191A">
        <w:t>это</w:t>
      </w:r>
      <w:r w:rsidR="00FF191A" w:rsidRPr="00FF191A">
        <w:t xml:space="preserve"> </w:t>
      </w:r>
      <w:r w:rsidRPr="00FF191A">
        <w:t>усилилось</w:t>
      </w:r>
      <w:r w:rsidR="00FF191A" w:rsidRPr="00FF191A">
        <w:t xml:space="preserve"> </w:t>
      </w:r>
      <w:r w:rsidRPr="00FF191A">
        <w:t>с</w:t>
      </w:r>
      <w:r w:rsidR="00FF191A" w:rsidRPr="00FF191A">
        <w:t xml:space="preserve"> </w:t>
      </w:r>
      <w:r w:rsidRPr="00FF191A">
        <w:t>закрытием</w:t>
      </w:r>
      <w:r w:rsidR="00FF191A" w:rsidRPr="00FF191A">
        <w:t xml:space="preserve"> </w:t>
      </w:r>
      <w:r w:rsidRPr="00FF191A">
        <w:t>четырех</w:t>
      </w:r>
      <w:r w:rsidR="00FF191A" w:rsidRPr="00FF191A">
        <w:t xml:space="preserve"> </w:t>
      </w:r>
      <w:r w:rsidRPr="00FF191A">
        <w:t>коммерческих</w:t>
      </w:r>
      <w:r w:rsidR="00FF191A" w:rsidRPr="00FF191A">
        <w:t xml:space="preserve"> </w:t>
      </w:r>
      <w:r w:rsidRPr="00FF191A">
        <w:t>банков,</w:t>
      </w:r>
      <w:r w:rsidR="00FF191A" w:rsidRPr="00FF191A">
        <w:t xml:space="preserve"> </w:t>
      </w:r>
      <w:r w:rsidRPr="00FF191A">
        <w:t>два</w:t>
      </w:r>
      <w:r w:rsidR="00FF191A" w:rsidRPr="00FF191A">
        <w:t xml:space="preserve"> </w:t>
      </w:r>
      <w:r w:rsidRPr="00FF191A">
        <w:t>из</w:t>
      </w:r>
      <w:r w:rsidR="00FF191A" w:rsidRPr="00FF191A">
        <w:t xml:space="preserve"> </w:t>
      </w:r>
      <w:r w:rsidRPr="00FF191A">
        <w:t>которых</w:t>
      </w:r>
      <w:r w:rsidR="00FF191A" w:rsidRPr="00FF191A">
        <w:t xml:space="preserve"> </w:t>
      </w:r>
      <w:r w:rsidRPr="00FF191A">
        <w:t>(</w:t>
      </w:r>
      <w:r w:rsidR="00FF191A" w:rsidRPr="00FF191A">
        <w:t>«</w:t>
      </w:r>
      <w:r w:rsidRPr="00FF191A">
        <w:t>Таджиксодиротбанк</w:t>
      </w:r>
      <w:r w:rsidR="00FF191A" w:rsidRPr="00FF191A">
        <w:t xml:space="preserve">» </w:t>
      </w:r>
      <w:r w:rsidRPr="00FF191A">
        <w:t>и</w:t>
      </w:r>
      <w:r w:rsidR="00FF191A" w:rsidRPr="00FF191A">
        <w:t xml:space="preserve"> «</w:t>
      </w:r>
      <w:r w:rsidRPr="00FF191A">
        <w:t>Агроинвестбанк</w:t>
      </w:r>
      <w:r w:rsidR="00FF191A" w:rsidRPr="00FF191A">
        <w:t>»</w:t>
      </w:r>
      <w:r w:rsidRPr="00FF191A">
        <w:t>)</w:t>
      </w:r>
      <w:r w:rsidR="00FF191A" w:rsidRPr="00FF191A">
        <w:t xml:space="preserve"> </w:t>
      </w:r>
      <w:r w:rsidRPr="00FF191A">
        <w:t>являлись</w:t>
      </w:r>
      <w:r w:rsidR="00FF191A" w:rsidRPr="00FF191A">
        <w:t xml:space="preserve"> </w:t>
      </w:r>
      <w:r w:rsidRPr="00FF191A">
        <w:t>системообразующими.</w:t>
      </w:r>
      <w:r w:rsidR="00FF191A" w:rsidRPr="00FF191A">
        <w:t xml:space="preserve"> </w:t>
      </w:r>
      <w:r w:rsidRPr="00FF191A">
        <w:t>Многие</w:t>
      </w:r>
      <w:r w:rsidR="00FF191A" w:rsidRPr="00FF191A">
        <w:t xml:space="preserve"> </w:t>
      </w:r>
      <w:r w:rsidRPr="00FF191A">
        <w:t>клиенты</w:t>
      </w:r>
      <w:r w:rsidR="00FF191A" w:rsidRPr="00FF191A">
        <w:t xml:space="preserve"> </w:t>
      </w:r>
      <w:r w:rsidRPr="00FF191A">
        <w:t>этих</w:t>
      </w:r>
      <w:r w:rsidR="00FF191A" w:rsidRPr="00FF191A">
        <w:t xml:space="preserve"> </w:t>
      </w:r>
      <w:r w:rsidRPr="00FF191A">
        <w:t>уже</w:t>
      </w:r>
      <w:r w:rsidR="00FF191A" w:rsidRPr="00FF191A">
        <w:t xml:space="preserve"> </w:t>
      </w:r>
      <w:r w:rsidRPr="00FF191A">
        <w:t>бывших</w:t>
      </w:r>
      <w:r w:rsidR="00FF191A" w:rsidRPr="00FF191A">
        <w:t xml:space="preserve"> </w:t>
      </w:r>
      <w:r w:rsidRPr="00FF191A">
        <w:t>банков</w:t>
      </w:r>
      <w:r w:rsidR="00FF191A" w:rsidRPr="00FF191A">
        <w:t xml:space="preserve"> </w:t>
      </w:r>
      <w:r w:rsidRPr="00FF191A">
        <w:t>до</w:t>
      </w:r>
      <w:r w:rsidR="00FF191A" w:rsidRPr="00FF191A">
        <w:t xml:space="preserve"> </w:t>
      </w:r>
      <w:r w:rsidRPr="00FF191A">
        <w:t>сих</w:t>
      </w:r>
      <w:r w:rsidR="00FF191A" w:rsidRPr="00FF191A">
        <w:t xml:space="preserve"> </w:t>
      </w:r>
      <w:r w:rsidRPr="00FF191A">
        <w:t>пор</w:t>
      </w:r>
      <w:r w:rsidR="00FF191A" w:rsidRPr="00FF191A">
        <w:t xml:space="preserve"> </w:t>
      </w:r>
      <w:r w:rsidRPr="00FF191A">
        <w:t>не</w:t>
      </w:r>
      <w:r w:rsidR="00FF191A" w:rsidRPr="00FF191A">
        <w:t xml:space="preserve"> </w:t>
      </w:r>
      <w:r w:rsidRPr="00FF191A">
        <w:t>могут</w:t>
      </w:r>
      <w:r w:rsidR="00FF191A" w:rsidRPr="00FF191A">
        <w:t xml:space="preserve"> </w:t>
      </w:r>
      <w:r w:rsidRPr="00FF191A">
        <w:t>вернуть</w:t>
      </w:r>
      <w:r w:rsidR="00FF191A" w:rsidRPr="00FF191A">
        <w:t xml:space="preserve"> </w:t>
      </w:r>
      <w:r w:rsidRPr="00FF191A">
        <w:t>свои</w:t>
      </w:r>
      <w:r w:rsidR="00FF191A" w:rsidRPr="00FF191A">
        <w:t xml:space="preserve"> </w:t>
      </w:r>
      <w:r w:rsidRPr="00FF191A">
        <w:t>деньги,</w:t>
      </w:r>
      <w:r w:rsidR="00FF191A" w:rsidRPr="00FF191A">
        <w:t xml:space="preserve"> </w:t>
      </w:r>
      <w:r w:rsidRPr="00FF191A">
        <w:t>хотя</w:t>
      </w:r>
      <w:r w:rsidR="00FF191A" w:rsidRPr="00FF191A">
        <w:t xml:space="preserve"> </w:t>
      </w:r>
      <w:r w:rsidRPr="00FF191A">
        <w:t>лицензии</w:t>
      </w:r>
      <w:r w:rsidR="00FF191A" w:rsidRPr="00FF191A">
        <w:t xml:space="preserve"> </w:t>
      </w:r>
      <w:r w:rsidRPr="00FF191A">
        <w:t>этих</w:t>
      </w:r>
      <w:r w:rsidR="00FF191A" w:rsidRPr="00FF191A">
        <w:t xml:space="preserve"> </w:t>
      </w:r>
      <w:r w:rsidRPr="00FF191A">
        <w:t>двух</w:t>
      </w:r>
      <w:r w:rsidR="00FF191A" w:rsidRPr="00FF191A">
        <w:t xml:space="preserve"> </w:t>
      </w:r>
      <w:r w:rsidRPr="00FF191A">
        <w:t>банков</w:t>
      </w:r>
      <w:r w:rsidR="00FF191A" w:rsidRPr="00FF191A">
        <w:t xml:space="preserve"> </w:t>
      </w:r>
      <w:r w:rsidRPr="00FF191A">
        <w:t>были</w:t>
      </w:r>
      <w:r w:rsidR="00FF191A" w:rsidRPr="00FF191A">
        <w:t xml:space="preserve"> </w:t>
      </w:r>
      <w:r w:rsidRPr="00FF191A">
        <w:t>отозваны</w:t>
      </w:r>
      <w:r w:rsidR="00FF191A" w:rsidRPr="00FF191A">
        <w:t xml:space="preserve"> </w:t>
      </w:r>
      <w:r w:rsidRPr="00FF191A">
        <w:t>в</w:t>
      </w:r>
      <w:r w:rsidR="00FF191A" w:rsidRPr="00FF191A">
        <w:t xml:space="preserve"> </w:t>
      </w:r>
      <w:r w:rsidRPr="00FF191A">
        <w:t>мае</w:t>
      </w:r>
      <w:r w:rsidR="00FF191A" w:rsidRPr="00FF191A">
        <w:t xml:space="preserve"> </w:t>
      </w:r>
      <w:r w:rsidRPr="00FF191A">
        <w:t>2021,</w:t>
      </w:r>
      <w:r w:rsidR="00FF191A" w:rsidRPr="00FF191A">
        <w:t xml:space="preserve"> </w:t>
      </w:r>
      <w:r w:rsidRPr="00FF191A">
        <w:t>а</w:t>
      </w:r>
      <w:r w:rsidR="00FF191A" w:rsidRPr="00FF191A">
        <w:t xml:space="preserve"> </w:t>
      </w:r>
      <w:r w:rsidRPr="00FF191A">
        <w:t>двух</w:t>
      </w:r>
      <w:r w:rsidR="00FF191A" w:rsidRPr="00FF191A">
        <w:t xml:space="preserve"> </w:t>
      </w:r>
      <w:r w:rsidRPr="00FF191A">
        <w:t>первых</w:t>
      </w:r>
      <w:r w:rsidR="00FF191A" w:rsidRPr="00FF191A">
        <w:t xml:space="preserve"> </w:t>
      </w:r>
      <w:r w:rsidRPr="00FF191A">
        <w:t>(</w:t>
      </w:r>
      <w:r w:rsidR="00FF191A" w:rsidRPr="00FF191A">
        <w:t>«</w:t>
      </w:r>
      <w:r w:rsidRPr="00FF191A">
        <w:t>Таджпромбанка</w:t>
      </w:r>
      <w:r w:rsidR="00FF191A" w:rsidRPr="00FF191A">
        <w:t xml:space="preserve">» </w:t>
      </w:r>
      <w:r w:rsidRPr="00FF191A">
        <w:t>и</w:t>
      </w:r>
      <w:r w:rsidR="00FF191A" w:rsidRPr="00FF191A">
        <w:t xml:space="preserve"> «</w:t>
      </w:r>
      <w:r w:rsidRPr="00FF191A">
        <w:t>Фононбанка</w:t>
      </w:r>
      <w:r w:rsidR="00FF191A" w:rsidRPr="00FF191A">
        <w:t>»</w:t>
      </w:r>
      <w:r w:rsidRPr="00FF191A">
        <w:t>)</w:t>
      </w:r>
      <w:r w:rsidR="00FF191A" w:rsidRPr="00FF191A">
        <w:t xml:space="preserve"> - </w:t>
      </w:r>
      <w:r w:rsidRPr="00FF191A">
        <w:t>в</w:t>
      </w:r>
      <w:r w:rsidR="00FF191A" w:rsidRPr="00FF191A">
        <w:t xml:space="preserve"> </w:t>
      </w:r>
      <w:r w:rsidRPr="00FF191A">
        <w:t>феврале</w:t>
      </w:r>
      <w:r w:rsidR="00FF191A" w:rsidRPr="00FF191A">
        <w:t xml:space="preserve"> </w:t>
      </w:r>
      <w:r w:rsidRPr="00FF191A">
        <w:t>2017</w:t>
      </w:r>
      <w:r w:rsidR="00FF191A" w:rsidRPr="00FF191A">
        <w:t xml:space="preserve"> </w:t>
      </w:r>
      <w:r w:rsidRPr="00FF191A">
        <w:t>года.</w:t>
      </w:r>
    </w:p>
    <w:p w14:paraId="400807A8" w14:textId="77777777" w:rsidR="00AA1866" w:rsidRPr="00FF191A" w:rsidRDefault="00AA1866" w:rsidP="00AA1866">
      <w:r w:rsidRPr="00FF191A">
        <w:t>Кроме</w:t>
      </w:r>
      <w:r w:rsidR="00FF191A" w:rsidRPr="00FF191A">
        <w:t xml:space="preserve"> </w:t>
      </w:r>
      <w:r w:rsidRPr="00FF191A">
        <w:t>того,</w:t>
      </w:r>
      <w:r w:rsidR="00FF191A" w:rsidRPr="00FF191A">
        <w:t xml:space="preserve"> </w:t>
      </w:r>
      <w:r w:rsidRPr="00FF191A">
        <w:t>к</w:t>
      </w:r>
      <w:r w:rsidR="00FF191A" w:rsidRPr="00FF191A">
        <w:t xml:space="preserve"> </w:t>
      </w:r>
      <w:r w:rsidRPr="00FF191A">
        <w:t>барьерам</w:t>
      </w:r>
      <w:r w:rsidR="00FF191A" w:rsidRPr="00FF191A">
        <w:t xml:space="preserve"> </w:t>
      </w:r>
      <w:r w:rsidRPr="00FF191A">
        <w:t>на</w:t>
      </w:r>
      <w:r w:rsidR="00FF191A" w:rsidRPr="00FF191A">
        <w:t xml:space="preserve"> </w:t>
      </w:r>
      <w:r w:rsidRPr="00FF191A">
        <w:t>пути</w:t>
      </w:r>
      <w:r w:rsidR="00FF191A" w:rsidRPr="00FF191A">
        <w:t xml:space="preserve"> </w:t>
      </w:r>
      <w:r w:rsidRPr="00FF191A">
        <w:t>добровольного</w:t>
      </w:r>
      <w:r w:rsidR="00FF191A" w:rsidRPr="00FF191A">
        <w:t xml:space="preserve"> </w:t>
      </w:r>
      <w:r w:rsidRPr="00FF191A">
        <w:t>предоставления</w:t>
      </w:r>
      <w:r w:rsidR="00FF191A" w:rsidRPr="00FF191A">
        <w:t xml:space="preserve"> </w:t>
      </w:r>
      <w:r w:rsidRPr="00FF191A">
        <w:t>своих</w:t>
      </w:r>
      <w:r w:rsidR="00FF191A" w:rsidRPr="00FF191A">
        <w:t xml:space="preserve"> </w:t>
      </w:r>
      <w:r w:rsidRPr="00FF191A">
        <w:t>денег</w:t>
      </w:r>
      <w:r w:rsidR="00FF191A" w:rsidRPr="00FF191A">
        <w:t xml:space="preserve"> </w:t>
      </w:r>
      <w:r w:rsidRPr="00FF191A">
        <w:t>частным</w:t>
      </w:r>
      <w:r w:rsidR="00FF191A" w:rsidRPr="00FF191A">
        <w:t xml:space="preserve"> </w:t>
      </w:r>
      <w:r w:rsidRPr="00FF191A">
        <w:t>компаниям</w:t>
      </w:r>
      <w:r w:rsidR="00FF191A" w:rsidRPr="00FF191A">
        <w:t xml:space="preserve"> </w:t>
      </w:r>
      <w:r w:rsidRPr="00FF191A">
        <w:t>считается</w:t>
      </w:r>
      <w:r w:rsidR="00FF191A" w:rsidRPr="00FF191A">
        <w:t xml:space="preserve"> </w:t>
      </w:r>
      <w:r w:rsidRPr="00FF191A">
        <w:t>низкая</w:t>
      </w:r>
      <w:r w:rsidR="00FF191A" w:rsidRPr="00FF191A">
        <w:t xml:space="preserve"> </w:t>
      </w:r>
      <w:r w:rsidRPr="00FF191A">
        <w:t>финансовая</w:t>
      </w:r>
      <w:r w:rsidR="00FF191A" w:rsidRPr="00FF191A">
        <w:t xml:space="preserve"> </w:t>
      </w:r>
      <w:r w:rsidRPr="00FF191A">
        <w:t>грамотность</w:t>
      </w:r>
      <w:r w:rsidR="00FF191A" w:rsidRPr="00FF191A">
        <w:t xml:space="preserve"> </w:t>
      </w:r>
      <w:r w:rsidRPr="00FF191A">
        <w:t>населения</w:t>
      </w:r>
      <w:r w:rsidR="00FF191A" w:rsidRPr="00FF191A">
        <w:t xml:space="preserve"> </w:t>
      </w:r>
      <w:r w:rsidRPr="00FF191A">
        <w:t>страны.</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отмечают</w:t>
      </w:r>
      <w:r w:rsidR="00FF191A" w:rsidRPr="00FF191A">
        <w:t xml:space="preserve"> </w:t>
      </w:r>
      <w:r w:rsidRPr="00FF191A">
        <w:t>эксперты,</w:t>
      </w:r>
      <w:r w:rsidR="00FF191A" w:rsidRPr="00FF191A">
        <w:t xml:space="preserve"> </w:t>
      </w:r>
      <w:r w:rsidRPr="00FF191A">
        <w:t>пенсионная</w:t>
      </w:r>
      <w:r w:rsidR="00FF191A" w:rsidRPr="00FF191A">
        <w:t xml:space="preserve"> </w:t>
      </w:r>
      <w:r w:rsidRPr="00FF191A">
        <w:t>система,</w:t>
      </w:r>
      <w:r w:rsidR="00FF191A" w:rsidRPr="00FF191A">
        <w:t xml:space="preserve"> </w:t>
      </w:r>
      <w:r w:rsidRPr="00FF191A">
        <w:t>как</w:t>
      </w:r>
      <w:r w:rsidR="00FF191A" w:rsidRPr="00FF191A">
        <w:t xml:space="preserve"> </w:t>
      </w:r>
      <w:r w:rsidRPr="00FF191A">
        <w:t>действующая</w:t>
      </w:r>
      <w:r w:rsidR="00FF191A" w:rsidRPr="00FF191A">
        <w:t xml:space="preserve"> </w:t>
      </w:r>
      <w:r w:rsidRPr="00FF191A">
        <w:t>государственная,</w:t>
      </w:r>
      <w:r w:rsidR="00FF191A" w:rsidRPr="00FF191A">
        <w:t xml:space="preserve"> </w:t>
      </w:r>
      <w:r w:rsidRPr="00FF191A">
        <w:t>так</w:t>
      </w:r>
      <w:r w:rsidR="00FF191A" w:rsidRPr="00FF191A">
        <w:t xml:space="preserve"> </w:t>
      </w:r>
      <w:r w:rsidRPr="00FF191A">
        <w:t>и</w:t>
      </w:r>
      <w:r w:rsidR="00FF191A" w:rsidRPr="00FF191A">
        <w:t xml:space="preserve"> </w:t>
      </w:r>
      <w:r w:rsidRPr="00FF191A">
        <w:t>предлагаемая</w:t>
      </w:r>
      <w:r w:rsidR="00FF191A" w:rsidRPr="00FF191A">
        <w:t xml:space="preserve"> </w:t>
      </w:r>
      <w:r w:rsidRPr="00FF191A">
        <w:t>частная,</w:t>
      </w:r>
      <w:r w:rsidR="00FF191A" w:rsidRPr="00FF191A">
        <w:t xml:space="preserve"> </w:t>
      </w:r>
      <w:r w:rsidRPr="00FF191A">
        <w:t>намного</w:t>
      </w:r>
      <w:r w:rsidR="00FF191A" w:rsidRPr="00FF191A">
        <w:t xml:space="preserve"> </w:t>
      </w:r>
      <w:r w:rsidRPr="00FF191A">
        <w:t>сложнее,</w:t>
      </w:r>
      <w:r w:rsidR="00FF191A" w:rsidRPr="00FF191A">
        <w:t xml:space="preserve"> </w:t>
      </w:r>
      <w:r w:rsidRPr="00FF191A">
        <w:t>чем</w:t>
      </w:r>
      <w:r w:rsidR="00FF191A" w:rsidRPr="00FF191A">
        <w:t xml:space="preserve"> </w:t>
      </w:r>
      <w:r w:rsidRPr="00FF191A">
        <w:t>вложение</w:t>
      </w:r>
      <w:r w:rsidR="00FF191A" w:rsidRPr="00FF191A">
        <w:t xml:space="preserve"> </w:t>
      </w:r>
      <w:r w:rsidRPr="00FF191A">
        <w:t>в</w:t>
      </w:r>
      <w:r w:rsidR="00FF191A" w:rsidRPr="00FF191A">
        <w:t xml:space="preserve"> </w:t>
      </w:r>
      <w:r w:rsidRPr="00FF191A">
        <w:t>банковские</w:t>
      </w:r>
      <w:r w:rsidR="00FF191A" w:rsidRPr="00FF191A">
        <w:t xml:space="preserve"> </w:t>
      </w:r>
      <w:r w:rsidRPr="00FF191A">
        <w:t>продукты,</w:t>
      </w:r>
      <w:r w:rsidR="00FF191A" w:rsidRPr="00FF191A">
        <w:t xml:space="preserve"> </w:t>
      </w:r>
      <w:r w:rsidRPr="00FF191A">
        <w:t>к</w:t>
      </w:r>
      <w:r w:rsidR="00FF191A" w:rsidRPr="00FF191A">
        <w:t xml:space="preserve"> </w:t>
      </w:r>
      <w:r w:rsidRPr="00FF191A">
        <w:t>примеру,</w:t>
      </w:r>
      <w:r w:rsidR="00FF191A" w:rsidRPr="00FF191A">
        <w:t xml:space="preserve"> </w:t>
      </w:r>
      <w:r w:rsidRPr="00FF191A">
        <w:t>в</w:t>
      </w:r>
      <w:r w:rsidR="00FF191A" w:rsidRPr="00FF191A">
        <w:t xml:space="preserve"> </w:t>
      </w:r>
      <w:r w:rsidRPr="00FF191A">
        <w:t>депозиты.</w:t>
      </w:r>
      <w:r w:rsidR="00FF191A" w:rsidRPr="00FF191A">
        <w:t xml:space="preserve"> </w:t>
      </w:r>
      <w:r w:rsidRPr="00FF191A">
        <w:t>А</w:t>
      </w:r>
      <w:r w:rsidR="00FF191A" w:rsidRPr="00FF191A">
        <w:t xml:space="preserve"> </w:t>
      </w:r>
      <w:r w:rsidRPr="00FF191A">
        <w:t>обычно,</w:t>
      </w:r>
      <w:r w:rsidR="00FF191A" w:rsidRPr="00FF191A">
        <w:t xml:space="preserve"> </w:t>
      </w:r>
      <w:r w:rsidRPr="00FF191A">
        <w:t>когда</w:t>
      </w:r>
      <w:r w:rsidR="00FF191A" w:rsidRPr="00FF191A">
        <w:t xml:space="preserve"> </w:t>
      </w:r>
      <w:r w:rsidRPr="00FF191A">
        <w:t>люди</w:t>
      </w:r>
      <w:r w:rsidR="00FF191A" w:rsidRPr="00FF191A">
        <w:t xml:space="preserve"> </w:t>
      </w:r>
      <w:r w:rsidRPr="00FF191A">
        <w:t>в</w:t>
      </w:r>
      <w:r w:rsidR="00FF191A" w:rsidRPr="00FF191A">
        <w:t xml:space="preserve"> </w:t>
      </w:r>
      <w:r w:rsidRPr="00FF191A">
        <w:t>чем-то</w:t>
      </w:r>
      <w:r w:rsidR="00FF191A" w:rsidRPr="00FF191A">
        <w:t xml:space="preserve"> </w:t>
      </w:r>
      <w:r w:rsidRPr="00FF191A">
        <w:t>не</w:t>
      </w:r>
      <w:r w:rsidR="00FF191A" w:rsidRPr="00FF191A">
        <w:t xml:space="preserve"> </w:t>
      </w:r>
      <w:r w:rsidRPr="00FF191A">
        <w:t>разбираются,</w:t>
      </w:r>
      <w:r w:rsidR="00FF191A" w:rsidRPr="00FF191A">
        <w:t xml:space="preserve"> </w:t>
      </w:r>
      <w:r w:rsidRPr="00FF191A">
        <w:t>предпочитают</w:t>
      </w:r>
      <w:r w:rsidR="00FF191A" w:rsidRPr="00FF191A">
        <w:t xml:space="preserve"> </w:t>
      </w:r>
      <w:r w:rsidRPr="00FF191A">
        <w:t>держаться</w:t>
      </w:r>
      <w:r w:rsidR="00FF191A" w:rsidRPr="00FF191A">
        <w:t xml:space="preserve"> </w:t>
      </w:r>
      <w:r w:rsidRPr="00FF191A">
        <w:t>от</w:t>
      </w:r>
      <w:r w:rsidR="00FF191A" w:rsidRPr="00FF191A">
        <w:t xml:space="preserve"> </w:t>
      </w:r>
      <w:r w:rsidRPr="00FF191A">
        <w:t>этого</w:t>
      </w:r>
      <w:r w:rsidR="00FF191A" w:rsidRPr="00FF191A">
        <w:t xml:space="preserve"> </w:t>
      </w:r>
      <w:r w:rsidRPr="00FF191A">
        <w:t>подальше.</w:t>
      </w:r>
    </w:p>
    <w:p w14:paraId="0F1A8895" w14:textId="77777777" w:rsidR="00AA1866" w:rsidRPr="00FF191A" w:rsidRDefault="00AA1866" w:rsidP="00AA1866">
      <w:r w:rsidRPr="00FF191A">
        <w:t>Также</w:t>
      </w:r>
      <w:r w:rsidR="00FF191A" w:rsidRPr="00FF191A">
        <w:t xml:space="preserve"> </w:t>
      </w:r>
      <w:r w:rsidRPr="00FF191A">
        <w:t>преградой</w:t>
      </w:r>
      <w:r w:rsidR="00FF191A" w:rsidRPr="00FF191A">
        <w:t xml:space="preserve"> </w:t>
      </w:r>
      <w:r w:rsidRPr="00FF191A">
        <w:t>экономистами</w:t>
      </w:r>
      <w:r w:rsidR="00FF191A" w:rsidRPr="00FF191A">
        <w:t xml:space="preserve"> </w:t>
      </w:r>
      <w:r w:rsidRPr="00FF191A">
        <w:t>считается</w:t>
      </w:r>
      <w:r w:rsidR="00FF191A" w:rsidRPr="00FF191A">
        <w:t xml:space="preserve"> </w:t>
      </w:r>
      <w:r w:rsidRPr="00FF191A">
        <w:t>риск</w:t>
      </w:r>
      <w:r w:rsidR="00FF191A" w:rsidRPr="00FF191A">
        <w:t xml:space="preserve"> </w:t>
      </w:r>
      <w:r w:rsidRPr="00FF191A">
        <w:t>потери</w:t>
      </w:r>
      <w:r w:rsidR="00FF191A" w:rsidRPr="00FF191A">
        <w:t xml:space="preserve"> </w:t>
      </w:r>
      <w:r w:rsidRPr="00FF191A">
        <w:t>реальных</w:t>
      </w:r>
      <w:r w:rsidR="00FF191A" w:rsidRPr="00FF191A">
        <w:t xml:space="preserve"> </w:t>
      </w:r>
      <w:r w:rsidRPr="00FF191A">
        <w:t>накоплений</w:t>
      </w:r>
      <w:r w:rsidR="00FF191A" w:rsidRPr="00FF191A">
        <w:t xml:space="preserve"> </w:t>
      </w:r>
      <w:r w:rsidRPr="00FF191A">
        <w:t>в</w:t>
      </w:r>
      <w:r w:rsidR="00FF191A" w:rsidRPr="00FF191A">
        <w:t xml:space="preserve"> </w:t>
      </w:r>
      <w:r w:rsidRPr="00FF191A">
        <w:t>предполагаемых</w:t>
      </w:r>
      <w:r w:rsidR="00FF191A" w:rsidRPr="00FF191A">
        <w:t xml:space="preserve"> </w:t>
      </w:r>
      <w:r w:rsidRPr="00FF191A">
        <w:t>частных</w:t>
      </w:r>
      <w:r w:rsidR="00FF191A" w:rsidRPr="00FF191A">
        <w:t xml:space="preserve"> </w:t>
      </w:r>
      <w:r w:rsidRPr="00FF191A">
        <w:t>пенсионных</w:t>
      </w:r>
      <w:r w:rsidR="00FF191A" w:rsidRPr="00FF191A">
        <w:t xml:space="preserve"> </w:t>
      </w:r>
      <w:r w:rsidRPr="00FF191A">
        <w:t>фондах</w:t>
      </w:r>
      <w:r w:rsidR="00FF191A" w:rsidRPr="00FF191A">
        <w:t xml:space="preserve"> </w:t>
      </w:r>
      <w:r w:rsidRPr="00FF191A">
        <w:t>из-за</w:t>
      </w:r>
      <w:r w:rsidR="00FF191A" w:rsidRPr="00FF191A">
        <w:t xml:space="preserve"> </w:t>
      </w:r>
      <w:r w:rsidRPr="00FF191A">
        <w:t>высокой</w:t>
      </w:r>
      <w:r w:rsidR="00FF191A" w:rsidRPr="00FF191A">
        <w:t xml:space="preserve"> </w:t>
      </w:r>
      <w:r w:rsidRPr="00FF191A">
        <w:t>инфляции.</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если</w:t>
      </w:r>
      <w:r w:rsidR="00FF191A" w:rsidRPr="00FF191A">
        <w:t xml:space="preserve"> </w:t>
      </w:r>
      <w:r w:rsidRPr="00FF191A">
        <w:t>инфляция</w:t>
      </w:r>
      <w:r w:rsidR="00FF191A" w:rsidRPr="00FF191A">
        <w:t xml:space="preserve"> </w:t>
      </w:r>
      <w:r w:rsidRPr="00FF191A">
        <w:t>будет</w:t>
      </w:r>
      <w:r w:rsidR="00FF191A" w:rsidRPr="00FF191A">
        <w:t xml:space="preserve"> </w:t>
      </w:r>
      <w:r w:rsidRPr="00FF191A">
        <w:t>выше</w:t>
      </w:r>
      <w:r w:rsidR="00FF191A" w:rsidRPr="00FF191A">
        <w:t xml:space="preserve"> </w:t>
      </w:r>
      <w:r w:rsidRPr="00FF191A">
        <w:t>доходности</w:t>
      </w:r>
      <w:r w:rsidR="00FF191A" w:rsidRPr="00FF191A">
        <w:t xml:space="preserve"> </w:t>
      </w:r>
      <w:r w:rsidRPr="00FF191A">
        <w:t>от</w:t>
      </w:r>
      <w:r w:rsidR="00FF191A" w:rsidRPr="00FF191A">
        <w:t xml:space="preserve"> </w:t>
      </w:r>
      <w:r w:rsidRPr="00FF191A">
        <w:t>инвестирования</w:t>
      </w:r>
      <w:r w:rsidR="00FF191A" w:rsidRPr="00FF191A">
        <w:t xml:space="preserve"> </w:t>
      </w:r>
      <w:r w:rsidRPr="00FF191A">
        <w:t>фондами</w:t>
      </w:r>
      <w:r w:rsidR="00FF191A" w:rsidRPr="00FF191A">
        <w:t xml:space="preserve"> </w:t>
      </w:r>
      <w:r w:rsidRPr="00FF191A">
        <w:t>средств</w:t>
      </w:r>
      <w:r w:rsidR="00FF191A" w:rsidRPr="00FF191A">
        <w:t xml:space="preserve"> </w:t>
      </w:r>
      <w:r w:rsidRPr="00FF191A">
        <w:t>будущих</w:t>
      </w:r>
      <w:r w:rsidR="00FF191A" w:rsidRPr="00FF191A">
        <w:t xml:space="preserve"> </w:t>
      </w:r>
      <w:r w:rsidRPr="00FF191A">
        <w:t>пенсионеров,</w:t>
      </w:r>
      <w:r w:rsidR="00FF191A" w:rsidRPr="00FF191A">
        <w:t xml:space="preserve"> </w:t>
      </w:r>
      <w:r w:rsidRPr="00FF191A">
        <w:t>то</w:t>
      </w:r>
      <w:r w:rsidR="00FF191A" w:rsidRPr="00FF191A">
        <w:t xml:space="preserve"> </w:t>
      </w:r>
      <w:r w:rsidRPr="00FF191A">
        <w:t>в</w:t>
      </w:r>
      <w:r w:rsidR="00FF191A" w:rsidRPr="00FF191A">
        <w:t xml:space="preserve"> </w:t>
      </w:r>
      <w:r w:rsidRPr="00FF191A">
        <w:t>старости</w:t>
      </w:r>
      <w:r w:rsidR="00FF191A" w:rsidRPr="00FF191A">
        <w:t xml:space="preserve"> </w:t>
      </w:r>
      <w:r w:rsidRPr="00FF191A">
        <w:t>они</w:t>
      </w:r>
      <w:r w:rsidR="00FF191A" w:rsidRPr="00FF191A">
        <w:t xml:space="preserve"> </w:t>
      </w:r>
      <w:r w:rsidRPr="00FF191A">
        <w:t>будут</w:t>
      </w:r>
      <w:r w:rsidR="00FF191A" w:rsidRPr="00FF191A">
        <w:t xml:space="preserve"> </w:t>
      </w:r>
      <w:r w:rsidRPr="00FF191A">
        <w:t>получать</w:t>
      </w:r>
      <w:r w:rsidR="00FF191A" w:rsidRPr="00FF191A">
        <w:t xml:space="preserve"> </w:t>
      </w:r>
      <w:r w:rsidRPr="00FF191A">
        <w:t>реально</w:t>
      </w:r>
      <w:r w:rsidR="00FF191A" w:rsidRPr="00FF191A">
        <w:t xml:space="preserve"> </w:t>
      </w:r>
      <w:r w:rsidRPr="00FF191A">
        <w:t>меньше,</w:t>
      </w:r>
      <w:r w:rsidR="00FF191A" w:rsidRPr="00FF191A">
        <w:t xml:space="preserve"> </w:t>
      </w:r>
      <w:r w:rsidRPr="00FF191A">
        <w:t>чем</w:t>
      </w:r>
      <w:r w:rsidR="00FF191A" w:rsidRPr="00FF191A">
        <w:t xml:space="preserve"> </w:t>
      </w:r>
      <w:r w:rsidRPr="00FF191A">
        <w:t>вложили.</w:t>
      </w:r>
    </w:p>
    <w:p w14:paraId="07F679B9" w14:textId="77777777" w:rsidR="00AA1866" w:rsidRPr="00FF191A" w:rsidRDefault="00AA1866" w:rsidP="00AA1866">
      <w:r w:rsidRPr="00FF191A">
        <w:t>Между</w:t>
      </w:r>
      <w:r w:rsidR="00FF191A" w:rsidRPr="00FF191A">
        <w:t xml:space="preserve"> </w:t>
      </w:r>
      <w:r w:rsidRPr="00FF191A">
        <w:t>тем</w:t>
      </w:r>
      <w:r w:rsidR="00FF191A" w:rsidRPr="00FF191A">
        <w:t xml:space="preserve"> </w:t>
      </w:r>
      <w:r w:rsidRPr="00FF191A">
        <w:t>проведенный</w:t>
      </w:r>
      <w:r w:rsidR="00FF191A" w:rsidRPr="00FF191A">
        <w:t xml:space="preserve"> «</w:t>
      </w:r>
      <w:r w:rsidRPr="00FF191A">
        <w:t>Азией-Плюс</w:t>
      </w:r>
      <w:r w:rsidR="00FF191A" w:rsidRPr="00FF191A">
        <w:t xml:space="preserve">» </w:t>
      </w:r>
      <w:r w:rsidRPr="00FF191A">
        <w:t>мини-опрос</w:t>
      </w:r>
      <w:r w:rsidR="00FF191A" w:rsidRPr="00FF191A">
        <w:t xml:space="preserve"> </w:t>
      </w:r>
      <w:r w:rsidRPr="00FF191A">
        <w:t>среди</w:t>
      </w:r>
      <w:r w:rsidR="00FF191A" w:rsidRPr="00FF191A">
        <w:t xml:space="preserve"> </w:t>
      </w:r>
      <w:r w:rsidRPr="00FF191A">
        <w:t>населения</w:t>
      </w:r>
      <w:r w:rsidR="00FF191A" w:rsidRPr="00FF191A">
        <w:t xml:space="preserve"> </w:t>
      </w:r>
      <w:r w:rsidRPr="00FF191A">
        <w:t>показывает,</w:t>
      </w:r>
      <w:r w:rsidR="00FF191A" w:rsidRPr="00FF191A">
        <w:t xml:space="preserve"> </w:t>
      </w:r>
      <w:r w:rsidRPr="00FF191A">
        <w:t>что</w:t>
      </w:r>
      <w:r w:rsidR="00FF191A" w:rsidRPr="00FF191A">
        <w:t xml:space="preserve"> </w:t>
      </w:r>
      <w:r w:rsidRPr="00FF191A">
        <w:t>подавляющее</w:t>
      </w:r>
      <w:r w:rsidR="00FF191A" w:rsidRPr="00FF191A">
        <w:t xml:space="preserve"> </w:t>
      </w:r>
      <w:r w:rsidRPr="00FF191A">
        <w:t>большинство</w:t>
      </w:r>
      <w:r w:rsidR="00FF191A" w:rsidRPr="00FF191A">
        <w:t xml:space="preserve"> </w:t>
      </w:r>
      <w:r w:rsidRPr="00FF191A">
        <w:t>жителей</w:t>
      </w:r>
      <w:r w:rsidR="00FF191A" w:rsidRPr="00FF191A">
        <w:t xml:space="preserve"> </w:t>
      </w:r>
      <w:r w:rsidRPr="00FF191A">
        <w:t>страны</w:t>
      </w:r>
      <w:r w:rsidR="00FF191A" w:rsidRPr="00FF191A">
        <w:t xml:space="preserve"> </w:t>
      </w:r>
      <w:r w:rsidRPr="00FF191A">
        <w:t>по</w:t>
      </w:r>
      <w:r w:rsidR="00FF191A" w:rsidRPr="00FF191A">
        <w:t xml:space="preserve"> </w:t>
      </w:r>
      <w:r w:rsidRPr="00FF191A">
        <w:t>различным</w:t>
      </w:r>
      <w:r w:rsidR="00FF191A" w:rsidRPr="00FF191A">
        <w:t xml:space="preserve"> </w:t>
      </w:r>
      <w:r w:rsidRPr="00FF191A">
        <w:t>причинам</w:t>
      </w:r>
      <w:r w:rsidR="00FF191A" w:rsidRPr="00FF191A">
        <w:t xml:space="preserve"> </w:t>
      </w:r>
      <w:r w:rsidRPr="00FF191A">
        <w:t>не</w:t>
      </w:r>
      <w:r w:rsidR="00FF191A" w:rsidRPr="00FF191A">
        <w:t xml:space="preserve"> </w:t>
      </w:r>
      <w:r w:rsidRPr="00FF191A">
        <w:t>готовы</w:t>
      </w:r>
      <w:r w:rsidR="00FF191A" w:rsidRPr="00FF191A">
        <w:t xml:space="preserve"> </w:t>
      </w:r>
      <w:r w:rsidRPr="00FF191A">
        <w:t>вкладывать</w:t>
      </w:r>
      <w:r w:rsidR="00FF191A" w:rsidRPr="00FF191A">
        <w:t xml:space="preserve"> </w:t>
      </w:r>
      <w:r w:rsidRPr="00FF191A">
        <w:t>деньги</w:t>
      </w:r>
      <w:r w:rsidR="00FF191A" w:rsidRPr="00FF191A">
        <w:t xml:space="preserve"> </w:t>
      </w:r>
      <w:r w:rsidRPr="00FF191A">
        <w:t>в</w:t>
      </w:r>
      <w:r w:rsidR="00FF191A" w:rsidRPr="00FF191A">
        <w:t xml:space="preserve"> </w:t>
      </w:r>
      <w:r w:rsidRPr="00FF191A">
        <w:t>дополнительные</w:t>
      </w:r>
      <w:r w:rsidR="00FF191A" w:rsidRPr="00FF191A">
        <w:t xml:space="preserve"> </w:t>
      </w:r>
      <w:r w:rsidRPr="00FF191A">
        <w:t>пенсионные</w:t>
      </w:r>
      <w:r w:rsidR="00FF191A" w:rsidRPr="00FF191A">
        <w:t xml:space="preserve"> </w:t>
      </w:r>
      <w:r w:rsidRPr="00FF191A">
        <w:t>учреждения.</w:t>
      </w:r>
      <w:r w:rsidR="00FF191A" w:rsidRPr="00FF191A">
        <w:t xml:space="preserve"> </w:t>
      </w:r>
      <w:r w:rsidRPr="00FF191A">
        <w:t>Одни,</w:t>
      </w:r>
      <w:r w:rsidR="00FF191A" w:rsidRPr="00FF191A">
        <w:t xml:space="preserve"> </w:t>
      </w:r>
      <w:r w:rsidRPr="00FF191A">
        <w:t>опять</w:t>
      </w:r>
      <w:r w:rsidR="00FF191A" w:rsidRPr="00FF191A">
        <w:t xml:space="preserve"> </w:t>
      </w:r>
      <w:r w:rsidRPr="00FF191A">
        <w:t>же,</w:t>
      </w:r>
      <w:r w:rsidR="00FF191A" w:rsidRPr="00FF191A">
        <w:t xml:space="preserve"> </w:t>
      </w:r>
      <w:r w:rsidRPr="00FF191A">
        <w:t>не</w:t>
      </w:r>
      <w:r w:rsidR="00FF191A" w:rsidRPr="00FF191A">
        <w:t xml:space="preserve"> </w:t>
      </w:r>
      <w:r w:rsidRPr="00FF191A">
        <w:t>имеют</w:t>
      </w:r>
      <w:r w:rsidR="00FF191A" w:rsidRPr="00FF191A">
        <w:t xml:space="preserve"> </w:t>
      </w:r>
      <w:r w:rsidRPr="00FF191A">
        <w:t>лишних</w:t>
      </w:r>
      <w:r w:rsidR="00FF191A" w:rsidRPr="00FF191A">
        <w:t xml:space="preserve"> </w:t>
      </w:r>
      <w:r w:rsidRPr="00FF191A">
        <w:t>средств,</w:t>
      </w:r>
      <w:r w:rsidR="00FF191A" w:rsidRPr="00FF191A">
        <w:t xml:space="preserve"> </w:t>
      </w:r>
      <w:r w:rsidRPr="00FF191A">
        <w:t>другие</w:t>
      </w:r>
      <w:r w:rsidR="00FF191A" w:rsidRPr="00FF191A">
        <w:t xml:space="preserve"> - </w:t>
      </w:r>
      <w:r w:rsidRPr="00FF191A">
        <w:t>никому</w:t>
      </w:r>
      <w:r w:rsidR="00FF191A" w:rsidRPr="00FF191A">
        <w:t xml:space="preserve"> </w:t>
      </w:r>
      <w:r w:rsidRPr="00FF191A">
        <w:t>не</w:t>
      </w:r>
      <w:r w:rsidR="00FF191A" w:rsidRPr="00FF191A">
        <w:t xml:space="preserve"> </w:t>
      </w:r>
      <w:r w:rsidRPr="00FF191A">
        <w:t>доверяют,</w:t>
      </w:r>
      <w:r w:rsidR="00FF191A" w:rsidRPr="00FF191A">
        <w:t xml:space="preserve"> </w:t>
      </w:r>
      <w:r w:rsidRPr="00FF191A">
        <w:t>третьи</w:t>
      </w:r>
      <w:r w:rsidR="00FF191A" w:rsidRPr="00FF191A">
        <w:t xml:space="preserve"> - </w:t>
      </w:r>
      <w:r w:rsidRPr="00FF191A">
        <w:t>не</w:t>
      </w:r>
      <w:r w:rsidR="00FF191A" w:rsidRPr="00FF191A">
        <w:t xml:space="preserve"> </w:t>
      </w:r>
      <w:r w:rsidRPr="00FF191A">
        <w:t>разбираются</w:t>
      </w:r>
      <w:r w:rsidR="00FF191A" w:rsidRPr="00FF191A">
        <w:t xml:space="preserve"> </w:t>
      </w:r>
      <w:r w:rsidRPr="00FF191A">
        <w:t>в</w:t>
      </w:r>
      <w:r w:rsidR="00FF191A" w:rsidRPr="00FF191A">
        <w:t xml:space="preserve"> </w:t>
      </w:r>
      <w:r w:rsidRPr="00FF191A">
        <w:t>этом.</w:t>
      </w:r>
    </w:p>
    <w:p w14:paraId="15A86D86" w14:textId="77777777" w:rsidR="00AA1866" w:rsidRPr="00FF191A" w:rsidRDefault="00AA1866" w:rsidP="00AA1866">
      <w:r w:rsidRPr="00FF191A">
        <w:t>Есть</w:t>
      </w:r>
      <w:r w:rsidR="00FF191A" w:rsidRPr="00FF191A">
        <w:t xml:space="preserve"> </w:t>
      </w:r>
      <w:r w:rsidRPr="00FF191A">
        <w:t>даже</w:t>
      </w:r>
      <w:r w:rsidR="00FF191A" w:rsidRPr="00FF191A">
        <w:t xml:space="preserve"> </w:t>
      </w:r>
      <w:r w:rsidRPr="00FF191A">
        <w:t>такие,</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молодые</w:t>
      </w:r>
      <w:r w:rsidR="00FF191A" w:rsidRPr="00FF191A">
        <w:t xml:space="preserve"> </w:t>
      </w:r>
      <w:r w:rsidRPr="00FF191A">
        <w:t>люди,</w:t>
      </w:r>
      <w:r w:rsidR="00FF191A" w:rsidRPr="00FF191A">
        <w:t xml:space="preserve"> </w:t>
      </w:r>
      <w:r w:rsidRPr="00FF191A">
        <w:t>кто</w:t>
      </w:r>
      <w:r w:rsidR="00FF191A" w:rsidRPr="00FF191A">
        <w:t xml:space="preserve"> </w:t>
      </w:r>
      <w:r w:rsidRPr="00FF191A">
        <w:t>говорит,</w:t>
      </w:r>
      <w:r w:rsidR="00FF191A" w:rsidRPr="00FF191A">
        <w:t xml:space="preserve"> </w:t>
      </w:r>
      <w:r w:rsidRPr="00FF191A">
        <w:t>что</w:t>
      </w:r>
      <w:r w:rsidR="00FF191A" w:rsidRPr="00FF191A">
        <w:t xml:space="preserve"> </w:t>
      </w:r>
      <w:r w:rsidRPr="00FF191A">
        <w:t>не</w:t>
      </w:r>
      <w:r w:rsidR="00FF191A" w:rsidRPr="00FF191A">
        <w:t xml:space="preserve"> </w:t>
      </w:r>
      <w:r w:rsidRPr="00FF191A">
        <w:t>задумываются</w:t>
      </w:r>
      <w:r w:rsidR="00FF191A" w:rsidRPr="00FF191A">
        <w:t xml:space="preserve"> </w:t>
      </w:r>
      <w:r w:rsidRPr="00FF191A">
        <w:t>о</w:t>
      </w:r>
      <w:r w:rsidR="00FF191A" w:rsidRPr="00FF191A">
        <w:t xml:space="preserve"> </w:t>
      </w:r>
      <w:r w:rsidRPr="00FF191A">
        <w:t>пенсии,</w:t>
      </w:r>
      <w:r w:rsidR="00FF191A" w:rsidRPr="00FF191A">
        <w:t xml:space="preserve"> </w:t>
      </w:r>
      <w:r w:rsidRPr="00FF191A">
        <w:t>потому</w:t>
      </w:r>
      <w:r w:rsidR="00FF191A" w:rsidRPr="00FF191A">
        <w:t xml:space="preserve"> </w:t>
      </w:r>
      <w:r w:rsidRPr="00FF191A">
        <w:t>что</w:t>
      </w:r>
      <w:r w:rsidR="00FF191A" w:rsidRPr="00FF191A">
        <w:t xml:space="preserve"> </w:t>
      </w:r>
      <w:r w:rsidRPr="00FF191A">
        <w:t>не</w:t>
      </w:r>
      <w:r w:rsidR="00FF191A" w:rsidRPr="00FF191A">
        <w:t xml:space="preserve"> </w:t>
      </w:r>
      <w:r w:rsidRPr="00FF191A">
        <w:t>уверены,</w:t>
      </w:r>
      <w:r w:rsidR="00FF191A" w:rsidRPr="00FF191A">
        <w:t xml:space="preserve"> </w:t>
      </w:r>
      <w:r w:rsidRPr="00FF191A">
        <w:t>что</w:t>
      </w:r>
      <w:r w:rsidR="00FF191A" w:rsidRPr="00FF191A">
        <w:t xml:space="preserve"> </w:t>
      </w:r>
      <w:r w:rsidRPr="00FF191A">
        <w:t>доживут</w:t>
      </w:r>
      <w:r w:rsidR="00FF191A" w:rsidRPr="00FF191A">
        <w:t xml:space="preserve"> </w:t>
      </w:r>
      <w:r w:rsidRPr="00FF191A">
        <w:t>до</w:t>
      </w:r>
      <w:r w:rsidR="00FF191A" w:rsidRPr="00FF191A">
        <w:t xml:space="preserve"> </w:t>
      </w:r>
      <w:r w:rsidRPr="00FF191A">
        <w:t>нее</w:t>
      </w:r>
      <w:r w:rsidR="00FF191A" w:rsidRPr="00FF191A">
        <w:t xml:space="preserve">... </w:t>
      </w:r>
    </w:p>
    <w:p w14:paraId="797E73CF" w14:textId="77777777" w:rsidR="00AA1866" w:rsidRPr="00FF191A" w:rsidRDefault="00FF191A" w:rsidP="00AA1866">
      <w:r w:rsidRPr="00FF191A">
        <w:t>«</w:t>
      </w:r>
      <w:r w:rsidR="00AA1866" w:rsidRPr="00FF191A">
        <w:t>Наверное,</w:t>
      </w:r>
      <w:r w:rsidRPr="00FF191A">
        <w:t xml:space="preserve"> </w:t>
      </w:r>
      <w:r w:rsidR="00AA1866" w:rsidRPr="00FF191A">
        <w:t>я</w:t>
      </w:r>
      <w:r w:rsidRPr="00FF191A">
        <w:t xml:space="preserve"> </w:t>
      </w:r>
      <w:r w:rsidR="00AA1866" w:rsidRPr="00FF191A">
        <w:t>бы</w:t>
      </w:r>
      <w:r w:rsidRPr="00FF191A">
        <w:t xml:space="preserve"> </w:t>
      </w:r>
      <w:r w:rsidR="00AA1866" w:rsidRPr="00FF191A">
        <w:t>даже</w:t>
      </w:r>
      <w:r w:rsidRPr="00FF191A">
        <w:t xml:space="preserve"> </w:t>
      </w:r>
      <w:r w:rsidR="00AA1866" w:rsidRPr="00FF191A">
        <w:t>не</w:t>
      </w:r>
      <w:r w:rsidRPr="00FF191A">
        <w:t xml:space="preserve"> </w:t>
      </w:r>
      <w:r w:rsidR="00AA1866" w:rsidRPr="00FF191A">
        <w:t>отчислял</w:t>
      </w:r>
      <w:r w:rsidRPr="00FF191A">
        <w:t xml:space="preserve"> </w:t>
      </w:r>
      <w:r w:rsidR="00AA1866" w:rsidRPr="00FF191A">
        <w:t>в</w:t>
      </w:r>
      <w:r w:rsidRPr="00FF191A">
        <w:t xml:space="preserve"> </w:t>
      </w:r>
      <w:r w:rsidR="00AA1866" w:rsidRPr="00FF191A">
        <w:t>государственный</w:t>
      </w:r>
      <w:r w:rsidRPr="00FF191A">
        <w:t xml:space="preserve"> </w:t>
      </w:r>
      <w:r w:rsidR="00AA1866" w:rsidRPr="00FF191A">
        <w:t>пенсионный</w:t>
      </w:r>
      <w:r w:rsidRPr="00FF191A">
        <w:t xml:space="preserve"> </w:t>
      </w:r>
      <w:r w:rsidR="00AA1866" w:rsidRPr="00FF191A">
        <w:t>фонд,</w:t>
      </w:r>
      <w:r w:rsidRPr="00FF191A">
        <w:t xml:space="preserve"> </w:t>
      </w:r>
      <w:r w:rsidR="00AA1866" w:rsidRPr="00FF191A">
        <w:t>если</w:t>
      </w:r>
      <w:r w:rsidRPr="00FF191A">
        <w:t xml:space="preserve"> </w:t>
      </w:r>
      <w:r w:rsidR="00AA1866" w:rsidRPr="00FF191A">
        <w:t>бы</w:t>
      </w:r>
      <w:r w:rsidRPr="00FF191A">
        <w:t xml:space="preserve"> </w:t>
      </w:r>
      <w:r w:rsidR="00AA1866" w:rsidRPr="00FF191A">
        <w:t>это</w:t>
      </w:r>
      <w:r w:rsidRPr="00FF191A">
        <w:t xml:space="preserve"> </w:t>
      </w:r>
      <w:r w:rsidR="00AA1866" w:rsidRPr="00FF191A">
        <w:t>не</w:t>
      </w:r>
      <w:r w:rsidRPr="00FF191A">
        <w:t xml:space="preserve"> </w:t>
      </w:r>
      <w:r w:rsidR="00AA1866" w:rsidRPr="00FF191A">
        <w:t>было</w:t>
      </w:r>
      <w:r w:rsidRPr="00FF191A">
        <w:t xml:space="preserve"> </w:t>
      </w:r>
      <w:r w:rsidR="00AA1866" w:rsidRPr="00FF191A">
        <w:t>обязательным,</w:t>
      </w:r>
      <w:r w:rsidRPr="00FF191A">
        <w:t xml:space="preserve"> </w:t>
      </w:r>
      <w:r w:rsidR="00AA1866" w:rsidRPr="00FF191A">
        <w:t>через</w:t>
      </w:r>
      <w:r w:rsidRPr="00FF191A">
        <w:t xml:space="preserve"> </w:t>
      </w:r>
      <w:r w:rsidR="00AA1866" w:rsidRPr="00FF191A">
        <w:t>работодателя,</w:t>
      </w:r>
      <w:r w:rsidRPr="00FF191A">
        <w:t xml:space="preserve"> </w:t>
      </w:r>
      <w:r w:rsidR="00AA1866" w:rsidRPr="00FF191A">
        <w:t>так</w:t>
      </w:r>
      <w:r w:rsidRPr="00FF191A">
        <w:t xml:space="preserve"> </w:t>
      </w:r>
      <w:r w:rsidR="00AA1866" w:rsidRPr="00FF191A">
        <w:t>как</w:t>
      </w:r>
      <w:r w:rsidRPr="00FF191A">
        <w:t xml:space="preserve"> </w:t>
      </w:r>
      <w:r w:rsidR="00AA1866" w:rsidRPr="00FF191A">
        <w:t>понимаю,</w:t>
      </w:r>
      <w:r w:rsidRPr="00FF191A">
        <w:t xml:space="preserve"> </w:t>
      </w:r>
      <w:r w:rsidR="00AA1866" w:rsidRPr="00FF191A">
        <w:t>что,</w:t>
      </w:r>
      <w:r w:rsidRPr="00FF191A">
        <w:t xml:space="preserve"> </w:t>
      </w:r>
      <w:r w:rsidR="00AA1866" w:rsidRPr="00FF191A">
        <w:t>если</w:t>
      </w:r>
      <w:r w:rsidRPr="00FF191A">
        <w:t xml:space="preserve"> </w:t>
      </w:r>
      <w:r w:rsidR="00AA1866" w:rsidRPr="00FF191A">
        <w:t>даже</w:t>
      </w:r>
      <w:r w:rsidRPr="00FF191A">
        <w:t xml:space="preserve"> </w:t>
      </w:r>
      <w:r w:rsidR="00AA1866" w:rsidRPr="00FF191A">
        <w:t>доживу,</w:t>
      </w:r>
      <w:r w:rsidRPr="00FF191A">
        <w:t xml:space="preserve"> </w:t>
      </w:r>
      <w:r w:rsidR="00AA1866" w:rsidRPr="00FF191A">
        <w:t>не</w:t>
      </w:r>
      <w:r w:rsidRPr="00FF191A">
        <w:t xml:space="preserve"> </w:t>
      </w:r>
      <w:r w:rsidR="00AA1866" w:rsidRPr="00FF191A">
        <w:t>получу</w:t>
      </w:r>
      <w:r w:rsidRPr="00FF191A">
        <w:t xml:space="preserve"> </w:t>
      </w:r>
      <w:r w:rsidR="00AA1866" w:rsidRPr="00FF191A">
        <w:t>достойную</w:t>
      </w:r>
      <w:r w:rsidRPr="00FF191A">
        <w:t xml:space="preserve"> </w:t>
      </w:r>
      <w:r w:rsidR="00AA1866" w:rsidRPr="00FF191A">
        <w:t>пенсию</w:t>
      </w:r>
      <w:r w:rsidRPr="00FF191A">
        <w:t>»</w:t>
      </w:r>
      <w:r w:rsidR="00AA1866" w:rsidRPr="00FF191A">
        <w:t>,</w:t>
      </w:r>
      <w:r w:rsidRPr="00FF191A">
        <w:t xml:space="preserve"> - </w:t>
      </w:r>
      <w:r w:rsidR="00AA1866" w:rsidRPr="00FF191A">
        <w:t>говорит</w:t>
      </w:r>
      <w:r w:rsidRPr="00FF191A">
        <w:t xml:space="preserve"> </w:t>
      </w:r>
      <w:r w:rsidR="00AA1866" w:rsidRPr="00FF191A">
        <w:t>житель</w:t>
      </w:r>
      <w:r w:rsidRPr="00FF191A">
        <w:t xml:space="preserve"> </w:t>
      </w:r>
      <w:r w:rsidR="00AA1866" w:rsidRPr="00FF191A">
        <w:t>столицы</w:t>
      </w:r>
      <w:r w:rsidRPr="00FF191A">
        <w:t xml:space="preserve"> </w:t>
      </w:r>
      <w:r w:rsidR="00AA1866" w:rsidRPr="00FF191A">
        <w:t>Бахти</w:t>
      </w:r>
      <w:r w:rsidRPr="00FF191A">
        <w:t>е</w:t>
      </w:r>
      <w:r w:rsidR="00AA1866" w:rsidRPr="00FF191A">
        <w:t>р</w:t>
      </w:r>
      <w:r w:rsidRPr="00FF191A">
        <w:t xml:space="preserve"> </w:t>
      </w:r>
      <w:r w:rsidR="00AA1866" w:rsidRPr="00FF191A">
        <w:t>Носиров,</w:t>
      </w:r>
      <w:r w:rsidRPr="00FF191A">
        <w:t xml:space="preserve"> </w:t>
      </w:r>
      <w:r w:rsidR="00AA1866" w:rsidRPr="00FF191A">
        <w:t>который</w:t>
      </w:r>
      <w:r w:rsidRPr="00FF191A">
        <w:t xml:space="preserve"> </w:t>
      </w:r>
      <w:r w:rsidR="00AA1866" w:rsidRPr="00FF191A">
        <w:t>трудится</w:t>
      </w:r>
      <w:r w:rsidRPr="00FF191A">
        <w:t xml:space="preserve"> </w:t>
      </w:r>
      <w:r w:rsidR="00AA1866" w:rsidRPr="00FF191A">
        <w:t>в</w:t>
      </w:r>
      <w:r w:rsidRPr="00FF191A">
        <w:t xml:space="preserve"> </w:t>
      </w:r>
      <w:r w:rsidR="00AA1866" w:rsidRPr="00FF191A">
        <w:t>одной</w:t>
      </w:r>
      <w:r w:rsidRPr="00FF191A">
        <w:t xml:space="preserve"> </w:t>
      </w:r>
      <w:r w:rsidR="00AA1866" w:rsidRPr="00FF191A">
        <w:t>из</w:t>
      </w:r>
      <w:r w:rsidRPr="00FF191A">
        <w:t xml:space="preserve"> </w:t>
      </w:r>
      <w:r w:rsidR="00AA1866" w:rsidRPr="00FF191A">
        <w:t>известных</w:t>
      </w:r>
      <w:r w:rsidRPr="00FF191A">
        <w:t xml:space="preserve"> </w:t>
      </w:r>
      <w:r w:rsidR="00AA1866" w:rsidRPr="00FF191A">
        <w:t>частных</w:t>
      </w:r>
      <w:r w:rsidRPr="00FF191A">
        <w:t xml:space="preserve"> </w:t>
      </w:r>
      <w:r w:rsidR="00AA1866" w:rsidRPr="00FF191A">
        <w:t>компаний</w:t>
      </w:r>
      <w:r w:rsidRPr="00FF191A">
        <w:t xml:space="preserve"> </w:t>
      </w:r>
      <w:r w:rsidR="00AA1866" w:rsidRPr="00FF191A">
        <w:t>страны.</w:t>
      </w:r>
    </w:p>
    <w:p w14:paraId="032DCD01" w14:textId="77777777" w:rsidR="00AA1866" w:rsidRPr="00FF191A" w:rsidRDefault="00AA1866" w:rsidP="00AA1866">
      <w:r w:rsidRPr="00FF191A">
        <w:t>Он</w:t>
      </w:r>
      <w:r w:rsidR="00FF191A" w:rsidRPr="00FF191A">
        <w:t xml:space="preserve"> </w:t>
      </w:r>
      <w:r w:rsidRPr="00FF191A">
        <w:t>отметил,</w:t>
      </w:r>
      <w:r w:rsidR="00FF191A" w:rsidRPr="00FF191A">
        <w:t xml:space="preserve"> </w:t>
      </w:r>
      <w:r w:rsidRPr="00FF191A">
        <w:t>что</w:t>
      </w:r>
      <w:r w:rsidR="00FF191A" w:rsidRPr="00FF191A">
        <w:t xml:space="preserve"> </w:t>
      </w:r>
      <w:r w:rsidRPr="00FF191A">
        <w:t>предпочитает</w:t>
      </w:r>
      <w:r w:rsidR="00FF191A" w:rsidRPr="00FF191A">
        <w:t xml:space="preserve"> </w:t>
      </w:r>
      <w:r w:rsidRPr="00FF191A">
        <w:t>другие</w:t>
      </w:r>
      <w:r w:rsidR="00FF191A" w:rsidRPr="00FF191A">
        <w:t xml:space="preserve"> </w:t>
      </w:r>
      <w:r w:rsidRPr="00FF191A">
        <w:t>варианты</w:t>
      </w:r>
      <w:r w:rsidR="00FF191A" w:rsidRPr="00FF191A">
        <w:t xml:space="preserve"> </w:t>
      </w:r>
      <w:r w:rsidRPr="00FF191A">
        <w:t>вложения</w:t>
      </w:r>
      <w:r w:rsidR="00FF191A" w:rsidRPr="00FF191A">
        <w:t xml:space="preserve"> </w:t>
      </w:r>
      <w:r w:rsidRPr="00FF191A">
        <w:t>своих</w:t>
      </w:r>
      <w:r w:rsidR="00FF191A" w:rsidRPr="00FF191A">
        <w:t xml:space="preserve"> </w:t>
      </w:r>
      <w:r w:rsidRPr="00FF191A">
        <w:t>денег,</w:t>
      </w:r>
      <w:r w:rsidR="00FF191A" w:rsidRPr="00FF191A">
        <w:t xml:space="preserve"> </w:t>
      </w:r>
      <w:r w:rsidRPr="00FF191A">
        <w:t>например,</w:t>
      </w:r>
      <w:r w:rsidR="00FF191A" w:rsidRPr="00FF191A">
        <w:t xml:space="preserve"> </w:t>
      </w:r>
      <w:r w:rsidRPr="00FF191A">
        <w:t>размещение</w:t>
      </w:r>
      <w:r w:rsidR="00FF191A" w:rsidRPr="00FF191A">
        <w:t xml:space="preserve"> </w:t>
      </w:r>
      <w:r w:rsidRPr="00FF191A">
        <w:t>на</w:t>
      </w:r>
      <w:r w:rsidR="00FF191A" w:rsidRPr="00FF191A">
        <w:t xml:space="preserve"> </w:t>
      </w:r>
      <w:r w:rsidRPr="00FF191A">
        <w:t>депозитных</w:t>
      </w:r>
      <w:r w:rsidR="00FF191A" w:rsidRPr="00FF191A">
        <w:t xml:space="preserve"> </w:t>
      </w:r>
      <w:r w:rsidRPr="00FF191A">
        <w:t>счетах</w:t>
      </w:r>
      <w:r w:rsidR="00FF191A" w:rsidRPr="00FF191A">
        <w:t xml:space="preserve"> </w:t>
      </w:r>
      <w:r w:rsidRPr="00FF191A">
        <w:t>банков,</w:t>
      </w:r>
      <w:r w:rsidR="00FF191A" w:rsidRPr="00FF191A">
        <w:t xml:space="preserve"> </w:t>
      </w:r>
      <w:r w:rsidRPr="00FF191A">
        <w:t>тем</w:t>
      </w:r>
      <w:r w:rsidR="00FF191A" w:rsidRPr="00FF191A">
        <w:t xml:space="preserve"> </w:t>
      </w:r>
      <w:r w:rsidRPr="00FF191A">
        <w:t>более</w:t>
      </w:r>
      <w:r w:rsidR="00FF191A" w:rsidRPr="00FF191A">
        <w:t xml:space="preserve"> </w:t>
      </w:r>
      <w:r w:rsidRPr="00FF191A">
        <w:t>предполагаемые</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будут</w:t>
      </w:r>
      <w:r w:rsidR="00FF191A" w:rsidRPr="00FF191A">
        <w:t xml:space="preserve"> </w:t>
      </w:r>
      <w:r w:rsidRPr="00FF191A">
        <w:t>поступать</w:t>
      </w:r>
      <w:r w:rsidR="00FF191A" w:rsidRPr="00FF191A">
        <w:t xml:space="preserve"> </w:t>
      </w:r>
      <w:r w:rsidRPr="00FF191A">
        <w:t>с</w:t>
      </w:r>
      <w:r w:rsidR="00FF191A" w:rsidRPr="00FF191A">
        <w:t xml:space="preserve"> </w:t>
      </w:r>
      <w:r w:rsidRPr="00FF191A">
        <w:t>его</w:t>
      </w:r>
      <w:r w:rsidR="00FF191A" w:rsidRPr="00FF191A">
        <w:t xml:space="preserve"> </w:t>
      </w:r>
      <w:r w:rsidRPr="00FF191A">
        <w:t>средствами</w:t>
      </w:r>
      <w:r w:rsidR="00FF191A" w:rsidRPr="00FF191A">
        <w:t xml:space="preserve"> </w:t>
      </w:r>
      <w:r w:rsidRPr="00FF191A">
        <w:t>примерно</w:t>
      </w:r>
      <w:r w:rsidR="00FF191A" w:rsidRPr="00FF191A">
        <w:t xml:space="preserve"> </w:t>
      </w:r>
      <w:r w:rsidRPr="00FF191A">
        <w:t>также.</w:t>
      </w:r>
    </w:p>
    <w:p w14:paraId="0F1E5C22" w14:textId="77777777" w:rsidR="00AA1866" w:rsidRPr="00FF191A" w:rsidRDefault="00FF191A" w:rsidP="00AA1866">
      <w:r w:rsidRPr="00FF191A">
        <w:t>«</w:t>
      </w:r>
      <w:r w:rsidR="00AA1866" w:rsidRPr="00FF191A">
        <w:t>Кроме</w:t>
      </w:r>
      <w:r w:rsidRPr="00FF191A">
        <w:t xml:space="preserve"> </w:t>
      </w:r>
      <w:r w:rsidR="00AA1866" w:rsidRPr="00FF191A">
        <w:t>того,</w:t>
      </w:r>
      <w:r w:rsidRPr="00FF191A">
        <w:t xml:space="preserve"> </w:t>
      </w:r>
      <w:r w:rsidR="00AA1866" w:rsidRPr="00FF191A">
        <w:t>я</w:t>
      </w:r>
      <w:r w:rsidRPr="00FF191A">
        <w:t xml:space="preserve"> </w:t>
      </w:r>
      <w:r w:rsidR="00AA1866" w:rsidRPr="00FF191A">
        <w:t>предпочитаю</w:t>
      </w:r>
      <w:r w:rsidRPr="00FF191A">
        <w:t xml:space="preserve"> </w:t>
      </w:r>
      <w:r w:rsidR="00AA1866" w:rsidRPr="00FF191A">
        <w:t>инвестировать</w:t>
      </w:r>
      <w:r w:rsidRPr="00FF191A">
        <w:t xml:space="preserve"> </w:t>
      </w:r>
      <w:r w:rsidR="00AA1866" w:rsidRPr="00FF191A">
        <w:t>в</w:t>
      </w:r>
      <w:r w:rsidRPr="00FF191A">
        <w:t xml:space="preserve"> </w:t>
      </w:r>
      <w:r w:rsidR="00AA1866" w:rsidRPr="00FF191A">
        <w:t>своих</w:t>
      </w:r>
      <w:r w:rsidRPr="00FF191A">
        <w:t xml:space="preserve"> </w:t>
      </w:r>
      <w:r w:rsidR="00AA1866" w:rsidRPr="00FF191A">
        <w:t>детей.</w:t>
      </w:r>
      <w:r w:rsidRPr="00FF191A">
        <w:t xml:space="preserve"> </w:t>
      </w:r>
      <w:r w:rsidR="00AA1866" w:rsidRPr="00FF191A">
        <w:t>Я</w:t>
      </w:r>
      <w:r w:rsidRPr="00FF191A">
        <w:t xml:space="preserve"> </w:t>
      </w:r>
      <w:r w:rsidR="00AA1866" w:rsidRPr="00FF191A">
        <w:t>вкладываю</w:t>
      </w:r>
      <w:r w:rsidRPr="00FF191A">
        <w:t xml:space="preserve"> </w:t>
      </w:r>
      <w:r w:rsidR="00AA1866" w:rsidRPr="00FF191A">
        <w:t>в</w:t>
      </w:r>
      <w:r w:rsidRPr="00FF191A">
        <w:t xml:space="preserve"> </w:t>
      </w:r>
      <w:r w:rsidR="00AA1866" w:rsidRPr="00FF191A">
        <w:t>их</w:t>
      </w:r>
      <w:r w:rsidRPr="00FF191A">
        <w:t xml:space="preserve"> </w:t>
      </w:r>
      <w:r w:rsidR="00AA1866" w:rsidRPr="00FF191A">
        <w:t>образование</w:t>
      </w:r>
      <w:r w:rsidRPr="00FF191A">
        <w:t xml:space="preserve"> </w:t>
      </w:r>
      <w:r w:rsidR="00AA1866" w:rsidRPr="00FF191A">
        <w:t>с</w:t>
      </w:r>
      <w:r w:rsidRPr="00FF191A">
        <w:t xml:space="preserve"> </w:t>
      </w:r>
      <w:r w:rsidR="00AA1866" w:rsidRPr="00FF191A">
        <w:t>надеждой,</w:t>
      </w:r>
      <w:r w:rsidRPr="00FF191A">
        <w:t xml:space="preserve"> </w:t>
      </w:r>
      <w:r w:rsidR="00AA1866" w:rsidRPr="00FF191A">
        <w:t>что</w:t>
      </w:r>
      <w:r w:rsidRPr="00FF191A">
        <w:t xml:space="preserve"> </w:t>
      </w:r>
      <w:r w:rsidR="00AA1866" w:rsidRPr="00FF191A">
        <w:t>через</w:t>
      </w:r>
      <w:r w:rsidRPr="00FF191A">
        <w:t xml:space="preserve"> </w:t>
      </w:r>
      <w:r w:rsidR="00AA1866" w:rsidRPr="00FF191A">
        <w:t>20</w:t>
      </w:r>
      <w:r w:rsidRPr="00FF191A">
        <w:t xml:space="preserve"> </w:t>
      </w:r>
      <w:r w:rsidR="00AA1866" w:rsidRPr="00FF191A">
        <w:t>лет,</w:t>
      </w:r>
      <w:r w:rsidRPr="00FF191A">
        <w:t xml:space="preserve"> </w:t>
      </w:r>
      <w:r w:rsidR="00AA1866" w:rsidRPr="00FF191A">
        <w:t>когда</w:t>
      </w:r>
      <w:r w:rsidRPr="00FF191A">
        <w:t xml:space="preserve"> </w:t>
      </w:r>
      <w:r w:rsidR="00AA1866" w:rsidRPr="00FF191A">
        <w:t>мне</w:t>
      </w:r>
      <w:r w:rsidRPr="00FF191A">
        <w:t xml:space="preserve"> </w:t>
      </w:r>
      <w:r w:rsidR="00AA1866" w:rsidRPr="00FF191A">
        <w:t>будет</w:t>
      </w:r>
      <w:r w:rsidRPr="00FF191A">
        <w:t xml:space="preserve"> </w:t>
      </w:r>
      <w:r w:rsidR="00AA1866" w:rsidRPr="00FF191A">
        <w:t>за</w:t>
      </w:r>
      <w:r w:rsidRPr="00FF191A">
        <w:t xml:space="preserve"> </w:t>
      </w:r>
      <w:r w:rsidR="00AA1866" w:rsidRPr="00FF191A">
        <w:t>50,</w:t>
      </w:r>
      <w:r w:rsidRPr="00FF191A">
        <w:t xml:space="preserve"> </w:t>
      </w:r>
      <w:r w:rsidR="00AA1866" w:rsidRPr="00FF191A">
        <w:t>они</w:t>
      </w:r>
      <w:r w:rsidRPr="00FF191A">
        <w:t xml:space="preserve"> </w:t>
      </w:r>
      <w:r w:rsidR="00AA1866" w:rsidRPr="00FF191A">
        <w:t>смогут</w:t>
      </w:r>
      <w:r w:rsidRPr="00FF191A">
        <w:t xml:space="preserve"> </w:t>
      </w:r>
      <w:r w:rsidR="00AA1866" w:rsidRPr="00FF191A">
        <w:t>помогать</w:t>
      </w:r>
      <w:r w:rsidRPr="00FF191A">
        <w:t xml:space="preserve"> </w:t>
      </w:r>
      <w:r w:rsidR="00AA1866" w:rsidRPr="00FF191A">
        <w:t>мне</w:t>
      </w:r>
      <w:r w:rsidRPr="00FF191A">
        <w:t xml:space="preserve"> </w:t>
      </w:r>
      <w:r w:rsidR="00AA1866" w:rsidRPr="00FF191A">
        <w:t>в</w:t>
      </w:r>
      <w:r w:rsidRPr="00FF191A">
        <w:t xml:space="preserve"> </w:t>
      </w:r>
      <w:r w:rsidR="00AA1866" w:rsidRPr="00FF191A">
        <w:t>жизни,</w:t>
      </w:r>
      <w:r w:rsidRPr="00FF191A">
        <w:t xml:space="preserve"> </w:t>
      </w:r>
      <w:r w:rsidR="00AA1866" w:rsidRPr="00FF191A">
        <w:t>а</w:t>
      </w:r>
      <w:r w:rsidRPr="00FF191A">
        <w:t xml:space="preserve"> </w:t>
      </w:r>
      <w:r w:rsidR="00AA1866" w:rsidRPr="00FF191A">
        <w:t>в</w:t>
      </w:r>
      <w:r w:rsidRPr="00FF191A">
        <w:t xml:space="preserve"> </w:t>
      </w:r>
      <w:r w:rsidR="00AA1866" w:rsidRPr="00FF191A">
        <w:t>идеале</w:t>
      </w:r>
      <w:r w:rsidRPr="00FF191A">
        <w:t xml:space="preserve"> - </w:t>
      </w:r>
      <w:r w:rsidR="00AA1866" w:rsidRPr="00FF191A">
        <w:t>полностью</w:t>
      </w:r>
      <w:r w:rsidRPr="00FF191A">
        <w:t xml:space="preserve"> </w:t>
      </w:r>
      <w:r w:rsidR="00AA1866" w:rsidRPr="00FF191A">
        <w:t>обеспечивать</w:t>
      </w:r>
      <w:r w:rsidRPr="00FF191A">
        <w:t xml:space="preserve"> </w:t>
      </w:r>
      <w:r w:rsidR="00AA1866" w:rsidRPr="00FF191A">
        <w:t>меня,</w:t>
      </w:r>
      <w:r w:rsidRPr="00FF191A">
        <w:t xml:space="preserve"> </w:t>
      </w:r>
      <w:r w:rsidR="00AA1866" w:rsidRPr="00FF191A">
        <w:t>чтобы</w:t>
      </w:r>
      <w:r w:rsidRPr="00FF191A">
        <w:t xml:space="preserve"> </w:t>
      </w:r>
      <w:r w:rsidR="00AA1866" w:rsidRPr="00FF191A">
        <w:t>я</w:t>
      </w:r>
      <w:r w:rsidRPr="00FF191A">
        <w:t xml:space="preserve"> </w:t>
      </w:r>
      <w:r w:rsidR="00AA1866" w:rsidRPr="00FF191A">
        <w:t>мог</w:t>
      </w:r>
      <w:r w:rsidRPr="00FF191A">
        <w:t xml:space="preserve"> </w:t>
      </w:r>
      <w:r w:rsidR="00AA1866" w:rsidRPr="00FF191A">
        <w:t>наслаждаться</w:t>
      </w:r>
      <w:r w:rsidRPr="00FF191A">
        <w:t xml:space="preserve"> </w:t>
      </w:r>
      <w:r w:rsidR="00AA1866" w:rsidRPr="00FF191A">
        <w:t>остатком</w:t>
      </w:r>
      <w:r w:rsidRPr="00FF191A">
        <w:t xml:space="preserve"> </w:t>
      </w:r>
      <w:r w:rsidR="00AA1866" w:rsidRPr="00FF191A">
        <w:t>жизни</w:t>
      </w:r>
      <w:r w:rsidRPr="00FF191A">
        <w:t xml:space="preserve"> </w:t>
      </w:r>
      <w:r w:rsidR="00AA1866" w:rsidRPr="00FF191A">
        <w:t>без</w:t>
      </w:r>
      <w:r w:rsidRPr="00FF191A">
        <w:t xml:space="preserve"> </w:t>
      </w:r>
      <w:r w:rsidR="00AA1866" w:rsidRPr="00FF191A">
        <w:t>финансовых</w:t>
      </w:r>
      <w:r w:rsidRPr="00FF191A">
        <w:t xml:space="preserve"> </w:t>
      </w:r>
      <w:r w:rsidR="00AA1866" w:rsidRPr="00FF191A">
        <w:t>забот</w:t>
      </w:r>
      <w:r w:rsidRPr="00FF191A">
        <w:t>»</w:t>
      </w:r>
      <w:r w:rsidR="00AA1866" w:rsidRPr="00FF191A">
        <w:t>,</w:t>
      </w:r>
      <w:r w:rsidRPr="00FF191A">
        <w:t xml:space="preserve"> - </w:t>
      </w:r>
      <w:r w:rsidR="00AA1866" w:rsidRPr="00FF191A">
        <w:t>заключил</w:t>
      </w:r>
      <w:r w:rsidRPr="00FF191A">
        <w:t xml:space="preserve"> </w:t>
      </w:r>
      <w:r w:rsidR="00AA1866" w:rsidRPr="00FF191A">
        <w:t>он.</w:t>
      </w:r>
    </w:p>
    <w:p w14:paraId="1AC143BF" w14:textId="77777777" w:rsidR="00AA1866" w:rsidRPr="00FF191A" w:rsidRDefault="00AA1866" w:rsidP="00AA1866">
      <w:r w:rsidRPr="00FF191A">
        <w:t>Возможно,</w:t>
      </w:r>
      <w:r w:rsidR="00FF191A" w:rsidRPr="00FF191A">
        <w:t xml:space="preserve"> </w:t>
      </w:r>
      <w:r w:rsidRPr="00FF191A">
        <w:t>кто-то</w:t>
      </w:r>
      <w:r w:rsidR="00FF191A" w:rsidRPr="00FF191A">
        <w:t xml:space="preserve"> </w:t>
      </w:r>
      <w:r w:rsidRPr="00FF191A">
        <w:t>воспримет</w:t>
      </w:r>
      <w:r w:rsidR="00FF191A" w:rsidRPr="00FF191A">
        <w:t xml:space="preserve"> </w:t>
      </w:r>
      <w:r w:rsidRPr="00FF191A">
        <w:t>слова</w:t>
      </w:r>
      <w:r w:rsidR="00FF191A" w:rsidRPr="00FF191A">
        <w:t xml:space="preserve"> </w:t>
      </w:r>
      <w:r w:rsidRPr="00FF191A">
        <w:t>нашего</w:t>
      </w:r>
      <w:r w:rsidR="00FF191A" w:rsidRPr="00FF191A">
        <w:t xml:space="preserve"> </w:t>
      </w:r>
      <w:r w:rsidRPr="00FF191A">
        <w:t>собеседника</w:t>
      </w:r>
      <w:r w:rsidR="00FF191A" w:rsidRPr="00FF191A">
        <w:t xml:space="preserve"> </w:t>
      </w:r>
      <w:r w:rsidRPr="00FF191A">
        <w:t>за</w:t>
      </w:r>
      <w:r w:rsidR="00FF191A" w:rsidRPr="00FF191A">
        <w:t xml:space="preserve"> </w:t>
      </w:r>
      <w:r w:rsidRPr="00FF191A">
        <w:t>шутку,</w:t>
      </w:r>
      <w:r w:rsidR="00FF191A" w:rsidRPr="00FF191A">
        <w:t xml:space="preserve"> </w:t>
      </w:r>
      <w:r w:rsidRPr="00FF191A">
        <w:t>но</w:t>
      </w:r>
      <w:r w:rsidR="00FF191A" w:rsidRPr="00FF191A">
        <w:t xml:space="preserve"> </w:t>
      </w:r>
      <w:r w:rsidRPr="00FF191A">
        <w:t>как</w:t>
      </w:r>
      <w:r w:rsidR="00FF191A" w:rsidRPr="00FF191A">
        <w:t xml:space="preserve"> </w:t>
      </w:r>
      <w:r w:rsidRPr="00FF191A">
        <w:t>говорится</w:t>
      </w:r>
      <w:r w:rsidR="00FF191A" w:rsidRPr="00FF191A">
        <w:t xml:space="preserve"> «</w:t>
      </w:r>
      <w:r w:rsidRPr="00FF191A">
        <w:t>в</w:t>
      </w:r>
      <w:r w:rsidR="00FF191A" w:rsidRPr="00FF191A">
        <w:t xml:space="preserve"> </w:t>
      </w:r>
      <w:r w:rsidRPr="00FF191A">
        <w:t>каждой</w:t>
      </w:r>
      <w:r w:rsidR="00FF191A" w:rsidRPr="00FF191A">
        <w:t xml:space="preserve"> </w:t>
      </w:r>
      <w:r w:rsidRPr="00FF191A">
        <w:t>шутке</w:t>
      </w:r>
      <w:r w:rsidR="00FF191A" w:rsidRPr="00FF191A">
        <w:t xml:space="preserve"> </w:t>
      </w:r>
      <w:r w:rsidRPr="00FF191A">
        <w:t>есть</w:t>
      </w:r>
      <w:r w:rsidR="00FF191A" w:rsidRPr="00FF191A">
        <w:t xml:space="preserve"> </w:t>
      </w:r>
      <w:r w:rsidRPr="00FF191A">
        <w:t>доля</w:t>
      </w:r>
      <w:r w:rsidR="00FF191A" w:rsidRPr="00FF191A">
        <w:t xml:space="preserve"> </w:t>
      </w:r>
      <w:r w:rsidRPr="00FF191A">
        <w:t>правды</w:t>
      </w:r>
      <w:r w:rsidR="00FF191A" w:rsidRPr="00FF191A">
        <w:t>»</w:t>
      </w:r>
      <w:r w:rsidRPr="00FF191A">
        <w:t>:</w:t>
      </w:r>
      <w:r w:rsidR="00FF191A" w:rsidRPr="00FF191A">
        <w:t xml:space="preserve"> </w:t>
      </w:r>
      <w:r w:rsidRPr="00FF191A">
        <w:t>ученые</w:t>
      </w:r>
      <w:r w:rsidR="00FF191A" w:rsidRPr="00FF191A">
        <w:t xml:space="preserve"> </w:t>
      </w:r>
      <w:r w:rsidRPr="00FF191A">
        <w:t>давно</w:t>
      </w:r>
      <w:r w:rsidR="00FF191A" w:rsidRPr="00FF191A">
        <w:t xml:space="preserve"> </w:t>
      </w:r>
      <w:r w:rsidRPr="00FF191A">
        <w:t>уже</w:t>
      </w:r>
      <w:r w:rsidR="00FF191A" w:rsidRPr="00FF191A">
        <w:t xml:space="preserve"> </w:t>
      </w:r>
      <w:r w:rsidRPr="00FF191A">
        <w:t>доказали,</w:t>
      </w:r>
      <w:r w:rsidR="00FF191A" w:rsidRPr="00FF191A">
        <w:t xml:space="preserve"> </w:t>
      </w:r>
      <w:r w:rsidRPr="00FF191A">
        <w:t>что</w:t>
      </w:r>
      <w:r w:rsidR="00FF191A" w:rsidRPr="00FF191A">
        <w:t xml:space="preserve"> </w:t>
      </w:r>
      <w:r w:rsidRPr="00FF191A">
        <w:t>продолжительность</w:t>
      </w:r>
      <w:r w:rsidR="00FF191A" w:rsidRPr="00FF191A">
        <w:t xml:space="preserve"> </w:t>
      </w:r>
      <w:r w:rsidRPr="00FF191A">
        <w:t>жизни</w:t>
      </w:r>
      <w:r w:rsidR="00FF191A" w:rsidRPr="00FF191A">
        <w:t xml:space="preserve"> </w:t>
      </w:r>
      <w:r w:rsidRPr="00FF191A">
        <w:t>в</w:t>
      </w:r>
      <w:r w:rsidR="00FF191A" w:rsidRPr="00FF191A">
        <w:t xml:space="preserve"> </w:t>
      </w:r>
      <w:r w:rsidRPr="00FF191A">
        <w:t>бедных</w:t>
      </w:r>
      <w:r w:rsidR="00FF191A" w:rsidRPr="00FF191A">
        <w:t xml:space="preserve"> </w:t>
      </w:r>
      <w:r w:rsidRPr="00FF191A">
        <w:t>странах</w:t>
      </w:r>
      <w:r w:rsidR="00FF191A" w:rsidRPr="00FF191A">
        <w:t xml:space="preserve"> </w:t>
      </w:r>
      <w:r w:rsidRPr="00FF191A">
        <w:t>намного</w:t>
      </w:r>
      <w:r w:rsidR="00FF191A" w:rsidRPr="00FF191A">
        <w:t xml:space="preserve"> </w:t>
      </w:r>
      <w:r w:rsidRPr="00FF191A">
        <w:t>ниже,</w:t>
      </w:r>
      <w:r w:rsidR="00FF191A" w:rsidRPr="00FF191A">
        <w:t xml:space="preserve"> </w:t>
      </w:r>
      <w:r w:rsidRPr="00FF191A">
        <w:t>чем</w:t>
      </w:r>
      <w:r w:rsidR="00FF191A" w:rsidRPr="00FF191A">
        <w:t xml:space="preserve"> </w:t>
      </w:r>
      <w:r w:rsidRPr="00FF191A">
        <w:t>в</w:t>
      </w:r>
      <w:r w:rsidR="00FF191A" w:rsidRPr="00FF191A">
        <w:t xml:space="preserve"> </w:t>
      </w:r>
      <w:r w:rsidRPr="00FF191A">
        <w:t>богатых,</w:t>
      </w:r>
      <w:r w:rsidR="00FF191A" w:rsidRPr="00FF191A">
        <w:t xml:space="preserve"> </w:t>
      </w:r>
      <w:r w:rsidRPr="00FF191A">
        <w:t>а</w:t>
      </w:r>
      <w:r w:rsidR="00FF191A" w:rsidRPr="00FF191A">
        <w:t xml:space="preserve"> </w:t>
      </w:r>
      <w:r w:rsidRPr="00FF191A">
        <w:t>Таджикистан</w:t>
      </w:r>
      <w:r w:rsidR="00FF191A" w:rsidRPr="00FF191A">
        <w:t xml:space="preserve"> </w:t>
      </w:r>
      <w:r w:rsidRPr="00FF191A">
        <w:t>к</w:t>
      </w:r>
      <w:r w:rsidR="00FF191A" w:rsidRPr="00FF191A">
        <w:t xml:space="preserve"> </w:t>
      </w:r>
      <w:r w:rsidRPr="00FF191A">
        <w:t>последним</w:t>
      </w:r>
      <w:r w:rsidR="00FF191A" w:rsidRPr="00FF191A">
        <w:t xml:space="preserve"> </w:t>
      </w:r>
      <w:r w:rsidRPr="00FF191A">
        <w:t>никак</w:t>
      </w:r>
      <w:r w:rsidR="00FF191A" w:rsidRPr="00FF191A">
        <w:t xml:space="preserve"> </w:t>
      </w:r>
      <w:r w:rsidRPr="00FF191A">
        <w:t>не</w:t>
      </w:r>
      <w:r w:rsidR="00FF191A" w:rsidRPr="00FF191A">
        <w:t xml:space="preserve"> </w:t>
      </w:r>
      <w:r w:rsidRPr="00FF191A">
        <w:t>отнесешь.</w:t>
      </w:r>
    </w:p>
    <w:p w14:paraId="0350B422" w14:textId="77777777" w:rsidR="00AA1866" w:rsidRPr="00FF191A" w:rsidRDefault="00AA1866" w:rsidP="00AA1866">
      <w:r w:rsidRPr="00FF191A">
        <w:t>Власти</w:t>
      </w:r>
      <w:r w:rsidR="00FF191A" w:rsidRPr="00FF191A">
        <w:t xml:space="preserve"> </w:t>
      </w:r>
      <w:r w:rsidRPr="00FF191A">
        <w:t>Таджикистана</w:t>
      </w:r>
      <w:r w:rsidR="00FF191A" w:rsidRPr="00FF191A">
        <w:t xml:space="preserve"> </w:t>
      </w:r>
      <w:r w:rsidRPr="00FF191A">
        <w:t>утверждают,</w:t>
      </w:r>
      <w:r w:rsidR="00FF191A" w:rsidRPr="00FF191A">
        <w:t xml:space="preserve"> </w:t>
      </w:r>
      <w:r w:rsidRPr="00FF191A">
        <w:t>что</w:t>
      </w:r>
      <w:r w:rsidR="00FF191A" w:rsidRPr="00FF191A">
        <w:t xml:space="preserve"> </w:t>
      </w:r>
      <w:r w:rsidRPr="00FF191A">
        <w:t>средняя</w:t>
      </w:r>
      <w:r w:rsidR="00FF191A" w:rsidRPr="00FF191A">
        <w:t xml:space="preserve"> </w:t>
      </w:r>
      <w:r w:rsidRPr="00FF191A">
        <w:t>продолжительность</w:t>
      </w:r>
      <w:r w:rsidR="00FF191A" w:rsidRPr="00FF191A">
        <w:t xml:space="preserve"> </w:t>
      </w:r>
      <w:r w:rsidRPr="00FF191A">
        <w:t>жизни</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составляет</w:t>
      </w:r>
      <w:r w:rsidR="00FF191A" w:rsidRPr="00FF191A">
        <w:t xml:space="preserve"> </w:t>
      </w:r>
      <w:r w:rsidRPr="00FF191A">
        <w:t>75</w:t>
      </w:r>
      <w:r w:rsidR="00FF191A" w:rsidRPr="00FF191A">
        <w:t xml:space="preserve"> </w:t>
      </w:r>
      <w:r w:rsidRPr="00FF191A">
        <w:t>лет,</w:t>
      </w:r>
      <w:r w:rsidR="00FF191A" w:rsidRPr="00FF191A">
        <w:t xml:space="preserve"> </w:t>
      </w:r>
      <w:r w:rsidRPr="00FF191A">
        <w:t>но</w:t>
      </w:r>
      <w:r w:rsidR="00FF191A" w:rsidRPr="00FF191A">
        <w:t xml:space="preserve"> </w:t>
      </w:r>
      <w:r w:rsidRPr="00FF191A">
        <w:t>проблема</w:t>
      </w:r>
      <w:r w:rsidR="00FF191A" w:rsidRPr="00FF191A">
        <w:t xml:space="preserve"> </w:t>
      </w:r>
      <w:r w:rsidRPr="00FF191A">
        <w:t>в</w:t>
      </w:r>
      <w:r w:rsidR="00FF191A" w:rsidRPr="00FF191A">
        <w:t xml:space="preserve"> </w:t>
      </w:r>
      <w:r w:rsidRPr="00FF191A">
        <w:t>том,</w:t>
      </w:r>
      <w:r w:rsidR="00FF191A" w:rsidRPr="00FF191A">
        <w:t xml:space="preserve"> </w:t>
      </w:r>
      <w:r w:rsidRPr="00FF191A">
        <w:t>что</w:t>
      </w:r>
      <w:r w:rsidR="00FF191A" w:rsidRPr="00FF191A">
        <w:t xml:space="preserve"> </w:t>
      </w:r>
      <w:r w:rsidRPr="00FF191A">
        <w:t>официальным</w:t>
      </w:r>
      <w:r w:rsidR="00FF191A" w:rsidRPr="00FF191A">
        <w:t xml:space="preserve"> </w:t>
      </w:r>
      <w:r w:rsidRPr="00FF191A">
        <w:t>данным</w:t>
      </w:r>
      <w:r w:rsidR="00FF191A" w:rsidRPr="00FF191A">
        <w:t xml:space="preserve"> </w:t>
      </w:r>
      <w:r w:rsidRPr="00FF191A">
        <w:t>верят</w:t>
      </w:r>
      <w:r w:rsidR="00FF191A" w:rsidRPr="00FF191A">
        <w:t xml:space="preserve"> </w:t>
      </w:r>
      <w:r w:rsidRPr="00FF191A">
        <w:t>не</w:t>
      </w:r>
      <w:r w:rsidR="00FF191A" w:rsidRPr="00FF191A">
        <w:t xml:space="preserve"> </w:t>
      </w:r>
      <w:r w:rsidRPr="00FF191A">
        <w:t>все.</w:t>
      </w:r>
    </w:p>
    <w:p w14:paraId="4A1B233D" w14:textId="77777777" w:rsidR="00802F21" w:rsidRPr="00FF191A" w:rsidRDefault="00F77396" w:rsidP="00AA1866">
      <w:hyperlink r:id="rId48" w:history="1">
        <w:r w:rsidR="00AA1866" w:rsidRPr="00FF191A">
          <w:rPr>
            <w:rStyle w:val="a3"/>
          </w:rPr>
          <w:t>https://www.asiaplustj.info/ru/news/tajikistan/society/20250110/pochemu-v-tadzhikistane-ne-rabotaet-chastnaya-pensionnaya-sistema</w:t>
        </w:r>
      </w:hyperlink>
    </w:p>
    <w:p w14:paraId="0E23BF6B" w14:textId="77777777" w:rsidR="00FD57DC" w:rsidRPr="00FF191A" w:rsidRDefault="00FD57DC" w:rsidP="00FD57DC">
      <w:pPr>
        <w:pStyle w:val="2"/>
      </w:pPr>
      <w:bookmarkStart w:id="155" w:name="_Toc187645420"/>
      <w:r w:rsidRPr="00FF191A">
        <w:t>Asia</w:t>
      </w:r>
      <w:r w:rsidR="000F3D5D" w:rsidRPr="00FF191A">
        <w:t>I</w:t>
      </w:r>
      <w:r w:rsidRPr="00FF191A">
        <w:t>s.ru,</w:t>
      </w:r>
      <w:r w:rsidR="00FF191A" w:rsidRPr="00FF191A">
        <w:t xml:space="preserve"> </w:t>
      </w:r>
      <w:r w:rsidRPr="00FF191A">
        <w:t>10.01.2025,</w:t>
      </w:r>
      <w:r w:rsidR="00FF191A" w:rsidRPr="00FF191A">
        <w:t xml:space="preserve"> </w:t>
      </w:r>
      <w:r w:rsidRPr="00FF191A">
        <w:t>Пенсии</w:t>
      </w:r>
      <w:r w:rsidR="00FF191A" w:rsidRPr="00FF191A">
        <w:t xml:space="preserve"> </w:t>
      </w:r>
      <w:r w:rsidRPr="00FF191A">
        <w:t>Центральной</w:t>
      </w:r>
      <w:r w:rsidR="00FF191A" w:rsidRPr="00FF191A">
        <w:t xml:space="preserve"> </w:t>
      </w:r>
      <w:r w:rsidRPr="00FF191A">
        <w:t>Азии:</w:t>
      </w:r>
      <w:r w:rsidR="00FF191A" w:rsidRPr="00FF191A">
        <w:t xml:space="preserve"> </w:t>
      </w:r>
      <w:r w:rsidRPr="00FF191A">
        <w:t>достойная</w:t>
      </w:r>
      <w:r w:rsidR="00FF191A" w:rsidRPr="00FF191A">
        <w:t xml:space="preserve"> </w:t>
      </w:r>
      <w:r w:rsidRPr="00FF191A">
        <w:t>старость</w:t>
      </w:r>
      <w:r w:rsidR="00FF191A" w:rsidRPr="00FF191A">
        <w:t xml:space="preserve"> </w:t>
      </w:r>
      <w:r w:rsidRPr="00FF191A">
        <w:t>или</w:t>
      </w:r>
      <w:r w:rsidR="00FF191A" w:rsidRPr="00FF191A">
        <w:t xml:space="preserve"> </w:t>
      </w:r>
      <w:r w:rsidRPr="00FF191A">
        <w:t>борьба</w:t>
      </w:r>
      <w:r w:rsidR="00FF191A" w:rsidRPr="00FF191A">
        <w:t xml:space="preserve"> </w:t>
      </w:r>
      <w:r w:rsidRPr="00FF191A">
        <w:t>за</w:t>
      </w:r>
      <w:r w:rsidR="00FF191A" w:rsidRPr="00FF191A">
        <w:t xml:space="preserve"> </w:t>
      </w:r>
      <w:r w:rsidRPr="00FF191A">
        <w:t>выживание?</w:t>
      </w:r>
      <w:bookmarkEnd w:id="155"/>
    </w:p>
    <w:p w14:paraId="0C7337B4" w14:textId="77777777" w:rsidR="00FD57DC" w:rsidRPr="00FF191A" w:rsidRDefault="00FD57DC" w:rsidP="007E4B47">
      <w:pPr>
        <w:pStyle w:val="3"/>
      </w:pPr>
      <w:bookmarkStart w:id="156" w:name="_Toc187645421"/>
      <w:r w:rsidRPr="00FF191A">
        <w:t>Пенсионная</w:t>
      </w:r>
      <w:r w:rsidR="00FF191A" w:rsidRPr="00FF191A">
        <w:t xml:space="preserve"> </w:t>
      </w:r>
      <w:r w:rsidRPr="00FF191A">
        <w:t>система</w:t>
      </w:r>
      <w:r w:rsidR="00FF191A" w:rsidRPr="00FF191A">
        <w:t xml:space="preserve"> </w:t>
      </w:r>
      <w:r w:rsidRPr="00FF191A">
        <w:t>в</w:t>
      </w:r>
      <w:r w:rsidR="00FF191A" w:rsidRPr="00FF191A">
        <w:t xml:space="preserve"> </w:t>
      </w:r>
      <w:r w:rsidRPr="00FF191A">
        <w:t>странах</w:t>
      </w:r>
      <w:r w:rsidR="00FF191A" w:rsidRPr="00FF191A">
        <w:t xml:space="preserve"> </w:t>
      </w:r>
      <w:r w:rsidRPr="00FF191A">
        <w:t>Центральной</w:t>
      </w:r>
      <w:r w:rsidR="00FF191A" w:rsidRPr="00FF191A">
        <w:t xml:space="preserve"> </w:t>
      </w:r>
      <w:r w:rsidRPr="00FF191A">
        <w:t>Азии</w:t>
      </w:r>
      <w:r w:rsidR="00FF191A" w:rsidRPr="00FF191A">
        <w:t xml:space="preserve"> </w:t>
      </w:r>
      <w:r w:rsidRPr="00FF191A">
        <w:t>находится</w:t>
      </w:r>
      <w:r w:rsidR="00FF191A" w:rsidRPr="00FF191A">
        <w:t xml:space="preserve"> </w:t>
      </w:r>
      <w:r w:rsidRPr="00FF191A">
        <w:t>в</w:t>
      </w:r>
      <w:r w:rsidR="00FF191A" w:rsidRPr="00FF191A">
        <w:t xml:space="preserve"> </w:t>
      </w:r>
      <w:r w:rsidRPr="00FF191A">
        <w:t>центре</w:t>
      </w:r>
      <w:r w:rsidR="00FF191A" w:rsidRPr="00FF191A">
        <w:t xml:space="preserve"> </w:t>
      </w:r>
      <w:r w:rsidRPr="00FF191A">
        <w:t>внимания</w:t>
      </w:r>
      <w:r w:rsidR="00FF191A" w:rsidRPr="00FF191A">
        <w:t xml:space="preserve"> </w:t>
      </w:r>
      <w:r w:rsidRPr="00FF191A">
        <w:t>как</w:t>
      </w:r>
      <w:r w:rsidR="00FF191A" w:rsidRPr="00FF191A">
        <w:t xml:space="preserve"> </w:t>
      </w:r>
      <w:r w:rsidRPr="00FF191A">
        <w:t>экспертов,</w:t>
      </w:r>
      <w:r w:rsidR="00FF191A" w:rsidRPr="00FF191A">
        <w:t xml:space="preserve"> </w:t>
      </w:r>
      <w:r w:rsidRPr="00FF191A">
        <w:t>так</w:t>
      </w:r>
      <w:r w:rsidR="00FF191A" w:rsidRPr="00FF191A">
        <w:t xml:space="preserve"> </w:t>
      </w:r>
      <w:r w:rsidRPr="00FF191A">
        <w:t>и</w:t>
      </w:r>
      <w:r w:rsidR="00FF191A" w:rsidRPr="00FF191A">
        <w:t xml:space="preserve"> </w:t>
      </w:r>
      <w:r w:rsidRPr="00FF191A">
        <w:t>самих</w:t>
      </w:r>
      <w:r w:rsidR="00FF191A" w:rsidRPr="00FF191A">
        <w:t xml:space="preserve"> </w:t>
      </w:r>
      <w:r w:rsidRPr="00FF191A">
        <w:t>граждан</w:t>
      </w:r>
      <w:r w:rsidR="00FF191A" w:rsidRPr="00FF191A">
        <w:t xml:space="preserve"> </w:t>
      </w:r>
      <w:r w:rsidRPr="00FF191A">
        <w:t>региона.</w:t>
      </w:r>
      <w:r w:rsidR="00FF191A" w:rsidRPr="00FF191A">
        <w:t xml:space="preserve"> </w:t>
      </w:r>
      <w:r w:rsidRPr="00FF191A">
        <w:t>Вопросы</w:t>
      </w:r>
      <w:r w:rsidR="00FF191A" w:rsidRPr="00FF191A">
        <w:t xml:space="preserve"> </w:t>
      </w:r>
      <w:r w:rsidRPr="00FF191A">
        <w:t>устойчивости</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адекватности</w:t>
      </w:r>
      <w:r w:rsidR="00FF191A" w:rsidRPr="00FF191A">
        <w:t xml:space="preserve"> </w:t>
      </w:r>
      <w:r w:rsidRPr="00FF191A">
        <w:t>выплат</w:t>
      </w:r>
      <w:r w:rsidR="00FF191A" w:rsidRPr="00FF191A">
        <w:t xml:space="preserve"> </w:t>
      </w:r>
      <w:r w:rsidRPr="00FF191A">
        <w:t>и</w:t>
      </w:r>
      <w:r w:rsidR="00FF191A" w:rsidRPr="00FF191A">
        <w:t xml:space="preserve"> </w:t>
      </w:r>
      <w:r w:rsidRPr="00FF191A">
        <w:t>демографических</w:t>
      </w:r>
      <w:r w:rsidR="00FF191A" w:rsidRPr="00FF191A">
        <w:t xml:space="preserve"> </w:t>
      </w:r>
      <w:r w:rsidRPr="00FF191A">
        <w:t>вызовов</w:t>
      </w:r>
      <w:r w:rsidR="00FF191A" w:rsidRPr="00FF191A">
        <w:t xml:space="preserve"> </w:t>
      </w:r>
      <w:r w:rsidRPr="00FF191A">
        <w:t>заставляют</w:t>
      </w:r>
      <w:r w:rsidR="00FF191A" w:rsidRPr="00FF191A">
        <w:t xml:space="preserve"> </w:t>
      </w:r>
      <w:r w:rsidRPr="00FF191A">
        <w:t>правительства</w:t>
      </w:r>
      <w:r w:rsidR="00FF191A" w:rsidRPr="00FF191A">
        <w:t xml:space="preserve"> </w:t>
      </w:r>
      <w:r w:rsidRPr="00FF191A">
        <w:t>пересматривать</w:t>
      </w:r>
      <w:r w:rsidR="00FF191A" w:rsidRPr="00FF191A">
        <w:t xml:space="preserve"> </w:t>
      </w:r>
      <w:r w:rsidRPr="00FF191A">
        <w:t>существующие</w:t>
      </w:r>
      <w:r w:rsidR="00FF191A" w:rsidRPr="00FF191A">
        <w:t xml:space="preserve"> </w:t>
      </w:r>
      <w:r w:rsidRPr="00FF191A">
        <w:t>подходы</w:t>
      </w:r>
      <w:r w:rsidR="00FF191A" w:rsidRPr="00FF191A">
        <w:t xml:space="preserve"> </w:t>
      </w:r>
      <w:r w:rsidRPr="00FF191A">
        <w:t>к</w:t>
      </w:r>
      <w:r w:rsidR="00FF191A" w:rsidRPr="00FF191A">
        <w:t xml:space="preserve"> </w:t>
      </w:r>
      <w:r w:rsidRPr="00FF191A">
        <w:t>социальной</w:t>
      </w:r>
      <w:r w:rsidR="00FF191A" w:rsidRPr="00FF191A">
        <w:t xml:space="preserve"> </w:t>
      </w:r>
      <w:r w:rsidRPr="00FF191A">
        <w:t>защите</w:t>
      </w:r>
      <w:r w:rsidR="00FF191A" w:rsidRPr="00FF191A">
        <w:t xml:space="preserve"> </w:t>
      </w:r>
      <w:r w:rsidRPr="00FF191A">
        <w:t>старшего</w:t>
      </w:r>
      <w:r w:rsidR="00FF191A" w:rsidRPr="00FF191A">
        <w:t xml:space="preserve"> </w:t>
      </w:r>
      <w:r w:rsidRPr="00FF191A">
        <w:t>поколения.</w:t>
      </w:r>
      <w:r w:rsidR="00FF191A" w:rsidRPr="00FF191A">
        <w:t xml:space="preserve"> </w:t>
      </w:r>
      <w:r w:rsidRPr="00FF191A">
        <w:t>С</w:t>
      </w:r>
      <w:r w:rsidR="00FF191A" w:rsidRPr="00FF191A">
        <w:t xml:space="preserve"> </w:t>
      </w:r>
      <w:r w:rsidRPr="00FF191A">
        <w:t>уч</w:t>
      </w:r>
      <w:r w:rsidR="00FF191A" w:rsidRPr="00FF191A">
        <w:t>е</w:t>
      </w:r>
      <w:r w:rsidRPr="00FF191A">
        <w:t>том</w:t>
      </w:r>
      <w:r w:rsidR="00FF191A" w:rsidRPr="00FF191A">
        <w:t xml:space="preserve"> </w:t>
      </w:r>
      <w:r w:rsidRPr="00FF191A">
        <w:t>особенностей</w:t>
      </w:r>
      <w:r w:rsidR="00FF191A" w:rsidRPr="00FF191A">
        <w:t xml:space="preserve"> </w:t>
      </w:r>
      <w:r w:rsidRPr="00FF191A">
        <w:t>каждой</w:t>
      </w:r>
      <w:r w:rsidR="00FF191A" w:rsidRPr="00FF191A">
        <w:t xml:space="preserve"> </w:t>
      </w:r>
      <w:r w:rsidRPr="00FF191A">
        <w:t>страны</w:t>
      </w:r>
      <w:r w:rsidR="00FF191A" w:rsidRPr="00FF191A">
        <w:t xml:space="preserve"> </w:t>
      </w:r>
      <w:r w:rsidRPr="00FF191A">
        <w:t>региона,</w:t>
      </w:r>
      <w:r w:rsidR="00FF191A" w:rsidRPr="00FF191A">
        <w:t xml:space="preserve"> </w:t>
      </w:r>
      <w:r w:rsidRPr="00FF191A">
        <w:t>пенсионная</w:t>
      </w:r>
      <w:r w:rsidR="00FF191A" w:rsidRPr="00FF191A">
        <w:t xml:space="preserve"> </w:t>
      </w:r>
      <w:r w:rsidRPr="00FF191A">
        <w:t>система</w:t>
      </w:r>
      <w:r w:rsidR="00FF191A" w:rsidRPr="00FF191A">
        <w:t xml:space="preserve"> </w:t>
      </w:r>
      <w:r w:rsidRPr="00FF191A">
        <w:t>становится</w:t>
      </w:r>
      <w:r w:rsidR="00FF191A" w:rsidRPr="00FF191A">
        <w:t xml:space="preserve"> </w:t>
      </w:r>
      <w:r w:rsidRPr="00FF191A">
        <w:t>зеркалом</w:t>
      </w:r>
      <w:r w:rsidR="00FF191A" w:rsidRPr="00FF191A">
        <w:t xml:space="preserve"> </w:t>
      </w:r>
      <w:r w:rsidRPr="00FF191A">
        <w:t>экономической</w:t>
      </w:r>
      <w:r w:rsidR="00FF191A" w:rsidRPr="00FF191A">
        <w:t xml:space="preserve"> </w:t>
      </w:r>
      <w:r w:rsidRPr="00FF191A">
        <w:t>и</w:t>
      </w:r>
      <w:r w:rsidR="00FF191A" w:rsidRPr="00FF191A">
        <w:t xml:space="preserve"> </w:t>
      </w:r>
      <w:r w:rsidRPr="00FF191A">
        <w:t>социальной</w:t>
      </w:r>
      <w:r w:rsidR="00FF191A" w:rsidRPr="00FF191A">
        <w:t xml:space="preserve"> </w:t>
      </w:r>
      <w:r w:rsidRPr="00FF191A">
        <w:t>политики,</w:t>
      </w:r>
      <w:r w:rsidR="00FF191A" w:rsidRPr="00FF191A">
        <w:t xml:space="preserve"> </w:t>
      </w:r>
      <w:r w:rsidRPr="00FF191A">
        <w:t>а</w:t>
      </w:r>
      <w:r w:rsidR="00FF191A" w:rsidRPr="00FF191A">
        <w:t xml:space="preserve"> </w:t>
      </w:r>
      <w:r w:rsidRPr="00FF191A">
        <w:t>также</w:t>
      </w:r>
      <w:r w:rsidR="00FF191A" w:rsidRPr="00FF191A">
        <w:t xml:space="preserve"> </w:t>
      </w:r>
      <w:r w:rsidRPr="00FF191A">
        <w:t>тестом</w:t>
      </w:r>
      <w:r w:rsidR="00FF191A" w:rsidRPr="00FF191A">
        <w:t xml:space="preserve"> </w:t>
      </w:r>
      <w:r w:rsidRPr="00FF191A">
        <w:t>на</w:t>
      </w:r>
      <w:r w:rsidR="00FF191A" w:rsidRPr="00FF191A">
        <w:t xml:space="preserve"> </w:t>
      </w:r>
      <w:r w:rsidRPr="00FF191A">
        <w:t>готовность</w:t>
      </w:r>
      <w:r w:rsidR="00FF191A" w:rsidRPr="00FF191A">
        <w:t xml:space="preserve"> </w:t>
      </w:r>
      <w:r w:rsidRPr="00FF191A">
        <w:t>правительств</w:t>
      </w:r>
      <w:r w:rsidR="00FF191A" w:rsidRPr="00FF191A">
        <w:t xml:space="preserve"> </w:t>
      </w:r>
      <w:r w:rsidRPr="00FF191A">
        <w:t>к</w:t>
      </w:r>
      <w:r w:rsidR="00FF191A" w:rsidRPr="00FF191A">
        <w:t xml:space="preserve"> </w:t>
      </w:r>
      <w:r w:rsidRPr="00FF191A">
        <w:t>долгосрочному</w:t>
      </w:r>
      <w:r w:rsidR="00FF191A" w:rsidRPr="00FF191A">
        <w:t xml:space="preserve"> </w:t>
      </w:r>
      <w:r w:rsidRPr="00FF191A">
        <w:t>планированию.</w:t>
      </w:r>
      <w:bookmarkEnd w:id="156"/>
    </w:p>
    <w:p w14:paraId="3B2CA0F9" w14:textId="77777777" w:rsidR="00FD57DC" w:rsidRPr="00FF191A" w:rsidRDefault="00FD57DC" w:rsidP="00FD57DC">
      <w:r w:rsidRPr="00FF191A">
        <w:t>После</w:t>
      </w:r>
      <w:r w:rsidR="00FF191A" w:rsidRPr="00FF191A">
        <w:t xml:space="preserve"> </w:t>
      </w:r>
      <w:r w:rsidRPr="00FF191A">
        <w:t>распада</w:t>
      </w:r>
      <w:r w:rsidR="00FF191A" w:rsidRPr="00FF191A">
        <w:t xml:space="preserve"> </w:t>
      </w:r>
      <w:r w:rsidRPr="00FF191A">
        <w:t>Советского</w:t>
      </w:r>
      <w:r w:rsidR="00FF191A" w:rsidRPr="00FF191A">
        <w:t xml:space="preserve"> </w:t>
      </w:r>
      <w:r w:rsidRPr="00FF191A">
        <w:t>Союза</w:t>
      </w:r>
      <w:r w:rsidR="00FF191A" w:rsidRPr="00FF191A">
        <w:t xml:space="preserve"> </w:t>
      </w:r>
      <w:r w:rsidRPr="00FF191A">
        <w:t>каждая</w:t>
      </w:r>
      <w:r w:rsidR="00FF191A" w:rsidRPr="00FF191A">
        <w:t xml:space="preserve"> </w:t>
      </w:r>
      <w:r w:rsidRPr="00FF191A">
        <w:t>из</w:t>
      </w:r>
      <w:r w:rsidR="00FF191A" w:rsidRPr="00FF191A">
        <w:t xml:space="preserve"> </w:t>
      </w:r>
      <w:r w:rsidRPr="00FF191A">
        <w:t>стран</w:t>
      </w:r>
      <w:r w:rsidR="00FF191A" w:rsidRPr="00FF191A">
        <w:t xml:space="preserve"> </w:t>
      </w:r>
      <w:r w:rsidRPr="00FF191A">
        <w:t>Центральной</w:t>
      </w:r>
      <w:r w:rsidR="00FF191A" w:rsidRPr="00FF191A">
        <w:t xml:space="preserve"> </w:t>
      </w:r>
      <w:r w:rsidRPr="00FF191A">
        <w:t>Азии</w:t>
      </w:r>
      <w:r w:rsidR="00FF191A" w:rsidRPr="00FF191A">
        <w:t xml:space="preserve"> - </w:t>
      </w:r>
      <w:r w:rsidRPr="00FF191A">
        <w:t>Казахстан,</w:t>
      </w:r>
      <w:r w:rsidR="00FF191A" w:rsidRPr="00FF191A">
        <w:t xml:space="preserve"> </w:t>
      </w:r>
      <w:r w:rsidRPr="00FF191A">
        <w:t>Кыргызстан,</w:t>
      </w:r>
      <w:r w:rsidR="00FF191A" w:rsidRPr="00FF191A">
        <w:t xml:space="preserve"> </w:t>
      </w:r>
      <w:r w:rsidRPr="00FF191A">
        <w:t>Таджикистан</w:t>
      </w:r>
      <w:r w:rsidR="00FF191A" w:rsidRPr="00FF191A">
        <w:t xml:space="preserve"> </w:t>
      </w:r>
      <w:r w:rsidRPr="00FF191A">
        <w:t>и</w:t>
      </w:r>
      <w:r w:rsidR="00FF191A" w:rsidRPr="00FF191A">
        <w:t xml:space="preserve"> </w:t>
      </w:r>
      <w:r w:rsidRPr="00FF191A">
        <w:t>Узбекистан</w:t>
      </w:r>
      <w:r w:rsidR="00FF191A" w:rsidRPr="00FF191A">
        <w:t xml:space="preserve"> - </w:t>
      </w:r>
      <w:r w:rsidRPr="00FF191A">
        <w:t>унаследовала</w:t>
      </w:r>
      <w:r w:rsidR="00FF191A" w:rsidRPr="00FF191A">
        <w:t xml:space="preserve"> </w:t>
      </w:r>
      <w:r w:rsidRPr="00FF191A">
        <w:t>схожую</w:t>
      </w:r>
      <w:r w:rsidR="00FF191A" w:rsidRPr="00FF191A">
        <w:t xml:space="preserve"> </w:t>
      </w:r>
      <w:r w:rsidRPr="00FF191A">
        <w:t>модель</w:t>
      </w:r>
      <w:r w:rsidR="00FF191A" w:rsidRPr="00FF191A">
        <w:t xml:space="preserve"> </w:t>
      </w:r>
      <w:r w:rsidRPr="00FF191A">
        <w:t>пенсионного</w:t>
      </w:r>
      <w:r w:rsidR="00FF191A" w:rsidRPr="00FF191A">
        <w:t xml:space="preserve"> </w:t>
      </w:r>
      <w:r w:rsidRPr="00FF191A">
        <w:t>обеспечения,</w:t>
      </w:r>
      <w:r w:rsidR="00FF191A" w:rsidRPr="00FF191A">
        <w:t xml:space="preserve"> </w:t>
      </w:r>
      <w:r w:rsidRPr="00FF191A">
        <w:t>основанную</w:t>
      </w:r>
      <w:r w:rsidR="00FF191A" w:rsidRPr="00FF191A">
        <w:t xml:space="preserve"> </w:t>
      </w:r>
      <w:r w:rsidRPr="00FF191A">
        <w:t>на</w:t>
      </w:r>
      <w:r w:rsidR="00FF191A" w:rsidRPr="00FF191A">
        <w:t xml:space="preserve"> </w:t>
      </w:r>
      <w:r w:rsidRPr="00FF191A">
        <w:t>распределительном</w:t>
      </w:r>
      <w:r w:rsidR="00FF191A" w:rsidRPr="00FF191A">
        <w:t xml:space="preserve"> </w:t>
      </w:r>
      <w:r w:rsidRPr="00FF191A">
        <w:t>принципе.</w:t>
      </w:r>
      <w:r w:rsidR="00FF191A" w:rsidRPr="00FF191A">
        <w:t xml:space="preserve"> </w:t>
      </w:r>
      <w:r w:rsidRPr="00FF191A">
        <w:t>Пенсионные</w:t>
      </w:r>
      <w:r w:rsidR="00FF191A" w:rsidRPr="00FF191A">
        <w:t xml:space="preserve"> </w:t>
      </w:r>
      <w:r w:rsidRPr="00FF191A">
        <w:t>выплаты</w:t>
      </w:r>
      <w:r w:rsidR="00FF191A" w:rsidRPr="00FF191A">
        <w:t xml:space="preserve"> </w:t>
      </w:r>
      <w:r w:rsidRPr="00FF191A">
        <w:t>финансировались</w:t>
      </w:r>
      <w:r w:rsidR="00FF191A" w:rsidRPr="00FF191A">
        <w:t xml:space="preserve"> </w:t>
      </w:r>
      <w:r w:rsidRPr="00FF191A">
        <w:t>за</w:t>
      </w:r>
      <w:r w:rsidR="00FF191A" w:rsidRPr="00FF191A">
        <w:t xml:space="preserve"> </w:t>
      </w:r>
      <w:r w:rsidRPr="00FF191A">
        <w:t>сч</w:t>
      </w:r>
      <w:r w:rsidR="00FF191A" w:rsidRPr="00FF191A">
        <w:t>е</w:t>
      </w:r>
      <w:r w:rsidRPr="00FF191A">
        <w:t>т</w:t>
      </w:r>
      <w:r w:rsidR="00FF191A" w:rsidRPr="00FF191A">
        <w:t xml:space="preserve"> </w:t>
      </w:r>
      <w:r w:rsidRPr="00FF191A">
        <w:t>налогов</w:t>
      </w:r>
      <w:r w:rsidR="00FF191A" w:rsidRPr="00FF191A">
        <w:t xml:space="preserve"> </w:t>
      </w:r>
      <w:r w:rsidRPr="00FF191A">
        <w:t>с</w:t>
      </w:r>
      <w:r w:rsidR="00FF191A" w:rsidRPr="00FF191A">
        <w:t xml:space="preserve"> </w:t>
      </w:r>
      <w:r w:rsidRPr="00FF191A">
        <w:t>работающего</w:t>
      </w:r>
      <w:r w:rsidR="00FF191A" w:rsidRPr="00FF191A">
        <w:t xml:space="preserve"> </w:t>
      </w:r>
      <w:r w:rsidRPr="00FF191A">
        <w:t>населения.</w:t>
      </w:r>
      <w:r w:rsidR="00FF191A" w:rsidRPr="00FF191A">
        <w:t xml:space="preserve"> </w:t>
      </w:r>
      <w:r w:rsidRPr="00FF191A">
        <w:t>Однако</w:t>
      </w:r>
      <w:r w:rsidR="00FF191A" w:rsidRPr="00FF191A">
        <w:t xml:space="preserve"> </w:t>
      </w:r>
      <w:r w:rsidRPr="00FF191A">
        <w:t>экономические</w:t>
      </w:r>
      <w:r w:rsidR="00FF191A" w:rsidRPr="00FF191A">
        <w:t xml:space="preserve"> </w:t>
      </w:r>
      <w:r w:rsidRPr="00FF191A">
        <w:t>потрясения</w:t>
      </w:r>
      <w:r w:rsidR="00FF191A" w:rsidRPr="00FF191A">
        <w:t xml:space="preserve"> </w:t>
      </w:r>
      <w:r w:rsidRPr="00FF191A">
        <w:t>1990-х</w:t>
      </w:r>
      <w:r w:rsidR="00FF191A" w:rsidRPr="00FF191A">
        <w:t xml:space="preserve"> </w:t>
      </w:r>
      <w:r w:rsidRPr="00FF191A">
        <w:t>годов,</w:t>
      </w:r>
      <w:r w:rsidR="00FF191A" w:rsidRPr="00FF191A">
        <w:t xml:space="preserve"> </w:t>
      </w:r>
      <w:r w:rsidRPr="00FF191A">
        <w:t>рост</w:t>
      </w:r>
      <w:r w:rsidR="00FF191A" w:rsidRPr="00FF191A">
        <w:t xml:space="preserve"> </w:t>
      </w:r>
      <w:r w:rsidRPr="00FF191A">
        <w:t>неформальной</w:t>
      </w:r>
      <w:r w:rsidR="00FF191A" w:rsidRPr="00FF191A">
        <w:t xml:space="preserve"> </w:t>
      </w:r>
      <w:r w:rsidRPr="00FF191A">
        <w:t>занятости</w:t>
      </w:r>
      <w:r w:rsidR="00FF191A" w:rsidRPr="00FF191A">
        <w:t xml:space="preserve"> </w:t>
      </w:r>
      <w:r w:rsidRPr="00FF191A">
        <w:t>и</w:t>
      </w:r>
      <w:r w:rsidR="00FF191A" w:rsidRPr="00FF191A">
        <w:t xml:space="preserve"> </w:t>
      </w:r>
      <w:r w:rsidRPr="00FF191A">
        <w:t>снижение</w:t>
      </w:r>
      <w:r w:rsidR="00FF191A" w:rsidRPr="00FF191A">
        <w:t xml:space="preserve"> </w:t>
      </w:r>
      <w:r w:rsidRPr="00FF191A">
        <w:t>уровня</w:t>
      </w:r>
      <w:r w:rsidR="00FF191A" w:rsidRPr="00FF191A">
        <w:t xml:space="preserve"> </w:t>
      </w:r>
      <w:r w:rsidRPr="00FF191A">
        <w:t>официальной</w:t>
      </w:r>
      <w:r w:rsidR="00FF191A" w:rsidRPr="00FF191A">
        <w:t xml:space="preserve"> </w:t>
      </w:r>
      <w:r w:rsidRPr="00FF191A">
        <w:t>занятости</w:t>
      </w:r>
      <w:r w:rsidR="00FF191A" w:rsidRPr="00FF191A">
        <w:t xml:space="preserve"> </w:t>
      </w:r>
      <w:r w:rsidRPr="00FF191A">
        <w:t>сделали</w:t>
      </w:r>
      <w:r w:rsidR="00FF191A" w:rsidRPr="00FF191A">
        <w:t xml:space="preserve"> </w:t>
      </w:r>
      <w:r w:rsidRPr="00FF191A">
        <w:t>эту</w:t>
      </w:r>
      <w:r w:rsidR="00FF191A" w:rsidRPr="00FF191A">
        <w:t xml:space="preserve"> </w:t>
      </w:r>
      <w:r w:rsidRPr="00FF191A">
        <w:t>систему</w:t>
      </w:r>
      <w:r w:rsidR="00FF191A" w:rsidRPr="00FF191A">
        <w:t xml:space="preserve"> </w:t>
      </w:r>
      <w:r w:rsidRPr="00FF191A">
        <w:t>уязвимой.</w:t>
      </w:r>
      <w:r w:rsidR="00FF191A" w:rsidRPr="00FF191A">
        <w:t xml:space="preserve"> </w:t>
      </w:r>
      <w:r w:rsidRPr="00FF191A">
        <w:t>Многие</w:t>
      </w:r>
      <w:r w:rsidR="00FF191A" w:rsidRPr="00FF191A">
        <w:t xml:space="preserve"> </w:t>
      </w:r>
      <w:r w:rsidRPr="00FF191A">
        <w:t>граждане</w:t>
      </w:r>
      <w:r w:rsidR="00FF191A" w:rsidRPr="00FF191A">
        <w:t xml:space="preserve"> </w:t>
      </w:r>
      <w:r w:rsidRPr="00FF191A">
        <w:t>перестали</w:t>
      </w:r>
      <w:r w:rsidR="00FF191A" w:rsidRPr="00FF191A">
        <w:t xml:space="preserve"> </w:t>
      </w:r>
      <w:r w:rsidRPr="00FF191A">
        <w:t>вносить</w:t>
      </w:r>
      <w:r w:rsidR="00FF191A" w:rsidRPr="00FF191A">
        <w:t xml:space="preserve"> </w:t>
      </w:r>
      <w:r w:rsidRPr="00FF191A">
        <w:t>взносы,</w:t>
      </w:r>
      <w:r w:rsidR="00FF191A" w:rsidRPr="00FF191A">
        <w:t xml:space="preserve"> </w:t>
      </w:r>
      <w:r w:rsidRPr="00FF191A">
        <w:t>а</w:t>
      </w:r>
      <w:r w:rsidR="00FF191A" w:rsidRPr="00FF191A">
        <w:t xml:space="preserve"> </w:t>
      </w:r>
      <w:r w:rsidRPr="00FF191A">
        <w:t>дефицит</w:t>
      </w:r>
      <w:r w:rsidR="00FF191A" w:rsidRPr="00FF191A">
        <w:t xml:space="preserve"> </w:t>
      </w:r>
      <w:r w:rsidRPr="00FF191A">
        <w:t>бюджетов</w:t>
      </w:r>
      <w:r w:rsidR="00FF191A" w:rsidRPr="00FF191A">
        <w:t xml:space="preserve"> </w:t>
      </w:r>
      <w:r w:rsidRPr="00FF191A">
        <w:t>поставил</w:t>
      </w:r>
      <w:r w:rsidR="00FF191A" w:rsidRPr="00FF191A">
        <w:t xml:space="preserve"> </w:t>
      </w:r>
      <w:r w:rsidRPr="00FF191A">
        <w:t>под</w:t>
      </w:r>
      <w:r w:rsidR="00FF191A" w:rsidRPr="00FF191A">
        <w:t xml:space="preserve"> </w:t>
      </w:r>
      <w:r w:rsidRPr="00FF191A">
        <w:t>угрозу</w:t>
      </w:r>
      <w:r w:rsidR="00FF191A" w:rsidRPr="00FF191A">
        <w:t xml:space="preserve"> </w:t>
      </w:r>
      <w:r w:rsidRPr="00FF191A">
        <w:t>стабильность</w:t>
      </w:r>
      <w:r w:rsidR="00FF191A" w:rsidRPr="00FF191A">
        <w:t xml:space="preserve"> </w:t>
      </w:r>
      <w:r w:rsidRPr="00FF191A">
        <w:t>пенсионных</w:t>
      </w:r>
      <w:r w:rsidR="00FF191A" w:rsidRPr="00FF191A">
        <w:t xml:space="preserve"> </w:t>
      </w:r>
      <w:r w:rsidRPr="00FF191A">
        <w:t>выплат.</w:t>
      </w:r>
    </w:p>
    <w:p w14:paraId="3A284D38" w14:textId="77777777" w:rsidR="00FD57DC" w:rsidRPr="00FF191A" w:rsidRDefault="00FD57DC" w:rsidP="00FD57DC">
      <w:r w:rsidRPr="00FF191A">
        <w:t>Казахстан</w:t>
      </w:r>
      <w:r w:rsidR="00FF191A" w:rsidRPr="00FF191A">
        <w:t xml:space="preserve"> </w:t>
      </w:r>
      <w:r w:rsidRPr="00FF191A">
        <w:t>первым</w:t>
      </w:r>
      <w:r w:rsidR="00FF191A" w:rsidRPr="00FF191A">
        <w:t xml:space="preserve"> </w:t>
      </w:r>
      <w:r w:rsidRPr="00FF191A">
        <w:t>в</w:t>
      </w:r>
      <w:r w:rsidR="00FF191A" w:rsidRPr="00FF191A">
        <w:t xml:space="preserve"> </w:t>
      </w:r>
      <w:r w:rsidRPr="00FF191A">
        <w:t>регионе</w:t>
      </w:r>
      <w:r w:rsidR="00FF191A" w:rsidRPr="00FF191A">
        <w:t xml:space="preserve"> </w:t>
      </w:r>
      <w:r w:rsidRPr="00FF191A">
        <w:t>предпринял</w:t>
      </w:r>
      <w:r w:rsidR="00FF191A" w:rsidRPr="00FF191A">
        <w:t xml:space="preserve"> </w:t>
      </w:r>
      <w:r w:rsidRPr="00FF191A">
        <w:t>радикальную</w:t>
      </w:r>
      <w:r w:rsidR="00FF191A" w:rsidRPr="00FF191A">
        <w:t xml:space="preserve"> </w:t>
      </w:r>
      <w:r w:rsidRPr="00FF191A">
        <w:t>реформу</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В</w:t>
      </w:r>
      <w:r w:rsidR="00FF191A" w:rsidRPr="00FF191A">
        <w:t xml:space="preserve"> </w:t>
      </w:r>
      <w:r w:rsidRPr="00FF191A">
        <w:t>1998</w:t>
      </w:r>
      <w:r w:rsidR="00FF191A" w:rsidRPr="00FF191A">
        <w:t xml:space="preserve"> </w:t>
      </w:r>
      <w:r w:rsidRPr="00FF191A">
        <w:t>году</w:t>
      </w:r>
      <w:r w:rsidR="00FF191A" w:rsidRPr="00FF191A">
        <w:t xml:space="preserve"> </w:t>
      </w:r>
      <w:r w:rsidRPr="00FF191A">
        <w:t>страна</w:t>
      </w:r>
      <w:r w:rsidR="00FF191A" w:rsidRPr="00FF191A">
        <w:t xml:space="preserve"> </w:t>
      </w:r>
      <w:r w:rsidRPr="00FF191A">
        <w:t>перешла</w:t>
      </w:r>
      <w:r w:rsidR="00FF191A" w:rsidRPr="00FF191A">
        <w:t xml:space="preserve"> </w:t>
      </w:r>
      <w:r w:rsidRPr="00FF191A">
        <w:t>на</w:t>
      </w:r>
      <w:r w:rsidR="00FF191A" w:rsidRPr="00FF191A">
        <w:t xml:space="preserve"> </w:t>
      </w:r>
      <w:r w:rsidRPr="00FF191A">
        <w:t>накопительную</w:t>
      </w:r>
      <w:r w:rsidR="00FF191A" w:rsidRPr="00FF191A">
        <w:t xml:space="preserve"> </w:t>
      </w:r>
      <w:r w:rsidRPr="00FF191A">
        <w:t>систему,</w:t>
      </w:r>
      <w:r w:rsidR="00FF191A" w:rsidRPr="00FF191A">
        <w:t xml:space="preserve"> </w:t>
      </w:r>
      <w:r w:rsidRPr="00FF191A">
        <w:t>в</w:t>
      </w:r>
      <w:r w:rsidR="00FF191A" w:rsidRPr="00FF191A">
        <w:t xml:space="preserve"> </w:t>
      </w:r>
      <w:r w:rsidRPr="00FF191A">
        <w:t>рамках</w:t>
      </w:r>
      <w:r w:rsidR="00FF191A" w:rsidRPr="00FF191A">
        <w:t xml:space="preserve"> </w:t>
      </w:r>
      <w:r w:rsidRPr="00FF191A">
        <w:t>которой</w:t>
      </w:r>
      <w:r w:rsidR="00FF191A" w:rsidRPr="00FF191A">
        <w:t xml:space="preserve"> </w:t>
      </w:r>
      <w:r w:rsidRPr="00FF191A">
        <w:t>каждый</w:t>
      </w:r>
      <w:r w:rsidR="00FF191A" w:rsidRPr="00FF191A">
        <w:t xml:space="preserve"> </w:t>
      </w:r>
      <w:r w:rsidRPr="00FF191A">
        <w:t>работник</w:t>
      </w:r>
      <w:r w:rsidR="00FF191A" w:rsidRPr="00FF191A">
        <w:t xml:space="preserve"> </w:t>
      </w:r>
      <w:r w:rsidRPr="00FF191A">
        <w:t>обязан</w:t>
      </w:r>
      <w:r w:rsidR="00FF191A" w:rsidRPr="00FF191A">
        <w:t xml:space="preserve"> </w:t>
      </w:r>
      <w:r w:rsidRPr="00FF191A">
        <w:t>откладывать</w:t>
      </w:r>
      <w:r w:rsidR="00FF191A" w:rsidRPr="00FF191A">
        <w:t xml:space="preserve"> </w:t>
      </w:r>
      <w:r w:rsidRPr="00FF191A">
        <w:t>часть</w:t>
      </w:r>
      <w:r w:rsidR="00FF191A" w:rsidRPr="00FF191A">
        <w:t xml:space="preserve"> </w:t>
      </w:r>
      <w:r w:rsidRPr="00FF191A">
        <w:t>своего</w:t>
      </w:r>
      <w:r w:rsidR="00FF191A" w:rsidRPr="00FF191A">
        <w:t xml:space="preserve"> </w:t>
      </w:r>
      <w:r w:rsidRPr="00FF191A">
        <w:t>дохода</w:t>
      </w:r>
      <w:r w:rsidR="00FF191A" w:rsidRPr="00FF191A">
        <w:t xml:space="preserve"> </w:t>
      </w:r>
      <w:r w:rsidRPr="00FF191A">
        <w:t>на</w:t>
      </w:r>
      <w:r w:rsidR="00FF191A" w:rsidRPr="00FF191A">
        <w:t xml:space="preserve"> </w:t>
      </w:r>
      <w:r w:rsidRPr="00FF191A">
        <w:t>индивидуальный</w:t>
      </w:r>
      <w:r w:rsidR="00FF191A" w:rsidRPr="00FF191A">
        <w:t xml:space="preserve"> </w:t>
      </w:r>
      <w:r w:rsidRPr="00FF191A">
        <w:t>пенсионный</w:t>
      </w:r>
      <w:r w:rsidR="00FF191A" w:rsidRPr="00FF191A">
        <w:t xml:space="preserve"> </w:t>
      </w:r>
      <w:r w:rsidRPr="00FF191A">
        <w:t>сч</w:t>
      </w:r>
      <w:r w:rsidR="00FF191A" w:rsidRPr="00FF191A">
        <w:t>е</w:t>
      </w:r>
      <w:r w:rsidRPr="00FF191A">
        <w:t>т.</w:t>
      </w:r>
      <w:r w:rsidR="00FF191A" w:rsidRPr="00FF191A">
        <w:t xml:space="preserve"> </w:t>
      </w:r>
      <w:r w:rsidRPr="00FF191A">
        <w:t>Эта</w:t>
      </w:r>
      <w:r w:rsidR="00FF191A" w:rsidRPr="00FF191A">
        <w:t xml:space="preserve"> </w:t>
      </w:r>
      <w:r w:rsidRPr="00FF191A">
        <w:t>модель</w:t>
      </w:r>
      <w:r w:rsidR="00FF191A" w:rsidRPr="00FF191A">
        <w:t xml:space="preserve"> </w:t>
      </w:r>
      <w:r w:rsidRPr="00FF191A">
        <w:t>позволила</w:t>
      </w:r>
      <w:r w:rsidR="00FF191A" w:rsidRPr="00FF191A">
        <w:t xml:space="preserve"> </w:t>
      </w:r>
      <w:r w:rsidRPr="00FF191A">
        <w:t>создать</w:t>
      </w:r>
      <w:r w:rsidR="00FF191A" w:rsidRPr="00FF191A">
        <w:t xml:space="preserve"> </w:t>
      </w:r>
      <w:r w:rsidRPr="00FF191A">
        <w:t>крупные</w:t>
      </w:r>
      <w:r w:rsidR="00FF191A" w:rsidRPr="00FF191A">
        <w:t xml:space="preserve"> </w:t>
      </w:r>
      <w:r w:rsidRPr="00FF191A">
        <w:t>активы,</w:t>
      </w:r>
      <w:r w:rsidR="00FF191A" w:rsidRPr="00FF191A">
        <w:t xml:space="preserve"> </w:t>
      </w:r>
      <w:r w:rsidRPr="00FF191A">
        <w:t>которые</w:t>
      </w:r>
      <w:r w:rsidR="00FF191A" w:rsidRPr="00FF191A">
        <w:t xml:space="preserve"> </w:t>
      </w:r>
      <w:r w:rsidRPr="00FF191A">
        <w:t>управляются</w:t>
      </w:r>
      <w:r w:rsidR="00FF191A" w:rsidRPr="00FF191A">
        <w:t xml:space="preserve"> </w:t>
      </w:r>
      <w:r w:rsidRPr="00FF191A">
        <w:t>профессиональными</w:t>
      </w:r>
      <w:r w:rsidR="00FF191A" w:rsidRPr="00FF191A">
        <w:t xml:space="preserve"> </w:t>
      </w:r>
      <w:r w:rsidRPr="00FF191A">
        <w:t>фондами.</w:t>
      </w:r>
      <w:r w:rsidR="00FF191A" w:rsidRPr="00FF191A">
        <w:t xml:space="preserve"> </w:t>
      </w:r>
      <w:r w:rsidRPr="00FF191A">
        <w:t>Однако</w:t>
      </w:r>
      <w:r w:rsidR="00FF191A" w:rsidRPr="00FF191A">
        <w:t xml:space="preserve"> </w:t>
      </w:r>
      <w:r w:rsidRPr="00FF191A">
        <w:t>критика</w:t>
      </w:r>
      <w:r w:rsidR="00FF191A" w:rsidRPr="00FF191A">
        <w:t xml:space="preserve"> </w:t>
      </w:r>
      <w:r w:rsidRPr="00FF191A">
        <w:t>накопительной</w:t>
      </w:r>
      <w:r w:rsidR="00FF191A" w:rsidRPr="00FF191A">
        <w:t xml:space="preserve"> </w:t>
      </w:r>
      <w:r w:rsidRPr="00FF191A">
        <w:t>системы</w:t>
      </w:r>
      <w:r w:rsidR="00FF191A" w:rsidRPr="00FF191A">
        <w:t xml:space="preserve"> </w:t>
      </w:r>
      <w:r w:rsidRPr="00FF191A">
        <w:t>в</w:t>
      </w:r>
      <w:r w:rsidR="00FF191A" w:rsidRPr="00FF191A">
        <w:t xml:space="preserve"> </w:t>
      </w:r>
      <w:r w:rsidRPr="00FF191A">
        <w:t>Казахстане</w:t>
      </w:r>
      <w:r w:rsidR="00FF191A" w:rsidRPr="00FF191A">
        <w:t xml:space="preserve"> </w:t>
      </w:r>
      <w:r w:rsidRPr="00FF191A">
        <w:t>связана</w:t>
      </w:r>
      <w:r w:rsidR="00FF191A" w:rsidRPr="00FF191A">
        <w:t xml:space="preserve"> </w:t>
      </w:r>
      <w:r w:rsidRPr="00FF191A">
        <w:t>с</w:t>
      </w:r>
      <w:r w:rsidR="00FF191A" w:rsidRPr="00FF191A">
        <w:t xml:space="preserve"> </w:t>
      </w:r>
      <w:r w:rsidRPr="00FF191A">
        <w:t>недостаточной</w:t>
      </w:r>
      <w:r w:rsidR="00FF191A" w:rsidRPr="00FF191A">
        <w:t xml:space="preserve"> </w:t>
      </w:r>
      <w:r w:rsidRPr="00FF191A">
        <w:t>прозрачностью</w:t>
      </w:r>
      <w:r w:rsidR="00FF191A" w:rsidRPr="00FF191A">
        <w:t xml:space="preserve"> </w:t>
      </w:r>
      <w:r w:rsidRPr="00FF191A">
        <w:t>управления</w:t>
      </w:r>
      <w:r w:rsidR="00FF191A" w:rsidRPr="00FF191A">
        <w:t xml:space="preserve"> </w:t>
      </w:r>
      <w:r w:rsidRPr="00FF191A">
        <w:t>средствами,</w:t>
      </w:r>
      <w:r w:rsidR="00FF191A" w:rsidRPr="00FF191A">
        <w:t xml:space="preserve"> </w:t>
      </w:r>
      <w:r w:rsidRPr="00FF191A">
        <w:t>низкой</w:t>
      </w:r>
      <w:r w:rsidR="00FF191A" w:rsidRPr="00FF191A">
        <w:t xml:space="preserve"> </w:t>
      </w:r>
      <w:r w:rsidRPr="00FF191A">
        <w:t>доходностью</w:t>
      </w:r>
      <w:r w:rsidR="00FF191A" w:rsidRPr="00FF191A">
        <w:t xml:space="preserve"> </w:t>
      </w:r>
      <w:r w:rsidRPr="00FF191A">
        <w:t>вкладов</w:t>
      </w:r>
      <w:r w:rsidR="00FF191A" w:rsidRPr="00FF191A">
        <w:t xml:space="preserve"> </w:t>
      </w:r>
      <w:r w:rsidRPr="00FF191A">
        <w:t>и</w:t>
      </w:r>
      <w:r w:rsidR="00FF191A" w:rsidRPr="00FF191A">
        <w:t xml:space="preserve"> </w:t>
      </w:r>
      <w:r w:rsidRPr="00FF191A">
        <w:t>инфляционными</w:t>
      </w:r>
      <w:r w:rsidR="00FF191A" w:rsidRPr="00FF191A">
        <w:t xml:space="preserve"> </w:t>
      </w:r>
      <w:r w:rsidRPr="00FF191A">
        <w:t>рисками.</w:t>
      </w:r>
      <w:r w:rsidR="00FF191A" w:rsidRPr="00FF191A">
        <w:t xml:space="preserve"> </w:t>
      </w:r>
      <w:r w:rsidRPr="00FF191A">
        <w:t>Кроме</w:t>
      </w:r>
      <w:r w:rsidR="00FF191A" w:rsidRPr="00FF191A">
        <w:t xml:space="preserve"> </w:t>
      </w:r>
      <w:r w:rsidRPr="00FF191A">
        <w:t>того,</w:t>
      </w:r>
      <w:r w:rsidR="00FF191A" w:rsidRPr="00FF191A">
        <w:t xml:space="preserve"> </w:t>
      </w:r>
      <w:r w:rsidRPr="00FF191A">
        <w:t>для</w:t>
      </w:r>
      <w:r w:rsidR="00FF191A" w:rsidRPr="00FF191A">
        <w:t xml:space="preserve"> </w:t>
      </w:r>
      <w:r w:rsidRPr="00FF191A">
        <w:t>успешной</w:t>
      </w:r>
      <w:r w:rsidR="00FF191A" w:rsidRPr="00FF191A">
        <w:t xml:space="preserve"> </w:t>
      </w:r>
      <w:r w:rsidRPr="00FF191A">
        <w:t>работы</w:t>
      </w:r>
      <w:r w:rsidR="00FF191A" w:rsidRPr="00FF191A">
        <w:t xml:space="preserve"> </w:t>
      </w:r>
      <w:r w:rsidRPr="00FF191A">
        <w:t>такой</w:t>
      </w:r>
      <w:r w:rsidR="00FF191A" w:rsidRPr="00FF191A">
        <w:t xml:space="preserve"> </w:t>
      </w:r>
      <w:r w:rsidRPr="00FF191A">
        <w:t>системы</w:t>
      </w:r>
      <w:r w:rsidR="00FF191A" w:rsidRPr="00FF191A">
        <w:t xml:space="preserve"> </w:t>
      </w:r>
      <w:r w:rsidRPr="00FF191A">
        <w:t>необходима</w:t>
      </w:r>
      <w:r w:rsidR="00FF191A" w:rsidRPr="00FF191A">
        <w:t xml:space="preserve"> </w:t>
      </w:r>
      <w:r w:rsidRPr="00FF191A">
        <w:t>высокая</w:t>
      </w:r>
      <w:r w:rsidR="00FF191A" w:rsidRPr="00FF191A">
        <w:t xml:space="preserve"> </w:t>
      </w:r>
      <w:r w:rsidRPr="00FF191A">
        <w:t>официальная</w:t>
      </w:r>
      <w:r w:rsidR="00FF191A" w:rsidRPr="00FF191A">
        <w:t xml:space="preserve"> </w:t>
      </w:r>
      <w:r w:rsidRPr="00FF191A">
        <w:t>занятость,</w:t>
      </w:r>
      <w:r w:rsidR="00FF191A" w:rsidRPr="00FF191A">
        <w:t xml:space="preserve"> </w:t>
      </w:r>
      <w:r w:rsidRPr="00FF191A">
        <w:t>что</w:t>
      </w:r>
      <w:r w:rsidR="00FF191A" w:rsidRPr="00FF191A">
        <w:t xml:space="preserve"> </w:t>
      </w:r>
      <w:r w:rsidRPr="00FF191A">
        <w:t>оста</w:t>
      </w:r>
      <w:r w:rsidR="00FF191A" w:rsidRPr="00FF191A">
        <w:t>е</w:t>
      </w:r>
      <w:r w:rsidRPr="00FF191A">
        <w:t>тся</w:t>
      </w:r>
      <w:r w:rsidR="00FF191A" w:rsidRPr="00FF191A">
        <w:t xml:space="preserve"> </w:t>
      </w:r>
      <w:r w:rsidRPr="00FF191A">
        <w:t>проблемой</w:t>
      </w:r>
      <w:r w:rsidR="00FF191A" w:rsidRPr="00FF191A">
        <w:t xml:space="preserve"> </w:t>
      </w:r>
      <w:r w:rsidRPr="00FF191A">
        <w:t>для</w:t>
      </w:r>
      <w:r w:rsidR="00FF191A" w:rsidRPr="00FF191A">
        <w:t xml:space="preserve"> </w:t>
      </w:r>
      <w:r w:rsidRPr="00FF191A">
        <w:t>многих</w:t>
      </w:r>
      <w:r w:rsidR="00FF191A" w:rsidRPr="00FF191A">
        <w:t xml:space="preserve"> </w:t>
      </w:r>
      <w:r w:rsidRPr="00FF191A">
        <w:t>регионов</w:t>
      </w:r>
      <w:r w:rsidR="00FF191A" w:rsidRPr="00FF191A">
        <w:t xml:space="preserve"> </w:t>
      </w:r>
      <w:r w:rsidRPr="00FF191A">
        <w:t>страны.</w:t>
      </w:r>
    </w:p>
    <w:p w14:paraId="3727323D" w14:textId="77777777" w:rsidR="00FD57DC" w:rsidRPr="00FF191A" w:rsidRDefault="00FD57DC" w:rsidP="00FD57DC">
      <w:r w:rsidRPr="00FF191A">
        <w:t>В</w:t>
      </w:r>
      <w:r w:rsidR="00FF191A" w:rsidRPr="00FF191A">
        <w:t xml:space="preserve"> </w:t>
      </w:r>
      <w:r w:rsidRPr="00FF191A">
        <w:t>Казахстане,</w:t>
      </w:r>
      <w:r w:rsidR="00FF191A" w:rsidRPr="00FF191A">
        <w:t xml:space="preserve"> </w:t>
      </w:r>
      <w:r w:rsidRPr="00FF191A">
        <w:t>где</w:t>
      </w:r>
      <w:r w:rsidR="00FF191A" w:rsidRPr="00FF191A">
        <w:t xml:space="preserve"> </w:t>
      </w:r>
      <w:r w:rsidRPr="00FF191A">
        <w:t>внедрена</w:t>
      </w:r>
      <w:r w:rsidR="00FF191A" w:rsidRPr="00FF191A">
        <w:t xml:space="preserve"> </w:t>
      </w:r>
      <w:r w:rsidRPr="00FF191A">
        <w:t>накопительная</w:t>
      </w:r>
      <w:r w:rsidR="00FF191A" w:rsidRPr="00FF191A">
        <w:t xml:space="preserve"> </w:t>
      </w:r>
      <w:r w:rsidRPr="00FF191A">
        <w:t>пенсионная</w:t>
      </w:r>
      <w:r w:rsidR="00FF191A" w:rsidRPr="00FF191A">
        <w:t xml:space="preserve"> </w:t>
      </w:r>
      <w:r w:rsidRPr="00FF191A">
        <w:t>система,</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110</w:t>
      </w:r>
      <w:r w:rsidR="00FF191A" w:rsidRPr="00FF191A">
        <w:t xml:space="preserve"> </w:t>
      </w:r>
      <w:r w:rsidRPr="00FF191A">
        <w:t>000</w:t>
      </w:r>
      <w:r w:rsidR="00FF191A" w:rsidRPr="00FF191A">
        <w:t xml:space="preserve"> </w:t>
      </w:r>
      <w:r w:rsidRPr="00FF191A">
        <w:t>тенге</w:t>
      </w:r>
      <w:r w:rsidR="00FF191A" w:rsidRPr="00FF191A">
        <w:t xml:space="preserve"> </w:t>
      </w:r>
      <w:r w:rsidRPr="00FF191A">
        <w:t>(примерно</w:t>
      </w:r>
      <w:r w:rsidR="00FF191A" w:rsidRPr="00FF191A">
        <w:t xml:space="preserve"> </w:t>
      </w:r>
      <w:r w:rsidRPr="00FF191A">
        <w:t>230</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на</w:t>
      </w:r>
      <w:r w:rsidR="00FF191A" w:rsidRPr="00FF191A">
        <w:t xml:space="preserve"> </w:t>
      </w:r>
      <w:r w:rsidRPr="00FF191A">
        <w:t>2024</w:t>
      </w:r>
      <w:r w:rsidR="00FF191A" w:rsidRPr="00FF191A">
        <w:t xml:space="preserve"> </w:t>
      </w:r>
      <w:r w:rsidRPr="00FF191A">
        <w:t>год.</w:t>
      </w:r>
      <w:r w:rsidR="00FF191A" w:rsidRPr="00FF191A">
        <w:t xml:space="preserve"> </w:t>
      </w:r>
      <w:r w:rsidRPr="00FF191A">
        <w:t>Это</w:t>
      </w:r>
      <w:r w:rsidR="00FF191A" w:rsidRPr="00FF191A">
        <w:t xml:space="preserve"> </w:t>
      </w:r>
      <w:r w:rsidRPr="00FF191A">
        <w:t>выше,</w:t>
      </w:r>
      <w:r w:rsidR="00FF191A" w:rsidRPr="00FF191A">
        <w:t xml:space="preserve"> </w:t>
      </w:r>
      <w:r w:rsidRPr="00FF191A">
        <w:t>чем</w:t>
      </w:r>
      <w:r w:rsidR="00FF191A" w:rsidRPr="00FF191A">
        <w:t xml:space="preserve"> </w:t>
      </w:r>
      <w:r w:rsidRPr="00FF191A">
        <w:t>в</w:t>
      </w:r>
      <w:r w:rsidR="00FF191A" w:rsidRPr="00FF191A">
        <w:t xml:space="preserve"> </w:t>
      </w:r>
      <w:r w:rsidRPr="00FF191A">
        <w:t>других</w:t>
      </w:r>
      <w:r w:rsidR="00FF191A" w:rsidRPr="00FF191A">
        <w:t xml:space="preserve"> </w:t>
      </w:r>
      <w:r w:rsidRPr="00FF191A">
        <w:t>странах</w:t>
      </w:r>
      <w:r w:rsidR="00FF191A" w:rsidRPr="00FF191A">
        <w:t xml:space="preserve"> </w:t>
      </w:r>
      <w:r w:rsidRPr="00FF191A">
        <w:t>региона,</w:t>
      </w:r>
      <w:r w:rsidR="00FF191A" w:rsidRPr="00FF191A">
        <w:t xml:space="preserve"> </w:t>
      </w:r>
      <w:r w:rsidRPr="00FF191A">
        <w:t>однако</w:t>
      </w:r>
      <w:r w:rsidR="00FF191A" w:rsidRPr="00FF191A">
        <w:t xml:space="preserve"> </w:t>
      </w:r>
      <w:r w:rsidRPr="00FF191A">
        <w:t>инфляция</w:t>
      </w:r>
      <w:r w:rsidR="00FF191A" w:rsidRPr="00FF191A">
        <w:t xml:space="preserve"> </w:t>
      </w:r>
      <w:r w:rsidRPr="00FF191A">
        <w:t>и</w:t>
      </w:r>
      <w:r w:rsidR="00FF191A" w:rsidRPr="00FF191A">
        <w:t xml:space="preserve"> </w:t>
      </w:r>
      <w:r w:rsidRPr="00FF191A">
        <w:t>рост</w:t>
      </w:r>
      <w:r w:rsidR="00FF191A" w:rsidRPr="00FF191A">
        <w:t xml:space="preserve"> </w:t>
      </w:r>
      <w:r w:rsidRPr="00FF191A">
        <w:t>цен</w:t>
      </w:r>
      <w:r w:rsidR="00FF191A" w:rsidRPr="00FF191A">
        <w:t xml:space="preserve"> </w:t>
      </w:r>
      <w:r w:rsidRPr="00FF191A">
        <w:t>на</w:t>
      </w:r>
      <w:r w:rsidR="00FF191A" w:rsidRPr="00FF191A">
        <w:t xml:space="preserve"> </w:t>
      </w:r>
      <w:r w:rsidRPr="00FF191A">
        <w:t>товары</w:t>
      </w:r>
      <w:r w:rsidR="00FF191A" w:rsidRPr="00FF191A">
        <w:t xml:space="preserve"> </w:t>
      </w:r>
      <w:r w:rsidRPr="00FF191A">
        <w:t>первой</w:t>
      </w:r>
      <w:r w:rsidR="00FF191A" w:rsidRPr="00FF191A">
        <w:t xml:space="preserve"> </w:t>
      </w:r>
      <w:r w:rsidRPr="00FF191A">
        <w:t>необходимости</w:t>
      </w:r>
      <w:r w:rsidR="00FF191A" w:rsidRPr="00FF191A">
        <w:t xml:space="preserve"> </w:t>
      </w:r>
      <w:r w:rsidRPr="00FF191A">
        <w:t>продолжают</w:t>
      </w:r>
      <w:r w:rsidR="00FF191A" w:rsidRPr="00FF191A">
        <w:t xml:space="preserve"> </w:t>
      </w:r>
      <w:r w:rsidRPr="00FF191A">
        <w:t>снижать</w:t>
      </w:r>
      <w:r w:rsidR="00FF191A" w:rsidRPr="00FF191A">
        <w:t xml:space="preserve"> </w:t>
      </w:r>
      <w:r w:rsidRPr="00FF191A">
        <w:t>покупательную</w:t>
      </w:r>
      <w:r w:rsidR="00FF191A" w:rsidRPr="00FF191A">
        <w:t xml:space="preserve"> </w:t>
      </w:r>
      <w:r w:rsidRPr="00FF191A">
        <w:t>способность</w:t>
      </w:r>
      <w:r w:rsidR="00FF191A" w:rsidRPr="00FF191A">
        <w:t xml:space="preserve"> </w:t>
      </w:r>
      <w:r w:rsidRPr="00FF191A">
        <w:t>пенсионеров.</w:t>
      </w:r>
      <w:r w:rsidR="00FF191A" w:rsidRPr="00FF191A">
        <w:t xml:space="preserve"> </w:t>
      </w:r>
      <w:r w:rsidRPr="00FF191A">
        <w:t>Минимальная</w:t>
      </w:r>
      <w:r w:rsidR="00FF191A" w:rsidRPr="00FF191A">
        <w:t xml:space="preserve"> </w:t>
      </w:r>
      <w:r w:rsidRPr="00FF191A">
        <w:t>пенсия</w:t>
      </w:r>
      <w:r w:rsidR="00FF191A" w:rsidRPr="00FF191A">
        <w:t xml:space="preserve"> </w:t>
      </w:r>
      <w:r w:rsidRPr="00FF191A">
        <w:t>в</w:t>
      </w:r>
      <w:r w:rsidR="00FF191A" w:rsidRPr="00FF191A">
        <w:t xml:space="preserve"> </w:t>
      </w:r>
      <w:r w:rsidRPr="00FF191A">
        <w:t>Казахстане</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77</w:t>
      </w:r>
      <w:r w:rsidR="00FF191A" w:rsidRPr="00FF191A">
        <w:t xml:space="preserve"> </w:t>
      </w:r>
      <w:r w:rsidRPr="00FF191A">
        <w:t>000</w:t>
      </w:r>
      <w:r w:rsidR="00FF191A" w:rsidRPr="00FF191A">
        <w:t xml:space="preserve"> </w:t>
      </w:r>
      <w:r w:rsidRPr="00FF191A">
        <w:t>тенге</w:t>
      </w:r>
      <w:r w:rsidR="00FF191A" w:rsidRPr="00FF191A">
        <w:t xml:space="preserve"> </w:t>
      </w:r>
      <w:r w:rsidRPr="00FF191A">
        <w:t>(около</w:t>
      </w:r>
      <w:r w:rsidR="00FF191A" w:rsidRPr="00FF191A">
        <w:t xml:space="preserve"> </w:t>
      </w:r>
      <w:r w:rsidRPr="00FF191A">
        <w:t>160</w:t>
      </w:r>
      <w:r w:rsidR="00FF191A" w:rsidRPr="00FF191A">
        <w:t xml:space="preserve"> </w:t>
      </w:r>
      <w:r w:rsidRPr="00FF191A">
        <w:t>долларов</w:t>
      </w:r>
      <w:r w:rsidR="00FF191A" w:rsidRPr="00FF191A">
        <w:t xml:space="preserve"> </w:t>
      </w:r>
      <w:r w:rsidRPr="00FF191A">
        <w:t>США)</w:t>
      </w:r>
    </w:p>
    <w:p w14:paraId="75BF2047" w14:textId="77777777" w:rsidR="00FD57DC" w:rsidRPr="00FF191A" w:rsidRDefault="00FD57DC" w:rsidP="00FD57DC">
      <w:r w:rsidRPr="00FF191A">
        <w:t>Кыргызстан</w:t>
      </w:r>
      <w:r w:rsidR="00FF191A" w:rsidRPr="00FF191A">
        <w:t xml:space="preserve"> </w:t>
      </w:r>
      <w:r w:rsidRPr="00FF191A">
        <w:t>и</w:t>
      </w:r>
      <w:r w:rsidR="00FF191A" w:rsidRPr="00FF191A">
        <w:t xml:space="preserve"> </w:t>
      </w:r>
      <w:r w:rsidRPr="00FF191A">
        <w:t>Таджикистан,</w:t>
      </w:r>
      <w:r w:rsidR="00FF191A" w:rsidRPr="00FF191A">
        <w:t xml:space="preserve"> </w:t>
      </w:r>
      <w:r w:rsidRPr="00FF191A">
        <w:t>напротив,</w:t>
      </w:r>
      <w:r w:rsidR="00FF191A" w:rsidRPr="00FF191A">
        <w:t xml:space="preserve"> </w:t>
      </w:r>
      <w:r w:rsidRPr="00FF191A">
        <w:t>сохранили</w:t>
      </w:r>
      <w:r w:rsidR="00FF191A" w:rsidRPr="00FF191A">
        <w:t xml:space="preserve"> </w:t>
      </w:r>
      <w:r w:rsidRPr="00FF191A">
        <w:t>в</w:t>
      </w:r>
      <w:r w:rsidR="00FF191A" w:rsidRPr="00FF191A">
        <w:t xml:space="preserve"> </w:t>
      </w:r>
      <w:r w:rsidRPr="00FF191A">
        <w:t>основе</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распределительный</w:t>
      </w:r>
      <w:r w:rsidR="00FF191A" w:rsidRPr="00FF191A">
        <w:t xml:space="preserve"> </w:t>
      </w:r>
      <w:r w:rsidRPr="00FF191A">
        <w:t>принцип.</w:t>
      </w:r>
      <w:r w:rsidR="00FF191A" w:rsidRPr="00FF191A">
        <w:t xml:space="preserve"> </w:t>
      </w:r>
      <w:r w:rsidRPr="00FF191A">
        <w:t>Однако</w:t>
      </w:r>
      <w:r w:rsidR="00FF191A" w:rsidRPr="00FF191A">
        <w:t xml:space="preserve"> </w:t>
      </w:r>
      <w:r w:rsidRPr="00FF191A">
        <w:t>и</w:t>
      </w:r>
      <w:r w:rsidR="00FF191A" w:rsidRPr="00FF191A">
        <w:t xml:space="preserve"> </w:t>
      </w:r>
      <w:r w:rsidRPr="00FF191A">
        <w:t>здесь</w:t>
      </w:r>
      <w:r w:rsidR="00FF191A" w:rsidRPr="00FF191A">
        <w:t xml:space="preserve"> </w:t>
      </w:r>
      <w:r w:rsidRPr="00FF191A">
        <w:t>есть</w:t>
      </w:r>
      <w:r w:rsidR="00FF191A" w:rsidRPr="00FF191A">
        <w:t xml:space="preserve"> </w:t>
      </w:r>
      <w:r w:rsidRPr="00FF191A">
        <w:t>свои</w:t>
      </w:r>
      <w:r w:rsidR="00FF191A" w:rsidRPr="00FF191A">
        <w:t xml:space="preserve"> </w:t>
      </w:r>
      <w:r w:rsidRPr="00FF191A">
        <w:t>трудности.</w:t>
      </w:r>
      <w:r w:rsidR="00FF191A" w:rsidRPr="00FF191A">
        <w:t xml:space="preserve"> </w:t>
      </w:r>
      <w:r w:rsidRPr="00FF191A">
        <w:t>В</w:t>
      </w:r>
      <w:r w:rsidR="00FF191A" w:rsidRPr="00FF191A">
        <w:t xml:space="preserve"> </w:t>
      </w:r>
      <w:r w:rsidRPr="00FF191A">
        <w:t>Кыргызстане</w:t>
      </w:r>
      <w:r w:rsidR="00FF191A" w:rsidRPr="00FF191A">
        <w:t xml:space="preserve"> </w:t>
      </w:r>
      <w:r w:rsidRPr="00FF191A">
        <w:t>уровень</w:t>
      </w:r>
      <w:r w:rsidR="00FF191A" w:rsidRPr="00FF191A">
        <w:t xml:space="preserve"> </w:t>
      </w:r>
      <w:r w:rsidRPr="00FF191A">
        <w:t>пенсий</w:t>
      </w:r>
      <w:r w:rsidR="00FF191A" w:rsidRPr="00FF191A">
        <w:t xml:space="preserve"> </w:t>
      </w:r>
      <w:r w:rsidRPr="00FF191A">
        <w:t>оста</w:t>
      </w:r>
      <w:r w:rsidR="00FF191A" w:rsidRPr="00FF191A">
        <w:t>е</w:t>
      </w:r>
      <w:r w:rsidRPr="00FF191A">
        <w:t>тся</w:t>
      </w:r>
      <w:r w:rsidR="00FF191A" w:rsidRPr="00FF191A">
        <w:t xml:space="preserve"> </w:t>
      </w:r>
      <w:r w:rsidRPr="00FF191A">
        <w:t>крайне</w:t>
      </w:r>
      <w:r w:rsidR="00FF191A" w:rsidRPr="00FF191A">
        <w:t xml:space="preserve"> </w:t>
      </w:r>
      <w:r w:rsidRPr="00FF191A">
        <w:t>низким</w:t>
      </w:r>
      <w:r w:rsidR="00FF191A" w:rsidRPr="00FF191A">
        <w:t xml:space="preserve"> - </w:t>
      </w:r>
      <w:r w:rsidRPr="00FF191A">
        <w:t>средняя</w:t>
      </w:r>
      <w:r w:rsidR="00FF191A" w:rsidRPr="00FF191A">
        <w:t xml:space="preserve"> </w:t>
      </w:r>
      <w:r w:rsidRPr="00FF191A">
        <w:t>выплата</w:t>
      </w:r>
      <w:r w:rsidR="00FF191A" w:rsidRPr="00FF191A">
        <w:t xml:space="preserve"> </w:t>
      </w:r>
      <w:r w:rsidRPr="00FF191A">
        <w:t>едва</w:t>
      </w:r>
      <w:r w:rsidR="00FF191A" w:rsidRPr="00FF191A">
        <w:t xml:space="preserve"> </w:t>
      </w:r>
      <w:r w:rsidRPr="00FF191A">
        <w:t>покрывает</w:t>
      </w:r>
      <w:r w:rsidR="00FF191A" w:rsidRPr="00FF191A">
        <w:t xml:space="preserve"> </w:t>
      </w:r>
      <w:r w:rsidRPr="00FF191A">
        <w:t>минимальные</w:t>
      </w:r>
      <w:r w:rsidR="00FF191A" w:rsidRPr="00FF191A">
        <w:t xml:space="preserve"> </w:t>
      </w:r>
      <w:r w:rsidRPr="00FF191A">
        <w:t>потребности.</w:t>
      </w:r>
      <w:r w:rsidR="00FF191A" w:rsidRPr="00FF191A">
        <w:t xml:space="preserve"> </w:t>
      </w:r>
      <w:r w:rsidRPr="00FF191A">
        <w:t>В</w:t>
      </w:r>
      <w:r w:rsidR="00FF191A" w:rsidRPr="00FF191A">
        <w:t xml:space="preserve"> </w:t>
      </w:r>
      <w:r w:rsidRPr="00FF191A">
        <w:t>Кыргызстане</w:t>
      </w:r>
      <w:r w:rsidR="00FF191A" w:rsidRPr="00FF191A">
        <w:t xml:space="preserve"> </w:t>
      </w:r>
      <w:r w:rsidRPr="00FF191A">
        <w:t>средняя</w:t>
      </w:r>
      <w:r w:rsidR="00FF191A" w:rsidRPr="00FF191A">
        <w:t xml:space="preserve"> </w:t>
      </w:r>
      <w:r w:rsidRPr="00FF191A">
        <w:t>пенсия</w:t>
      </w:r>
      <w:r w:rsidR="00FF191A" w:rsidRPr="00FF191A">
        <w:t xml:space="preserve"> </w:t>
      </w:r>
      <w:r w:rsidRPr="00FF191A">
        <w:t>значительно</w:t>
      </w:r>
      <w:r w:rsidR="00FF191A" w:rsidRPr="00FF191A">
        <w:t xml:space="preserve"> </w:t>
      </w:r>
      <w:r w:rsidRPr="00FF191A">
        <w:t>ниже</w:t>
      </w:r>
      <w:r w:rsidR="00FF191A" w:rsidRPr="00FF191A">
        <w:t xml:space="preserve"> </w:t>
      </w:r>
      <w:r w:rsidRPr="00FF191A">
        <w:t>и</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8</w:t>
      </w:r>
      <w:r w:rsidR="00FF191A" w:rsidRPr="00FF191A">
        <w:t xml:space="preserve"> </w:t>
      </w:r>
      <w:r w:rsidRPr="00FF191A">
        <w:t>000</w:t>
      </w:r>
      <w:r w:rsidR="00FF191A" w:rsidRPr="00FF191A">
        <w:t>-</w:t>
      </w:r>
      <w:r w:rsidRPr="00FF191A">
        <w:t>9</w:t>
      </w:r>
      <w:r w:rsidR="00FF191A" w:rsidRPr="00FF191A">
        <w:t xml:space="preserve"> </w:t>
      </w:r>
      <w:r w:rsidRPr="00FF191A">
        <w:t>000</w:t>
      </w:r>
      <w:r w:rsidR="00FF191A" w:rsidRPr="00FF191A">
        <w:t xml:space="preserve"> </w:t>
      </w:r>
      <w:r w:rsidRPr="00FF191A">
        <w:t>сомов</w:t>
      </w:r>
      <w:r w:rsidR="00FF191A" w:rsidRPr="00FF191A">
        <w:t xml:space="preserve"> </w:t>
      </w:r>
      <w:r w:rsidRPr="00FF191A">
        <w:t>(примерно</w:t>
      </w:r>
      <w:r w:rsidR="00FF191A" w:rsidRPr="00FF191A">
        <w:t xml:space="preserve"> </w:t>
      </w:r>
      <w:r w:rsidRPr="00FF191A">
        <w:t>90</w:t>
      </w:r>
      <w:r w:rsidR="00FF191A" w:rsidRPr="00FF191A">
        <w:t>-</w:t>
      </w:r>
      <w:r w:rsidRPr="00FF191A">
        <w:t>100</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Минимальная</w:t>
      </w:r>
      <w:r w:rsidR="00FF191A" w:rsidRPr="00FF191A">
        <w:t xml:space="preserve"> </w:t>
      </w:r>
      <w:r w:rsidRPr="00FF191A">
        <w:t>пенсия</w:t>
      </w:r>
      <w:r w:rsidR="00FF191A" w:rsidRPr="00FF191A">
        <w:t xml:space="preserve"> </w:t>
      </w:r>
      <w:r w:rsidRPr="00FF191A">
        <w:t>ещ</w:t>
      </w:r>
      <w:r w:rsidR="00FF191A" w:rsidRPr="00FF191A">
        <w:t xml:space="preserve">е </w:t>
      </w:r>
      <w:r w:rsidRPr="00FF191A">
        <w:t>ниже</w:t>
      </w:r>
      <w:r w:rsidR="00FF191A" w:rsidRPr="00FF191A">
        <w:t xml:space="preserve"> - </w:t>
      </w:r>
      <w:r w:rsidRPr="00FF191A">
        <w:t>около</w:t>
      </w:r>
      <w:r w:rsidR="00FF191A" w:rsidRPr="00FF191A">
        <w:t xml:space="preserve"> </w:t>
      </w:r>
      <w:r w:rsidRPr="00FF191A">
        <w:t>4</w:t>
      </w:r>
      <w:r w:rsidR="00FF191A" w:rsidRPr="00FF191A">
        <w:t xml:space="preserve"> </w:t>
      </w:r>
      <w:r w:rsidRPr="00FF191A">
        <w:t>800</w:t>
      </w:r>
      <w:r w:rsidR="00FF191A" w:rsidRPr="00FF191A">
        <w:t xml:space="preserve"> </w:t>
      </w:r>
      <w:r w:rsidRPr="00FF191A">
        <w:t>сомов</w:t>
      </w:r>
      <w:r w:rsidR="00FF191A" w:rsidRPr="00FF191A">
        <w:t xml:space="preserve"> </w:t>
      </w:r>
      <w:r w:rsidRPr="00FF191A">
        <w:t>(примерно</w:t>
      </w:r>
      <w:r w:rsidR="00FF191A" w:rsidRPr="00FF191A">
        <w:t xml:space="preserve"> </w:t>
      </w:r>
      <w:r w:rsidRPr="00FF191A">
        <w:t>55</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Эти</w:t>
      </w:r>
      <w:r w:rsidR="00FF191A" w:rsidRPr="00FF191A">
        <w:t xml:space="preserve"> </w:t>
      </w:r>
      <w:r w:rsidRPr="00FF191A">
        <w:t>суммы</w:t>
      </w:r>
      <w:r w:rsidR="00FF191A" w:rsidRPr="00FF191A">
        <w:t xml:space="preserve"> </w:t>
      </w:r>
      <w:r w:rsidRPr="00FF191A">
        <w:t>явно</w:t>
      </w:r>
      <w:r w:rsidR="00FF191A" w:rsidRPr="00FF191A">
        <w:t xml:space="preserve"> </w:t>
      </w:r>
      <w:r w:rsidRPr="00FF191A">
        <w:t>недостаточны</w:t>
      </w:r>
      <w:r w:rsidR="00FF191A" w:rsidRPr="00FF191A">
        <w:t xml:space="preserve"> </w:t>
      </w:r>
      <w:r w:rsidRPr="00FF191A">
        <w:t>для</w:t>
      </w:r>
      <w:r w:rsidR="00FF191A" w:rsidRPr="00FF191A">
        <w:t xml:space="preserve"> </w:t>
      </w:r>
      <w:r w:rsidRPr="00FF191A">
        <w:t>покрытия</w:t>
      </w:r>
      <w:r w:rsidR="00FF191A" w:rsidRPr="00FF191A">
        <w:t xml:space="preserve"> </w:t>
      </w:r>
      <w:r w:rsidRPr="00FF191A">
        <w:t>даже</w:t>
      </w:r>
      <w:r w:rsidR="00FF191A" w:rsidRPr="00FF191A">
        <w:t xml:space="preserve"> </w:t>
      </w:r>
      <w:r w:rsidRPr="00FF191A">
        <w:t>минимальных</w:t>
      </w:r>
      <w:r w:rsidR="00FF191A" w:rsidRPr="00FF191A">
        <w:t xml:space="preserve"> </w:t>
      </w:r>
      <w:r w:rsidRPr="00FF191A">
        <w:t>потребностей,</w:t>
      </w:r>
      <w:r w:rsidR="00FF191A" w:rsidRPr="00FF191A">
        <w:t xml:space="preserve"> </w:t>
      </w:r>
      <w:r w:rsidRPr="00FF191A">
        <w:t>особенно</w:t>
      </w:r>
      <w:r w:rsidR="00FF191A" w:rsidRPr="00FF191A">
        <w:t xml:space="preserve"> </w:t>
      </w:r>
      <w:r w:rsidRPr="00FF191A">
        <w:t>с</w:t>
      </w:r>
      <w:r w:rsidR="00FF191A" w:rsidRPr="00FF191A">
        <w:t xml:space="preserve"> </w:t>
      </w:r>
      <w:r w:rsidRPr="00FF191A">
        <w:t>уч</w:t>
      </w:r>
      <w:r w:rsidR="00FF191A" w:rsidRPr="00FF191A">
        <w:t>е</w:t>
      </w:r>
      <w:r w:rsidRPr="00FF191A">
        <w:t>том</w:t>
      </w:r>
      <w:r w:rsidR="00FF191A" w:rsidRPr="00FF191A">
        <w:t xml:space="preserve"> </w:t>
      </w:r>
      <w:r w:rsidRPr="00FF191A">
        <w:t>растущих</w:t>
      </w:r>
      <w:r w:rsidR="00FF191A" w:rsidRPr="00FF191A">
        <w:t xml:space="preserve"> </w:t>
      </w:r>
      <w:r w:rsidRPr="00FF191A">
        <w:t>цен</w:t>
      </w:r>
      <w:r w:rsidR="00FF191A" w:rsidRPr="00FF191A">
        <w:t xml:space="preserve"> </w:t>
      </w:r>
      <w:r w:rsidRPr="00FF191A">
        <w:t>на</w:t>
      </w:r>
      <w:r w:rsidR="00FF191A" w:rsidRPr="00FF191A">
        <w:t xml:space="preserve"> </w:t>
      </w:r>
      <w:r w:rsidRPr="00FF191A">
        <w:t>продукты</w:t>
      </w:r>
      <w:r w:rsidR="00FF191A" w:rsidRPr="00FF191A">
        <w:t xml:space="preserve"> </w:t>
      </w:r>
      <w:r w:rsidRPr="00FF191A">
        <w:t>питания</w:t>
      </w:r>
      <w:r w:rsidR="00FF191A" w:rsidRPr="00FF191A">
        <w:t xml:space="preserve"> </w:t>
      </w:r>
      <w:r w:rsidRPr="00FF191A">
        <w:t>и</w:t>
      </w:r>
      <w:r w:rsidR="00FF191A" w:rsidRPr="00FF191A">
        <w:t xml:space="preserve"> </w:t>
      </w:r>
      <w:r w:rsidRPr="00FF191A">
        <w:t>коммунальные</w:t>
      </w:r>
      <w:r w:rsidR="00FF191A" w:rsidRPr="00FF191A">
        <w:t xml:space="preserve"> </w:t>
      </w:r>
      <w:r w:rsidRPr="00FF191A">
        <w:t>услуги.</w:t>
      </w:r>
      <w:r w:rsidR="00FF191A" w:rsidRPr="00FF191A">
        <w:t xml:space="preserve"> </w:t>
      </w:r>
      <w:r w:rsidRPr="00FF191A">
        <w:t>Таджикистан</w:t>
      </w:r>
      <w:r w:rsidR="00FF191A" w:rsidRPr="00FF191A">
        <w:t xml:space="preserve"> </w:t>
      </w:r>
      <w:r w:rsidRPr="00FF191A">
        <w:t>сталкивается</w:t>
      </w:r>
      <w:r w:rsidR="00FF191A" w:rsidRPr="00FF191A">
        <w:t xml:space="preserve"> </w:t>
      </w:r>
      <w:r w:rsidRPr="00FF191A">
        <w:t>с</w:t>
      </w:r>
      <w:r w:rsidR="00FF191A" w:rsidRPr="00FF191A">
        <w:t xml:space="preserve"> </w:t>
      </w:r>
      <w:r w:rsidRPr="00FF191A">
        <w:t>ещ</w:t>
      </w:r>
      <w:r w:rsidR="00FF191A" w:rsidRPr="00FF191A">
        <w:t xml:space="preserve">е </w:t>
      </w:r>
      <w:r w:rsidRPr="00FF191A">
        <w:t>более</w:t>
      </w:r>
      <w:r w:rsidR="00FF191A" w:rsidRPr="00FF191A">
        <w:t xml:space="preserve"> </w:t>
      </w:r>
      <w:r w:rsidRPr="00FF191A">
        <w:t>серь</w:t>
      </w:r>
      <w:r w:rsidR="00FF191A" w:rsidRPr="00FF191A">
        <w:t>е</w:t>
      </w:r>
      <w:r w:rsidRPr="00FF191A">
        <w:t>зными</w:t>
      </w:r>
      <w:r w:rsidR="00FF191A" w:rsidRPr="00FF191A">
        <w:t xml:space="preserve"> </w:t>
      </w:r>
      <w:r w:rsidRPr="00FF191A">
        <w:t>вызовами:</w:t>
      </w:r>
      <w:r w:rsidR="00FF191A" w:rsidRPr="00FF191A">
        <w:t xml:space="preserve"> </w:t>
      </w:r>
      <w:r w:rsidRPr="00FF191A">
        <w:t>миграция</w:t>
      </w:r>
      <w:r w:rsidR="00FF191A" w:rsidRPr="00FF191A">
        <w:t xml:space="preserve"> </w:t>
      </w:r>
      <w:r w:rsidRPr="00FF191A">
        <w:t>рабочей</w:t>
      </w:r>
      <w:r w:rsidR="00FF191A" w:rsidRPr="00FF191A">
        <w:t xml:space="preserve"> </w:t>
      </w:r>
      <w:r w:rsidRPr="00FF191A">
        <w:t>силы</w:t>
      </w:r>
      <w:r w:rsidR="00FF191A" w:rsidRPr="00FF191A">
        <w:t xml:space="preserve"> </w:t>
      </w:r>
      <w:r w:rsidRPr="00FF191A">
        <w:t>в</w:t>
      </w:r>
      <w:r w:rsidR="00FF191A" w:rsidRPr="00FF191A">
        <w:t xml:space="preserve"> </w:t>
      </w:r>
      <w:r w:rsidRPr="00FF191A">
        <w:t>Россию</w:t>
      </w:r>
      <w:r w:rsidR="00FF191A" w:rsidRPr="00FF191A">
        <w:t xml:space="preserve"> </w:t>
      </w:r>
      <w:r w:rsidRPr="00FF191A">
        <w:t>и</w:t>
      </w:r>
      <w:r w:rsidR="00FF191A" w:rsidRPr="00FF191A">
        <w:t xml:space="preserve"> </w:t>
      </w:r>
      <w:r w:rsidRPr="00FF191A">
        <w:t>другие</w:t>
      </w:r>
      <w:r w:rsidR="00FF191A" w:rsidRPr="00FF191A">
        <w:t xml:space="preserve"> </w:t>
      </w:r>
      <w:r w:rsidRPr="00FF191A">
        <w:t>страны</w:t>
      </w:r>
      <w:r w:rsidR="00FF191A" w:rsidRPr="00FF191A">
        <w:t xml:space="preserve"> </w:t>
      </w:r>
      <w:r w:rsidRPr="00FF191A">
        <w:t>приводит</w:t>
      </w:r>
      <w:r w:rsidR="00FF191A" w:rsidRPr="00FF191A">
        <w:t xml:space="preserve"> </w:t>
      </w:r>
      <w:r w:rsidRPr="00FF191A">
        <w:t>к</w:t>
      </w:r>
      <w:r w:rsidR="00FF191A" w:rsidRPr="00FF191A">
        <w:t xml:space="preserve"> </w:t>
      </w:r>
      <w:r w:rsidRPr="00FF191A">
        <w:t>снижению</w:t>
      </w:r>
      <w:r w:rsidR="00FF191A" w:rsidRPr="00FF191A">
        <w:t xml:space="preserve"> </w:t>
      </w:r>
      <w:r w:rsidRPr="00FF191A">
        <w:t>числа</w:t>
      </w:r>
      <w:r w:rsidR="00FF191A" w:rsidRPr="00FF191A">
        <w:t xml:space="preserve"> </w:t>
      </w:r>
      <w:r w:rsidRPr="00FF191A">
        <w:t>активных</w:t>
      </w:r>
      <w:r w:rsidR="00FF191A" w:rsidRPr="00FF191A">
        <w:t xml:space="preserve"> </w:t>
      </w:r>
      <w:r w:rsidRPr="00FF191A">
        <w:t>плательщиков</w:t>
      </w:r>
      <w:r w:rsidR="00FF191A" w:rsidRPr="00FF191A">
        <w:t xml:space="preserve"> </w:t>
      </w:r>
      <w:r w:rsidRPr="00FF191A">
        <w:t>взносов,</w:t>
      </w:r>
      <w:r w:rsidR="00FF191A" w:rsidRPr="00FF191A">
        <w:t xml:space="preserve"> </w:t>
      </w:r>
      <w:r w:rsidRPr="00FF191A">
        <w:t>что</w:t>
      </w:r>
      <w:r w:rsidR="00FF191A" w:rsidRPr="00FF191A">
        <w:t xml:space="preserve"> </w:t>
      </w:r>
      <w:r w:rsidRPr="00FF191A">
        <w:t>делает</w:t>
      </w:r>
      <w:r w:rsidR="00FF191A" w:rsidRPr="00FF191A">
        <w:t xml:space="preserve"> </w:t>
      </w:r>
      <w:r w:rsidRPr="00FF191A">
        <w:t>пенсионную</w:t>
      </w:r>
      <w:r w:rsidR="00FF191A" w:rsidRPr="00FF191A">
        <w:t xml:space="preserve"> </w:t>
      </w:r>
      <w:r w:rsidRPr="00FF191A">
        <w:t>систему</w:t>
      </w:r>
      <w:r w:rsidR="00FF191A" w:rsidRPr="00FF191A">
        <w:t xml:space="preserve"> </w:t>
      </w:r>
      <w:r w:rsidRPr="00FF191A">
        <w:t>хронически</w:t>
      </w:r>
      <w:r w:rsidR="00FF191A" w:rsidRPr="00FF191A">
        <w:t xml:space="preserve"> </w:t>
      </w:r>
      <w:r w:rsidRPr="00FF191A">
        <w:t>дефицитной.</w:t>
      </w:r>
    </w:p>
    <w:p w14:paraId="404646FE" w14:textId="77777777" w:rsidR="00FD57DC" w:rsidRPr="00FF191A" w:rsidRDefault="00FD57DC" w:rsidP="00FD57DC">
      <w:r w:rsidRPr="00FF191A">
        <w:t>В</w:t>
      </w:r>
      <w:r w:rsidR="00FF191A" w:rsidRPr="00FF191A">
        <w:t xml:space="preserve"> </w:t>
      </w:r>
      <w:r w:rsidRPr="00FF191A">
        <w:t>Таджикистане</w:t>
      </w:r>
      <w:r w:rsidR="00FF191A" w:rsidRPr="00FF191A">
        <w:t xml:space="preserve"> </w:t>
      </w:r>
      <w:r w:rsidRPr="00FF191A">
        <w:t>ситуация</w:t>
      </w:r>
      <w:r w:rsidR="00FF191A" w:rsidRPr="00FF191A">
        <w:t xml:space="preserve"> </w:t>
      </w:r>
      <w:r w:rsidRPr="00FF191A">
        <w:t>с</w:t>
      </w:r>
      <w:r w:rsidR="00FF191A" w:rsidRPr="00FF191A">
        <w:t xml:space="preserve"> </w:t>
      </w:r>
      <w:r w:rsidRPr="00FF191A">
        <w:t>пенсионными</w:t>
      </w:r>
      <w:r w:rsidR="00FF191A" w:rsidRPr="00FF191A">
        <w:t xml:space="preserve"> </w:t>
      </w:r>
      <w:r w:rsidRPr="00FF191A">
        <w:t>выплатами</w:t>
      </w:r>
      <w:r w:rsidR="00FF191A" w:rsidRPr="00FF191A">
        <w:t xml:space="preserve"> </w:t>
      </w:r>
      <w:r w:rsidRPr="00FF191A">
        <w:t>ещ</w:t>
      </w:r>
      <w:r w:rsidR="00FF191A" w:rsidRPr="00FF191A">
        <w:t xml:space="preserve">е </w:t>
      </w:r>
      <w:r w:rsidRPr="00FF191A">
        <w:t>сложнее.</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350</w:t>
      </w:r>
      <w:r w:rsidR="00FF191A" w:rsidRPr="00FF191A">
        <w:t>-</w:t>
      </w:r>
      <w:r w:rsidRPr="00FF191A">
        <w:t>400</w:t>
      </w:r>
      <w:r w:rsidR="00FF191A" w:rsidRPr="00FF191A">
        <w:t xml:space="preserve"> </w:t>
      </w:r>
      <w:r w:rsidRPr="00FF191A">
        <w:t>сомони</w:t>
      </w:r>
      <w:r w:rsidR="00FF191A" w:rsidRPr="00FF191A">
        <w:t xml:space="preserve"> </w:t>
      </w:r>
      <w:r w:rsidRPr="00FF191A">
        <w:t>(примерно</w:t>
      </w:r>
      <w:r w:rsidR="00FF191A" w:rsidRPr="00FF191A">
        <w:t xml:space="preserve"> </w:t>
      </w:r>
      <w:r w:rsidRPr="00FF191A">
        <w:t>30</w:t>
      </w:r>
      <w:r w:rsidR="00FF191A" w:rsidRPr="00FF191A">
        <w:t>-</w:t>
      </w:r>
      <w:r w:rsidRPr="00FF191A">
        <w:t>35</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а</w:t>
      </w:r>
      <w:r w:rsidR="00FF191A" w:rsidRPr="00FF191A">
        <w:t xml:space="preserve"> </w:t>
      </w:r>
      <w:r w:rsidRPr="00FF191A">
        <w:t>минимальная</w:t>
      </w:r>
      <w:r w:rsidR="00FF191A" w:rsidRPr="00FF191A">
        <w:t xml:space="preserve"> </w:t>
      </w:r>
      <w:r w:rsidRPr="00FF191A">
        <w:t>пенсия</w:t>
      </w:r>
      <w:r w:rsidR="00FF191A" w:rsidRPr="00FF191A">
        <w:t xml:space="preserve"> - </w:t>
      </w:r>
      <w:r w:rsidRPr="00FF191A">
        <w:t>около</w:t>
      </w:r>
      <w:r w:rsidR="00FF191A" w:rsidRPr="00FF191A">
        <w:t xml:space="preserve"> </w:t>
      </w:r>
      <w:r w:rsidRPr="00FF191A">
        <w:t>250</w:t>
      </w:r>
      <w:r w:rsidR="00FF191A" w:rsidRPr="00FF191A">
        <w:t xml:space="preserve"> </w:t>
      </w:r>
      <w:r w:rsidRPr="00FF191A">
        <w:t>сомони</w:t>
      </w:r>
      <w:r w:rsidR="00FF191A" w:rsidRPr="00FF191A">
        <w:t xml:space="preserve"> </w:t>
      </w:r>
      <w:r w:rsidRPr="00FF191A">
        <w:t>(около</w:t>
      </w:r>
      <w:r w:rsidR="00FF191A" w:rsidRPr="00FF191A">
        <w:t xml:space="preserve"> </w:t>
      </w:r>
      <w:r w:rsidRPr="00FF191A">
        <w:t>22</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Эти</w:t>
      </w:r>
      <w:r w:rsidR="00FF191A" w:rsidRPr="00FF191A">
        <w:t xml:space="preserve"> </w:t>
      </w:r>
      <w:r w:rsidRPr="00FF191A">
        <w:t>суммы</w:t>
      </w:r>
      <w:r w:rsidR="00FF191A" w:rsidRPr="00FF191A">
        <w:t xml:space="preserve"> </w:t>
      </w:r>
      <w:r w:rsidRPr="00FF191A">
        <w:t>крайне</w:t>
      </w:r>
      <w:r w:rsidR="00FF191A" w:rsidRPr="00FF191A">
        <w:t xml:space="preserve"> </w:t>
      </w:r>
      <w:r w:rsidRPr="00FF191A">
        <w:t>низки,</w:t>
      </w:r>
      <w:r w:rsidR="00FF191A" w:rsidRPr="00FF191A">
        <w:t xml:space="preserve"> </w:t>
      </w:r>
      <w:r w:rsidRPr="00FF191A">
        <w:t>что</w:t>
      </w:r>
      <w:r w:rsidR="00FF191A" w:rsidRPr="00FF191A">
        <w:t xml:space="preserve"> </w:t>
      </w:r>
      <w:r w:rsidRPr="00FF191A">
        <w:t>вынуждает</w:t>
      </w:r>
      <w:r w:rsidR="00FF191A" w:rsidRPr="00FF191A">
        <w:t xml:space="preserve"> </w:t>
      </w:r>
      <w:r w:rsidRPr="00FF191A">
        <w:t>пожилых</w:t>
      </w:r>
      <w:r w:rsidR="00FF191A" w:rsidRPr="00FF191A">
        <w:t xml:space="preserve"> </w:t>
      </w:r>
      <w:r w:rsidRPr="00FF191A">
        <w:t>людей</w:t>
      </w:r>
      <w:r w:rsidR="00FF191A" w:rsidRPr="00FF191A">
        <w:t xml:space="preserve"> </w:t>
      </w:r>
      <w:r w:rsidRPr="00FF191A">
        <w:t>искать</w:t>
      </w:r>
      <w:r w:rsidR="00FF191A" w:rsidRPr="00FF191A">
        <w:t xml:space="preserve"> </w:t>
      </w:r>
      <w:r w:rsidRPr="00FF191A">
        <w:t>дополнительные</w:t>
      </w:r>
      <w:r w:rsidR="00FF191A" w:rsidRPr="00FF191A">
        <w:t xml:space="preserve"> </w:t>
      </w:r>
      <w:r w:rsidRPr="00FF191A">
        <w:t>источники</w:t>
      </w:r>
      <w:r w:rsidR="00FF191A" w:rsidRPr="00FF191A">
        <w:t xml:space="preserve"> </w:t>
      </w:r>
      <w:r w:rsidRPr="00FF191A">
        <w:t>дохода,</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за</w:t>
      </w:r>
      <w:r w:rsidR="00FF191A" w:rsidRPr="00FF191A">
        <w:t xml:space="preserve"> </w:t>
      </w:r>
      <w:r w:rsidRPr="00FF191A">
        <w:t>сч</w:t>
      </w:r>
      <w:r w:rsidR="00FF191A" w:rsidRPr="00FF191A">
        <w:t>е</w:t>
      </w:r>
      <w:r w:rsidRPr="00FF191A">
        <w:t>т</w:t>
      </w:r>
      <w:r w:rsidR="00FF191A" w:rsidRPr="00FF191A">
        <w:t xml:space="preserve"> </w:t>
      </w:r>
      <w:r w:rsidRPr="00FF191A">
        <w:t>поддержки</w:t>
      </w:r>
      <w:r w:rsidR="00FF191A" w:rsidRPr="00FF191A">
        <w:t xml:space="preserve"> </w:t>
      </w:r>
      <w:r w:rsidRPr="00FF191A">
        <w:t>со</w:t>
      </w:r>
      <w:r w:rsidR="00FF191A" w:rsidRPr="00FF191A">
        <w:t xml:space="preserve"> </w:t>
      </w:r>
      <w:r w:rsidRPr="00FF191A">
        <w:t>стороны</w:t>
      </w:r>
      <w:r w:rsidR="00FF191A" w:rsidRPr="00FF191A">
        <w:t xml:space="preserve"> </w:t>
      </w:r>
      <w:r w:rsidRPr="00FF191A">
        <w:t>мигрантов,</w:t>
      </w:r>
      <w:r w:rsidR="00FF191A" w:rsidRPr="00FF191A">
        <w:t xml:space="preserve"> </w:t>
      </w:r>
      <w:r w:rsidRPr="00FF191A">
        <w:t>работающих</w:t>
      </w:r>
      <w:r w:rsidR="00FF191A" w:rsidRPr="00FF191A">
        <w:t xml:space="preserve"> </w:t>
      </w:r>
      <w:r w:rsidRPr="00FF191A">
        <w:t>за</w:t>
      </w:r>
      <w:r w:rsidR="00FF191A" w:rsidRPr="00FF191A">
        <w:t xml:space="preserve"> </w:t>
      </w:r>
      <w:r w:rsidRPr="00FF191A">
        <w:t>рубежом.</w:t>
      </w:r>
    </w:p>
    <w:p w14:paraId="631E5A35" w14:textId="77777777" w:rsidR="00FD57DC" w:rsidRPr="00FF191A" w:rsidRDefault="00FD57DC" w:rsidP="00FD57DC">
      <w:r w:rsidRPr="00FF191A">
        <w:t>Узбекистан,</w:t>
      </w:r>
      <w:r w:rsidR="00FF191A" w:rsidRPr="00FF191A">
        <w:t xml:space="preserve"> </w:t>
      </w:r>
      <w:r w:rsidRPr="00FF191A">
        <w:t>являясь</w:t>
      </w:r>
      <w:r w:rsidR="00FF191A" w:rsidRPr="00FF191A">
        <w:t xml:space="preserve"> </w:t>
      </w:r>
      <w:r w:rsidRPr="00FF191A">
        <w:t>самой</w:t>
      </w:r>
      <w:r w:rsidR="00FF191A" w:rsidRPr="00FF191A">
        <w:t xml:space="preserve"> </w:t>
      </w:r>
      <w:r w:rsidRPr="00FF191A">
        <w:t>густонасел</w:t>
      </w:r>
      <w:r w:rsidR="00FF191A" w:rsidRPr="00FF191A">
        <w:t>е</w:t>
      </w:r>
      <w:r w:rsidRPr="00FF191A">
        <w:t>нной</w:t>
      </w:r>
      <w:r w:rsidR="00FF191A" w:rsidRPr="00FF191A">
        <w:t xml:space="preserve"> </w:t>
      </w:r>
      <w:r w:rsidRPr="00FF191A">
        <w:t>страной</w:t>
      </w:r>
      <w:r w:rsidR="00FF191A" w:rsidRPr="00FF191A">
        <w:t xml:space="preserve"> </w:t>
      </w:r>
      <w:r w:rsidRPr="00FF191A">
        <w:t>региона,</w:t>
      </w:r>
      <w:r w:rsidR="00FF191A" w:rsidRPr="00FF191A">
        <w:t xml:space="preserve"> </w:t>
      </w:r>
      <w:r w:rsidRPr="00FF191A">
        <w:t>также</w:t>
      </w:r>
      <w:r w:rsidR="00FF191A" w:rsidRPr="00FF191A">
        <w:t xml:space="preserve"> </w:t>
      </w:r>
      <w:r w:rsidRPr="00FF191A">
        <w:t>сохранил</w:t>
      </w:r>
      <w:r w:rsidR="00FF191A" w:rsidRPr="00FF191A">
        <w:t xml:space="preserve"> </w:t>
      </w:r>
      <w:r w:rsidRPr="00FF191A">
        <w:t>распределительную</w:t>
      </w:r>
      <w:r w:rsidR="00FF191A" w:rsidRPr="00FF191A">
        <w:t xml:space="preserve"> </w:t>
      </w:r>
      <w:r w:rsidRPr="00FF191A">
        <w:t>систему,</w:t>
      </w:r>
      <w:r w:rsidR="00FF191A" w:rsidRPr="00FF191A">
        <w:t xml:space="preserve"> </w:t>
      </w:r>
      <w:r w:rsidRPr="00FF191A">
        <w:t>но</w:t>
      </w:r>
      <w:r w:rsidR="00FF191A" w:rsidRPr="00FF191A">
        <w:t xml:space="preserve"> </w:t>
      </w:r>
      <w:r w:rsidRPr="00FF191A">
        <w:t>активно</w:t>
      </w:r>
      <w:r w:rsidR="00FF191A" w:rsidRPr="00FF191A">
        <w:t xml:space="preserve"> </w:t>
      </w:r>
      <w:r w:rsidRPr="00FF191A">
        <w:t>экспериментирует</w:t>
      </w:r>
      <w:r w:rsidR="00FF191A" w:rsidRPr="00FF191A">
        <w:t xml:space="preserve"> </w:t>
      </w:r>
      <w:r w:rsidRPr="00FF191A">
        <w:t>с</w:t>
      </w:r>
      <w:r w:rsidR="00FF191A" w:rsidRPr="00FF191A">
        <w:t xml:space="preserve"> </w:t>
      </w:r>
      <w:r w:rsidRPr="00FF191A">
        <w:t>элементами</w:t>
      </w:r>
      <w:r w:rsidR="00FF191A" w:rsidRPr="00FF191A">
        <w:t xml:space="preserve"> </w:t>
      </w:r>
      <w:r w:rsidRPr="00FF191A">
        <w:t>накопительных</w:t>
      </w:r>
      <w:r w:rsidR="00FF191A" w:rsidRPr="00FF191A">
        <w:t xml:space="preserve"> </w:t>
      </w:r>
      <w:r w:rsidRPr="00FF191A">
        <w:t>схем.</w:t>
      </w:r>
      <w:r w:rsidR="00FF191A" w:rsidRPr="00FF191A">
        <w:t xml:space="preserve"> </w:t>
      </w:r>
      <w:r w:rsidRPr="00FF191A">
        <w:t>Правительство</w:t>
      </w:r>
      <w:r w:rsidR="00FF191A" w:rsidRPr="00FF191A">
        <w:t xml:space="preserve"> </w:t>
      </w:r>
      <w:r w:rsidRPr="00FF191A">
        <w:t>вводит</w:t>
      </w:r>
      <w:r w:rsidR="00FF191A" w:rsidRPr="00FF191A">
        <w:t xml:space="preserve"> </w:t>
      </w:r>
      <w:r w:rsidRPr="00FF191A">
        <w:t>добровольные</w:t>
      </w:r>
      <w:r w:rsidR="00FF191A" w:rsidRPr="00FF191A">
        <w:t xml:space="preserve"> </w:t>
      </w:r>
      <w:r w:rsidRPr="00FF191A">
        <w:t>пенсионные</w:t>
      </w:r>
      <w:r w:rsidR="00FF191A" w:rsidRPr="00FF191A">
        <w:t xml:space="preserve"> </w:t>
      </w:r>
      <w:r w:rsidRPr="00FF191A">
        <w:t>накопления,</w:t>
      </w:r>
      <w:r w:rsidR="00FF191A" w:rsidRPr="00FF191A">
        <w:t xml:space="preserve"> </w:t>
      </w:r>
      <w:r w:rsidRPr="00FF191A">
        <w:t>чтобы</w:t>
      </w:r>
      <w:r w:rsidR="00FF191A" w:rsidRPr="00FF191A">
        <w:t xml:space="preserve"> </w:t>
      </w:r>
      <w:r w:rsidRPr="00FF191A">
        <w:t>снизить</w:t>
      </w:r>
      <w:r w:rsidR="00FF191A" w:rsidRPr="00FF191A">
        <w:t xml:space="preserve"> </w:t>
      </w:r>
      <w:r w:rsidRPr="00FF191A">
        <w:t>нагрузку</w:t>
      </w:r>
      <w:r w:rsidR="00FF191A" w:rsidRPr="00FF191A">
        <w:t xml:space="preserve"> </w:t>
      </w:r>
      <w:r w:rsidRPr="00FF191A">
        <w:t>на</w:t>
      </w:r>
      <w:r w:rsidR="00FF191A" w:rsidRPr="00FF191A">
        <w:t xml:space="preserve"> </w:t>
      </w:r>
      <w:r w:rsidRPr="00FF191A">
        <w:t>бюджет.</w:t>
      </w:r>
      <w:r w:rsidR="00FF191A" w:rsidRPr="00FF191A">
        <w:t xml:space="preserve"> </w:t>
      </w:r>
      <w:r w:rsidRPr="00FF191A">
        <w:t>Однако</w:t>
      </w:r>
      <w:r w:rsidR="00FF191A" w:rsidRPr="00FF191A">
        <w:t xml:space="preserve"> </w:t>
      </w:r>
      <w:r w:rsidRPr="00FF191A">
        <w:t>успех</w:t>
      </w:r>
      <w:r w:rsidR="00FF191A" w:rsidRPr="00FF191A">
        <w:t xml:space="preserve"> </w:t>
      </w:r>
      <w:r w:rsidRPr="00FF191A">
        <w:t>таких</w:t>
      </w:r>
      <w:r w:rsidR="00FF191A" w:rsidRPr="00FF191A">
        <w:t xml:space="preserve"> </w:t>
      </w:r>
      <w:r w:rsidRPr="00FF191A">
        <w:t>инициатив</w:t>
      </w:r>
      <w:r w:rsidR="00FF191A" w:rsidRPr="00FF191A">
        <w:t xml:space="preserve"> </w:t>
      </w:r>
      <w:r w:rsidRPr="00FF191A">
        <w:t>зависит</w:t>
      </w:r>
      <w:r w:rsidR="00FF191A" w:rsidRPr="00FF191A">
        <w:t xml:space="preserve"> </w:t>
      </w:r>
      <w:r w:rsidRPr="00FF191A">
        <w:t>от</w:t>
      </w:r>
      <w:r w:rsidR="00FF191A" w:rsidRPr="00FF191A">
        <w:t xml:space="preserve"> </w:t>
      </w:r>
      <w:r w:rsidRPr="00FF191A">
        <w:t>уровня</w:t>
      </w:r>
      <w:r w:rsidR="00FF191A" w:rsidRPr="00FF191A">
        <w:t xml:space="preserve"> </w:t>
      </w:r>
      <w:r w:rsidRPr="00FF191A">
        <w:t>доверия</w:t>
      </w:r>
      <w:r w:rsidR="00FF191A" w:rsidRPr="00FF191A">
        <w:t xml:space="preserve"> </w:t>
      </w:r>
      <w:r w:rsidRPr="00FF191A">
        <w:t>граждан</w:t>
      </w:r>
      <w:r w:rsidR="00FF191A" w:rsidRPr="00FF191A">
        <w:t xml:space="preserve"> </w:t>
      </w:r>
      <w:r w:rsidRPr="00FF191A">
        <w:t>к</w:t>
      </w:r>
      <w:r w:rsidR="00FF191A" w:rsidRPr="00FF191A">
        <w:t xml:space="preserve"> </w:t>
      </w:r>
      <w:r w:rsidRPr="00FF191A">
        <w:t>государственным</w:t>
      </w:r>
      <w:r w:rsidR="00FF191A" w:rsidRPr="00FF191A">
        <w:t xml:space="preserve"> </w:t>
      </w:r>
      <w:r w:rsidRPr="00FF191A">
        <w:t>институтам</w:t>
      </w:r>
      <w:r w:rsidR="00FF191A" w:rsidRPr="00FF191A">
        <w:t xml:space="preserve"> </w:t>
      </w:r>
      <w:r w:rsidRPr="00FF191A">
        <w:t>и</w:t>
      </w:r>
      <w:r w:rsidR="00FF191A" w:rsidRPr="00FF191A">
        <w:t xml:space="preserve"> </w:t>
      </w:r>
      <w:r w:rsidRPr="00FF191A">
        <w:t>способности</w:t>
      </w:r>
      <w:r w:rsidR="00FF191A" w:rsidRPr="00FF191A">
        <w:t xml:space="preserve"> </w:t>
      </w:r>
      <w:r w:rsidRPr="00FF191A">
        <w:t>системы</w:t>
      </w:r>
      <w:r w:rsidR="00FF191A" w:rsidRPr="00FF191A">
        <w:t xml:space="preserve"> </w:t>
      </w:r>
      <w:r w:rsidRPr="00FF191A">
        <w:t>генерировать</w:t>
      </w:r>
      <w:r w:rsidR="00FF191A" w:rsidRPr="00FF191A">
        <w:t xml:space="preserve"> </w:t>
      </w:r>
      <w:r w:rsidRPr="00FF191A">
        <w:t>доходность</w:t>
      </w:r>
      <w:r w:rsidR="00FF191A" w:rsidRPr="00FF191A">
        <w:t xml:space="preserve"> </w:t>
      </w:r>
      <w:r w:rsidRPr="00FF191A">
        <w:t>выше</w:t>
      </w:r>
      <w:r w:rsidR="00FF191A" w:rsidRPr="00FF191A">
        <w:t xml:space="preserve"> </w:t>
      </w:r>
      <w:r w:rsidRPr="00FF191A">
        <w:t>инфляции.</w:t>
      </w:r>
    </w:p>
    <w:p w14:paraId="1E779E97" w14:textId="77777777" w:rsidR="00FD57DC" w:rsidRPr="00FF191A" w:rsidRDefault="00FD57DC" w:rsidP="00FD57DC">
      <w:r w:rsidRPr="00FF191A">
        <w:t>В</w:t>
      </w:r>
      <w:r w:rsidR="00FF191A" w:rsidRPr="00FF191A">
        <w:t xml:space="preserve"> </w:t>
      </w:r>
      <w:r w:rsidRPr="00FF191A">
        <w:t>Узбекистане</w:t>
      </w:r>
      <w:r w:rsidR="00FF191A" w:rsidRPr="00FF191A">
        <w:t xml:space="preserve"> </w:t>
      </w:r>
      <w:r w:rsidRPr="00FF191A">
        <w:t>средняя</w:t>
      </w:r>
      <w:r w:rsidR="00FF191A" w:rsidRPr="00FF191A">
        <w:t xml:space="preserve"> </w:t>
      </w:r>
      <w:r w:rsidRPr="00FF191A">
        <w:t>пенсия</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850</w:t>
      </w:r>
      <w:r w:rsidR="00FF191A" w:rsidRPr="00FF191A">
        <w:t xml:space="preserve"> </w:t>
      </w:r>
      <w:r w:rsidRPr="00FF191A">
        <w:t>000</w:t>
      </w:r>
      <w:r w:rsidR="00FF191A" w:rsidRPr="00FF191A">
        <w:t xml:space="preserve"> </w:t>
      </w:r>
      <w:r w:rsidRPr="00FF191A">
        <w:t>сумов</w:t>
      </w:r>
      <w:r w:rsidR="00FF191A" w:rsidRPr="00FF191A">
        <w:t xml:space="preserve"> </w:t>
      </w:r>
      <w:r w:rsidRPr="00FF191A">
        <w:t>(примерно</w:t>
      </w:r>
      <w:r w:rsidR="00FF191A" w:rsidRPr="00FF191A">
        <w:t xml:space="preserve"> </w:t>
      </w:r>
      <w:r w:rsidRPr="00FF191A">
        <w:t>70</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минимальная</w:t>
      </w:r>
      <w:r w:rsidR="00FF191A" w:rsidRPr="00FF191A">
        <w:t xml:space="preserve"> - </w:t>
      </w:r>
      <w:r w:rsidRPr="00FF191A">
        <w:t>около</w:t>
      </w:r>
      <w:r w:rsidR="00FF191A" w:rsidRPr="00FF191A">
        <w:t xml:space="preserve"> </w:t>
      </w:r>
      <w:r w:rsidRPr="00FF191A">
        <w:t>650</w:t>
      </w:r>
      <w:r w:rsidR="00FF191A" w:rsidRPr="00FF191A">
        <w:t xml:space="preserve"> </w:t>
      </w:r>
      <w:r w:rsidRPr="00FF191A">
        <w:t>000</w:t>
      </w:r>
      <w:r w:rsidR="00FF191A" w:rsidRPr="00FF191A">
        <w:t xml:space="preserve"> </w:t>
      </w:r>
      <w:r w:rsidRPr="00FF191A">
        <w:t>сумов</w:t>
      </w:r>
      <w:r w:rsidR="00FF191A" w:rsidRPr="00FF191A">
        <w:t xml:space="preserve"> </w:t>
      </w:r>
      <w:r w:rsidRPr="00FF191A">
        <w:t>(примерно</w:t>
      </w:r>
      <w:r w:rsidR="00FF191A" w:rsidRPr="00FF191A">
        <w:t xml:space="preserve"> </w:t>
      </w:r>
      <w:r w:rsidRPr="00FF191A">
        <w:t>55</w:t>
      </w:r>
      <w:r w:rsidR="00FF191A" w:rsidRPr="00FF191A">
        <w:t xml:space="preserve"> </w:t>
      </w:r>
      <w:r w:rsidRPr="00FF191A">
        <w:t>долларов</w:t>
      </w:r>
      <w:r w:rsidR="00FF191A" w:rsidRPr="00FF191A">
        <w:t xml:space="preserve"> </w:t>
      </w:r>
      <w:r w:rsidRPr="00FF191A">
        <w:t>США).</w:t>
      </w:r>
      <w:r w:rsidR="00FF191A" w:rsidRPr="00FF191A">
        <w:t xml:space="preserve"> </w:t>
      </w:r>
      <w:r w:rsidRPr="00FF191A">
        <w:t>Правительство</w:t>
      </w:r>
      <w:r w:rsidR="00FF191A" w:rsidRPr="00FF191A">
        <w:t xml:space="preserve"> </w:t>
      </w:r>
      <w:r w:rsidRPr="00FF191A">
        <w:t>страны</w:t>
      </w:r>
      <w:r w:rsidR="00FF191A" w:rsidRPr="00FF191A">
        <w:t xml:space="preserve"> </w:t>
      </w:r>
      <w:r w:rsidRPr="00FF191A">
        <w:t>проводит</w:t>
      </w:r>
      <w:r w:rsidR="00FF191A" w:rsidRPr="00FF191A">
        <w:t xml:space="preserve"> </w:t>
      </w:r>
      <w:r w:rsidRPr="00FF191A">
        <w:t>политику</w:t>
      </w:r>
      <w:r w:rsidR="00FF191A" w:rsidRPr="00FF191A">
        <w:t xml:space="preserve"> </w:t>
      </w:r>
      <w:r w:rsidRPr="00FF191A">
        <w:t>повышения</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однако</w:t>
      </w:r>
      <w:r w:rsidR="00FF191A" w:rsidRPr="00FF191A">
        <w:t xml:space="preserve"> </w:t>
      </w:r>
      <w:r w:rsidRPr="00FF191A">
        <w:t>инфляция</w:t>
      </w:r>
      <w:r w:rsidR="00FF191A" w:rsidRPr="00FF191A">
        <w:t xml:space="preserve"> </w:t>
      </w:r>
      <w:r w:rsidRPr="00FF191A">
        <w:t>оста</w:t>
      </w:r>
      <w:r w:rsidR="00FF191A" w:rsidRPr="00FF191A">
        <w:t>е</w:t>
      </w:r>
      <w:r w:rsidRPr="00FF191A">
        <w:t>тся</w:t>
      </w:r>
      <w:r w:rsidR="00FF191A" w:rsidRPr="00FF191A">
        <w:t xml:space="preserve"> </w:t>
      </w:r>
      <w:r w:rsidRPr="00FF191A">
        <w:t>серь</w:t>
      </w:r>
      <w:r w:rsidR="00FF191A" w:rsidRPr="00FF191A">
        <w:t>е</w:t>
      </w:r>
      <w:r w:rsidRPr="00FF191A">
        <w:t>зной</w:t>
      </w:r>
      <w:r w:rsidR="00FF191A" w:rsidRPr="00FF191A">
        <w:t xml:space="preserve"> </w:t>
      </w:r>
      <w:r w:rsidRPr="00FF191A">
        <w:t>проблемой,</w:t>
      </w:r>
      <w:r w:rsidR="00FF191A" w:rsidRPr="00FF191A">
        <w:t xml:space="preserve"> </w:t>
      </w:r>
      <w:r w:rsidRPr="00FF191A">
        <w:t>ограничивающей</w:t>
      </w:r>
      <w:r w:rsidR="00FF191A" w:rsidRPr="00FF191A">
        <w:t xml:space="preserve"> </w:t>
      </w:r>
      <w:r w:rsidRPr="00FF191A">
        <w:t>реальные</w:t>
      </w:r>
      <w:r w:rsidR="00FF191A" w:rsidRPr="00FF191A">
        <w:t xml:space="preserve"> </w:t>
      </w:r>
      <w:r w:rsidRPr="00FF191A">
        <w:t>доходы</w:t>
      </w:r>
      <w:r w:rsidR="00FF191A" w:rsidRPr="00FF191A">
        <w:t xml:space="preserve"> </w:t>
      </w:r>
      <w:r w:rsidRPr="00FF191A">
        <w:t>пенсионеров.</w:t>
      </w:r>
      <w:r w:rsidR="00FF191A" w:rsidRPr="00FF191A">
        <w:t xml:space="preserve"> </w:t>
      </w:r>
    </w:p>
    <w:p w14:paraId="6E0BB994" w14:textId="77777777" w:rsidR="00FD57DC" w:rsidRPr="00FF191A" w:rsidRDefault="00FD57DC" w:rsidP="00FD57DC">
      <w:r w:rsidRPr="00FF191A">
        <w:t>Общей</w:t>
      </w:r>
      <w:r w:rsidR="00FF191A" w:rsidRPr="00FF191A">
        <w:t xml:space="preserve"> </w:t>
      </w:r>
      <w:r w:rsidRPr="00FF191A">
        <w:t>проблемой</w:t>
      </w:r>
      <w:r w:rsidR="00FF191A" w:rsidRPr="00FF191A">
        <w:t xml:space="preserve"> </w:t>
      </w:r>
      <w:r w:rsidRPr="00FF191A">
        <w:t>для</w:t>
      </w:r>
      <w:r w:rsidR="00FF191A" w:rsidRPr="00FF191A">
        <w:t xml:space="preserve"> </w:t>
      </w:r>
      <w:r w:rsidRPr="00FF191A">
        <w:t>всех</w:t>
      </w:r>
      <w:r w:rsidR="00FF191A" w:rsidRPr="00FF191A">
        <w:t xml:space="preserve"> </w:t>
      </w:r>
      <w:r w:rsidRPr="00FF191A">
        <w:t>стран</w:t>
      </w:r>
      <w:r w:rsidR="00FF191A" w:rsidRPr="00FF191A">
        <w:t xml:space="preserve"> </w:t>
      </w:r>
      <w:r w:rsidRPr="00FF191A">
        <w:t>региона</w:t>
      </w:r>
      <w:r w:rsidR="00FF191A" w:rsidRPr="00FF191A">
        <w:t xml:space="preserve"> </w:t>
      </w:r>
      <w:r w:rsidRPr="00FF191A">
        <w:t>оста</w:t>
      </w:r>
      <w:r w:rsidR="00FF191A" w:rsidRPr="00FF191A">
        <w:t>е</w:t>
      </w:r>
      <w:r w:rsidRPr="00FF191A">
        <w:t>тся</w:t>
      </w:r>
      <w:r w:rsidR="00FF191A" w:rsidRPr="00FF191A">
        <w:t xml:space="preserve"> </w:t>
      </w:r>
      <w:r w:rsidRPr="00FF191A">
        <w:t>демографический</w:t>
      </w:r>
      <w:r w:rsidR="00FF191A" w:rsidRPr="00FF191A">
        <w:t xml:space="preserve"> </w:t>
      </w:r>
      <w:r w:rsidRPr="00FF191A">
        <w:t>вызов.</w:t>
      </w:r>
      <w:r w:rsidR="00FF191A" w:rsidRPr="00FF191A">
        <w:t xml:space="preserve"> </w:t>
      </w:r>
      <w:r w:rsidRPr="00FF191A">
        <w:t>Хотя</w:t>
      </w:r>
      <w:r w:rsidR="00FF191A" w:rsidRPr="00FF191A">
        <w:t xml:space="preserve"> </w:t>
      </w:r>
      <w:r w:rsidRPr="00FF191A">
        <w:t>Центральная</w:t>
      </w:r>
      <w:r w:rsidR="00FF191A" w:rsidRPr="00FF191A">
        <w:t xml:space="preserve"> </w:t>
      </w:r>
      <w:r w:rsidRPr="00FF191A">
        <w:t>Азия</w:t>
      </w:r>
      <w:r w:rsidR="00FF191A" w:rsidRPr="00FF191A">
        <w:t xml:space="preserve"> </w:t>
      </w:r>
      <w:r w:rsidRPr="00FF191A">
        <w:t>славится</w:t>
      </w:r>
      <w:r w:rsidR="00FF191A" w:rsidRPr="00FF191A">
        <w:t xml:space="preserve"> </w:t>
      </w:r>
      <w:r w:rsidRPr="00FF191A">
        <w:t>молодым</w:t>
      </w:r>
      <w:r w:rsidR="00FF191A" w:rsidRPr="00FF191A">
        <w:t xml:space="preserve"> </w:t>
      </w:r>
      <w:r w:rsidRPr="00FF191A">
        <w:t>населением,</w:t>
      </w:r>
      <w:r w:rsidR="00FF191A" w:rsidRPr="00FF191A">
        <w:t xml:space="preserve"> </w:t>
      </w:r>
      <w:r w:rsidRPr="00FF191A">
        <w:t>его</w:t>
      </w:r>
      <w:r w:rsidR="00FF191A" w:rsidRPr="00FF191A">
        <w:t xml:space="preserve"> </w:t>
      </w:r>
      <w:r w:rsidRPr="00FF191A">
        <w:t>доля</w:t>
      </w:r>
      <w:r w:rsidR="00FF191A" w:rsidRPr="00FF191A">
        <w:t xml:space="preserve"> </w:t>
      </w:r>
      <w:r w:rsidRPr="00FF191A">
        <w:t>постепенно</w:t>
      </w:r>
      <w:r w:rsidR="00FF191A" w:rsidRPr="00FF191A">
        <w:t xml:space="preserve"> </w:t>
      </w:r>
      <w:r w:rsidRPr="00FF191A">
        <w:t>снижается,</w:t>
      </w:r>
      <w:r w:rsidR="00FF191A" w:rsidRPr="00FF191A">
        <w:t xml:space="preserve"> </w:t>
      </w:r>
      <w:r w:rsidRPr="00FF191A">
        <w:t>а</w:t>
      </w:r>
      <w:r w:rsidR="00FF191A" w:rsidRPr="00FF191A">
        <w:t xml:space="preserve"> </w:t>
      </w:r>
      <w:r w:rsidRPr="00FF191A">
        <w:t>доля</w:t>
      </w:r>
      <w:r w:rsidR="00FF191A" w:rsidRPr="00FF191A">
        <w:t xml:space="preserve"> </w:t>
      </w:r>
      <w:r w:rsidRPr="00FF191A">
        <w:t>пожилых</w:t>
      </w:r>
      <w:r w:rsidR="00FF191A" w:rsidRPr="00FF191A">
        <w:t xml:space="preserve"> </w:t>
      </w:r>
      <w:r w:rsidRPr="00FF191A">
        <w:t>людей</w:t>
      </w:r>
      <w:r w:rsidR="00FF191A" w:rsidRPr="00FF191A">
        <w:t xml:space="preserve"> </w:t>
      </w:r>
      <w:r w:rsidRPr="00FF191A">
        <w:t>раст</w:t>
      </w:r>
      <w:r w:rsidR="00FF191A" w:rsidRPr="00FF191A">
        <w:t>е</w:t>
      </w:r>
      <w:r w:rsidRPr="00FF191A">
        <w:t>т.</w:t>
      </w:r>
      <w:r w:rsidR="00FF191A" w:rsidRPr="00FF191A">
        <w:t xml:space="preserve"> </w:t>
      </w:r>
      <w:r w:rsidRPr="00FF191A">
        <w:t>Это</w:t>
      </w:r>
      <w:r w:rsidR="00FF191A" w:rsidRPr="00FF191A">
        <w:t xml:space="preserve"> </w:t>
      </w:r>
      <w:r w:rsidRPr="00FF191A">
        <w:t>явление,</w:t>
      </w:r>
      <w:r w:rsidR="00FF191A" w:rsidRPr="00FF191A">
        <w:t xml:space="preserve"> </w:t>
      </w:r>
      <w:r w:rsidRPr="00FF191A">
        <w:t>известное</w:t>
      </w:r>
      <w:r w:rsidR="00FF191A" w:rsidRPr="00FF191A">
        <w:t xml:space="preserve"> </w:t>
      </w:r>
      <w:r w:rsidRPr="00FF191A">
        <w:t>как</w:t>
      </w:r>
      <w:r w:rsidR="00FF191A" w:rsidRPr="00FF191A">
        <w:t xml:space="preserve"> </w:t>
      </w:r>
      <w:r w:rsidRPr="00FF191A">
        <w:t>старение</w:t>
      </w:r>
      <w:r w:rsidR="00FF191A" w:rsidRPr="00FF191A">
        <w:t xml:space="preserve"> </w:t>
      </w:r>
      <w:r w:rsidRPr="00FF191A">
        <w:t>населения,</w:t>
      </w:r>
      <w:r w:rsidR="00FF191A" w:rsidRPr="00FF191A">
        <w:t xml:space="preserve"> </w:t>
      </w:r>
      <w:r w:rsidRPr="00FF191A">
        <w:t>созда</w:t>
      </w:r>
      <w:r w:rsidR="00FF191A" w:rsidRPr="00FF191A">
        <w:t>е</w:t>
      </w:r>
      <w:r w:rsidRPr="00FF191A">
        <w:t>т</w:t>
      </w:r>
      <w:r w:rsidR="00FF191A" w:rsidRPr="00FF191A">
        <w:t xml:space="preserve"> </w:t>
      </w:r>
      <w:r w:rsidRPr="00FF191A">
        <w:t>дополнительную</w:t>
      </w:r>
      <w:r w:rsidR="00FF191A" w:rsidRPr="00FF191A">
        <w:t xml:space="preserve"> </w:t>
      </w:r>
      <w:r w:rsidRPr="00FF191A">
        <w:t>нагрузку</w:t>
      </w:r>
      <w:r w:rsidR="00FF191A" w:rsidRPr="00FF191A">
        <w:t xml:space="preserve"> </w:t>
      </w:r>
      <w:r w:rsidRPr="00FF191A">
        <w:t>на</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Если</w:t>
      </w:r>
      <w:r w:rsidR="00FF191A" w:rsidRPr="00FF191A">
        <w:t xml:space="preserve"> </w:t>
      </w:r>
      <w:r w:rsidRPr="00FF191A">
        <w:t>сегодня</w:t>
      </w:r>
      <w:r w:rsidR="00FF191A" w:rsidRPr="00FF191A">
        <w:t xml:space="preserve"> </w:t>
      </w:r>
      <w:r w:rsidRPr="00FF191A">
        <w:t>каждый</w:t>
      </w:r>
      <w:r w:rsidR="00FF191A" w:rsidRPr="00FF191A">
        <w:t xml:space="preserve"> </w:t>
      </w:r>
      <w:r w:rsidRPr="00FF191A">
        <w:t>работающий</w:t>
      </w:r>
      <w:r w:rsidR="00FF191A" w:rsidRPr="00FF191A">
        <w:t xml:space="preserve"> </w:t>
      </w:r>
      <w:r w:rsidRPr="00FF191A">
        <w:t>может</w:t>
      </w:r>
      <w:r w:rsidR="00FF191A" w:rsidRPr="00FF191A">
        <w:t xml:space="preserve"> </w:t>
      </w:r>
      <w:r w:rsidRPr="00FF191A">
        <w:t>поддерживать</w:t>
      </w:r>
      <w:r w:rsidR="00FF191A" w:rsidRPr="00FF191A">
        <w:t xml:space="preserve"> </w:t>
      </w:r>
      <w:r w:rsidRPr="00FF191A">
        <w:t>нескольких</w:t>
      </w:r>
      <w:r w:rsidR="00FF191A" w:rsidRPr="00FF191A">
        <w:t xml:space="preserve"> </w:t>
      </w:r>
      <w:r w:rsidRPr="00FF191A">
        <w:t>пенсионеров,</w:t>
      </w:r>
      <w:r w:rsidR="00FF191A" w:rsidRPr="00FF191A">
        <w:t xml:space="preserve"> </w:t>
      </w:r>
      <w:r w:rsidRPr="00FF191A">
        <w:t>то</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десятилетия</w:t>
      </w:r>
      <w:r w:rsidR="00FF191A" w:rsidRPr="00FF191A">
        <w:t xml:space="preserve"> </w:t>
      </w:r>
      <w:r w:rsidRPr="00FF191A">
        <w:t>это</w:t>
      </w:r>
      <w:r w:rsidR="00FF191A" w:rsidRPr="00FF191A">
        <w:t xml:space="preserve"> </w:t>
      </w:r>
      <w:r w:rsidRPr="00FF191A">
        <w:t>соотношение</w:t>
      </w:r>
      <w:r w:rsidR="00FF191A" w:rsidRPr="00FF191A">
        <w:t xml:space="preserve"> </w:t>
      </w:r>
      <w:r w:rsidRPr="00FF191A">
        <w:t>изменится</w:t>
      </w:r>
      <w:r w:rsidR="00FF191A" w:rsidRPr="00FF191A">
        <w:t xml:space="preserve"> </w:t>
      </w:r>
      <w:r w:rsidRPr="00FF191A">
        <w:t>не</w:t>
      </w:r>
      <w:r w:rsidR="00FF191A" w:rsidRPr="00FF191A">
        <w:t xml:space="preserve"> </w:t>
      </w:r>
      <w:r w:rsidRPr="00FF191A">
        <w:t>в</w:t>
      </w:r>
      <w:r w:rsidR="00FF191A" w:rsidRPr="00FF191A">
        <w:t xml:space="preserve"> </w:t>
      </w:r>
      <w:r w:rsidRPr="00FF191A">
        <w:t>пользу</w:t>
      </w:r>
      <w:r w:rsidR="00FF191A" w:rsidRPr="00FF191A">
        <w:t xml:space="preserve"> </w:t>
      </w:r>
      <w:r w:rsidRPr="00FF191A">
        <w:t>работающих.</w:t>
      </w:r>
    </w:p>
    <w:p w14:paraId="52DB61D8" w14:textId="77777777" w:rsidR="00FD57DC" w:rsidRPr="00FF191A" w:rsidRDefault="00FD57DC" w:rsidP="00FD57DC">
      <w:r w:rsidRPr="00FF191A">
        <w:t>Ещ</w:t>
      </w:r>
      <w:r w:rsidR="00FF191A" w:rsidRPr="00FF191A">
        <w:t xml:space="preserve">е </w:t>
      </w:r>
      <w:r w:rsidRPr="00FF191A">
        <w:t>одна</w:t>
      </w:r>
      <w:r w:rsidR="00FF191A" w:rsidRPr="00FF191A">
        <w:t xml:space="preserve"> </w:t>
      </w:r>
      <w:r w:rsidRPr="00FF191A">
        <w:t>сложность</w:t>
      </w:r>
      <w:r w:rsidR="00FF191A" w:rsidRPr="00FF191A">
        <w:t xml:space="preserve"> - </w:t>
      </w:r>
      <w:r w:rsidRPr="00FF191A">
        <w:t>низкий</w:t>
      </w:r>
      <w:r w:rsidR="00FF191A" w:rsidRPr="00FF191A">
        <w:t xml:space="preserve"> </w:t>
      </w:r>
      <w:r w:rsidRPr="00FF191A">
        <w:t>уровень</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Даже</w:t>
      </w:r>
      <w:r w:rsidR="00FF191A" w:rsidRPr="00FF191A">
        <w:t xml:space="preserve"> </w:t>
      </w:r>
      <w:r w:rsidRPr="00FF191A">
        <w:t>в</w:t>
      </w:r>
      <w:r w:rsidR="00FF191A" w:rsidRPr="00FF191A">
        <w:t xml:space="preserve"> </w:t>
      </w:r>
      <w:r w:rsidRPr="00FF191A">
        <w:t>относительно</w:t>
      </w:r>
      <w:r w:rsidR="00FF191A" w:rsidRPr="00FF191A">
        <w:t xml:space="preserve"> </w:t>
      </w:r>
      <w:r w:rsidRPr="00FF191A">
        <w:t>экономически</w:t>
      </w:r>
      <w:r w:rsidR="00FF191A" w:rsidRPr="00FF191A">
        <w:t xml:space="preserve"> </w:t>
      </w:r>
      <w:r w:rsidRPr="00FF191A">
        <w:t>развитом</w:t>
      </w:r>
      <w:r w:rsidR="00FF191A" w:rsidRPr="00FF191A">
        <w:t xml:space="preserve"> </w:t>
      </w:r>
      <w:r w:rsidRPr="00FF191A">
        <w:t>Казахстане</w:t>
      </w:r>
      <w:r w:rsidR="00FF191A" w:rsidRPr="00FF191A">
        <w:t xml:space="preserve"> </w:t>
      </w:r>
      <w:r w:rsidRPr="00FF191A">
        <w:t>средний</w:t>
      </w:r>
      <w:r w:rsidR="00FF191A" w:rsidRPr="00FF191A">
        <w:t xml:space="preserve"> </w:t>
      </w:r>
      <w:r w:rsidRPr="00FF191A">
        <w:t>размер</w:t>
      </w:r>
      <w:r w:rsidR="00FF191A" w:rsidRPr="00FF191A">
        <w:t xml:space="preserve"> </w:t>
      </w:r>
      <w:r w:rsidRPr="00FF191A">
        <w:t>пенсии</w:t>
      </w:r>
      <w:r w:rsidR="00FF191A" w:rsidRPr="00FF191A">
        <w:t xml:space="preserve"> </w:t>
      </w:r>
      <w:r w:rsidRPr="00FF191A">
        <w:t>дал</w:t>
      </w:r>
      <w:r w:rsidR="00FF191A" w:rsidRPr="00FF191A">
        <w:t>е</w:t>
      </w:r>
      <w:r w:rsidRPr="00FF191A">
        <w:t>к</w:t>
      </w:r>
      <w:r w:rsidR="00FF191A" w:rsidRPr="00FF191A">
        <w:t xml:space="preserve"> </w:t>
      </w:r>
      <w:r w:rsidRPr="00FF191A">
        <w:t>от</w:t>
      </w:r>
      <w:r w:rsidR="00FF191A" w:rsidRPr="00FF191A">
        <w:t xml:space="preserve"> </w:t>
      </w:r>
      <w:r w:rsidRPr="00FF191A">
        <w:t>уровня,</w:t>
      </w:r>
      <w:r w:rsidR="00FF191A" w:rsidRPr="00FF191A">
        <w:t xml:space="preserve"> </w:t>
      </w:r>
      <w:r w:rsidRPr="00FF191A">
        <w:t>позволяющего</w:t>
      </w:r>
      <w:r w:rsidR="00FF191A" w:rsidRPr="00FF191A">
        <w:t xml:space="preserve"> </w:t>
      </w:r>
      <w:r w:rsidRPr="00FF191A">
        <w:t>вести</w:t>
      </w:r>
      <w:r w:rsidR="00FF191A" w:rsidRPr="00FF191A">
        <w:t xml:space="preserve"> </w:t>
      </w:r>
      <w:r w:rsidRPr="00FF191A">
        <w:t>достойный</w:t>
      </w:r>
      <w:r w:rsidR="00FF191A" w:rsidRPr="00FF191A">
        <w:t xml:space="preserve"> </w:t>
      </w:r>
      <w:r w:rsidRPr="00FF191A">
        <w:t>образ</w:t>
      </w:r>
      <w:r w:rsidR="00FF191A" w:rsidRPr="00FF191A">
        <w:t xml:space="preserve"> </w:t>
      </w:r>
      <w:r w:rsidRPr="00FF191A">
        <w:t>жизни.</w:t>
      </w:r>
      <w:r w:rsidR="00FF191A" w:rsidRPr="00FF191A">
        <w:t xml:space="preserve"> </w:t>
      </w:r>
      <w:r w:rsidRPr="00FF191A">
        <w:t>В</w:t>
      </w:r>
      <w:r w:rsidR="00FF191A" w:rsidRPr="00FF191A">
        <w:t xml:space="preserve"> </w:t>
      </w:r>
      <w:r w:rsidRPr="00FF191A">
        <w:t>менее</w:t>
      </w:r>
      <w:r w:rsidR="00FF191A" w:rsidRPr="00FF191A">
        <w:t xml:space="preserve"> </w:t>
      </w:r>
      <w:r w:rsidRPr="00FF191A">
        <w:t>развитых</w:t>
      </w:r>
      <w:r w:rsidR="00FF191A" w:rsidRPr="00FF191A">
        <w:t xml:space="preserve"> </w:t>
      </w:r>
      <w:r w:rsidRPr="00FF191A">
        <w:t>странах,</w:t>
      </w:r>
      <w:r w:rsidR="00FF191A" w:rsidRPr="00FF191A">
        <w:t xml:space="preserve"> </w:t>
      </w:r>
      <w:r w:rsidRPr="00FF191A">
        <w:t>таких</w:t>
      </w:r>
      <w:r w:rsidR="00FF191A" w:rsidRPr="00FF191A">
        <w:t xml:space="preserve"> </w:t>
      </w:r>
      <w:r w:rsidRPr="00FF191A">
        <w:t>как</w:t>
      </w:r>
      <w:r w:rsidR="00FF191A" w:rsidRPr="00FF191A">
        <w:t xml:space="preserve"> </w:t>
      </w:r>
      <w:r w:rsidRPr="00FF191A">
        <w:t>Кыргызстан</w:t>
      </w:r>
      <w:r w:rsidR="00FF191A" w:rsidRPr="00FF191A">
        <w:t xml:space="preserve"> </w:t>
      </w:r>
      <w:r w:rsidRPr="00FF191A">
        <w:t>и</w:t>
      </w:r>
      <w:r w:rsidR="00FF191A" w:rsidRPr="00FF191A">
        <w:t xml:space="preserve"> </w:t>
      </w:r>
      <w:r w:rsidRPr="00FF191A">
        <w:t>Таджикистан,</w:t>
      </w:r>
      <w:r w:rsidR="00FF191A" w:rsidRPr="00FF191A">
        <w:t xml:space="preserve"> </w:t>
      </w:r>
      <w:r w:rsidRPr="00FF191A">
        <w:t>пенсионеры</w:t>
      </w:r>
      <w:r w:rsidR="00FF191A" w:rsidRPr="00FF191A">
        <w:t xml:space="preserve"> </w:t>
      </w:r>
      <w:r w:rsidRPr="00FF191A">
        <w:t>вынуждены</w:t>
      </w:r>
      <w:r w:rsidR="00FF191A" w:rsidRPr="00FF191A">
        <w:t xml:space="preserve"> </w:t>
      </w:r>
      <w:r w:rsidRPr="00FF191A">
        <w:t>полагаться</w:t>
      </w:r>
      <w:r w:rsidR="00FF191A" w:rsidRPr="00FF191A">
        <w:t xml:space="preserve"> </w:t>
      </w:r>
      <w:r w:rsidRPr="00FF191A">
        <w:t>на</w:t>
      </w:r>
      <w:r w:rsidR="00FF191A" w:rsidRPr="00FF191A">
        <w:t xml:space="preserve"> </w:t>
      </w:r>
      <w:r w:rsidRPr="00FF191A">
        <w:t>поддержку</w:t>
      </w:r>
      <w:r w:rsidR="00FF191A" w:rsidRPr="00FF191A">
        <w:t xml:space="preserve"> </w:t>
      </w:r>
      <w:r w:rsidRPr="00FF191A">
        <w:t>детей</w:t>
      </w:r>
      <w:r w:rsidR="00FF191A" w:rsidRPr="00FF191A">
        <w:t xml:space="preserve"> </w:t>
      </w:r>
      <w:r w:rsidRPr="00FF191A">
        <w:t>или</w:t>
      </w:r>
      <w:r w:rsidR="00FF191A" w:rsidRPr="00FF191A">
        <w:t xml:space="preserve"> </w:t>
      </w:r>
      <w:r w:rsidRPr="00FF191A">
        <w:t>продолжать</w:t>
      </w:r>
      <w:r w:rsidR="00FF191A" w:rsidRPr="00FF191A">
        <w:t xml:space="preserve"> </w:t>
      </w:r>
      <w:r w:rsidRPr="00FF191A">
        <w:t>работать.</w:t>
      </w:r>
      <w:r w:rsidR="00FF191A" w:rsidRPr="00FF191A">
        <w:t xml:space="preserve"> </w:t>
      </w:r>
      <w:r w:rsidRPr="00FF191A">
        <w:t>Это</w:t>
      </w:r>
      <w:r w:rsidR="00FF191A" w:rsidRPr="00FF191A">
        <w:t xml:space="preserve"> </w:t>
      </w:r>
      <w:r w:rsidRPr="00FF191A">
        <w:t>усугубляется</w:t>
      </w:r>
      <w:r w:rsidR="00FF191A" w:rsidRPr="00FF191A">
        <w:t xml:space="preserve"> </w:t>
      </w:r>
      <w:r w:rsidRPr="00FF191A">
        <w:t>тем,</w:t>
      </w:r>
      <w:r w:rsidR="00FF191A" w:rsidRPr="00FF191A">
        <w:t xml:space="preserve"> </w:t>
      </w:r>
      <w:r w:rsidRPr="00FF191A">
        <w:t>что</w:t>
      </w:r>
      <w:r w:rsidR="00FF191A" w:rsidRPr="00FF191A">
        <w:t xml:space="preserve"> </w:t>
      </w:r>
      <w:r w:rsidRPr="00FF191A">
        <w:t>инфляция</w:t>
      </w:r>
      <w:r w:rsidR="00FF191A" w:rsidRPr="00FF191A">
        <w:t xml:space="preserve"> </w:t>
      </w:r>
      <w:r w:rsidRPr="00FF191A">
        <w:t>обесценивает</w:t>
      </w:r>
      <w:r w:rsidR="00FF191A" w:rsidRPr="00FF191A">
        <w:t xml:space="preserve"> </w:t>
      </w:r>
      <w:r w:rsidRPr="00FF191A">
        <w:t>пенсии,</w:t>
      </w:r>
      <w:r w:rsidR="00FF191A" w:rsidRPr="00FF191A">
        <w:t xml:space="preserve"> </w:t>
      </w:r>
      <w:r w:rsidRPr="00FF191A">
        <w:t>а</w:t>
      </w:r>
      <w:r w:rsidR="00FF191A" w:rsidRPr="00FF191A">
        <w:t xml:space="preserve"> </w:t>
      </w:r>
      <w:r w:rsidRPr="00FF191A">
        <w:t>экономические</w:t>
      </w:r>
      <w:r w:rsidR="00FF191A" w:rsidRPr="00FF191A">
        <w:t xml:space="preserve"> </w:t>
      </w:r>
      <w:r w:rsidRPr="00FF191A">
        <w:t>кризисы</w:t>
      </w:r>
      <w:r w:rsidR="00FF191A" w:rsidRPr="00FF191A">
        <w:t xml:space="preserve"> </w:t>
      </w:r>
      <w:r w:rsidRPr="00FF191A">
        <w:t>делают</w:t>
      </w:r>
      <w:r w:rsidR="00FF191A" w:rsidRPr="00FF191A">
        <w:t xml:space="preserve"> </w:t>
      </w:r>
      <w:r w:rsidRPr="00FF191A">
        <w:t>индексацию</w:t>
      </w:r>
      <w:r w:rsidR="00FF191A" w:rsidRPr="00FF191A">
        <w:t xml:space="preserve"> </w:t>
      </w:r>
      <w:r w:rsidRPr="00FF191A">
        <w:t>выплат</w:t>
      </w:r>
      <w:r w:rsidR="00FF191A" w:rsidRPr="00FF191A">
        <w:t xml:space="preserve"> </w:t>
      </w:r>
      <w:r w:rsidRPr="00FF191A">
        <w:t>нерегулярной.</w:t>
      </w:r>
    </w:p>
    <w:p w14:paraId="454577B5" w14:textId="77777777" w:rsidR="00FD57DC" w:rsidRPr="00FF191A" w:rsidRDefault="00FD57DC" w:rsidP="00FD57DC">
      <w:r w:rsidRPr="00FF191A">
        <w:t>Одним</w:t>
      </w:r>
      <w:r w:rsidR="00FF191A" w:rsidRPr="00FF191A">
        <w:t xml:space="preserve"> </w:t>
      </w:r>
      <w:r w:rsidRPr="00FF191A">
        <w:t>из</w:t>
      </w:r>
      <w:r w:rsidR="00FF191A" w:rsidRPr="00FF191A">
        <w:t xml:space="preserve"> </w:t>
      </w:r>
      <w:r w:rsidRPr="00FF191A">
        <w:t>возможных</w:t>
      </w:r>
      <w:r w:rsidR="00FF191A" w:rsidRPr="00FF191A">
        <w:t xml:space="preserve"> </w:t>
      </w:r>
      <w:r w:rsidRPr="00FF191A">
        <w:t>путей</w:t>
      </w:r>
      <w:r w:rsidR="00FF191A" w:rsidRPr="00FF191A">
        <w:t xml:space="preserve"> </w:t>
      </w:r>
      <w:r w:rsidRPr="00FF191A">
        <w:t>решения</w:t>
      </w:r>
      <w:r w:rsidR="00FF191A" w:rsidRPr="00FF191A">
        <w:t xml:space="preserve"> </w:t>
      </w:r>
      <w:r w:rsidRPr="00FF191A">
        <w:t>проблемы</w:t>
      </w:r>
      <w:r w:rsidR="00FF191A" w:rsidRPr="00FF191A">
        <w:t xml:space="preserve"> </w:t>
      </w:r>
      <w:r w:rsidRPr="00FF191A">
        <w:t>может</w:t>
      </w:r>
      <w:r w:rsidR="00FF191A" w:rsidRPr="00FF191A">
        <w:t xml:space="preserve"> </w:t>
      </w:r>
      <w:r w:rsidRPr="00FF191A">
        <w:t>стать</w:t>
      </w:r>
      <w:r w:rsidR="00FF191A" w:rsidRPr="00FF191A">
        <w:t xml:space="preserve"> </w:t>
      </w:r>
      <w:r w:rsidRPr="00FF191A">
        <w:t>развитие</w:t>
      </w:r>
      <w:r w:rsidR="00FF191A" w:rsidRPr="00FF191A">
        <w:t xml:space="preserve"> </w:t>
      </w:r>
      <w:r w:rsidRPr="00FF191A">
        <w:t>смешанных</w:t>
      </w:r>
      <w:r w:rsidR="00FF191A" w:rsidRPr="00FF191A">
        <w:t xml:space="preserve"> </w:t>
      </w:r>
      <w:r w:rsidRPr="00FF191A">
        <w:t>пенсионных</w:t>
      </w:r>
      <w:r w:rsidR="00FF191A" w:rsidRPr="00FF191A">
        <w:t xml:space="preserve"> </w:t>
      </w:r>
      <w:r w:rsidRPr="00FF191A">
        <w:t>систем,</w:t>
      </w:r>
      <w:r w:rsidR="00FF191A" w:rsidRPr="00FF191A">
        <w:t xml:space="preserve"> </w:t>
      </w:r>
      <w:r w:rsidRPr="00FF191A">
        <w:t>где</w:t>
      </w:r>
      <w:r w:rsidR="00FF191A" w:rsidRPr="00FF191A">
        <w:t xml:space="preserve"> </w:t>
      </w:r>
      <w:r w:rsidRPr="00FF191A">
        <w:t>распределительные</w:t>
      </w:r>
      <w:r w:rsidR="00FF191A" w:rsidRPr="00FF191A">
        <w:t xml:space="preserve"> </w:t>
      </w:r>
      <w:r w:rsidRPr="00FF191A">
        <w:t>и</w:t>
      </w:r>
      <w:r w:rsidR="00FF191A" w:rsidRPr="00FF191A">
        <w:t xml:space="preserve"> </w:t>
      </w:r>
      <w:r w:rsidRPr="00FF191A">
        <w:t>накопительные</w:t>
      </w:r>
      <w:r w:rsidR="00FF191A" w:rsidRPr="00FF191A">
        <w:t xml:space="preserve"> </w:t>
      </w:r>
      <w:r w:rsidRPr="00FF191A">
        <w:t>элементы</w:t>
      </w:r>
      <w:r w:rsidR="00FF191A" w:rsidRPr="00FF191A">
        <w:t xml:space="preserve"> </w:t>
      </w:r>
      <w:r w:rsidRPr="00FF191A">
        <w:t>дополняют</w:t>
      </w:r>
      <w:r w:rsidR="00FF191A" w:rsidRPr="00FF191A">
        <w:t xml:space="preserve"> </w:t>
      </w:r>
      <w:r w:rsidRPr="00FF191A">
        <w:t>друг</w:t>
      </w:r>
      <w:r w:rsidR="00FF191A" w:rsidRPr="00FF191A">
        <w:t xml:space="preserve"> </w:t>
      </w:r>
      <w:r w:rsidRPr="00FF191A">
        <w:t>друга.</w:t>
      </w:r>
      <w:r w:rsidR="00FF191A" w:rsidRPr="00FF191A">
        <w:t xml:space="preserve"> </w:t>
      </w:r>
      <w:r w:rsidRPr="00FF191A">
        <w:t>Такой</w:t>
      </w:r>
      <w:r w:rsidR="00FF191A" w:rsidRPr="00FF191A">
        <w:t xml:space="preserve"> </w:t>
      </w:r>
      <w:r w:rsidRPr="00FF191A">
        <w:t>подход</w:t>
      </w:r>
      <w:r w:rsidR="00FF191A" w:rsidRPr="00FF191A">
        <w:t xml:space="preserve"> </w:t>
      </w:r>
      <w:r w:rsidRPr="00FF191A">
        <w:t>позволяет</w:t>
      </w:r>
      <w:r w:rsidR="00FF191A" w:rsidRPr="00FF191A">
        <w:t xml:space="preserve"> </w:t>
      </w:r>
      <w:r w:rsidRPr="00FF191A">
        <w:t>распределить</w:t>
      </w:r>
      <w:r w:rsidR="00FF191A" w:rsidRPr="00FF191A">
        <w:t xml:space="preserve"> </w:t>
      </w:r>
      <w:r w:rsidRPr="00FF191A">
        <w:t>риски</w:t>
      </w:r>
      <w:r w:rsidR="00FF191A" w:rsidRPr="00FF191A">
        <w:t xml:space="preserve"> </w:t>
      </w:r>
      <w:r w:rsidRPr="00FF191A">
        <w:t>между</w:t>
      </w:r>
      <w:r w:rsidR="00FF191A" w:rsidRPr="00FF191A">
        <w:t xml:space="preserve"> </w:t>
      </w:r>
      <w:r w:rsidRPr="00FF191A">
        <w:t>государством</w:t>
      </w:r>
      <w:r w:rsidR="00FF191A" w:rsidRPr="00FF191A">
        <w:t xml:space="preserve"> </w:t>
      </w:r>
      <w:r w:rsidRPr="00FF191A">
        <w:t>и</w:t>
      </w:r>
      <w:r w:rsidR="00FF191A" w:rsidRPr="00FF191A">
        <w:t xml:space="preserve"> </w:t>
      </w:r>
      <w:r w:rsidRPr="00FF191A">
        <w:t>гражданами.</w:t>
      </w:r>
      <w:r w:rsidR="00FF191A" w:rsidRPr="00FF191A">
        <w:t xml:space="preserve"> </w:t>
      </w:r>
      <w:r w:rsidRPr="00FF191A">
        <w:t>Кроме</w:t>
      </w:r>
      <w:r w:rsidR="00FF191A" w:rsidRPr="00FF191A">
        <w:t xml:space="preserve"> </w:t>
      </w:r>
      <w:r w:rsidRPr="00FF191A">
        <w:t>того,</w:t>
      </w:r>
      <w:r w:rsidR="00FF191A" w:rsidRPr="00FF191A">
        <w:t xml:space="preserve"> </w:t>
      </w:r>
      <w:r w:rsidRPr="00FF191A">
        <w:t>важно</w:t>
      </w:r>
      <w:r w:rsidR="00FF191A" w:rsidRPr="00FF191A">
        <w:t xml:space="preserve"> </w:t>
      </w:r>
      <w:r w:rsidRPr="00FF191A">
        <w:t>внедрять</w:t>
      </w:r>
      <w:r w:rsidR="00FF191A" w:rsidRPr="00FF191A">
        <w:t xml:space="preserve"> </w:t>
      </w:r>
      <w:r w:rsidRPr="00FF191A">
        <w:t>программы</w:t>
      </w:r>
      <w:r w:rsidR="00FF191A" w:rsidRPr="00FF191A">
        <w:t xml:space="preserve"> </w:t>
      </w:r>
      <w:r w:rsidRPr="00FF191A">
        <w:t>для</w:t>
      </w:r>
      <w:r w:rsidR="00FF191A" w:rsidRPr="00FF191A">
        <w:t xml:space="preserve"> </w:t>
      </w:r>
      <w:r w:rsidRPr="00FF191A">
        <w:t>стимулирования</w:t>
      </w:r>
      <w:r w:rsidR="00FF191A" w:rsidRPr="00FF191A">
        <w:t xml:space="preserve"> </w:t>
      </w:r>
      <w:r w:rsidRPr="00FF191A">
        <w:t>участия</w:t>
      </w:r>
      <w:r w:rsidR="00FF191A" w:rsidRPr="00FF191A">
        <w:t xml:space="preserve"> </w:t>
      </w:r>
      <w:r w:rsidRPr="00FF191A">
        <w:t>в</w:t>
      </w:r>
      <w:r w:rsidR="00FF191A" w:rsidRPr="00FF191A">
        <w:t xml:space="preserve"> </w:t>
      </w:r>
      <w:r w:rsidRPr="00FF191A">
        <w:t>пенсионной</w:t>
      </w:r>
      <w:r w:rsidR="00FF191A" w:rsidRPr="00FF191A">
        <w:t xml:space="preserve"> </w:t>
      </w:r>
      <w:r w:rsidRPr="00FF191A">
        <w:t>системе</w:t>
      </w:r>
      <w:r w:rsidR="00FF191A" w:rsidRPr="00FF191A">
        <w:t xml:space="preserve"> </w:t>
      </w:r>
      <w:r w:rsidRPr="00FF191A">
        <w:t>неформально</w:t>
      </w:r>
      <w:r w:rsidR="00FF191A" w:rsidRPr="00FF191A">
        <w:t xml:space="preserve"> </w:t>
      </w:r>
      <w:r w:rsidRPr="00FF191A">
        <w:t>занятого</w:t>
      </w:r>
      <w:r w:rsidR="00FF191A" w:rsidRPr="00FF191A">
        <w:t xml:space="preserve"> </w:t>
      </w:r>
      <w:r w:rsidRPr="00FF191A">
        <w:t>населения.</w:t>
      </w:r>
      <w:r w:rsidR="00FF191A" w:rsidRPr="00FF191A">
        <w:t xml:space="preserve"> </w:t>
      </w:r>
      <w:r w:rsidRPr="00FF191A">
        <w:t>Например,</w:t>
      </w:r>
      <w:r w:rsidR="00FF191A" w:rsidRPr="00FF191A">
        <w:t xml:space="preserve"> </w:t>
      </w:r>
      <w:r w:rsidRPr="00FF191A">
        <w:t>государства</w:t>
      </w:r>
      <w:r w:rsidR="00FF191A" w:rsidRPr="00FF191A">
        <w:t xml:space="preserve"> </w:t>
      </w:r>
      <w:r w:rsidRPr="00FF191A">
        <w:t>могут</w:t>
      </w:r>
      <w:r w:rsidR="00FF191A" w:rsidRPr="00FF191A">
        <w:t xml:space="preserve"> </w:t>
      </w:r>
      <w:r w:rsidRPr="00FF191A">
        <w:t>предлагать</w:t>
      </w:r>
      <w:r w:rsidR="00FF191A" w:rsidRPr="00FF191A">
        <w:t xml:space="preserve"> </w:t>
      </w:r>
      <w:r w:rsidRPr="00FF191A">
        <w:t>льготы</w:t>
      </w:r>
      <w:r w:rsidR="00FF191A" w:rsidRPr="00FF191A">
        <w:t xml:space="preserve"> </w:t>
      </w:r>
      <w:r w:rsidRPr="00FF191A">
        <w:t>или</w:t>
      </w:r>
      <w:r w:rsidR="00FF191A" w:rsidRPr="00FF191A">
        <w:t xml:space="preserve"> </w:t>
      </w:r>
      <w:r w:rsidRPr="00FF191A">
        <w:t>частичное</w:t>
      </w:r>
      <w:r w:rsidR="00FF191A" w:rsidRPr="00FF191A">
        <w:t xml:space="preserve"> </w:t>
      </w:r>
      <w:r w:rsidRPr="00FF191A">
        <w:t>софинансирование</w:t>
      </w:r>
      <w:r w:rsidR="00FF191A" w:rsidRPr="00FF191A">
        <w:t xml:space="preserve"> </w:t>
      </w:r>
      <w:r w:rsidRPr="00FF191A">
        <w:t>для</w:t>
      </w:r>
      <w:r w:rsidR="00FF191A" w:rsidRPr="00FF191A">
        <w:t xml:space="preserve"> </w:t>
      </w:r>
      <w:r w:rsidRPr="00FF191A">
        <w:t>тех,</w:t>
      </w:r>
      <w:r w:rsidR="00FF191A" w:rsidRPr="00FF191A">
        <w:t xml:space="preserve"> </w:t>
      </w:r>
      <w:r w:rsidRPr="00FF191A">
        <w:t>кто</w:t>
      </w:r>
      <w:r w:rsidR="00FF191A" w:rsidRPr="00FF191A">
        <w:t xml:space="preserve"> </w:t>
      </w:r>
      <w:r w:rsidRPr="00FF191A">
        <w:t>начинает</w:t>
      </w:r>
      <w:r w:rsidR="00FF191A" w:rsidRPr="00FF191A">
        <w:t xml:space="preserve"> </w:t>
      </w:r>
      <w:r w:rsidRPr="00FF191A">
        <w:t>делать</w:t>
      </w:r>
      <w:r w:rsidR="00FF191A" w:rsidRPr="00FF191A">
        <w:t xml:space="preserve"> </w:t>
      </w:r>
      <w:r w:rsidRPr="00FF191A">
        <w:t>добровольные</w:t>
      </w:r>
      <w:r w:rsidR="00FF191A" w:rsidRPr="00FF191A">
        <w:t xml:space="preserve"> </w:t>
      </w:r>
      <w:r w:rsidRPr="00FF191A">
        <w:t>пенсионные</w:t>
      </w:r>
      <w:r w:rsidR="00FF191A" w:rsidRPr="00FF191A">
        <w:t xml:space="preserve"> </w:t>
      </w:r>
      <w:r w:rsidRPr="00FF191A">
        <w:t>взносы.</w:t>
      </w:r>
    </w:p>
    <w:p w14:paraId="150E253C" w14:textId="77777777" w:rsidR="00FD57DC" w:rsidRPr="00FF191A" w:rsidRDefault="00FD57DC" w:rsidP="00FD57DC">
      <w:r w:rsidRPr="00FF191A">
        <w:t>Технологии</w:t>
      </w:r>
      <w:r w:rsidR="00FF191A" w:rsidRPr="00FF191A">
        <w:t xml:space="preserve"> </w:t>
      </w:r>
      <w:r w:rsidRPr="00FF191A">
        <w:t>также</w:t>
      </w:r>
      <w:r w:rsidR="00FF191A" w:rsidRPr="00FF191A">
        <w:t xml:space="preserve"> </w:t>
      </w:r>
      <w:r w:rsidRPr="00FF191A">
        <w:t>могут</w:t>
      </w:r>
      <w:r w:rsidR="00FF191A" w:rsidRPr="00FF191A">
        <w:t xml:space="preserve"> </w:t>
      </w:r>
      <w:r w:rsidRPr="00FF191A">
        <w:t>стать</w:t>
      </w:r>
      <w:r w:rsidR="00FF191A" w:rsidRPr="00FF191A">
        <w:t xml:space="preserve"> </w:t>
      </w:r>
      <w:r w:rsidRPr="00FF191A">
        <w:t>важным</w:t>
      </w:r>
      <w:r w:rsidR="00FF191A" w:rsidRPr="00FF191A">
        <w:t xml:space="preserve"> </w:t>
      </w:r>
      <w:r w:rsidRPr="00FF191A">
        <w:t>инструментом</w:t>
      </w:r>
      <w:r w:rsidR="00FF191A" w:rsidRPr="00FF191A">
        <w:t xml:space="preserve"> </w:t>
      </w:r>
      <w:r w:rsidRPr="00FF191A">
        <w:t>реформ.</w:t>
      </w:r>
      <w:r w:rsidR="00FF191A" w:rsidRPr="00FF191A">
        <w:t xml:space="preserve"> </w:t>
      </w:r>
      <w:r w:rsidRPr="00FF191A">
        <w:t>Создание</w:t>
      </w:r>
      <w:r w:rsidR="00FF191A" w:rsidRPr="00FF191A">
        <w:t xml:space="preserve"> </w:t>
      </w:r>
      <w:r w:rsidRPr="00FF191A">
        <w:t>цифровых</w:t>
      </w:r>
      <w:r w:rsidR="00FF191A" w:rsidRPr="00FF191A">
        <w:t xml:space="preserve"> </w:t>
      </w:r>
      <w:r w:rsidRPr="00FF191A">
        <w:t>платформ</w:t>
      </w:r>
      <w:r w:rsidR="00FF191A" w:rsidRPr="00FF191A">
        <w:t xml:space="preserve"> </w:t>
      </w:r>
      <w:r w:rsidRPr="00FF191A">
        <w:t>для</w:t>
      </w:r>
      <w:r w:rsidR="00FF191A" w:rsidRPr="00FF191A">
        <w:t xml:space="preserve"> </w:t>
      </w:r>
      <w:r w:rsidRPr="00FF191A">
        <w:t>управления</w:t>
      </w:r>
      <w:r w:rsidR="00FF191A" w:rsidRPr="00FF191A">
        <w:t xml:space="preserve"> </w:t>
      </w:r>
      <w:r w:rsidRPr="00FF191A">
        <w:t>пенсионными</w:t>
      </w:r>
      <w:r w:rsidR="00FF191A" w:rsidRPr="00FF191A">
        <w:t xml:space="preserve"> </w:t>
      </w:r>
      <w:r w:rsidRPr="00FF191A">
        <w:t>накоплениями</w:t>
      </w:r>
      <w:r w:rsidR="00FF191A" w:rsidRPr="00FF191A">
        <w:t xml:space="preserve"> </w:t>
      </w:r>
      <w:r w:rsidRPr="00FF191A">
        <w:t>может</w:t>
      </w:r>
      <w:r w:rsidR="00FF191A" w:rsidRPr="00FF191A">
        <w:t xml:space="preserve"> </w:t>
      </w:r>
      <w:r w:rsidRPr="00FF191A">
        <w:t>повысить</w:t>
      </w:r>
      <w:r w:rsidR="00FF191A" w:rsidRPr="00FF191A">
        <w:t xml:space="preserve"> </w:t>
      </w:r>
      <w:r w:rsidRPr="00FF191A">
        <w:t>прозрачность</w:t>
      </w:r>
      <w:r w:rsidR="00FF191A" w:rsidRPr="00FF191A">
        <w:t xml:space="preserve"> </w:t>
      </w:r>
      <w:r w:rsidRPr="00FF191A">
        <w:t>системы</w:t>
      </w:r>
      <w:r w:rsidR="00FF191A" w:rsidRPr="00FF191A">
        <w:t xml:space="preserve"> </w:t>
      </w:r>
      <w:r w:rsidRPr="00FF191A">
        <w:t>и</w:t>
      </w:r>
      <w:r w:rsidR="00FF191A" w:rsidRPr="00FF191A">
        <w:t xml:space="preserve"> </w:t>
      </w:r>
      <w:r w:rsidRPr="00FF191A">
        <w:t>доверие</w:t>
      </w:r>
      <w:r w:rsidR="00FF191A" w:rsidRPr="00FF191A">
        <w:t xml:space="preserve"> </w:t>
      </w:r>
      <w:r w:rsidRPr="00FF191A">
        <w:t>к</w:t>
      </w:r>
      <w:r w:rsidR="00FF191A" w:rsidRPr="00FF191A">
        <w:t xml:space="preserve"> </w:t>
      </w:r>
      <w:r w:rsidRPr="00FF191A">
        <w:t>ней.</w:t>
      </w:r>
      <w:r w:rsidR="00FF191A" w:rsidRPr="00FF191A">
        <w:t xml:space="preserve"> </w:t>
      </w:r>
      <w:r w:rsidRPr="00FF191A">
        <w:t>Например,</w:t>
      </w:r>
      <w:r w:rsidR="00FF191A" w:rsidRPr="00FF191A">
        <w:t xml:space="preserve"> </w:t>
      </w:r>
      <w:r w:rsidRPr="00FF191A">
        <w:t>использование</w:t>
      </w:r>
      <w:r w:rsidR="00FF191A" w:rsidRPr="00FF191A">
        <w:t xml:space="preserve"> </w:t>
      </w:r>
      <w:r w:rsidRPr="00FF191A">
        <w:t>блокчейн-технологий</w:t>
      </w:r>
      <w:r w:rsidR="00FF191A" w:rsidRPr="00FF191A">
        <w:t xml:space="preserve"> </w:t>
      </w:r>
      <w:r w:rsidRPr="00FF191A">
        <w:t>позволяет</w:t>
      </w:r>
      <w:r w:rsidR="00FF191A" w:rsidRPr="00FF191A">
        <w:t xml:space="preserve"> </w:t>
      </w:r>
      <w:r w:rsidRPr="00FF191A">
        <w:t>исключить</w:t>
      </w:r>
      <w:r w:rsidR="00FF191A" w:rsidRPr="00FF191A">
        <w:t xml:space="preserve"> </w:t>
      </w:r>
      <w:r w:rsidRPr="00FF191A">
        <w:t>коррупцию</w:t>
      </w:r>
      <w:r w:rsidR="00FF191A" w:rsidRPr="00FF191A">
        <w:t xml:space="preserve"> </w:t>
      </w:r>
      <w:r w:rsidRPr="00FF191A">
        <w:t>и</w:t>
      </w:r>
      <w:r w:rsidR="00FF191A" w:rsidRPr="00FF191A">
        <w:t xml:space="preserve"> </w:t>
      </w:r>
      <w:r w:rsidRPr="00FF191A">
        <w:t>обеспечить</w:t>
      </w:r>
      <w:r w:rsidR="00FF191A" w:rsidRPr="00FF191A">
        <w:t xml:space="preserve"> </w:t>
      </w:r>
      <w:r w:rsidRPr="00FF191A">
        <w:t>защиту</w:t>
      </w:r>
      <w:r w:rsidR="00FF191A" w:rsidRPr="00FF191A">
        <w:t xml:space="preserve"> </w:t>
      </w:r>
      <w:r w:rsidRPr="00FF191A">
        <w:t>данных.</w:t>
      </w:r>
    </w:p>
    <w:p w14:paraId="5AB73767" w14:textId="77777777" w:rsidR="00FD57DC" w:rsidRPr="00FF191A" w:rsidRDefault="00FD57DC" w:rsidP="00FD57DC">
      <w:r w:rsidRPr="00FF191A">
        <w:t>Пенсионная</w:t>
      </w:r>
      <w:r w:rsidR="00FF191A" w:rsidRPr="00FF191A">
        <w:t xml:space="preserve"> </w:t>
      </w:r>
      <w:r w:rsidRPr="00FF191A">
        <w:t>система</w:t>
      </w:r>
      <w:r w:rsidR="00FF191A" w:rsidRPr="00FF191A">
        <w:t xml:space="preserve"> </w:t>
      </w:r>
      <w:r w:rsidRPr="00FF191A">
        <w:t>в</w:t>
      </w:r>
      <w:r w:rsidR="00FF191A" w:rsidRPr="00FF191A">
        <w:t xml:space="preserve"> </w:t>
      </w:r>
      <w:r w:rsidRPr="00FF191A">
        <w:t>Центральной</w:t>
      </w:r>
      <w:r w:rsidR="00FF191A" w:rsidRPr="00FF191A">
        <w:t xml:space="preserve"> </w:t>
      </w:r>
      <w:r w:rsidRPr="00FF191A">
        <w:t>Азии</w:t>
      </w:r>
      <w:r w:rsidR="00FF191A" w:rsidRPr="00FF191A">
        <w:t xml:space="preserve"> - </w:t>
      </w:r>
      <w:r w:rsidRPr="00FF191A">
        <w:t>это</w:t>
      </w:r>
      <w:r w:rsidR="00FF191A" w:rsidRPr="00FF191A">
        <w:t xml:space="preserve"> </w:t>
      </w:r>
      <w:r w:rsidRPr="00FF191A">
        <w:t>не</w:t>
      </w:r>
      <w:r w:rsidR="00FF191A" w:rsidRPr="00FF191A">
        <w:t xml:space="preserve"> </w:t>
      </w:r>
      <w:r w:rsidRPr="00FF191A">
        <w:t>только</w:t>
      </w:r>
      <w:r w:rsidR="00FF191A" w:rsidRPr="00FF191A">
        <w:t xml:space="preserve"> </w:t>
      </w:r>
      <w:r w:rsidRPr="00FF191A">
        <w:t>вопрос</w:t>
      </w:r>
      <w:r w:rsidR="00FF191A" w:rsidRPr="00FF191A">
        <w:t xml:space="preserve"> </w:t>
      </w:r>
      <w:r w:rsidRPr="00FF191A">
        <w:t>социальной</w:t>
      </w:r>
      <w:r w:rsidR="00FF191A" w:rsidRPr="00FF191A">
        <w:t xml:space="preserve"> </w:t>
      </w:r>
      <w:r w:rsidRPr="00FF191A">
        <w:t>справедливости,</w:t>
      </w:r>
      <w:r w:rsidR="00FF191A" w:rsidRPr="00FF191A">
        <w:t xml:space="preserve"> </w:t>
      </w:r>
      <w:r w:rsidRPr="00FF191A">
        <w:t>но</w:t>
      </w:r>
      <w:r w:rsidR="00FF191A" w:rsidRPr="00FF191A">
        <w:t xml:space="preserve"> </w:t>
      </w:r>
      <w:r w:rsidRPr="00FF191A">
        <w:t>и</w:t>
      </w:r>
      <w:r w:rsidR="00FF191A" w:rsidRPr="00FF191A">
        <w:t xml:space="preserve"> </w:t>
      </w:r>
      <w:r w:rsidRPr="00FF191A">
        <w:t>экономического</w:t>
      </w:r>
      <w:r w:rsidR="00FF191A" w:rsidRPr="00FF191A">
        <w:t xml:space="preserve"> </w:t>
      </w:r>
      <w:r w:rsidRPr="00FF191A">
        <w:t>развития.</w:t>
      </w:r>
      <w:r w:rsidR="00FF191A" w:rsidRPr="00FF191A">
        <w:t xml:space="preserve"> </w:t>
      </w:r>
      <w:r w:rsidRPr="00FF191A">
        <w:t>Устойчивые</w:t>
      </w:r>
      <w:r w:rsidR="00FF191A" w:rsidRPr="00FF191A">
        <w:t xml:space="preserve"> </w:t>
      </w:r>
      <w:r w:rsidRPr="00FF191A">
        <w:t>и</w:t>
      </w:r>
      <w:r w:rsidR="00FF191A" w:rsidRPr="00FF191A">
        <w:t xml:space="preserve"> </w:t>
      </w:r>
      <w:r w:rsidRPr="00FF191A">
        <w:t>над</w:t>
      </w:r>
      <w:r w:rsidR="00FF191A" w:rsidRPr="00FF191A">
        <w:t>е</w:t>
      </w:r>
      <w:r w:rsidRPr="00FF191A">
        <w:t>жные</w:t>
      </w:r>
      <w:r w:rsidR="00FF191A" w:rsidRPr="00FF191A">
        <w:t xml:space="preserve"> </w:t>
      </w:r>
      <w:r w:rsidRPr="00FF191A">
        <w:t>системы</w:t>
      </w:r>
      <w:r w:rsidR="00FF191A" w:rsidRPr="00FF191A">
        <w:t xml:space="preserve"> </w:t>
      </w:r>
      <w:r w:rsidRPr="00FF191A">
        <w:t>пенсионного</w:t>
      </w:r>
      <w:r w:rsidR="00FF191A" w:rsidRPr="00FF191A">
        <w:t xml:space="preserve"> </w:t>
      </w:r>
      <w:r w:rsidRPr="00FF191A">
        <w:t>обеспечения</w:t>
      </w:r>
      <w:r w:rsidR="00FF191A" w:rsidRPr="00FF191A">
        <w:t xml:space="preserve"> </w:t>
      </w:r>
      <w:r w:rsidRPr="00FF191A">
        <w:t>повышают</w:t>
      </w:r>
      <w:r w:rsidR="00FF191A" w:rsidRPr="00FF191A">
        <w:t xml:space="preserve"> </w:t>
      </w:r>
      <w:r w:rsidRPr="00FF191A">
        <w:t>доверие</w:t>
      </w:r>
      <w:r w:rsidR="00FF191A" w:rsidRPr="00FF191A">
        <w:t xml:space="preserve"> </w:t>
      </w:r>
      <w:r w:rsidRPr="00FF191A">
        <w:t>к</w:t>
      </w:r>
      <w:r w:rsidR="00FF191A" w:rsidRPr="00FF191A">
        <w:t xml:space="preserve"> </w:t>
      </w:r>
      <w:r w:rsidRPr="00FF191A">
        <w:t>государству,</w:t>
      </w:r>
      <w:r w:rsidR="00FF191A" w:rsidRPr="00FF191A">
        <w:t xml:space="preserve"> </w:t>
      </w:r>
      <w:r w:rsidRPr="00FF191A">
        <w:t>стимулируют</w:t>
      </w:r>
      <w:r w:rsidR="00FF191A" w:rsidRPr="00FF191A">
        <w:t xml:space="preserve"> </w:t>
      </w:r>
      <w:r w:rsidRPr="00FF191A">
        <w:t>участие</w:t>
      </w:r>
      <w:r w:rsidR="00FF191A" w:rsidRPr="00FF191A">
        <w:t xml:space="preserve"> </w:t>
      </w:r>
      <w:r w:rsidRPr="00FF191A">
        <w:t>граждан</w:t>
      </w:r>
      <w:r w:rsidR="00FF191A" w:rsidRPr="00FF191A">
        <w:t xml:space="preserve"> </w:t>
      </w:r>
      <w:r w:rsidRPr="00FF191A">
        <w:t>в</w:t>
      </w:r>
      <w:r w:rsidR="00FF191A" w:rsidRPr="00FF191A">
        <w:t xml:space="preserve"> </w:t>
      </w:r>
      <w:r w:rsidRPr="00FF191A">
        <w:t>формальной</w:t>
      </w:r>
      <w:r w:rsidR="00FF191A" w:rsidRPr="00FF191A">
        <w:t xml:space="preserve"> </w:t>
      </w:r>
      <w:r w:rsidRPr="00FF191A">
        <w:t>экономике</w:t>
      </w:r>
      <w:r w:rsidR="00FF191A" w:rsidRPr="00FF191A">
        <w:t xml:space="preserve"> </w:t>
      </w:r>
      <w:r w:rsidRPr="00FF191A">
        <w:t>и</w:t>
      </w:r>
      <w:r w:rsidR="00FF191A" w:rsidRPr="00FF191A">
        <w:t xml:space="preserve"> </w:t>
      </w:r>
      <w:r w:rsidRPr="00FF191A">
        <w:t>создают</w:t>
      </w:r>
      <w:r w:rsidR="00FF191A" w:rsidRPr="00FF191A">
        <w:t xml:space="preserve"> </w:t>
      </w:r>
      <w:r w:rsidRPr="00FF191A">
        <w:t>условия</w:t>
      </w:r>
      <w:r w:rsidR="00FF191A" w:rsidRPr="00FF191A">
        <w:t xml:space="preserve"> </w:t>
      </w:r>
      <w:r w:rsidRPr="00FF191A">
        <w:t>для</w:t>
      </w:r>
      <w:r w:rsidR="00FF191A" w:rsidRPr="00FF191A">
        <w:t xml:space="preserve"> </w:t>
      </w:r>
      <w:r w:rsidRPr="00FF191A">
        <w:t>привлечения</w:t>
      </w:r>
      <w:r w:rsidR="00FF191A" w:rsidRPr="00FF191A">
        <w:t xml:space="preserve"> </w:t>
      </w:r>
      <w:r w:rsidRPr="00FF191A">
        <w:t>инвестиций.</w:t>
      </w:r>
      <w:r w:rsidR="00FF191A" w:rsidRPr="00FF191A">
        <w:t xml:space="preserve"> </w:t>
      </w:r>
      <w:r w:rsidRPr="00FF191A">
        <w:t>Без</w:t>
      </w:r>
      <w:r w:rsidR="00FF191A" w:rsidRPr="00FF191A">
        <w:t xml:space="preserve"> </w:t>
      </w:r>
      <w:r w:rsidRPr="00FF191A">
        <w:t>эффективных</w:t>
      </w:r>
      <w:r w:rsidR="00FF191A" w:rsidRPr="00FF191A">
        <w:t xml:space="preserve"> </w:t>
      </w:r>
      <w:r w:rsidRPr="00FF191A">
        <w:t>реформ</w:t>
      </w:r>
      <w:r w:rsidR="00FF191A" w:rsidRPr="00FF191A">
        <w:t xml:space="preserve"> </w:t>
      </w:r>
      <w:r w:rsidRPr="00FF191A">
        <w:t>страны</w:t>
      </w:r>
      <w:r w:rsidR="00FF191A" w:rsidRPr="00FF191A">
        <w:t xml:space="preserve"> </w:t>
      </w:r>
      <w:r w:rsidRPr="00FF191A">
        <w:t>региона</w:t>
      </w:r>
      <w:r w:rsidR="00FF191A" w:rsidRPr="00FF191A">
        <w:t xml:space="preserve"> </w:t>
      </w:r>
      <w:r w:rsidRPr="00FF191A">
        <w:t>рискуют</w:t>
      </w:r>
      <w:r w:rsidR="00FF191A" w:rsidRPr="00FF191A">
        <w:t xml:space="preserve"> </w:t>
      </w:r>
      <w:r w:rsidRPr="00FF191A">
        <w:t>столкнуться</w:t>
      </w:r>
      <w:r w:rsidR="00FF191A" w:rsidRPr="00FF191A">
        <w:t xml:space="preserve"> </w:t>
      </w:r>
      <w:r w:rsidRPr="00FF191A">
        <w:t>с</w:t>
      </w:r>
      <w:r w:rsidR="00FF191A" w:rsidRPr="00FF191A">
        <w:t xml:space="preserve"> </w:t>
      </w:r>
      <w:r w:rsidRPr="00FF191A">
        <w:t>кризисом,</w:t>
      </w:r>
      <w:r w:rsidR="00FF191A" w:rsidRPr="00FF191A">
        <w:t xml:space="preserve"> </w:t>
      </w:r>
      <w:r w:rsidRPr="00FF191A">
        <w:t>где</w:t>
      </w:r>
      <w:r w:rsidR="00FF191A" w:rsidRPr="00FF191A">
        <w:t xml:space="preserve"> </w:t>
      </w:r>
      <w:r w:rsidRPr="00FF191A">
        <w:t>пенсионеры</w:t>
      </w:r>
      <w:r w:rsidR="00FF191A" w:rsidRPr="00FF191A">
        <w:t xml:space="preserve"> </w:t>
      </w:r>
      <w:r w:rsidRPr="00FF191A">
        <w:t>останутся</w:t>
      </w:r>
      <w:r w:rsidR="00FF191A" w:rsidRPr="00FF191A">
        <w:t xml:space="preserve"> </w:t>
      </w:r>
      <w:r w:rsidRPr="00FF191A">
        <w:t>наиболее</w:t>
      </w:r>
      <w:r w:rsidR="00FF191A" w:rsidRPr="00FF191A">
        <w:t xml:space="preserve"> </w:t>
      </w:r>
      <w:r w:rsidRPr="00FF191A">
        <w:t>уязвимой</w:t>
      </w:r>
      <w:r w:rsidR="00FF191A" w:rsidRPr="00FF191A">
        <w:t xml:space="preserve"> </w:t>
      </w:r>
      <w:r w:rsidRPr="00FF191A">
        <w:t>группой</w:t>
      </w:r>
      <w:r w:rsidR="00FF191A" w:rsidRPr="00FF191A">
        <w:t xml:space="preserve"> </w:t>
      </w:r>
      <w:r w:rsidRPr="00FF191A">
        <w:t>населения.</w:t>
      </w:r>
    </w:p>
    <w:p w14:paraId="41D544A2" w14:textId="77777777" w:rsidR="00FD57DC" w:rsidRPr="00FF191A" w:rsidRDefault="00FD57DC" w:rsidP="00FD57DC">
      <w:r w:rsidRPr="00FF191A">
        <w:t>Таким</w:t>
      </w:r>
      <w:r w:rsidR="00FF191A" w:rsidRPr="00FF191A">
        <w:t xml:space="preserve"> </w:t>
      </w:r>
      <w:r w:rsidRPr="00FF191A">
        <w:t>образом,</w:t>
      </w:r>
      <w:r w:rsidR="00FF191A" w:rsidRPr="00FF191A">
        <w:t xml:space="preserve"> </w:t>
      </w:r>
      <w:r w:rsidRPr="00FF191A">
        <w:t>реформирование</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в</w:t>
      </w:r>
      <w:r w:rsidR="00FF191A" w:rsidRPr="00FF191A">
        <w:t xml:space="preserve"> </w:t>
      </w:r>
      <w:r w:rsidRPr="00FF191A">
        <w:t>Центральной</w:t>
      </w:r>
      <w:r w:rsidR="00FF191A" w:rsidRPr="00FF191A">
        <w:t xml:space="preserve"> </w:t>
      </w:r>
      <w:r w:rsidRPr="00FF191A">
        <w:t>Азии</w:t>
      </w:r>
      <w:r w:rsidR="00FF191A" w:rsidRPr="00FF191A">
        <w:t xml:space="preserve"> - </w:t>
      </w:r>
      <w:r w:rsidRPr="00FF191A">
        <w:t>это</w:t>
      </w:r>
      <w:r w:rsidR="00FF191A" w:rsidRPr="00FF191A">
        <w:t xml:space="preserve"> </w:t>
      </w:r>
      <w:r w:rsidRPr="00FF191A">
        <w:t>сложная,</w:t>
      </w:r>
      <w:r w:rsidR="00FF191A" w:rsidRPr="00FF191A">
        <w:t xml:space="preserve"> </w:t>
      </w:r>
      <w:r w:rsidRPr="00FF191A">
        <w:t>но</w:t>
      </w:r>
      <w:r w:rsidR="00FF191A" w:rsidRPr="00FF191A">
        <w:t xml:space="preserve"> </w:t>
      </w:r>
      <w:r w:rsidRPr="00FF191A">
        <w:t>необходимая</w:t>
      </w:r>
      <w:r w:rsidR="00FF191A" w:rsidRPr="00FF191A">
        <w:t xml:space="preserve"> </w:t>
      </w:r>
      <w:r w:rsidRPr="00FF191A">
        <w:t>задача.</w:t>
      </w:r>
      <w:r w:rsidR="00FF191A" w:rsidRPr="00FF191A">
        <w:t xml:space="preserve"> </w:t>
      </w:r>
      <w:r w:rsidRPr="00FF191A">
        <w:t>Каждая</w:t>
      </w:r>
      <w:r w:rsidR="00FF191A" w:rsidRPr="00FF191A">
        <w:t xml:space="preserve"> </w:t>
      </w:r>
      <w:r w:rsidRPr="00FF191A">
        <w:t>страна</w:t>
      </w:r>
      <w:r w:rsidR="00FF191A" w:rsidRPr="00FF191A">
        <w:t xml:space="preserve"> </w:t>
      </w:r>
      <w:r w:rsidRPr="00FF191A">
        <w:t>региона</w:t>
      </w:r>
      <w:r w:rsidR="00FF191A" w:rsidRPr="00FF191A">
        <w:t xml:space="preserve"> </w:t>
      </w:r>
      <w:r w:rsidRPr="00FF191A">
        <w:t>должна</w:t>
      </w:r>
      <w:r w:rsidR="00FF191A" w:rsidRPr="00FF191A">
        <w:t xml:space="preserve"> </w:t>
      </w:r>
      <w:r w:rsidRPr="00FF191A">
        <w:t>найти</w:t>
      </w:r>
      <w:r w:rsidR="00FF191A" w:rsidRPr="00FF191A">
        <w:t xml:space="preserve"> </w:t>
      </w:r>
      <w:r w:rsidRPr="00FF191A">
        <w:t>собственный</w:t>
      </w:r>
      <w:r w:rsidR="00FF191A" w:rsidRPr="00FF191A">
        <w:t xml:space="preserve"> </w:t>
      </w:r>
      <w:r w:rsidRPr="00FF191A">
        <w:t>баланс</w:t>
      </w:r>
      <w:r w:rsidR="00FF191A" w:rsidRPr="00FF191A">
        <w:t xml:space="preserve"> </w:t>
      </w:r>
      <w:r w:rsidRPr="00FF191A">
        <w:t>между</w:t>
      </w:r>
      <w:r w:rsidR="00FF191A" w:rsidRPr="00FF191A">
        <w:t xml:space="preserve"> </w:t>
      </w:r>
      <w:r w:rsidRPr="00FF191A">
        <w:t>распределительными</w:t>
      </w:r>
      <w:r w:rsidR="00FF191A" w:rsidRPr="00FF191A">
        <w:t xml:space="preserve"> </w:t>
      </w:r>
      <w:r w:rsidRPr="00FF191A">
        <w:t>и</w:t>
      </w:r>
      <w:r w:rsidR="00FF191A" w:rsidRPr="00FF191A">
        <w:t xml:space="preserve"> </w:t>
      </w:r>
      <w:r w:rsidRPr="00FF191A">
        <w:t>накопительными</w:t>
      </w:r>
      <w:r w:rsidR="00FF191A" w:rsidRPr="00FF191A">
        <w:t xml:space="preserve"> </w:t>
      </w:r>
      <w:r w:rsidRPr="00FF191A">
        <w:t>механизмами,</w:t>
      </w:r>
      <w:r w:rsidR="00FF191A" w:rsidRPr="00FF191A">
        <w:t xml:space="preserve"> </w:t>
      </w:r>
      <w:r w:rsidRPr="00FF191A">
        <w:t>учитывая</w:t>
      </w:r>
      <w:r w:rsidR="00FF191A" w:rsidRPr="00FF191A">
        <w:t xml:space="preserve"> </w:t>
      </w:r>
      <w:r w:rsidRPr="00FF191A">
        <w:t>свои</w:t>
      </w:r>
      <w:r w:rsidR="00FF191A" w:rsidRPr="00FF191A">
        <w:t xml:space="preserve"> </w:t>
      </w:r>
      <w:r w:rsidRPr="00FF191A">
        <w:t>экономические</w:t>
      </w:r>
      <w:r w:rsidR="00FF191A" w:rsidRPr="00FF191A">
        <w:t xml:space="preserve"> </w:t>
      </w:r>
      <w:r w:rsidRPr="00FF191A">
        <w:t>и</w:t>
      </w:r>
      <w:r w:rsidR="00FF191A" w:rsidRPr="00FF191A">
        <w:t xml:space="preserve"> </w:t>
      </w:r>
      <w:r w:rsidRPr="00FF191A">
        <w:t>социальные</w:t>
      </w:r>
      <w:r w:rsidR="00FF191A" w:rsidRPr="00FF191A">
        <w:t xml:space="preserve"> </w:t>
      </w:r>
      <w:r w:rsidRPr="00FF191A">
        <w:t>реалии.</w:t>
      </w:r>
      <w:r w:rsidR="00FF191A" w:rsidRPr="00FF191A">
        <w:t xml:space="preserve"> </w:t>
      </w:r>
      <w:r w:rsidRPr="00FF191A">
        <w:t>Только</w:t>
      </w:r>
      <w:r w:rsidR="00FF191A" w:rsidRPr="00FF191A">
        <w:t xml:space="preserve"> </w:t>
      </w:r>
      <w:r w:rsidRPr="00FF191A">
        <w:t>так</w:t>
      </w:r>
      <w:r w:rsidR="00FF191A" w:rsidRPr="00FF191A">
        <w:t xml:space="preserve"> </w:t>
      </w:r>
      <w:r w:rsidRPr="00FF191A">
        <w:t>можно</w:t>
      </w:r>
      <w:r w:rsidR="00FF191A" w:rsidRPr="00FF191A">
        <w:t xml:space="preserve"> </w:t>
      </w:r>
      <w:r w:rsidRPr="00FF191A">
        <w:t>обеспечить</w:t>
      </w:r>
      <w:r w:rsidR="00FF191A" w:rsidRPr="00FF191A">
        <w:t xml:space="preserve"> </w:t>
      </w:r>
      <w:r w:rsidRPr="00FF191A">
        <w:t>достойную</w:t>
      </w:r>
      <w:r w:rsidR="00FF191A" w:rsidRPr="00FF191A">
        <w:t xml:space="preserve"> </w:t>
      </w:r>
      <w:r w:rsidRPr="00FF191A">
        <w:t>старость</w:t>
      </w:r>
      <w:r w:rsidR="00FF191A" w:rsidRPr="00FF191A">
        <w:t xml:space="preserve"> </w:t>
      </w:r>
      <w:r w:rsidRPr="00FF191A">
        <w:t>для</w:t>
      </w:r>
      <w:r w:rsidR="00FF191A" w:rsidRPr="00FF191A">
        <w:t xml:space="preserve"> </w:t>
      </w:r>
      <w:r w:rsidRPr="00FF191A">
        <w:t>нынешнего</w:t>
      </w:r>
      <w:r w:rsidR="00FF191A" w:rsidRPr="00FF191A">
        <w:t xml:space="preserve"> </w:t>
      </w:r>
      <w:r w:rsidRPr="00FF191A">
        <w:t>и</w:t>
      </w:r>
      <w:r w:rsidR="00FF191A" w:rsidRPr="00FF191A">
        <w:t xml:space="preserve"> </w:t>
      </w:r>
      <w:r w:rsidRPr="00FF191A">
        <w:t>будущих</w:t>
      </w:r>
      <w:r w:rsidR="00FF191A" w:rsidRPr="00FF191A">
        <w:t xml:space="preserve"> </w:t>
      </w:r>
      <w:r w:rsidRPr="00FF191A">
        <w:t>поколений.</w:t>
      </w:r>
    </w:p>
    <w:p w14:paraId="2DB6C901" w14:textId="77777777" w:rsidR="00FD57DC" w:rsidRPr="00FF191A" w:rsidRDefault="00F77396" w:rsidP="00FD57DC">
      <w:hyperlink r:id="rId49" w:history="1">
        <w:r w:rsidR="00FD57DC" w:rsidRPr="00FF191A">
          <w:rPr>
            <w:rStyle w:val="a3"/>
          </w:rPr>
          <w:t>https://asiais.ru/society/86947.html</w:t>
        </w:r>
      </w:hyperlink>
    </w:p>
    <w:p w14:paraId="5849F025" w14:textId="77777777" w:rsidR="00111D7C" w:rsidRPr="00FF191A" w:rsidRDefault="00111D7C" w:rsidP="00111D7C">
      <w:pPr>
        <w:pStyle w:val="10"/>
      </w:pPr>
      <w:bookmarkStart w:id="157" w:name="_Toc99271715"/>
      <w:bookmarkStart w:id="158" w:name="_Toc99318660"/>
      <w:bookmarkStart w:id="159" w:name="_Toc165991080"/>
      <w:bookmarkStart w:id="160" w:name="_Toc187645422"/>
      <w:r w:rsidRPr="00FF191A">
        <w:t>Новости</w:t>
      </w:r>
      <w:r w:rsidR="00FF191A" w:rsidRPr="00FF191A">
        <w:t xml:space="preserve"> </w:t>
      </w:r>
      <w:r w:rsidRPr="00FF191A">
        <w:t>пенсионной</w:t>
      </w:r>
      <w:r w:rsidR="00FF191A" w:rsidRPr="00FF191A">
        <w:t xml:space="preserve"> </w:t>
      </w:r>
      <w:r w:rsidRPr="00FF191A">
        <w:t>отрасли</w:t>
      </w:r>
      <w:r w:rsidR="00FF191A" w:rsidRPr="00FF191A">
        <w:t xml:space="preserve"> </w:t>
      </w:r>
      <w:r w:rsidRPr="00FF191A">
        <w:t>стран</w:t>
      </w:r>
      <w:r w:rsidR="00FF191A" w:rsidRPr="00FF191A">
        <w:t xml:space="preserve"> </w:t>
      </w:r>
      <w:r w:rsidRPr="00FF191A">
        <w:t>дальнего</w:t>
      </w:r>
      <w:r w:rsidR="00FF191A" w:rsidRPr="00FF191A">
        <w:t xml:space="preserve"> </w:t>
      </w:r>
      <w:r w:rsidRPr="00FF191A">
        <w:t>зарубежья</w:t>
      </w:r>
      <w:bookmarkEnd w:id="157"/>
      <w:bookmarkEnd w:id="158"/>
      <w:bookmarkEnd w:id="159"/>
      <w:bookmarkEnd w:id="160"/>
    </w:p>
    <w:p w14:paraId="278EB1E8" w14:textId="77777777" w:rsidR="007828EF" w:rsidRPr="00FF191A" w:rsidRDefault="007828EF" w:rsidP="007828EF">
      <w:pPr>
        <w:pStyle w:val="2"/>
      </w:pPr>
      <w:bookmarkStart w:id="161" w:name="_Toc187645423"/>
      <w:r w:rsidRPr="00FF191A">
        <w:t>Красная</w:t>
      </w:r>
      <w:r w:rsidR="00FF191A" w:rsidRPr="00FF191A">
        <w:t xml:space="preserve"> </w:t>
      </w:r>
      <w:r w:rsidRPr="00FF191A">
        <w:t>весна,</w:t>
      </w:r>
      <w:r w:rsidR="00FF191A" w:rsidRPr="00FF191A">
        <w:t xml:space="preserve"> </w:t>
      </w:r>
      <w:r w:rsidRPr="00FF191A">
        <w:t>13.01.2025,</w:t>
      </w:r>
      <w:r w:rsidR="00FF191A" w:rsidRPr="00FF191A">
        <w:t xml:space="preserve"> </w:t>
      </w:r>
      <w:r w:rsidRPr="00FF191A">
        <w:t>В</w:t>
      </w:r>
      <w:r w:rsidR="00FF191A" w:rsidRPr="00FF191A">
        <w:t xml:space="preserve"> </w:t>
      </w:r>
      <w:r w:rsidRPr="00FF191A">
        <w:t>Бельгии</w:t>
      </w:r>
      <w:r w:rsidR="00FF191A" w:rsidRPr="00FF191A">
        <w:t xml:space="preserve"> </w:t>
      </w:r>
      <w:r w:rsidRPr="00FF191A">
        <w:t>анонсировали</w:t>
      </w:r>
      <w:r w:rsidR="00FF191A" w:rsidRPr="00FF191A">
        <w:t xml:space="preserve"> </w:t>
      </w:r>
      <w:r w:rsidRPr="00FF191A">
        <w:t>протесты</w:t>
      </w:r>
      <w:r w:rsidR="00FF191A" w:rsidRPr="00FF191A">
        <w:t xml:space="preserve"> </w:t>
      </w:r>
      <w:r w:rsidRPr="00FF191A">
        <w:t>против</w:t>
      </w:r>
      <w:r w:rsidR="00FF191A" w:rsidRPr="00FF191A">
        <w:t xml:space="preserve"> </w:t>
      </w:r>
      <w:r w:rsidRPr="00FF191A">
        <w:t>пенсионной</w:t>
      </w:r>
      <w:r w:rsidR="00FF191A" w:rsidRPr="00FF191A">
        <w:t xml:space="preserve"> </w:t>
      </w:r>
      <w:r w:rsidRPr="00FF191A">
        <w:t>реформы</w:t>
      </w:r>
      <w:bookmarkEnd w:id="161"/>
    </w:p>
    <w:p w14:paraId="284BCB6D" w14:textId="77777777" w:rsidR="007828EF" w:rsidRPr="00FF191A" w:rsidRDefault="007828EF" w:rsidP="007E4B47">
      <w:pPr>
        <w:pStyle w:val="3"/>
      </w:pPr>
      <w:bookmarkStart w:id="162" w:name="_Toc187645424"/>
      <w:r w:rsidRPr="00FF191A">
        <w:t>В</w:t>
      </w:r>
      <w:r w:rsidR="00FF191A" w:rsidRPr="00FF191A">
        <w:t xml:space="preserve"> </w:t>
      </w:r>
      <w:r w:rsidRPr="00FF191A">
        <w:t>Бельгии</w:t>
      </w:r>
      <w:r w:rsidR="00FF191A" w:rsidRPr="00FF191A">
        <w:t xml:space="preserve"> </w:t>
      </w:r>
      <w:r w:rsidRPr="00FF191A">
        <w:t>к</w:t>
      </w:r>
      <w:r w:rsidR="00FF191A" w:rsidRPr="00FF191A">
        <w:t xml:space="preserve"> </w:t>
      </w:r>
      <w:r w:rsidRPr="00FF191A">
        <w:t>протестам</w:t>
      </w:r>
      <w:r w:rsidR="00FF191A" w:rsidRPr="00FF191A">
        <w:t xml:space="preserve"> </w:t>
      </w:r>
      <w:r w:rsidRPr="00FF191A">
        <w:t>против</w:t>
      </w:r>
      <w:r w:rsidR="00FF191A" w:rsidRPr="00FF191A">
        <w:t xml:space="preserve"> </w:t>
      </w:r>
      <w:r w:rsidRPr="00FF191A">
        <w:t>повышения</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присоединится</w:t>
      </w:r>
      <w:r w:rsidR="00FF191A" w:rsidRPr="00FF191A">
        <w:t xml:space="preserve"> </w:t>
      </w:r>
      <w:r w:rsidRPr="00FF191A">
        <w:t>оборонный</w:t>
      </w:r>
      <w:r w:rsidR="00FF191A" w:rsidRPr="00FF191A">
        <w:t xml:space="preserve"> </w:t>
      </w:r>
      <w:r w:rsidRPr="00FF191A">
        <w:t>сектор,</w:t>
      </w:r>
      <w:r w:rsidR="00FF191A" w:rsidRPr="00FF191A">
        <w:t xml:space="preserve"> </w:t>
      </w:r>
      <w:r w:rsidRPr="00FF191A">
        <w:t>проинформировали</w:t>
      </w:r>
      <w:r w:rsidR="00FF191A" w:rsidRPr="00FF191A">
        <w:t xml:space="preserve"> </w:t>
      </w:r>
      <w:r w:rsidRPr="00FF191A">
        <w:t>Союз</w:t>
      </w:r>
      <w:r w:rsidR="00FF191A" w:rsidRPr="00FF191A">
        <w:t xml:space="preserve"> </w:t>
      </w:r>
      <w:r w:rsidRPr="00FF191A">
        <w:t>свободных</w:t>
      </w:r>
      <w:r w:rsidR="00FF191A" w:rsidRPr="00FF191A">
        <w:t xml:space="preserve"> </w:t>
      </w:r>
      <w:r w:rsidRPr="00FF191A">
        <w:t>профсоюзов</w:t>
      </w:r>
      <w:r w:rsidR="00FF191A" w:rsidRPr="00FF191A">
        <w:t xml:space="preserve"> </w:t>
      </w:r>
      <w:r w:rsidRPr="00FF191A">
        <w:t>государственной</w:t>
      </w:r>
      <w:r w:rsidR="00FF191A" w:rsidRPr="00FF191A">
        <w:t xml:space="preserve"> </w:t>
      </w:r>
      <w:r w:rsidRPr="00FF191A">
        <w:t>службы</w:t>
      </w:r>
      <w:r w:rsidR="00FF191A" w:rsidRPr="00FF191A">
        <w:t xml:space="preserve"> </w:t>
      </w:r>
      <w:r w:rsidRPr="00FF191A">
        <w:t>(SLFP)</w:t>
      </w:r>
      <w:r w:rsidR="00FF191A" w:rsidRPr="00FF191A">
        <w:t xml:space="preserve"> </w:t>
      </w:r>
      <w:r w:rsidRPr="00FF191A">
        <w:t>и</w:t>
      </w:r>
      <w:r w:rsidR="00FF191A" w:rsidRPr="00FF191A">
        <w:t xml:space="preserve"> </w:t>
      </w:r>
      <w:r w:rsidRPr="00FF191A">
        <w:t>Министерство</w:t>
      </w:r>
      <w:r w:rsidR="00FF191A" w:rsidRPr="00FF191A">
        <w:t xml:space="preserve"> </w:t>
      </w:r>
      <w:r w:rsidRPr="00FF191A">
        <w:t>обороны</w:t>
      </w:r>
      <w:r w:rsidR="00FF191A" w:rsidRPr="00FF191A">
        <w:t xml:space="preserve"> </w:t>
      </w:r>
      <w:r w:rsidRPr="00FF191A">
        <w:t>страны,</w:t>
      </w:r>
      <w:r w:rsidR="00FF191A" w:rsidRPr="00FF191A">
        <w:t xml:space="preserve"> </w:t>
      </w:r>
      <w:r w:rsidRPr="00FF191A">
        <w:t>12</w:t>
      </w:r>
      <w:r w:rsidR="00FF191A" w:rsidRPr="00FF191A">
        <w:t xml:space="preserve"> </w:t>
      </w:r>
      <w:r w:rsidRPr="00FF191A">
        <w:t>января</w:t>
      </w:r>
      <w:r w:rsidR="00FF191A" w:rsidRPr="00FF191A">
        <w:t xml:space="preserve"> </w:t>
      </w:r>
      <w:r w:rsidRPr="00FF191A">
        <w:t>сообщает</w:t>
      </w:r>
      <w:r w:rsidR="00FF191A" w:rsidRPr="00FF191A">
        <w:t xml:space="preserve"> </w:t>
      </w:r>
      <w:r w:rsidRPr="00FF191A">
        <w:t>The</w:t>
      </w:r>
      <w:r w:rsidR="00FF191A" w:rsidRPr="00FF191A">
        <w:t xml:space="preserve"> </w:t>
      </w:r>
      <w:r w:rsidRPr="00FF191A">
        <w:t>Brussels</w:t>
      </w:r>
      <w:r w:rsidR="00FF191A" w:rsidRPr="00FF191A">
        <w:t xml:space="preserve"> </w:t>
      </w:r>
      <w:r w:rsidRPr="00FF191A">
        <w:t>Times.</w:t>
      </w:r>
      <w:bookmarkEnd w:id="162"/>
    </w:p>
    <w:p w14:paraId="7EC7ECA3" w14:textId="77777777" w:rsidR="007828EF" w:rsidRPr="00FF191A" w:rsidRDefault="00FF191A" w:rsidP="007828EF">
      <w:r w:rsidRPr="00FF191A">
        <w:t>«</w:t>
      </w:r>
      <w:r w:rsidR="007828EF" w:rsidRPr="00FF191A">
        <w:t>Похоже,</w:t>
      </w:r>
      <w:r w:rsidRPr="00FF191A">
        <w:t xml:space="preserve"> </w:t>
      </w:r>
      <w:r w:rsidR="007828EF" w:rsidRPr="00FF191A">
        <w:t>что</w:t>
      </w:r>
      <w:r w:rsidRPr="00FF191A">
        <w:t xml:space="preserve"> </w:t>
      </w:r>
      <w:r w:rsidR="007828EF" w:rsidRPr="00FF191A">
        <w:t>партии</w:t>
      </w:r>
      <w:r w:rsidRPr="00FF191A">
        <w:t xml:space="preserve"> </w:t>
      </w:r>
      <w:r w:rsidR="007828EF" w:rsidRPr="00FF191A">
        <w:t>будущего</w:t>
      </w:r>
      <w:r w:rsidRPr="00FF191A">
        <w:t xml:space="preserve"> </w:t>
      </w:r>
      <w:r w:rsidR="007828EF" w:rsidRPr="00FF191A">
        <w:t>правительства</w:t>
      </w:r>
      <w:r w:rsidRPr="00FF191A">
        <w:t xml:space="preserve"> </w:t>
      </w:r>
      <w:r w:rsidR="007828EF" w:rsidRPr="00FF191A">
        <w:t>пришли</w:t>
      </w:r>
      <w:r w:rsidRPr="00FF191A">
        <w:t xml:space="preserve"> </w:t>
      </w:r>
      <w:r w:rsidR="007828EF" w:rsidRPr="00FF191A">
        <w:t>договориться</w:t>
      </w:r>
      <w:r w:rsidRPr="00FF191A">
        <w:t xml:space="preserve"> </w:t>
      </w:r>
      <w:r w:rsidR="007828EF" w:rsidRPr="00FF191A">
        <w:t>об</w:t>
      </w:r>
      <w:r w:rsidRPr="00FF191A">
        <w:t xml:space="preserve"> </w:t>
      </w:r>
      <w:r w:rsidR="007828EF" w:rsidRPr="00FF191A">
        <w:t>увеличении</w:t>
      </w:r>
      <w:r w:rsidRPr="00FF191A">
        <w:t xml:space="preserve"> </w:t>
      </w:r>
      <w:r w:rsidR="007828EF" w:rsidRPr="00FF191A">
        <w:t>оборонного</w:t>
      </w:r>
      <w:r w:rsidRPr="00FF191A">
        <w:t xml:space="preserve"> </w:t>
      </w:r>
      <w:r w:rsidR="007828EF" w:rsidRPr="00FF191A">
        <w:t>бюджета</w:t>
      </w:r>
      <w:r w:rsidRPr="00FF191A">
        <w:t>»</w:t>
      </w:r>
      <w:r w:rsidR="007828EF" w:rsidRPr="00FF191A">
        <w:t>,</w:t>
      </w:r>
      <w:r w:rsidRPr="00FF191A">
        <w:t xml:space="preserve"> </w:t>
      </w:r>
      <w:r w:rsidR="007828EF" w:rsidRPr="00FF191A">
        <w:t>-</w:t>
      </w:r>
      <w:r w:rsidRPr="00FF191A">
        <w:t xml:space="preserve"> </w:t>
      </w:r>
      <w:r w:rsidR="007828EF" w:rsidRPr="00FF191A">
        <w:t>заявил</w:t>
      </w:r>
      <w:r w:rsidRPr="00FF191A">
        <w:t xml:space="preserve"> </w:t>
      </w:r>
      <w:r w:rsidR="007828EF" w:rsidRPr="00FF191A">
        <w:t>представитель</w:t>
      </w:r>
      <w:r w:rsidRPr="00FF191A">
        <w:t xml:space="preserve"> </w:t>
      </w:r>
      <w:r w:rsidR="007828EF" w:rsidRPr="00FF191A">
        <w:t>SLFP-Defence</w:t>
      </w:r>
      <w:r w:rsidRPr="00FF191A">
        <w:t xml:space="preserve"> </w:t>
      </w:r>
      <w:r w:rsidR="007828EF" w:rsidRPr="00FF191A">
        <w:t>Борис</w:t>
      </w:r>
      <w:r w:rsidRPr="00FF191A">
        <w:t xml:space="preserve"> </w:t>
      </w:r>
      <w:r w:rsidR="007828EF" w:rsidRPr="00FF191A">
        <w:t>Моренвиль.</w:t>
      </w:r>
    </w:p>
    <w:p w14:paraId="56CE1376" w14:textId="77777777" w:rsidR="007828EF" w:rsidRPr="00FF191A" w:rsidRDefault="007828EF" w:rsidP="007828EF">
      <w:r w:rsidRPr="00FF191A">
        <w:t>Моренвиль</w:t>
      </w:r>
      <w:r w:rsidR="00FF191A" w:rsidRPr="00FF191A">
        <w:t xml:space="preserve"> </w:t>
      </w:r>
      <w:r w:rsidRPr="00FF191A">
        <w:t>отметил,</w:t>
      </w:r>
      <w:r w:rsidR="00FF191A" w:rsidRPr="00FF191A">
        <w:t xml:space="preserve"> </w:t>
      </w:r>
      <w:r w:rsidRPr="00FF191A">
        <w:t>что</w:t>
      </w:r>
      <w:r w:rsidR="00FF191A" w:rsidRPr="00FF191A">
        <w:t xml:space="preserve"> </w:t>
      </w:r>
      <w:r w:rsidRPr="00FF191A">
        <w:t>инвестиции</w:t>
      </w:r>
      <w:r w:rsidR="00FF191A" w:rsidRPr="00FF191A">
        <w:t xml:space="preserve"> </w:t>
      </w:r>
      <w:r w:rsidRPr="00FF191A">
        <w:t>в</w:t>
      </w:r>
      <w:r w:rsidR="00FF191A" w:rsidRPr="00FF191A">
        <w:t xml:space="preserve"> </w:t>
      </w:r>
      <w:r w:rsidRPr="00FF191A">
        <w:t>новое</w:t>
      </w:r>
      <w:r w:rsidR="00FF191A" w:rsidRPr="00FF191A">
        <w:t xml:space="preserve"> </w:t>
      </w:r>
      <w:r w:rsidRPr="00FF191A">
        <w:t>оборудование,</w:t>
      </w:r>
      <w:r w:rsidR="00FF191A" w:rsidRPr="00FF191A">
        <w:t xml:space="preserve"> </w:t>
      </w:r>
      <w:r w:rsidRPr="00FF191A">
        <w:t>такое</w:t>
      </w:r>
      <w:r w:rsidR="00FF191A" w:rsidRPr="00FF191A">
        <w:t xml:space="preserve"> </w:t>
      </w:r>
      <w:r w:rsidRPr="00FF191A">
        <w:t>как</w:t>
      </w:r>
      <w:r w:rsidR="00FF191A" w:rsidRPr="00FF191A">
        <w:t xml:space="preserve"> </w:t>
      </w:r>
      <w:r w:rsidRPr="00FF191A">
        <w:t>самол</w:t>
      </w:r>
      <w:r w:rsidR="00FF191A" w:rsidRPr="00FF191A">
        <w:t>е</w:t>
      </w:r>
      <w:r w:rsidRPr="00FF191A">
        <w:t>ты</w:t>
      </w:r>
      <w:r w:rsidR="00FF191A" w:rsidRPr="00FF191A">
        <w:t xml:space="preserve"> </w:t>
      </w:r>
      <w:r w:rsidRPr="00FF191A">
        <w:t>F-35</w:t>
      </w:r>
      <w:r w:rsidR="00FF191A" w:rsidRPr="00FF191A">
        <w:t xml:space="preserve"> </w:t>
      </w:r>
      <w:r w:rsidRPr="00FF191A">
        <w:t>и</w:t>
      </w:r>
      <w:r w:rsidR="00FF191A" w:rsidRPr="00FF191A">
        <w:t xml:space="preserve"> </w:t>
      </w:r>
      <w:r w:rsidRPr="00FF191A">
        <w:t>корабли,</w:t>
      </w:r>
      <w:r w:rsidR="00FF191A" w:rsidRPr="00FF191A">
        <w:t xml:space="preserve"> </w:t>
      </w:r>
      <w:r w:rsidRPr="00FF191A">
        <w:t>без</w:t>
      </w:r>
      <w:r w:rsidR="00FF191A" w:rsidRPr="00FF191A">
        <w:t xml:space="preserve"> </w:t>
      </w:r>
      <w:r w:rsidRPr="00FF191A">
        <w:t>соответствующего</w:t>
      </w:r>
      <w:r w:rsidR="00FF191A" w:rsidRPr="00FF191A">
        <w:t xml:space="preserve"> </w:t>
      </w:r>
      <w:r w:rsidRPr="00FF191A">
        <w:t>персонала</w:t>
      </w:r>
      <w:r w:rsidR="00FF191A" w:rsidRPr="00FF191A">
        <w:t xml:space="preserve"> </w:t>
      </w:r>
      <w:r w:rsidRPr="00FF191A">
        <w:t>-</w:t>
      </w:r>
      <w:r w:rsidR="00FF191A" w:rsidRPr="00FF191A">
        <w:t xml:space="preserve"> </w:t>
      </w:r>
      <w:r w:rsidRPr="00FF191A">
        <w:t>это</w:t>
      </w:r>
      <w:r w:rsidR="00FF191A" w:rsidRPr="00FF191A">
        <w:t xml:space="preserve"> </w:t>
      </w:r>
      <w:r w:rsidRPr="00FF191A">
        <w:t>пустая</w:t>
      </w:r>
      <w:r w:rsidR="00FF191A" w:rsidRPr="00FF191A">
        <w:t xml:space="preserve"> </w:t>
      </w:r>
      <w:r w:rsidRPr="00FF191A">
        <w:t>трата</w:t>
      </w:r>
      <w:r w:rsidR="00FF191A" w:rsidRPr="00FF191A">
        <w:t xml:space="preserve"> </w:t>
      </w:r>
      <w:r w:rsidRPr="00FF191A">
        <w:t>государственных</w:t>
      </w:r>
      <w:r w:rsidR="00FF191A" w:rsidRPr="00FF191A">
        <w:t xml:space="preserve"> </w:t>
      </w:r>
      <w:r w:rsidRPr="00FF191A">
        <w:t>средств</w:t>
      </w:r>
      <w:r w:rsidR="00FF191A" w:rsidRPr="00FF191A">
        <w:t xml:space="preserve"> </w:t>
      </w:r>
      <w:r w:rsidRPr="00FF191A">
        <w:t>и</w:t>
      </w:r>
      <w:r w:rsidR="00FF191A" w:rsidRPr="00FF191A">
        <w:t xml:space="preserve"> </w:t>
      </w:r>
      <w:r w:rsidRPr="00FF191A">
        <w:t>неэффективное</w:t>
      </w:r>
      <w:r w:rsidR="00FF191A" w:rsidRPr="00FF191A">
        <w:t xml:space="preserve"> </w:t>
      </w:r>
      <w:r w:rsidRPr="00FF191A">
        <w:t>управление.</w:t>
      </w:r>
    </w:p>
    <w:p w14:paraId="3ACD8596" w14:textId="77777777" w:rsidR="007828EF" w:rsidRPr="00FF191A" w:rsidRDefault="007828EF" w:rsidP="007828EF">
      <w:r w:rsidRPr="00FF191A">
        <w:t>По</w:t>
      </w:r>
      <w:r w:rsidR="00FF191A" w:rsidRPr="00FF191A">
        <w:t xml:space="preserve"> </w:t>
      </w:r>
      <w:r w:rsidRPr="00FF191A">
        <w:t>словам</w:t>
      </w:r>
      <w:r w:rsidR="00FF191A" w:rsidRPr="00FF191A">
        <w:t xml:space="preserve"> </w:t>
      </w:r>
      <w:r w:rsidRPr="00FF191A">
        <w:t>Моренвиля,</w:t>
      </w:r>
      <w:r w:rsidR="00FF191A" w:rsidRPr="00FF191A">
        <w:t xml:space="preserve"> </w:t>
      </w:r>
      <w:r w:rsidRPr="00FF191A">
        <w:t>новые</w:t>
      </w:r>
      <w:r w:rsidR="00FF191A" w:rsidRPr="00FF191A">
        <w:t xml:space="preserve"> </w:t>
      </w:r>
      <w:r w:rsidRPr="00FF191A">
        <w:t>условия</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приведут</w:t>
      </w:r>
      <w:r w:rsidR="00FF191A" w:rsidRPr="00FF191A">
        <w:t xml:space="preserve"> </w:t>
      </w:r>
      <w:r w:rsidRPr="00FF191A">
        <w:t>к</w:t>
      </w:r>
      <w:r w:rsidR="00FF191A" w:rsidRPr="00FF191A">
        <w:t xml:space="preserve"> </w:t>
      </w:r>
      <w:r w:rsidRPr="00FF191A">
        <w:t>тому,</w:t>
      </w:r>
      <w:r w:rsidR="00FF191A" w:rsidRPr="00FF191A">
        <w:t xml:space="preserve"> </w:t>
      </w:r>
      <w:r w:rsidRPr="00FF191A">
        <w:t>что</w:t>
      </w:r>
      <w:r w:rsidR="00FF191A" w:rsidRPr="00FF191A">
        <w:t xml:space="preserve"> </w:t>
      </w:r>
      <w:r w:rsidRPr="00FF191A">
        <w:t>сотрудники</w:t>
      </w:r>
      <w:r w:rsidR="00FF191A" w:rsidRPr="00FF191A">
        <w:t xml:space="preserve"> </w:t>
      </w:r>
      <w:r w:rsidRPr="00FF191A">
        <w:t>будут</w:t>
      </w:r>
      <w:r w:rsidR="00FF191A" w:rsidRPr="00FF191A">
        <w:t xml:space="preserve"> </w:t>
      </w:r>
      <w:r w:rsidRPr="00FF191A">
        <w:t>терять</w:t>
      </w:r>
      <w:r w:rsidR="00FF191A" w:rsidRPr="00FF191A">
        <w:t xml:space="preserve"> </w:t>
      </w:r>
      <w:r w:rsidRPr="00FF191A">
        <w:t>от</w:t>
      </w:r>
      <w:r w:rsidR="00FF191A" w:rsidRPr="00FF191A">
        <w:t xml:space="preserve"> </w:t>
      </w:r>
      <w:r w:rsidRPr="00FF191A">
        <w:t>300</w:t>
      </w:r>
      <w:r w:rsidR="00FF191A" w:rsidRPr="00FF191A">
        <w:t xml:space="preserve"> </w:t>
      </w:r>
      <w:r w:rsidRPr="00FF191A">
        <w:t>до</w:t>
      </w:r>
      <w:r w:rsidR="00FF191A" w:rsidRPr="00FF191A">
        <w:t xml:space="preserve"> </w:t>
      </w:r>
      <w:r w:rsidRPr="00FF191A">
        <w:t>800</w:t>
      </w:r>
      <w:r w:rsidR="00FF191A" w:rsidRPr="00FF191A">
        <w:t xml:space="preserve"> </w:t>
      </w:r>
      <w:r w:rsidRPr="00FF191A">
        <w:t>евро</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и</w:t>
      </w:r>
      <w:r w:rsidR="00FF191A" w:rsidRPr="00FF191A">
        <w:t xml:space="preserve"> </w:t>
      </w:r>
      <w:r w:rsidRPr="00FF191A">
        <w:t>работать</w:t>
      </w:r>
      <w:r w:rsidR="00FF191A" w:rsidRPr="00FF191A">
        <w:t xml:space="preserve"> </w:t>
      </w:r>
      <w:r w:rsidRPr="00FF191A">
        <w:t>на</w:t>
      </w:r>
      <w:r w:rsidR="00FF191A" w:rsidRPr="00FF191A">
        <w:t xml:space="preserve"> </w:t>
      </w:r>
      <w:r w:rsidRPr="00FF191A">
        <w:t>одиннадцать</w:t>
      </w:r>
      <w:r w:rsidR="00FF191A" w:rsidRPr="00FF191A">
        <w:t xml:space="preserve"> </w:t>
      </w:r>
      <w:r w:rsidRPr="00FF191A">
        <w:t>лет</w:t>
      </w:r>
      <w:r w:rsidR="00FF191A" w:rsidRPr="00FF191A">
        <w:t xml:space="preserve"> </w:t>
      </w:r>
      <w:r w:rsidRPr="00FF191A">
        <w:t>дольше.</w:t>
      </w:r>
      <w:r w:rsidR="00FF191A" w:rsidRPr="00FF191A">
        <w:t xml:space="preserve"> </w:t>
      </w:r>
      <w:r w:rsidRPr="00FF191A">
        <w:t>По</w:t>
      </w:r>
      <w:r w:rsidR="00FF191A" w:rsidRPr="00FF191A">
        <w:t xml:space="preserve"> </w:t>
      </w:r>
      <w:r w:rsidRPr="00FF191A">
        <w:t>его</w:t>
      </w:r>
      <w:r w:rsidR="00FF191A" w:rsidRPr="00FF191A">
        <w:t xml:space="preserve"> </w:t>
      </w:r>
      <w:r w:rsidRPr="00FF191A">
        <w:t>словам,</w:t>
      </w:r>
      <w:r w:rsidR="00FF191A" w:rsidRPr="00FF191A">
        <w:t xml:space="preserve"> </w:t>
      </w:r>
      <w:r w:rsidRPr="00FF191A">
        <w:t>это</w:t>
      </w:r>
      <w:r w:rsidR="00FF191A" w:rsidRPr="00FF191A">
        <w:t xml:space="preserve"> «</w:t>
      </w:r>
      <w:r w:rsidRPr="00FF191A">
        <w:t>проигрышный</w:t>
      </w:r>
      <w:r w:rsidR="00FF191A" w:rsidRPr="00FF191A">
        <w:t xml:space="preserve"> </w:t>
      </w:r>
      <w:r w:rsidRPr="00FF191A">
        <w:t>вариант</w:t>
      </w:r>
      <w:r w:rsidR="00FF191A" w:rsidRPr="00FF191A">
        <w:t>»</w:t>
      </w:r>
      <w:r w:rsidRPr="00FF191A">
        <w:t>.</w:t>
      </w:r>
    </w:p>
    <w:p w14:paraId="798A9EA9" w14:textId="77777777" w:rsidR="007828EF" w:rsidRPr="00FF191A" w:rsidRDefault="007828EF" w:rsidP="007828EF">
      <w:r w:rsidRPr="00FF191A">
        <w:t>Старение</w:t>
      </w:r>
      <w:r w:rsidR="00FF191A" w:rsidRPr="00FF191A">
        <w:t xml:space="preserve"> </w:t>
      </w:r>
      <w:r w:rsidRPr="00FF191A">
        <w:t>кадрового</w:t>
      </w:r>
      <w:r w:rsidR="00FF191A" w:rsidRPr="00FF191A">
        <w:t xml:space="preserve"> </w:t>
      </w:r>
      <w:r w:rsidRPr="00FF191A">
        <w:t>состава</w:t>
      </w:r>
      <w:r w:rsidR="00FF191A" w:rsidRPr="00FF191A">
        <w:t xml:space="preserve"> </w:t>
      </w:r>
      <w:r w:rsidRPr="00FF191A">
        <w:t>вооруж</w:t>
      </w:r>
      <w:r w:rsidR="00FF191A" w:rsidRPr="00FF191A">
        <w:t>е</w:t>
      </w:r>
      <w:r w:rsidRPr="00FF191A">
        <w:t>нных</w:t>
      </w:r>
      <w:r w:rsidR="00FF191A" w:rsidRPr="00FF191A">
        <w:t xml:space="preserve"> </w:t>
      </w:r>
      <w:r w:rsidRPr="00FF191A">
        <w:t>сил</w:t>
      </w:r>
      <w:r w:rsidR="00FF191A" w:rsidRPr="00FF191A">
        <w:t xml:space="preserve"> </w:t>
      </w:r>
      <w:r w:rsidRPr="00FF191A">
        <w:t>также</w:t>
      </w:r>
      <w:r w:rsidR="00FF191A" w:rsidRPr="00FF191A">
        <w:t xml:space="preserve"> </w:t>
      </w:r>
      <w:r w:rsidRPr="00FF191A">
        <w:t>вызывает</w:t>
      </w:r>
      <w:r w:rsidR="00FF191A" w:rsidRPr="00FF191A">
        <w:t xml:space="preserve"> </w:t>
      </w:r>
      <w:r w:rsidRPr="00FF191A">
        <w:t>беспокойство,</w:t>
      </w:r>
      <w:r w:rsidR="00FF191A" w:rsidRPr="00FF191A">
        <w:t xml:space="preserve"> </w:t>
      </w:r>
      <w:r w:rsidRPr="00FF191A">
        <w:t>поскольку</w:t>
      </w:r>
      <w:r w:rsidR="00FF191A" w:rsidRPr="00FF191A">
        <w:t xml:space="preserve"> </w:t>
      </w:r>
      <w:r w:rsidRPr="00FF191A">
        <w:t>в</w:t>
      </w:r>
      <w:r w:rsidR="00FF191A" w:rsidRPr="00FF191A">
        <w:t xml:space="preserve"> </w:t>
      </w:r>
      <w:r w:rsidRPr="00FF191A">
        <w:t>ряды</w:t>
      </w:r>
      <w:r w:rsidR="00FF191A" w:rsidRPr="00FF191A">
        <w:t xml:space="preserve"> </w:t>
      </w:r>
      <w:r w:rsidRPr="00FF191A">
        <w:t>армии</w:t>
      </w:r>
      <w:r w:rsidR="00FF191A" w:rsidRPr="00FF191A">
        <w:t xml:space="preserve"> </w:t>
      </w:r>
      <w:r w:rsidRPr="00FF191A">
        <w:t>поступает</w:t>
      </w:r>
      <w:r w:rsidR="00FF191A" w:rsidRPr="00FF191A">
        <w:t xml:space="preserve"> </w:t>
      </w:r>
      <w:r w:rsidRPr="00FF191A">
        <w:t>мало</w:t>
      </w:r>
      <w:r w:rsidR="00FF191A" w:rsidRPr="00FF191A">
        <w:t xml:space="preserve"> </w:t>
      </w:r>
      <w:r w:rsidRPr="00FF191A">
        <w:t>молодых</w:t>
      </w:r>
      <w:r w:rsidR="00FF191A" w:rsidRPr="00FF191A">
        <w:t xml:space="preserve"> </w:t>
      </w:r>
      <w:r w:rsidRPr="00FF191A">
        <w:t>новобранцев.</w:t>
      </w:r>
      <w:r w:rsidR="00FF191A" w:rsidRPr="00FF191A">
        <w:t xml:space="preserve"> </w:t>
      </w:r>
      <w:r w:rsidRPr="00FF191A">
        <w:t>Моренвиль</w:t>
      </w:r>
      <w:r w:rsidR="00FF191A" w:rsidRPr="00FF191A">
        <w:t xml:space="preserve"> </w:t>
      </w:r>
      <w:r w:rsidRPr="00FF191A">
        <w:t>подчеркнул</w:t>
      </w:r>
      <w:r w:rsidR="00FF191A" w:rsidRPr="00FF191A">
        <w:t xml:space="preserve"> </w:t>
      </w:r>
      <w:r w:rsidRPr="00FF191A">
        <w:t>необходимость</w:t>
      </w:r>
      <w:r w:rsidR="00FF191A" w:rsidRPr="00FF191A">
        <w:t xml:space="preserve"> </w:t>
      </w:r>
      <w:r w:rsidRPr="00FF191A">
        <w:t>сохранения</w:t>
      </w:r>
      <w:r w:rsidR="00FF191A" w:rsidRPr="00FF191A">
        <w:t xml:space="preserve"> </w:t>
      </w:r>
      <w:r w:rsidRPr="00FF191A">
        <w:t>нынешних</w:t>
      </w:r>
      <w:r w:rsidR="00FF191A" w:rsidRPr="00FF191A">
        <w:t xml:space="preserve"> </w:t>
      </w:r>
      <w:r w:rsidRPr="00FF191A">
        <w:t>условий</w:t>
      </w:r>
      <w:r w:rsidR="00FF191A" w:rsidRPr="00FF191A">
        <w:t xml:space="preserve"> </w:t>
      </w:r>
      <w:r w:rsidRPr="00FF191A">
        <w:t>пенсионного</w:t>
      </w:r>
      <w:r w:rsidR="00FF191A" w:rsidRPr="00FF191A">
        <w:t xml:space="preserve"> </w:t>
      </w:r>
      <w:r w:rsidRPr="00FF191A">
        <w:t>обеспечения.</w:t>
      </w:r>
    </w:p>
    <w:p w14:paraId="55F5AB0F" w14:textId="77777777" w:rsidR="007828EF" w:rsidRPr="00FF191A" w:rsidRDefault="007828EF" w:rsidP="007828EF">
      <w:r w:rsidRPr="00FF191A">
        <w:t>Военные</w:t>
      </w:r>
      <w:r w:rsidR="00FF191A" w:rsidRPr="00FF191A">
        <w:t xml:space="preserve"> </w:t>
      </w:r>
      <w:r w:rsidRPr="00FF191A">
        <w:t>редко</w:t>
      </w:r>
      <w:r w:rsidR="00FF191A" w:rsidRPr="00FF191A">
        <w:t xml:space="preserve"> </w:t>
      </w:r>
      <w:r w:rsidRPr="00FF191A">
        <w:t>участвуют</w:t>
      </w:r>
      <w:r w:rsidR="00FF191A" w:rsidRPr="00FF191A">
        <w:t xml:space="preserve"> </w:t>
      </w:r>
      <w:r w:rsidRPr="00FF191A">
        <w:t>в</w:t>
      </w:r>
      <w:r w:rsidR="00FF191A" w:rsidRPr="00FF191A">
        <w:t xml:space="preserve"> </w:t>
      </w:r>
      <w:r w:rsidRPr="00FF191A">
        <w:t>национальных</w:t>
      </w:r>
      <w:r w:rsidR="00FF191A" w:rsidRPr="00FF191A">
        <w:t xml:space="preserve"> </w:t>
      </w:r>
      <w:r w:rsidRPr="00FF191A">
        <w:t>протестах.</w:t>
      </w:r>
      <w:r w:rsidR="00FF191A" w:rsidRPr="00FF191A">
        <w:t xml:space="preserve"> «</w:t>
      </w:r>
      <w:r w:rsidRPr="00FF191A">
        <w:t>Мы</w:t>
      </w:r>
      <w:r w:rsidR="00FF191A" w:rsidRPr="00FF191A">
        <w:t xml:space="preserve"> </w:t>
      </w:r>
      <w:r w:rsidRPr="00FF191A">
        <w:t>единственные</w:t>
      </w:r>
      <w:r w:rsidR="00FF191A" w:rsidRPr="00FF191A">
        <w:t xml:space="preserve"> </w:t>
      </w:r>
      <w:r w:rsidRPr="00FF191A">
        <w:t>бельгийские</w:t>
      </w:r>
      <w:r w:rsidR="00FF191A" w:rsidRPr="00FF191A">
        <w:t xml:space="preserve"> </w:t>
      </w:r>
      <w:r w:rsidRPr="00FF191A">
        <w:t>граждане,</w:t>
      </w:r>
      <w:r w:rsidR="00FF191A" w:rsidRPr="00FF191A">
        <w:t xml:space="preserve"> </w:t>
      </w:r>
      <w:r w:rsidRPr="00FF191A">
        <w:t>которым</w:t>
      </w:r>
      <w:r w:rsidR="00FF191A" w:rsidRPr="00FF191A">
        <w:t xml:space="preserve"> </w:t>
      </w:r>
      <w:r w:rsidRPr="00FF191A">
        <w:t>забастовки</w:t>
      </w:r>
      <w:r w:rsidR="00FF191A" w:rsidRPr="00FF191A">
        <w:t xml:space="preserve"> </w:t>
      </w:r>
      <w:r w:rsidRPr="00FF191A">
        <w:t>запрещены</w:t>
      </w:r>
      <w:r w:rsidR="00FF191A" w:rsidRPr="00FF191A">
        <w:t xml:space="preserve"> </w:t>
      </w:r>
      <w:r w:rsidRPr="00FF191A">
        <w:t>законом</w:t>
      </w:r>
      <w:r w:rsidR="00FF191A" w:rsidRPr="00FF191A">
        <w:t>»</w:t>
      </w:r>
      <w:r w:rsidRPr="00FF191A">
        <w:t>,</w:t>
      </w:r>
      <w:r w:rsidR="00FF191A" w:rsidRPr="00FF191A">
        <w:t xml:space="preserve"> </w:t>
      </w:r>
      <w:r w:rsidRPr="00FF191A">
        <w:t>-</w:t>
      </w:r>
      <w:r w:rsidR="00FF191A" w:rsidRPr="00FF191A">
        <w:t xml:space="preserve"> </w:t>
      </w:r>
      <w:r w:rsidRPr="00FF191A">
        <w:t>отметил</w:t>
      </w:r>
      <w:r w:rsidR="00FF191A" w:rsidRPr="00FF191A">
        <w:t xml:space="preserve"> </w:t>
      </w:r>
      <w:r w:rsidRPr="00FF191A">
        <w:t>Моренвиль,</w:t>
      </w:r>
      <w:r w:rsidR="00FF191A" w:rsidRPr="00FF191A">
        <w:t xml:space="preserve"> </w:t>
      </w:r>
      <w:r w:rsidRPr="00FF191A">
        <w:t>имея</w:t>
      </w:r>
      <w:r w:rsidR="00FF191A" w:rsidRPr="00FF191A">
        <w:t xml:space="preserve"> </w:t>
      </w:r>
      <w:r w:rsidRPr="00FF191A">
        <w:t>в</w:t>
      </w:r>
      <w:r w:rsidR="00FF191A" w:rsidRPr="00FF191A">
        <w:t xml:space="preserve"> </w:t>
      </w:r>
      <w:r w:rsidRPr="00FF191A">
        <w:t>виду</w:t>
      </w:r>
      <w:r w:rsidR="00FF191A" w:rsidRPr="00FF191A">
        <w:t xml:space="preserve"> </w:t>
      </w:r>
      <w:r w:rsidRPr="00FF191A">
        <w:t>последний</w:t>
      </w:r>
      <w:r w:rsidR="00FF191A" w:rsidRPr="00FF191A">
        <w:t xml:space="preserve"> </w:t>
      </w:r>
      <w:r w:rsidRPr="00FF191A">
        <w:t>военный</w:t>
      </w:r>
      <w:r w:rsidR="00FF191A" w:rsidRPr="00FF191A">
        <w:t xml:space="preserve"> </w:t>
      </w:r>
      <w:r w:rsidRPr="00FF191A">
        <w:t>протест</w:t>
      </w:r>
      <w:r w:rsidR="00FF191A" w:rsidRPr="00FF191A">
        <w:t xml:space="preserve"> </w:t>
      </w:r>
      <w:r w:rsidRPr="00FF191A">
        <w:t>15</w:t>
      </w:r>
      <w:r w:rsidR="00FF191A" w:rsidRPr="00FF191A">
        <w:t xml:space="preserve"> </w:t>
      </w:r>
      <w:r w:rsidRPr="00FF191A">
        <w:t>ноября</w:t>
      </w:r>
      <w:r w:rsidR="00FF191A" w:rsidRPr="00FF191A">
        <w:t xml:space="preserve"> </w:t>
      </w:r>
      <w:r w:rsidRPr="00FF191A">
        <w:t>2016</w:t>
      </w:r>
      <w:r w:rsidR="00FF191A" w:rsidRPr="00FF191A">
        <w:t xml:space="preserve"> </w:t>
      </w:r>
      <w:r w:rsidRPr="00FF191A">
        <w:t>года,</w:t>
      </w:r>
      <w:r w:rsidR="00FF191A" w:rsidRPr="00FF191A">
        <w:t xml:space="preserve"> </w:t>
      </w:r>
      <w:r w:rsidRPr="00FF191A">
        <w:t>когда</w:t>
      </w:r>
      <w:r w:rsidR="00FF191A" w:rsidRPr="00FF191A">
        <w:t xml:space="preserve"> </w:t>
      </w:r>
      <w:r w:rsidRPr="00FF191A">
        <w:t>8000</w:t>
      </w:r>
      <w:r w:rsidR="00FF191A" w:rsidRPr="00FF191A">
        <w:t xml:space="preserve"> </w:t>
      </w:r>
      <w:r w:rsidRPr="00FF191A">
        <w:t>военнослужащих</w:t>
      </w:r>
      <w:r w:rsidR="00FF191A" w:rsidRPr="00FF191A">
        <w:t xml:space="preserve"> </w:t>
      </w:r>
      <w:r w:rsidRPr="00FF191A">
        <w:t>выступили</w:t>
      </w:r>
      <w:r w:rsidR="00FF191A" w:rsidRPr="00FF191A">
        <w:t xml:space="preserve"> </w:t>
      </w:r>
      <w:r w:rsidRPr="00FF191A">
        <w:t>против</w:t>
      </w:r>
      <w:r w:rsidR="00FF191A" w:rsidRPr="00FF191A">
        <w:t xml:space="preserve"> </w:t>
      </w:r>
      <w:r w:rsidRPr="00FF191A">
        <w:t>пенсионных</w:t>
      </w:r>
      <w:r w:rsidR="00FF191A" w:rsidRPr="00FF191A">
        <w:t xml:space="preserve"> </w:t>
      </w:r>
      <w:r w:rsidRPr="00FF191A">
        <w:t>реформ.</w:t>
      </w:r>
    </w:p>
    <w:p w14:paraId="4CB04D6B" w14:textId="77777777" w:rsidR="007828EF" w:rsidRPr="00FF191A" w:rsidRDefault="00F77396" w:rsidP="007828EF">
      <w:hyperlink r:id="rId50" w:history="1">
        <w:r w:rsidR="007828EF" w:rsidRPr="00FF191A">
          <w:rPr>
            <w:rStyle w:val="a3"/>
          </w:rPr>
          <w:t>https://rossaprimavera.ru/news/66fff7cd</w:t>
        </w:r>
      </w:hyperlink>
    </w:p>
    <w:p w14:paraId="2296DC16" w14:textId="77777777" w:rsidR="00AA1866" w:rsidRPr="00FF191A" w:rsidRDefault="000F3D5D" w:rsidP="00AA1866">
      <w:pPr>
        <w:pStyle w:val="2"/>
      </w:pPr>
      <w:bookmarkStart w:id="163" w:name="_Toc187645425"/>
      <w:bookmarkEnd w:id="115"/>
      <w:r w:rsidRPr="00FF191A">
        <w:t>BE</w:t>
      </w:r>
      <w:r w:rsidR="00AA1866" w:rsidRPr="00FF191A">
        <w:t>3.sk,</w:t>
      </w:r>
      <w:r w:rsidR="00FF191A" w:rsidRPr="00FF191A">
        <w:t xml:space="preserve"> </w:t>
      </w:r>
      <w:r w:rsidR="00AA1866" w:rsidRPr="00FF191A">
        <w:t>10.01.2025,</w:t>
      </w:r>
      <w:r w:rsidR="00FF191A" w:rsidRPr="00FF191A">
        <w:t xml:space="preserve"> </w:t>
      </w:r>
      <w:r w:rsidR="00AA1866" w:rsidRPr="00FF191A">
        <w:t>Существенные</w:t>
      </w:r>
      <w:r w:rsidR="00FF191A" w:rsidRPr="00FF191A">
        <w:t xml:space="preserve"> </w:t>
      </w:r>
      <w:r w:rsidR="00AA1866" w:rsidRPr="00FF191A">
        <w:t>изменения</w:t>
      </w:r>
      <w:r w:rsidR="00FF191A" w:rsidRPr="00FF191A">
        <w:t xml:space="preserve"> </w:t>
      </w:r>
      <w:r w:rsidR="00AA1866" w:rsidRPr="00FF191A">
        <w:t>в</w:t>
      </w:r>
      <w:r w:rsidR="00FF191A" w:rsidRPr="00FF191A">
        <w:t xml:space="preserve"> </w:t>
      </w:r>
      <w:r w:rsidR="00AA1866" w:rsidRPr="00FF191A">
        <w:t>инвестициях</w:t>
      </w:r>
      <w:r w:rsidR="00FF191A" w:rsidRPr="00FF191A">
        <w:t xml:space="preserve"> </w:t>
      </w:r>
      <w:r w:rsidR="00AA1866" w:rsidRPr="00FF191A">
        <w:t>в</w:t>
      </w:r>
      <w:r w:rsidR="00FF191A" w:rsidRPr="00FF191A">
        <w:t xml:space="preserve"> </w:t>
      </w:r>
      <w:r w:rsidR="00AA1866" w:rsidRPr="00FF191A">
        <w:t>жилье</w:t>
      </w:r>
      <w:r w:rsidR="00FF191A" w:rsidRPr="00FF191A">
        <w:t xml:space="preserve"> </w:t>
      </w:r>
      <w:r w:rsidR="00AA1866" w:rsidRPr="00FF191A">
        <w:t>Великобритании:</w:t>
      </w:r>
      <w:r w:rsidR="00FF191A" w:rsidRPr="00FF191A">
        <w:t xml:space="preserve"> </w:t>
      </w:r>
      <w:r w:rsidR="00AA1866" w:rsidRPr="00FF191A">
        <w:t>пенсионный</w:t>
      </w:r>
      <w:r w:rsidR="00FF191A" w:rsidRPr="00FF191A">
        <w:t xml:space="preserve"> </w:t>
      </w:r>
      <w:r w:rsidR="00AA1866" w:rsidRPr="00FF191A">
        <w:t>фонд</w:t>
      </w:r>
      <w:r w:rsidR="00FF191A" w:rsidRPr="00FF191A">
        <w:t xml:space="preserve"> </w:t>
      </w:r>
      <w:r w:rsidR="00AA1866" w:rsidRPr="00FF191A">
        <w:t>Южной</w:t>
      </w:r>
      <w:r w:rsidR="00FF191A" w:rsidRPr="00FF191A">
        <w:t xml:space="preserve"> </w:t>
      </w:r>
      <w:r w:rsidR="00AA1866" w:rsidRPr="00FF191A">
        <w:t>Кореи</w:t>
      </w:r>
      <w:r w:rsidR="00FF191A" w:rsidRPr="00FF191A">
        <w:t xml:space="preserve"> </w:t>
      </w:r>
      <w:r w:rsidR="00AA1866" w:rsidRPr="00FF191A">
        <w:t>делает</w:t>
      </w:r>
      <w:r w:rsidR="00FF191A" w:rsidRPr="00FF191A">
        <w:t xml:space="preserve"> </w:t>
      </w:r>
      <w:r w:rsidR="00AA1866" w:rsidRPr="00FF191A">
        <w:t>смелый</w:t>
      </w:r>
      <w:r w:rsidR="00FF191A" w:rsidRPr="00FF191A">
        <w:t xml:space="preserve"> </w:t>
      </w:r>
      <w:r w:rsidR="00AA1866" w:rsidRPr="00FF191A">
        <w:t>шаг!</w:t>
      </w:r>
      <w:bookmarkEnd w:id="163"/>
    </w:p>
    <w:p w14:paraId="10860625" w14:textId="77777777" w:rsidR="00AA1866" w:rsidRPr="00FF191A" w:rsidRDefault="00AA1866" w:rsidP="007E4B47">
      <w:pPr>
        <w:pStyle w:val="3"/>
      </w:pPr>
      <w:bookmarkStart w:id="164" w:name="_Toc187645426"/>
      <w:r w:rsidRPr="00FF191A">
        <w:t>Национальная</w:t>
      </w:r>
      <w:r w:rsidR="00FF191A" w:rsidRPr="00FF191A">
        <w:t xml:space="preserve"> </w:t>
      </w:r>
      <w:r w:rsidRPr="00FF191A">
        <w:t>пенсионная</w:t>
      </w:r>
      <w:r w:rsidR="00FF191A" w:rsidRPr="00FF191A">
        <w:t xml:space="preserve"> </w:t>
      </w:r>
      <w:r w:rsidRPr="00FF191A">
        <w:t>служба</w:t>
      </w:r>
      <w:r w:rsidR="00FF191A" w:rsidRPr="00FF191A">
        <w:t xml:space="preserve"> </w:t>
      </w:r>
      <w:r w:rsidRPr="00FF191A">
        <w:t>Южной</w:t>
      </w:r>
      <w:r w:rsidR="00FF191A" w:rsidRPr="00FF191A">
        <w:t xml:space="preserve"> </w:t>
      </w:r>
      <w:r w:rsidRPr="00FF191A">
        <w:t>Кореи</w:t>
      </w:r>
      <w:r w:rsidR="00FF191A" w:rsidRPr="00FF191A">
        <w:t xml:space="preserve"> </w:t>
      </w:r>
      <w:r w:rsidRPr="00FF191A">
        <w:t>(NPS)</w:t>
      </w:r>
      <w:r w:rsidR="00FF191A" w:rsidRPr="00FF191A">
        <w:t xml:space="preserve"> </w:t>
      </w:r>
      <w:r w:rsidRPr="00FF191A">
        <w:t>попала</w:t>
      </w:r>
      <w:r w:rsidR="00FF191A" w:rsidRPr="00FF191A">
        <w:t xml:space="preserve"> </w:t>
      </w:r>
      <w:r w:rsidRPr="00FF191A">
        <w:t>в</w:t>
      </w:r>
      <w:r w:rsidR="00FF191A" w:rsidRPr="00FF191A">
        <w:t xml:space="preserve"> </w:t>
      </w:r>
      <w:r w:rsidRPr="00FF191A">
        <w:t>заголовки</w:t>
      </w:r>
      <w:r w:rsidR="00FF191A" w:rsidRPr="00FF191A">
        <w:t xml:space="preserve"> </w:t>
      </w:r>
      <w:r w:rsidRPr="00FF191A">
        <w:t>новостей,</w:t>
      </w:r>
      <w:r w:rsidR="00FF191A" w:rsidRPr="00FF191A">
        <w:t xml:space="preserve"> </w:t>
      </w:r>
      <w:r w:rsidRPr="00FF191A">
        <w:t>инвестировав</w:t>
      </w:r>
      <w:r w:rsidR="00FF191A" w:rsidRPr="00FF191A">
        <w:t xml:space="preserve"> </w:t>
      </w:r>
      <w:r w:rsidRPr="00FF191A">
        <w:t>£300</w:t>
      </w:r>
      <w:r w:rsidR="00FF191A" w:rsidRPr="00FF191A">
        <w:t xml:space="preserve"> </w:t>
      </w:r>
      <w:r w:rsidRPr="00FF191A">
        <w:t>миллионов,</w:t>
      </w:r>
      <w:r w:rsidR="00FF191A" w:rsidRPr="00FF191A">
        <w:t xml:space="preserve"> </w:t>
      </w:r>
      <w:r w:rsidRPr="00FF191A">
        <w:t>что</w:t>
      </w:r>
      <w:r w:rsidR="00FF191A" w:rsidRPr="00FF191A">
        <w:t xml:space="preserve"> </w:t>
      </w:r>
      <w:r w:rsidRPr="00FF191A">
        <w:t>составляет</w:t>
      </w:r>
      <w:r w:rsidR="00FF191A" w:rsidRPr="00FF191A">
        <w:t xml:space="preserve"> </w:t>
      </w:r>
      <w:r w:rsidRPr="00FF191A">
        <w:t>примерно</w:t>
      </w:r>
      <w:r w:rsidR="00FF191A" w:rsidRPr="00FF191A">
        <w:t xml:space="preserve"> </w:t>
      </w:r>
      <w:r w:rsidRPr="00FF191A">
        <w:t>$370,6</w:t>
      </w:r>
      <w:r w:rsidR="00FF191A" w:rsidRPr="00FF191A">
        <w:t xml:space="preserve"> </w:t>
      </w:r>
      <w:r w:rsidRPr="00FF191A">
        <w:t>миллиона,</w:t>
      </w:r>
      <w:r w:rsidR="00FF191A" w:rsidRPr="00FF191A">
        <w:t xml:space="preserve"> </w:t>
      </w:r>
      <w:r w:rsidRPr="00FF191A">
        <w:t>в</w:t>
      </w:r>
      <w:r w:rsidR="00FF191A" w:rsidRPr="00FF191A">
        <w:t xml:space="preserve"> </w:t>
      </w:r>
      <w:r w:rsidRPr="00FF191A">
        <w:t>развивающийся</w:t>
      </w:r>
      <w:r w:rsidR="00FF191A" w:rsidRPr="00FF191A">
        <w:t xml:space="preserve"> </w:t>
      </w:r>
      <w:r w:rsidRPr="00FF191A">
        <w:t>рынок</w:t>
      </w:r>
      <w:r w:rsidR="00FF191A" w:rsidRPr="00FF191A">
        <w:t xml:space="preserve"> </w:t>
      </w:r>
      <w:r w:rsidRPr="00FF191A">
        <w:t>аренды</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Этот</w:t>
      </w:r>
      <w:r w:rsidR="00FF191A" w:rsidRPr="00FF191A">
        <w:t xml:space="preserve"> </w:t>
      </w:r>
      <w:r w:rsidRPr="00FF191A">
        <w:t>шаг</w:t>
      </w:r>
      <w:r w:rsidR="00FF191A" w:rsidRPr="00FF191A">
        <w:t xml:space="preserve"> </w:t>
      </w:r>
      <w:r w:rsidRPr="00FF191A">
        <w:t>стал</w:t>
      </w:r>
      <w:r w:rsidR="00FF191A" w:rsidRPr="00FF191A">
        <w:t xml:space="preserve"> </w:t>
      </w:r>
      <w:r w:rsidRPr="00FF191A">
        <w:t>первой</w:t>
      </w:r>
      <w:r w:rsidR="00FF191A" w:rsidRPr="00FF191A">
        <w:t xml:space="preserve"> </w:t>
      </w:r>
      <w:r w:rsidRPr="00FF191A">
        <w:t>инвестицией</w:t>
      </w:r>
      <w:r w:rsidR="00FF191A" w:rsidRPr="00FF191A">
        <w:t xml:space="preserve"> </w:t>
      </w:r>
      <w:r w:rsidRPr="00FF191A">
        <w:t>NPS</w:t>
      </w:r>
      <w:r w:rsidR="00FF191A" w:rsidRPr="00FF191A">
        <w:t xml:space="preserve"> </w:t>
      </w:r>
      <w:r w:rsidRPr="00FF191A">
        <w:t>в</w:t>
      </w:r>
      <w:r w:rsidR="00FF191A" w:rsidRPr="00FF191A">
        <w:t xml:space="preserve"> </w:t>
      </w:r>
      <w:r w:rsidRPr="00FF191A">
        <w:t>такие</w:t>
      </w:r>
      <w:r w:rsidR="00FF191A" w:rsidRPr="00FF191A">
        <w:t xml:space="preserve"> </w:t>
      </w:r>
      <w:r w:rsidRPr="00FF191A">
        <w:t>проекты</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и</w:t>
      </w:r>
      <w:r w:rsidR="00FF191A" w:rsidRPr="00FF191A">
        <w:t xml:space="preserve"> </w:t>
      </w:r>
      <w:r w:rsidRPr="00FF191A">
        <w:t>подчеркивает</w:t>
      </w:r>
      <w:r w:rsidR="00FF191A" w:rsidRPr="00FF191A">
        <w:t xml:space="preserve"> </w:t>
      </w:r>
      <w:r w:rsidRPr="00FF191A">
        <w:t>сильный</w:t>
      </w:r>
      <w:r w:rsidR="00FF191A" w:rsidRPr="00FF191A">
        <w:t xml:space="preserve"> </w:t>
      </w:r>
      <w:r w:rsidRPr="00FF191A">
        <w:t>интерес</w:t>
      </w:r>
      <w:r w:rsidR="00FF191A" w:rsidRPr="00FF191A">
        <w:t xml:space="preserve"> </w:t>
      </w:r>
      <w:r w:rsidRPr="00FF191A">
        <w:t>к</w:t>
      </w:r>
      <w:r w:rsidR="00FF191A" w:rsidRPr="00FF191A">
        <w:t xml:space="preserve"> </w:t>
      </w:r>
      <w:r w:rsidRPr="00FF191A">
        <w:t>частной</w:t>
      </w:r>
      <w:r w:rsidR="00FF191A" w:rsidRPr="00FF191A">
        <w:t xml:space="preserve"> </w:t>
      </w:r>
      <w:r w:rsidRPr="00FF191A">
        <w:t>недвижимости,</w:t>
      </w:r>
      <w:r w:rsidR="00FF191A" w:rsidRPr="00FF191A">
        <w:t xml:space="preserve"> </w:t>
      </w:r>
      <w:r w:rsidRPr="00FF191A">
        <w:t>поскольку</w:t>
      </w:r>
      <w:r w:rsidR="00FF191A" w:rsidRPr="00FF191A">
        <w:t xml:space="preserve"> </w:t>
      </w:r>
      <w:r w:rsidRPr="00FF191A">
        <w:t>NPS</w:t>
      </w:r>
      <w:r w:rsidR="00FF191A" w:rsidRPr="00FF191A">
        <w:t xml:space="preserve"> </w:t>
      </w:r>
      <w:r w:rsidRPr="00FF191A">
        <w:t>стремится</w:t>
      </w:r>
      <w:r w:rsidR="00FF191A" w:rsidRPr="00FF191A">
        <w:t xml:space="preserve"> </w:t>
      </w:r>
      <w:r w:rsidRPr="00FF191A">
        <w:t>увеличить</w:t>
      </w:r>
      <w:r w:rsidR="00FF191A" w:rsidRPr="00FF191A">
        <w:t xml:space="preserve"> </w:t>
      </w:r>
      <w:r w:rsidRPr="00FF191A">
        <w:t>доступность</w:t>
      </w:r>
      <w:r w:rsidR="00FF191A" w:rsidRPr="00FF191A">
        <w:t xml:space="preserve"> </w:t>
      </w:r>
      <w:r w:rsidRPr="00FF191A">
        <w:t>жилья</w:t>
      </w:r>
      <w:r w:rsidR="00FF191A" w:rsidRPr="00FF191A">
        <w:t xml:space="preserve"> </w:t>
      </w:r>
      <w:r w:rsidRPr="00FF191A">
        <w:t>по</w:t>
      </w:r>
      <w:r w:rsidR="00FF191A" w:rsidRPr="00FF191A">
        <w:t xml:space="preserve"> </w:t>
      </w:r>
      <w:r w:rsidRPr="00FF191A">
        <w:t>всей</w:t>
      </w:r>
      <w:r w:rsidR="00FF191A" w:rsidRPr="00FF191A">
        <w:t xml:space="preserve"> </w:t>
      </w:r>
      <w:r w:rsidRPr="00FF191A">
        <w:t>стране.</w:t>
      </w:r>
      <w:bookmarkEnd w:id="164"/>
    </w:p>
    <w:p w14:paraId="00A67E3B" w14:textId="77777777" w:rsidR="00AA1866" w:rsidRPr="00FF191A" w:rsidRDefault="00AA1866" w:rsidP="00AA1866">
      <w:r w:rsidRPr="00FF191A">
        <w:t>Средства,</w:t>
      </w:r>
      <w:r w:rsidR="00FF191A" w:rsidRPr="00FF191A">
        <w:t xml:space="preserve"> </w:t>
      </w:r>
      <w:r w:rsidRPr="00FF191A">
        <w:t>доверенные</w:t>
      </w:r>
      <w:r w:rsidR="00FF191A" w:rsidRPr="00FF191A">
        <w:t xml:space="preserve"> </w:t>
      </w:r>
      <w:r w:rsidRPr="00FF191A">
        <w:t>лондонской</w:t>
      </w:r>
      <w:r w:rsidR="00FF191A" w:rsidRPr="00FF191A">
        <w:t xml:space="preserve"> </w:t>
      </w:r>
      <w:r w:rsidRPr="00FF191A">
        <w:t>компании</w:t>
      </w:r>
      <w:r w:rsidR="00FF191A" w:rsidRPr="00FF191A">
        <w:t xml:space="preserve"> </w:t>
      </w:r>
      <w:r w:rsidRPr="00FF191A">
        <w:t>Long</w:t>
      </w:r>
      <w:r w:rsidR="00FF191A" w:rsidRPr="00FF191A">
        <w:t xml:space="preserve"> </w:t>
      </w:r>
      <w:r w:rsidRPr="00FF191A">
        <w:t>Harbour,</w:t>
      </w:r>
      <w:r w:rsidR="00FF191A" w:rsidRPr="00FF191A">
        <w:t xml:space="preserve"> </w:t>
      </w:r>
      <w:r w:rsidRPr="00FF191A">
        <w:t>помогут</w:t>
      </w:r>
      <w:r w:rsidR="00FF191A" w:rsidRPr="00FF191A">
        <w:t xml:space="preserve"> </w:t>
      </w:r>
      <w:r w:rsidRPr="00FF191A">
        <w:t>запустить</w:t>
      </w:r>
      <w:r w:rsidR="00FF191A" w:rsidRPr="00FF191A">
        <w:t xml:space="preserve"> </w:t>
      </w:r>
      <w:r w:rsidRPr="00FF191A">
        <w:t>новый</w:t>
      </w:r>
      <w:r w:rsidR="00FF191A" w:rsidRPr="00FF191A">
        <w:t xml:space="preserve"> </w:t>
      </w:r>
      <w:r w:rsidRPr="00FF191A">
        <w:t>фонд,</w:t>
      </w:r>
      <w:r w:rsidR="00FF191A" w:rsidRPr="00FF191A">
        <w:t xml:space="preserve"> </w:t>
      </w:r>
      <w:r w:rsidRPr="00FF191A">
        <w:t>направленный</w:t>
      </w:r>
      <w:r w:rsidR="00FF191A" w:rsidRPr="00FF191A">
        <w:t xml:space="preserve"> </w:t>
      </w:r>
      <w:r w:rsidRPr="00FF191A">
        <w:t>на</w:t>
      </w:r>
      <w:r w:rsidR="00FF191A" w:rsidRPr="00FF191A">
        <w:t xml:space="preserve"> </w:t>
      </w:r>
      <w:r w:rsidRPr="00FF191A">
        <w:t>приобретение</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Long</w:t>
      </w:r>
      <w:r w:rsidR="00FF191A" w:rsidRPr="00FF191A">
        <w:t xml:space="preserve"> </w:t>
      </w:r>
      <w:r w:rsidRPr="00FF191A">
        <w:t>Harbour</w:t>
      </w:r>
      <w:r w:rsidR="00FF191A" w:rsidRPr="00FF191A">
        <w:t xml:space="preserve"> </w:t>
      </w:r>
      <w:r w:rsidRPr="00FF191A">
        <w:t>планирует</w:t>
      </w:r>
      <w:r w:rsidR="00FF191A" w:rsidRPr="00FF191A">
        <w:t xml:space="preserve"> </w:t>
      </w:r>
      <w:r w:rsidRPr="00FF191A">
        <w:t>достичь</w:t>
      </w:r>
      <w:r w:rsidR="00FF191A" w:rsidRPr="00FF191A">
        <w:t xml:space="preserve"> </w:t>
      </w:r>
      <w:r w:rsidRPr="00FF191A">
        <w:t>общей</w:t>
      </w:r>
      <w:r w:rsidR="00FF191A" w:rsidRPr="00FF191A">
        <w:t xml:space="preserve"> </w:t>
      </w:r>
      <w:r w:rsidRPr="00FF191A">
        <w:t>инвестиционной</w:t>
      </w:r>
      <w:r w:rsidR="00FF191A" w:rsidRPr="00FF191A">
        <w:t xml:space="preserve"> </w:t>
      </w:r>
      <w:r w:rsidRPr="00FF191A">
        <w:t>цели</w:t>
      </w:r>
      <w:r w:rsidR="00FF191A" w:rsidRPr="00FF191A">
        <w:t xml:space="preserve"> </w:t>
      </w:r>
      <w:r w:rsidRPr="00FF191A">
        <w:t>в</w:t>
      </w:r>
      <w:r w:rsidR="00FF191A" w:rsidRPr="00FF191A">
        <w:t xml:space="preserve"> </w:t>
      </w:r>
      <w:r w:rsidRPr="00FF191A">
        <w:t>£1,6</w:t>
      </w:r>
      <w:r w:rsidR="00FF191A" w:rsidRPr="00FF191A">
        <w:t xml:space="preserve"> </w:t>
      </w:r>
      <w:r w:rsidRPr="00FF191A">
        <w:t>миллиарда,</w:t>
      </w:r>
      <w:r w:rsidR="00FF191A" w:rsidRPr="00FF191A">
        <w:t xml:space="preserve"> </w:t>
      </w:r>
      <w:r w:rsidRPr="00FF191A">
        <w:t>используя</w:t>
      </w:r>
      <w:r w:rsidR="00FF191A" w:rsidRPr="00FF191A">
        <w:t xml:space="preserve"> </w:t>
      </w:r>
      <w:r w:rsidRPr="00FF191A">
        <w:t>поддержку</w:t>
      </w:r>
      <w:r w:rsidR="00FF191A" w:rsidRPr="00FF191A">
        <w:t xml:space="preserve"> </w:t>
      </w:r>
      <w:r w:rsidRPr="00FF191A">
        <w:t>NPS</w:t>
      </w:r>
      <w:r w:rsidR="00FF191A" w:rsidRPr="00FF191A">
        <w:t xml:space="preserve"> </w:t>
      </w:r>
      <w:r w:rsidRPr="00FF191A">
        <w:t>для</w:t>
      </w:r>
      <w:r w:rsidR="00FF191A" w:rsidRPr="00FF191A">
        <w:t xml:space="preserve"> </w:t>
      </w:r>
      <w:r w:rsidRPr="00FF191A">
        <w:t>удовлетворения</w:t>
      </w:r>
      <w:r w:rsidR="00FF191A" w:rsidRPr="00FF191A">
        <w:t xml:space="preserve"> </w:t>
      </w:r>
      <w:r w:rsidRPr="00FF191A">
        <w:t>срочного</w:t>
      </w:r>
      <w:r w:rsidR="00FF191A" w:rsidRPr="00FF191A">
        <w:t xml:space="preserve"> </w:t>
      </w:r>
      <w:r w:rsidRPr="00FF191A">
        <w:t>спроса</w:t>
      </w:r>
      <w:r w:rsidR="00FF191A" w:rsidRPr="00FF191A">
        <w:t xml:space="preserve"> </w:t>
      </w:r>
      <w:r w:rsidRPr="00FF191A">
        <w:t>на</w:t>
      </w:r>
      <w:r w:rsidR="00FF191A" w:rsidRPr="00FF191A">
        <w:t xml:space="preserve"> </w:t>
      </w:r>
      <w:r w:rsidRPr="00FF191A">
        <w:t>качественное</w:t>
      </w:r>
      <w:r w:rsidR="00FF191A" w:rsidRPr="00FF191A">
        <w:t xml:space="preserve"> </w:t>
      </w:r>
      <w:r w:rsidRPr="00FF191A">
        <w:t>жилье.</w:t>
      </w:r>
      <w:r w:rsidR="00FF191A" w:rsidRPr="00FF191A">
        <w:t xml:space="preserve"> </w:t>
      </w:r>
      <w:r w:rsidRPr="00FF191A">
        <w:t>Они</w:t>
      </w:r>
      <w:r w:rsidR="00FF191A" w:rsidRPr="00FF191A">
        <w:t xml:space="preserve"> </w:t>
      </w:r>
      <w:r w:rsidRPr="00FF191A">
        <w:t>ожидают</w:t>
      </w:r>
      <w:r w:rsidR="00FF191A" w:rsidRPr="00FF191A">
        <w:t xml:space="preserve"> </w:t>
      </w:r>
      <w:r w:rsidRPr="00FF191A">
        <w:t>использовать</w:t>
      </w:r>
      <w:r w:rsidR="00FF191A" w:rsidRPr="00FF191A">
        <w:t xml:space="preserve"> </w:t>
      </w:r>
      <w:r w:rsidRPr="00FF191A">
        <w:t>около</w:t>
      </w:r>
      <w:r w:rsidR="00FF191A" w:rsidRPr="00FF191A">
        <w:t xml:space="preserve"> </w:t>
      </w:r>
      <w:r w:rsidRPr="00FF191A">
        <w:t>50%</w:t>
      </w:r>
      <w:r w:rsidR="00FF191A" w:rsidRPr="00FF191A">
        <w:t xml:space="preserve"> </w:t>
      </w:r>
      <w:r w:rsidRPr="00FF191A">
        <w:t>заемного</w:t>
      </w:r>
      <w:r w:rsidR="00FF191A" w:rsidRPr="00FF191A">
        <w:t xml:space="preserve"> </w:t>
      </w:r>
      <w:r w:rsidRPr="00FF191A">
        <w:t>финансирования,</w:t>
      </w:r>
      <w:r w:rsidR="00FF191A" w:rsidRPr="00FF191A">
        <w:t xml:space="preserve"> </w:t>
      </w:r>
      <w:r w:rsidRPr="00FF191A">
        <w:t>стремясь</w:t>
      </w:r>
      <w:r w:rsidR="00FF191A" w:rsidRPr="00FF191A">
        <w:t xml:space="preserve"> </w:t>
      </w:r>
      <w:r w:rsidRPr="00FF191A">
        <w:t>к</w:t>
      </w:r>
      <w:r w:rsidR="00FF191A" w:rsidRPr="00FF191A">
        <w:t xml:space="preserve"> </w:t>
      </w:r>
      <w:r w:rsidRPr="00FF191A">
        <w:t>привлекательным</w:t>
      </w:r>
      <w:r w:rsidR="00FF191A" w:rsidRPr="00FF191A">
        <w:t xml:space="preserve"> </w:t>
      </w:r>
      <w:r w:rsidRPr="00FF191A">
        <w:t>финансовым</w:t>
      </w:r>
      <w:r w:rsidR="00FF191A" w:rsidRPr="00FF191A">
        <w:t xml:space="preserve"> </w:t>
      </w:r>
      <w:r w:rsidRPr="00FF191A">
        <w:t>доходам</w:t>
      </w:r>
      <w:r w:rsidR="00FF191A" w:rsidRPr="00FF191A">
        <w:t xml:space="preserve"> </w:t>
      </w:r>
      <w:r w:rsidRPr="00FF191A">
        <w:t>в</w:t>
      </w:r>
      <w:r w:rsidR="00FF191A" w:rsidRPr="00FF191A">
        <w:t xml:space="preserve"> </w:t>
      </w:r>
      <w:r w:rsidRPr="00FF191A">
        <w:t>предстоящие</w:t>
      </w:r>
      <w:r w:rsidR="00FF191A" w:rsidRPr="00FF191A">
        <w:t xml:space="preserve"> </w:t>
      </w:r>
      <w:r w:rsidRPr="00FF191A">
        <w:t>годы.</w:t>
      </w:r>
    </w:p>
    <w:p w14:paraId="0E45472C" w14:textId="77777777" w:rsidR="00AA1866" w:rsidRPr="00FF191A" w:rsidRDefault="00AA1866" w:rsidP="00AA1866">
      <w:r w:rsidRPr="00FF191A">
        <w:t>Сотрудничество</w:t>
      </w:r>
      <w:r w:rsidR="00FF191A" w:rsidRPr="00FF191A">
        <w:t xml:space="preserve"> </w:t>
      </w:r>
      <w:r w:rsidRPr="00FF191A">
        <w:t>ожидается</w:t>
      </w:r>
      <w:r w:rsidR="00FF191A" w:rsidRPr="00FF191A">
        <w:t xml:space="preserve"> </w:t>
      </w:r>
      <w:r w:rsidRPr="00FF191A">
        <w:t>принесет</w:t>
      </w:r>
      <w:r w:rsidR="00FF191A" w:rsidRPr="00FF191A">
        <w:t xml:space="preserve"> </w:t>
      </w:r>
      <w:r w:rsidRPr="00FF191A">
        <w:t>примерно</w:t>
      </w:r>
      <w:r w:rsidR="00FF191A" w:rsidRPr="00FF191A">
        <w:t xml:space="preserve"> </w:t>
      </w:r>
      <w:r w:rsidRPr="00FF191A">
        <w:t>5,000</w:t>
      </w:r>
      <w:r w:rsidR="00FF191A" w:rsidRPr="00FF191A">
        <w:t xml:space="preserve"> </w:t>
      </w:r>
      <w:r w:rsidRPr="00FF191A">
        <w:t>новых</w:t>
      </w:r>
      <w:r w:rsidR="00FF191A" w:rsidRPr="00FF191A">
        <w:t xml:space="preserve"> </w:t>
      </w:r>
      <w:r w:rsidRPr="00FF191A">
        <w:t>домов,</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нацеленных</w:t>
      </w:r>
      <w:r w:rsidR="00FF191A" w:rsidRPr="00FF191A">
        <w:t xml:space="preserve"> </w:t>
      </w:r>
      <w:r w:rsidRPr="00FF191A">
        <w:t>на</w:t>
      </w:r>
      <w:r w:rsidR="00FF191A" w:rsidRPr="00FF191A">
        <w:t xml:space="preserve"> </w:t>
      </w:r>
      <w:r w:rsidRPr="00FF191A">
        <w:t>районы</w:t>
      </w:r>
      <w:r w:rsidR="00FF191A" w:rsidRPr="00FF191A">
        <w:t xml:space="preserve"> </w:t>
      </w:r>
      <w:r w:rsidRPr="00FF191A">
        <w:t>южной</w:t>
      </w:r>
      <w:r w:rsidR="00FF191A" w:rsidRPr="00FF191A">
        <w:t xml:space="preserve"> </w:t>
      </w:r>
      <w:r w:rsidRPr="00FF191A">
        <w:t>Англии.</w:t>
      </w:r>
      <w:r w:rsidR="00FF191A" w:rsidRPr="00FF191A">
        <w:t xml:space="preserve"> </w:t>
      </w:r>
      <w:r w:rsidRPr="00FF191A">
        <w:t>Операции</w:t>
      </w:r>
      <w:r w:rsidR="00FF191A" w:rsidRPr="00FF191A">
        <w:t xml:space="preserve"> </w:t>
      </w:r>
      <w:r w:rsidRPr="00FF191A">
        <w:t>Long</w:t>
      </w:r>
      <w:r w:rsidR="00FF191A" w:rsidRPr="00FF191A">
        <w:t xml:space="preserve"> </w:t>
      </w:r>
      <w:r w:rsidRPr="00FF191A">
        <w:t>Harbour</w:t>
      </w:r>
      <w:r w:rsidR="00FF191A" w:rsidRPr="00FF191A">
        <w:t xml:space="preserve"> </w:t>
      </w:r>
      <w:r w:rsidRPr="00FF191A">
        <w:t>обеспечат</w:t>
      </w:r>
      <w:r w:rsidR="00FF191A" w:rsidRPr="00FF191A">
        <w:t xml:space="preserve"> </w:t>
      </w:r>
      <w:r w:rsidRPr="00FF191A">
        <w:t>последовательный</w:t>
      </w:r>
      <w:r w:rsidR="00FF191A" w:rsidRPr="00FF191A">
        <w:t xml:space="preserve"> </w:t>
      </w:r>
      <w:r w:rsidRPr="00FF191A">
        <w:t>управленческий</w:t>
      </w:r>
      <w:r w:rsidR="00FF191A" w:rsidRPr="00FF191A">
        <w:t xml:space="preserve"> </w:t>
      </w:r>
      <w:r w:rsidRPr="00FF191A">
        <w:t>подход</w:t>
      </w:r>
      <w:r w:rsidR="00FF191A" w:rsidRPr="00FF191A">
        <w:t xml:space="preserve"> </w:t>
      </w:r>
      <w:r w:rsidRPr="00FF191A">
        <w:t>на</w:t>
      </w:r>
      <w:r w:rsidR="00FF191A" w:rsidRPr="00FF191A">
        <w:t xml:space="preserve"> </w:t>
      </w:r>
      <w:r w:rsidRPr="00FF191A">
        <w:t>протяжении</w:t>
      </w:r>
      <w:r w:rsidR="00FF191A" w:rsidRPr="00FF191A">
        <w:t xml:space="preserve"> </w:t>
      </w:r>
      <w:r w:rsidRPr="00FF191A">
        <w:t>всего</w:t>
      </w:r>
      <w:r w:rsidR="00FF191A" w:rsidRPr="00FF191A">
        <w:t xml:space="preserve"> </w:t>
      </w:r>
      <w:r w:rsidRPr="00FF191A">
        <w:t>срока</w:t>
      </w:r>
      <w:r w:rsidR="00FF191A" w:rsidRPr="00FF191A">
        <w:t xml:space="preserve"> </w:t>
      </w:r>
      <w:r w:rsidRPr="00FF191A">
        <w:t>существования</w:t>
      </w:r>
      <w:r w:rsidR="00FF191A" w:rsidRPr="00FF191A">
        <w:t xml:space="preserve"> </w:t>
      </w:r>
      <w:r w:rsidRPr="00FF191A">
        <w:t>фонда,</w:t>
      </w:r>
      <w:r w:rsidR="00FF191A" w:rsidRPr="00FF191A">
        <w:t xml:space="preserve"> </w:t>
      </w:r>
      <w:r w:rsidRPr="00FF191A">
        <w:t>который</w:t>
      </w:r>
      <w:r w:rsidR="00FF191A" w:rsidRPr="00FF191A">
        <w:t xml:space="preserve"> </w:t>
      </w:r>
      <w:r w:rsidRPr="00FF191A">
        <w:t>запланирован</w:t>
      </w:r>
      <w:r w:rsidR="00FF191A" w:rsidRPr="00FF191A">
        <w:t xml:space="preserve"> </w:t>
      </w:r>
      <w:r w:rsidRPr="00FF191A">
        <w:t>на</w:t>
      </w:r>
      <w:r w:rsidR="00FF191A" w:rsidRPr="00FF191A">
        <w:t xml:space="preserve"> </w:t>
      </w:r>
      <w:r w:rsidRPr="00FF191A">
        <w:t>десять</w:t>
      </w:r>
      <w:r w:rsidR="00FF191A" w:rsidRPr="00FF191A">
        <w:t xml:space="preserve"> </w:t>
      </w:r>
      <w:r w:rsidRPr="00FF191A">
        <w:t>лет.</w:t>
      </w:r>
    </w:p>
    <w:p w14:paraId="12C81D22" w14:textId="77777777" w:rsidR="00AA1866" w:rsidRPr="00FF191A" w:rsidRDefault="00AA1866" w:rsidP="00AA1866">
      <w:r w:rsidRPr="00FF191A">
        <w:t>По</w:t>
      </w:r>
      <w:r w:rsidR="00FF191A" w:rsidRPr="00FF191A">
        <w:t xml:space="preserve"> </w:t>
      </w:r>
      <w:r w:rsidRPr="00FF191A">
        <w:t>мере</w:t>
      </w:r>
      <w:r w:rsidR="00FF191A" w:rsidRPr="00FF191A">
        <w:t xml:space="preserve"> </w:t>
      </w:r>
      <w:r w:rsidRPr="00FF191A">
        <w:t>изменения</w:t>
      </w:r>
      <w:r w:rsidR="00FF191A" w:rsidRPr="00FF191A">
        <w:t xml:space="preserve"> </w:t>
      </w:r>
      <w:r w:rsidRPr="00FF191A">
        <w:t>рынка</w:t>
      </w:r>
      <w:r w:rsidR="00FF191A" w:rsidRPr="00FF191A">
        <w:t xml:space="preserve"> </w:t>
      </w:r>
      <w:r w:rsidRPr="00FF191A">
        <w:t>жилья</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NPS</w:t>
      </w:r>
      <w:r w:rsidR="00FF191A" w:rsidRPr="00FF191A">
        <w:t xml:space="preserve"> </w:t>
      </w:r>
      <w:r w:rsidRPr="00FF191A">
        <w:t>не</w:t>
      </w:r>
      <w:r w:rsidR="00FF191A" w:rsidRPr="00FF191A">
        <w:t xml:space="preserve"> </w:t>
      </w:r>
      <w:r w:rsidRPr="00FF191A">
        <w:t>одинок</w:t>
      </w:r>
      <w:r w:rsidR="00FF191A" w:rsidRPr="00FF191A">
        <w:t xml:space="preserve"> </w:t>
      </w:r>
      <w:r w:rsidRPr="00FF191A">
        <w:t>в</w:t>
      </w:r>
      <w:r w:rsidR="00FF191A" w:rsidRPr="00FF191A">
        <w:t xml:space="preserve"> </w:t>
      </w:r>
      <w:r w:rsidRPr="00FF191A">
        <w:t>своей</w:t>
      </w:r>
      <w:r w:rsidR="00FF191A" w:rsidRPr="00FF191A">
        <w:t xml:space="preserve"> </w:t>
      </w:r>
      <w:r w:rsidRPr="00FF191A">
        <w:t>стратегии;</w:t>
      </w:r>
      <w:r w:rsidR="00FF191A" w:rsidRPr="00FF191A">
        <w:t xml:space="preserve"> </w:t>
      </w:r>
      <w:r w:rsidRPr="00FF191A">
        <w:t>другие</w:t>
      </w:r>
      <w:r w:rsidR="00FF191A" w:rsidRPr="00FF191A">
        <w:t xml:space="preserve"> </w:t>
      </w:r>
      <w:r w:rsidRPr="00FF191A">
        <w:t>институциональные</w:t>
      </w:r>
      <w:r w:rsidR="00FF191A" w:rsidRPr="00FF191A">
        <w:t xml:space="preserve"> </w:t>
      </w:r>
      <w:r w:rsidRPr="00FF191A">
        <w:t>инвесторы,</w:t>
      </w:r>
      <w:r w:rsidR="00FF191A" w:rsidRPr="00FF191A">
        <w:t xml:space="preserve"> </w:t>
      </w:r>
      <w:r w:rsidRPr="00FF191A">
        <w:t>такие</w:t>
      </w:r>
      <w:r w:rsidR="00FF191A" w:rsidRPr="00FF191A">
        <w:t xml:space="preserve"> </w:t>
      </w:r>
      <w:r w:rsidRPr="00FF191A">
        <w:t>как</w:t>
      </w:r>
      <w:r w:rsidR="00FF191A" w:rsidRPr="00FF191A">
        <w:t xml:space="preserve"> </w:t>
      </w:r>
      <w:r w:rsidRPr="00FF191A">
        <w:t>канадская</w:t>
      </w:r>
      <w:r w:rsidR="00FF191A" w:rsidRPr="00FF191A">
        <w:t xml:space="preserve"> </w:t>
      </w:r>
      <w:r w:rsidRPr="00FF191A">
        <w:t>CPP</w:t>
      </w:r>
      <w:r w:rsidR="00FF191A" w:rsidRPr="00FF191A">
        <w:t xml:space="preserve"> </w:t>
      </w:r>
      <w:r w:rsidRPr="00FF191A">
        <w:t>Investments,</w:t>
      </w:r>
      <w:r w:rsidR="00FF191A" w:rsidRPr="00FF191A">
        <w:t xml:space="preserve"> </w:t>
      </w:r>
      <w:r w:rsidRPr="00FF191A">
        <w:t>также</w:t>
      </w:r>
      <w:r w:rsidR="00FF191A" w:rsidRPr="00FF191A">
        <w:t xml:space="preserve"> </w:t>
      </w:r>
      <w:r w:rsidRPr="00FF191A">
        <w:t>интересуются</w:t>
      </w:r>
      <w:r w:rsidR="00FF191A" w:rsidRPr="00FF191A">
        <w:t xml:space="preserve"> </w:t>
      </w:r>
      <w:r w:rsidRPr="00FF191A">
        <w:t>этим</w:t>
      </w:r>
      <w:r w:rsidR="00FF191A" w:rsidRPr="00FF191A">
        <w:t xml:space="preserve"> </w:t>
      </w:r>
      <w:r w:rsidRPr="00FF191A">
        <w:t>доходным</w:t>
      </w:r>
      <w:r w:rsidR="00FF191A" w:rsidRPr="00FF191A">
        <w:t xml:space="preserve"> </w:t>
      </w:r>
      <w:r w:rsidRPr="00FF191A">
        <w:t>сектором.</w:t>
      </w:r>
      <w:r w:rsidR="00FF191A" w:rsidRPr="00FF191A">
        <w:t xml:space="preserve"> </w:t>
      </w:r>
      <w:r w:rsidRPr="00FF191A">
        <w:t>Наблюдатели</w:t>
      </w:r>
      <w:r w:rsidR="00FF191A" w:rsidRPr="00FF191A">
        <w:t xml:space="preserve"> </w:t>
      </w:r>
      <w:r w:rsidRPr="00FF191A">
        <w:t>отмечают</w:t>
      </w:r>
      <w:r w:rsidR="00FF191A" w:rsidRPr="00FF191A">
        <w:t xml:space="preserve"> </w:t>
      </w:r>
      <w:r w:rsidRPr="00FF191A">
        <w:t>рост</w:t>
      </w:r>
      <w:r w:rsidR="00FF191A" w:rsidRPr="00FF191A">
        <w:t xml:space="preserve"> </w:t>
      </w:r>
      <w:r w:rsidRPr="00FF191A">
        <w:t>интереса</w:t>
      </w:r>
      <w:r w:rsidR="00FF191A" w:rsidRPr="00FF191A">
        <w:t xml:space="preserve"> </w:t>
      </w:r>
      <w:r w:rsidRPr="00FF191A">
        <w:t>со</w:t>
      </w:r>
      <w:r w:rsidR="00FF191A" w:rsidRPr="00FF191A">
        <w:t xml:space="preserve"> </w:t>
      </w:r>
      <w:r w:rsidRPr="00FF191A">
        <w:t>стороны</w:t>
      </w:r>
      <w:r w:rsidR="00FF191A" w:rsidRPr="00FF191A">
        <w:t xml:space="preserve"> </w:t>
      </w:r>
      <w:r w:rsidRPr="00FF191A">
        <w:t>глобальных</w:t>
      </w:r>
      <w:r w:rsidR="00FF191A" w:rsidRPr="00FF191A">
        <w:t xml:space="preserve"> </w:t>
      </w:r>
      <w:r w:rsidRPr="00FF191A">
        <w:t>инвесторов,</w:t>
      </w:r>
      <w:r w:rsidR="00FF191A" w:rsidRPr="00FF191A">
        <w:t xml:space="preserve"> </w:t>
      </w:r>
      <w:r w:rsidRPr="00FF191A">
        <w:t>намекая</w:t>
      </w:r>
      <w:r w:rsidR="00FF191A" w:rsidRPr="00FF191A">
        <w:t xml:space="preserve"> </w:t>
      </w:r>
      <w:r w:rsidRPr="00FF191A">
        <w:t>на</w:t>
      </w:r>
      <w:r w:rsidR="00FF191A" w:rsidRPr="00FF191A">
        <w:t xml:space="preserve"> </w:t>
      </w:r>
      <w:r w:rsidRPr="00FF191A">
        <w:t>значимую</w:t>
      </w:r>
      <w:r w:rsidR="00FF191A" w:rsidRPr="00FF191A">
        <w:t xml:space="preserve"> </w:t>
      </w:r>
      <w:r w:rsidRPr="00FF191A">
        <w:t>тенденцию</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недвижимости,</w:t>
      </w:r>
      <w:r w:rsidR="00FF191A" w:rsidRPr="00FF191A">
        <w:t xml:space="preserve"> </w:t>
      </w:r>
      <w:r w:rsidRPr="00FF191A">
        <w:t>направленную</w:t>
      </w:r>
      <w:r w:rsidR="00FF191A" w:rsidRPr="00FF191A">
        <w:t xml:space="preserve"> </w:t>
      </w:r>
      <w:r w:rsidRPr="00FF191A">
        <w:t>на</w:t>
      </w:r>
      <w:r w:rsidR="00FF191A" w:rsidRPr="00FF191A">
        <w:t xml:space="preserve"> </w:t>
      </w:r>
      <w:r w:rsidRPr="00FF191A">
        <w:t>решение</w:t>
      </w:r>
      <w:r w:rsidR="00FF191A" w:rsidRPr="00FF191A">
        <w:t xml:space="preserve"> </w:t>
      </w:r>
      <w:r w:rsidRPr="00FF191A">
        <w:t>хронической</w:t>
      </w:r>
      <w:r w:rsidR="00FF191A" w:rsidRPr="00FF191A">
        <w:t xml:space="preserve"> </w:t>
      </w:r>
      <w:r w:rsidRPr="00FF191A">
        <w:t>нехватки</w:t>
      </w:r>
      <w:r w:rsidR="00FF191A" w:rsidRPr="00FF191A">
        <w:t xml:space="preserve"> </w:t>
      </w:r>
      <w:r w:rsidRPr="00FF191A">
        <w:t>качественных</w:t>
      </w:r>
      <w:r w:rsidR="00FF191A" w:rsidRPr="00FF191A">
        <w:t xml:space="preserve"> </w:t>
      </w:r>
      <w:r w:rsidRPr="00FF191A">
        <w:t>арендных</w:t>
      </w:r>
      <w:r w:rsidR="00FF191A" w:rsidRPr="00FF191A">
        <w:t xml:space="preserve"> </w:t>
      </w:r>
      <w:r w:rsidRPr="00FF191A">
        <w:t>объектов.</w:t>
      </w:r>
    </w:p>
    <w:p w14:paraId="22125E88" w14:textId="77777777" w:rsidR="00AA1866" w:rsidRPr="00FF191A" w:rsidRDefault="00AA1866" w:rsidP="00AA1866">
      <w:r w:rsidRPr="00FF191A">
        <w:t>###</w:t>
      </w:r>
      <w:r w:rsidR="00FF191A" w:rsidRPr="00FF191A">
        <w:t xml:space="preserve"> </w:t>
      </w:r>
      <w:r w:rsidRPr="00FF191A">
        <w:t>Введение</w:t>
      </w:r>
    </w:p>
    <w:p w14:paraId="35C159F1" w14:textId="77777777" w:rsidR="00AA1866" w:rsidRPr="00FF191A" w:rsidRDefault="00AA1866" w:rsidP="00AA1866">
      <w:r w:rsidRPr="00FF191A">
        <w:t>Инвестиционный</w:t>
      </w:r>
      <w:r w:rsidR="00FF191A" w:rsidRPr="00FF191A">
        <w:t xml:space="preserve"> </w:t>
      </w:r>
      <w:r w:rsidRPr="00FF191A">
        <w:t>ландшафт</w:t>
      </w:r>
      <w:r w:rsidR="00FF191A" w:rsidRPr="00FF191A">
        <w:t xml:space="preserve"> </w:t>
      </w:r>
      <w:r w:rsidRPr="00FF191A">
        <w:t>в</w:t>
      </w:r>
      <w:r w:rsidR="00FF191A" w:rsidRPr="00FF191A">
        <w:t xml:space="preserve"> </w:t>
      </w:r>
      <w:r w:rsidRPr="00FF191A">
        <w:t>секторе</w:t>
      </w:r>
      <w:r w:rsidR="00FF191A" w:rsidRPr="00FF191A">
        <w:t xml:space="preserve"> </w:t>
      </w:r>
      <w:r w:rsidRPr="00FF191A">
        <w:t>недвижимости</w:t>
      </w:r>
      <w:r w:rsidR="00FF191A" w:rsidRPr="00FF191A">
        <w:t xml:space="preserve"> </w:t>
      </w:r>
      <w:r w:rsidRPr="00FF191A">
        <w:t>переживает</w:t>
      </w:r>
      <w:r w:rsidR="00FF191A" w:rsidRPr="00FF191A">
        <w:t xml:space="preserve"> </w:t>
      </w:r>
      <w:r w:rsidRPr="00FF191A">
        <w:t>трансформационный</w:t>
      </w:r>
      <w:r w:rsidR="00FF191A" w:rsidRPr="00FF191A">
        <w:t xml:space="preserve"> </w:t>
      </w:r>
      <w:r w:rsidRPr="00FF191A">
        <w:t>сдвиг,</w:t>
      </w:r>
      <w:r w:rsidR="00FF191A" w:rsidRPr="00FF191A">
        <w:t xml:space="preserve"> </w:t>
      </w:r>
      <w:r w:rsidRPr="00FF191A">
        <w:t>особенно</w:t>
      </w:r>
      <w:r w:rsidR="00FF191A" w:rsidRPr="00FF191A">
        <w:t xml:space="preserve"> </w:t>
      </w:r>
      <w:r w:rsidRPr="00FF191A">
        <w:t>с</w:t>
      </w:r>
      <w:r w:rsidR="00FF191A" w:rsidRPr="00FF191A">
        <w:t xml:space="preserve"> </w:t>
      </w:r>
      <w:r w:rsidRPr="00FF191A">
        <w:t>недавним</w:t>
      </w:r>
      <w:r w:rsidR="00FF191A" w:rsidRPr="00FF191A">
        <w:t xml:space="preserve"> </w:t>
      </w:r>
      <w:r w:rsidRPr="00FF191A">
        <w:t>шагом</w:t>
      </w:r>
      <w:r w:rsidR="00FF191A" w:rsidRPr="00FF191A">
        <w:t xml:space="preserve"> </w:t>
      </w:r>
      <w:r w:rsidRPr="00FF191A">
        <w:t>Национальной</w:t>
      </w:r>
      <w:r w:rsidR="00FF191A" w:rsidRPr="00FF191A">
        <w:t xml:space="preserve"> </w:t>
      </w:r>
      <w:r w:rsidRPr="00FF191A">
        <w:t>пенсионной</w:t>
      </w:r>
      <w:r w:rsidR="00FF191A" w:rsidRPr="00FF191A">
        <w:t xml:space="preserve"> </w:t>
      </w:r>
      <w:r w:rsidRPr="00FF191A">
        <w:t>службы</w:t>
      </w:r>
      <w:r w:rsidR="00FF191A" w:rsidRPr="00FF191A">
        <w:t xml:space="preserve"> </w:t>
      </w:r>
      <w:r w:rsidRPr="00FF191A">
        <w:t>Южной</w:t>
      </w:r>
      <w:r w:rsidR="00FF191A" w:rsidRPr="00FF191A">
        <w:t xml:space="preserve"> </w:t>
      </w:r>
      <w:r w:rsidRPr="00FF191A">
        <w:t>Кореи</w:t>
      </w:r>
      <w:r w:rsidR="00FF191A" w:rsidRPr="00FF191A">
        <w:t xml:space="preserve"> </w:t>
      </w:r>
      <w:r w:rsidRPr="00FF191A">
        <w:t>(NPS).</w:t>
      </w:r>
      <w:r w:rsidR="00FF191A" w:rsidRPr="00FF191A">
        <w:t xml:space="preserve"> </w:t>
      </w:r>
      <w:r w:rsidRPr="00FF191A">
        <w:t>Вложив</w:t>
      </w:r>
      <w:r w:rsidR="00FF191A" w:rsidRPr="00FF191A">
        <w:t xml:space="preserve"> </w:t>
      </w:r>
      <w:r w:rsidRPr="00FF191A">
        <w:t>£300</w:t>
      </w:r>
      <w:r w:rsidR="00FF191A" w:rsidRPr="00FF191A">
        <w:t xml:space="preserve"> </w:t>
      </w:r>
      <w:r w:rsidRPr="00FF191A">
        <w:t>миллионов</w:t>
      </w:r>
      <w:r w:rsidR="00FF191A" w:rsidRPr="00FF191A">
        <w:t xml:space="preserve"> </w:t>
      </w:r>
      <w:r w:rsidRPr="00FF191A">
        <w:t>(около</w:t>
      </w:r>
      <w:r w:rsidR="00FF191A" w:rsidRPr="00FF191A">
        <w:t xml:space="preserve"> </w:t>
      </w:r>
      <w:r w:rsidRPr="00FF191A">
        <w:t>$370,6</w:t>
      </w:r>
      <w:r w:rsidR="00FF191A" w:rsidRPr="00FF191A">
        <w:t xml:space="preserve"> </w:t>
      </w:r>
      <w:r w:rsidRPr="00FF191A">
        <w:t>миллиона)</w:t>
      </w:r>
      <w:r w:rsidR="00FF191A" w:rsidRPr="00FF191A">
        <w:t xml:space="preserve"> </w:t>
      </w:r>
      <w:r w:rsidRPr="00FF191A">
        <w:t>в</w:t>
      </w:r>
      <w:r w:rsidR="00FF191A" w:rsidRPr="00FF191A">
        <w:t xml:space="preserve"> </w:t>
      </w:r>
      <w:r w:rsidRPr="00FF191A">
        <w:t>растущий</w:t>
      </w:r>
      <w:r w:rsidR="00FF191A" w:rsidRPr="00FF191A">
        <w:t xml:space="preserve"> </w:t>
      </w:r>
      <w:r w:rsidRPr="00FF191A">
        <w:t>рынок</w:t>
      </w:r>
      <w:r w:rsidR="00FF191A" w:rsidRPr="00FF191A">
        <w:t xml:space="preserve"> </w:t>
      </w:r>
      <w:r w:rsidRPr="00FF191A">
        <w:t>аренды</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NPS</w:t>
      </w:r>
      <w:r w:rsidR="00FF191A" w:rsidRPr="00FF191A">
        <w:t xml:space="preserve"> </w:t>
      </w:r>
      <w:r w:rsidRPr="00FF191A">
        <w:t>создает</w:t>
      </w:r>
      <w:r w:rsidR="00FF191A" w:rsidRPr="00FF191A">
        <w:t xml:space="preserve"> </w:t>
      </w:r>
      <w:r w:rsidRPr="00FF191A">
        <w:t>прецедент</w:t>
      </w:r>
      <w:r w:rsidR="00FF191A" w:rsidRPr="00FF191A">
        <w:t xml:space="preserve"> </w:t>
      </w:r>
      <w:r w:rsidRPr="00FF191A">
        <w:t>для</w:t>
      </w:r>
      <w:r w:rsidR="00FF191A" w:rsidRPr="00FF191A">
        <w:t xml:space="preserve"> </w:t>
      </w:r>
      <w:r w:rsidRPr="00FF191A">
        <w:t>институциональных</w:t>
      </w:r>
      <w:r w:rsidR="00FF191A" w:rsidRPr="00FF191A">
        <w:t xml:space="preserve"> </w:t>
      </w:r>
      <w:r w:rsidRPr="00FF191A">
        <w:t>инвестиций</w:t>
      </w:r>
      <w:r w:rsidR="00FF191A" w:rsidRPr="00FF191A">
        <w:t xml:space="preserve"> </w:t>
      </w:r>
      <w:r w:rsidRPr="00FF191A">
        <w:t>в</w:t>
      </w:r>
      <w:r w:rsidR="00FF191A" w:rsidRPr="00FF191A">
        <w:t xml:space="preserve"> </w:t>
      </w:r>
      <w:r w:rsidRPr="00FF191A">
        <w:t>частную</w:t>
      </w:r>
      <w:r w:rsidR="00FF191A" w:rsidRPr="00FF191A">
        <w:t xml:space="preserve"> </w:t>
      </w:r>
      <w:r w:rsidRPr="00FF191A">
        <w:t>недвижимость.</w:t>
      </w:r>
      <w:r w:rsidR="00FF191A" w:rsidRPr="00FF191A">
        <w:t xml:space="preserve"> </w:t>
      </w:r>
      <w:r w:rsidRPr="00FF191A">
        <w:t>Эта</w:t>
      </w:r>
      <w:r w:rsidR="00FF191A" w:rsidRPr="00FF191A">
        <w:t xml:space="preserve"> </w:t>
      </w:r>
      <w:r w:rsidRPr="00FF191A">
        <w:t>статья</w:t>
      </w:r>
      <w:r w:rsidR="00FF191A" w:rsidRPr="00FF191A">
        <w:t xml:space="preserve"> </w:t>
      </w:r>
      <w:r w:rsidRPr="00FF191A">
        <w:t>рассматривает</w:t>
      </w:r>
      <w:r w:rsidR="00FF191A" w:rsidRPr="00FF191A">
        <w:t xml:space="preserve"> </w:t>
      </w:r>
      <w:r w:rsidRPr="00FF191A">
        <w:t>последствия</w:t>
      </w:r>
      <w:r w:rsidR="00FF191A" w:rsidRPr="00FF191A">
        <w:t xml:space="preserve"> </w:t>
      </w:r>
      <w:r w:rsidRPr="00FF191A">
        <w:t>данной</w:t>
      </w:r>
      <w:r w:rsidR="00FF191A" w:rsidRPr="00FF191A">
        <w:t xml:space="preserve"> </w:t>
      </w:r>
      <w:r w:rsidRPr="00FF191A">
        <w:t>инвестиции,</w:t>
      </w:r>
      <w:r w:rsidR="00FF191A" w:rsidRPr="00FF191A">
        <w:t xml:space="preserve"> </w:t>
      </w:r>
      <w:r w:rsidRPr="00FF191A">
        <w:t>новые</w:t>
      </w:r>
      <w:r w:rsidR="00FF191A" w:rsidRPr="00FF191A">
        <w:t xml:space="preserve"> </w:t>
      </w:r>
      <w:r w:rsidRPr="00FF191A">
        <w:t>тенденции</w:t>
      </w:r>
      <w:r w:rsidR="00FF191A" w:rsidRPr="00FF191A">
        <w:t xml:space="preserve"> </w:t>
      </w:r>
      <w:r w:rsidRPr="00FF191A">
        <w:t>и</w:t>
      </w:r>
      <w:r w:rsidR="00FF191A" w:rsidRPr="00FF191A">
        <w:t xml:space="preserve"> </w:t>
      </w:r>
      <w:r w:rsidRPr="00FF191A">
        <w:t>потенциальные</w:t>
      </w:r>
      <w:r w:rsidR="00FF191A" w:rsidRPr="00FF191A">
        <w:t xml:space="preserve"> </w:t>
      </w:r>
      <w:r w:rsidRPr="00FF191A">
        <w:t>результаты</w:t>
      </w:r>
      <w:r w:rsidR="00FF191A" w:rsidRPr="00FF191A">
        <w:t xml:space="preserve"> </w:t>
      </w:r>
      <w:r w:rsidRPr="00FF191A">
        <w:t>для</w:t>
      </w:r>
      <w:r w:rsidR="00FF191A" w:rsidRPr="00FF191A">
        <w:t xml:space="preserve"> </w:t>
      </w:r>
      <w:r w:rsidRPr="00FF191A">
        <w:t>рынка</w:t>
      </w:r>
      <w:r w:rsidR="00FF191A" w:rsidRPr="00FF191A">
        <w:t xml:space="preserve"> </w:t>
      </w:r>
      <w:r w:rsidRPr="00FF191A">
        <w:t>жилья</w:t>
      </w:r>
      <w:r w:rsidR="00FF191A" w:rsidRPr="00FF191A">
        <w:t xml:space="preserve"> </w:t>
      </w:r>
      <w:r w:rsidRPr="00FF191A">
        <w:t>в</w:t>
      </w:r>
      <w:r w:rsidR="00FF191A" w:rsidRPr="00FF191A">
        <w:t xml:space="preserve"> </w:t>
      </w:r>
      <w:r w:rsidRPr="00FF191A">
        <w:t>Великобритании.</w:t>
      </w:r>
    </w:p>
    <w:p w14:paraId="55A43C2B" w14:textId="77777777" w:rsidR="00AA1866" w:rsidRPr="00FF191A" w:rsidRDefault="00AA1866" w:rsidP="00AA1866">
      <w:r w:rsidRPr="00FF191A">
        <w:t>###</w:t>
      </w:r>
      <w:r w:rsidR="00FF191A" w:rsidRPr="00FF191A">
        <w:t xml:space="preserve"> </w:t>
      </w:r>
      <w:r w:rsidRPr="00FF191A">
        <w:t>Характеристики</w:t>
      </w:r>
      <w:r w:rsidR="00FF191A" w:rsidRPr="00FF191A">
        <w:t xml:space="preserve"> </w:t>
      </w:r>
      <w:r w:rsidRPr="00FF191A">
        <w:t>инвестиции</w:t>
      </w:r>
    </w:p>
    <w:p w14:paraId="18A5160A" w14:textId="77777777" w:rsidR="00AA1866" w:rsidRPr="00FF191A" w:rsidRDefault="00AA1866" w:rsidP="00AA1866">
      <w:r w:rsidRPr="00FF191A">
        <w:t>1.</w:t>
      </w:r>
      <w:r w:rsidR="00FF191A" w:rsidRPr="00FF191A">
        <w:t xml:space="preserve"> </w:t>
      </w:r>
      <w:r w:rsidRPr="00FF191A">
        <w:t>**Стратегический</w:t>
      </w:r>
      <w:r w:rsidR="00FF191A" w:rsidRPr="00FF191A">
        <w:t xml:space="preserve"> </w:t>
      </w:r>
      <w:r w:rsidRPr="00FF191A">
        <w:t>фокус</w:t>
      </w:r>
      <w:r w:rsidR="00FF191A" w:rsidRPr="00FF191A">
        <w:t xml:space="preserve"> </w:t>
      </w:r>
      <w:r w:rsidRPr="00FF191A">
        <w:t>инвестиции**:</w:t>
      </w:r>
      <w:r w:rsidR="00FF191A" w:rsidRPr="00FF191A">
        <w:t xml:space="preserve"> </w:t>
      </w:r>
      <w:r w:rsidRPr="00FF191A">
        <w:t>Инвестиции</w:t>
      </w:r>
      <w:r w:rsidR="00FF191A" w:rsidRPr="00FF191A">
        <w:t xml:space="preserve"> </w:t>
      </w:r>
      <w:r w:rsidRPr="00FF191A">
        <w:t>NPS</w:t>
      </w:r>
      <w:r w:rsidR="00FF191A" w:rsidRPr="00FF191A">
        <w:t xml:space="preserve"> </w:t>
      </w:r>
      <w:r w:rsidRPr="00FF191A">
        <w:t>будут</w:t>
      </w:r>
      <w:r w:rsidR="00FF191A" w:rsidRPr="00FF191A">
        <w:t xml:space="preserve"> </w:t>
      </w:r>
      <w:r w:rsidRPr="00FF191A">
        <w:t>направлены</w:t>
      </w:r>
      <w:r w:rsidR="00FF191A" w:rsidRPr="00FF191A">
        <w:t xml:space="preserve"> </w:t>
      </w:r>
      <w:r w:rsidRPr="00FF191A">
        <w:t>через</w:t>
      </w:r>
      <w:r w:rsidR="00FF191A" w:rsidRPr="00FF191A">
        <w:t xml:space="preserve"> </w:t>
      </w:r>
      <w:r w:rsidRPr="00FF191A">
        <w:t>лондонскую</w:t>
      </w:r>
      <w:r w:rsidR="00FF191A" w:rsidRPr="00FF191A">
        <w:t xml:space="preserve"> </w:t>
      </w:r>
      <w:r w:rsidRPr="00FF191A">
        <w:t>компанию</w:t>
      </w:r>
      <w:r w:rsidR="00FF191A" w:rsidRPr="00FF191A">
        <w:t xml:space="preserve"> </w:t>
      </w:r>
      <w:r w:rsidRPr="00FF191A">
        <w:t>Long</w:t>
      </w:r>
      <w:r w:rsidR="00FF191A" w:rsidRPr="00FF191A">
        <w:t xml:space="preserve"> </w:t>
      </w:r>
      <w:r w:rsidRPr="00FF191A">
        <w:t>Harbour,</w:t>
      </w:r>
      <w:r w:rsidR="00FF191A" w:rsidRPr="00FF191A">
        <w:t xml:space="preserve"> </w:t>
      </w:r>
      <w:r w:rsidRPr="00FF191A">
        <w:t>которая</w:t>
      </w:r>
      <w:r w:rsidR="00FF191A" w:rsidRPr="00FF191A">
        <w:t xml:space="preserve"> </w:t>
      </w:r>
      <w:r w:rsidRPr="00FF191A">
        <w:t>создает</w:t>
      </w:r>
      <w:r w:rsidR="00FF191A" w:rsidRPr="00FF191A">
        <w:t xml:space="preserve"> </w:t>
      </w:r>
      <w:r w:rsidRPr="00FF191A">
        <w:t>новый</w:t>
      </w:r>
      <w:r w:rsidR="00FF191A" w:rsidRPr="00FF191A">
        <w:t xml:space="preserve"> </w:t>
      </w:r>
      <w:r w:rsidRPr="00FF191A">
        <w:t>фонд,</w:t>
      </w:r>
      <w:r w:rsidR="00FF191A" w:rsidRPr="00FF191A">
        <w:t xml:space="preserve"> </w:t>
      </w:r>
      <w:r w:rsidRPr="00FF191A">
        <w:t>направленный</w:t>
      </w:r>
      <w:r w:rsidR="00FF191A" w:rsidRPr="00FF191A">
        <w:t xml:space="preserve"> </w:t>
      </w:r>
      <w:r w:rsidRPr="00FF191A">
        <w:t>на</w:t>
      </w:r>
      <w:r w:rsidR="00FF191A" w:rsidRPr="00FF191A">
        <w:t xml:space="preserve"> </w:t>
      </w:r>
      <w:r w:rsidRPr="00FF191A">
        <w:t>приобретение</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по</w:t>
      </w:r>
      <w:r w:rsidR="00FF191A" w:rsidRPr="00FF191A">
        <w:t xml:space="preserve"> </w:t>
      </w:r>
      <w:r w:rsidRPr="00FF191A">
        <w:t>всей</w:t>
      </w:r>
      <w:r w:rsidR="00FF191A" w:rsidRPr="00FF191A">
        <w:t xml:space="preserve"> </w:t>
      </w:r>
      <w:r w:rsidRPr="00FF191A">
        <w:t>Великобритании.</w:t>
      </w:r>
    </w:p>
    <w:p w14:paraId="104B3E00" w14:textId="77777777" w:rsidR="00AA1866" w:rsidRPr="00FF191A" w:rsidRDefault="00AA1866" w:rsidP="00AA1866">
      <w:r w:rsidRPr="00FF191A">
        <w:t>2.</w:t>
      </w:r>
      <w:r w:rsidR="00FF191A" w:rsidRPr="00FF191A">
        <w:t xml:space="preserve"> </w:t>
      </w:r>
      <w:r w:rsidRPr="00FF191A">
        <w:t>**Амбициозные</w:t>
      </w:r>
      <w:r w:rsidR="00FF191A" w:rsidRPr="00FF191A">
        <w:t xml:space="preserve"> </w:t>
      </w:r>
      <w:r w:rsidRPr="00FF191A">
        <w:t>планы**:</w:t>
      </w:r>
      <w:r w:rsidR="00FF191A" w:rsidRPr="00FF191A">
        <w:t xml:space="preserve"> </w:t>
      </w:r>
      <w:r w:rsidRPr="00FF191A">
        <w:t>Long</w:t>
      </w:r>
      <w:r w:rsidR="00FF191A" w:rsidRPr="00FF191A">
        <w:t xml:space="preserve"> </w:t>
      </w:r>
      <w:r w:rsidRPr="00FF191A">
        <w:t>Harbour</w:t>
      </w:r>
      <w:r w:rsidR="00FF191A" w:rsidRPr="00FF191A">
        <w:t xml:space="preserve"> </w:t>
      </w:r>
      <w:r w:rsidRPr="00FF191A">
        <w:t>имеет</w:t>
      </w:r>
      <w:r w:rsidR="00FF191A" w:rsidRPr="00FF191A">
        <w:t xml:space="preserve"> </w:t>
      </w:r>
      <w:r w:rsidRPr="00FF191A">
        <w:t>амбициозные</w:t>
      </w:r>
      <w:r w:rsidR="00FF191A" w:rsidRPr="00FF191A">
        <w:t xml:space="preserve"> </w:t>
      </w:r>
      <w:r w:rsidRPr="00FF191A">
        <w:t>планы,</w:t>
      </w:r>
      <w:r w:rsidR="00FF191A" w:rsidRPr="00FF191A">
        <w:t xml:space="preserve"> </w:t>
      </w:r>
      <w:r w:rsidRPr="00FF191A">
        <w:t>стремясь</w:t>
      </w:r>
      <w:r w:rsidR="00FF191A" w:rsidRPr="00FF191A">
        <w:t xml:space="preserve"> </w:t>
      </w:r>
      <w:r w:rsidRPr="00FF191A">
        <w:t>привлечь</w:t>
      </w:r>
      <w:r w:rsidR="00FF191A" w:rsidRPr="00FF191A">
        <w:t xml:space="preserve"> </w:t>
      </w:r>
      <w:r w:rsidRPr="00FF191A">
        <w:t>в</w:t>
      </w:r>
      <w:r w:rsidR="00FF191A" w:rsidRPr="00FF191A">
        <w:t xml:space="preserve"> </w:t>
      </w:r>
      <w:r w:rsidRPr="00FF191A">
        <w:t>фонд</w:t>
      </w:r>
      <w:r w:rsidR="00FF191A" w:rsidRPr="00FF191A">
        <w:t xml:space="preserve"> </w:t>
      </w:r>
      <w:r w:rsidRPr="00FF191A">
        <w:t>в</w:t>
      </w:r>
      <w:r w:rsidR="00FF191A" w:rsidRPr="00FF191A">
        <w:t xml:space="preserve"> </w:t>
      </w:r>
      <w:r w:rsidRPr="00FF191A">
        <w:t>общей</w:t>
      </w:r>
      <w:r w:rsidR="00FF191A" w:rsidRPr="00FF191A">
        <w:t xml:space="preserve"> </w:t>
      </w:r>
      <w:r w:rsidRPr="00FF191A">
        <w:t>сложности</w:t>
      </w:r>
      <w:r w:rsidR="00FF191A" w:rsidRPr="00FF191A">
        <w:t xml:space="preserve"> </w:t>
      </w:r>
      <w:r w:rsidRPr="00FF191A">
        <w:t>£1,6</w:t>
      </w:r>
      <w:r w:rsidR="00FF191A" w:rsidRPr="00FF191A">
        <w:t xml:space="preserve"> </w:t>
      </w:r>
      <w:r w:rsidRPr="00FF191A">
        <w:t>миллиарда,</w:t>
      </w:r>
      <w:r w:rsidR="00FF191A" w:rsidRPr="00FF191A">
        <w:t xml:space="preserve"> </w:t>
      </w:r>
      <w:r w:rsidRPr="00FF191A">
        <w:t>что,</w:t>
      </w:r>
      <w:r w:rsidR="00FF191A" w:rsidRPr="00FF191A">
        <w:t xml:space="preserve"> </w:t>
      </w:r>
      <w:r w:rsidRPr="00FF191A">
        <w:t>как</w:t>
      </w:r>
      <w:r w:rsidR="00FF191A" w:rsidRPr="00FF191A">
        <w:t xml:space="preserve"> </w:t>
      </w:r>
      <w:r w:rsidRPr="00FF191A">
        <w:t>ожидается,</w:t>
      </w:r>
      <w:r w:rsidR="00FF191A" w:rsidRPr="00FF191A">
        <w:t xml:space="preserve"> </w:t>
      </w:r>
      <w:r w:rsidRPr="00FF191A">
        <w:t>напрямую</w:t>
      </w:r>
      <w:r w:rsidR="00FF191A" w:rsidRPr="00FF191A">
        <w:t xml:space="preserve"> </w:t>
      </w:r>
      <w:r w:rsidRPr="00FF191A">
        <w:t>отразится</w:t>
      </w:r>
      <w:r w:rsidR="00FF191A" w:rsidRPr="00FF191A">
        <w:t xml:space="preserve"> </w:t>
      </w:r>
      <w:r w:rsidRPr="00FF191A">
        <w:t>на</w:t>
      </w:r>
      <w:r w:rsidR="00FF191A" w:rsidRPr="00FF191A">
        <w:t xml:space="preserve"> </w:t>
      </w:r>
      <w:r w:rsidRPr="00FF191A">
        <w:t>растущем</w:t>
      </w:r>
      <w:r w:rsidR="00FF191A" w:rsidRPr="00FF191A">
        <w:t xml:space="preserve"> </w:t>
      </w:r>
      <w:r w:rsidRPr="00FF191A">
        <w:t>спросе</w:t>
      </w:r>
      <w:r w:rsidR="00FF191A" w:rsidRPr="00FF191A">
        <w:t xml:space="preserve"> </w:t>
      </w:r>
      <w:r w:rsidRPr="00FF191A">
        <w:t>на</w:t>
      </w:r>
      <w:r w:rsidR="00FF191A" w:rsidRPr="00FF191A">
        <w:t xml:space="preserve"> </w:t>
      </w:r>
      <w:r w:rsidRPr="00FF191A">
        <w:t>качественные</w:t>
      </w:r>
      <w:r w:rsidR="00FF191A" w:rsidRPr="00FF191A">
        <w:t xml:space="preserve"> </w:t>
      </w:r>
      <w:r w:rsidRPr="00FF191A">
        <w:t>арендные</w:t>
      </w:r>
      <w:r w:rsidR="00FF191A" w:rsidRPr="00FF191A">
        <w:t xml:space="preserve"> </w:t>
      </w:r>
      <w:r w:rsidRPr="00FF191A">
        <w:t>объекты.</w:t>
      </w:r>
    </w:p>
    <w:p w14:paraId="31963A9A" w14:textId="77777777" w:rsidR="00AA1866" w:rsidRPr="00FF191A" w:rsidRDefault="00AA1866" w:rsidP="00AA1866">
      <w:r w:rsidRPr="00FF191A">
        <w:t>3.</w:t>
      </w:r>
      <w:r w:rsidR="00FF191A" w:rsidRPr="00FF191A">
        <w:t xml:space="preserve"> </w:t>
      </w:r>
      <w:r w:rsidRPr="00FF191A">
        <w:t>**Коэффициент</w:t>
      </w:r>
      <w:r w:rsidR="00FF191A" w:rsidRPr="00FF191A">
        <w:t xml:space="preserve"> </w:t>
      </w:r>
      <w:r w:rsidRPr="00FF191A">
        <w:t>заемного</w:t>
      </w:r>
      <w:r w:rsidR="00FF191A" w:rsidRPr="00FF191A">
        <w:t xml:space="preserve"> </w:t>
      </w:r>
      <w:r w:rsidRPr="00FF191A">
        <w:t>финансирования**:</w:t>
      </w:r>
      <w:r w:rsidR="00FF191A" w:rsidRPr="00FF191A">
        <w:t xml:space="preserve"> </w:t>
      </w:r>
      <w:r w:rsidRPr="00FF191A">
        <w:t>Стратегия</w:t>
      </w:r>
      <w:r w:rsidR="00FF191A" w:rsidRPr="00FF191A">
        <w:t xml:space="preserve"> </w:t>
      </w:r>
      <w:r w:rsidRPr="00FF191A">
        <w:t>инвестиций</w:t>
      </w:r>
      <w:r w:rsidR="00FF191A" w:rsidRPr="00FF191A">
        <w:t xml:space="preserve"> </w:t>
      </w:r>
      <w:r w:rsidRPr="00FF191A">
        <w:t>включает</w:t>
      </w:r>
      <w:r w:rsidR="00FF191A" w:rsidRPr="00FF191A">
        <w:t xml:space="preserve"> </w:t>
      </w:r>
      <w:r w:rsidRPr="00FF191A">
        <w:t>значительную</w:t>
      </w:r>
      <w:r w:rsidR="00FF191A" w:rsidRPr="00FF191A">
        <w:t xml:space="preserve"> </w:t>
      </w:r>
      <w:r w:rsidRPr="00FF191A">
        <w:t>компоненту</w:t>
      </w:r>
      <w:r w:rsidR="00FF191A" w:rsidRPr="00FF191A">
        <w:t xml:space="preserve"> </w:t>
      </w:r>
      <w:r w:rsidRPr="00FF191A">
        <w:t>заимствований</w:t>
      </w:r>
      <w:r w:rsidR="00FF191A" w:rsidRPr="00FF191A">
        <w:t xml:space="preserve"> </w:t>
      </w:r>
      <w:r w:rsidRPr="00FF191A">
        <w:t>с</w:t>
      </w:r>
      <w:r w:rsidR="00FF191A" w:rsidRPr="00FF191A">
        <w:t xml:space="preserve"> </w:t>
      </w:r>
      <w:r w:rsidRPr="00FF191A">
        <w:t>планами</w:t>
      </w:r>
      <w:r w:rsidR="00FF191A" w:rsidRPr="00FF191A">
        <w:t xml:space="preserve"> </w:t>
      </w:r>
      <w:r w:rsidRPr="00FF191A">
        <w:t>использовать</w:t>
      </w:r>
      <w:r w:rsidR="00FF191A" w:rsidRPr="00FF191A">
        <w:t xml:space="preserve"> </w:t>
      </w:r>
      <w:r w:rsidRPr="00FF191A">
        <w:t>около</w:t>
      </w:r>
      <w:r w:rsidR="00FF191A" w:rsidRPr="00FF191A">
        <w:t xml:space="preserve"> </w:t>
      </w:r>
      <w:r w:rsidRPr="00FF191A">
        <w:t>50%</w:t>
      </w:r>
      <w:r w:rsidR="00FF191A" w:rsidRPr="00FF191A">
        <w:t xml:space="preserve"> </w:t>
      </w:r>
      <w:r w:rsidRPr="00FF191A">
        <w:t>заемного</w:t>
      </w:r>
      <w:r w:rsidR="00FF191A" w:rsidRPr="00FF191A">
        <w:t xml:space="preserve"> </w:t>
      </w:r>
      <w:r w:rsidRPr="00FF191A">
        <w:t>финансирования.</w:t>
      </w:r>
      <w:r w:rsidR="00FF191A" w:rsidRPr="00FF191A">
        <w:t xml:space="preserve"> </w:t>
      </w:r>
      <w:r w:rsidRPr="00FF191A">
        <w:t>Этот</w:t>
      </w:r>
      <w:r w:rsidR="00FF191A" w:rsidRPr="00FF191A">
        <w:t xml:space="preserve"> </w:t>
      </w:r>
      <w:r w:rsidRPr="00FF191A">
        <w:t>подход</w:t>
      </w:r>
      <w:r w:rsidR="00FF191A" w:rsidRPr="00FF191A">
        <w:t xml:space="preserve"> </w:t>
      </w:r>
      <w:r w:rsidRPr="00FF191A">
        <w:t>сигнализирует</w:t>
      </w:r>
      <w:r w:rsidR="00FF191A" w:rsidRPr="00FF191A">
        <w:t xml:space="preserve"> </w:t>
      </w:r>
      <w:r w:rsidRPr="00FF191A">
        <w:t>о</w:t>
      </w:r>
      <w:r w:rsidR="00FF191A" w:rsidRPr="00FF191A">
        <w:t xml:space="preserve"> </w:t>
      </w:r>
      <w:r w:rsidRPr="00FF191A">
        <w:t>доверии</w:t>
      </w:r>
      <w:r w:rsidR="00FF191A" w:rsidRPr="00FF191A">
        <w:t xml:space="preserve"> </w:t>
      </w:r>
      <w:r w:rsidRPr="00FF191A">
        <w:t>в</w:t>
      </w:r>
      <w:r w:rsidR="00FF191A" w:rsidRPr="00FF191A">
        <w:t xml:space="preserve"> </w:t>
      </w:r>
      <w:r w:rsidRPr="00FF191A">
        <w:t>достижении</w:t>
      </w:r>
      <w:r w:rsidR="00FF191A" w:rsidRPr="00FF191A">
        <w:t xml:space="preserve"> </w:t>
      </w:r>
      <w:r w:rsidRPr="00FF191A">
        <w:t>значительных</w:t>
      </w:r>
      <w:r w:rsidR="00FF191A" w:rsidRPr="00FF191A">
        <w:t xml:space="preserve"> </w:t>
      </w:r>
      <w:r w:rsidRPr="00FF191A">
        <w:t>финансовых</w:t>
      </w:r>
      <w:r w:rsidR="00FF191A" w:rsidRPr="00FF191A">
        <w:t xml:space="preserve"> </w:t>
      </w:r>
      <w:r w:rsidRPr="00FF191A">
        <w:t>доходов.</w:t>
      </w:r>
    </w:p>
    <w:p w14:paraId="6B52ED0D" w14:textId="77777777" w:rsidR="00AA1866" w:rsidRPr="00FF191A" w:rsidRDefault="00AA1866" w:rsidP="00AA1866">
      <w:r w:rsidRPr="00FF191A">
        <w:t>4.</w:t>
      </w:r>
      <w:r w:rsidR="00FF191A" w:rsidRPr="00FF191A">
        <w:t xml:space="preserve"> </w:t>
      </w:r>
      <w:r w:rsidRPr="00FF191A">
        <w:t>**Создание</w:t>
      </w:r>
      <w:r w:rsidR="00FF191A" w:rsidRPr="00FF191A">
        <w:t xml:space="preserve"> </w:t>
      </w:r>
      <w:r w:rsidRPr="00FF191A">
        <w:t>жилья**:</w:t>
      </w:r>
      <w:r w:rsidR="00FF191A" w:rsidRPr="00FF191A">
        <w:t xml:space="preserve"> </w:t>
      </w:r>
      <w:r w:rsidRPr="00FF191A">
        <w:t>Сотрудничество,</w:t>
      </w:r>
      <w:r w:rsidR="00FF191A" w:rsidRPr="00FF191A">
        <w:t xml:space="preserve"> </w:t>
      </w:r>
      <w:r w:rsidRPr="00FF191A">
        <w:t>как</w:t>
      </w:r>
      <w:r w:rsidR="00FF191A" w:rsidRPr="00FF191A">
        <w:t xml:space="preserve"> </w:t>
      </w:r>
      <w:r w:rsidRPr="00FF191A">
        <w:t>ожидается,</w:t>
      </w:r>
      <w:r w:rsidR="00FF191A" w:rsidRPr="00FF191A">
        <w:t xml:space="preserve"> </w:t>
      </w:r>
      <w:r w:rsidRPr="00FF191A">
        <w:t>принесет</w:t>
      </w:r>
      <w:r w:rsidR="00FF191A" w:rsidRPr="00FF191A">
        <w:t xml:space="preserve"> </w:t>
      </w:r>
      <w:r w:rsidRPr="00FF191A">
        <w:t>около</w:t>
      </w:r>
      <w:r w:rsidR="00FF191A" w:rsidRPr="00FF191A">
        <w:t xml:space="preserve"> </w:t>
      </w:r>
      <w:r w:rsidRPr="00FF191A">
        <w:t>5,000</w:t>
      </w:r>
      <w:r w:rsidR="00FF191A" w:rsidRPr="00FF191A">
        <w:t xml:space="preserve"> </w:t>
      </w:r>
      <w:r w:rsidRPr="00FF191A">
        <w:t>новых</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преимущественно</w:t>
      </w:r>
      <w:r w:rsidR="00FF191A" w:rsidRPr="00FF191A">
        <w:t xml:space="preserve"> </w:t>
      </w:r>
      <w:r w:rsidRPr="00FF191A">
        <w:t>расположенных</w:t>
      </w:r>
      <w:r w:rsidR="00FF191A" w:rsidRPr="00FF191A">
        <w:t xml:space="preserve"> </w:t>
      </w:r>
      <w:r w:rsidRPr="00FF191A">
        <w:t>в</w:t>
      </w:r>
      <w:r w:rsidR="00FF191A" w:rsidRPr="00FF191A">
        <w:t xml:space="preserve"> </w:t>
      </w:r>
      <w:r w:rsidRPr="00FF191A">
        <w:t>южной</w:t>
      </w:r>
      <w:r w:rsidR="00FF191A" w:rsidRPr="00FF191A">
        <w:t xml:space="preserve"> </w:t>
      </w:r>
      <w:r w:rsidRPr="00FF191A">
        <w:t>Англии,</w:t>
      </w:r>
      <w:r w:rsidR="00FF191A" w:rsidRPr="00FF191A">
        <w:t xml:space="preserve"> </w:t>
      </w:r>
      <w:r w:rsidRPr="00FF191A">
        <w:t>способствуя</w:t>
      </w:r>
      <w:r w:rsidR="00FF191A" w:rsidRPr="00FF191A">
        <w:t xml:space="preserve"> </w:t>
      </w:r>
      <w:r w:rsidRPr="00FF191A">
        <w:t>смягчению</w:t>
      </w:r>
      <w:r w:rsidR="00FF191A" w:rsidRPr="00FF191A">
        <w:t xml:space="preserve"> </w:t>
      </w:r>
      <w:r w:rsidRPr="00FF191A">
        <w:t>жилищного</w:t>
      </w:r>
      <w:r w:rsidR="00FF191A" w:rsidRPr="00FF191A">
        <w:t xml:space="preserve"> </w:t>
      </w:r>
      <w:r w:rsidRPr="00FF191A">
        <w:t>кризиса</w:t>
      </w:r>
      <w:r w:rsidR="00FF191A" w:rsidRPr="00FF191A">
        <w:t xml:space="preserve"> </w:t>
      </w:r>
      <w:r w:rsidRPr="00FF191A">
        <w:t>в</w:t>
      </w:r>
      <w:r w:rsidR="00FF191A" w:rsidRPr="00FF191A">
        <w:t xml:space="preserve"> </w:t>
      </w:r>
      <w:r w:rsidRPr="00FF191A">
        <w:t>городских</w:t>
      </w:r>
      <w:r w:rsidR="00FF191A" w:rsidRPr="00FF191A">
        <w:t xml:space="preserve"> </w:t>
      </w:r>
      <w:r w:rsidRPr="00FF191A">
        <w:t>областях.</w:t>
      </w:r>
    </w:p>
    <w:p w14:paraId="675CF405" w14:textId="77777777" w:rsidR="00AA1866" w:rsidRPr="00FF191A" w:rsidRDefault="00AA1866" w:rsidP="00AA1866">
      <w:r w:rsidRPr="00FF191A">
        <w:t>5.</w:t>
      </w:r>
      <w:r w:rsidR="00FF191A" w:rsidRPr="00FF191A">
        <w:t xml:space="preserve"> </w:t>
      </w:r>
      <w:r w:rsidRPr="00FF191A">
        <w:t>**Консистентность</w:t>
      </w:r>
      <w:r w:rsidR="00FF191A" w:rsidRPr="00FF191A">
        <w:t xml:space="preserve"> </w:t>
      </w:r>
      <w:r w:rsidRPr="00FF191A">
        <w:t>управления**:</w:t>
      </w:r>
      <w:r w:rsidR="00FF191A" w:rsidRPr="00FF191A">
        <w:t xml:space="preserve"> </w:t>
      </w:r>
      <w:r w:rsidRPr="00FF191A">
        <w:t>Обязательство</w:t>
      </w:r>
      <w:r w:rsidR="00FF191A" w:rsidRPr="00FF191A">
        <w:t xml:space="preserve"> </w:t>
      </w:r>
      <w:r w:rsidRPr="00FF191A">
        <w:t>Long</w:t>
      </w:r>
      <w:r w:rsidR="00FF191A" w:rsidRPr="00FF191A">
        <w:t xml:space="preserve"> </w:t>
      </w:r>
      <w:r w:rsidRPr="00FF191A">
        <w:t>Harbour</w:t>
      </w:r>
      <w:r w:rsidR="00FF191A" w:rsidRPr="00FF191A">
        <w:t xml:space="preserve"> </w:t>
      </w:r>
      <w:r w:rsidRPr="00FF191A">
        <w:t>к</w:t>
      </w:r>
      <w:r w:rsidR="00FF191A" w:rsidRPr="00FF191A">
        <w:t xml:space="preserve"> </w:t>
      </w:r>
      <w:r w:rsidRPr="00FF191A">
        <w:t>упрощенному</w:t>
      </w:r>
      <w:r w:rsidR="00FF191A" w:rsidRPr="00FF191A">
        <w:t xml:space="preserve"> </w:t>
      </w:r>
      <w:r w:rsidRPr="00FF191A">
        <w:t>подходу</w:t>
      </w:r>
      <w:r w:rsidR="00FF191A" w:rsidRPr="00FF191A">
        <w:t xml:space="preserve"> </w:t>
      </w:r>
      <w:r w:rsidRPr="00FF191A">
        <w:t>к</w:t>
      </w:r>
      <w:r w:rsidR="00FF191A" w:rsidRPr="00FF191A">
        <w:t xml:space="preserve"> </w:t>
      </w:r>
      <w:r w:rsidRPr="00FF191A">
        <w:t>управлению</w:t>
      </w:r>
      <w:r w:rsidR="00FF191A" w:rsidRPr="00FF191A">
        <w:t xml:space="preserve"> </w:t>
      </w:r>
      <w:r w:rsidRPr="00FF191A">
        <w:t>фондом,</w:t>
      </w:r>
      <w:r w:rsidR="00FF191A" w:rsidRPr="00FF191A">
        <w:t xml:space="preserve"> </w:t>
      </w:r>
      <w:r w:rsidRPr="00FF191A">
        <w:t>который</w:t>
      </w:r>
      <w:r w:rsidR="00FF191A" w:rsidRPr="00FF191A">
        <w:t xml:space="preserve"> </w:t>
      </w:r>
      <w:r w:rsidRPr="00FF191A">
        <w:t>будет</w:t>
      </w:r>
      <w:r w:rsidR="00FF191A" w:rsidRPr="00FF191A">
        <w:t xml:space="preserve"> </w:t>
      </w:r>
      <w:r w:rsidRPr="00FF191A">
        <w:t>работать</w:t>
      </w:r>
      <w:r w:rsidR="00FF191A" w:rsidRPr="00FF191A">
        <w:t xml:space="preserve"> </w:t>
      </w:r>
      <w:r w:rsidRPr="00FF191A">
        <w:t>в</w:t>
      </w:r>
      <w:r w:rsidR="00FF191A" w:rsidRPr="00FF191A">
        <w:t xml:space="preserve"> </w:t>
      </w:r>
      <w:r w:rsidRPr="00FF191A">
        <w:t>течение</w:t>
      </w:r>
      <w:r w:rsidR="00FF191A" w:rsidRPr="00FF191A">
        <w:t xml:space="preserve"> </w:t>
      </w:r>
      <w:r w:rsidRPr="00FF191A">
        <w:t>десяти</w:t>
      </w:r>
      <w:r w:rsidR="00FF191A" w:rsidRPr="00FF191A">
        <w:t xml:space="preserve"> </w:t>
      </w:r>
      <w:r w:rsidRPr="00FF191A">
        <w:t>лет,</w:t>
      </w:r>
      <w:r w:rsidR="00FF191A" w:rsidRPr="00FF191A">
        <w:t xml:space="preserve"> </w:t>
      </w:r>
      <w:r w:rsidRPr="00FF191A">
        <w:t>направлено</w:t>
      </w:r>
      <w:r w:rsidR="00FF191A" w:rsidRPr="00FF191A">
        <w:t xml:space="preserve"> </w:t>
      </w:r>
      <w:r w:rsidRPr="00FF191A">
        <w:t>на</w:t>
      </w:r>
      <w:r w:rsidR="00FF191A" w:rsidRPr="00FF191A">
        <w:t xml:space="preserve"> </w:t>
      </w:r>
      <w:r w:rsidRPr="00FF191A">
        <w:t>поддержание</w:t>
      </w:r>
      <w:r w:rsidR="00FF191A" w:rsidRPr="00FF191A">
        <w:t xml:space="preserve"> </w:t>
      </w:r>
      <w:r w:rsidRPr="00FF191A">
        <w:t>качества</w:t>
      </w:r>
      <w:r w:rsidR="00FF191A" w:rsidRPr="00FF191A">
        <w:t xml:space="preserve"> </w:t>
      </w:r>
      <w:r w:rsidRPr="00FF191A">
        <w:t>жилья</w:t>
      </w:r>
      <w:r w:rsidR="00FF191A" w:rsidRPr="00FF191A">
        <w:t xml:space="preserve"> </w:t>
      </w:r>
      <w:r w:rsidRPr="00FF191A">
        <w:t>и</w:t>
      </w:r>
      <w:r w:rsidR="00FF191A" w:rsidRPr="00FF191A">
        <w:t xml:space="preserve"> </w:t>
      </w:r>
      <w:r w:rsidRPr="00FF191A">
        <w:t>улучшение</w:t>
      </w:r>
      <w:r w:rsidR="00FF191A" w:rsidRPr="00FF191A">
        <w:t xml:space="preserve"> </w:t>
      </w:r>
      <w:r w:rsidRPr="00FF191A">
        <w:t>удовлетворенности</w:t>
      </w:r>
      <w:r w:rsidR="00FF191A" w:rsidRPr="00FF191A">
        <w:t xml:space="preserve"> </w:t>
      </w:r>
      <w:r w:rsidRPr="00FF191A">
        <w:t>арендаторов.</w:t>
      </w:r>
    </w:p>
    <w:p w14:paraId="740A5E06" w14:textId="77777777" w:rsidR="00AA1866" w:rsidRPr="00FF191A" w:rsidRDefault="00AA1866" w:rsidP="00AA1866">
      <w:r w:rsidRPr="00FF191A">
        <w:t>###</w:t>
      </w:r>
      <w:r w:rsidR="00FF191A" w:rsidRPr="00FF191A">
        <w:t xml:space="preserve"> </w:t>
      </w:r>
      <w:r w:rsidRPr="00FF191A">
        <w:t>Анализ</w:t>
      </w:r>
      <w:r w:rsidR="00FF191A" w:rsidRPr="00FF191A">
        <w:t xml:space="preserve"> </w:t>
      </w:r>
      <w:r w:rsidRPr="00FF191A">
        <w:t>рынка</w:t>
      </w:r>
      <w:r w:rsidR="00FF191A" w:rsidRPr="00FF191A">
        <w:t xml:space="preserve"> </w:t>
      </w:r>
      <w:r w:rsidRPr="00FF191A">
        <w:t>и</w:t>
      </w:r>
      <w:r w:rsidR="00FF191A" w:rsidRPr="00FF191A">
        <w:t xml:space="preserve"> </w:t>
      </w:r>
      <w:r w:rsidRPr="00FF191A">
        <w:t>тенденции</w:t>
      </w:r>
    </w:p>
    <w:p w14:paraId="4CC5EFD5" w14:textId="77777777" w:rsidR="00AA1866" w:rsidRPr="00FF191A" w:rsidRDefault="00AA1866" w:rsidP="00AA1866">
      <w:r w:rsidRPr="00FF191A">
        <w:t>Учитывая,</w:t>
      </w:r>
      <w:r w:rsidR="00FF191A" w:rsidRPr="00FF191A">
        <w:t xml:space="preserve"> </w:t>
      </w:r>
      <w:r w:rsidRPr="00FF191A">
        <w:t>что</w:t>
      </w:r>
      <w:r w:rsidR="00FF191A" w:rsidRPr="00FF191A">
        <w:t xml:space="preserve"> </w:t>
      </w:r>
      <w:r w:rsidRPr="00FF191A">
        <w:t>NPS</w:t>
      </w:r>
      <w:r w:rsidR="00FF191A" w:rsidRPr="00FF191A">
        <w:t xml:space="preserve"> </w:t>
      </w:r>
      <w:r w:rsidRPr="00FF191A">
        <w:t>выходит</w:t>
      </w:r>
      <w:r w:rsidR="00FF191A" w:rsidRPr="00FF191A">
        <w:t xml:space="preserve"> </w:t>
      </w:r>
      <w:r w:rsidRPr="00FF191A">
        <w:t>на</w:t>
      </w:r>
      <w:r w:rsidR="00FF191A" w:rsidRPr="00FF191A">
        <w:t xml:space="preserve"> </w:t>
      </w:r>
      <w:r w:rsidRPr="00FF191A">
        <w:t>рынок</w:t>
      </w:r>
      <w:r w:rsidR="00FF191A" w:rsidRPr="00FF191A">
        <w:t xml:space="preserve"> </w:t>
      </w:r>
      <w:r w:rsidRPr="00FF191A">
        <w:t>аренды</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это</w:t>
      </w:r>
      <w:r w:rsidR="00FF191A" w:rsidRPr="00FF191A">
        <w:t xml:space="preserve"> </w:t>
      </w:r>
      <w:r w:rsidRPr="00FF191A">
        <w:t>свидетельствует</w:t>
      </w:r>
      <w:r w:rsidR="00FF191A" w:rsidRPr="00FF191A">
        <w:t xml:space="preserve"> </w:t>
      </w:r>
      <w:r w:rsidRPr="00FF191A">
        <w:t>о</w:t>
      </w:r>
      <w:r w:rsidR="00FF191A" w:rsidRPr="00FF191A">
        <w:t xml:space="preserve"> </w:t>
      </w:r>
      <w:r w:rsidRPr="00FF191A">
        <w:t>более</w:t>
      </w:r>
      <w:r w:rsidR="00FF191A" w:rsidRPr="00FF191A">
        <w:t xml:space="preserve"> </w:t>
      </w:r>
      <w:r w:rsidRPr="00FF191A">
        <w:t>широкой</w:t>
      </w:r>
      <w:r w:rsidR="00FF191A" w:rsidRPr="00FF191A">
        <w:t xml:space="preserve"> </w:t>
      </w:r>
      <w:r w:rsidRPr="00FF191A">
        <w:t>тенденции,</w:t>
      </w:r>
      <w:r w:rsidR="00FF191A" w:rsidRPr="00FF191A">
        <w:t xml:space="preserve"> </w:t>
      </w:r>
      <w:r w:rsidRPr="00FF191A">
        <w:t>когда</w:t>
      </w:r>
      <w:r w:rsidR="00FF191A" w:rsidRPr="00FF191A">
        <w:t xml:space="preserve"> </w:t>
      </w:r>
      <w:r w:rsidRPr="00FF191A">
        <w:t>институциональные</w:t>
      </w:r>
      <w:r w:rsidR="00FF191A" w:rsidRPr="00FF191A">
        <w:t xml:space="preserve"> </w:t>
      </w:r>
      <w:r w:rsidRPr="00FF191A">
        <w:t>инвесторы</w:t>
      </w:r>
      <w:r w:rsidR="00FF191A" w:rsidRPr="00FF191A">
        <w:t xml:space="preserve"> </w:t>
      </w:r>
      <w:r w:rsidRPr="00FF191A">
        <w:t>все</w:t>
      </w:r>
      <w:r w:rsidR="00FF191A" w:rsidRPr="00FF191A">
        <w:t xml:space="preserve"> </w:t>
      </w:r>
      <w:r w:rsidRPr="00FF191A">
        <w:t>больше</w:t>
      </w:r>
      <w:r w:rsidR="00FF191A" w:rsidRPr="00FF191A">
        <w:t xml:space="preserve"> </w:t>
      </w:r>
      <w:r w:rsidRPr="00FF191A">
        <w:t>интересуются</w:t>
      </w:r>
      <w:r w:rsidR="00FF191A" w:rsidRPr="00FF191A">
        <w:t xml:space="preserve"> </w:t>
      </w:r>
      <w:r w:rsidRPr="00FF191A">
        <w:t>сектором</w:t>
      </w:r>
      <w:r w:rsidR="00FF191A" w:rsidRPr="00FF191A">
        <w:t xml:space="preserve"> </w:t>
      </w:r>
      <w:r w:rsidRPr="00FF191A">
        <w:t>недвижимости</w:t>
      </w:r>
      <w:r w:rsidR="00FF191A" w:rsidRPr="00FF191A">
        <w:t xml:space="preserve"> </w:t>
      </w:r>
      <w:r w:rsidRPr="00FF191A">
        <w:t>Великобритании.</w:t>
      </w:r>
      <w:r w:rsidR="00FF191A" w:rsidRPr="00FF191A">
        <w:t xml:space="preserve"> </w:t>
      </w:r>
      <w:r w:rsidRPr="00FF191A">
        <w:t>Подобные</w:t>
      </w:r>
      <w:r w:rsidR="00FF191A" w:rsidRPr="00FF191A">
        <w:t xml:space="preserve"> </w:t>
      </w:r>
      <w:r w:rsidRPr="00FF191A">
        <w:t>инвестиции</w:t>
      </w:r>
      <w:r w:rsidR="00FF191A" w:rsidRPr="00FF191A">
        <w:t xml:space="preserve"> </w:t>
      </w:r>
      <w:r w:rsidRPr="00FF191A">
        <w:t>со</w:t>
      </w:r>
      <w:r w:rsidR="00FF191A" w:rsidRPr="00FF191A">
        <w:t xml:space="preserve"> </w:t>
      </w:r>
      <w:r w:rsidRPr="00FF191A">
        <w:t>стороны</w:t>
      </w:r>
      <w:r w:rsidR="00FF191A" w:rsidRPr="00FF191A">
        <w:t xml:space="preserve"> </w:t>
      </w:r>
      <w:r w:rsidRPr="00FF191A">
        <w:t>таких</w:t>
      </w:r>
      <w:r w:rsidR="00FF191A" w:rsidRPr="00FF191A">
        <w:t xml:space="preserve"> </w:t>
      </w:r>
      <w:r w:rsidRPr="00FF191A">
        <w:t>организаций,</w:t>
      </w:r>
      <w:r w:rsidR="00FF191A" w:rsidRPr="00FF191A">
        <w:t xml:space="preserve"> </w:t>
      </w:r>
      <w:r w:rsidRPr="00FF191A">
        <w:t>как</w:t>
      </w:r>
      <w:r w:rsidR="00FF191A" w:rsidRPr="00FF191A">
        <w:t xml:space="preserve"> </w:t>
      </w:r>
      <w:r w:rsidRPr="00FF191A">
        <w:t>канадская</w:t>
      </w:r>
      <w:r w:rsidR="00FF191A" w:rsidRPr="00FF191A">
        <w:t xml:space="preserve"> </w:t>
      </w:r>
      <w:r w:rsidRPr="00FF191A">
        <w:t>CPP</w:t>
      </w:r>
      <w:r w:rsidR="00FF191A" w:rsidRPr="00FF191A">
        <w:t xml:space="preserve"> </w:t>
      </w:r>
      <w:r w:rsidRPr="00FF191A">
        <w:t>Investments,</w:t>
      </w:r>
      <w:r w:rsidR="00FF191A" w:rsidRPr="00FF191A">
        <w:t xml:space="preserve"> </w:t>
      </w:r>
      <w:r w:rsidRPr="00FF191A">
        <w:t>подчеркивают</w:t>
      </w:r>
      <w:r w:rsidR="00FF191A" w:rsidRPr="00FF191A">
        <w:t xml:space="preserve"> </w:t>
      </w:r>
      <w:r w:rsidRPr="00FF191A">
        <w:t>глобальную</w:t>
      </w:r>
      <w:r w:rsidR="00FF191A" w:rsidRPr="00FF191A">
        <w:t xml:space="preserve"> </w:t>
      </w:r>
      <w:r w:rsidRPr="00FF191A">
        <w:t>склонность</w:t>
      </w:r>
      <w:r w:rsidR="00FF191A" w:rsidRPr="00FF191A">
        <w:t xml:space="preserve"> </w:t>
      </w:r>
      <w:r w:rsidRPr="00FF191A">
        <w:t>к</w:t>
      </w:r>
      <w:r w:rsidR="00FF191A" w:rsidRPr="00FF191A">
        <w:t xml:space="preserve"> </w:t>
      </w:r>
      <w:r w:rsidRPr="00FF191A">
        <w:t>этому</w:t>
      </w:r>
      <w:r w:rsidR="00FF191A" w:rsidRPr="00FF191A">
        <w:t xml:space="preserve"> </w:t>
      </w:r>
      <w:r w:rsidRPr="00FF191A">
        <w:t>классу</w:t>
      </w:r>
      <w:r w:rsidR="00FF191A" w:rsidRPr="00FF191A">
        <w:t xml:space="preserve"> </w:t>
      </w:r>
      <w:r w:rsidRPr="00FF191A">
        <w:t>активов.</w:t>
      </w:r>
      <w:r w:rsidR="00FF191A" w:rsidRPr="00FF191A">
        <w:t xml:space="preserve"> </w:t>
      </w:r>
      <w:r w:rsidRPr="00FF191A">
        <w:t>Эта</w:t>
      </w:r>
      <w:r w:rsidR="00FF191A" w:rsidRPr="00FF191A">
        <w:t xml:space="preserve"> </w:t>
      </w:r>
      <w:r w:rsidRPr="00FF191A">
        <w:t>тенденция</w:t>
      </w:r>
      <w:r w:rsidR="00FF191A" w:rsidRPr="00FF191A">
        <w:t xml:space="preserve"> </w:t>
      </w:r>
      <w:r w:rsidRPr="00FF191A">
        <w:t>обусловлена</w:t>
      </w:r>
      <w:r w:rsidR="00FF191A" w:rsidRPr="00FF191A">
        <w:t xml:space="preserve"> </w:t>
      </w:r>
      <w:r w:rsidRPr="00FF191A">
        <w:t>следующими</w:t>
      </w:r>
      <w:r w:rsidR="00FF191A" w:rsidRPr="00FF191A">
        <w:t xml:space="preserve"> </w:t>
      </w:r>
      <w:r w:rsidRPr="00FF191A">
        <w:t>факторами:</w:t>
      </w:r>
    </w:p>
    <w:p w14:paraId="608EAEB2" w14:textId="77777777" w:rsidR="00AA1866" w:rsidRPr="00FF191A" w:rsidRDefault="00FF191A" w:rsidP="00AA1866">
      <w:r w:rsidRPr="00FF191A">
        <w:t xml:space="preserve">- </w:t>
      </w:r>
      <w:r w:rsidR="00AA1866" w:rsidRPr="00FF191A">
        <w:t>**Хронический</w:t>
      </w:r>
      <w:r w:rsidRPr="00FF191A">
        <w:t xml:space="preserve"> </w:t>
      </w:r>
      <w:r w:rsidR="00AA1866" w:rsidRPr="00FF191A">
        <w:t>нехватка</w:t>
      </w:r>
      <w:r w:rsidRPr="00FF191A">
        <w:t xml:space="preserve"> </w:t>
      </w:r>
      <w:r w:rsidR="00AA1866" w:rsidRPr="00FF191A">
        <w:t>жилья**:</w:t>
      </w:r>
      <w:r w:rsidRPr="00FF191A">
        <w:t xml:space="preserve"> </w:t>
      </w:r>
      <w:r w:rsidR="00AA1866" w:rsidRPr="00FF191A">
        <w:t>Постоянная</w:t>
      </w:r>
      <w:r w:rsidRPr="00FF191A">
        <w:t xml:space="preserve"> </w:t>
      </w:r>
      <w:r w:rsidR="00AA1866" w:rsidRPr="00FF191A">
        <w:t>нехватка</w:t>
      </w:r>
      <w:r w:rsidRPr="00FF191A">
        <w:t xml:space="preserve"> </w:t>
      </w:r>
      <w:r w:rsidR="00AA1866" w:rsidRPr="00FF191A">
        <w:t>качественных</w:t>
      </w:r>
      <w:r w:rsidRPr="00FF191A">
        <w:t xml:space="preserve"> </w:t>
      </w:r>
      <w:r w:rsidR="00AA1866" w:rsidRPr="00FF191A">
        <w:t>арендных</w:t>
      </w:r>
      <w:r w:rsidRPr="00FF191A">
        <w:t xml:space="preserve"> </w:t>
      </w:r>
      <w:r w:rsidR="00AA1866" w:rsidRPr="00FF191A">
        <w:t>объектов</w:t>
      </w:r>
      <w:r w:rsidRPr="00FF191A">
        <w:t xml:space="preserve"> </w:t>
      </w:r>
      <w:r w:rsidR="00AA1866" w:rsidRPr="00FF191A">
        <w:t>в</w:t>
      </w:r>
      <w:r w:rsidRPr="00FF191A">
        <w:t xml:space="preserve"> </w:t>
      </w:r>
      <w:r w:rsidR="00AA1866" w:rsidRPr="00FF191A">
        <w:t>Великобритании</w:t>
      </w:r>
      <w:r w:rsidRPr="00FF191A">
        <w:t xml:space="preserve"> </w:t>
      </w:r>
      <w:r w:rsidR="00AA1866" w:rsidRPr="00FF191A">
        <w:t>делает</w:t>
      </w:r>
      <w:r w:rsidRPr="00FF191A">
        <w:t xml:space="preserve"> </w:t>
      </w:r>
      <w:r w:rsidR="00AA1866" w:rsidRPr="00FF191A">
        <w:t>этот</w:t>
      </w:r>
      <w:r w:rsidRPr="00FF191A">
        <w:t xml:space="preserve"> </w:t>
      </w:r>
      <w:r w:rsidR="00AA1866" w:rsidRPr="00FF191A">
        <w:t>сектор</w:t>
      </w:r>
      <w:r w:rsidRPr="00FF191A">
        <w:t xml:space="preserve"> </w:t>
      </w:r>
      <w:r w:rsidR="00AA1866" w:rsidRPr="00FF191A">
        <w:t>привлекательным</w:t>
      </w:r>
      <w:r w:rsidRPr="00FF191A">
        <w:t xml:space="preserve"> </w:t>
      </w:r>
      <w:r w:rsidR="00AA1866" w:rsidRPr="00FF191A">
        <w:t>для</w:t>
      </w:r>
      <w:r w:rsidRPr="00FF191A">
        <w:t xml:space="preserve"> </w:t>
      </w:r>
      <w:r w:rsidR="00AA1866" w:rsidRPr="00FF191A">
        <w:t>инвесторов,</w:t>
      </w:r>
      <w:r w:rsidRPr="00FF191A">
        <w:t xml:space="preserve"> </w:t>
      </w:r>
      <w:r w:rsidR="00AA1866" w:rsidRPr="00FF191A">
        <w:t>стремящихся</w:t>
      </w:r>
      <w:r w:rsidRPr="00FF191A">
        <w:t xml:space="preserve"> </w:t>
      </w:r>
      <w:r w:rsidR="00AA1866" w:rsidRPr="00FF191A">
        <w:t>удовлетворить</w:t>
      </w:r>
      <w:r w:rsidRPr="00FF191A">
        <w:t xml:space="preserve"> </w:t>
      </w:r>
      <w:r w:rsidR="00AA1866" w:rsidRPr="00FF191A">
        <w:t>настоятельные</w:t>
      </w:r>
      <w:r w:rsidRPr="00FF191A">
        <w:t xml:space="preserve"> </w:t>
      </w:r>
      <w:r w:rsidR="00AA1866" w:rsidRPr="00FF191A">
        <w:t>потребности</w:t>
      </w:r>
      <w:r w:rsidRPr="00FF191A">
        <w:t xml:space="preserve"> </w:t>
      </w:r>
      <w:r w:rsidR="00AA1866" w:rsidRPr="00FF191A">
        <w:t>в</w:t>
      </w:r>
      <w:r w:rsidRPr="00FF191A">
        <w:t xml:space="preserve"> </w:t>
      </w:r>
      <w:r w:rsidR="00AA1866" w:rsidRPr="00FF191A">
        <w:t>жилье,</w:t>
      </w:r>
      <w:r w:rsidRPr="00FF191A">
        <w:t xml:space="preserve"> </w:t>
      </w:r>
      <w:r w:rsidR="00AA1866" w:rsidRPr="00FF191A">
        <w:t>одновременно</w:t>
      </w:r>
      <w:r w:rsidRPr="00FF191A">
        <w:t xml:space="preserve"> </w:t>
      </w:r>
      <w:r w:rsidR="00AA1866" w:rsidRPr="00FF191A">
        <w:t>обеспечивая</w:t>
      </w:r>
      <w:r w:rsidRPr="00FF191A">
        <w:t xml:space="preserve"> </w:t>
      </w:r>
      <w:r w:rsidR="00AA1866" w:rsidRPr="00FF191A">
        <w:t>надежные</w:t>
      </w:r>
      <w:r w:rsidRPr="00FF191A">
        <w:t xml:space="preserve"> </w:t>
      </w:r>
      <w:r w:rsidR="00AA1866" w:rsidRPr="00FF191A">
        <w:t>доходы.</w:t>
      </w:r>
      <w:r w:rsidR="00AA1866" w:rsidRPr="00FF191A">
        <w:cr/>
      </w:r>
    </w:p>
    <w:p w14:paraId="5CD0C737" w14:textId="77777777" w:rsidR="00AA1866" w:rsidRPr="00FF191A" w:rsidRDefault="00FF191A" w:rsidP="00AA1866">
      <w:r w:rsidRPr="00FF191A">
        <w:t xml:space="preserve">- </w:t>
      </w:r>
      <w:r w:rsidR="00AA1866" w:rsidRPr="00FF191A">
        <w:t>**Сприятливая</w:t>
      </w:r>
      <w:r w:rsidRPr="00FF191A">
        <w:t xml:space="preserve"> </w:t>
      </w:r>
      <w:r w:rsidR="00AA1866" w:rsidRPr="00FF191A">
        <w:t>демография**:</w:t>
      </w:r>
      <w:r w:rsidRPr="00FF191A">
        <w:t xml:space="preserve"> </w:t>
      </w:r>
      <w:r w:rsidR="00AA1866" w:rsidRPr="00FF191A">
        <w:t>Изменяющийся</w:t>
      </w:r>
      <w:r w:rsidRPr="00FF191A">
        <w:t xml:space="preserve"> </w:t>
      </w:r>
      <w:r w:rsidR="00AA1866" w:rsidRPr="00FF191A">
        <w:t>демографический</w:t>
      </w:r>
      <w:r w:rsidRPr="00FF191A">
        <w:t xml:space="preserve"> </w:t>
      </w:r>
      <w:r w:rsidR="00AA1866" w:rsidRPr="00FF191A">
        <w:t>ландшафт</w:t>
      </w:r>
      <w:r w:rsidRPr="00FF191A">
        <w:t xml:space="preserve"> </w:t>
      </w:r>
      <w:r w:rsidR="00AA1866" w:rsidRPr="00FF191A">
        <w:t>в</w:t>
      </w:r>
      <w:r w:rsidRPr="00FF191A">
        <w:t xml:space="preserve"> </w:t>
      </w:r>
      <w:r w:rsidR="00AA1866" w:rsidRPr="00FF191A">
        <w:t>Великобритании,</w:t>
      </w:r>
      <w:r w:rsidRPr="00FF191A">
        <w:t xml:space="preserve"> </w:t>
      </w:r>
      <w:r w:rsidR="00AA1866" w:rsidRPr="00FF191A">
        <w:t>где</w:t>
      </w:r>
      <w:r w:rsidRPr="00FF191A">
        <w:t xml:space="preserve"> </w:t>
      </w:r>
      <w:r w:rsidR="00AA1866" w:rsidRPr="00FF191A">
        <w:t>все</w:t>
      </w:r>
      <w:r w:rsidRPr="00FF191A">
        <w:t xml:space="preserve"> </w:t>
      </w:r>
      <w:r w:rsidR="00AA1866" w:rsidRPr="00FF191A">
        <w:t>больше</w:t>
      </w:r>
      <w:r w:rsidRPr="00FF191A">
        <w:t xml:space="preserve"> </w:t>
      </w:r>
      <w:r w:rsidR="00AA1866" w:rsidRPr="00FF191A">
        <w:t>людей</w:t>
      </w:r>
      <w:r w:rsidRPr="00FF191A">
        <w:t xml:space="preserve"> </w:t>
      </w:r>
      <w:r w:rsidR="00AA1866" w:rsidRPr="00FF191A">
        <w:t>выбирают</w:t>
      </w:r>
      <w:r w:rsidRPr="00FF191A">
        <w:t xml:space="preserve"> </w:t>
      </w:r>
      <w:r w:rsidR="00AA1866" w:rsidRPr="00FF191A">
        <w:t>аренду</w:t>
      </w:r>
      <w:r w:rsidRPr="00FF191A">
        <w:t xml:space="preserve"> </w:t>
      </w:r>
      <w:r w:rsidR="00AA1866" w:rsidRPr="00FF191A">
        <w:t>жилья,</w:t>
      </w:r>
      <w:r w:rsidRPr="00FF191A">
        <w:t xml:space="preserve"> </w:t>
      </w:r>
      <w:r w:rsidR="00AA1866" w:rsidRPr="00FF191A">
        <w:t>увеличивает</w:t>
      </w:r>
      <w:r w:rsidRPr="00FF191A">
        <w:t xml:space="preserve"> </w:t>
      </w:r>
      <w:r w:rsidR="00AA1866" w:rsidRPr="00FF191A">
        <w:t>привлекательность</w:t>
      </w:r>
      <w:r w:rsidRPr="00FF191A">
        <w:t xml:space="preserve"> </w:t>
      </w:r>
      <w:r w:rsidR="00AA1866" w:rsidRPr="00FF191A">
        <w:t>аренды</w:t>
      </w:r>
      <w:r w:rsidRPr="00FF191A">
        <w:t xml:space="preserve"> </w:t>
      </w:r>
      <w:r w:rsidR="00AA1866" w:rsidRPr="00FF191A">
        <w:t>жилых</w:t>
      </w:r>
      <w:r w:rsidRPr="00FF191A">
        <w:t xml:space="preserve"> </w:t>
      </w:r>
      <w:r w:rsidR="00AA1866" w:rsidRPr="00FF191A">
        <w:t>домов</w:t>
      </w:r>
      <w:r w:rsidRPr="00FF191A">
        <w:t xml:space="preserve"> </w:t>
      </w:r>
      <w:r w:rsidR="00AA1866" w:rsidRPr="00FF191A">
        <w:t>как</w:t>
      </w:r>
      <w:r w:rsidRPr="00FF191A">
        <w:t xml:space="preserve"> </w:t>
      </w:r>
      <w:r w:rsidR="00AA1866" w:rsidRPr="00FF191A">
        <w:t>долгосрочных</w:t>
      </w:r>
      <w:r w:rsidRPr="00FF191A">
        <w:t xml:space="preserve"> </w:t>
      </w:r>
      <w:r w:rsidR="00AA1866" w:rsidRPr="00FF191A">
        <w:t>инвестиций.</w:t>
      </w:r>
    </w:p>
    <w:p w14:paraId="5077800A" w14:textId="77777777" w:rsidR="00AA1866" w:rsidRPr="00FF191A" w:rsidRDefault="00AA1866" w:rsidP="00AA1866">
      <w:r w:rsidRPr="00FF191A">
        <w:t>###</w:t>
      </w:r>
      <w:r w:rsidR="00FF191A" w:rsidRPr="00FF191A">
        <w:t xml:space="preserve"> </w:t>
      </w:r>
      <w:r w:rsidRPr="00FF191A">
        <w:t>Плюсы</w:t>
      </w:r>
      <w:r w:rsidR="00FF191A" w:rsidRPr="00FF191A">
        <w:t xml:space="preserve"> </w:t>
      </w:r>
      <w:r w:rsidRPr="00FF191A">
        <w:t>и</w:t>
      </w:r>
      <w:r w:rsidR="00FF191A" w:rsidRPr="00FF191A">
        <w:t xml:space="preserve"> </w:t>
      </w:r>
      <w:r w:rsidRPr="00FF191A">
        <w:t>минусы</w:t>
      </w:r>
      <w:r w:rsidR="00FF191A" w:rsidRPr="00FF191A">
        <w:t xml:space="preserve"> </w:t>
      </w:r>
      <w:r w:rsidRPr="00FF191A">
        <w:t>инвестиций</w:t>
      </w:r>
      <w:r w:rsidR="00FF191A" w:rsidRPr="00FF191A">
        <w:t xml:space="preserve"> </w:t>
      </w:r>
      <w:r w:rsidRPr="00FF191A">
        <w:t>в</w:t>
      </w:r>
      <w:r w:rsidR="00FF191A" w:rsidRPr="00FF191A">
        <w:t xml:space="preserve"> </w:t>
      </w:r>
      <w:r w:rsidRPr="00FF191A">
        <w:t>аренду</w:t>
      </w:r>
      <w:r w:rsidR="00FF191A" w:rsidRPr="00FF191A">
        <w:t xml:space="preserve"> </w:t>
      </w:r>
      <w:r w:rsidRPr="00FF191A">
        <w:t>жилых</w:t>
      </w:r>
      <w:r w:rsidR="00FF191A" w:rsidRPr="00FF191A">
        <w:t xml:space="preserve"> </w:t>
      </w:r>
      <w:r w:rsidRPr="00FF191A">
        <w:t>домов</w:t>
      </w:r>
    </w:p>
    <w:p w14:paraId="1377F187" w14:textId="77777777" w:rsidR="00AA1866" w:rsidRPr="00FF191A" w:rsidRDefault="00AA1866" w:rsidP="00AA1866">
      <w:r w:rsidRPr="00FF191A">
        <w:t>**Плюсы**:</w:t>
      </w:r>
    </w:p>
    <w:p w14:paraId="7B797F1D" w14:textId="77777777" w:rsidR="00AA1866" w:rsidRPr="00FF191A" w:rsidRDefault="00FF191A" w:rsidP="00AA1866">
      <w:r w:rsidRPr="00FF191A">
        <w:t xml:space="preserve">- </w:t>
      </w:r>
      <w:r w:rsidR="00AA1866" w:rsidRPr="00FF191A">
        <w:t>Потенциал</w:t>
      </w:r>
      <w:r w:rsidRPr="00FF191A">
        <w:t xml:space="preserve"> </w:t>
      </w:r>
      <w:r w:rsidR="00AA1866" w:rsidRPr="00FF191A">
        <w:t>стабильного</w:t>
      </w:r>
      <w:r w:rsidRPr="00FF191A">
        <w:t xml:space="preserve"> </w:t>
      </w:r>
      <w:r w:rsidR="00AA1866" w:rsidRPr="00FF191A">
        <w:t>дохода</w:t>
      </w:r>
      <w:r w:rsidRPr="00FF191A">
        <w:t xml:space="preserve"> </w:t>
      </w:r>
      <w:r w:rsidR="00AA1866" w:rsidRPr="00FF191A">
        <w:t>от</w:t>
      </w:r>
      <w:r w:rsidRPr="00FF191A">
        <w:t xml:space="preserve"> </w:t>
      </w:r>
      <w:r w:rsidR="00AA1866" w:rsidRPr="00FF191A">
        <w:t>арендных</w:t>
      </w:r>
      <w:r w:rsidRPr="00FF191A">
        <w:t xml:space="preserve"> </w:t>
      </w:r>
      <w:r w:rsidR="00AA1866" w:rsidRPr="00FF191A">
        <w:t>поступлений.</w:t>
      </w:r>
    </w:p>
    <w:p w14:paraId="7F0E68C7" w14:textId="77777777" w:rsidR="00AA1866" w:rsidRPr="00FF191A" w:rsidRDefault="00FF191A" w:rsidP="00AA1866">
      <w:r w:rsidRPr="00FF191A">
        <w:t xml:space="preserve">- </w:t>
      </w:r>
      <w:r w:rsidR="00AA1866" w:rsidRPr="00FF191A">
        <w:t>Растущий</w:t>
      </w:r>
      <w:r w:rsidRPr="00FF191A">
        <w:t xml:space="preserve"> </w:t>
      </w:r>
      <w:r w:rsidR="00AA1866" w:rsidRPr="00FF191A">
        <w:t>спрос</w:t>
      </w:r>
      <w:r w:rsidRPr="00FF191A">
        <w:t xml:space="preserve"> </w:t>
      </w:r>
      <w:r w:rsidR="00AA1866" w:rsidRPr="00FF191A">
        <w:t>на</w:t>
      </w:r>
      <w:r w:rsidRPr="00FF191A">
        <w:t xml:space="preserve"> </w:t>
      </w:r>
      <w:r w:rsidR="00AA1866" w:rsidRPr="00FF191A">
        <w:t>качественные</w:t>
      </w:r>
      <w:r w:rsidRPr="00FF191A">
        <w:t xml:space="preserve"> </w:t>
      </w:r>
      <w:r w:rsidR="00AA1866" w:rsidRPr="00FF191A">
        <w:t>арендные</w:t>
      </w:r>
      <w:r w:rsidRPr="00FF191A">
        <w:t xml:space="preserve"> </w:t>
      </w:r>
      <w:r w:rsidR="00AA1866" w:rsidRPr="00FF191A">
        <w:t>объекты</w:t>
      </w:r>
      <w:r w:rsidRPr="00FF191A">
        <w:t xml:space="preserve"> </w:t>
      </w:r>
      <w:r w:rsidR="00AA1866" w:rsidRPr="00FF191A">
        <w:t>от</w:t>
      </w:r>
      <w:r w:rsidRPr="00FF191A">
        <w:t xml:space="preserve"> </w:t>
      </w:r>
      <w:r w:rsidR="00AA1866" w:rsidRPr="00FF191A">
        <w:t>разнообразной</w:t>
      </w:r>
      <w:r w:rsidRPr="00FF191A">
        <w:t xml:space="preserve"> </w:t>
      </w:r>
      <w:r w:rsidR="00AA1866" w:rsidRPr="00FF191A">
        <w:t>базы</w:t>
      </w:r>
      <w:r w:rsidRPr="00FF191A">
        <w:t xml:space="preserve"> </w:t>
      </w:r>
      <w:r w:rsidR="00AA1866" w:rsidRPr="00FF191A">
        <w:t>арендаторов.</w:t>
      </w:r>
    </w:p>
    <w:p w14:paraId="66D69433" w14:textId="77777777" w:rsidR="00AA1866" w:rsidRPr="00FF191A" w:rsidRDefault="00FF191A" w:rsidP="00AA1866">
      <w:r w:rsidRPr="00FF191A">
        <w:t xml:space="preserve">- </w:t>
      </w:r>
      <w:r w:rsidR="00AA1866" w:rsidRPr="00FF191A">
        <w:t>Открытость</w:t>
      </w:r>
      <w:r w:rsidRPr="00FF191A">
        <w:t xml:space="preserve"> </w:t>
      </w:r>
      <w:r w:rsidR="00AA1866" w:rsidRPr="00FF191A">
        <w:t>институциональных</w:t>
      </w:r>
      <w:r w:rsidRPr="00FF191A">
        <w:t xml:space="preserve"> </w:t>
      </w:r>
      <w:r w:rsidR="00AA1866" w:rsidRPr="00FF191A">
        <w:t>инвесторов</w:t>
      </w:r>
      <w:r w:rsidRPr="00FF191A">
        <w:t xml:space="preserve"> </w:t>
      </w:r>
      <w:r w:rsidR="00AA1866" w:rsidRPr="00FF191A">
        <w:t>к</w:t>
      </w:r>
      <w:r w:rsidRPr="00FF191A">
        <w:t xml:space="preserve"> </w:t>
      </w:r>
      <w:r w:rsidR="00AA1866" w:rsidRPr="00FF191A">
        <w:t>инновационным</w:t>
      </w:r>
      <w:r w:rsidRPr="00FF191A">
        <w:t xml:space="preserve"> </w:t>
      </w:r>
      <w:r w:rsidR="00AA1866" w:rsidRPr="00FF191A">
        <w:t>решениям</w:t>
      </w:r>
      <w:r w:rsidRPr="00FF191A">
        <w:t xml:space="preserve"> </w:t>
      </w:r>
      <w:r w:rsidR="00AA1866" w:rsidRPr="00FF191A">
        <w:t>в</w:t>
      </w:r>
      <w:r w:rsidRPr="00FF191A">
        <w:t xml:space="preserve"> </w:t>
      </w:r>
      <w:r w:rsidR="00AA1866" w:rsidRPr="00FF191A">
        <w:t>области</w:t>
      </w:r>
      <w:r w:rsidRPr="00FF191A">
        <w:t xml:space="preserve"> </w:t>
      </w:r>
      <w:r w:rsidR="00AA1866" w:rsidRPr="00FF191A">
        <w:t>жилья.</w:t>
      </w:r>
    </w:p>
    <w:p w14:paraId="510056BF" w14:textId="77777777" w:rsidR="00AA1866" w:rsidRPr="00FF191A" w:rsidRDefault="00AA1866" w:rsidP="00AA1866">
      <w:r w:rsidRPr="00FF191A">
        <w:t>**Минусы**:</w:t>
      </w:r>
    </w:p>
    <w:p w14:paraId="150CBEA6" w14:textId="77777777" w:rsidR="00AA1866" w:rsidRPr="00FF191A" w:rsidRDefault="00FF191A" w:rsidP="00AA1866">
      <w:r w:rsidRPr="00FF191A">
        <w:t xml:space="preserve">- </w:t>
      </w:r>
      <w:r w:rsidR="00AA1866" w:rsidRPr="00FF191A">
        <w:t>Рыночная</w:t>
      </w:r>
      <w:r w:rsidRPr="00FF191A">
        <w:t xml:space="preserve"> </w:t>
      </w:r>
      <w:r w:rsidR="00AA1866" w:rsidRPr="00FF191A">
        <w:t>волатильность</w:t>
      </w:r>
      <w:r w:rsidRPr="00FF191A">
        <w:t xml:space="preserve"> </w:t>
      </w:r>
      <w:r w:rsidR="00AA1866" w:rsidRPr="00FF191A">
        <w:t>может</w:t>
      </w:r>
      <w:r w:rsidRPr="00FF191A">
        <w:t xml:space="preserve"> </w:t>
      </w:r>
      <w:r w:rsidR="00AA1866" w:rsidRPr="00FF191A">
        <w:t>представлять</w:t>
      </w:r>
      <w:r w:rsidRPr="00FF191A">
        <w:t xml:space="preserve"> </w:t>
      </w:r>
      <w:r w:rsidR="00AA1866" w:rsidRPr="00FF191A">
        <w:t>риски</w:t>
      </w:r>
      <w:r w:rsidRPr="00FF191A">
        <w:t xml:space="preserve"> </w:t>
      </w:r>
      <w:r w:rsidR="00AA1866" w:rsidRPr="00FF191A">
        <w:t>для</w:t>
      </w:r>
      <w:r w:rsidRPr="00FF191A">
        <w:t xml:space="preserve"> </w:t>
      </w:r>
      <w:r w:rsidR="00AA1866" w:rsidRPr="00FF191A">
        <w:t>долгосрочных</w:t>
      </w:r>
      <w:r w:rsidRPr="00FF191A">
        <w:t xml:space="preserve"> </w:t>
      </w:r>
      <w:r w:rsidR="00AA1866" w:rsidRPr="00FF191A">
        <w:t>финансовых</w:t>
      </w:r>
      <w:r w:rsidRPr="00FF191A">
        <w:t xml:space="preserve"> </w:t>
      </w:r>
      <w:r w:rsidR="00AA1866" w:rsidRPr="00FF191A">
        <w:t>доходов.</w:t>
      </w:r>
    </w:p>
    <w:p w14:paraId="24FA90F1" w14:textId="77777777" w:rsidR="00AA1866" w:rsidRPr="00FF191A" w:rsidRDefault="00FF191A" w:rsidP="00AA1866">
      <w:r w:rsidRPr="00FF191A">
        <w:t xml:space="preserve">- </w:t>
      </w:r>
      <w:r w:rsidR="00AA1866" w:rsidRPr="00FF191A">
        <w:t>Изменения</w:t>
      </w:r>
      <w:r w:rsidRPr="00FF191A">
        <w:t xml:space="preserve"> </w:t>
      </w:r>
      <w:r w:rsidR="00AA1866" w:rsidRPr="00FF191A">
        <w:t>в</w:t>
      </w:r>
      <w:r w:rsidRPr="00FF191A">
        <w:t xml:space="preserve"> </w:t>
      </w:r>
      <w:r w:rsidR="00AA1866" w:rsidRPr="00FF191A">
        <w:t>регулировании</w:t>
      </w:r>
      <w:r w:rsidRPr="00FF191A">
        <w:t xml:space="preserve"> </w:t>
      </w:r>
      <w:r w:rsidR="00AA1866" w:rsidRPr="00FF191A">
        <w:t>жилищного</w:t>
      </w:r>
      <w:r w:rsidRPr="00FF191A">
        <w:t xml:space="preserve"> </w:t>
      </w:r>
      <w:r w:rsidR="00AA1866" w:rsidRPr="00FF191A">
        <w:t>сектора</w:t>
      </w:r>
      <w:r w:rsidRPr="00FF191A">
        <w:t xml:space="preserve"> </w:t>
      </w:r>
      <w:r w:rsidR="00AA1866" w:rsidRPr="00FF191A">
        <w:t>могут</w:t>
      </w:r>
      <w:r w:rsidRPr="00FF191A">
        <w:t xml:space="preserve"> </w:t>
      </w:r>
      <w:r w:rsidR="00AA1866" w:rsidRPr="00FF191A">
        <w:t>повлиять</w:t>
      </w:r>
      <w:r w:rsidRPr="00FF191A">
        <w:t xml:space="preserve"> </w:t>
      </w:r>
      <w:r w:rsidR="00AA1866" w:rsidRPr="00FF191A">
        <w:t>на</w:t>
      </w:r>
      <w:r w:rsidRPr="00FF191A">
        <w:t xml:space="preserve"> </w:t>
      </w:r>
      <w:r w:rsidR="00AA1866" w:rsidRPr="00FF191A">
        <w:t>жизнеспособность</w:t>
      </w:r>
      <w:r w:rsidRPr="00FF191A">
        <w:t xml:space="preserve"> </w:t>
      </w:r>
      <w:r w:rsidR="00AA1866" w:rsidRPr="00FF191A">
        <w:t>инвестиций.</w:t>
      </w:r>
    </w:p>
    <w:p w14:paraId="3B972E97" w14:textId="77777777" w:rsidR="00AA1866" w:rsidRPr="00FF191A" w:rsidRDefault="00FF191A" w:rsidP="00AA1866">
      <w:r w:rsidRPr="00FF191A">
        <w:t xml:space="preserve">- </w:t>
      </w:r>
      <w:r w:rsidR="00AA1866" w:rsidRPr="00FF191A">
        <w:t>Конкуренция</w:t>
      </w:r>
      <w:r w:rsidRPr="00FF191A">
        <w:t xml:space="preserve"> </w:t>
      </w:r>
      <w:r w:rsidR="00AA1866" w:rsidRPr="00FF191A">
        <w:t>может</w:t>
      </w:r>
      <w:r w:rsidRPr="00FF191A">
        <w:t xml:space="preserve"> </w:t>
      </w:r>
      <w:r w:rsidR="00AA1866" w:rsidRPr="00FF191A">
        <w:t>возрасти,</w:t>
      </w:r>
      <w:r w:rsidRPr="00FF191A">
        <w:t xml:space="preserve"> </w:t>
      </w:r>
      <w:r w:rsidR="00AA1866" w:rsidRPr="00FF191A">
        <w:t>что</w:t>
      </w:r>
      <w:r w:rsidRPr="00FF191A">
        <w:t xml:space="preserve"> </w:t>
      </w:r>
      <w:r w:rsidR="00AA1866" w:rsidRPr="00FF191A">
        <w:t>приведет</w:t>
      </w:r>
      <w:r w:rsidRPr="00FF191A">
        <w:t xml:space="preserve"> </w:t>
      </w:r>
      <w:r w:rsidR="00AA1866" w:rsidRPr="00FF191A">
        <w:t>к</w:t>
      </w:r>
      <w:r w:rsidRPr="00FF191A">
        <w:t xml:space="preserve"> </w:t>
      </w:r>
      <w:r w:rsidR="00AA1866" w:rsidRPr="00FF191A">
        <w:t>потенциальному</w:t>
      </w:r>
      <w:r w:rsidRPr="00FF191A">
        <w:t xml:space="preserve"> </w:t>
      </w:r>
      <w:r w:rsidR="00AA1866" w:rsidRPr="00FF191A">
        <w:t>насыщению</w:t>
      </w:r>
      <w:r w:rsidRPr="00FF191A">
        <w:t xml:space="preserve"> </w:t>
      </w:r>
      <w:r w:rsidR="00AA1866" w:rsidRPr="00FF191A">
        <w:t>в</w:t>
      </w:r>
      <w:r w:rsidRPr="00FF191A">
        <w:t xml:space="preserve"> </w:t>
      </w:r>
      <w:r w:rsidR="00AA1866" w:rsidRPr="00FF191A">
        <w:t>востребованных</w:t>
      </w:r>
      <w:r w:rsidRPr="00FF191A">
        <w:t xml:space="preserve"> </w:t>
      </w:r>
      <w:r w:rsidR="00AA1866" w:rsidRPr="00FF191A">
        <w:t>районах.</w:t>
      </w:r>
    </w:p>
    <w:p w14:paraId="31E323CF" w14:textId="77777777" w:rsidR="00AA1866" w:rsidRPr="00FF191A" w:rsidRDefault="00AA1866" w:rsidP="00AA1866">
      <w:r w:rsidRPr="00FF191A">
        <w:t>###</w:t>
      </w:r>
      <w:r w:rsidR="00FF191A" w:rsidRPr="00FF191A">
        <w:t xml:space="preserve"> </w:t>
      </w:r>
      <w:r w:rsidRPr="00FF191A">
        <w:t>Ограничения</w:t>
      </w:r>
      <w:r w:rsidR="00FF191A" w:rsidRPr="00FF191A">
        <w:t xml:space="preserve"> </w:t>
      </w:r>
      <w:r w:rsidRPr="00FF191A">
        <w:t>и</w:t>
      </w:r>
      <w:r w:rsidR="00FF191A" w:rsidRPr="00FF191A">
        <w:t xml:space="preserve"> </w:t>
      </w:r>
      <w:r w:rsidRPr="00FF191A">
        <w:t>вызовы</w:t>
      </w:r>
    </w:p>
    <w:p w14:paraId="71E18494" w14:textId="77777777" w:rsidR="00AA1866" w:rsidRPr="00FF191A" w:rsidRDefault="00AA1866" w:rsidP="00AA1866">
      <w:r w:rsidRPr="00FF191A">
        <w:t>Хотя</w:t>
      </w:r>
      <w:r w:rsidR="00FF191A" w:rsidRPr="00FF191A">
        <w:t xml:space="preserve"> </w:t>
      </w:r>
      <w:r w:rsidRPr="00FF191A">
        <w:t>инвестиция</w:t>
      </w:r>
      <w:r w:rsidR="00FF191A" w:rsidRPr="00FF191A">
        <w:t xml:space="preserve"> </w:t>
      </w:r>
      <w:r w:rsidRPr="00FF191A">
        <w:t>открывает</w:t>
      </w:r>
      <w:r w:rsidR="00FF191A" w:rsidRPr="00FF191A">
        <w:t xml:space="preserve"> </w:t>
      </w:r>
      <w:r w:rsidRPr="00FF191A">
        <w:t>новые</w:t>
      </w:r>
      <w:r w:rsidR="00FF191A" w:rsidRPr="00FF191A">
        <w:t xml:space="preserve"> </w:t>
      </w:r>
      <w:r w:rsidRPr="00FF191A">
        <w:t>возможности,</w:t>
      </w:r>
      <w:r w:rsidR="00FF191A" w:rsidRPr="00FF191A">
        <w:t xml:space="preserve"> </w:t>
      </w:r>
      <w:r w:rsidRPr="00FF191A">
        <w:t>существуют</w:t>
      </w:r>
      <w:r w:rsidR="00FF191A" w:rsidRPr="00FF191A">
        <w:t xml:space="preserve"> </w:t>
      </w:r>
      <w:r w:rsidRPr="00FF191A">
        <w:t>неотъемлемые</w:t>
      </w:r>
      <w:r w:rsidR="00FF191A" w:rsidRPr="00FF191A">
        <w:t xml:space="preserve"> </w:t>
      </w:r>
      <w:r w:rsidRPr="00FF191A">
        <w:t>ограничения</w:t>
      </w:r>
      <w:r w:rsidR="00FF191A" w:rsidRPr="00FF191A">
        <w:t xml:space="preserve"> </w:t>
      </w:r>
      <w:r w:rsidRPr="00FF191A">
        <w:t>и</w:t>
      </w:r>
      <w:r w:rsidR="00FF191A" w:rsidRPr="00FF191A">
        <w:t xml:space="preserve"> </w:t>
      </w:r>
      <w:r w:rsidRPr="00FF191A">
        <w:t>вызовы,</w:t>
      </w:r>
      <w:r w:rsidR="00FF191A" w:rsidRPr="00FF191A">
        <w:t xml:space="preserve"> </w:t>
      </w:r>
      <w:r w:rsidRPr="00FF191A">
        <w:t>такие</w:t>
      </w:r>
      <w:r w:rsidR="00FF191A" w:rsidRPr="00FF191A">
        <w:t xml:space="preserve"> </w:t>
      </w:r>
      <w:r w:rsidRPr="00FF191A">
        <w:t>как:</w:t>
      </w:r>
    </w:p>
    <w:p w14:paraId="73A80D6F" w14:textId="77777777" w:rsidR="00AA1866" w:rsidRPr="00FF191A" w:rsidRDefault="00FF191A" w:rsidP="00AA1866">
      <w:r w:rsidRPr="00FF191A">
        <w:t xml:space="preserve">- </w:t>
      </w:r>
      <w:r w:rsidR="00AA1866" w:rsidRPr="00FF191A">
        <w:t>**Насыщение</w:t>
      </w:r>
      <w:r w:rsidRPr="00FF191A">
        <w:t xml:space="preserve"> </w:t>
      </w:r>
      <w:r w:rsidR="00AA1866" w:rsidRPr="00FF191A">
        <w:t>рынка**:</w:t>
      </w:r>
      <w:r w:rsidRPr="00FF191A">
        <w:t xml:space="preserve"> </w:t>
      </w:r>
      <w:r w:rsidR="00AA1866" w:rsidRPr="00FF191A">
        <w:t>С</w:t>
      </w:r>
      <w:r w:rsidRPr="00FF191A">
        <w:t xml:space="preserve"> </w:t>
      </w:r>
      <w:r w:rsidR="00AA1866" w:rsidRPr="00FF191A">
        <w:t>растущим</w:t>
      </w:r>
      <w:r w:rsidRPr="00FF191A">
        <w:t xml:space="preserve"> </w:t>
      </w:r>
      <w:r w:rsidR="00AA1866" w:rsidRPr="00FF191A">
        <w:t>интересом</w:t>
      </w:r>
      <w:r w:rsidRPr="00FF191A">
        <w:t xml:space="preserve"> </w:t>
      </w:r>
      <w:r w:rsidR="00AA1866" w:rsidRPr="00FF191A">
        <w:t>от</w:t>
      </w:r>
      <w:r w:rsidRPr="00FF191A">
        <w:t xml:space="preserve"> </w:t>
      </w:r>
      <w:r w:rsidR="00AA1866" w:rsidRPr="00FF191A">
        <w:t>различных</w:t>
      </w:r>
      <w:r w:rsidRPr="00FF191A">
        <w:t xml:space="preserve"> </w:t>
      </w:r>
      <w:r w:rsidR="00AA1866" w:rsidRPr="00FF191A">
        <w:t>инвесторов,</w:t>
      </w:r>
      <w:r w:rsidRPr="00FF191A">
        <w:t xml:space="preserve"> </w:t>
      </w:r>
      <w:r w:rsidR="00AA1866" w:rsidRPr="00FF191A">
        <w:t>в</w:t>
      </w:r>
      <w:r w:rsidRPr="00FF191A">
        <w:t xml:space="preserve"> </w:t>
      </w:r>
      <w:r w:rsidR="00AA1866" w:rsidRPr="00FF191A">
        <w:t>некоторых</w:t>
      </w:r>
      <w:r w:rsidRPr="00FF191A">
        <w:t xml:space="preserve"> </w:t>
      </w:r>
      <w:r w:rsidR="00AA1866" w:rsidRPr="00FF191A">
        <w:t>регионах</w:t>
      </w:r>
      <w:r w:rsidRPr="00FF191A">
        <w:t xml:space="preserve"> </w:t>
      </w:r>
      <w:r w:rsidR="00AA1866" w:rsidRPr="00FF191A">
        <w:t>может</w:t>
      </w:r>
      <w:r w:rsidRPr="00FF191A">
        <w:t xml:space="preserve"> </w:t>
      </w:r>
      <w:r w:rsidR="00AA1866" w:rsidRPr="00FF191A">
        <w:t>возникнуть</w:t>
      </w:r>
      <w:r w:rsidRPr="00FF191A">
        <w:t xml:space="preserve"> </w:t>
      </w:r>
      <w:r w:rsidR="00AA1866" w:rsidRPr="00FF191A">
        <w:t>избыток</w:t>
      </w:r>
      <w:r w:rsidRPr="00FF191A">
        <w:t xml:space="preserve"> </w:t>
      </w:r>
      <w:r w:rsidR="00AA1866" w:rsidRPr="00FF191A">
        <w:t>арендных</w:t>
      </w:r>
      <w:r w:rsidRPr="00FF191A">
        <w:t xml:space="preserve"> </w:t>
      </w:r>
      <w:r w:rsidR="00AA1866" w:rsidRPr="00FF191A">
        <w:t>объектов.</w:t>
      </w:r>
    </w:p>
    <w:p w14:paraId="11185C47" w14:textId="77777777" w:rsidR="00AA1866" w:rsidRPr="00FF191A" w:rsidRDefault="00FF191A" w:rsidP="00AA1866">
      <w:r w:rsidRPr="00FF191A">
        <w:t xml:space="preserve">- </w:t>
      </w:r>
      <w:r w:rsidR="00AA1866" w:rsidRPr="00FF191A">
        <w:t>**Экономические</w:t>
      </w:r>
      <w:r w:rsidRPr="00FF191A">
        <w:t xml:space="preserve"> </w:t>
      </w:r>
      <w:r w:rsidR="00AA1866" w:rsidRPr="00FF191A">
        <w:t>факторы**:</w:t>
      </w:r>
      <w:r w:rsidRPr="00FF191A">
        <w:t xml:space="preserve"> </w:t>
      </w:r>
      <w:r w:rsidR="00AA1866" w:rsidRPr="00FF191A">
        <w:t>Колебания</w:t>
      </w:r>
      <w:r w:rsidRPr="00FF191A">
        <w:t xml:space="preserve"> </w:t>
      </w:r>
      <w:r w:rsidR="00AA1866" w:rsidRPr="00FF191A">
        <w:t>в</w:t>
      </w:r>
      <w:r w:rsidRPr="00FF191A">
        <w:t xml:space="preserve"> </w:t>
      </w:r>
      <w:r w:rsidR="00AA1866" w:rsidRPr="00FF191A">
        <w:t>экономических</w:t>
      </w:r>
      <w:r w:rsidRPr="00FF191A">
        <w:t xml:space="preserve"> </w:t>
      </w:r>
      <w:r w:rsidR="00AA1866" w:rsidRPr="00FF191A">
        <w:t>условиях</w:t>
      </w:r>
      <w:r w:rsidRPr="00FF191A">
        <w:t xml:space="preserve"> </w:t>
      </w:r>
      <w:r w:rsidR="00AA1866" w:rsidRPr="00FF191A">
        <w:t>могут</w:t>
      </w:r>
      <w:r w:rsidRPr="00FF191A">
        <w:t xml:space="preserve"> </w:t>
      </w:r>
      <w:r w:rsidR="00AA1866" w:rsidRPr="00FF191A">
        <w:t>повлиять</w:t>
      </w:r>
      <w:r w:rsidRPr="00FF191A">
        <w:t xml:space="preserve"> </w:t>
      </w:r>
      <w:r w:rsidR="00AA1866" w:rsidRPr="00FF191A">
        <w:t>на</w:t>
      </w:r>
      <w:r w:rsidRPr="00FF191A">
        <w:t xml:space="preserve"> </w:t>
      </w:r>
      <w:r w:rsidR="00AA1866" w:rsidRPr="00FF191A">
        <w:t>цены</w:t>
      </w:r>
      <w:r w:rsidRPr="00FF191A">
        <w:t xml:space="preserve"> </w:t>
      </w:r>
      <w:r w:rsidR="00AA1866" w:rsidRPr="00FF191A">
        <w:t>аренды</w:t>
      </w:r>
      <w:r w:rsidRPr="00FF191A">
        <w:t xml:space="preserve"> </w:t>
      </w:r>
      <w:r w:rsidR="00AA1866" w:rsidRPr="00FF191A">
        <w:t>и</w:t>
      </w:r>
      <w:r w:rsidRPr="00FF191A">
        <w:t xml:space="preserve"> </w:t>
      </w:r>
      <w:r w:rsidR="00AA1866" w:rsidRPr="00FF191A">
        <w:t>уровни</w:t>
      </w:r>
      <w:r w:rsidRPr="00FF191A">
        <w:t xml:space="preserve"> </w:t>
      </w:r>
      <w:r w:rsidR="00AA1866" w:rsidRPr="00FF191A">
        <w:t>заполняемости.</w:t>
      </w:r>
    </w:p>
    <w:p w14:paraId="6E98DA7E" w14:textId="77777777" w:rsidR="00AA1866" w:rsidRPr="00FF191A" w:rsidRDefault="00FF191A" w:rsidP="00AA1866">
      <w:r w:rsidRPr="00FF191A">
        <w:t xml:space="preserve">- </w:t>
      </w:r>
      <w:r w:rsidR="00AA1866" w:rsidRPr="00FF191A">
        <w:t>**Доверие</w:t>
      </w:r>
      <w:r w:rsidRPr="00FF191A">
        <w:t xml:space="preserve"> </w:t>
      </w:r>
      <w:r w:rsidR="00AA1866" w:rsidRPr="00FF191A">
        <w:t>к</w:t>
      </w:r>
      <w:r w:rsidRPr="00FF191A">
        <w:t xml:space="preserve"> </w:t>
      </w:r>
      <w:r w:rsidR="00AA1866" w:rsidRPr="00FF191A">
        <w:t>управлению**:</w:t>
      </w:r>
      <w:r w:rsidRPr="00FF191A">
        <w:t xml:space="preserve"> </w:t>
      </w:r>
      <w:r w:rsidR="00AA1866" w:rsidRPr="00FF191A">
        <w:t>Успех</w:t>
      </w:r>
      <w:r w:rsidRPr="00FF191A">
        <w:t xml:space="preserve"> </w:t>
      </w:r>
      <w:r w:rsidR="00AA1866" w:rsidRPr="00FF191A">
        <w:t>фонда</w:t>
      </w:r>
      <w:r w:rsidRPr="00FF191A">
        <w:t xml:space="preserve"> </w:t>
      </w:r>
      <w:r w:rsidR="00AA1866" w:rsidRPr="00FF191A">
        <w:t>в</w:t>
      </w:r>
      <w:r w:rsidRPr="00FF191A">
        <w:t xml:space="preserve"> </w:t>
      </w:r>
      <w:r w:rsidR="00AA1866" w:rsidRPr="00FF191A">
        <w:t>значительной</w:t>
      </w:r>
      <w:r w:rsidRPr="00FF191A">
        <w:t xml:space="preserve"> </w:t>
      </w:r>
      <w:r w:rsidR="00AA1866" w:rsidRPr="00FF191A">
        <w:t>степени</w:t>
      </w:r>
      <w:r w:rsidRPr="00FF191A">
        <w:t xml:space="preserve"> </w:t>
      </w:r>
      <w:r w:rsidR="00AA1866" w:rsidRPr="00FF191A">
        <w:t>зависит</w:t>
      </w:r>
      <w:r w:rsidRPr="00FF191A">
        <w:t xml:space="preserve"> </w:t>
      </w:r>
      <w:r w:rsidR="00AA1866" w:rsidRPr="00FF191A">
        <w:t>от</w:t>
      </w:r>
      <w:r w:rsidRPr="00FF191A">
        <w:t xml:space="preserve"> </w:t>
      </w:r>
      <w:r w:rsidR="00AA1866" w:rsidRPr="00FF191A">
        <w:t>эффективных</w:t>
      </w:r>
      <w:r w:rsidRPr="00FF191A">
        <w:t xml:space="preserve"> </w:t>
      </w:r>
      <w:r w:rsidR="00AA1866" w:rsidRPr="00FF191A">
        <w:t>управленческих</w:t>
      </w:r>
      <w:r w:rsidRPr="00FF191A">
        <w:t xml:space="preserve"> </w:t>
      </w:r>
      <w:r w:rsidR="00AA1866" w:rsidRPr="00FF191A">
        <w:t>стратегий,</w:t>
      </w:r>
      <w:r w:rsidRPr="00FF191A">
        <w:t xml:space="preserve"> </w:t>
      </w:r>
      <w:r w:rsidR="00AA1866" w:rsidRPr="00FF191A">
        <w:t>реализуемых</w:t>
      </w:r>
      <w:r w:rsidRPr="00FF191A">
        <w:t xml:space="preserve"> </w:t>
      </w:r>
      <w:r w:rsidR="00AA1866" w:rsidRPr="00FF191A">
        <w:t>Long</w:t>
      </w:r>
      <w:r w:rsidRPr="00FF191A">
        <w:t xml:space="preserve"> </w:t>
      </w:r>
      <w:r w:rsidR="00AA1866" w:rsidRPr="00FF191A">
        <w:t>Harbour.</w:t>
      </w:r>
    </w:p>
    <w:p w14:paraId="790317A5" w14:textId="77777777" w:rsidR="00AA1866" w:rsidRPr="00FF191A" w:rsidRDefault="00AA1866" w:rsidP="00AA1866">
      <w:r w:rsidRPr="00FF191A">
        <w:t>###</w:t>
      </w:r>
      <w:r w:rsidR="00FF191A" w:rsidRPr="00FF191A">
        <w:t xml:space="preserve"> </w:t>
      </w:r>
      <w:r w:rsidRPr="00FF191A">
        <w:t>Заключение</w:t>
      </w:r>
      <w:r w:rsidR="00FF191A" w:rsidRPr="00FF191A">
        <w:t xml:space="preserve"> </w:t>
      </w:r>
      <w:r w:rsidRPr="00FF191A">
        <w:t>и</w:t>
      </w:r>
      <w:r w:rsidR="00FF191A" w:rsidRPr="00FF191A">
        <w:t xml:space="preserve"> </w:t>
      </w:r>
      <w:r w:rsidRPr="00FF191A">
        <w:t>будущее</w:t>
      </w:r>
    </w:p>
    <w:p w14:paraId="06AF0929" w14:textId="77777777" w:rsidR="00AA1866" w:rsidRPr="00FF191A" w:rsidRDefault="00AA1866" w:rsidP="00AA1866">
      <w:r w:rsidRPr="00FF191A">
        <w:t>Обязательство</w:t>
      </w:r>
      <w:r w:rsidR="00FF191A" w:rsidRPr="00FF191A">
        <w:t xml:space="preserve"> </w:t>
      </w:r>
      <w:r w:rsidRPr="00FF191A">
        <w:t>NPS</w:t>
      </w:r>
      <w:r w:rsidR="00FF191A" w:rsidRPr="00FF191A">
        <w:t xml:space="preserve"> </w:t>
      </w:r>
      <w:r w:rsidRPr="00FF191A">
        <w:t>инвестировать</w:t>
      </w:r>
      <w:r w:rsidR="00FF191A" w:rsidRPr="00FF191A">
        <w:t xml:space="preserve"> </w:t>
      </w:r>
      <w:r w:rsidRPr="00FF191A">
        <w:t>в</w:t>
      </w:r>
      <w:r w:rsidR="00FF191A" w:rsidRPr="00FF191A">
        <w:t xml:space="preserve"> </w:t>
      </w:r>
      <w:r w:rsidRPr="00FF191A">
        <w:t>рынок</w:t>
      </w:r>
      <w:r w:rsidR="00FF191A" w:rsidRPr="00FF191A">
        <w:t xml:space="preserve"> </w:t>
      </w:r>
      <w:r w:rsidRPr="00FF191A">
        <w:t>аренды</w:t>
      </w:r>
      <w:r w:rsidR="00FF191A" w:rsidRPr="00FF191A">
        <w:t xml:space="preserve"> </w:t>
      </w:r>
      <w:r w:rsidRPr="00FF191A">
        <w:t>жилых</w:t>
      </w:r>
      <w:r w:rsidR="00FF191A" w:rsidRPr="00FF191A">
        <w:t xml:space="preserve"> </w:t>
      </w:r>
      <w:r w:rsidRPr="00FF191A">
        <w:t>домов</w:t>
      </w:r>
      <w:r w:rsidR="00FF191A" w:rsidRPr="00FF191A">
        <w:t xml:space="preserve"> </w:t>
      </w:r>
      <w:r w:rsidRPr="00FF191A">
        <w:t>Великобритании</w:t>
      </w:r>
      <w:r w:rsidR="00FF191A" w:rsidRPr="00FF191A">
        <w:t xml:space="preserve"> - </w:t>
      </w:r>
      <w:r w:rsidRPr="00FF191A">
        <w:t>это</w:t>
      </w:r>
      <w:r w:rsidR="00FF191A" w:rsidRPr="00FF191A">
        <w:t xml:space="preserve"> </w:t>
      </w:r>
      <w:r w:rsidRPr="00FF191A">
        <w:t>не</w:t>
      </w:r>
      <w:r w:rsidR="00FF191A" w:rsidRPr="00FF191A">
        <w:t xml:space="preserve"> </w:t>
      </w:r>
      <w:r w:rsidRPr="00FF191A">
        <w:t>просто</w:t>
      </w:r>
      <w:r w:rsidR="00FF191A" w:rsidRPr="00FF191A">
        <w:t xml:space="preserve"> </w:t>
      </w:r>
      <w:r w:rsidRPr="00FF191A">
        <w:t>финансовая</w:t>
      </w:r>
      <w:r w:rsidR="00FF191A" w:rsidRPr="00FF191A">
        <w:t xml:space="preserve"> </w:t>
      </w:r>
      <w:r w:rsidRPr="00FF191A">
        <w:t>сделка,</w:t>
      </w:r>
      <w:r w:rsidR="00FF191A" w:rsidRPr="00FF191A">
        <w:t xml:space="preserve"> </w:t>
      </w:r>
      <w:r w:rsidRPr="00FF191A">
        <w:t>а</w:t>
      </w:r>
      <w:r w:rsidR="00FF191A" w:rsidRPr="00FF191A">
        <w:t xml:space="preserve"> </w:t>
      </w:r>
      <w:r w:rsidRPr="00FF191A">
        <w:t>значимый</w:t>
      </w:r>
      <w:r w:rsidR="00FF191A" w:rsidRPr="00FF191A">
        <w:t xml:space="preserve"> </w:t>
      </w:r>
      <w:r w:rsidRPr="00FF191A">
        <w:t>шаг,</w:t>
      </w:r>
      <w:r w:rsidR="00FF191A" w:rsidRPr="00FF191A">
        <w:t xml:space="preserve"> </w:t>
      </w:r>
      <w:r w:rsidRPr="00FF191A">
        <w:t>который</w:t>
      </w:r>
      <w:r w:rsidR="00FF191A" w:rsidRPr="00FF191A">
        <w:t xml:space="preserve"> </w:t>
      </w:r>
      <w:r w:rsidRPr="00FF191A">
        <w:t>может</w:t>
      </w:r>
      <w:r w:rsidR="00FF191A" w:rsidRPr="00FF191A">
        <w:t xml:space="preserve"> </w:t>
      </w:r>
      <w:r w:rsidRPr="00FF191A">
        <w:t>изменить</w:t>
      </w:r>
      <w:r w:rsidR="00FF191A" w:rsidRPr="00FF191A">
        <w:t xml:space="preserve"> </w:t>
      </w:r>
      <w:r w:rsidRPr="00FF191A">
        <w:t>доступность</w:t>
      </w:r>
      <w:r w:rsidR="00FF191A" w:rsidRPr="00FF191A">
        <w:t xml:space="preserve"> </w:t>
      </w:r>
      <w:r w:rsidRPr="00FF191A">
        <w:t>жилья</w:t>
      </w:r>
      <w:r w:rsidR="00FF191A" w:rsidRPr="00FF191A">
        <w:t xml:space="preserve"> </w:t>
      </w:r>
      <w:r w:rsidRPr="00FF191A">
        <w:t>в</w:t>
      </w:r>
      <w:r w:rsidR="00FF191A" w:rsidRPr="00FF191A">
        <w:t xml:space="preserve"> </w:t>
      </w:r>
      <w:r w:rsidRPr="00FF191A">
        <w:t>Великобритании.</w:t>
      </w:r>
      <w:r w:rsidR="00FF191A" w:rsidRPr="00FF191A">
        <w:t xml:space="preserve"> </w:t>
      </w:r>
      <w:r w:rsidRPr="00FF191A">
        <w:t>Поскольку</w:t>
      </w:r>
      <w:r w:rsidR="00FF191A" w:rsidRPr="00FF191A">
        <w:t xml:space="preserve"> </w:t>
      </w:r>
      <w:r w:rsidRPr="00FF191A">
        <w:t>на</w:t>
      </w:r>
      <w:r w:rsidR="00FF191A" w:rsidRPr="00FF191A">
        <w:t xml:space="preserve"> </w:t>
      </w:r>
      <w:r w:rsidRPr="00FF191A">
        <w:t>рынок</w:t>
      </w:r>
      <w:r w:rsidR="00FF191A" w:rsidRPr="00FF191A">
        <w:t xml:space="preserve"> </w:t>
      </w:r>
      <w:r w:rsidRPr="00FF191A">
        <w:t>выходят</w:t>
      </w:r>
      <w:r w:rsidR="00FF191A" w:rsidRPr="00FF191A">
        <w:t xml:space="preserve"> </w:t>
      </w:r>
      <w:r w:rsidRPr="00FF191A">
        <w:t>все</w:t>
      </w:r>
      <w:r w:rsidR="00FF191A" w:rsidRPr="00FF191A">
        <w:t xml:space="preserve"> </w:t>
      </w:r>
      <w:r w:rsidRPr="00FF191A">
        <w:t>больше</w:t>
      </w:r>
      <w:r w:rsidR="00FF191A" w:rsidRPr="00FF191A">
        <w:t xml:space="preserve"> </w:t>
      </w:r>
      <w:r w:rsidRPr="00FF191A">
        <w:t>институциональных</w:t>
      </w:r>
      <w:r w:rsidR="00FF191A" w:rsidRPr="00FF191A">
        <w:t xml:space="preserve"> </w:t>
      </w:r>
      <w:r w:rsidRPr="00FF191A">
        <w:t>инвесторов,</w:t>
      </w:r>
      <w:r w:rsidR="00FF191A" w:rsidRPr="00FF191A">
        <w:t xml:space="preserve"> </w:t>
      </w:r>
      <w:r w:rsidRPr="00FF191A">
        <w:t>существует</w:t>
      </w:r>
      <w:r w:rsidR="00FF191A" w:rsidRPr="00FF191A">
        <w:t xml:space="preserve"> </w:t>
      </w:r>
      <w:r w:rsidRPr="00FF191A">
        <w:t>потенциал</w:t>
      </w:r>
      <w:r w:rsidR="00FF191A" w:rsidRPr="00FF191A">
        <w:t xml:space="preserve"> </w:t>
      </w:r>
      <w:r w:rsidRPr="00FF191A">
        <w:t>для</w:t>
      </w:r>
      <w:r w:rsidR="00FF191A" w:rsidRPr="00FF191A">
        <w:t xml:space="preserve"> </w:t>
      </w:r>
      <w:r w:rsidRPr="00FF191A">
        <w:t>улучшения</w:t>
      </w:r>
      <w:r w:rsidR="00FF191A" w:rsidRPr="00FF191A">
        <w:t xml:space="preserve"> </w:t>
      </w:r>
      <w:r w:rsidRPr="00FF191A">
        <w:t>условий</w:t>
      </w:r>
      <w:r w:rsidR="00FF191A" w:rsidRPr="00FF191A">
        <w:t xml:space="preserve"> </w:t>
      </w:r>
      <w:r w:rsidRPr="00FF191A">
        <w:t>жизни</w:t>
      </w:r>
      <w:r w:rsidR="00FF191A" w:rsidRPr="00FF191A">
        <w:t xml:space="preserve"> </w:t>
      </w:r>
      <w:r w:rsidRPr="00FF191A">
        <w:t>и</w:t>
      </w:r>
      <w:r w:rsidR="00FF191A" w:rsidRPr="00FF191A">
        <w:t xml:space="preserve"> </w:t>
      </w:r>
      <w:r w:rsidRPr="00FF191A">
        <w:t>решения</w:t>
      </w:r>
      <w:r w:rsidR="00FF191A" w:rsidRPr="00FF191A">
        <w:t xml:space="preserve"> </w:t>
      </w:r>
      <w:r w:rsidRPr="00FF191A">
        <w:t>проблемы</w:t>
      </w:r>
      <w:r w:rsidR="00FF191A" w:rsidRPr="00FF191A">
        <w:t xml:space="preserve"> </w:t>
      </w:r>
      <w:r w:rsidRPr="00FF191A">
        <w:t>нехватки</w:t>
      </w:r>
      <w:r w:rsidR="00FF191A" w:rsidRPr="00FF191A">
        <w:t xml:space="preserve"> </w:t>
      </w:r>
      <w:r w:rsidRPr="00FF191A">
        <w:t>жилья.</w:t>
      </w:r>
    </w:p>
    <w:p w14:paraId="03FF12E2" w14:textId="77777777" w:rsidR="00AA1866" w:rsidRPr="00FF191A" w:rsidRDefault="00AA1866" w:rsidP="00AA1866">
      <w:r w:rsidRPr="00FF191A">
        <w:t>Инвесторам</w:t>
      </w:r>
      <w:r w:rsidR="00FF191A" w:rsidRPr="00FF191A">
        <w:t xml:space="preserve"> </w:t>
      </w:r>
      <w:r w:rsidRPr="00FF191A">
        <w:t>и</w:t>
      </w:r>
      <w:r w:rsidR="00FF191A" w:rsidRPr="00FF191A">
        <w:t xml:space="preserve"> </w:t>
      </w:r>
      <w:r w:rsidRPr="00FF191A">
        <w:t>заинтересованным</w:t>
      </w:r>
      <w:r w:rsidR="00FF191A" w:rsidRPr="00FF191A">
        <w:t xml:space="preserve"> </w:t>
      </w:r>
      <w:r w:rsidRPr="00FF191A">
        <w:t>сторонам</w:t>
      </w:r>
      <w:r w:rsidR="00FF191A" w:rsidRPr="00FF191A">
        <w:t xml:space="preserve"> </w:t>
      </w:r>
      <w:r w:rsidRPr="00FF191A">
        <w:t>следует</w:t>
      </w:r>
      <w:r w:rsidR="00FF191A" w:rsidRPr="00FF191A">
        <w:t xml:space="preserve"> </w:t>
      </w:r>
      <w:r w:rsidRPr="00FF191A">
        <w:t>следить</w:t>
      </w:r>
      <w:r w:rsidR="00FF191A" w:rsidRPr="00FF191A">
        <w:t xml:space="preserve"> </w:t>
      </w:r>
      <w:r w:rsidRPr="00FF191A">
        <w:t>за</w:t>
      </w:r>
      <w:r w:rsidR="00FF191A" w:rsidRPr="00FF191A">
        <w:t xml:space="preserve"> </w:t>
      </w:r>
      <w:r w:rsidRPr="00FF191A">
        <w:t>этой</w:t>
      </w:r>
      <w:r w:rsidR="00FF191A" w:rsidRPr="00FF191A">
        <w:t xml:space="preserve"> </w:t>
      </w:r>
      <w:r w:rsidRPr="00FF191A">
        <w:t>развивающейся</w:t>
      </w:r>
      <w:r w:rsidR="00FF191A" w:rsidRPr="00FF191A">
        <w:t xml:space="preserve"> </w:t>
      </w:r>
      <w:r w:rsidRPr="00FF191A">
        <w:t>тенденцией,</w:t>
      </w:r>
      <w:r w:rsidR="00FF191A" w:rsidRPr="00FF191A">
        <w:t xml:space="preserve"> </w:t>
      </w:r>
      <w:r w:rsidRPr="00FF191A">
        <w:t>поскольку</w:t>
      </w:r>
      <w:r w:rsidR="00FF191A" w:rsidRPr="00FF191A">
        <w:t xml:space="preserve"> </w:t>
      </w:r>
      <w:r w:rsidRPr="00FF191A">
        <w:t>она</w:t>
      </w:r>
      <w:r w:rsidR="00FF191A" w:rsidRPr="00FF191A">
        <w:t xml:space="preserve"> </w:t>
      </w:r>
      <w:r w:rsidRPr="00FF191A">
        <w:t>может</w:t>
      </w:r>
      <w:r w:rsidR="00FF191A" w:rsidRPr="00FF191A">
        <w:t xml:space="preserve"> </w:t>
      </w:r>
      <w:r w:rsidRPr="00FF191A">
        <w:t>привести</w:t>
      </w:r>
      <w:r w:rsidR="00FF191A" w:rsidRPr="00FF191A">
        <w:t xml:space="preserve"> </w:t>
      </w:r>
      <w:r w:rsidRPr="00FF191A">
        <w:t>к</w:t>
      </w:r>
      <w:r w:rsidR="00FF191A" w:rsidRPr="00FF191A">
        <w:t xml:space="preserve"> </w:t>
      </w:r>
      <w:r w:rsidRPr="00FF191A">
        <w:t>инновациям</w:t>
      </w:r>
      <w:r w:rsidR="00FF191A" w:rsidRPr="00FF191A">
        <w:t xml:space="preserve"> </w:t>
      </w:r>
      <w:r w:rsidRPr="00FF191A">
        <w:t>в</w:t>
      </w:r>
      <w:r w:rsidR="00FF191A" w:rsidRPr="00FF191A">
        <w:t xml:space="preserve"> </w:t>
      </w:r>
      <w:r w:rsidRPr="00FF191A">
        <w:t>решениях</w:t>
      </w:r>
      <w:r w:rsidR="00FF191A" w:rsidRPr="00FF191A">
        <w:t xml:space="preserve"> </w:t>
      </w:r>
      <w:r w:rsidRPr="00FF191A">
        <w:t>жилищного</w:t>
      </w:r>
      <w:r w:rsidR="00FF191A" w:rsidRPr="00FF191A">
        <w:t xml:space="preserve"> </w:t>
      </w:r>
      <w:r w:rsidRPr="00FF191A">
        <w:t>вопроса</w:t>
      </w:r>
      <w:r w:rsidR="00FF191A" w:rsidRPr="00FF191A">
        <w:t xml:space="preserve"> </w:t>
      </w:r>
      <w:r w:rsidRPr="00FF191A">
        <w:t>и</w:t>
      </w:r>
      <w:r w:rsidR="00FF191A" w:rsidRPr="00FF191A">
        <w:t xml:space="preserve"> </w:t>
      </w:r>
      <w:r w:rsidRPr="00FF191A">
        <w:t>переопределению</w:t>
      </w:r>
      <w:r w:rsidR="00FF191A" w:rsidRPr="00FF191A">
        <w:t xml:space="preserve"> </w:t>
      </w:r>
      <w:r w:rsidRPr="00FF191A">
        <w:t>рынка</w:t>
      </w:r>
      <w:r w:rsidR="00FF191A" w:rsidRPr="00FF191A">
        <w:t xml:space="preserve"> </w:t>
      </w:r>
      <w:r w:rsidRPr="00FF191A">
        <w:t>аренды</w:t>
      </w:r>
      <w:r w:rsidR="00FF191A" w:rsidRPr="00FF191A">
        <w:t xml:space="preserve"> </w:t>
      </w:r>
      <w:r w:rsidRPr="00FF191A">
        <w:t>в</w:t>
      </w:r>
      <w:r w:rsidR="00FF191A" w:rsidRPr="00FF191A">
        <w:t xml:space="preserve"> </w:t>
      </w:r>
      <w:r w:rsidRPr="00FF191A">
        <w:t>ближайшие</w:t>
      </w:r>
      <w:r w:rsidR="00FF191A" w:rsidRPr="00FF191A">
        <w:t xml:space="preserve"> </w:t>
      </w:r>
      <w:r w:rsidRPr="00FF191A">
        <w:t>годы.</w:t>
      </w:r>
    </w:p>
    <w:p w14:paraId="6B842949" w14:textId="77777777" w:rsidR="00CA32BC" w:rsidRPr="00FF191A" w:rsidRDefault="00F77396" w:rsidP="00AA1866">
      <w:hyperlink r:id="rId51" w:history="1">
        <w:r w:rsidR="00AA1866" w:rsidRPr="00FF191A">
          <w:rPr>
            <w:rStyle w:val="a3"/>
          </w:rPr>
          <w:t>https://be3.sk/ru/uncategorized-en/%D1%81%D1%83%D1%89%D0%B5%D1%81%D1%82%D0%B2%D0%B5%D0%BD%D0%BD%D1%8B%D0%B5-%D0%B8%D0%B7%D0%BC%D0%B5%D0%BD%D0%B5%D0%BD%D0%B8%D1%8F-%D0%B2-%D0%B8%D0%BD%D0%B2%D0%B5%D1%81%D1%82%D0%B8%D1%86%D0%B8%D1%8F/29694/</w:t>
        </w:r>
      </w:hyperlink>
    </w:p>
    <w:p w14:paraId="4830D6C5" w14:textId="77777777" w:rsidR="00C851C5" w:rsidRPr="00FF191A" w:rsidRDefault="00C851C5" w:rsidP="00C851C5">
      <w:pPr>
        <w:pStyle w:val="2"/>
      </w:pPr>
      <w:bookmarkStart w:id="165" w:name="_Toc187645427"/>
      <w:r w:rsidRPr="00FF191A">
        <w:t>Пенсия.pro,</w:t>
      </w:r>
      <w:r w:rsidR="00FF191A" w:rsidRPr="00FF191A">
        <w:t xml:space="preserve"> </w:t>
      </w:r>
      <w:r w:rsidRPr="00FF191A">
        <w:t>10.01.2025,</w:t>
      </w:r>
      <w:r w:rsidR="00FF191A" w:rsidRPr="00FF191A">
        <w:t xml:space="preserve"> </w:t>
      </w:r>
      <w:r w:rsidRPr="00FF191A">
        <w:t>В</w:t>
      </w:r>
      <w:r w:rsidR="00FF191A" w:rsidRPr="00FF191A">
        <w:t xml:space="preserve"> </w:t>
      </w:r>
      <w:r w:rsidRPr="00FF191A">
        <w:t>Китае</w:t>
      </w:r>
      <w:r w:rsidR="00FF191A" w:rsidRPr="00FF191A">
        <w:t xml:space="preserve"> </w:t>
      </w:r>
      <w:r w:rsidRPr="00FF191A">
        <w:t>сотни</w:t>
      </w:r>
      <w:r w:rsidR="00FF191A" w:rsidRPr="00FF191A">
        <w:t xml:space="preserve"> </w:t>
      </w:r>
      <w:r w:rsidRPr="00FF191A">
        <w:t>миллионов</w:t>
      </w:r>
      <w:r w:rsidR="00FF191A" w:rsidRPr="00FF191A">
        <w:t xml:space="preserve"> </w:t>
      </w:r>
      <w:r w:rsidRPr="00FF191A">
        <w:t>людей</w:t>
      </w:r>
      <w:r w:rsidR="00FF191A" w:rsidRPr="00FF191A">
        <w:t xml:space="preserve"> </w:t>
      </w:r>
      <w:r w:rsidRPr="00FF191A">
        <w:t>отказываются</w:t>
      </w:r>
      <w:r w:rsidR="00FF191A" w:rsidRPr="00FF191A">
        <w:t xml:space="preserve"> </w:t>
      </w:r>
      <w:r w:rsidRPr="00FF191A">
        <w:t>делать</w:t>
      </w:r>
      <w:r w:rsidR="00FF191A" w:rsidRPr="00FF191A">
        <w:t xml:space="preserve"> </w:t>
      </w:r>
      <w:r w:rsidRPr="00FF191A">
        <w:t>пенсионные</w:t>
      </w:r>
      <w:r w:rsidR="00FF191A" w:rsidRPr="00FF191A">
        <w:t xml:space="preserve"> </w:t>
      </w:r>
      <w:r w:rsidRPr="00FF191A">
        <w:t>взносы</w:t>
      </w:r>
      <w:bookmarkEnd w:id="165"/>
    </w:p>
    <w:p w14:paraId="14AC2A25" w14:textId="0E90CA73" w:rsidR="00C851C5" w:rsidRPr="00FF191A" w:rsidRDefault="00C851C5" w:rsidP="007E4B47">
      <w:pPr>
        <w:pStyle w:val="3"/>
      </w:pPr>
      <w:bookmarkStart w:id="166" w:name="_Toc187645428"/>
      <w:r w:rsidRPr="00FF191A">
        <w:t>Более</w:t>
      </w:r>
      <w:r w:rsidR="00FF191A" w:rsidRPr="00FF191A">
        <w:t xml:space="preserve"> </w:t>
      </w:r>
      <w:r w:rsidRPr="00FF191A">
        <w:t>200</w:t>
      </w:r>
      <w:r w:rsidR="00FF191A" w:rsidRPr="00FF191A">
        <w:t xml:space="preserve"> </w:t>
      </w:r>
      <w:r w:rsidRPr="00FF191A">
        <w:t>млн</w:t>
      </w:r>
      <w:r w:rsidR="00FF191A" w:rsidRPr="00FF191A">
        <w:t xml:space="preserve"> </w:t>
      </w:r>
      <w:r w:rsidRPr="00FF191A">
        <w:t>трудоспособных</w:t>
      </w:r>
      <w:r w:rsidR="00FF191A" w:rsidRPr="00FF191A">
        <w:t xml:space="preserve"> </w:t>
      </w:r>
      <w:r w:rsidRPr="00FF191A">
        <w:t>китайцев</w:t>
      </w:r>
      <w:r w:rsidR="00FF191A" w:rsidRPr="00FF191A">
        <w:t xml:space="preserve"> </w:t>
      </w:r>
      <w:r w:rsidRPr="00FF191A">
        <w:t>относятся</w:t>
      </w:r>
      <w:r w:rsidR="00FF191A" w:rsidRPr="00FF191A">
        <w:t xml:space="preserve"> </w:t>
      </w:r>
      <w:r w:rsidRPr="00FF191A">
        <w:t>к</w:t>
      </w:r>
      <w:r w:rsidR="00FF191A" w:rsidRPr="00FF191A">
        <w:t xml:space="preserve"> </w:t>
      </w:r>
      <w:r w:rsidRPr="00FF191A">
        <w:t>работникам</w:t>
      </w:r>
      <w:r w:rsidR="00FF191A" w:rsidRPr="00FF191A">
        <w:t xml:space="preserve"> </w:t>
      </w:r>
      <w:r w:rsidRPr="00FF191A">
        <w:t>с</w:t>
      </w:r>
      <w:r w:rsidR="00FF191A" w:rsidRPr="00FF191A">
        <w:t xml:space="preserve"> </w:t>
      </w:r>
      <w:r w:rsidRPr="00FF191A">
        <w:t>гибким</w:t>
      </w:r>
      <w:r w:rsidR="00FF191A" w:rsidRPr="00FF191A">
        <w:t xml:space="preserve"> </w:t>
      </w:r>
      <w:r w:rsidRPr="00FF191A">
        <w:t>трудовым</w:t>
      </w:r>
      <w:r w:rsidR="00FF191A" w:rsidRPr="00FF191A">
        <w:t xml:space="preserve"> </w:t>
      </w:r>
      <w:r w:rsidRPr="00FF191A">
        <w:t>графиком</w:t>
      </w:r>
      <w:r w:rsidR="00FF191A" w:rsidRPr="00FF191A">
        <w:t xml:space="preserve"> </w:t>
      </w:r>
      <w:r w:rsidRPr="00FF191A">
        <w:t>(что-то</w:t>
      </w:r>
      <w:r w:rsidR="00FF191A" w:rsidRPr="00FF191A">
        <w:t xml:space="preserve"> </w:t>
      </w:r>
      <w:r w:rsidRPr="00FF191A">
        <w:t>типа</w:t>
      </w:r>
      <w:r w:rsidR="00FF191A" w:rsidRPr="00FF191A">
        <w:t xml:space="preserve"> </w:t>
      </w:r>
      <w:r w:rsidRPr="00FF191A">
        <w:t>самозанятых</w:t>
      </w:r>
      <w:r w:rsidR="00FF191A" w:rsidRPr="00FF191A">
        <w:t xml:space="preserve"> </w:t>
      </w:r>
      <w:r w:rsidRPr="00FF191A">
        <w:t>в</w:t>
      </w:r>
      <w:r w:rsidR="00FF191A" w:rsidRPr="00FF191A">
        <w:t xml:space="preserve"> </w:t>
      </w:r>
      <w:r w:rsidRPr="00FF191A">
        <w:t>РФ).</w:t>
      </w:r>
      <w:r w:rsidR="00FF191A" w:rsidRPr="00FF191A">
        <w:t xml:space="preserve"> </w:t>
      </w:r>
      <w:r w:rsidRPr="00FF191A">
        <w:t>Это</w:t>
      </w:r>
      <w:r w:rsidR="00FF191A" w:rsidRPr="00FF191A">
        <w:t xml:space="preserve"> </w:t>
      </w:r>
      <w:r w:rsidRPr="00FF191A">
        <w:t>позволяем</w:t>
      </w:r>
      <w:r w:rsidR="00FF191A" w:rsidRPr="00FF191A">
        <w:t xml:space="preserve"> </w:t>
      </w:r>
      <w:r w:rsidRPr="00FF191A">
        <w:t>им</w:t>
      </w:r>
      <w:r w:rsidR="00FF191A" w:rsidRPr="00FF191A">
        <w:t xml:space="preserve"> </w:t>
      </w:r>
      <w:r w:rsidRPr="00FF191A">
        <w:t>не</w:t>
      </w:r>
      <w:r w:rsidR="00FF191A" w:rsidRPr="00FF191A">
        <w:t xml:space="preserve"> </w:t>
      </w:r>
      <w:r w:rsidRPr="00FF191A">
        <w:t>делать</w:t>
      </w:r>
      <w:r w:rsidR="00FF191A" w:rsidRPr="00FF191A">
        <w:t xml:space="preserve"> </w:t>
      </w:r>
      <w:r w:rsidRPr="00FF191A">
        <w:t>отчисления</w:t>
      </w:r>
      <w:r w:rsidR="00FF191A" w:rsidRPr="00FF191A">
        <w:t xml:space="preserve"> </w:t>
      </w:r>
      <w:r w:rsidRPr="00FF191A">
        <w:t>в</w:t>
      </w:r>
      <w:r w:rsidR="00FF191A" w:rsidRPr="00FF191A">
        <w:t xml:space="preserve"> </w:t>
      </w:r>
      <w:r w:rsidRPr="00FF191A">
        <w:t>государственный</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пишет</w:t>
      </w:r>
      <w:r w:rsidR="00FF191A" w:rsidRPr="00FF191A">
        <w:t xml:space="preserve"> </w:t>
      </w:r>
      <w:r w:rsidRPr="00FF191A">
        <w:t>Bloomberg.</w:t>
      </w:r>
      <w:r w:rsidR="00FF191A" w:rsidRPr="00FF191A">
        <w:t xml:space="preserve"> </w:t>
      </w:r>
      <w:r w:rsidRPr="00FF191A">
        <w:t>Эксперты</w:t>
      </w:r>
      <w:r w:rsidR="00FF191A" w:rsidRPr="00FF191A">
        <w:t xml:space="preserve"> </w:t>
      </w:r>
      <w:r w:rsidRPr="00FF191A">
        <w:t>агентства</w:t>
      </w:r>
      <w:r w:rsidR="00FF191A" w:rsidRPr="00FF191A">
        <w:t xml:space="preserve"> </w:t>
      </w:r>
      <w:r w:rsidRPr="00FF191A">
        <w:t>называют</w:t>
      </w:r>
      <w:r w:rsidR="00FF191A" w:rsidRPr="00FF191A">
        <w:t xml:space="preserve"> </w:t>
      </w:r>
      <w:r w:rsidRPr="00FF191A">
        <w:t>это</w:t>
      </w:r>
      <w:r w:rsidR="00FF191A" w:rsidRPr="00FF191A">
        <w:t xml:space="preserve"> </w:t>
      </w:r>
      <w:r w:rsidR="00A351B3" w:rsidRPr="00FF191A">
        <w:t>бойкотом</w:t>
      </w:r>
      <w:r w:rsidR="00FF191A" w:rsidRPr="00FF191A">
        <w:t xml:space="preserve"> </w:t>
      </w:r>
      <w:r w:rsidRPr="00FF191A">
        <w:t>против</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страны,</w:t>
      </w:r>
      <w:r w:rsidR="00FF191A" w:rsidRPr="00FF191A">
        <w:t xml:space="preserve"> </w:t>
      </w:r>
      <w:r w:rsidRPr="00FF191A">
        <w:t>которая</w:t>
      </w:r>
      <w:r w:rsidR="00FF191A" w:rsidRPr="00FF191A">
        <w:t xml:space="preserve"> </w:t>
      </w:r>
      <w:r w:rsidRPr="00FF191A">
        <w:t>и</w:t>
      </w:r>
      <w:r w:rsidR="00FF191A" w:rsidRPr="00FF191A">
        <w:t xml:space="preserve"> </w:t>
      </w:r>
      <w:r w:rsidRPr="00FF191A">
        <w:t>так</w:t>
      </w:r>
      <w:r w:rsidR="00FF191A" w:rsidRPr="00FF191A">
        <w:t xml:space="preserve"> </w:t>
      </w:r>
      <w:r w:rsidRPr="00FF191A">
        <w:t>столкнулась</w:t>
      </w:r>
      <w:r w:rsidR="00FF191A" w:rsidRPr="00FF191A">
        <w:t xml:space="preserve"> </w:t>
      </w:r>
      <w:r w:rsidRPr="00FF191A">
        <w:t>с</w:t>
      </w:r>
      <w:r w:rsidR="00FF191A" w:rsidRPr="00FF191A">
        <w:t xml:space="preserve"> </w:t>
      </w:r>
      <w:r w:rsidRPr="00FF191A">
        <w:t>кризисом.</w:t>
      </w:r>
      <w:bookmarkEnd w:id="166"/>
    </w:p>
    <w:p w14:paraId="2BD99A78" w14:textId="77777777" w:rsidR="00C851C5" w:rsidRPr="00FF191A" w:rsidRDefault="00C851C5" w:rsidP="00C851C5">
      <w:r w:rsidRPr="00FF191A">
        <w:t>По</w:t>
      </w:r>
      <w:r w:rsidR="00FF191A" w:rsidRPr="00FF191A">
        <w:t xml:space="preserve"> </w:t>
      </w:r>
      <w:r w:rsidRPr="00FF191A">
        <w:t>подсчетам</w:t>
      </w:r>
      <w:r w:rsidR="00FF191A" w:rsidRPr="00FF191A">
        <w:t xml:space="preserve"> </w:t>
      </w:r>
      <w:r w:rsidRPr="00FF191A">
        <w:t>аналитиков</w:t>
      </w:r>
      <w:r w:rsidR="00FF191A" w:rsidRPr="00FF191A">
        <w:t xml:space="preserve"> </w:t>
      </w:r>
      <w:r w:rsidRPr="00FF191A">
        <w:t>Alibaba,</w:t>
      </w:r>
      <w:r w:rsidR="00FF191A" w:rsidRPr="00FF191A">
        <w:t xml:space="preserve"> </w:t>
      </w:r>
      <w:r w:rsidRPr="00FF191A">
        <w:t>число</w:t>
      </w:r>
      <w:r w:rsidR="00FF191A" w:rsidRPr="00FF191A">
        <w:t xml:space="preserve"> </w:t>
      </w:r>
      <w:r w:rsidRPr="00FF191A">
        <w:t>тех,</w:t>
      </w:r>
      <w:r w:rsidR="00FF191A" w:rsidRPr="00FF191A">
        <w:t xml:space="preserve"> </w:t>
      </w:r>
      <w:r w:rsidRPr="00FF191A">
        <w:t>кто</w:t>
      </w:r>
      <w:r w:rsidR="00FF191A" w:rsidRPr="00FF191A">
        <w:t xml:space="preserve"> </w:t>
      </w:r>
      <w:r w:rsidRPr="00FF191A">
        <w:t>не</w:t>
      </w:r>
      <w:r w:rsidR="00FF191A" w:rsidRPr="00FF191A">
        <w:t xml:space="preserve"> </w:t>
      </w:r>
      <w:r w:rsidRPr="00FF191A">
        <w:t>делает</w:t>
      </w:r>
      <w:r w:rsidR="00FF191A" w:rsidRPr="00FF191A">
        <w:t xml:space="preserve"> </w:t>
      </w:r>
      <w:r w:rsidRPr="00FF191A">
        <w:t>пенсионных</w:t>
      </w:r>
      <w:r w:rsidR="00FF191A" w:rsidRPr="00FF191A">
        <w:t xml:space="preserve"> </w:t>
      </w:r>
      <w:r w:rsidRPr="00FF191A">
        <w:t>взносов,</w:t>
      </w:r>
      <w:r w:rsidR="00FF191A" w:rsidRPr="00FF191A">
        <w:t xml:space="preserve"> </w:t>
      </w:r>
      <w:r w:rsidRPr="00FF191A">
        <w:t>составляет</w:t>
      </w:r>
      <w:r w:rsidR="00FF191A" w:rsidRPr="00FF191A">
        <w:t xml:space="preserve"> </w:t>
      </w:r>
      <w:r w:rsidRPr="00FF191A">
        <w:t>почти</w:t>
      </w:r>
      <w:r w:rsidR="00FF191A" w:rsidRPr="00FF191A">
        <w:t xml:space="preserve"> </w:t>
      </w:r>
      <w:r w:rsidRPr="00FF191A">
        <w:t>четверть</w:t>
      </w:r>
      <w:r w:rsidR="00FF191A" w:rsidRPr="00FF191A">
        <w:t xml:space="preserve"> </w:t>
      </w:r>
      <w:r w:rsidRPr="00FF191A">
        <w:t>рабочей</w:t>
      </w:r>
      <w:r w:rsidR="00FF191A" w:rsidRPr="00FF191A">
        <w:t xml:space="preserve"> </w:t>
      </w:r>
      <w:r w:rsidRPr="00FF191A">
        <w:t>силы,</w:t>
      </w:r>
      <w:r w:rsidR="00FF191A" w:rsidRPr="00FF191A">
        <w:t xml:space="preserve"> </w:t>
      </w:r>
      <w:r w:rsidRPr="00FF191A">
        <w:t>причем</w:t>
      </w:r>
      <w:r w:rsidR="00FF191A" w:rsidRPr="00FF191A">
        <w:t xml:space="preserve"> </w:t>
      </w:r>
      <w:r w:rsidRPr="00FF191A">
        <w:t>это</w:t>
      </w:r>
      <w:r w:rsidR="00FF191A" w:rsidRPr="00FF191A">
        <w:t xml:space="preserve"> </w:t>
      </w:r>
      <w:r w:rsidRPr="00FF191A">
        <w:t>число</w:t>
      </w:r>
      <w:r w:rsidR="00FF191A" w:rsidRPr="00FF191A">
        <w:t xml:space="preserve"> </w:t>
      </w:r>
      <w:r w:rsidRPr="00FF191A">
        <w:t>может</w:t>
      </w:r>
      <w:r w:rsidR="00FF191A" w:rsidRPr="00FF191A">
        <w:t xml:space="preserve"> </w:t>
      </w:r>
      <w:r w:rsidRPr="00FF191A">
        <w:t>увеличиться</w:t>
      </w:r>
      <w:r w:rsidR="00FF191A" w:rsidRPr="00FF191A">
        <w:t xml:space="preserve"> </w:t>
      </w:r>
      <w:r w:rsidRPr="00FF191A">
        <w:t>до</w:t>
      </w:r>
      <w:r w:rsidR="00FF191A" w:rsidRPr="00FF191A">
        <w:t xml:space="preserve"> </w:t>
      </w:r>
      <w:r w:rsidRPr="00FF191A">
        <w:t>400</w:t>
      </w:r>
      <w:r w:rsidR="00FF191A" w:rsidRPr="00FF191A">
        <w:t xml:space="preserve"> </w:t>
      </w:r>
      <w:r w:rsidRPr="00FF191A">
        <w:t>млн</w:t>
      </w:r>
      <w:r w:rsidR="00FF191A" w:rsidRPr="00FF191A">
        <w:t xml:space="preserve"> </w:t>
      </w:r>
      <w:r w:rsidRPr="00FF191A">
        <w:t>к</w:t>
      </w:r>
      <w:r w:rsidR="00FF191A" w:rsidRPr="00FF191A">
        <w:t xml:space="preserve"> </w:t>
      </w:r>
      <w:r w:rsidRPr="00FF191A">
        <w:t>2036</w:t>
      </w:r>
      <w:r w:rsidR="00FF191A" w:rsidRPr="00FF191A">
        <w:t xml:space="preserve"> </w:t>
      </w:r>
      <w:r w:rsidRPr="00FF191A">
        <w:t>году.</w:t>
      </w:r>
      <w:r w:rsidR="00FF191A" w:rsidRPr="00FF191A">
        <w:t xml:space="preserve"> </w:t>
      </w:r>
      <w:r w:rsidRPr="00FF191A">
        <w:t>Чаще</w:t>
      </w:r>
      <w:r w:rsidR="00FF191A" w:rsidRPr="00FF191A">
        <w:t xml:space="preserve"> </w:t>
      </w:r>
      <w:r w:rsidRPr="00FF191A">
        <w:t>всего</w:t>
      </w:r>
      <w:r w:rsidR="00FF191A" w:rsidRPr="00FF191A">
        <w:t xml:space="preserve"> </w:t>
      </w:r>
      <w:r w:rsidRPr="00FF191A">
        <w:t>китайцы</w:t>
      </w:r>
      <w:r w:rsidR="00FF191A" w:rsidRPr="00FF191A">
        <w:t xml:space="preserve"> </w:t>
      </w:r>
      <w:r w:rsidRPr="00FF191A">
        <w:t>намеренно</w:t>
      </w:r>
      <w:r w:rsidR="00FF191A" w:rsidRPr="00FF191A">
        <w:t xml:space="preserve"> </w:t>
      </w:r>
      <w:r w:rsidRPr="00FF191A">
        <w:t>отказываются</w:t>
      </w:r>
      <w:r w:rsidR="00FF191A" w:rsidRPr="00FF191A">
        <w:t xml:space="preserve"> </w:t>
      </w:r>
      <w:r w:rsidRPr="00FF191A">
        <w:t>от</w:t>
      </w:r>
      <w:r w:rsidR="00FF191A" w:rsidRPr="00FF191A">
        <w:t xml:space="preserve"> </w:t>
      </w:r>
      <w:r w:rsidRPr="00FF191A">
        <w:t>официальной</w:t>
      </w:r>
      <w:r w:rsidR="00FF191A" w:rsidRPr="00FF191A">
        <w:t xml:space="preserve"> </w:t>
      </w:r>
      <w:r w:rsidRPr="00FF191A">
        <w:t>занятости,</w:t>
      </w:r>
      <w:r w:rsidR="00FF191A" w:rsidRPr="00FF191A">
        <w:t xml:space="preserve"> </w:t>
      </w:r>
      <w:r w:rsidRPr="00FF191A">
        <w:t>чтобы</w:t>
      </w:r>
      <w:r w:rsidR="00FF191A" w:rsidRPr="00FF191A">
        <w:t xml:space="preserve"> </w:t>
      </w:r>
      <w:r w:rsidRPr="00FF191A">
        <w:t>не</w:t>
      </w:r>
      <w:r w:rsidR="00FF191A" w:rsidRPr="00FF191A">
        <w:t xml:space="preserve"> </w:t>
      </w:r>
      <w:r w:rsidRPr="00FF191A">
        <w:t>платить</w:t>
      </w:r>
      <w:r w:rsidR="00FF191A" w:rsidRPr="00FF191A">
        <w:t xml:space="preserve"> </w:t>
      </w:r>
      <w:r w:rsidRPr="00FF191A">
        <w:t>сборы</w:t>
      </w:r>
      <w:r w:rsidR="00FF191A" w:rsidRPr="00FF191A">
        <w:t xml:space="preserve"> </w:t>
      </w:r>
      <w:r w:rsidRPr="00FF191A">
        <w:t>в</w:t>
      </w:r>
      <w:r w:rsidR="00FF191A" w:rsidRPr="00FF191A">
        <w:t xml:space="preserve"> </w:t>
      </w:r>
      <w:r w:rsidRPr="00FF191A">
        <w:t>пенсионный</w:t>
      </w:r>
      <w:r w:rsidR="00FF191A" w:rsidRPr="00FF191A">
        <w:t xml:space="preserve"> </w:t>
      </w:r>
      <w:r w:rsidRPr="00FF191A">
        <w:t>фонд.</w:t>
      </w:r>
      <w:r w:rsidR="00FF191A" w:rsidRPr="00FF191A">
        <w:t xml:space="preserve"> </w:t>
      </w:r>
      <w:r w:rsidRPr="00FF191A">
        <w:t>В</w:t>
      </w:r>
      <w:r w:rsidR="00FF191A" w:rsidRPr="00FF191A">
        <w:t xml:space="preserve"> </w:t>
      </w:r>
      <w:r w:rsidRPr="00FF191A">
        <w:t>большинстве</w:t>
      </w:r>
      <w:r w:rsidR="00FF191A" w:rsidRPr="00FF191A">
        <w:t xml:space="preserve"> </w:t>
      </w:r>
      <w:r w:rsidRPr="00FF191A">
        <w:t>случаев</w:t>
      </w:r>
      <w:r w:rsidR="00FF191A" w:rsidRPr="00FF191A">
        <w:t xml:space="preserve"> </w:t>
      </w:r>
      <w:r w:rsidRPr="00FF191A">
        <w:t>эти</w:t>
      </w:r>
      <w:r w:rsidR="00FF191A" w:rsidRPr="00FF191A">
        <w:t xml:space="preserve"> </w:t>
      </w:r>
      <w:r w:rsidRPr="00FF191A">
        <w:t>люди</w:t>
      </w:r>
      <w:r w:rsidR="00FF191A" w:rsidRPr="00FF191A">
        <w:t xml:space="preserve"> </w:t>
      </w:r>
      <w:r w:rsidRPr="00FF191A">
        <w:t>не</w:t>
      </w:r>
      <w:r w:rsidR="00FF191A" w:rsidRPr="00FF191A">
        <w:t xml:space="preserve"> </w:t>
      </w:r>
      <w:r w:rsidRPr="00FF191A">
        <w:t>уверены,</w:t>
      </w:r>
      <w:r w:rsidR="00FF191A" w:rsidRPr="00FF191A">
        <w:t xml:space="preserve"> </w:t>
      </w:r>
      <w:r w:rsidRPr="00FF191A">
        <w:t>что</w:t>
      </w:r>
      <w:r w:rsidR="00FF191A" w:rsidRPr="00FF191A">
        <w:t xml:space="preserve"> </w:t>
      </w:r>
      <w:r w:rsidRPr="00FF191A">
        <w:t>денег,</w:t>
      </w:r>
      <w:r w:rsidR="00FF191A" w:rsidRPr="00FF191A">
        <w:t xml:space="preserve"> </w:t>
      </w:r>
      <w:r w:rsidRPr="00FF191A">
        <w:t>которые</w:t>
      </w:r>
      <w:r w:rsidR="00FF191A" w:rsidRPr="00FF191A">
        <w:t xml:space="preserve"> </w:t>
      </w:r>
      <w:r w:rsidRPr="00FF191A">
        <w:t>накопятся</w:t>
      </w:r>
      <w:r w:rsidR="00FF191A" w:rsidRPr="00FF191A">
        <w:t xml:space="preserve"> </w:t>
      </w:r>
      <w:r w:rsidRPr="00FF191A">
        <w:t>к</w:t>
      </w:r>
      <w:r w:rsidR="00FF191A" w:rsidRPr="00FF191A">
        <w:t xml:space="preserve"> </w:t>
      </w:r>
      <w:r w:rsidRPr="00FF191A">
        <w:t>старости,</w:t>
      </w:r>
      <w:r w:rsidR="00FF191A" w:rsidRPr="00FF191A">
        <w:t xml:space="preserve"> </w:t>
      </w:r>
      <w:r w:rsidRPr="00FF191A">
        <w:t>будет</w:t>
      </w:r>
      <w:r w:rsidR="00FF191A" w:rsidRPr="00FF191A">
        <w:t xml:space="preserve"> </w:t>
      </w:r>
      <w:r w:rsidRPr="00FF191A">
        <w:t>достаточно</w:t>
      </w:r>
      <w:r w:rsidR="00FF191A" w:rsidRPr="00FF191A">
        <w:t xml:space="preserve"> </w:t>
      </w:r>
      <w:r w:rsidRPr="00FF191A">
        <w:t>для</w:t>
      </w:r>
      <w:r w:rsidR="00FF191A" w:rsidRPr="00FF191A">
        <w:t xml:space="preserve"> </w:t>
      </w:r>
      <w:r w:rsidRPr="00FF191A">
        <w:t>комфортной</w:t>
      </w:r>
      <w:r w:rsidR="00FF191A" w:rsidRPr="00FF191A">
        <w:t xml:space="preserve"> </w:t>
      </w:r>
      <w:r w:rsidRPr="00FF191A">
        <w:t>жизни</w:t>
      </w:r>
      <w:r w:rsidR="00FF191A" w:rsidRPr="00FF191A">
        <w:t xml:space="preserve"> </w:t>
      </w:r>
      <w:r w:rsidRPr="00FF191A">
        <w:t>на</w:t>
      </w:r>
      <w:r w:rsidR="00FF191A" w:rsidRPr="00FF191A">
        <w:t xml:space="preserve"> </w:t>
      </w:r>
      <w:r w:rsidRPr="00FF191A">
        <w:t>пенсии.</w:t>
      </w:r>
      <w:r w:rsidR="00FF191A" w:rsidRPr="00FF191A">
        <w:t xml:space="preserve"> </w:t>
      </w:r>
      <w:r w:rsidRPr="00FF191A">
        <w:t>Те</w:t>
      </w:r>
      <w:r w:rsidR="00FF191A" w:rsidRPr="00FF191A">
        <w:t xml:space="preserve"> </w:t>
      </w:r>
      <w:r w:rsidRPr="00FF191A">
        <w:t>отчисления,</w:t>
      </w:r>
      <w:r w:rsidR="00FF191A" w:rsidRPr="00FF191A">
        <w:t xml:space="preserve"> </w:t>
      </w:r>
      <w:r w:rsidRPr="00FF191A">
        <w:t>что</w:t>
      </w:r>
      <w:r w:rsidR="00FF191A" w:rsidRPr="00FF191A">
        <w:t xml:space="preserve"> </w:t>
      </w:r>
      <w:r w:rsidRPr="00FF191A">
        <w:t>сейчас</w:t>
      </w:r>
      <w:r w:rsidR="00FF191A" w:rsidRPr="00FF191A">
        <w:t xml:space="preserve"> </w:t>
      </w:r>
      <w:r w:rsidRPr="00FF191A">
        <w:t>делаются,</w:t>
      </w:r>
      <w:r w:rsidR="00FF191A" w:rsidRPr="00FF191A">
        <w:t xml:space="preserve"> </w:t>
      </w:r>
      <w:r w:rsidRPr="00FF191A">
        <w:t>идут</w:t>
      </w:r>
      <w:r w:rsidR="00FF191A" w:rsidRPr="00FF191A">
        <w:t xml:space="preserve"> </w:t>
      </w:r>
      <w:r w:rsidRPr="00FF191A">
        <w:t>на</w:t>
      </w:r>
      <w:r w:rsidR="00FF191A" w:rsidRPr="00FF191A">
        <w:t xml:space="preserve"> </w:t>
      </w:r>
      <w:r w:rsidRPr="00FF191A">
        <w:t>пенсии</w:t>
      </w:r>
      <w:r w:rsidR="00FF191A" w:rsidRPr="00FF191A">
        <w:t xml:space="preserve"> </w:t>
      </w:r>
      <w:r w:rsidRPr="00FF191A">
        <w:t>нынешних</w:t>
      </w:r>
      <w:r w:rsidR="00FF191A" w:rsidRPr="00FF191A">
        <w:t xml:space="preserve"> </w:t>
      </w:r>
      <w:r w:rsidRPr="00FF191A">
        <w:t>стариков.</w:t>
      </w:r>
      <w:r w:rsidR="00FF191A" w:rsidRPr="00FF191A">
        <w:t xml:space="preserve"> </w:t>
      </w:r>
      <w:r w:rsidRPr="00FF191A">
        <w:t>Молодое</w:t>
      </w:r>
      <w:r w:rsidR="00FF191A" w:rsidRPr="00FF191A">
        <w:t xml:space="preserve"> </w:t>
      </w:r>
      <w:r w:rsidRPr="00FF191A">
        <w:t>поколение</w:t>
      </w:r>
      <w:r w:rsidR="00FF191A" w:rsidRPr="00FF191A">
        <w:t xml:space="preserve"> </w:t>
      </w:r>
      <w:r w:rsidRPr="00FF191A">
        <w:t>также</w:t>
      </w:r>
      <w:r w:rsidR="00FF191A" w:rsidRPr="00FF191A">
        <w:t xml:space="preserve"> </w:t>
      </w:r>
      <w:r w:rsidRPr="00FF191A">
        <w:t>разочаровано</w:t>
      </w:r>
      <w:r w:rsidR="00FF191A" w:rsidRPr="00FF191A">
        <w:t xml:space="preserve"> </w:t>
      </w:r>
      <w:r w:rsidRPr="00FF191A">
        <w:t>тем,</w:t>
      </w:r>
      <w:r w:rsidR="00FF191A" w:rsidRPr="00FF191A">
        <w:t xml:space="preserve"> </w:t>
      </w:r>
      <w:r w:rsidRPr="00FF191A">
        <w:t>что</w:t>
      </w:r>
      <w:r w:rsidR="00FF191A" w:rsidRPr="00FF191A">
        <w:t xml:space="preserve"> </w:t>
      </w:r>
      <w:r w:rsidRPr="00FF191A">
        <w:t>нынешняя</w:t>
      </w:r>
      <w:r w:rsidR="00FF191A" w:rsidRPr="00FF191A">
        <w:t xml:space="preserve"> </w:t>
      </w:r>
      <w:r w:rsidRPr="00FF191A">
        <w:t>государственная</w:t>
      </w:r>
      <w:r w:rsidR="00FF191A" w:rsidRPr="00FF191A">
        <w:t xml:space="preserve"> </w:t>
      </w:r>
      <w:r w:rsidRPr="00FF191A">
        <w:t>политика</w:t>
      </w:r>
      <w:r w:rsidR="00FF191A" w:rsidRPr="00FF191A">
        <w:t xml:space="preserve"> </w:t>
      </w:r>
      <w:r w:rsidRPr="00FF191A">
        <w:t>в</w:t>
      </w:r>
      <w:r w:rsidR="00FF191A" w:rsidRPr="00FF191A">
        <w:t xml:space="preserve"> </w:t>
      </w:r>
      <w:r w:rsidRPr="00FF191A">
        <w:t>части</w:t>
      </w:r>
      <w:r w:rsidR="00FF191A" w:rsidRPr="00FF191A">
        <w:t xml:space="preserve"> </w:t>
      </w:r>
      <w:r w:rsidRPr="00FF191A">
        <w:t>пенсий</w:t>
      </w:r>
      <w:r w:rsidR="00FF191A" w:rsidRPr="00FF191A">
        <w:t xml:space="preserve"> </w:t>
      </w:r>
      <w:r w:rsidRPr="00FF191A">
        <w:t>ставит</w:t>
      </w:r>
      <w:r w:rsidR="00FF191A" w:rsidRPr="00FF191A">
        <w:t xml:space="preserve"> </w:t>
      </w:r>
      <w:r w:rsidRPr="00FF191A">
        <w:t>на</w:t>
      </w:r>
      <w:r w:rsidR="00FF191A" w:rsidRPr="00FF191A">
        <w:t xml:space="preserve"> </w:t>
      </w:r>
      <w:r w:rsidRPr="00FF191A">
        <w:t>первое</w:t>
      </w:r>
      <w:r w:rsidR="00FF191A" w:rsidRPr="00FF191A">
        <w:t xml:space="preserve"> </w:t>
      </w:r>
      <w:r w:rsidRPr="00FF191A">
        <w:t>место</w:t>
      </w:r>
      <w:r w:rsidR="00FF191A" w:rsidRPr="00FF191A">
        <w:t xml:space="preserve"> </w:t>
      </w:r>
      <w:r w:rsidRPr="00FF191A">
        <w:t>чиновников</w:t>
      </w:r>
      <w:r w:rsidR="00FF191A" w:rsidRPr="00FF191A">
        <w:t xml:space="preserve"> </w:t>
      </w:r>
      <w:r w:rsidRPr="00FF191A">
        <w:t>и</w:t>
      </w:r>
      <w:r w:rsidR="00FF191A" w:rsidRPr="00FF191A">
        <w:t xml:space="preserve"> </w:t>
      </w:r>
      <w:r w:rsidRPr="00FF191A">
        <w:t>работников</w:t>
      </w:r>
      <w:r w:rsidR="00FF191A" w:rsidRPr="00FF191A">
        <w:t xml:space="preserve"> </w:t>
      </w:r>
      <w:r w:rsidRPr="00FF191A">
        <w:t>госучереждений.</w:t>
      </w:r>
    </w:p>
    <w:p w14:paraId="5607BCF1" w14:textId="77777777" w:rsidR="00C851C5" w:rsidRPr="00FF191A" w:rsidRDefault="00F1265F" w:rsidP="00C851C5">
      <w:r>
        <w:pict w14:anchorId="04728937">
          <v:shape id="_x0000_i1027" type="#_x0000_t75" style="width:453.75pt;height:315.75pt">
            <v:imagedata r:id="rId52" o:title="Пенсия"/>
          </v:shape>
        </w:pict>
      </w:r>
    </w:p>
    <w:p w14:paraId="01E8511B" w14:textId="77777777" w:rsidR="00C851C5" w:rsidRPr="00FF191A" w:rsidRDefault="00C851C5" w:rsidP="00C851C5">
      <w:r w:rsidRPr="00FF191A">
        <w:t>На</w:t>
      </w:r>
      <w:r w:rsidR="00FF191A" w:rsidRPr="00FF191A">
        <w:t xml:space="preserve"> </w:t>
      </w:r>
      <w:r w:rsidRPr="00FF191A">
        <w:t>фоне</w:t>
      </w:r>
      <w:r w:rsidR="00FF191A" w:rsidRPr="00FF191A">
        <w:t xml:space="preserve"> </w:t>
      </w:r>
      <w:r w:rsidRPr="00FF191A">
        <w:t>старения</w:t>
      </w:r>
      <w:r w:rsidR="00FF191A" w:rsidRPr="00FF191A">
        <w:t xml:space="preserve"> </w:t>
      </w:r>
      <w:r w:rsidRPr="00FF191A">
        <w:t>нации</w:t>
      </w:r>
      <w:r w:rsidR="00FF191A" w:rsidRPr="00FF191A">
        <w:t xml:space="preserve"> </w:t>
      </w:r>
      <w:r w:rsidRPr="00FF191A">
        <w:t>и</w:t>
      </w:r>
      <w:r w:rsidR="00FF191A" w:rsidRPr="00FF191A">
        <w:t xml:space="preserve"> </w:t>
      </w:r>
      <w:r w:rsidRPr="00FF191A">
        <w:t>сокращения</w:t>
      </w:r>
      <w:r w:rsidR="00FF191A" w:rsidRPr="00FF191A">
        <w:t xml:space="preserve"> </w:t>
      </w:r>
      <w:r w:rsidRPr="00FF191A">
        <w:t>населения</w:t>
      </w:r>
      <w:r w:rsidR="00FF191A" w:rsidRPr="00FF191A">
        <w:t xml:space="preserve"> </w:t>
      </w:r>
      <w:r w:rsidRPr="00FF191A">
        <w:t>уменьшение</w:t>
      </w:r>
      <w:r w:rsidR="00FF191A" w:rsidRPr="00FF191A">
        <w:t xml:space="preserve"> </w:t>
      </w:r>
      <w:r w:rsidRPr="00FF191A">
        <w:t>взносов</w:t>
      </w:r>
      <w:r w:rsidR="00FF191A" w:rsidRPr="00FF191A">
        <w:t xml:space="preserve"> </w:t>
      </w:r>
      <w:r w:rsidRPr="00FF191A">
        <w:t>усугубляет</w:t>
      </w:r>
      <w:r w:rsidR="00FF191A" w:rsidRPr="00FF191A">
        <w:t xml:space="preserve"> </w:t>
      </w:r>
      <w:r w:rsidRPr="00FF191A">
        <w:t>дефицит</w:t>
      </w:r>
      <w:r w:rsidR="00FF191A" w:rsidRPr="00FF191A">
        <w:t xml:space="preserve"> </w:t>
      </w:r>
      <w:r w:rsidRPr="00FF191A">
        <w:t>средств,</w:t>
      </w:r>
      <w:r w:rsidR="00FF191A" w:rsidRPr="00FF191A">
        <w:t xml:space="preserve"> </w:t>
      </w:r>
      <w:r w:rsidRPr="00FF191A">
        <w:t>говорят</w:t>
      </w:r>
      <w:r w:rsidR="00FF191A" w:rsidRPr="00FF191A">
        <w:t xml:space="preserve"> </w:t>
      </w:r>
      <w:r w:rsidRPr="00FF191A">
        <w:t>экономисты.</w:t>
      </w:r>
      <w:r w:rsidR="00FF191A" w:rsidRPr="00FF191A">
        <w:t xml:space="preserve"> </w:t>
      </w:r>
      <w:r w:rsidRPr="00FF191A">
        <w:t>В</w:t>
      </w:r>
      <w:r w:rsidR="00FF191A" w:rsidRPr="00FF191A">
        <w:t xml:space="preserve"> </w:t>
      </w:r>
      <w:r w:rsidRPr="00FF191A">
        <w:t>перспективе</w:t>
      </w:r>
      <w:r w:rsidR="00FF191A" w:rsidRPr="00FF191A">
        <w:t xml:space="preserve"> </w:t>
      </w:r>
      <w:r w:rsidRPr="00FF191A">
        <w:t>еще</w:t>
      </w:r>
      <w:r w:rsidR="00FF191A" w:rsidRPr="00FF191A">
        <w:t xml:space="preserve"> </w:t>
      </w:r>
      <w:r w:rsidRPr="00FF191A">
        <w:t>больше</w:t>
      </w:r>
      <w:r w:rsidR="00FF191A" w:rsidRPr="00FF191A">
        <w:t xml:space="preserve"> </w:t>
      </w:r>
      <w:r w:rsidRPr="00FF191A">
        <w:t>китайцев</w:t>
      </w:r>
      <w:r w:rsidR="00FF191A" w:rsidRPr="00FF191A">
        <w:t xml:space="preserve"> </w:t>
      </w:r>
      <w:r w:rsidRPr="00FF191A">
        <w:t>будут</w:t>
      </w:r>
      <w:r w:rsidR="00FF191A" w:rsidRPr="00FF191A">
        <w:t xml:space="preserve"> </w:t>
      </w:r>
      <w:r w:rsidRPr="00FF191A">
        <w:t>нуждаться</w:t>
      </w:r>
      <w:r w:rsidR="00FF191A" w:rsidRPr="00FF191A">
        <w:t xml:space="preserve"> </w:t>
      </w:r>
      <w:r w:rsidRPr="00FF191A">
        <w:t>в</w:t>
      </w:r>
      <w:r w:rsidR="00FF191A" w:rsidRPr="00FF191A">
        <w:t xml:space="preserve"> </w:t>
      </w:r>
      <w:r w:rsidRPr="00FF191A">
        <w:t>поддержке,</w:t>
      </w:r>
      <w:r w:rsidR="00FF191A" w:rsidRPr="00FF191A">
        <w:t xml:space="preserve"> </w:t>
      </w:r>
      <w:r w:rsidRPr="00FF191A">
        <w:t>а</w:t>
      </w:r>
      <w:r w:rsidR="00FF191A" w:rsidRPr="00FF191A">
        <w:t xml:space="preserve"> </w:t>
      </w:r>
      <w:r w:rsidRPr="00FF191A">
        <w:t>денег</w:t>
      </w:r>
      <w:r w:rsidR="00FF191A" w:rsidRPr="00FF191A">
        <w:t xml:space="preserve"> </w:t>
      </w:r>
      <w:r w:rsidRPr="00FF191A">
        <w:t>на</w:t>
      </w:r>
      <w:r w:rsidR="00FF191A" w:rsidRPr="00FF191A">
        <w:t xml:space="preserve"> </w:t>
      </w:r>
      <w:r w:rsidRPr="00FF191A">
        <w:t>это</w:t>
      </w:r>
      <w:r w:rsidR="00FF191A" w:rsidRPr="00FF191A">
        <w:t xml:space="preserve"> </w:t>
      </w:r>
      <w:r w:rsidRPr="00FF191A">
        <w:t>все</w:t>
      </w:r>
      <w:r w:rsidR="00FF191A" w:rsidRPr="00FF191A">
        <w:t xml:space="preserve"> </w:t>
      </w:r>
      <w:r w:rsidRPr="00FF191A">
        <w:t>меньше.</w:t>
      </w:r>
      <w:r w:rsidR="00FF191A" w:rsidRPr="00FF191A">
        <w:t xml:space="preserve"> </w:t>
      </w:r>
      <w:r w:rsidRPr="00FF191A">
        <w:t>По</w:t>
      </w:r>
      <w:r w:rsidR="00FF191A" w:rsidRPr="00FF191A">
        <w:t xml:space="preserve"> </w:t>
      </w:r>
      <w:r w:rsidRPr="00FF191A">
        <w:t>прогнозам,</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r w:rsidR="00FF191A" w:rsidRPr="00FF191A">
        <w:t xml:space="preserve"> </w:t>
      </w:r>
      <w:r w:rsidRPr="00FF191A">
        <w:t>около</w:t>
      </w:r>
      <w:r w:rsidR="00FF191A" w:rsidRPr="00FF191A">
        <w:t xml:space="preserve"> </w:t>
      </w:r>
      <w:r w:rsidRPr="00FF191A">
        <w:t>29</w:t>
      </w:r>
      <w:r w:rsidR="00FF191A" w:rsidRPr="00FF191A">
        <w:t xml:space="preserve">% </w:t>
      </w:r>
      <w:r w:rsidRPr="00FF191A">
        <w:t>населения</w:t>
      </w:r>
      <w:r w:rsidR="00FF191A" w:rsidRPr="00FF191A">
        <w:t xml:space="preserve"> </w:t>
      </w:r>
      <w:r w:rsidRPr="00FF191A">
        <w:t>Китая</w:t>
      </w:r>
      <w:r w:rsidR="00FF191A" w:rsidRPr="00FF191A">
        <w:t xml:space="preserve"> </w:t>
      </w:r>
      <w:r w:rsidRPr="00FF191A">
        <w:t>будет</w:t>
      </w:r>
      <w:r w:rsidR="00FF191A" w:rsidRPr="00FF191A">
        <w:t xml:space="preserve"> </w:t>
      </w:r>
      <w:r w:rsidRPr="00FF191A">
        <w:t>старше</w:t>
      </w:r>
      <w:r w:rsidR="00FF191A" w:rsidRPr="00FF191A">
        <w:t xml:space="preserve"> </w:t>
      </w:r>
      <w:r w:rsidRPr="00FF191A">
        <w:t>60</w:t>
      </w:r>
      <w:r w:rsidR="00FF191A" w:rsidRPr="00FF191A">
        <w:t xml:space="preserve"> </w:t>
      </w:r>
      <w:r w:rsidRPr="00FF191A">
        <w:t>лет,</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более</w:t>
      </w:r>
      <w:r w:rsidR="00FF191A" w:rsidRPr="00FF191A">
        <w:t xml:space="preserve"> </w:t>
      </w:r>
      <w:r w:rsidRPr="00FF191A">
        <w:t>20</w:t>
      </w:r>
      <w:r w:rsidR="00FF191A" w:rsidRPr="00FF191A">
        <w:t xml:space="preserve"> </w:t>
      </w:r>
      <w:r w:rsidRPr="00FF191A">
        <w:t>млн</w:t>
      </w:r>
      <w:r w:rsidR="00FF191A" w:rsidRPr="00FF191A">
        <w:t xml:space="preserve"> </w:t>
      </w:r>
      <w:r w:rsidRPr="00FF191A">
        <w:t>работников</w:t>
      </w:r>
      <w:r w:rsidR="00FF191A" w:rsidRPr="00FF191A">
        <w:t xml:space="preserve"> </w:t>
      </w:r>
      <w:r w:rsidRPr="00FF191A">
        <w:t>будут</w:t>
      </w:r>
      <w:r w:rsidR="00FF191A" w:rsidRPr="00FF191A">
        <w:t xml:space="preserve"> </w:t>
      </w:r>
      <w:r w:rsidRPr="00FF191A">
        <w:t>выходить</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каждый</w:t>
      </w:r>
      <w:r w:rsidR="00FF191A" w:rsidRPr="00FF191A">
        <w:t xml:space="preserve"> </w:t>
      </w:r>
      <w:r w:rsidRPr="00FF191A">
        <w:t>год</w:t>
      </w:r>
      <w:r w:rsidR="00FF191A" w:rsidRPr="00FF191A">
        <w:t xml:space="preserve"> </w:t>
      </w:r>
      <w:r w:rsidRPr="00FF191A">
        <w:t>в</w:t>
      </w:r>
      <w:r w:rsidR="00FF191A" w:rsidRPr="00FF191A">
        <w:t xml:space="preserve"> </w:t>
      </w:r>
      <w:r w:rsidRPr="00FF191A">
        <w:t>течение</w:t>
      </w:r>
      <w:r w:rsidR="00FF191A" w:rsidRPr="00FF191A">
        <w:t xml:space="preserve"> </w:t>
      </w:r>
      <w:r w:rsidRPr="00FF191A">
        <w:t>следующего</w:t>
      </w:r>
      <w:r w:rsidR="00FF191A" w:rsidRPr="00FF191A">
        <w:t xml:space="preserve"> </w:t>
      </w:r>
      <w:r w:rsidRPr="00FF191A">
        <w:t>десятилетия.</w:t>
      </w:r>
      <w:r w:rsidR="00FF191A" w:rsidRPr="00FF191A">
        <w:t xml:space="preserve"> </w:t>
      </w:r>
      <w:r w:rsidRPr="00FF191A">
        <w:t>Ожидается,</w:t>
      </w:r>
      <w:r w:rsidR="00FF191A" w:rsidRPr="00FF191A">
        <w:t xml:space="preserve"> </w:t>
      </w:r>
      <w:r w:rsidRPr="00FF191A">
        <w:t>что</w:t>
      </w:r>
      <w:r w:rsidR="00FF191A" w:rsidRPr="00FF191A">
        <w:t xml:space="preserve"> </w:t>
      </w:r>
      <w:r w:rsidRPr="00FF191A">
        <w:t>наибольшая</w:t>
      </w:r>
      <w:r w:rsidR="00FF191A" w:rsidRPr="00FF191A">
        <w:t xml:space="preserve"> </w:t>
      </w:r>
      <w:r w:rsidRPr="00FF191A">
        <w:t>часть</w:t>
      </w:r>
      <w:r w:rsidR="00FF191A" w:rsidRPr="00FF191A">
        <w:t xml:space="preserve"> </w:t>
      </w:r>
      <w:r w:rsidRPr="00FF191A">
        <w:t>государственной</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иссякнет</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p>
    <w:p w14:paraId="487C2D55" w14:textId="77777777" w:rsidR="00C851C5" w:rsidRPr="00FF191A" w:rsidRDefault="00C851C5" w:rsidP="00C851C5">
      <w:r w:rsidRPr="00FF191A">
        <w:t>В</w:t>
      </w:r>
      <w:r w:rsidR="00FF191A" w:rsidRPr="00FF191A">
        <w:t xml:space="preserve"> </w:t>
      </w:r>
      <w:r w:rsidRPr="00FF191A">
        <w:t>Китае</w:t>
      </w:r>
      <w:r w:rsidR="00FF191A" w:rsidRPr="00FF191A">
        <w:t xml:space="preserve"> </w:t>
      </w:r>
      <w:r w:rsidRPr="00FF191A">
        <w:t>впервые</w:t>
      </w:r>
      <w:r w:rsidR="00FF191A" w:rsidRPr="00FF191A">
        <w:t xml:space="preserve"> </w:t>
      </w:r>
      <w:r w:rsidRPr="00FF191A">
        <w:t>с</w:t>
      </w:r>
      <w:r w:rsidR="00FF191A" w:rsidRPr="00FF191A">
        <w:t xml:space="preserve"> </w:t>
      </w:r>
      <w:r w:rsidRPr="00FF191A">
        <w:t>1978</w:t>
      </w:r>
      <w:r w:rsidR="00FF191A" w:rsidRPr="00FF191A">
        <w:t xml:space="preserve"> </w:t>
      </w:r>
      <w:r w:rsidRPr="00FF191A">
        <w:t>года</w:t>
      </w:r>
      <w:r w:rsidR="00FF191A" w:rsidRPr="00FF191A">
        <w:t xml:space="preserve"> </w:t>
      </w:r>
      <w:r w:rsidRPr="00FF191A">
        <w:t>повысили</w:t>
      </w:r>
      <w:r w:rsidR="00FF191A" w:rsidRPr="00FF191A">
        <w:t xml:space="preserve"> </w:t>
      </w:r>
      <w:r w:rsidRPr="00FF191A">
        <w:t>возраст</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Всекитайское</w:t>
      </w:r>
      <w:r w:rsidR="00FF191A" w:rsidRPr="00FF191A">
        <w:t xml:space="preserve"> </w:t>
      </w:r>
      <w:r w:rsidRPr="00FF191A">
        <w:t>собрание</w:t>
      </w:r>
      <w:r w:rsidR="00FF191A" w:rsidRPr="00FF191A">
        <w:t xml:space="preserve"> </w:t>
      </w:r>
      <w:r w:rsidRPr="00FF191A">
        <w:t>народных</w:t>
      </w:r>
      <w:r w:rsidR="00FF191A" w:rsidRPr="00FF191A">
        <w:t xml:space="preserve"> </w:t>
      </w:r>
      <w:r w:rsidRPr="00FF191A">
        <w:t>представителей</w:t>
      </w:r>
      <w:r w:rsidR="00FF191A" w:rsidRPr="00FF191A">
        <w:t xml:space="preserve"> </w:t>
      </w:r>
      <w:r w:rsidRPr="00FF191A">
        <w:t>одобрило</w:t>
      </w:r>
      <w:r w:rsidR="00FF191A" w:rsidRPr="00FF191A">
        <w:t xml:space="preserve"> </w:t>
      </w:r>
      <w:r w:rsidRPr="00FF191A">
        <w:t>поправки</w:t>
      </w:r>
      <w:r w:rsidR="00FF191A" w:rsidRPr="00FF191A">
        <w:t xml:space="preserve"> </w:t>
      </w:r>
      <w:r w:rsidRPr="00FF191A">
        <w:t>в</w:t>
      </w:r>
      <w:r w:rsidR="00FF191A" w:rsidRPr="00FF191A">
        <w:t xml:space="preserve"> </w:t>
      </w:r>
      <w:r w:rsidRPr="00FF191A">
        <w:t>законодательство.</w:t>
      </w:r>
      <w:r w:rsidR="00FF191A" w:rsidRPr="00FF191A">
        <w:t xml:space="preserve"> </w:t>
      </w:r>
      <w:r w:rsidRPr="00FF191A">
        <w:t>Власти</w:t>
      </w:r>
      <w:r w:rsidR="00FF191A" w:rsidRPr="00FF191A">
        <w:t xml:space="preserve"> </w:t>
      </w:r>
      <w:r w:rsidRPr="00FF191A">
        <w:t>КНР</w:t>
      </w:r>
      <w:r w:rsidR="00FF191A" w:rsidRPr="00FF191A">
        <w:t xml:space="preserve"> </w:t>
      </w:r>
      <w:r w:rsidRPr="00FF191A">
        <w:t>объяснили</w:t>
      </w:r>
      <w:r w:rsidR="00FF191A" w:rsidRPr="00FF191A">
        <w:t xml:space="preserve"> </w:t>
      </w:r>
      <w:r w:rsidRPr="00FF191A">
        <w:t>необходимость</w:t>
      </w:r>
      <w:r w:rsidR="00FF191A" w:rsidRPr="00FF191A">
        <w:t xml:space="preserve"> </w:t>
      </w:r>
      <w:r w:rsidRPr="00FF191A">
        <w:t>изменений</w:t>
      </w:r>
      <w:r w:rsidR="00FF191A" w:rsidRPr="00FF191A">
        <w:t xml:space="preserve"> </w:t>
      </w:r>
      <w:r w:rsidRPr="00FF191A">
        <w:t>нехваткой</w:t>
      </w:r>
      <w:r w:rsidR="00FF191A" w:rsidRPr="00FF191A">
        <w:t xml:space="preserve"> </w:t>
      </w:r>
      <w:r w:rsidRPr="00FF191A">
        <w:t>людей</w:t>
      </w:r>
      <w:r w:rsidR="00FF191A" w:rsidRPr="00FF191A">
        <w:t xml:space="preserve"> </w:t>
      </w:r>
      <w:r w:rsidRPr="00FF191A">
        <w:t>трудоспособного</w:t>
      </w:r>
      <w:r w:rsidR="00FF191A" w:rsidRPr="00FF191A">
        <w:t xml:space="preserve"> </w:t>
      </w:r>
      <w:r w:rsidRPr="00FF191A">
        <w:t>возраста</w:t>
      </w:r>
      <w:r w:rsidR="00FF191A" w:rsidRPr="00FF191A">
        <w:t xml:space="preserve"> </w:t>
      </w:r>
      <w:r w:rsidRPr="00FF191A">
        <w:t>и</w:t>
      </w:r>
      <w:r w:rsidR="00FF191A" w:rsidRPr="00FF191A">
        <w:t xml:space="preserve"> </w:t>
      </w:r>
      <w:r w:rsidRPr="00FF191A">
        <w:t>сложностями</w:t>
      </w:r>
      <w:r w:rsidR="00FF191A" w:rsidRPr="00FF191A">
        <w:t xml:space="preserve"> </w:t>
      </w:r>
      <w:r w:rsidRPr="00FF191A">
        <w:t>с</w:t>
      </w:r>
      <w:r w:rsidR="00FF191A" w:rsidRPr="00FF191A">
        <w:t xml:space="preserve"> </w:t>
      </w:r>
      <w:r w:rsidRPr="00FF191A">
        <w:t>выплатами</w:t>
      </w:r>
      <w:r w:rsidR="00FF191A" w:rsidRPr="00FF191A">
        <w:t xml:space="preserve"> </w:t>
      </w:r>
      <w:r w:rsidRPr="00FF191A">
        <w:t>нынешним</w:t>
      </w:r>
      <w:r w:rsidR="00FF191A" w:rsidRPr="00FF191A">
        <w:t xml:space="preserve"> </w:t>
      </w:r>
      <w:r w:rsidRPr="00FF191A">
        <w:t>и</w:t>
      </w:r>
      <w:r w:rsidR="00FF191A" w:rsidRPr="00FF191A">
        <w:t xml:space="preserve"> </w:t>
      </w:r>
      <w:r w:rsidRPr="00FF191A">
        <w:t>будущим</w:t>
      </w:r>
      <w:r w:rsidR="00FF191A" w:rsidRPr="00FF191A">
        <w:t xml:space="preserve"> </w:t>
      </w:r>
      <w:r w:rsidRPr="00FF191A">
        <w:t>пенсионерам.</w:t>
      </w:r>
      <w:r w:rsidR="00FF191A" w:rsidRPr="00FF191A">
        <w:t xml:space="preserve"> </w:t>
      </w:r>
      <w:r w:rsidRPr="00FF191A">
        <w:t>Кроме</w:t>
      </w:r>
      <w:r w:rsidR="00FF191A" w:rsidRPr="00FF191A">
        <w:t xml:space="preserve"> </w:t>
      </w:r>
      <w:r w:rsidRPr="00FF191A">
        <w:t>этого,</w:t>
      </w:r>
      <w:r w:rsidR="00FF191A" w:rsidRPr="00FF191A">
        <w:t xml:space="preserve"> </w:t>
      </w:r>
      <w:r w:rsidRPr="00FF191A">
        <w:t>с</w:t>
      </w:r>
      <w:r w:rsidR="00FF191A" w:rsidRPr="00FF191A">
        <w:t xml:space="preserve"> </w:t>
      </w:r>
      <w:r w:rsidRPr="00FF191A">
        <w:t>декабря</w:t>
      </w:r>
      <w:r w:rsidR="00FF191A" w:rsidRPr="00FF191A">
        <w:t xml:space="preserve"> </w:t>
      </w:r>
      <w:r w:rsidRPr="00FF191A">
        <w:t>по</w:t>
      </w:r>
      <w:r w:rsidR="00FF191A" w:rsidRPr="00FF191A">
        <w:t xml:space="preserve"> </w:t>
      </w:r>
      <w:r w:rsidRPr="00FF191A">
        <w:t>всей</w:t>
      </w:r>
      <w:r w:rsidR="00FF191A" w:rsidRPr="00FF191A">
        <w:t xml:space="preserve"> </w:t>
      </w:r>
      <w:r w:rsidRPr="00FF191A">
        <w:t>стране</w:t>
      </w:r>
      <w:r w:rsidR="00FF191A" w:rsidRPr="00FF191A">
        <w:t xml:space="preserve"> </w:t>
      </w:r>
      <w:r w:rsidRPr="00FF191A">
        <w:t>начали</w:t>
      </w:r>
      <w:r w:rsidR="00FF191A" w:rsidRPr="00FF191A">
        <w:t xml:space="preserve"> </w:t>
      </w:r>
      <w:r w:rsidRPr="00FF191A">
        <w:t>действовать</w:t>
      </w:r>
      <w:r w:rsidR="00FF191A" w:rsidRPr="00FF191A">
        <w:t xml:space="preserve"> </w:t>
      </w:r>
      <w:r w:rsidRPr="00FF191A">
        <w:t>частные</w:t>
      </w:r>
      <w:r w:rsidR="00FF191A" w:rsidRPr="00FF191A">
        <w:t xml:space="preserve"> </w:t>
      </w:r>
      <w:r w:rsidRPr="00FF191A">
        <w:t>пенсионные</w:t>
      </w:r>
      <w:r w:rsidR="00FF191A" w:rsidRPr="00FF191A">
        <w:t xml:space="preserve"> </w:t>
      </w:r>
      <w:r w:rsidRPr="00FF191A">
        <w:t>фонды.</w:t>
      </w:r>
    </w:p>
    <w:p w14:paraId="5EE3FC62" w14:textId="77777777" w:rsidR="00AA1866" w:rsidRPr="00FF191A" w:rsidRDefault="00F77396" w:rsidP="00C851C5">
      <w:hyperlink r:id="rId53" w:history="1">
        <w:r w:rsidR="00C851C5" w:rsidRPr="00FF191A">
          <w:rPr>
            <w:rStyle w:val="a3"/>
          </w:rPr>
          <w:t>https://pensiya.pro/news/v-kitae-sotni-millionov-lyudej-otkazyvayutsya-delat-pensionnye-vznosy/</w:t>
        </w:r>
      </w:hyperlink>
    </w:p>
    <w:p w14:paraId="6B5618A9" w14:textId="77777777" w:rsidR="00BA4DFC" w:rsidRPr="00FF191A" w:rsidRDefault="00BA4DFC" w:rsidP="00BA4DFC">
      <w:pPr>
        <w:pStyle w:val="2"/>
      </w:pPr>
      <w:bookmarkStart w:id="167" w:name="_Toc187645429"/>
      <w:bookmarkStart w:id="168" w:name="_Hlk187645292"/>
      <w:r w:rsidRPr="00FF191A">
        <w:t>Ридус</w:t>
      </w:r>
      <w:r w:rsidR="000F3D5D" w:rsidRPr="00FF191A">
        <w:t>.</w:t>
      </w:r>
      <w:r w:rsidR="000F3D5D" w:rsidRPr="00FF191A">
        <w:rPr>
          <w:lang w:val="en-US"/>
        </w:rPr>
        <w:t>ru</w:t>
      </w:r>
      <w:r w:rsidRPr="00FF191A">
        <w:t>,</w:t>
      </w:r>
      <w:r w:rsidR="00FF191A" w:rsidRPr="00FF191A">
        <w:t xml:space="preserve"> </w:t>
      </w:r>
      <w:r w:rsidRPr="00FF191A">
        <w:t>10.01.2025,</w:t>
      </w:r>
      <w:r w:rsidR="00FF191A" w:rsidRPr="00FF191A">
        <w:t xml:space="preserve"> </w:t>
      </w:r>
      <w:r w:rsidRPr="00FF191A">
        <w:t>Бойкот</w:t>
      </w:r>
      <w:r w:rsidR="00FF191A" w:rsidRPr="00FF191A">
        <w:t xml:space="preserve"> </w:t>
      </w:r>
      <w:r w:rsidRPr="00FF191A">
        <w:t>пенсий</w:t>
      </w:r>
      <w:r w:rsidR="00FF191A" w:rsidRPr="00FF191A">
        <w:t xml:space="preserve"> </w:t>
      </w:r>
      <w:r w:rsidRPr="00FF191A">
        <w:t>сулит</w:t>
      </w:r>
      <w:r w:rsidR="00FF191A" w:rsidRPr="00FF191A">
        <w:t xml:space="preserve"> </w:t>
      </w:r>
      <w:r w:rsidRPr="00FF191A">
        <w:t>новые</w:t>
      </w:r>
      <w:r w:rsidR="00FF191A" w:rsidRPr="00FF191A">
        <w:t xml:space="preserve"> </w:t>
      </w:r>
      <w:r w:rsidRPr="00FF191A">
        <w:t>проблемы</w:t>
      </w:r>
      <w:r w:rsidR="00FF191A" w:rsidRPr="00FF191A">
        <w:t xml:space="preserve"> </w:t>
      </w:r>
      <w:r w:rsidRPr="00FF191A">
        <w:t>слабеющей</w:t>
      </w:r>
      <w:r w:rsidR="00FF191A" w:rsidRPr="00FF191A">
        <w:t xml:space="preserve"> </w:t>
      </w:r>
      <w:r w:rsidRPr="00FF191A">
        <w:t>экономике</w:t>
      </w:r>
      <w:r w:rsidR="00FF191A" w:rsidRPr="00FF191A">
        <w:t xml:space="preserve"> </w:t>
      </w:r>
      <w:r w:rsidRPr="00FF191A">
        <w:t>Китая</w:t>
      </w:r>
      <w:bookmarkEnd w:id="167"/>
    </w:p>
    <w:p w14:paraId="60FCFC29" w14:textId="77777777" w:rsidR="00BA4DFC" w:rsidRPr="00FF191A" w:rsidRDefault="00BA4DFC" w:rsidP="007E4B47">
      <w:pPr>
        <w:pStyle w:val="3"/>
      </w:pPr>
      <w:bookmarkStart w:id="169" w:name="_Toc187645430"/>
      <w:r w:rsidRPr="00FF191A">
        <w:t>Экономика</w:t>
      </w:r>
      <w:r w:rsidR="00FF191A" w:rsidRPr="00FF191A">
        <w:t xml:space="preserve"> </w:t>
      </w:r>
      <w:r w:rsidRPr="00FF191A">
        <w:t>Китая</w:t>
      </w:r>
      <w:r w:rsidR="00FF191A" w:rsidRPr="00FF191A">
        <w:t xml:space="preserve"> </w:t>
      </w:r>
      <w:r w:rsidRPr="00FF191A">
        <w:t>сталкивается</w:t>
      </w:r>
      <w:r w:rsidR="00FF191A" w:rsidRPr="00FF191A">
        <w:t xml:space="preserve"> </w:t>
      </w:r>
      <w:r w:rsidRPr="00FF191A">
        <w:t>с</w:t>
      </w:r>
      <w:r w:rsidR="00FF191A" w:rsidRPr="00FF191A">
        <w:t xml:space="preserve"> </w:t>
      </w:r>
      <w:r w:rsidRPr="00FF191A">
        <w:t>новой</w:t>
      </w:r>
      <w:r w:rsidR="00FF191A" w:rsidRPr="00FF191A">
        <w:t xml:space="preserve"> </w:t>
      </w:r>
      <w:r w:rsidRPr="00FF191A">
        <w:t>проблемой:</w:t>
      </w:r>
      <w:r w:rsidR="00FF191A" w:rsidRPr="00FF191A">
        <w:t xml:space="preserve"> </w:t>
      </w:r>
      <w:r w:rsidRPr="00FF191A">
        <w:t>молодое</w:t>
      </w:r>
      <w:r w:rsidR="00FF191A" w:rsidRPr="00FF191A">
        <w:t xml:space="preserve"> </w:t>
      </w:r>
      <w:r w:rsidRPr="00FF191A">
        <w:t>поколение</w:t>
      </w:r>
      <w:r w:rsidR="00FF191A" w:rsidRPr="00FF191A">
        <w:t xml:space="preserve"> </w:t>
      </w:r>
      <w:r w:rsidRPr="00FF191A">
        <w:t>отказывается</w:t>
      </w:r>
      <w:r w:rsidR="00FF191A" w:rsidRPr="00FF191A">
        <w:t xml:space="preserve"> </w:t>
      </w:r>
      <w:r w:rsidRPr="00FF191A">
        <w:t>платить</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Молод</w:t>
      </w:r>
      <w:r w:rsidR="00FF191A" w:rsidRPr="00FF191A">
        <w:t>е</w:t>
      </w:r>
      <w:r w:rsidRPr="00FF191A">
        <w:t>жь</w:t>
      </w:r>
      <w:r w:rsidR="00FF191A" w:rsidRPr="00FF191A">
        <w:t xml:space="preserve"> </w:t>
      </w:r>
      <w:r w:rsidRPr="00FF191A">
        <w:t>считает</w:t>
      </w:r>
      <w:r w:rsidR="00FF191A" w:rsidRPr="00FF191A">
        <w:t xml:space="preserve"> </w:t>
      </w:r>
      <w:r w:rsidRPr="00FF191A">
        <w:t>такие</w:t>
      </w:r>
      <w:r w:rsidR="00FF191A" w:rsidRPr="00FF191A">
        <w:t xml:space="preserve"> </w:t>
      </w:r>
      <w:r w:rsidRPr="00FF191A">
        <w:t>действия</w:t>
      </w:r>
      <w:r w:rsidR="00FF191A" w:rsidRPr="00FF191A">
        <w:t xml:space="preserve"> </w:t>
      </w:r>
      <w:r w:rsidRPr="00FF191A">
        <w:t>бессмысленными,</w:t>
      </w:r>
      <w:r w:rsidR="00FF191A" w:rsidRPr="00FF191A">
        <w:t xml:space="preserve"> </w:t>
      </w:r>
      <w:r w:rsidRPr="00FF191A">
        <w:t>поскольку</w:t>
      </w:r>
      <w:r w:rsidR="00FF191A" w:rsidRPr="00FF191A">
        <w:t xml:space="preserve"> </w:t>
      </w:r>
      <w:r w:rsidRPr="00FF191A">
        <w:t>к</w:t>
      </w:r>
      <w:r w:rsidR="00FF191A" w:rsidRPr="00FF191A">
        <w:t xml:space="preserve"> </w:t>
      </w:r>
      <w:r w:rsidRPr="00FF191A">
        <w:t>моменту</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денег</w:t>
      </w:r>
      <w:r w:rsidR="00FF191A" w:rsidRPr="00FF191A">
        <w:t xml:space="preserve"> </w:t>
      </w:r>
      <w:r w:rsidRPr="00FF191A">
        <w:t>там</w:t>
      </w:r>
      <w:r w:rsidR="00FF191A" w:rsidRPr="00FF191A">
        <w:t xml:space="preserve"> </w:t>
      </w:r>
      <w:r w:rsidRPr="00FF191A">
        <w:t>может</w:t>
      </w:r>
      <w:r w:rsidR="00FF191A" w:rsidRPr="00FF191A">
        <w:t xml:space="preserve"> </w:t>
      </w:r>
      <w:r w:rsidRPr="00FF191A">
        <w:t>не</w:t>
      </w:r>
      <w:r w:rsidR="00FF191A" w:rsidRPr="00FF191A">
        <w:t xml:space="preserve"> </w:t>
      </w:r>
      <w:r w:rsidRPr="00FF191A">
        <w:t>остаться.</w:t>
      </w:r>
      <w:bookmarkEnd w:id="169"/>
    </w:p>
    <w:p w14:paraId="646298F8" w14:textId="77777777" w:rsidR="00BA4DFC" w:rsidRPr="00FF191A" w:rsidRDefault="00FF191A" w:rsidP="00BA4DFC">
      <w:r w:rsidRPr="00FF191A">
        <w:t>«</w:t>
      </w:r>
      <w:r w:rsidR="00BA4DFC" w:rsidRPr="00FF191A">
        <w:t>Теоретически</w:t>
      </w:r>
      <w:r w:rsidRPr="00FF191A">
        <w:t xml:space="preserve"> </w:t>
      </w:r>
      <w:r w:rsidR="00BA4DFC" w:rsidRPr="00FF191A">
        <w:t>вы</w:t>
      </w:r>
      <w:r w:rsidRPr="00FF191A">
        <w:t xml:space="preserve"> </w:t>
      </w:r>
      <w:r w:rsidR="00BA4DFC" w:rsidRPr="00FF191A">
        <w:t>откладываете</w:t>
      </w:r>
      <w:r w:rsidRPr="00FF191A">
        <w:t xml:space="preserve"> </w:t>
      </w:r>
      <w:r w:rsidR="00BA4DFC" w:rsidRPr="00FF191A">
        <w:t>деньги</w:t>
      </w:r>
      <w:r w:rsidRPr="00FF191A">
        <w:t xml:space="preserve"> </w:t>
      </w:r>
      <w:r w:rsidR="00BA4DFC" w:rsidRPr="00FF191A">
        <w:t>на</w:t>
      </w:r>
      <w:r w:rsidRPr="00FF191A">
        <w:t xml:space="preserve"> </w:t>
      </w:r>
      <w:r w:rsidR="00BA4DFC" w:rsidRPr="00FF191A">
        <w:t>свою</w:t>
      </w:r>
      <w:r w:rsidRPr="00FF191A">
        <w:t xml:space="preserve"> </w:t>
      </w:r>
      <w:r w:rsidR="00BA4DFC" w:rsidRPr="00FF191A">
        <w:t>пенсию.</w:t>
      </w:r>
      <w:r w:rsidRPr="00FF191A">
        <w:t xml:space="preserve"> </w:t>
      </w:r>
      <w:r w:rsidR="00BA4DFC" w:rsidRPr="00FF191A">
        <w:t>Но</w:t>
      </w:r>
      <w:r w:rsidRPr="00FF191A">
        <w:t xml:space="preserve"> </w:t>
      </w:r>
      <w:r w:rsidR="00BA4DFC" w:rsidRPr="00FF191A">
        <w:t>на</w:t>
      </w:r>
      <w:r w:rsidRPr="00FF191A">
        <w:t xml:space="preserve"> </w:t>
      </w:r>
      <w:r w:rsidR="00BA4DFC" w:rsidRPr="00FF191A">
        <w:t>самом</w:t>
      </w:r>
      <w:r w:rsidRPr="00FF191A">
        <w:t xml:space="preserve"> </w:t>
      </w:r>
      <w:r w:rsidR="00BA4DFC" w:rsidRPr="00FF191A">
        <w:t>деле</w:t>
      </w:r>
      <w:r w:rsidRPr="00FF191A">
        <w:t xml:space="preserve"> </w:t>
      </w:r>
      <w:r w:rsidR="00BA4DFC" w:rsidRPr="00FF191A">
        <w:t>они</w:t>
      </w:r>
      <w:r w:rsidRPr="00FF191A">
        <w:t xml:space="preserve"> </w:t>
      </w:r>
      <w:r w:rsidR="00BA4DFC" w:rsidRPr="00FF191A">
        <w:t>используются,</w:t>
      </w:r>
      <w:r w:rsidRPr="00FF191A">
        <w:t xml:space="preserve"> </w:t>
      </w:r>
      <w:r w:rsidR="00BA4DFC" w:rsidRPr="00FF191A">
        <w:t>чтобы</w:t>
      </w:r>
      <w:r w:rsidRPr="00FF191A">
        <w:t xml:space="preserve"> </w:t>
      </w:r>
      <w:r w:rsidR="00BA4DFC" w:rsidRPr="00FF191A">
        <w:t>поддержать</w:t>
      </w:r>
      <w:r w:rsidRPr="00FF191A">
        <w:t xml:space="preserve"> </w:t>
      </w:r>
      <w:r w:rsidR="00BA4DFC" w:rsidRPr="00FF191A">
        <w:t>кого-то</w:t>
      </w:r>
      <w:r w:rsidRPr="00FF191A">
        <w:t xml:space="preserve"> </w:t>
      </w:r>
      <w:r w:rsidR="00BA4DFC" w:rsidRPr="00FF191A">
        <w:t>другого.</w:t>
      </w:r>
      <w:r w:rsidRPr="00FF191A">
        <w:t xml:space="preserve"> </w:t>
      </w:r>
      <w:r w:rsidR="00BA4DFC" w:rsidRPr="00FF191A">
        <w:t>Зачем</w:t>
      </w:r>
      <w:r w:rsidRPr="00FF191A">
        <w:t xml:space="preserve"> </w:t>
      </w:r>
      <w:r w:rsidR="00BA4DFC" w:rsidRPr="00FF191A">
        <w:t>тратить</w:t>
      </w:r>
      <w:r w:rsidRPr="00FF191A">
        <w:t xml:space="preserve"> </w:t>
      </w:r>
      <w:r w:rsidR="00BA4DFC" w:rsidRPr="00FF191A">
        <w:t>деньги</w:t>
      </w:r>
      <w:r w:rsidRPr="00FF191A">
        <w:t xml:space="preserve"> </w:t>
      </w:r>
      <w:r w:rsidR="00BA4DFC" w:rsidRPr="00FF191A">
        <w:t>на</w:t>
      </w:r>
      <w:r w:rsidRPr="00FF191A">
        <w:t xml:space="preserve"> </w:t>
      </w:r>
      <w:r w:rsidR="00BA4DFC" w:rsidRPr="00FF191A">
        <w:t>поддержку</w:t>
      </w:r>
      <w:r w:rsidRPr="00FF191A">
        <w:t xml:space="preserve"> </w:t>
      </w:r>
      <w:r w:rsidR="00BA4DFC" w:rsidRPr="00FF191A">
        <w:t>другого</w:t>
      </w:r>
      <w:r w:rsidRPr="00FF191A">
        <w:t xml:space="preserve"> </w:t>
      </w:r>
      <w:r w:rsidR="00BA4DFC" w:rsidRPr="00FF191A">
        <w:t>человека?</w:t>
      </w:r>
      <w:r w:rsidRPr="00FF191A">
        <w:t xml:space="preserve">» - </w:t>
      </w:r>
      <w:r w:rsidR="00BA4DFC" w:rsidRPr="00FF191A">
        <w:t>пояснил</w:t>
      </w:r>
      <w:r w:rsidRPr="00FF191A">
        <w:t xml:space="preserve"> </w:t>
      </w:r>
      <w:r w:rsidR="00BA4DFC" w:rsidRPr="00FF191A">
        <w:t>в</w:t>
      </w:r>
      <w:r w:rsidRPr="00FF191A">
        <w:t xml:space="preserve"> </w:t>
      </w:r>
      <w:r w:rsidR="00BA4DFC" w:rsidRPr="00FF191A">
        <w:t>интервью</w:t>
      </w:r>
      <w:r w:rsidRPr="00FF191A">
        <w:t xml:space="preserve"> </w:t>
      </w:r>
      <w:r w:rsidR="00BA4DFC" w:rsidRPr="00FF191A">
        <w:t>Bloomberg</w:t>
      </w:r>
      <w:r w:rsidRPr="00FF191A">
        <w:t xml:space="preserve"> </w:t>
      </w:r>
      <w:r w:rsidR="00BA4DFC" w:rsidRPr="00FF191A">
        <w:t>22-летний</w:t>
      </w:r>
      <w:r w:rsidRPr="00FF191A">
        <w:t xml:space="preserve"> </w:t>
      </w:r>
      <w:r w:rsidR="00BA4DFC" w:rsidRPr="00FF191A">
        <w:t>Гао</w:t>
      </w:r>
      <w:r w:rsidRPr="00FF191A">
        <w:t xml:space="preserve"> </w:t>
      </w:r>
      <w:r w:rsidR="00BA4DFC" w:rsidRPr="00FF191A">
        <w:t>Пэнчэн,</w:t>
      </w:r>
      <w:r w:rsidRPr="00FF191A">
        <w:t xml:space="preserve"> </w:t>
      </w:r>
      <w:r w:rsidR="00BA4DFC" w:rsidRPr="00FF191A">
        <w:t>продающий</w:t>
      </w:r>
      <w:r w:rsidRPr="00FF191A">
        <w:t xml:space="preserve"> </w:t>
      </w:r>
      <w:r w:rsidR="00BA4DFC" w:rsidRPr="00FF191A">
        <w:t>выпечку</w:t>
      </w:r>
      <w:r w:rsidRPr="00FF191A">
        <w:t xml:space="preserve"> </w:t>
      </w:r>
      <w:r w:rsidR="00BA4DFC" w:rsidRPr="00FF191A">
        <w:t>и</w:t>
      </w:r>
      <w:r w:rsidRPr="00FF191A">
        <w:t xml:space="preserve"> </w:t>
      </w:r>
      <w:r w:rsidR="00BA4DFC" w:rsidRPr="00FF191A">
        <w:t>косметику</w:t>
      </w:r>
      <w:r w:rsidRPr="00FF191A">
        <w:t xml:space="preserve"> </w:t>
      </w:r>
      <w:r w:rsidR="00BA4DFC" w:rsidRPr="00FF191A">
        <w:t>онлайн.</w:t>
      </w:r>
    </w:p>
    <w:p w14:paraId="35934766" w14:textId="77777777" w:rsidR="00BA4DFC" w:rsidRPr="00FF191A" w:rsidRDefault="00BA4DFC" w:rsidP="00BA4DFC">
      <w:r w:rsidRPr="00FF191A">
        <w:t>Ежемесячный</w:t>
      </w:r>
      <w:r w:rsidR="00FF191A" w:rsidRPr="00FF191A">
        <w:t xml:space="preserve"> </w:t>
      </w:r>
      <w:r w:rsidRPr="00FF191A">
        <w:t>пенсионный</w:t>
      </w:r>
      <w:r w:rsidR="00FF191A" w:rsidRPr="00FF191A">
        <w:t xml:space="preserve"> </w:t>
      </w:r>
      <w:r w:rsidRPr="00FF191A">
        <w:t>взнос</w:t>
      </w:r>
      <w:r w:rsidR="00FF191A" w:rsidRPr="00FF191A">
        <w:t xml:space="preserve"> </w:t>
      </w:r>
      <w:r w:rsidRPr="00FF191A">
        <w:t>в</w:t>
      </w:r>
      <w:r w:rsidR="00FF191A" w:rsidRPr="00FF191A">
        <w:t xml:space="preserve"> </w:t>
      </w:r>
      <w:r w:rsidRPr="00FF191A">
        <w:t>виде</w:t>
      </w:r>
      <w:r w:rsidR="00FF191A" w:rsidRPr="00FF191A">
        <w:t xml:space="preserve"> </w:t>
      </w:r>
      <w:r w:rsidRPr="00FF191A">
        <w:t>200</w:t>
      </w:r>
      <w:r w:rsidR="00FF191A" w:rsidRPr="00FF191A">
        <w:t xml:space="preserve"> </w:t>
      </w:r>
      <w:r w:rsidRPr="00FF191A">
        <w:t>долларов</w:t>
      </w:r>
      <w:r w:rsidR="00FF191A" w:rsidRPr="00FF191A">
        <w:t xml:space="preserve"> </w:t>
      </w:r>
      <w:r w:rsidRPr="00FF191A">
        <w:t>съедал</w:t>
      </w:r>
      <w:r w:rsidR="00FF191A" w:rsidRPr="00FF191A">
        <w:t xml:space="preserve"> </w:t>
      </w:r>
      <w:r w:rsidRPr="00FF191A">
        <w:t>бы</w:t>
      </w:r>
      <w:r w:rsidR="00FF191A" w:rsidRPr="00FF191A">
        <w:t xml:space="preserve"> </w:t>
      </w:r>
      <w:r w:rsidRPr="00FF191A">
        <w:t>примерно</w:t>
      </w:r>
      <w:r w:rsidR="00FF191A" w:rsidRPr="00FF191A">
        <w:t xml:space="preserve"> </w:t>
      </w:r>
      <w:r w:rsidRPr="00FF191A">
        <w:t>пятую</w:t>
      </w:r>
      <w:r w:rsidR="00FF191A" w:rsidRPr="00FF191A">
        <w:t xml:space="preserve"> </w:t>
      </w:r>
      <w:r w:rsidRPr="00FF191A">
        <w:t>часть</w:t>
      </w:r>
      <w:r w:rsidR="00FF191A" w:rsidRPr="00FF191A">
        <w:t xml:space="preserve"> </w:t>
      </w:r>
      <w:r w:rsidRPr="00FF191A">
        <w:t>его</w:t>
      </w:r>
      <w:r w:rsidR="00FF191A" w:rsidRPr="00FF191A">
        <w:t xml:space="preserve"> </w:t>
      </w:r>
      <w:r w:rsidRPr="00FF191A">
        <w:t>зарплаты.</w:t>
      </w:r>
      <w:r w:rsidR="00FF191A" w:rsidRPr="00FF191A">
        <w:t xml:space="preserve"> </w:t>
      </w:r>
      <w:r w:rsidRPr="00FF191A">
        <w:t>Эти</w:t>
      </w:r>
      <w:r w:rsidR="00FF191A" w:rsidRPr="00FF191A">
        <w:t xml:space="preserve"> </w:t>
      </w:r>
      <w:r w:rsidRPr="00FF191A">
        <w:t>деньги</w:t>
      </w:r>
      <w:r w:rsidR="00FF191A" w:rsidRPr="00FF191A">
        <w:t xml:space="preserve"> </w:t>
      </w:r>
      <w:r w:rsidRPr="00FF191A">
        <w:t>Гао</w:t>
      </w:r>
      <w:r w:rsidR="00FF191A" w:rsidRPr="00FF191A">
        <w:t xml:space="preserve"> </w:t>
      </w:r>
      <w:r w:rsidRPr="00FF191A">
        <w:t>предпоч</w:t>
      </w:r>
      <w:r w:rsidR="00FF191A" w:rsidRPr="00FF191A">
        <w:t>е</w:t>
      </w:r>
      <w:r w:rsidRPr="00FF191A">
        <w:t>л</w:t>
      </w:r>
      <w:r w:rsidR="00FF191A" w:rsidRPr="00FF191A">
        <w:t xml:space="preserve"> </w:t>
      </w:r>
      <w:r w:rsidRPr="00FF191A">
        <w:t>бы</w:t>
      </w:r>
      <w:r w:rsidR="00FF191A" w:rsidRPr="00FF191A">
        <w:t xml:space="preserve"> </w:t>
      </w:r>
      <w:r w:rsidRPr="00FF191A">
        <w:t>потратить</w:t>
      </w:r>
      <w:r w:rsidR="00FF191A" w:rsidRPr="00FF191A">
        <w:t xml:space="preserve"> </w:t>
      </w:r>
      <w:r w:rsidRPr="00FF191A">
        <w:t>на</w:t>
      </w:r>
      <w:r w:rsidR="00FF191A" w:rsidRPr="00FF191A">
        <w:t xml:space="preserve"> </w:t>
      </w:r>
      <w:r w:rsidRPr="00FF191A">
        <w:t>ужин</w:t>
      </w:r>
      <w:r w:rsidR="00FF191A" w:rsidRPr="00FF191A">
        <w:t xml:space="preserve"> </w:t>
      </w:r>
      <w:r w:rsidRPr="00FF191A">
        <w:t>в</w:t>
      </w:r>
      <w:r w:rsidR="00FF191A" w:rsidRPr="00FF191A">
        <w:t xml:space="preserve"> </w:t>
      </w:r>
      <w:r w:rsidRPr="00FF191A">
        <w:t>ресторане</w:t>
      </w:r>
      <w:r w:rsidR="00FF191A" w:rsidRPr="00FF191A">
        <w:t xml:space="preserve"> </w:t>
      </w:r>
      <w:r w:rsidRPr="00FF191A">
        <w:t>или</w:t>
      </w:r>
      <w:r w:rsidR="00FF191A" w:rsidRPr="00FF191A">
        <w:t xml:space="preserve"> </w:t>
      </w:r>
      <w:r w:rsidRPr="00FF191A">
        <w:t>покупку</w:t>
      </w:r>
      <w:r w:rsidR="00FF191A" w:rsidRPr="00FF191A">
        <w:t xml:space="preserve"> </w:t>
      </w:r>
      <w:r w:rsidRPr="00FF191A">
        <w:t>новой</w:t>
      </w:r>
      <w:r w:rsidR="00FF191A" w:rsidRPr="00FF191A">
        <w:t xml:space="preserve"> </w:t>
      </w:r>
      <w:r w:rsidRPr="00FF191A">
        <w:t>сумки.</w:t>
      </w:r>
      <w:r w:rsidR="00FF191A" w:rsidRPr="00FF191A">
        <w:t xml:space="preserve"> </w:t>
      </w:r>
      <w:r w:rsidRPr="00FF191A">
        <w:t>Он</w:t>
      </w:r>
      <w:r w:rsidR="00FF191A" w:rsidRPr="00FF191A">
        <w:t xml:space="preserve"> </w:t>
      </w:r>
      <w:r w:rsidRPr="00FF191A">
        <w:t>присоединяется</w:t>
      </w:r>
      <w:r w:rsidR="00FF191A" w:rsidRPr="00FF191A">
        <w:t xml:space="preserve"> </w:t>
      </w:r>
      <w:r w:rsidRPr="00FF191A">
        <w:t>к</w:t>
      </w:r>
      <w:r w:rsidR="00FF191A" w:rsidRPr="00FF191A">
        <w:t xml:space="preserve"> </w:t>
      </w:r>
      <w:r w:rsidRPr="00FF191A">
        <w:t>десяткам</w:t>
      </w:r>
      <w:r w:rsidR="00FF191A" w:rsidRPr="00FF191A">
        <w:t xml:space="preserve"> </w:t>
      </w:r>
      <w:r w:rsidRPr="00FF191A">
        <w:t>миллионов</w:t>
      </w:r>
      <w:r w:rsidR="00FF191A" w:rsidRPr="00FF191A">
        <w:t xml:space="preserve"> </w:t>
      </w:r>
      <w:r w:rsidRPr="00FF191A">
        <w:t>китайцев,</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молодых</w:t>
      </w:r>
      <w:r w:rsidR="00FF191A" w:rsidRPr="00FF191A">
        <w:t xml:space="preserve"> </w:t>
      </w:r>
      <w:r w:rsidRPr="00FF191A">
        <w:t>работников,</w:t>
      </w:r>
      <w:r w:rsidR="00FF191A" w:rsidRPr="00FF191A">
        <w:t xml:space="preserve"> </w:t>
      </w:r>
      <w:r w:rsidRPr="00FF191A">
        <w:t>которые</w:t>
      </w:r>
      <w:r w:rsidR="00FF191A" w:rsidRPr="00FF191A">
        <w:t xml:space="preserve"> </w:t>
      </w:r>
      <w:r w:rsidRPr="00FF191A">
        <w:t>отказываются</w:t>
      </w:r>
      <w:r w:rsidR="00FF191A" w:rsidRPr="00FF191A">
        <w:t xml:space="preserve"> </w:t>
      </w:r>
      <w:r w:rsidRPr="00FF191A">
        <w:t>от</w:t>
      </w:r>
      <w:r w:rsidR="00FF191A" w:rsidRPr="00FF191A">
        <w:t xml:space="preserve"> </w:t>
      </w:r>
      <w:r w:rsidRPr="00FF191A">
        <w:t>участия</w:t>
      </w:r>
      <w:r w:rsidR="00FF191A" w:rsidRPr="00FF191A">
        <w:t xml:space="preserve"> </w:t>
      </w:r>
      <w:r w:rsidRPr="00FF191A">
        <w:t>в</w:t>
      </w:r>
      <w:r w:rsidR="00FF191A" w:rsidRPr="00FF191A">
        <w:t xml:space="preserve"> </w:t>
      </w:r>
      <w:r w:rsidRPr="00FF191A">
        <w:t>пенсионных</w:t>
      </w:r>
      <w:r w:rsidR="00FF191A" w:rsidRPr="00FF191A">
        <w:t xml:space="preserve"> </w:t>
      </w:r>
      <w:r w:rsidRPr="00FF191A">
        <w:t>планах</w:t>
      </w:r>
      <w:r w:rsidR="00FF191A" w:rsidRPr="00FF191A">
        <w:t xml:space="preserve"> </w:t>
      </w:r>
      <w:r w:rsidRPr="00FF191A">
        <w:t>страны.</w:t>
      </w:r>
    </w:p>
    <w:p w14:paraId="6E26DDB5" w14:textId="77777777" w:rsidR="00BA4DFC" w:rsidRPr="00FF191A" w:rsidRDefault="00BA4DFC" w:rsidP="00BA4DFC">
      <w:r w:rsidRPr="00FF191A">
        <w:t>Такая</w:t>
      </w:r>
      <w:r w:rsidR="00FF191A" w:rsidRPr="00FF191A">
        <w:t xml:space="preserve"> </w:t>
      </w:r>
      <w:r w:rsidRPr="00FF191A">
        <w:t>тенденция</w:t>
      </w:r>
      <w:r w:rsidR="00FF191A" w:rsidRPr="00FF191A">
        <w:t xml:space="preserve"> </w:t>
      </w:r>
      <w:r w:rsidRPr="00FF191A">
        <w:t>ещ</w:t>
      </w:r>
      <w:r w:rsidR="00FF191A" w:rsidRPr="00FF191A">
        <w:t xml:space="preserve">е </w:t>
      </w:r>
      <w:r w:rsidRPr="00FF191A">
        <w:t>больше</w:t>
      </w:r>
      <w:r w:rsidR="00FF191A" w:rsidRPr="00FF191A">
        <w:t xml:space="preserve"> </w:t>
      </w:r>
      <w:r w:rsidRPr="00FF191A">
        <w:t>усложняет</w:t>
      </w:r>
      <w:r w:rsidR="00FF191A" w:rsidRPr="00FF191A">
        <w:t xml:space="preserve"> </w:t>
      </w:r>
      <w:r w:rsidRPr="00FF191A">
        <w:t>положение</w:t>
      </w:r>
      <w:r w:rsidR="00FF191A" w:rsidRPr="00FF191A">
        <w:t xml:space="preserve"> </w:t>
      </w:r>
      <w:r w:rsidRPr="00FF191A">
        <w:t>китайской</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которое</w:t>
      </w:r>
      <w:r w:rsidR="00FF191A" w:rsidRPr="00FF191A">
        <w:t xml:space="preserve"> </w:t>
      </w:r>
      <w:r w:rsidRPr="00FF191A">
        <w:t>и</w:t>
      </w:r>
      <w:r w:rsidR="00FF191A" w:rsidRPr="00FF191A">
        <w:t xml:space="preserve"> </w:t>
      </w:r>
      <w:r w:rsidRPr="00FF191A">
        <w:t>так</w:t>
      </w:r>
      <w:r w:rsidR="00FF191A" w:rsidRPr="00FF191A">
        <w:t xml:space="preserve"> </w:t>
      </w:r>
      <w:r w:rsidRPr="00FF191A">
        <w:t>страдает</w:t>
      </w:r>
      <w:r w:rsidR="00FF191A" w:rsidRPr="00FF191A">
        <w:t xml:space="preserve"> </w:t>
      </w:r>
      <w:r w:rsidRPr="00FF191A">
        <w:t>из-за</w:t>
      </w:r>
      <w:r w:rsidR="00FF191A" w:rsidRPr="00FF191A">
        <w:t xml:space="preserve"> </w:t>
      </w:r>
      <w:r w:rsidRPr="00FF191A">
        <w:t>низкого</w:t>
      </w:r>
      <w:r w:rsidR="00FF191A" w:rsidRPr="00FF191A">
        <w:t xml:space="preserve"> </w:t>
      </w:r>
      <w:r w:rsidRPr="00FF191A">
        <w:t>уровня</w:t>
      </w:r>
      <w:r w:rsidR="00FF191A" w:rsidRPr="00FF191A">
        <w:t xml:space="preserve"> </w:t>
      </w:r>
      <w:r w:rsidRPr="00FF191A">
        <w:t>рождаемости</w:t>
      </w:r>
      <w:r w:rsidR="00FF191A" w:rsidRPr="00FF191A">
        <w:t xml:space="preserve"> </w:t>
      </w:r>
      <w:r w:rsidRPr="00FF191A">
        <w:t>и</w:t>
      </w:r>
      <w:r w:rsidR="00FF191A" w:rsidRPr="00FF191A">
        <w:t xml:space="preserve"> </w:t>
      </w:r>
      <w:r w:rsidRPr="00FF191A">
        <w:t>старения</w:t>
      </w:r>
      <w:r w:rsidR="00FF191A" w:rsidRPr="00FF191A">
        <w:t xml:space="preserve"> </w:t>
      </w:r>
      <w:r w:rsidRPr="00FF191A">
        <w:t>населения.</w:t>
      </w:r>
      <w:r w:rsidR="00FF191A" w:rsidRPr="00FF191A">
        <w:t xml:space="preserve"> </w:t>
      </w:r>
      <w:r w:rsidRPr="00FF191A">
        <w:t>Она</w:t>
      </w:r>
      <w:r w:rsidR="00FF191A" w:rsidRPr="00FF191A">
        <w:t xml:space="preserve"> </w:t>
      </w:r>
      <w:r w:rsidRPr="00FF191A">
        <w:t>лишает</w:t>
      </w:r>
      <w:r w:rsidR="00FF191A" w:rsidRPr="00FF191A">
        <w:t xml:space="preserve"> </w:t>
      </w:r>
      <w:r w:rsidRPr="00FF191A">
        <w:t>программу</w:t>
      </w:r>
      <w:r w:rsidR="00FF191A" w:rsidRPr="00FF191A">
        <w:t xml:space="preserve"> </w:t>
      </w:r>
      <w:r w:rsidRPr="00FF191A">
        <w:t>крайне</w:t>
      </w:r>
      <w:r w:rsidR="00FF191A" w:rsidRPr="00FF191A">
        <w:t xml:space="preserve"> </w:t>
      </w:r>
      <w:r w:rsidRPr="00FF191A">
        <w:t>необходимого</w:t>
      </w:r>
      <w:r w:rsidR="00FF191A" w:rsidRPr="00FF191A">
        <w:t xml:space="preserve"> </w:t>
      </w:r>
      <w:r w:rsidRPr="00FF191A">
        <w:t>финансирования</w:t>
      </w:r>
      <w:r w:rsidR="00FF191A" w:rsidRPr="00FF191A">
        <w:t xml:space="preserve"> </w:t>
      </w:r>
      <w:r w:rsidRPr="00FF191A">
        <w:t>как</w:t>
      </w:r>
      <w:r w:rsidR="00FF191A" w:rsidRPr="00FF191A">
        <w:t xml:space="preserve"> </w:t>
      </w:r>
      <w:r w:rsidRPr="00FF191A">
        <w:t>раз</w:t>
      </w:r>
      <w:r w:rsidR="00FF191A" w:rsidRPr="00FF191A">
        <w:t xml:space="preserve"> </w:t>
      </w:r>
      <w:r w:rsidRPr="00FF191A">
        <w:t>в</w:t>
      </w:r>
      <w:r w:rsidR="00FF191A" w:rsidRPr="00FF191A">
        <w:t xml:space="preserve"> </w:t>
      </w:r>
      <w:r w:rsidRPr="00FF191A">
        <w:t>тот</w:t>
      </w:r>
      <w:r w:rsidR="00FF191A" w:rsidRPr="00FF191A">
        <w:t xml:space="preserve"> </w:t>
      </w:r>
      <w:r w:rsidRPr="00FF191A">
        <w:t>момент,</w:t>
      </w:r>
      <w:r w:rsidR="00FF191A" w:rsidRPr="00FF191A">
        <w:t xml:space="preserve"> </w:t>
      </w:r>
      <w:r w:rsidRPr="00FF191A">
        <w:t>когда</w:t>
      </w:r>
      <w:r w:rsidR="00FF191A" w:rsidRPr="00FF191A">
        <w:t xml:space="preserve"> </w:t>
      </w:r>
      <w:r w:rsidRPr="00FF191A">
        <w:t>выплаты</w:t>
      </w:r>
      <w:r w:rsidR="00FF191A" w:rsidRPr="00FF191A">
        <w:t xml:space="preserve"> </w:t>
      </w:r>
      <w:r w:rsidRPr="00FF191A">
        <w:t>стареющему</w:t>
      </w:r>
      <w:r w:rsidR="00FF191A" w:rsidRPr="00FF191A">
        <w:t xml:space="preserve"> </w:t>
      </w:r>
      <w:r w:rsidRPr="00FF191A">
        <w:t>населению</w:t>
      </w:r>
      <w:r w:rsidR="00FF191A" w:rsidRPr="00FF191A">
        <w:t xml:space="preserve"> </w:t>
      </w:r>
      <w:r w:rsidRPr="00FF191A">
        <w:t>могут</w:t>
      </w:r>
      <w:r w:rsidR="00FF191A" w:rsidRPr="00FF191A">
        <w:t xml:space="preserve"> </w:t>
      </w:r>
      <w:r w:rsidRPr="00FF191A">
        <w:t>резко</w:t>
      </w:r>
      <w:r w:rsidR="00FF191A" w:rsidRPr="00FF191A">
        <w:t xml:space="preserve"> </w:t>
      </w:r>
      <w:r w:rsidRPr="00FF191A">
        <w:t>вырасти.</w:t>
      </w:r>
    </w:p>
    <w:p w14:paraId="641457CC" w14:textId="77777777" w:rsidR="00BA4DFC" w:rsidRPr="00FF191A" w:rsidRDefault="00BA4DFC" w:rsidP="00BA4DFC">
      <w:r w:rsidRPr="00FF191A">
        <w:t>В</w:t>
      </w:r>
      <w:r w:rsidR="00FF191A" w:rsidRPr="00FF191A">
        <w:t xml:space="preserve"> </w:t>
      </w:r>
      <w:r w:rsidRPr="00FF191A">
        <w:t>течение</w:t>
      </w:r>
      <w:r w:rsidR="00FF191A" w:rsidRPr="00FF191A">
        <w:t xml:space="preserve"> </w:t>
      </w:r>
      <w:r w:rsidRPr="00FF191A">
        <w:t>следующего</w:t>
      </w:r>
      <w:r w:rsidR="00FF191A" w:rsidRPr="00FF191A">
        <w:t xml:space="preserve"> </w:t>
      </w:r>
      <w:r w:rsidRPr="00FF191A">
        <w:t>десятилетия</w:t>
      </w:r>
      <w:r w:rsidR="00FF191A" w:rsidRPr="00FF191A">
        <w:t xml:space="preserve"> </w:t>
      </w:r>
      <w:r w:rsidRPr="00FF191A">
        <w:t>более</w:t>
      </w:r>
      <w:r w:rsidR="00FF191A" w:rsidRPr="00FF191A">
        <w:t xml:space="preserve"> </w:t>
      </w:r>
      <w:r w:rsidRPr="00FF191A">
        <w:t>20</w:t>
      </w:r>
      <w:r w:rsidR="00FF191A" w:rsidRPr="00FF191A">
        <w:t xml:space="preserve"> </w:t>
      </w:r>
      <w:r w:rsidRPr="00FF191A">
        <w:t>миллионов</w:t>
      </w:r>
      <w:r w:rsidR="00FF191A" w:rsidRPr="00FF191A">
        <w:t xml:space="preserve"> </w:t>
      </w:r>
      <w:r w:rsidRPr="00FF191A">
        <w:t>работников</w:t>
      </w:r>
      <w:r w:rsidR="00FF191A" w:rsidRPr="00FF191A">
        <w:t xml:space="preserve"> </w:t>
      </w:r>
      <w:r w:rsidRPr="00FF191A">
        <w:t>будет</w:t>
      </w:r>
      <w:r w:rsidR="00FF191A" w:rsidRPr="00FF191A">
        <w:t xml:space="preserve"> </w:t>
      </w:r>
      <w:r w:rsidRPr="00FF191A">
        <w:t>ежегодно</w:t>
      </w:r>
      <w:r w:rsidR="00FF191A" w:rsidRPr="00FF191A">
        <w:t xml:space="preserve"> </w:t>
      </w:r>
      <w:r w:rsidRPr="00FF191A">
        <w:t>выходить</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а</w:t>
      </w:r>
      <w:r w:rsidR="00FF191A" w:rsidRPr="00FF191A">
        <w:t xml:space="preserve"> </w:t>
      </w:r>
      <w:r w:rsidRPr="00FF191A">
        <w:t>рекордно</w:t>
      </w:r>
      <w:r w:rsidR="00FF191A" w:rsidRPr="00FF191A">
        <w:t xml:space="preserve"> </w:t>
      </w:r>
      <w:r w:rsidRPr="00FF191A">
        <w:t>низкий</w:t>
      </w:r>
      <w:r w:rsidR="00FF191A" w:rsidRPr="00FF191A">
        <w:t xml:space="preserve"> </w:t>
      </w:r>
      <w:r w:rsidRPr="00FF191A">
        <w:t>уровень</w:t>
      </w:r>
      <w:r w:rsidR="00FF191A" w:rsidRPr="00FF191A">
        <w:t xml:space="preserve"> </w:t>
      </w:r>
      <w:r w:rsidRPr="00FF191A">
        <w:t>рождаемости</w:t>
      </w:r>
      <w:r w:rsidR="00FF191A" w:rsidRPr="00FF191A">
        <w:t xml:space="preserve"> </w:t>
      </w:r>
      <w:r w:rsidRPr="00FF191A">
        <w:t>означает,</w:t>
      </w:r>
      <w:r w:rsidR="00FF191A" w:rsidRPr="00FF191A">
        <w:t xml:space="preserve"> </w:t>
      </w:r>
      <w:r w:rsidRPr="00FF191A">
        <w:t>что</w:t>
      </w:r>
      <w:r w:rsidR="00FF191A" w:rsidRPr="00FF191A">
        <w:t xml:space="preserve"> </w:t>
      </w:r>
      <w:r w:rsidRPr="00FF191A">
        <w:t>вс</w:t>
      </w:r>
      <w:r w:rsidR="00FF191A" w:rsidRPr="00FF191A">
        <w:t xml:space="preserve">е </w:t>
      </w:r>
      <w:r w:rsidRPr="00FF191A">
        <w:t>меньше</w:t>
      </w:r>
      <w:r w:rsidR="00FF191A" w:rsidRPr="00FF191A">
        <w:t xml:space="preserve"> </w:t>
      </w:r>
      <w:r w:rsidRPr="00FF191A">
        <w:t>работников</w:t>
      </w:r>
      <w:r w:rsidR="00FF191A" w:rsidRPr="00FF191A">
        <w:t xml:space="preserve"> </w:t>
      </w:r>
      <w:r w:rsidRPr="00FF191A">
        <w:t>прид</w:t>
      </w:r>
      <w:r w:rsidR="00FF191A" w:rsidRPr="00FF191A">
        <w:t>е</w:t>
      </w:r>
      <w:r w:rsidRPr="00FF191A">
        <w:t>т</w:t>
      </w:r>
      <w:r w:rsidR="00FF191A" w:rsidRPr="00FF191A">
        <w:t xml:space="preserve"> </w:t>
      </w:r>
      <w:r w:rsidRPr="00FF191A">
        <w:t>им</w:t>
      </w:r>
      <w:r w:rsidR="00FF191A" w:rsidRPr="00FF191A">
        <w:t xml:space="preserve"> </w:t>
      </w:r>
      <w:r w:rsidRPr="00FF191A">
        <w:t>на</w:t>
      </w:r>
      <w:r w:rsidR="00FF191A" w:rsidRPr="00FF191A">
        <w:t xml:space="preserve"> </w:t>
      </w:r>
      <w:r w:rsidRPr="00FF191A">
        <w:t>смену</w:t>
      </w:r>
      <w:r w:rsidR="00FF191A" w:rsidRPr="00FF191A">
        <w:t xml:space="preserve"> </w:t>
      </w:r>
      <w:r w:rsidRPr="00FF191A">
        <w:t>на</w:t>
      </w:r>
      <w:r w:rsidR="00FF191A" w:rsidRPr="00FF191A">
        <w:t xml:space="preserve"> </w:t>
      </w:r>
      <w:r w:rsidRPr="00FF191A">
        <w:t>рынок</w:t>
      </w:r>
      <w:r w:rsidR="00FF191A" w:rsidRPr="00FF191A">
        <w:t xml:space="preserve"> </w:t>
      </w:r>
      <w:r w:rsidRPr="00FF191A">
        <w:t>труда.</w:t>
      </w:r>
      <w:r w:rsidR="00FF191A" w:rsidRPr="00FF191A">
        <w:t xml:space="preserve"> </w:t>
      </w:r>
      <w:r w:rsidRPr="00FF191A">
        <w:t>Основной</w:t>
      </w:r>
      <w:r w:rsidR="00FF191A" w:rsidRPr="00FF191A">
        <w:t xml:space="preserve"> </w:t>
      </w:r>
      <w:r w:rsidRPr="00FF191A">
        <w:t>элемент</w:t>
      </w:r>
      <w:r w:rsidR="00FF191A" w:rsidRPr="00FF191A">
        <w:t xml:space="preserve"> </w:t>
      </w:r>
      <w:r w:rsidRPr="00FF191A">
        <w:t>системы,</w:t>
      </w:r>
      <w:r w:rsidR="00FF191A" w:rsidRPr="00FF191A">
        <w:t xml:space="preserve"> </w:t>
      </w:r>
      <w:r w:rsidRPr="00FF191A">
        <w:t>обслуживающий</w:t>
      </w:r>
      <w:r w:rsidR="00FF191A" w:rsidRPr="00FF191A">
        <w:t xml:space="preserve"> </w:t>
      </w:r>
      <w:r w:rsidRPr="00FF191A">
        <w:t>460</w:t>
      </w:r>
      <w:r w:rsidR="00FF191A" w:rsidRPr="00FF191A">
        <w:t xml:space="preserve"> </w:t>
      </w:r>
      <w:r w:rsidRPr="00FF191A">
        <w:t>миллионов</w:t>
      </w:r>
      <w:r w:rsidR="00FF191A" w:rsidRPr="00FF191A">
        <w:t xml:space="preserve"> </w:t>
      </w:r>
      <w:r w:rsidRPr="00FF191A">
        <w:t>сотрудников,</w:t>
      </w:r>
      <w:r w:rsidR="00FF191A" w:rsidRPr="00FF191A">
        <w:t xml:space="preserve"> </w:t>
      </w:r>
      <w:r w:rsidRPr="00FF191A">
        <w:t>впервые</w:t>
      </w:r>
      <w:r w:rsidR="00FF191A" w:rsidRPr="00FF191A">
        <w:t xml:space="preserve"> </w:t>
      </w:r>
      <w:r w:rsidRPr="00FF191A">
        <w:t>за</w:t>
      </w:r>
      <w:r w:rsidR="00FF191A" w:rsidRPr="00FF191A">
        <w:t xml:space="preserve"> </w:t>
      </w:r>
      <w:r w:rsidRPr="00FF191A">
        <w:t>четыре</w:t>
      </w:r>
      <w:r w:rsidR="00FF191A" w:rsidRPr="00FF191A">
        <w:t xml:space="preserve"> </w:t>
      </w:r>
      <w:r w:rsidRPr="00FF191A">
        <w:t>года</w:t>
      </w:r>
      <w:r w:rsidR="00FF191A" w:rsidRPr="00FF191A">
        <w:t xml:space="preserve"> </w:t>
      </w:r>
      <w:r w:rsidRPr="00FF191A">
        <w:t>столкн</w:t>
      </w:r>
      <w:r w:rsidR="00FF191A" w:rsidRPr="00FF191A">
        <w:t>е</w:t>
      </w:r>
      <w:r w:rsidRPr="00FF191A">
        <w:t>тся</w:t>
      </w:r>
      <w:r w:rsidR="00FF191A" w:rsidRPr="00FF191A">
        <w:t xml:space="preserve"> </w:t>
      </w:r>
      <w:r w:rsidRPr="00FF191A">
        <w:t>с</w:t>
      </w:r>
      <w:r w:rsidR="00FF191A" w:rsidRPr="00FF191A">
        <w:t xml:space="preserve"> </w:t>
      </w:r>
      <w:r w:rsidRPr="00FF191A">
        <w:t>ежегодным</w:t>
      </w:r>
      <w:r w:rsidR="00FF191A" w:rsidRPr="00FF191A">
        <w:t xml:space="preserve"> </w:t>
      </w:r>
      <w:r w:rsidRPr="00FF191A">
        <w:t>дефицитом</w:t>
      </w:r>
      <w:r w:rsidR="00FF191A" w:rsidRPr="00FF191A">
        <w:t xml:space="preserve"> </w:t>
      </w:r>
      <w:r w:rsidRPr="00FF191A">
        <w:t>без</w:t>
      </w:r>
      <w:r w:rsidR="00FF191A" w:rsidRPr="00FF191A">
        <w:t xml:space="preserve"> </w:t>
      </w:r>
      <w:r w:rsidRPr="00FF191A">
        <w:t>дополнительной</w:t>
      </w:r>
      <w:r w:rsidR="00FF191A" w:rsidRPr="00FF191A">
        <w:t xml:space="preserve"> </w:t>
      </w:r>
      <w:r w:rsidRPr="00FF191A">
        <w:t>государственной</w:t>
      </w:r>
      <w:r w:rsidR="00FF191A" w:rsidRPr="00FF191A">
        <w:t xml:space="preserve"> </w:t>
      </w:r>
      <w:r w:rsidRPr="00FF191A">
        <w:t>поддержки.</w:t>
      </w:r>
    </w:p>
    <w:p w14:paraId="7B790E70" w14:textId="77777777" w:rsidR="00BA4DFC" w:rsidRPr="00FF191A" w:rsidRDefault="000F3D5D" w:rsidP="00BA4DFC">
      <w:r w:rsidRPr="00FF191A">
        <w:t>ДЕФИЦИТ</w:t>
      </w:r>
      <w:r w:rsidR="00FF191A" w:rsidRPr="00FF191A">
        <w:t xml:space="preserve"> </w:t>
      </w:r>
      <w:r w:rsidRPr="00FF191A">
        <w:t>ДОВЕРИЯ</w:t>
      </w:r>
    </w:p>
    <w:p w14:paraId="6E2BDD04" w14:textId="77777777" w:rsidR="00BA4DFC" w:rsidRPr="00FF191A" w:rsidRDefault="00BA4DFC" w:rsidP="00BA4DFC">
      <w:r w:rsidRPr="00FF191A">
        <w:t>В</w:t>
      </w:r>
      <w:r w:rsidR="00FF191A" w:rsidRPr="00FF191A">
        <w:t xml:space="preserve"> </w:t>
      </w:r>
      <w:r w:rsidRPr="00FF191A">
        <w:t>условиях,</w:t>
      </w:r>
      <w:r w:rsidR="00FF191A" w:rsidRPr="00FF191A">
        <w:t xml:space="preserve"> </w:t>
      </w:r>
      <w:r w:rsidRPr="00FF191A">
        <w:t>когда</w:t>
      </w:r>
      <w:r w:rsidR="00FF191A" w:rsidRPr="00FF191A">
        <w:t xml:space="preserve"> </w:t>
      </w:r>
      <w:r w:rsidRPr="00FF191A">
        <w:t>экономике</w:t>
      </w:r>
      <w:r w:rsidR="00FF191A" w:rsidRPr="00FF191A">
        <w:t xml:space="preserve"> </w:t>
      </w:r>
      <w:r w:rsidRPr="00FF191A">
        <w:t>уже</w:t>
      </w:r>
      <w:r w:rsidR="00FF191A" w:rsidRPr="00FF191A">
        <w:t xml:space="preserve"> </w:t>
      </w:r>
      <w:r w:rsidRPr="00FF191A">
        <w:t>угрожают</w:t>
      </w:r>
      <w:r w:rsidR="00FF191A" w:rsidRPr="00FF191A">
        <w:t xml:space="preserve"> </w:t>
      </w:r>
      <w:r w:rsidRPr="00FF191A">
        <w:t>риски</w:t>
      </w:r>
      <w:r w:rsidR="00FF191A" w:rsidRPr="00FF191A">
        <w:t xml:space="preserve"> </w:t>
      </w:r>
      <w:r w:rsidRPr="00FF191A">
        <w:t>дефляции</w:t>
      </w:r>
      <w:r w:rsidR="00FF191A" w:rsidRPr="00FF191A">
        <w:t xml:space="preserve"> </w:t>
      </w:r>
      <w:r w:rsidRPr="00FF191A">
        <w:t>и</w:t>
      </w:r>
      <w:r w:rsidR="00FF191A" w:rsidRPr="00FF191A">
        <w:t xml:space="preserve"> </w:t>
      </w:r>
      <w:r w:rsidRPr="00FF191A">
        <w:t>бесконечный</w:t>
      </w:r>
      <w:r w:rsidR="00FF191A" w:rsidRPr="00FF191A">
        <w:t xml:space="preserve"> </w:t>
      </w:r>
      <w:r w:rsidRPr="00FF191A">
        <w:t>спад</w:t>
      </w:r>
      <w:r w:rsidR="00FF191A" w:rsidRPr="00FF191A">
        <w:t xml:space="preserve"> </w:t>
      </w:r>
      <w:r w:rsidRPr="00FF191A">
        <w:t>на</w:t>
      </w:r>
      <w:r w:rsidR="00FF191A" w:rsidRPr="00FF191A">
        <w:t xml:space="preserve"> </w:t>
      </w:r>
      <w:r w:rsidRPr="00FF191A">
        <w:t>рынке</w:t>
      </w:r>
      <w:r w:rsidR="00FF191A" w:rsidRPr="00FF191A">
        <w:t xml:space="preserve"> </w:t>
      </w:r>
      <w:r w:rsidRPr="00FF191A">
        <w:t>жилья,</w:t>
      </w:r>
      <w:r w:rsidR="00FF191A" w:rsidRPr="00FF191A">
        <w:t xml:space="preserve"> </w:t>
      </w:r>
      <w:r w:rsidRPr="00FF191A">
        <w:t>перспектива</w:t>
      </w:r>
      <w:r w:rsidR="00FF191A" w:rsidRPr="00FF191A">
        <w:t xml:space="preserve"> </w:t>
      </w:r>
      <w:r w:rsidRPr="00FF191A">
        <w:t>развала</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становится</w:t>
      </w:r>
      <w:r w:rsidR="00FF191A" w:rsidRPr="00FF191A">
        <w:t xml:space="preserve"> </w:t>
      </w:r>
      <w:r w:rsidRPr="00FF191A">
        <w:t>следующей</w:t>
      </w:r>
      <w:r w:rsidR="00FF191A" w:rsidRPr="00FF191A">
        <w:t xml:space="preserve"> </w:t>
      </w:r>
      <w:r w:rsidRPr="00FF191A">
        <w:t>серь</w:t>
      </w:r>
      <w:r w:rsidR="00FF191A" w:rsidRPr="00FF191A">
        <w:t>е</w:t>
      </w:r>
      <w:r w:rsidRPr="00FF191A">
        <w:t>зной</w:t>
      </w:r>
      <w:r w:rsidR="00FF191A" w:rsidRPr="00FF191A">
        <w:t xml:space="preserve"> </w:t>
      </w:r>
      <w:r w:rsidRPr="00FF191A">
        <w:t>проблемой</w:t>
      </w:r>
      <w:r w:rsidR="00FF191A" w:rsidRPr="00FF191A">
        <w:t xml:space="preserve"> </w:t>
      </w:r>
      <w:r w:rsidRPr="00FF191A">
        <w:t>для</w:t>
      </w:r>
      <w:r w:rsidR="00FF191A" w:rsidRPr="00FF191A">
        <w:t xml:space="preserve"> </w:t>
      </w:r>
      <w:r w:rsidRPr="00FF191A">
        <w:t>второй</w:t>
      </w:r>
      <w:r w:rsidR="00FF191A" w:rsidRPr="00FF191A">
        <w:t xml:space="preserve"> </w:t>
      </w:r>
      <w:r w:rsidRPr="00FF191A">
        <w:t>по</w:t>
      </w:r>
      <w:r w:rsidR="00FF191A" w:rsidRPr="00FF191A">
        <w:t xml:space="preserve"> </w:t>
      </w:r>
      <w:r w:rsidRPr="00FF191A">
        <w:t>численности</w:t>
      </w:r>
      <w:r w:rsidR="00FF191A" w:rsidRPr="00FF191A">
        <w:t xml:space="preserve"> </w:t>
      </w:r>
      <w:r w:rsidRPr="00FF191A">
        <w:t>населения</w:t>
      </w:r>
      <w:r w:rsidR="00FF191A" w:rsidRPr="00FF191A">
        <w:t xml:space="preserve"> </w:t>
      </w:r>
      <w:r w:rsidRPr="00FF191A">
        <w:t>страны</w:t>
      </w:r>
      <w:r w:rsidR="00FF191A" w:rsidRPr="00FF191A">
        <w:t xml:space="preserve"> </w:t>
      </w:r>
      <w:r w:rsidRPr="00FF191A">
        <w:t>в</w:t>
      </w:r>
      <w:r w:rsidR="00FF191A" w:rsidRPr="00FF191A">
        <w:t xml:space="preserve"> </w:t>
      </w:r>
      <w:r w:rsidRPr="00FF191A">
        <w:t>мире.</w:t>
      </w:r>
      <w:r w:rsidR="00FF191A" w:rsidRPr="00FF191A">
        <w:t xml:space="preserve"> </w:t>
      </w:r>
      <w:r w:rsidRPr="00FF191A">
        <w:t>Неспособность</w:t>
      </w:r>
      <w:r w:rsidR="00FF191A" w:rsidRPr="00FF191A">
        <w:t xml:space="preserve"> </w:t>
      </w:r>
      <w:r w:rsidRPr="00FF191A">
        <w:t>обеспечить</w:t>
      </w:r>
      <w:r w:rsidR="00FF191A" w:rsidRPr="00FF191A">
        <w:t xml:space="preserve"> </w:t>
      </w:r>
      <w:r w:rsidRPr="00FF191A">
        <w:t>пенсионные</w:t>
      </w:r>
      <w:r w:rsidR="00FF191A" w:rsidRPr="00FF191A">
        <w:t xml:space="preserve"> </w:t>
      </w:r>
      <w:r w:rsidRPr="00FF191A">
        <w:t>выплаты</w:t>
      </w:r>
      <w:r w:rsidR="00FF191A" w:rsidRPr="00FF191A">
        <w:t xml:space="preserve"> </w:t>
      </w:r>
      <w:r w:rsidRPr="00FF191A">
        <w:t>угрожает</w:t>
      </w:r>
      <w:r w:rsidR="00FF191A" w:rsidRPr="00FF191A">
        <w:t xml:space="preserve"> </w:t>
      </w:r>
      <w:r w:rsidRPr="00FF191A">
        <w:t>подорвать</w:t>
      </w:r>
      <w:r w:rsidR="00FF191A" w:rsidRPr="00FF191A">
        <w:t xml:space="preserve"> </w:t>
      </w:r>
      <w:r w:rsidRPr="00FF191A">
        <w:t>доверие</w:t>
      </w:r>
      <w:r w:rsidR="00FF191A" w:rsidRPr="00FF191A">
        <w:t xml:space="preserve"> </w:t>
      </w:r>
      <w:r w:rsidRPr="00FF191A">
        <w:t>к</w:t>
      </w:r>
      <w:r w:rsidR="00FF191A" w:rsidRPr="00FF191A">
        <w:t xml:space="preserve"> </w:t>
      </w:r>
      <w:r w:rsidRPr="00FF191A">
        <w:t>Коммунистической</w:t>
      </w:r>
      <w:r w:rsidR="00FF191A" w:rsidRPr="00FF191A">
        <w:t xml:space="preserve"> </w:t>
      </w:r>
      <w:r w:rsidRPr="00FF191A">
        <w:t>партии,</w:t>
      </w:r>
      <w:r w:rsidR="00FF191A" w:rsidRPr="00FF191A">
        <w:t xml:space="preserve"> </w:t>
      </w:r>
      <w:r w:rsidRPr="00FF191A">
        <w:t>особенно</w:t>
      </w:r>
      <w:r w:rsidR="00FF191A" w:rsidRPr="00FF191A">
        <w:t xml:space="preserve"> </w:t>
      </w:r>
      <w:r w:rsidRPr="00FF191A">
        <w:t>среди</w:t>
      </w:r>
      <w:r w:rsidR="00FF191A" w:rsidRPr="00FF191A">
        <w:t xml:space="preserve"> </w:t>
      </w:r>
      <w:r w:rsidRPr="00FF191A">
        <w:t>разочарованного</w:t>
      </w:r>
      <w:r w:rsidR="00FF191A" w:rsidRPr="00FF191A">
        <w:t xml:space="preserve"> </w:t>
      </w:r>
      <w:r w:rsidRPr="00FF191A">
        <w:t>молодого</w:t>
      </w:r>
      <w:r w:rsidR="00FF191A" w:rsidRPr="00FF191A">
        <w:t xml:space="preserve"> </w:t>
      </w:r>
      <w:r w:rsidRPr="00FF191A">
        <w:t>поколения.</w:t>
      </w:r>
      <w:r w:rsidR="00FF191A" w:rsidRPr="00FF191A">
        <w:t xml:space="preserve"> </w:t>
      </w:r>
      <w:r w:rsidRPr="00FF191A">
        <w:t>Это</w:t>
      </w:r>
      <w:r w:rsidR="00FF191A" w:rsidRPr="00FF191A">
        <w:t xml:space="preserve"> </w:t>
      </w:r>
      <w:r w:rsidRPr="00FF191A">
        <w:t>повышает</w:t>
      </w:r>
      <w:r w:rsidR="00FF191A" w:rsidRPr="00FF191A">
        <w:t xml:space="preserve"> </w:t>
      </w:r>
      <w:r w:rsidRPr="00FF191A">
        <w:t>риск</w:t>
      </w:r>
      <w:r w:rsidR="00FF191A" w:rsidRPr="00FF191A">
        <w:t xml:space="preserve"> </w:t>
      </w:r>
      <w:r w:rsidRPr="00FF191A">
        <w:t>общественных</w:t>
      </w:r>
      <w:r w:rsidR="00FF191A" w:rsidRPr="00FF191A">
        <w:t xml:space="preserve"> </w:t>
      </w:r>
      <w:r w:rsidRPr="00FF191A">
        <w:t>беспорядков</w:t>
      </w:r>
      <w:r w:rsidR="00FF191A" w:rsidRPr="00FF191A">
        <w:t xml:space="preserve"> </w:t>
      </w:r>
      <w:r w:rsidRPr="00FF191A">
        <w:t>и</w:t>
      </w:r>
      <w:r w:rsidR="00FF191A" w:rsidRPr="00FF191A">
        <w:t xml:space="preserve"> </w:t>
      </w:r>
      <w:r w:rsidRPr="00FF191A">
        <w:t>препятствует</w:t>
      </w:r>
      <w:r w:rsidR="00FF191A" w:rsidRPr="00FF191A">
        <w:t xml:space="preserve"> </w:t>
      </w:r>
      <w:r w:rsidRPr="00FF191A">
        <w:t>экономическому</w:t>
      </w:r>
      <w:r w:rsidR="00FF191A" w:rsidRPr="00FF191A">
        <w:t xml:space="preserve"> </w:t>
      </w:r>
      <w:r w:rsidRPr="00FF191A">
        <w:t>росту,</w:t>
      </w:r>
      <w:r w:rsidR="00FF191A" w:rsidRPr="00FF191A">
        <w:t xml:space="preserve"> </w:t>
      </w:r>
      <w:r w:rsidRPr="00FF191A">
        <w:t>поскольку</w:t>
      </w:r>
      <w:r w:rsidR="00FF191A" w:rsidRPr="00FF191A">
        <w:t xml:space="preserve"> </w:t>
      </w:r>
      <w:r w:rsidRPr="00FF191A">
        <w:t>работники</w:t>
      </w:r>
      <w:r w:rsidR="00FF191A" w:rsidRPr="00FF191A">
        <w:t xml:space="preserve"> </w:t>
      </w:r>
      <w:r w:rsidRPr="00FF191A">
        <w:t>накапливают</w:t>
      </w:r>
      <w:r w:rsidR="00FF191A" w:rsidRPr="00FF191A">
        <w:t xml:space="preserve"> </w:t>
      </w:r>
      <w:r w:rsidRPr="00FF191A">
        <w:t>небольшие</w:t>
      </w:r>
      <w:r w:rsidR="00FF191A" w:rsidRPr="00FF191A">
        <w:t xml:space="preserve"> </w:t>
      </w:r>
      <w:r w:rsidRPr="00FF191A">
        <w:t>имеющиеся</w:t>
      </w:r>
      <w:r w:rsidR="00FF191A" w:rsidRPr="00FF191A">
        <w:t xml:space="preserve"> </w:t>
      </w:r>
      <w:r w:rsidRPr="00FF191A">
        <w:t>у</w:t>
      </w:r>
      <w:r w:rsidR="00FF191A" w:rsidRPr="00FF191A">
        <w:t xml:space="preserve"> </w:t>
      </w:r>
      <w:r w:rsidRPr="00FF191A">
        <w:t>них</w:t>
      </w:r>
      <w:r w:rsidR="00FF191A" w:rsidRPr="00FF191A">
        <w:t xml:space="preserve"> </w:t>
      </w:r>
      <w:r w:rsidRPr="00FF191A">
        <w:t>сбережения.</w:t>
      </w:r>
    </w:p>
    <w:p w14:paraId="23CAC5E3" w14:textId="77777777" w:rsidR="00BA4DFC" w:rsidRPr="00FF191A" w:rsidRDefault="00FF191A" w:rsidP="00BA4DFC">
      <w:r w:rsidRPr="00FF191A">
        <w:t>«</w:t>
      </w:r>
      <w:r w:rsidR="00BA4DFC" w:rsidRPr="00FF191A">
        <w:t>Дефицит</w:t>
      </w:r>
      <w:r w:rsidRPr="00FF191A">
        <w:t xml:space="preserve"> </w:t>
      </w:r>
      <w:r w:rsidR="00BA4DFC" w:rsidRPr="00FF191A">
        <w:t>доверия</w:t>
      </w:r>
      <w:r w:rsidRPr="00FF191A">
        <w:t xml:space="preserve"> </w:t>
      </w:r>
      <w:r w:rsidR="00BA4DFC" w:rsidRPr="00FF191A">
        <w:t>ещ</w:t>
      </w:r>
      <w:r w:rsidRPr="00FF191A">
        <w:t xml:space="preserve">е </w:t>
      </w:r>
      <w:r w:rsidR="00BA4DFC" w:rsidRPr="00FF191A">
        <w:t>больше</w:t>
      </w:r>
      <w:r w:rsidRPr="00FF191A">
        <w:t xml:space="preserve"> </w:t>
      </w:r>
      <w:r w:rsidR="00BA4DFC" w:rsidRPr="00FF191A">
        <w:t>снижает</w:t>
      </w:r>
      <w:r w:rsidRPr="00FF191A">
        <w:t xml:space="preserve"> </w:t>
      </w:r>
      <w:r w:rsidR="00BA4DFC" w:rsidRPr="00FF191A">
        <w:t>готовность</w:t>
      </w:r>
      <w:r w:rsidRPr="00FF191A">
        <w:t xml:space="preserve"> </w:t>
      </w:r>
      <w:r w:rsidR="00BA4DFC" w:rsidRPr="00FF191A">
        <w:t>домохозяйств</w:t>
      </w:r>
      <w:r w:rsidRPr="00FF191A">
        <w:t xml:space="preserve"> </w:t>
      </w:r>
      <w:r w:rsidR="00BA4DFC" w:rsidRPr="00FF191A">
        <w:t>тратить</w:t>
      </w:r>
      <w:r w:rsidRPr="00FF191A">
        <w:t xml:space="preserve"> </w:t>
      </w:r>
      <w:r w:rsidR="00BA4DFC" w:rsidRPr="00FF191A">
        <w:t>деньги</w:t>
      </w:r>
      <w:r w:rsidRPr="00FF191A">
        <w:t>»</w:t>
      </w:r>
      <w:r w:rsidR="00BA4DFC" w:rsidRPr="00FF191A">
        <w:t>,</w:t>
      </w:r>
      <w:r w:rsidRPr="00FF191A">
        <w:t xml:space="preserve"> - </w:t>
      </w:r>
      <w:r w:rsidR="00BA4DFC" w:rsidRPr="00FF191A">
        <w:t>пояснила</w:t>
      </w:r>
      <w:r w:rsidRPr="00FF191A">
        <w:t xml:space="preserve"> </w:t>
      </w:r>
      <w:r w:rsidR="00BA4DFC" w:rsidRPr="00FF191A">
        <w:t>изданию</w:t>
      </w:r>
      <w:r w:rsidRPr="00FF191A">
        <w:t xml:space="preserve"> «</w:t>
      </w:r>
      <w:r w:rsidR="00BA4DFC" w:rsidRPr="00FF191A">
        <w:t>Цзунъюань</w:t>
      </w:r>
      <w:r w:rsidRPr="00FF191A">
        <w:t xml:space="preserve">» </w:t>
      </w:r>
      <w:r w:rsidR="00BA4DFC" w:rsidRPr="00FF191A">
        <w:t>старший</w:t>
      </w:r>
      <w:r w:rsidRPr="00FF191A">
        <w:t xml:space="preserve"> </w:t>
      </w:r>
      <w:r w:rsidR="00BA4DFC" w:rsidRPr="00FF191A">
        <w:t>научный</w:t>
      </w:r>
      <w:r w:rsidRPr="00FF191A">
        <w:t xml:space="preserve"> </w:t>
      </w:r>
      <w:r w:rsidR="00BA4DFC" w:rsidRPr="00FF191A">
        <w:t>сотрудник</w:t>
      </w:r>
      <w:r w:rsidRPr="00FF191A">
        <w:t xml:space="preserve"> </w:t>
      </w:r>
      <w:r w:rsidR="00BA4DFC" w:rsidRPr="00FF191A">
        <w:t>по</w:t>
      </w:r>
      <w:r w:rsidRPr="00FF191A">
        <w:t xml:space="preserve"> </w:t>
      </w:r>
      <w:r w:rsidR="00BA4DFC" w:rsidRPr="00FF191A">
        <w:t>изучению</w:t>
      </w:r>
      <w:r w:rsidRPr="00FF191A">
        <w:t xml:space="preserve"> </w:t>
      </w:r>
      <w:r w:rsidR="00BA4DFC" w:rsidRPr="00FF191A">
        <w:t>Китая</w:t>
      </w:r>
      <w:r w:rsidRPr="00FF191A">
        <w:t xml:space="preserve"> </w:t>
      </w:r>
      <w:r w:rsidR="00BA4DFC" w:rsidRPr="00FF191A">
        <w:t>в</w:t>
      </w:r>
      <w:r w:rsidRPr="00FF191A">
        <w:t xml:space="preserve"> </w:t>
      </w:r>
      <w:r w:rsidR="00BA4DFC" w:rsidRPr="00FF191A">
        <w:t>Совете</w:t>
      </w:r>
      <w:r w:rsidRPr="00FF191A">
        <w:t xml:space="preserve"> </w:t>
      </w:r>
      <w:r w:rsidR="00BA4DFC" w:rsidRPr="00FF191A">
        <w:t>по</w:t>
      </w:r>
      <w:r w:rsidRPr="00FF191A">
        <w:t xml:space="preserve"> </w:t>
      </w:r>
      <w:r w:rsidR="00BA4DFC" w:rsidRPr="00FF191A">
        <w:t>международным</w:t>
      </w:r>
      <w:r w:rsidRPr="00FF191A">
        <w:t xml:space="preserve"> </w:t>
      </w:r>
      <w:r w:rsidR="00BA4DFC" w:rsidRPr="00FF191A">
        <w:t>отношениям</w:t>
      </w:r>
      <w:r w:rsidRPr="00FF191A">
        <w:t xml:space="preserve"> </w:t>
      </w:r>
      <w:r w:rsidR="00BA4DFC" w:rsidRPr="00FF191A">
        <w:t>в</w:t>
      </w:r>
      <w:r w:rsidRPr="00FF191A">
        <w:t xml:space="preserve"> </w:t>
      </w:r>
      <w:r w:rsidR="00BA4DFC" w:rsidRPr="00FF191A">
        <w:t>Нью-Йорке</w:t>
      </w:r>
      <w:r w:rsidRPr="00FF191A">
        <w:t xml:space="preserve"> </w:t>
      </w:r>
      <w:r w:rsidR="00BA4DFC" w:rsidRPr="00FF191A">
        <w:t>Зои</w:t>
      </w:r>
      <w:r w:rsidRPr="00FF191A">
        <w:t xml:space="preserve"> </w:t>
      </w:r>
      <w:r w:rsidR="00BA4DFC" w:rsidRPr="00FF191A">
        <w:t>Лю.</w:t>
      </w:r>
      <w:r w:rsidRPr="00FF191A">
        <w:t xml:space="preserve"> </w:t>
      </w:r>
      <w:r w:rsidR="00BA4DFC" w:rsidRPr="00FF191A">
        <w:t>Ранее</w:t>
      </w:r>
      <w:r w:rsidRPr="00FF191A">
        <w:t xml:space="preserve"> </w:t>
      </w:r>
      <w:r w:rsidR="00BA4DFC" w:rsidRPr="00FF191A">
        <w:t>она</w:t>
      </w:r>
      <w:r w:rsidRPr="00FF191A">
        <w:t xml:space="preserve"> </w:t>
      </w:r>
      <w:r w:rsidR="00BA4DFC" w:rsidRPr="00FF191A">
        <w:t>писала</w:t>
      </w:r>
      <w:r w:rsidRPr="00FF191A">
        <w:t xml:space="preserve"> </w:t>
      </w:r>
      <w:r w:rsidR="00BA4DFC" w:rsidRPr="00FF191A">
        <w:t>отч</w:t>
      </w:r>
      <w:r w:rsidRPr="00FF191A">
        <w:t>е</w:t>
      </w:r>
      <w:r w:rsidR="00BA4DFC" w:rsidRPr="00FF191A">
        <w:t>ты</w:t>
      </w:r>
      <w:r w:rsidRPr="00FF191A">
        <w:t xml:space="preserve"> </w:t>
      </w:r>
      <w:r w:rsidR="00BA4DFC" w:rsidRPr="00FF191A">
        <w:t>о</w:t>
      </w:r>
      <w:r w:rsidRPr="00FF191A">
        <w:t xml:space="preserve"> </w:t>
      </w:r>
      <w:r w:rsidR="00BA4DFC" w:rsidRPr="00FF191A">
        <w:t>проблемах</w:t>
      </w:r>
      <w:r w:rsidRPr="00FF191A">
        <w:t xml:space="preserve"> </w:t>
      </w:r>
      <w:r w:rsidR="00BA4DFC" w:rsidRPr="00FF191A">
        <w:t>пенсионного</w:t>
      </w:r>
      <w:r w:rsidRPr="00FF191A">
        <w:t xml:space="preserve"> </w:t>
      </w:r>
      <w:r w:rsidR="00BA4DFC" w:rsidRPr="00FF191A">
        <w:t>обеспечения.</w:t>
      </w:r>
      <w:r w:rsidRPr="00FF191A">
        <w:t xml:space="preserve"> </w:t>
      </w:r>
      <w:r w:rsidR="00BA4DFC" w:rsidRPr="00FF191A">
        <w:t>Происходящее</w:t>
      </w:r>
      <w:r w:rsidRPr="00FF191A">
        <w:t xml:space="preserve"> </w:t>
      </w:r>
      <w:r w:rsidR="00BA4DFC" w:rsidRPr="00FF191A">
        <w:t>усилит</w:t>
      </w:r>
      <w:r w:rsidRPr="00FF191A">
        <w:t xml:space="preserve"> </w:t>
      </w:r>
      <w:r w:rsidR="00BA4DFC" w:rsidRPr="00FF191A">
        <w:t>давление</w:t>
      </w:r>
      <w:r w:rsidRPr="00FF191A">
        <w:t xml:space="preserve"> </w:t>
      </w:r>
      <w:r w:rsidR="00BA4DFC" w:rsidRPr="00FF191A">
        <w:t>на</w:t>
      </w:r>
      <w:r w:rsidRPr="00FF191A">
        <w:t xml:space="preserve"> </w:t>
      </w:r>
      <w:r w:rsidR="00BA4DFC" w:rsidRPr="00FF191A">
        <w:t>государственные</w:t>
      </w:r>
      <w:r w:rsidRPr="00FF191A">
        <w:t xml:space="preserve"> </w:t>
      </w:r>
      <w:r w:rsidR="00BA4DFC" w:rsidRPr="00FF191A">
        <w:t>финансы,</w:t>
      </w:r>
      <w:r w:rsidRPr="00FF191A">
        <w:t xml:space="preserve"> </w:t>
      </w:r>
      <w:r w:rsidR="00BA4DFC" w:rsidRPr="00FF191A">
        <w:t>которые</w:t>
      </w:r>
      <w:r w:rsidRPr="00FF191A">
        <w:t xml:space="preserve"> </w:t>
      </w:r>
      <w:r w:rsidR="00BA4DFC" w:rsidRPr="00FF191A">
        <w:t>и</w:t>
      </w:r>
      <w:r w:rsidRPr="00FF191A">
        <w:t xml:space="preserve"> </w:t>
      </w:r>
      <w:r w:rsidR="00BA4DFC" w:rsidRPr="00FF191A">
        <w:t>без</w:t>
      </w:r>
      <w:r w:rsidRPr="00FF191A">
        <w:t xml:space="preserve"> </w:t>
      </w:r>
      <w:r w:rsidR="00BA4DFC" w:rsidRPr="00FF191A">
        <w:t>того</w:t>
      </w:r>
      <w:r w:rsidRPr="00FF191A">
        <w:t xml:space="preserve"> </w:t>
      </w:r>
      <w:r w:rsidR="00BA4DFC" w:rsidRPr="00FF191A">
        <w:t>находятся</w:t>
      </w:r>
      <w:r w:rsidRPr="00FF191A">
        <w:t xml:space="preserve"> </w:t>
      </w:r>
      <w:r w:rsidR="00BA4DFC" w:rsidRPr="00FF191A">
        <w:t>в</w:t>
      </w:r>
      <w:r w:rsidRPr="00FF191A">
        <w:t xml:space="preserve"> </w:t>
      </w:r>
      <w:r w:rsidR="00BA4DFC" w:rsidRPr="00FF191A">
        <w:t>напряж</w:t>
      </w:r>
      <w:r w:rsidRPr="00FF191A">
        <w:t>е</w:t>
      </w:r>
      <w:r w:rsidR="00BA4DFC" w:rsidRPr="00FF191A">
        <w:t>нном</w:t>
      </w:r>
      <w:r w:rsidRPr="00FF191A">
        <w:t xml:space="preserve"> </w:t>
      </w:r>
      <w:r w:rsidR="00BA4DFC" w:rsidRPr="00FF191A">
        <w:t>состоянии</w:t>
      </w:r>
      <w:r w:rsidRPr="00FF191A">
        <w:t xml:space="preserve"> </w:t>
      </w:r>
      <w:r w:rsidR="00BA4DFC" w:rsidRPr="00FF191A">
        <w:t>в</w:t>
      </w:r>
      <w:r w:rsidRPr="00FF191A">
        <w:t xml:space="preserve"> </w:t>
      </w:r>
      <w:r w:rsidR="00BA4DFC" w:rsidRPr="00FF191A">
        <w:t>условиях</w:t>
      </w:r>
      <w:r w:rsidRPr="00FF191A">
        <w:t xml:space="preserve"> </w:t>
      </w:r>
      <w:r w:rsidR="00BA4DFC" w:rsidRPr="00FF191A">
        <w:t>замедления</w:t>
      </w:r>
      <w:r w:rsidRPr="00FF191A">
        <w:t xml:space="preserve"> </w:t>
      </w:r>
      <w:r w:rsidR="00BA4DFC" w:rsidRPr="00FF191A">
        <w:t>экономики,</w:t>
      </w:r>
      <w:r w:rsidRPr="00FF191A">
        <w:t xml:space="preserve"> </w:t>
      </w:r>
      <w:r w:rsidR="00BA4DFC" w:rsidRPr="00FF191A">
        <w:t>добавила</w:t>
      </w:r>
      <w:r w:rsidRPr="00FF191A">
        <w:t xml:space="preserve"> </w:t>
      </w:r>
      <w:r w:rsidR="00BA4DFC" w:rsidRPr="00FF191A">
        <w:t>она.</w:t>
      </w:r>
    </w:p>
    <w:p w14:paraId="35164A71" w14:textId="77777777" w:rsidR="00BA4DFC" w:rsidRPr="00FF191A" w:rsidRDefault="00BA4DFC" w:rsidP="00BA4DFC">
      <w:r w:rsidRPr="00FF191A">
        <w:t>Пекин</w:t>
      </w:r>
      <w:r w:rsidR="00FF191A" w:rsidRPr="00FF191A">
        <w:t xml:space="preserve"> </w:t>
      </w:r>
      <w:r w:rsidRPr="00FF191A">
        <w:t>не</w:t>
      </w:r>
      <w:r w:rsidR="00FF191A" w:rsidRPr="00FF191A">
        <w:t xml:space="preserve"> </w:t>
      </w:r>
      <w:r w:rsidRPr="00FF191A">
        <w:t>остался</w:t>
      </w:r>
      <w:r w:rsidR="00FF191A" w:rsidRPr="00FF191A">
        <w:t xml:space="preserve"> </w:t>
      </w:r>
      <w:r w:rsidRPr="00FF191A">
        <w:t>в</w:t>
      </w:r>
      <w:r w:rsidR="00FF191A" w:rsidRPr="00FF191A">
        <w:t xml:space="preserve"> </w:t>
      </w:r>
      <w:r w:rsidRPr="00FF191A">
        <w:t>стороне</w:t>
      </w:r>
      <w:r w:rsidR="00FF191A" w:rsidRPr="00FF191A">
        <w:t xml:space="preserve"> </w:t>
      </w:r>
      <w:r w:rsidRPr="00FF191A">
        <w:t>от</w:t>
      </w:r>
      <w:r w:rsidR="00FF191A" w:rsidRPr="00FF191A">
        <w:t xml:space="preserve"> </w:t>
      </w:r>
      <w:r w:rsidRPr="00FF191A">
        <w:t>решения</w:t>
      </w:r>
      <w:r w:rsidR="00FF191A" w:rsidRPr="00FF191A">
        <w:t xml:space="preserve"> </w:t>
      </w:r>
      <w:r w:rsidRPr="00FF191A">
        <w:t>этой</w:t>
      </w:r>
      <w:r w:rsidR="00FF191A" w:rsidRPr="00FF191A">
        <w:t xml:space="preserve"> </w:t>
      </w:r>
      <w:r w:rsidRPr="00FF191A">
        <w:t>сложной</w:t>
      </w:r>
      <w:r w:rsidR="00FF191A" w:rsidRPr="00FF191A">
        <w:t xml:space="preserve"> </w:t>
      </w:r>
      <w:r w:rsidRPr="00FF191A">
        <w:t>задачи.</w:t>
      </w:r>
      <w:r w:rsidR="00FF191A" w:rsidRPr="00FF191A">
        <w:t xml:space="preserve"> </w:t>
      </w:r>
      <w:r w:rsidRPr="00FF191A">
        <w:t>В</w:t>
      </w:r>
      <w:r w:rsidR="00FF191A" w:rsidRPr="00FF191A">
        <w:t xml:space="preserve"> </w:t>
      </w:r>
      <w:r w:rsidRPr="00FF191A">
        <w:t>сентябре</w:t>
      </w:r>
      <w:r w:rsidR="00FF191A" w:rsidRPr="00FF191A">
        <w:t xml:space="preserve"> </w:t>
      </w:r>
      <w:r w:rsidRPr="00FF191A">
        <w:t>предпринят</w:t>
      </w:r>
      <w:r w:rsidR="00FF191A" w:rsidRPr="00FF191A">
        <w:t xml:space="preserve"> </w:t>
      </w:r>
      <w:r w:rsidRPr="00FF191A">
        <w:t>важный</w:t>
      </w:r>
      <w:r w:rsidR="00FF191A" w:rsidRPr="00FF191A">
        <w:t xml:space="preserve"> </w:t>
      </w:r>
      <w:r w:rsidRPr="00FF191A">
        <w:t>шаг</w:t>
      </w:r>
      <w:r w:rsidR="00FF191A" w:rsidRPr="00FF191A">
        <w:t xml:space="preserve"> </w:t>
      </w:r>
      <w:r w:rsidRPr="00FF191A">
        <w:t>по</w:t>
      </w:r>
      <w:r w:rsidR="00FF191A" w:rsidRPr="00FF191A">
        <w:t xml:space="preserve"> </w:t>
      </w:r>
      <w:r w:rsidRPr="00FF191A">
        <w:t>укреплению</w:t>
      </w:r>
      <w:r w:rsidR="00FF191A" w:rsidRPr="00FF191A">
        <w:t xml:space="preserve"> </w:t>
      </w:r>
      <w:r w:rsidRPr="00FF191A">
        <w:t>экономической</w:t>
      </w:r>
      <w:r w:rsidR="00FF191A" w:rsidRPr="00FF191A">
        <w:t xml:space="preserve"> </w:t>
      </w:r>
      <w:r w:rsidRPr="00FF191A">
        <w:t>системы</w:t>
      </w:r>
      <w:r w:rsidR="00FF191A" w:rsidRPr="00FF191A">
        <w:t xml:space="preserve"> </w:t>
      </w:r>
      <w:r w:rsidRPr="00FF191A">
        <w:t>в</w:t>
      </w:r>
      <w:r w:rsidR="00FF191A" w:rsidRPr="00FF191A">
        <w:t xml:space="preserve"> </w:t>
      </w:r>
      <w:r w:rsidRPr="00FF191A">
        <w:t>виде</w:t>
      </w:r>
      <w:r w:rsidR="00FF191A" w:rsidRPr="00FF191A">
        <w:t xml:space="preserve"> </w:t>
      </w:r>
      <w:r w:rsidRPr="00FF191A">
        <w:t>повышения</w:t>
      </w:r>
      <w:r w:rsidR="00FF191A" w:rsidRPr="00FF191A">
        <w:t xml:space="preserve"> </w:t>
      </w:r>
      <w:r w:rsidRPr="00FF191A">
        <w:t>пенсионного</w:t>
      </w:r>
      <w:r w:rsidR="00FF191A" w:rsidRPr="00FF191A">
        <w:t xml:space="preserve"> </w:t>
      </w:r>
      <w:r w:rsidRPr="00FF191A">
        <w:t>возраста</w:t>
      </w:r>
      <w:r w:rsidR="00FF191A" w:rsidRPr="00FF191A">
        <w:t xml:space="preserve"> </w:t>
      </w:r>
      <w:r w:rsidRPr="00FF191A">
        <w:t>впервые</w:t>
      </w:r>
      <w:r w:rsidR="00FF191A" w:rsidRPr="00FF191A">
        <w:t xml:space="preserve"> </w:t>
      </w:r>
      <w:r w:rsidRPr="00FF191A">
        <w:t>с</w:t>
      </w:r>
      <w:r w:rsidR="00FF191A" w:rsidRPr="00FF191A">
        <w:t xml:space="preserve"> </w:t>
      </w:r>
      <w:r w:rsidRPr="00FF191A">
        <w:t>1978</w:t>
      </w:r>
      <w:r w:rsidR="00FF191A" w:rsidRPr="00FF191A">
        <w:t xml:space="preserve"> </w:t>
      </w:r>
      <w:r w:rsidRPr="00FF191A">
        <w:t>года:</w:t>
      </w:r>
      <w:r w:rsidR="00FF191A" w:rsidRPr="00FF191A">
        <w:t xml:space="preserve"> </w:t>
      </w:r>
      <w:r w:rsidRPr="00FF191A">
        <w:t>для</w:t>
      </w:r>
      <w:r w:rsidR="00FF191A" w:rsidRPr="00FF191A">
        <w:t xml:space="preserve"> </w:t>
      </w:r>
      <w:r w:rsidRPr="00FF191A">
        <w:t>мужчин</w:t>
      </w:r>
      <w:r w:rsidR="00FF191A" w:rsidRPr="00FF191A">
        <w:t xml:space="preserve"> - </w:t>
      </w:r>
      <w:r w:rsidRPr="00FF191A">
        <w:t>с</w:t>
      </w:r>
      <w:r w:rsidR="00FF191A" w:rsidRPr="00FF191A">
        <w:t xml:space="preserve"> </w:t>
      </w:r>
      <w:r w:rsidRPr="00FF191A">
        <w:t>60</w:t>
      </w:r>
      <w:r w:rsidR="00FF191A" w:rsidRPr="00FF191A">
        <w:t xml:space="preserve"> </w:t>
      </w:r>
      <w:r w:rsidRPr="00FF191A">
        <w:t>до</w:t>
      </w:r>
      <w:r w:rsidR="00FF191A" w:rsidRPr="00FF191A">
        <w:t xml:space="preserve"> </w:t>
      </w:r>
      <w:r w:rsidRPr="00FF191A">
        <w:t>63</w:t>
      </w:r>
      <w:r w:rsidR="00FF191A" w:rsidRPr="00FF191A">
        <w:t xml:space="preserve"> </w:t>
      </w:r>
      <w:r w:rsidRPr="00FF191A">
        <w:t>лет,</w:t>
      </w:r>
      <w:r w:rsidR="00FF191A" w:rsidRPr="00FF191A">
        <w:t xml:space="preserve"> </w:t>
      </w:r>
      <w:r w:rsidRPr="00FF191A">
        <w:t>а</w:t>
      </w:r>
      <w:r w:rsidR="00FF191A" w:rsidRPr="00FF191A">
        <w:t xml:space="preserve"> </w:t>
      </w:r>
      <w:r w:rsidRPr="00FF191A">
        <w:t>для</w:t>
      </w:r>
      <w:r w:rsidR="00FF191A" w:rsidRPr="00FF191A">
        <w:t xml:space="preserve"> </w:t>
      </w:r>
      <w:r w:rsidRPr="00FF191A">
        <w:t>работающих</w:t>
      </w:r>
      <w:r w:rsidR="00FF191A" w:rsidRPr="00FF191A">
        <w:t xml:space="preserve"> </w:t>
      </w:r>
      <w:r w:rsidRPr="00FF191A">
        <w:t>женщин</w:t>
      </w:r>
      <w:r w:rsidR="00FF191A" w:rsidRPr="00FF191A">
        <w:t xml:space="preserve"> - </w:t>
      </w:r>
      <w:r w:rsidRPr="00FF191A">
        <w:t>с</w:t>
      </w:r>
      <w:r w:rsidR="00FF191A" w:rsidRPr="00FF191A">
        <w:t xml:space="preserve"> </w:t>
      </w:r>
      <w:r w:rsidRPr="00FF191A">
        <w:t>50</w:t>
      </w:r>
      <w:r w:rsidR="00FF191A" w:rsidRPr="00FF191A">
        <w:t xml:space="preserve"> </w:t>
      </w:r>
      <w:r w:rsidRPr="00FF191A">
        <w:t>до</w:t>
      </w:r>
      <w:r w:rsidR="00FF191A" w:rsidRPr="00FF191A">
        <w:t xml:space="preserve"> </w:t>
      </w:r>
      <w:r w:rsidRPr="00FF191A">
        <w:t>55</w:t>
      </w:r>
      <w:r w:rsidR="00FF191A" w:rsidRPr="00FF191A">
        <w:t xml:space="preserve"> </w:t>
      </w:r>
      <w:r w:rsidRPr="00FF191A">
        <w:t>лет.</w:t>
      </w:r>
      <w:r w:rsidR="00FF191A" w:rsidRPr="00FF191A">
        <w:t xml:space="preserve"> </w:t>
      </w:r>
      <w:r w:rsidRPr="00FF191A">
        <w:t>Постепенный</w:t>
      </w:r>
      <w:r w:rsidR="00FF191A" w:rsidRPr="00FF191A">
        <w:t xml:space="preserve"> </w:t>
      </w:r>
      <w:r w:rsidRPr="00FF191A">
        <w:t>переход</w:t>
      </w:r>
      <w:r w:rsidR="00FF191A" w:rsidRPr="00FF191A">
        <w:t xml:space="preserve"> </w:t>
      </w:r>
      <w:r w:rsidRPr="00FF191A">
        <w:t>начался</w:t>
      </w:r>
      <w:r w:rsidR="00FF191A" w:rsidRPr="00FF191A">
        <w:t xml:space="preserve"> </w:t>
      </w:r>
      <w:r w:rsidRPr="00FF191A">
        <w:t>с</w:t>
      </w:r>
      <w:r w:rsidR="00FF191A" w:rsidRPr="00FF191A">
        <w:t xml:space="preserve"> </w:t>
      </w:r>
      <w:r w:rsidRPr="00FF191A">
        <w:t>1</w:t>
      </w:r>
      <w:r w:rsidR="00FF191A" w:rsidRPr="00FF191A">
        <w:t xml:space="preserve"> </w:t>
      </w:r>
      <w:r w:rsidRPr="00FF191A">
        <w:t>января</w:t>
      </w:r>
      <w:r w:rsidR="00FF191A" w:rsidRPr="00FF191A">
        <w:t xml:space="preserve"> </w:t>
      </w:r>
      <w:r w:rsidRPr="00FF191A">
        <w:t>2025</w:t>
      </w:r>
      <w:r w:rsidR="00FF191A" w:rsidRPr="00FF191A">
        <w:t xml:space="preserve"> </w:t>
      </w:r>
      <w:r w:rsidRPr="00FF191A">
        <w:t>года.</w:t>
      </w:r>
      <w:r w:rsidR="00FF191A" w:rsidRPr="00FF191A">
        <w:t xml:space="preserve"> </w:t>
      </w:r>
      <w:r w:rsidRPr="00FF191A">
        <w:t>Изменения</w:t>
      </w:r>
      <w:r w:rsidR="00FF191A" w:rsidRPr="00FF191A">
        <w:t xml:space="preserve"> </w:t>
      </w:r>
      <w:r w:rsidRPr="00FF191A">
        <w:t>уже</w:t>
      </w:r>
      <w:r w:rsidR="00FF191A" w:rsidRPr="00FF191A">
        <w:t xml:space="preserve"> </w:t>
      </w:r>
      <w:r w:rsidRPr="00FF191A">
        <w:t>вызвали</w:t>
      </w:r>
      <w:r w:rsidR="00FF191A" w:rsidRPr="00FF191A">
        <w:t xml:space="preserve"> </w:t>
      </w:r>
      <w:r w:rsidRPr="00FF191A">
        <w:t>недовольство.</w:t>
      </w:r>
    </w:p>
    <w:p w14:paraId="333294A3" w14:textId="77777777" w:rsidR="00BA4DFC" w:rsidRPr="00FF191A" w:rsidRDefault="00BA4DFC" w:rsidP="00BA4DFC">
      <w:r w:rsidRPr="00FF191A">
        <w:t>Министерство</w:t>
      </w:r>
      <w:r w:rsidR="00FF191A" w:rsidRPr="00FF191A">
        <w:t xml:space="preserve"> </w:t>
      </w:r>
      <w:r w:rsidRPr="00FF191A">
        <w:t>людских</w:t>
      </w:r>
      <w:r w:rsidR="00FF191A" w:rsidRPr="00FF191A">
        <w:t xml:space="preserve"> </w:t>
      </w:r>
      <w:r w:rsidRPr="00FF191A">
        <w:t>ресурсов</w:t>
      </w:r>
      <w:r w:rsidR="00FF191A" w:rsidRPr="00FF191A">
        <w:t xml:space="preserve"> </w:t>
      </w:r>
      <w:r w:rsidRPr="00FF191A">
        <w:t>и</w:t>
      </w:r>
      <w:r w:rsidR="00FF191A" w:rsidRPr="00FF191A">
        <w:t xml:space="preserve"> </w:t>
      </w:r>
      <w:r w:rsidRPr="00FF191A">
        <w:t>социального</w:t>
      </w:r>
      <w:r w:rsidR="00FF191A" w:rsidRPr="00FF191A">
        <w:t xml:space="preserve"> </w:t>
      </w:r>
      <w:r w:rsidRPr="00FF191A">
        <w:t>обеспечения</w:t>
      </w:r>
      <w:r w:rsidR="00FF191A" w:rsidRPr="00FF191A">
        <w:t xml:space="preserve"> </w:t>
      </w:r>
      <w:r w:rsidRPr="00FF191A">
        <w:t>в</w:t>
      </w:r>
      <w:r w:rsidR="00FF191A" w:rsidRPr="00FF191A">
        <w:t xml:space="preserve"> </w:t>
      </w:r>
      <w:r w:rsidRPr="00FF191A">
        <w:t>2019</w:t>
      </w:r>
      <w:r w:rsidR="00FF191A" w:rsidRPr="00FF191A">
        <w:t xml:space="preserve"> </w:t>
      </w:r>
      <w:r w:rsidRPr="00FF191A">
        <w:t>году</w:t>
      </w:r>
      <w:r w:rsidR="00FF191A" w:rsidRPr="00FF191A">
        <w:t xml:space="preserve"> </w:t>
      </w:r>
      <w:r w:rsidRPr="00FF191A">
        <w:t>заявило,</w:t>
      </w:r>
      <w:r w:rsidR="00FF191A" w:rsidRPr="00FF191A">
        <w:t xml:space="preserve"> </w:t>
      </w:r>
      <w:r w:rsidRPr="00FF191A">
        <w:t>что</w:t>
      </w:r>
      <w:r w:rsidR="00FF191A" w:rsidRPr="00FF191A">
        <w:t xml:space="preserve"> </w:t>
      </w:r>
      <w:r w:rsidRPr="00FF191A">
        <w:t>предпримет</w:t>
      </w:r>
      <w:r w:rsidR="00FF191A" w:rsidRPr="00FF191A">
        <w:t xml:space="preserve"> </w:t>
      </w:r>
      <w:r w:rsidRPr="00FF191A">
        <w:t>несколько</w:t>
      </w:r>
      <w:r w:rsidR="00FF191A" w:rsidRPr="00FF191A">
        <w:t xml:space="preserve"> </w:t>
      </w:r>
      <w:r w:rsidRPr="00FF191A">
        <w:t>шагов</w:t>
      </w:r>
      <w:r w:rsidR="00FF191A" w:rsidRPr="00FF191A">
        <w:t xml:space="preserve"> </w:t>
      </w:r>
      <w:r w:rsidRPr="00FF191A">
        <w:t>для</w:t>
      </w:r>
      <w:r w:rsidR="00FF191A" w:rsidRPr="00FF191A">
        <w:t xml:space="preserve"> </w:t>
      </w:r>
      <w:r w:rsidRPr="00FF191A">
        <w:t>обеспечения</w:t>
      </w:r>
      <w:r w:rsidR="00FF191A" w:rsidRPr="00FF191A">
        <w:t xml:space="preserve"> </w:t>
      </w:r>
      <w:r w:rsidRPr="00FF191A">
        <w:t>будущих</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Они</w:t>
      </w:r>
      <w:r w:rsidR="00FF191A" w:rsidRPr="00FF191A">
        <w:t xml:space="preserve"> </w:t>
      </w:r>
      <w:r w:rsidRPr="00FF191A">
        <w:t>включали</w:t>
      </w:r>
      <w:r w:rsidR="00FF191A" w:rsidRPr="00FF191A">
        <w:t xml:space="preserve"> </w:t>
      </w:r>
      <w:r w:rsidRPr="00FF191A">
        <w:t>снижение</w:t>
      </w:r>
      <w:r w:rsidR="00FF191A" w:rsidRPr="00FF191A">
        <w:t xml:space="preserve"> </w:t>
      </w:r>
      <w:r w:rsidRPr="00FF191A">
        <w:t>порога</w:t>
      </w:r>
      <w:r w:rsidR="00FF191A" w:rsidRPr="00FF191A">
        <w:t xml:space="preserve"> </w:t>
      </w:r>
      <w:r w:rsidRPr="00FF191A">
        <w:t>для</w:t>
      </w:r>
      <w:r w:rsidR="00FF191A" w:rsidRPr="00FF191A">
        <w:t xml:space="preserve"> </w:t>
      </w:r>
      <w:r w:rsidRPr="00FF191A">
        <w:t>участия</w:t>
      </w:r>
      <w:r w:rsidR="00FF191A" w:rsidRPr="00FF191A">
        <w:t xml:space="preserve"> </w:t>
      </w:r>
      <w:r w:rsidRPr="00FF191A">
        <w:t>в</w:t>
      </w:r>
      <w:r w:rsidR="00FF191A" w:rsidRPr="00FF191A">
        <w:t xml:space="preserve"> </w:t>
      </w:r>
      <w:r w:rsidRPr="00FF191A">
        <w:t>пенсионном</w:t>
      </w:r>
      <w:r w:rsidR="00FF191A" w:rsidRPr="00FF191A">
        <w:t xml:space="preserve"> </w:t>
      </w:r>
      <w:r w:rsidRPr="00FF191A">
        <w:t>обеспечении,</w:t>
      </w:r>
      <w:r w:rsidR="00FF191A" w:rsidRPr="00FF191A">
        <w:t xml:space="preserve"> </w:t>
      </w:r>
      <w:r w:rsidRPr="00FF191A">
        <w:t>устранение</w:t>
      </w:r>
      <w:r w:rsidR="00FF191A" w:rsidRPr="00FF191A">
        <w:t xml:space="preserve"> </w:t>
      </w:r>
      <w:r w:rsidRPr="00FF191A">
        <w:t>региональных</w:t>
      </w:r>
      <w:r w:rsidR="00FF191A" w:rsidRPr="00FF191A">
        <w:t xml:space="preserve"> </w:t>
      </w:r>
      <w:r w:rsidRPr="00FF191A">
        <w:t>дисбалансов</w:t>
      </w:r>
      <w:r w:rsidR="00FF191A" w:rsidRPr="00FF191A">
        <w:t xml:space="preserve"> </w:t>
      </w:r>
      <w:r w:rsidRPr="00FF191A">
        <w:t>при</w:t>
      </w:r>
      <w:r w:rsidR="00FF191A" w:rsidRPr="00FF191A">
        <w:t xml:space="preserve"> </w:t>
      </w:r>
      <w:r w:rsidRPr="00FF191A">
        <w:t>дополнительной</w:t>
      </w:r>
      <w:r w:rsidR="00FF191A" w:rsidRPr="00FF191A">
        <w:t xml:space="preserve"> </w:t>
      </w:r>
      <w:r w:rsidRPr="00FF191A">
        <w:t>поддержке</w:t>
      </w:r>
      <w:r w:rsidR="00FF191A" w:rsidRPr="00FF191A">
        <w:t xml:space="preserve"> </w:t>
      </w:r>
      <w:r w:rsidRPr="00FF191A">
        <w:t>со</w:t>
      </w:r>
      <w:r w:rsidR="00FF191A" w:rsidRPr="00FF191A">
        <w:t xml:space="preserve"> </w:t>
      </w:r>
      <w:r w:rsidRPr="00FF191A">
        <w:t>стороны</w:t>
      </w:r>
      <w:r w:rsidR="00FF191A" w:rsidRPr="00FF191A">
        <w:t xml:space="preserve"> </w:t>
      </w:r>
      <w:r w:rsidRPr="00FF191A">
        <w:t>центрального</w:t>
      </w:r>
      <w:r w:rsidR="00FF191A" w:rsidRPr="00FF191A">
        <w:t xml:space="preserve"> </w:t>
      </w:r>
      <w:r w:rsidRPr="00FF191A">
        <w:t>правительства</w:t>
      </w:r>
      <w:r w:rsidR="00FF191A" w:rsidRPr="00FF191A">
        <w:t xml:space="preserve"> </w:t>
      </w:r>
      <w:r w:rsidRPr="00FF191A">
        <w:t>и</w:t>
      </w:r>
      <w:r w:rsidR="00FF191A" w:rsidRPr="00FF191A">
        <w:t xml:space="preserve"> </w:t>
      </w:r>
      <w:r w:rsidRPr="00FF191A">
        <w:t>увеличение</w:t>
      </w:r>
      <w:r w:rsidR="00FF191A" w:rsidRPr="00FF191A">
        <w:t xml:space="preserve"> </w:t>
      </w:r>
      <w:r w:rsidRPr="00FF191A">
        <w:t>бюджетной</w:t>
      </w:r>
      <w:r w:rsidR="00FF191A" w:rsidRPr="00FF191A">
        <w:t xml:space="preserve"> </w:t>
      </w:r>
      <w:r w:rsidRPr="00FF191A">
        <w:t>поддержки.</w:t>
      </w:r>
    </w:p>
    <w:p w14:paraId="367D04E9" w14:textId="77777777" w:rsidR="00BA4DFC" w:rsidRPr="00FF191A" w:rsidRDefault="00BA4DFC" w:rsidP="00BA4DFC">
      <w:r w:rsidRPr="00FF191A">
        <w:t>Для</w:t>
      </w:r>
      <w:r w:rsidR="00FF191A" w:rsidRPr="00FF191A">
        <w:t xml:space="preserve"> </w:t>
      </w:r>
      <w:r w:rsidRPr="00FF191A">
        <w:t>многих</w:t>
      </w:r>
      <w:r w:rsidR="00FF191A" w:rsidRPr="00FF191A">
        <w:t xml:space="preserve"> </w:t>
      </w:r>
      <w:r w:rsidRPr="00FF191A">
        <w:t>пересмотр</w:t>
      </w:r>
      <w:r w:rsidR="00FF191A" w:rsidRPr="00FF191A">
        <w:t xml:space="preserve"> </w:t>
      </w:r>
      <w:r w:rsidRPr="00FF191A">
        <w:t>может</w:t>
      </w:r>
      <w:r w:rsidR="00FF191A" w:rsidRPr="00FF191A">
        <w:t xml:space="preserve"> </w:t>
      </w:r>
      <w:r w:rsidRPr="00FF191A">
        <w:t>показаться</w:t>
      </w:r>
      <w:r w:rsidR="00FF191A" w:rsidRPr="00FF191A">
        <w:t xml:space="preserve"> </w:t>
      </w:r>
      <w:r w:rsidRPr="00FF191A">
        <w:t>запоздалым.</w:t>
      </w:r>
      <w:r w:rsidR="00FF191A" w:rsidRPr="00FF191A">
        <w:t xml:space="preserve"> </w:t>
      </w:r>
      <w:r w:rsidRPr="00FF191A">
        <w:t>По</w:t>
      </w:r>
      <w:r w:rsidR="00FF191A" w:rsidRPr="00FF191A">
        <w:t xml:space="preserve"> </w:t>
      </w:r>
      <w:r w:rsidRPr="00FF191A">
        <w:t>оценкам</w:t>
      </w:r>
      <w:r w:rsidR="00FF191A" w:rsidRPr="00FF191A">
        <w:t xml:space="preserve"> </w:t>
      </w:r>
      <w:r w:rsidRPr="00FF191A">
        <w:t>Bloomberg,</w:t>
      </w:r>
      <w:r w:rsidR="00FF191A" w:rsidRPr="00FF191A">
        <w:t xml:space="preserve"> </w:t>
      </w:r>
      <w:r w:rsidRPr="00FF191A">
        <w:t>на</w:t>
      </w:r>
      <w:r w:rsidR="00FF191A" w:rsidRPr="00FF191A">
        <w:t xml:space="preserve"> </w:t>
      </w:r>
      <w:r w:rsidRPr="00FF191A">
        <w:t>основе</w:t>
      </w:r>
      <w:r w:rsidR="00FF191A" w:rsidRPr="00FF191A">
        <w:t xml:space="preserve"> </w:t>
      </w:r>
      <w:r w:rsidRPr="00FF191A">
        <w:t>данных,</w:t>
      </w:r>
      <w:r w:rsidR="00FF191A" w:rsidRPr="00FF191A">
        <w:t xml:space="preserve"> </w:t>
      </w:r>
      <w:r w:rsidRPr="00FF191A">
        <w:t>собранных</w:t>
      </w:r>
      <w:r w:rsidR="00FF191A" w:rsidRPr="00FF191A">
        <w:t xml:space="preserve"> </w:t>
      </w:r>
      <w:r w:rsidRPr="00FF191A">
        <w:t>Академией</w:t>
      </w:r>
      <w:r w:rsidR="00FF191A" w:rsidRPr="00FF191A">
        <w:t xml:space="preserve"> </w:t>
      </w:r>
      <w:r w:rsidRPr="00FF191A">
        <w:t>общественных</w:t>
      </w:r>
      <w:r w:rsidR="00FF191A" w:rsidRPr="00FF191A">
        <w:t xml:space="preserve"> </w:t>
      </w:r>
      <w:r w:rsidRPr="00FF191A">
        <w:t>наук</w:t>
      </w:r>
      <w:r w:rsidR="00FF191A" w:rsidRPr="00FF191A">
        <w:t xml:space="preserve"> </w:t>
      </w:r>
      <w:r w:rsidRPr="00FF191A">
        <w:t>КНР,</w:t>
      </w:r>
      <w:r w:rsidR="00FF191A" w:rsidRPr="00FF191A">
        <w:t xml:space="preserve"> </w:t>
      </w:r>
      <w:r w:rsidRPr="00FF191A">
        <w:t>десятки</w:t>
      </w:r>
      <w:r w:rsidR="00FF191A" w:rsidRPr="00FF191A">
        <w:t xml:space="preserve"> </w:t>
      </w:r>
      <w:r w:rsidRPr="00FF191A">
        <w:t>миллионов</w:t>
      </w:r>
      <w:r w:rsidR="00FF191A" w:rsidRPr="00FF191A">
        <w:t xml:space="preserve"> </w:t>
      </w:r>
      <w:r w:rsidRPr="00FF191A">
        <w:t>граждан</w:t>
      </w:r>
      <w:r w:rsidR="00FF191A" w:rsidRPr="00FF191A">
        <w:t xml:space="preserve"> </w:t>
      </w:r>
      <w:r w:rsidRPr="00FF191A">
        <w:t>приостановили</w:t>
      </w:r>
      <w:r w:rsidR="00FF191A" w:rsidRPr="00FF191A">
        <w:t xml:space="preserve"> </w:t>
      </w:r>
      <w:r w:rsidRPr="00FF191A">
        <w:t>выплату</w:t>
      </w:r>
      <w:r w:rsidR="00FF191A" w:rsidRPr="00FF191A">
        <w:t xml:space="preserve"> </w:t>
      </w:r>
      <w:r w:rsidRPr="00FF191A">
        <w:t>пенсионных</w:t>
      </w:r>
      <w:r w:rsidR="00FF191A" w:rsidRPr="00FF191A">
        <w:t xml:space="preserve"> </w:t>
      </w:r>
      <w:r w:rsidRPr="00FF191A">
        <w:t>взносов.</w:t>
      </w:r>
      <w:r w:rsidR="00FF191A" w:rsidRPr="00FF191A">
        <w:t xml:space="preserve"> </w:t>
      </w:r>
      <w:r w:rsidRPr="00FF191A">
        <w:t>Таким</w:t>
      </w:r>
      <w:r w:rsidR="00FF191A" w:rsidRPr="00FF191A">
        <w:t xml:space="preserve"> </w:t>
      </w:r>
      <w:r w:rsidRPr="00FF191A">
        <w:t>работникам,</w:t>
      </w:r>
      <w:r w:rsidR="00FF191A" w:rsidRPr="00FF191A">
        <w:t xml:space="preserve"> </w:t>
      </w:r>
      <w:r w:rsidRPr="00FF191A">
        <w:t>если</w:t>
      </w:r>
      <w:r w:rsidR="00FF191A" w:rsidRPr="00FF191A">
        <w:t xml:space="preserve"> </w:t>
      </w:r>
      <w:r w:rsidRPr="00FF191A">
        <w:t>они</w:t>
      </w:r>
      <w:r w:rsidR="00FF191A" w:rsidRPr="00FF191A">
        <w:t xml:space="preserve"> </w:t>
      </w:r>
      <w:r w:rsidRPr="00FF191A">
        <w:t>не</w:t>
      </w:r>
      <w:r w:rsidR="00FF191A" w:rsidRPr="00FF191A">
        <w:t xml:space="preserve"> </w:t>
      </w:r>
      <w:r w:rsidRPr="00FF191A">
        <w:t>возобновят</w:t>
      </w:r>
      <w:r w:rsidR="00FF191A" w:rsidRPr="00FF191A">
        <w:t xml:space="preserve"> </w:t>
      </w:r>
      <w:r w:rsidRPr="00FF191A">
        <w:t>выплаты</w:t>
      </w:r>
      <w:r w:rsidR="00FF191A" w:rsidRPr="00FF191A">
        <w:t xml:space="preserve"> </w:t>
      </w:r>
      <w:r w:rsidRPr="00FF191A">
        <w:t>позже</w:t>
      </w:r>
      <w:r w:rsidR="00FF191A" w:rsidRPr="00FF191A">
        <w:t xml:space="preserve"> </w:t>
      </w:r>
      <w:r w:rsidRPr="00FF191A">
        <w:t>или</w:t>
      </w:r>
      <w:r w:rsidR="00FF191A" w:rsidRPr="00FF191A">
        <w:t xml:space="preserve"> </w:t>
      </w:r>
      <w:r w:rsidRPr="00FF191A">
        <w:t>не</w:t>
      </w:r>
      <w:r w:rsidR="00FF191A" w:rsidRPr="00FF191A">
        <w:t xml:space="preserve"> </w:t>
      </w:r>
      <w:r w:rsidRPr="00FF191A">
        <w:t>будут</w:t>
      </w:r>
      <w:r w:rsidR="00FF191A" w:rsidRPr="00FF191A">
        <w:t xml:space="preserve"> </w:t>
      </w:r>
      <w:r w:rsidRPr="00FF191A">
        <w:t>иметь</w:t>
      </w:r>
      <w:r w:rsidR="00FF191A" w:rsidRPr="00FF191A">
        <w:t xml:space="preserve"> </w:t>
      </w:r>
      <w:r w:rsidRPr="00FF191A">
        <w:t>личных</w:t>
      </w:r>
      <w:r w:rsidR="00FF191A" w:rsidRPr="00FF191A">
        <w:t xml:space="preserve"> </w:t>
      </w:r>
      <w:r w:rsidRPr="00FF191A">
        <w:t>сбережений,</w:t>
      </w:r>
      <w:r w:rsidR="00FF191A" w:rsidRPr="00FF191A">
        <w:t xml:space="preserve"> </w:t>
      </w:r>
      <w:r w:rsidRPr="00FF191A">
        <w:t>грозит</w:t>
      </w:r>
      <w:r w:rsidR="00FF191A" w:rsidRPr="00FF191A">
        <w:t xml:space="preserve"> </w:t>
      </w:r>
      <w:r w:rsidRPr="00FF191A">
        <w:t>нищенская</w:t>
      </w:r>
      <w:r w:rsidR="00FF191A" w:rsidRPr="00FF191A">
        <w:t xml:space="preserve"> </w:t>
      </w:r>
      <w:r w:rsidRPr="00FF191A">
        <w:t>пенсия</w:t>
      </w:r>
      <w:r w:rsidR="00FF191A" w:rsidRPr="00FF191A">
        <w:t xml:space="preserve"> </w:t>
      </w:r>
      <w:r w:rsidRPr="00FF191A">
        <w:t>в</w:t>
      </w:r>
      <w:r w:rsidR="00FF191A" w:rsidRPr="00FF191A">
        <w:t xml:space="preserve"> </w:t>
      </w:r>
      <w:r w:rsidRPr="00FF191A">
        <w:t>стране,</w:t>
      </w:r>
      <w:r w:rsidR="00FF191A" w:rsidRPr="00FF191A">
        <w:t xml:space="preserve"> </w:t>
      </w:r>
      <w:r w:rsidRPr="00FF191A">
        <w:t>где</w:t>
      </w:r>
      <w:r w:rsidR="00FF191A" w:rsidRPr="00FF191A">
        <w:t xml:space="preserve"> </w:t>
      </w:r>
      <w:r w:rsidRPr="00FF191A">
        <w:t>базовый</w:t>
      </w:r>
      <w:r w:rsidR="00FF191A" w:rsidRPr="00FF191A">
        <w:t xml:space="preserve"> </w:t>
      </w:r>
      <w:r w:rsidRPr="00FF191A">
        <w:t>доход</w:t>
      </w:r>
      <w:r w:rsidR="00FF191A" w:rsidRPr="00FF191A">
        <w:t xml:space="preserve"> </w:t>
      </w:r>
      <w:r w:rsidRPr="00FF191A">
        <w:t>в</w:t>
      </w:r>
      <w:r w:rsidR="00FF191A" w:rsidRPr="00FF191A">
        <w:t xml:space="preserve"> </w:t>
      </w:r>
      <w:r w:rsidRPr="00FF191A">
        <w:t>городских</w:t>
      </w:r>
      <w:r w:rsidR="00FF191A" w:rsidRPr="00FF191A">
        <w:t xml:space="preserve"> </w:t>
      </w:r>
      <w:r w:rsidRPr="00FF191A">
        <w:t>районах</w:t>
      </w:r>
      <w:r w:rsidR="00FF191A" w:rsidRPr="00FF191A">
        <w:t xml:space="preserve"> </w:t>
      </w:r>
      <w:r w:rsidRPr="00FF191A">
        <w:t>составляет</w:t>
      </w:r>
      <w:r w:rsidR="00FF191A" w:rsidRPr="00FF191A">
        <w:t xml:space="preserve"> </w:t>
      </w:r>
      <w:r w:rsidRPr="00FF191A">
        <w:t>около</w:t>
      </w:r>
      <w:r w:rsidR="00FF191A" w:rsidRPr="00FF191A">
        <w:t xml:space="preserve"> </w:t>
      </w:r>
      <w:r w:rsidRPr="00FF191A">
        <w:t>100</w:t>
      </w:r>
      <w:r w:rsidR="00FF191A" w:rsidRPr="00FF191A">
        <w:t xml:space="preserve"> </w:t>
      </w:r>
      <w:r w:rsidRPr="00FF191A">
        <w:t>долларов</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Падение</w:t>
      </w:r>
      <w:r w:rsidR="00FF191A" w:rsidRPr="00FF191A">
        <w:t xml:space="preserve"> </w:t>
      </w:r>
      <w:r w:rsidRPr="00FF191A">
        <w:t>цен</w:t>
      </w:r>
      <w:r w:rsidR="00FF191A" w:rsidRPr="00FF191A">
        <w:t xml:space="preserve"> </w:t>
      </w:r>
      <w:r w:rsidRPr="00FF191A">
        <w:t>на</w:t>
      </w:r>
      <w:r w:rsidR="00FF191A" w:rsidRPr="00FF191A">
        <w:t xml:space="preserve"> </w:t>
      </w:r>
      <w:r w:rsidRPr="00FF191A">
        <w:t>недвижимость</w:t>
      </w:r>
      <w:r w:rsidR="00FF191A" w:rsidRPr="00FF191A">
        <w:t xml:space="preserve"> </w:t>
      </w:r>
      <w:r w:rsidRPr="00FF191A">
        <w:t>только</w:t>
      </w:r>
      <w:r w:rsidR="00FF191A" w:rsidRPr="00FF191A">
        <w:t xml:space="preserve"> </w:t>
      </w:r>
      <w:r w:rsidRPr="00FF191A">
        <w:t>усугубляет</w:t>
      </w:r>
      <w:r w:rsidR="00FF191A" w:rsidRPr="00FF191A">
        <w:t xml:space="preserve"> </w:t>
      </w:r>
      <w:r w:rsidRPr="00FF191A">
        <w:t>ситуацию,</w:t>
      </w:r>
      <w:r w:rsidR="00FF191A" w:rsidRPr="00FF191A">
        <w:t xml:space="preserve"> </w:t>
      </w:r>
      <w:r w:rsidRPr="00FF191A">
        <w:t>поскольку</w:t>
      </w:r>
      <w:r w:rsidR="00FF191A" w:rsidRPr="00FF191A">
        <w:t xml:space="preserve"> </w:t>
      </w:r>
      <w:r w:rsidRPr="00FF191A">
        <w:t>многие</w:t>
      </w:r>
      <w:r w:rsidR="00FF191A" w:rsidRPr="00FF191A">
        <w:t xml:space="preserve"> </w:t>
      </w:r>
      <w:r w:rsidRPr="00FF191A">
        <w:t>рассчитывали</w:t>
      </w:r>
      <w:r w:rsidR="00FF191A" w:rsidRPr="00FF191A">
        <w:t xml:space="preserve"> </w:t>
      </w:r>
      <w:r w:rsidRPr="00FF191A">
        <w:t>на</w:t>
      </w:r>
      <w:r w:rsidR="00FF191A" w:rsidRPr="00FF191A">
        <w:t xml:space="preserve"> </w:t>
      </w:r>
      <w:r w:rsidRPr="00FF191A">
        <w:t>рост</w:t>
      </w:r>
      <w:r w:rsidR="00FF191A" w:rsidRPr="00FF191A">
        <w:t xml:space="preserve"> </w:t>
      </w:r>
      <w:r w:rsidRPr="00FF191A">
        <w:t>цен</w:t>
      </w:r>
      <w:r w:rsidR="00FF191A" w:rsidRPr="00FF191A">
        <w:t xml:space="preserve"> </w:t>
      </w:r>
      <w:r w:rsidRPr="00FF191A">
        <w:t>на</w:t>
      </w:r>
      <w:r w:rsidR="00FF191A" w:rsidRPr="00FF191A">
        <w:t xml:space="preserve"> </w:t>
      </w:r>
      <w:r w:rsidRPr="00FF191A">
        <w:t>жиль</w:t>
      </w:r>
      <w:r w:rsidR="00FF191A" w:rsidRPr="00FF191A">
        <w:t>е</w:t>
      </w:r>
      <w:r w:rsidRPr="00FF191A">
        <w:t>,</w:t>
      </w:r>
      <w:r w:rsidR="00FF191A" w:rsidRPr="00FF191A">
        <w:t xml:space="preserve"> </w:t>
      </w:r>
      <w:r w:rsidRPr="00FF191A">
        <w:t>чтобы</w:t>
      </w:r>
      <w:r w:rsidR="00FF191A" w:rsidRPr="00FF191A">
        <w:t xml:space="preserve"> </w:t>
      </w:r>
      <w:r w:rsidRPr="00FF191A">
        <w:t>пополнить</w:t>
      </w:r>
      <w:r w:rsidR="00FF191A" w:rsidRPr="00FF191A">
        <w:t xml:space="preserve"> </w:t>
      </w:r>
      <w:r w:rsidRPr="00FF191A">
        <w:t>пенсионные</w:t>
      </w:r>
      <w:r w:rsidR="00FF191A" w:rsidRPr="00FF191A">
        <w:t xml:space="preserve"> </w:t>
      </w:r>
      <w:r w:rsidRPr="00FF191A">
        <w:t>сбережения.</w:t>
      </w:r>
    </w:p>
    <w:p w14:paraId="7532345C" w14:textId="77777777" w:rsidR="00BA4DFC" w:rsidRPr="00FF191A" w:rsidRDefault="000F3D5D" w:rsidP="00BA4DFC">
      <w:r w:rsidRPr="00FF191A">
        <w:t>УГРОЗЫ</w:t>
      </w:r>
      <w:r w:rsidR="00FF191A" w:rsidRPr="00FF191A">
        <w:t xml:space="preserve"> </w:t>
      </w:r>
      <w:r w:rsidRPr="00FF191A">
        <w:t>НАРАСТАЮТ</w:t>
      </w:r>
    </w:p>
    <w:p w14:paraId="220FA5D5" w14:textId="77777777" w:rsidR="00BA4DFC" w:rsidRPr="00FF191A" w:rsidRDefault="00BA4DFC" w:rsidP="00BA4DFC">
      <w:r w:rsidRPr="00FF191A">
        <w:t>Среди</w:t>
      </w:r>
      <w:r w:rsidR="00FF191A" w:rsidRPr="00FF191A">
        <w:t xml:space="preserve"> </w:t>
      </w:r>
      <w:r w:rsidRPr="00FF191A">
        <w:t>молодых</w:t>
      </w:r>
      <w:r w:rsidR="00FF191A" w:rsidRPr="00FF191A">
        <w:t xml:space="preserve"> </w:t>
      </w:r>
      <w:r w:rsidRPr="00FF191A">
        <w:t>людей</w:t>
      </w:r>
      <w:r w:rsidR="00FF191A" w:rsidRPr="00FF191A">
        <w:t xml:space="preserve"> </w:t>
      </w:r>
      <w:r w:rsidRPr="00FF191A">
        <w:t>раст</w:t>
      </w:r>
      <w:r w:rsidR="00FF191A" w:rsidRPr="00FF191A">
        <w:t>е</w:t>
      </w:r>
      <w:r w:rsidRPr="00FF191A">
        <w:t>т</w:t>
      </w:r>
      <w:r w:rsidR="00FF191A" w:rsidRPr="00FF191A">
        <w:t xml:space="preserve"> </w:t>
      </w:r>
      <w:r w:rsidRPr="00FF191A">
        <w:t>недовольство,</w:t>
      </w:r>
      <w:r w:rsidR="00FF191A" w:rsidRPr="00FF191A">
        <w:t xml:space="preserve"> </w:t>
      </w:r>
      <w:r w:rsidRPr="00FF191A">
        <w:t>когда</w:t>
      </w:r>
      <w:r w:rsidR="00FF191A" w:rsidRPr="00FF191A">
        <w:t xml:space="preserve"> </w:t>
      </w:r>
      <w:r w:rsidRPr="00FF191A">
        <w:t>власти</w:t>
      </w:r>
      <w:r w:rsidR="00FF191A" w:rsidRPr="00FF191A">
        <w:t xml:space="preserve"> </w:t>
      </w:r>
      <w:r w:rsidRPr="00FF191A">
        <w:t>просят</w:t>
      </w:r>
      <w:r w:rsidR="00FF191A" w:rsidRPr="00FF191A">
        <w:t xml:space="preserve"> </w:t>
      </w:r>
      <w:r w:rsidRPr="00FF191A">
        <w:t>их</w:t>
      </w:r>
      <w:r w:rsidR="00FF191A" w:rsidRPr="00FF191A">
        <w:t xml:space="preserve"> </w:t>
      </w:r>
      <w:r w:rsidRPr="00FF191A">
        <w:t>внести</w:t>
      </w:r>
      <w:r w:rsidR="00FF191A" w:rsidRPr="00FF191A">
        <w:t xml:space="preserve"> </w:t>
      </w:r>
      <w:r w:rsidRPr="00FF191A">
        <w:t>вклад</w:t>
      </w:r>
      <w:r w:rsidR="00FF191A" w:rsidRPr="00FF191A">
        <w:t xml:space="preserve"> </w:t>
      </w:r>
      <w:r w:rsidRPr="00FF191A">
        <w:t>в</w:t>
      </w:r>
      <w:r w:rsidR="00FF191A" w:rsidRPr="00FF191A">
        <w:t xml:space="preserve"> </w:t>
      </w:r>
      <w:r w:rsidRPr="00FF191A">
        <w:t>программу,</w:t>
      </w:r>
      <w:r w:rsidR="00FF191A" w:rsidRPr="00FF191A">
        <w:t xml:space="preserve"> </w:t>
      </w:r>
      <w:r w:rsidRPr="00FF191A">
        <w:t>которая,</w:t>
      </w:r>
      <w:r w:rsidR="00FF191A" w:rsidRPr="00FF191A">
        <w:t xml:space="preserve"> </w:t>
      </w:r>
      <w:r w:rsidRPr="00FF191A">
        <w:t>по</w:t>
      </w:r>
      <w:r w:rsidR="00FF191A" w:rsidRPr="00FF191A">
        <w:t xml:space="preserve"> </w:t>
      </w:r>
      <w:r w:rsidRPr="00FF191A">
        <w:t>их</w:t>
      </w:r>
      <w:r w:rsidR="00FF191A" w:rsidRPr="00FF191A">
        <w:t xml:space="preserve"> </w:t>
      </w:r>
      <w:r w:rsidRPr="00FF191A">
        <w:t>мнению,</w:t>
      </w:r>
      <w:r w:rsidR="00FF191A" w:rsidRPr="00FF191A">
        <w:t xml:space="preserve"> </w:t>
      </w:r>
      <w:r w:rsidRPr="00FF191A">
        <w:t>предусматривает</w:t>
      </w:r>
      <w:r w:rsidR="00FF191A" w:rsidRPr="00FF191A">
        <w:t xml:space="preserve"> </w:t>
      </w:r>
      <w:r w:rsidRPr="00FF191A">
        <w:t>щедрые</w:t>
      </w:r>
      <w:r w:rsidR="00FF191A" w:rsidRPr="00FF191A">
        <w:t xml:space="preserve"> </w:t>
      </w:r>
      <w:r w:rsidRPr="00FF191A">
        <w:t>пенсионные</w:t>
      </w:r>
      <w:r w:rsidR="00FF191A" w:rsidRPr="00FF191A">
        <w:t xml:space="preserve"> </w:t>
      </w:r>
      <w:r w:rsidRPr="00FF191A">
        <w:t>выплаты</w:t>
      </w:r>
      <w:r w:rsidR="00FF191A" w:rsidRPr="00FF191A">
        <w:t xml:space="preserve"> </w:t>
      </w:r>
      <w:r w:rsidRPr="00FF191A">
        <w:t>только</w:t>
      </w:r>
      <w:r w:rsidR="00FF191A" w:rsidRPr="00FF191A">
        <w:t xml:space="preserve"> </w:t>
      </w:r>
      <w:r w:rsidRPr="00FF191A">
        <w:t>избранным</w:t>
      </w:r>
      <w:r w:rsidR="00FF191A" w:rsidRPr="00FF191A">
        <w:t xml:space="preserve"> </w:t>
      </w:r>
      <w:r w:rsidRPr="00FF191A">
        <w:t>категориям</w:t>
      </w:r>
      <w:r w:rsidR="00FF191A" w:rsidRPr="00FF191A">
        <w:t xml:space="preserve"> </w:t>
      </w:r>
      <w:r w:rsidRPr="00FF191A">
        <w:t>граждан,</w:t>
      </w:r>
      <w:r w:rsidR="00FF191A" w:rsidRPr="00FF191A">
        <w:t xml:space="preserve"> </w:t>
      </w:r>
      <w:r w:rsidRPr="00FF191A">
        <w:t>включая</w:t>
      </w:r>
      <w:r w:rsidR="00FF191A" w:rsidRPr="00FF191A">
        <w:t xml:space="preserve"> </w:t>
      </w:r>
      <w:r w:rsidRPr="00FF191A">
        <w:t>государственных</w:t>
      </w:r>
      <w:r w:rsidR="00FF191A" w:rsidRPr="00FF191A">
        <w:t xml:space="preserve"> </w:t>
      </w:r>
      <w:r w:rsidRPr="00FF191A">
        <w:t>служащих</w:t>
      </w:r>
      <w:r w:rsidR="00FF191A" w:rsidRPr="00FF191A">
        <w:t xml:space="preserve"> </w:t>
      </w:r>
      <w:r w:rsidRPr="00FF191A">
        <w:t>и</w:t>
      </w:r>
      <w:r w:rsidR="00FF191A" w:rsidRPr="00FF191A">
        <w:t xml:space="preserve"> </w:t>
      </w:r>
      <w:r w:rsidRPr="00FF191A">
        <w:t>военнослужащих.</w:t>
      </w:r>
      <w:r w:rsidR="00FF191A" w:rsidRPr="00FF191A">
        <w:t xml:space="preserve"> </w:t>
      </w:r>
      <w:r w:rsidRPr="00FF191A">
        <w:t>Молод</w:t>
      </w:r>
      <w:r w:rsidR="00FF191A" w:rsidRPr="00FF191A">
        <w:t>е</w:t>
      </w:r>
      <w:r w:rsidRPr="00FF191A">
        <w:t>жь</w:t>
      </w:r>
      <w:r w:rsidR="00FF191A" w:rsidRPr="00FF191A">
        <w:t xml:space="preserve"> </w:t>
      </w:r>
      <w:r w:rsidRPr="00FF191A">
        <w:t>зада</w:t>
      </w:r>
      <w:r w:rsidR="00FF191A" w:rsidRPr="00FF191A">
        <w:t>е</w:t>
      </w:r>
      <w:r w:rsidRPr="00FF191A">
        <w:t>тся</w:t>
      </w:r>
      <w:r w:rsidR="00FF191A" w:rsidRPr="00FF191A">
        <w:t xml:space="preserve"> </w:t>
      </w:r>
      <w:r w:rsidRPr="00FF191A">
        <w:t>вопросом,</w:t>
      </w:r>
      <w:r w:rsidR="00FF191A" w:rsidRPr="00FF191A">
        <w:t xml:space="preserve"> </w:t>
      </w:r>
      <w:r w:rsidRPr="00FF191A">
        <w:t>останутся</w:t>
      </w:r>
      <w:r w:rsidR="00FF191A" w:rsidRPr="00FF191A">
        <w:t xml:space="preserve"> </w:t>
      </w:r>
      <w:r w:rsidRPr="00FF191A">
        <w:t>ли</w:t>
      </w:r>
      <w:r w:rsidR="00FF191A" w:rsidRPr="00FF191A">
        <w:t xml:space="preserve"> </w:t>
      </w:r>
      <w:r w:rsidRPr="00FF191A">
        <w:t>у</w:t>
      </w:r>
      <w:r w:rsidR="00FF191A" w:rsidRPr="00FF191A">
        <w:t xml:space="preserve"> </w:t>
      </w:r>
      <w:r w:rsidRPr="00FF191A">
        <w:t>не</w:t>
      </w:r>
      <w:r w:rsidR="00FF191A" w:rsidRPr="00FF191A">
        <w:t xml:space="preserve">е </w:t>
      </w:r>
      <w:r w:rsidRPr="00FF191A">
        <w:t>деньги,</w:t>
      </w:r>
      <w:r w:rsidR="00FF191A" w:rsidRPr="00FF191A">
        <w:t xml:space="preserve"> </w:t>
      </w:r>
      <w:r w:rsidRPr="00FF191A">
        <w:t>когда</w:t>
      </w:r>
      <w:r w:rsidR="00FF191A" w:rsidRPr="00FF191A">
        <w:t xml:space="preserve"> </w:t>
      </w:r>
      <w:r w:rsidRPr="00FF191A">
        <w:t>она</w:t>
      </w:r>
      <w:r w:rsidR="00FF191A" w:rsidRPr="00FF191A">
        <w:t xml:space="preserve"> </w:t>
      </w:r>
      <w:r w:rsidRPr="00FF191A">
        <w:t>перестанет</w:t>
      </w:r>
      <w:r w:rsidR="00FF191A" w:rsidRPr="00FF191A">
        <w:t xml:space="preserve"> </w:t>
      </w:r>
      <w:r w:rsidRPr="00FF191A">
        <w:t>работать.</w:t>
      </w:r>
      <w:r w:rsidR="00FF191A" w:rsidRPr="00FF191A">
        <w:t xml:space="preserve"> </w:t>
      </w:r>
      <w:r w:rsidRPr="00FF191A">
        <w:t>Система</w:t>
      </w:r>
      <w:r w:rsidR="00FF191A" w:rsidRPr="00FF191A">
        <w:t xml:space="preserve"> </w:t>
      </w:r>
      <w:r w:rsidRPr="00FF191A">
        <w:t>настолько</w:t>
      </w:r>
      <w:r w:rsidR="00FF191A" w:rsidRPr="00FF191A">
        <w:t xml:space="preserve"> </w:t>
      </w:r>
      <w:r w:rsidRPr="00FF191A">
        <w:t>запутана,</w:t>
      </w:r>
      <w:r w:rsidR="00FF191A" w:rsidRPr="00FF191A">
        <w:t xml:space="preserve"> </w:t>
      </w:r>
      <w:r w:rsidRPr="00FF191A">
        <w:t>что</w:t>
      </w:r>
      <w:r w:rsidR="00FF191A" w:rsidRPr="00FF191A">
        <w:t xml:space="preserve"> </w:t>
      </w:r>
      <w:r w:rsidRPr="00FF191A">
        <w:t>работники</w:t>
      </w:r>
      <w:r w:rsidR="00FF191A" w:rsidRPr="00FF191A">
        <w:t xml:space="preserve"> </w:t>
      </w:r>
      <w:r w:rsidRPr="00FF191A">
        <w:t>обычно</w:t>
      </w:r>
      <w:r w:rsidR="00FF191A" w:rsidRPr="00FF191A">
        <w:t xml:space="preserve"> </w:t>
      </w:r>
      <w:r w:rsidRPr="00FF191A">
        <w:t>не</w:t>
      </w:r>
      <w:r w:rsidR="00FF191A" w:rsidRPr="00FF191A">
        <w:t xml:space="preserve"> </w:t>
      </w:r>
      <w:r w:rsidRPr="00FF191A">
        <w:t>знают,</w:t>
      </w:r>
      <w:r w:rsidR="00FF191A" w:rsidRPr="00FF191A">
        <w:t xml:space="preserve"> </w:t>
      </w:r>
      <w:r w:rsidRPr="00FF191A">
        <w:t>сколько</w:t>
      </w:r>
      <w:r w:rsidR="00FF191A" w:rsidRPr="00FF191A">
        <w:t xml:space="preserve"> </w:t>
      </w:r>
      <w:r w:rsidRPr="00FF191A">
        <w:t>будут</w:t>
      </w:r>
      <w:r w:rsidR="00FF191A" w:rsidRPr="00FF191A">
        <w:t xml:space="preserve"> </w:t>
      </w:r>
      <w:r w:rsidRPr="00FF191A">
        <w:t>получать</w:t>
      </w:r>
      <w:r w:rsidR="00FF191A" w:rsidRPr="00FF191A">
        <w:t xml:space="preserve"> </w:t>
      </w:r>
      <w:r w:rsidRPr="00FF191A">
        <w:t>после</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p>
    <w:p w14:paraId="4D59B252" w14:textId="77777777" w:rsidR="00BA4DFC" w:rsidRPr="00FF191A" w:rsidRDefault="00BA4DFC" w:rsidP="00BA4DFC">
      <w:r w:rsidRPr="00FF191A">
        <w:t>Провед</w:t>
      </w:r>
      <w:r w:rsidR="00FF191A" w:rsidRPr="00FF191A">
        <w:t>е</w:t>
      </w:r>
      <w:r w:rsidRPr="00FF191A">
        <w:t>нный</w:t>
      </w:r>
      <w:r w:rsidR="00FF191A" w:rsidRPr="00FF191A">
        <w:t xml:space="preserve"> </w:t>
      </w:r>
      <w:r w:rsidRPr="00FF191A">
        <w:t>агентством</w:t>
      </w:r>
      <w:r w:rsidR="00FF191A" w:rsidRPr="00FF191A">
        <w:t xml:space="preserve"> </w:t>
      </w:r>
      <w:r w:rsidRPr="00FF191A">
        <w:t>Bloomberg</w:t>
      </w:r>
      <w:r w:rsidR="00FF191A" w:rsidRPr="00FF191A">
        <w:t xml:space="preserve"> </w:t>
      </w:r>
      <w:r w:rsidRPr="00FF191A">
        <w:t>анализ</w:t>
      </w:r>
      <w:r w:rsidR="00FF191A" w:rsidRPr="00FF191A">
        <w:t xml:space="preserve"> </w:t>
      </w:r>
      <w:r w:rsidRPr="00FF191A">
        <w:t>опубликованных</w:t>
      </w:r>
      <w:r w:rsidR="00FF191A" w:rsidRPr="00FF191A">
        <w:t xml:space="preserve"> </w:t>
      </w:r>
      <w:r w:rsidRPr="00FF191A">
        <w:t>Министерством</w:t>
      </w:r>
      <w:r w:rsidR="00FF191A" w:rsidRPr="00FF191A">
        <w:t xml:space="preserve"> </w:t>
      </w:r>
      <w:r w:rsidRPr="00FF191A">
        <w:t>людских</w:t>
      </w:r>
      <w:r w:rsidR="00FF191A" w:rsidRPr="00FF191A">
        <w:t xml:space="preserve"> </w:t>
      </w:r>
      <w:r w:rsidRPr="00FF191A">
        <w:t>ресурсов</w:t>
      </w:r>
      <w:r w:rsidR="00FF191A" w:rsidRPr="00FF191A">
        <w:t xml:space="preserve"> </w:t>
      </w:r>
      <w:r w:rsidRPr="00FF191A">
        <w:t>данных</w:t>
      </w:r>
      <w:r w:rsidR="00FF191A" w:rsidRPr="00FF191A">
        <w:t xml:space="preserve"> </w:t>
      </w:r>
      <w:r w:rsidRPr="00FF191A">
        <w:t>показывает,</w:t>
      </w:r>
      <w:r w:rsidR="00FF191A" w:rsidRPr="00FF191A">
        <w:t xml:space="preserve"> </w:t>
      </w:r>
      <w:r w:rsidRPr="00FF191A">
        <w:t>что</w:t>
      </w:r>
      <w:r w:rsidR="00FF191A" w:rsidRPr="00FF191A">
        <w:t xml:space="preserve"> </w:t>
      </w:r>
      <w:r w:rsidRPr="00FF191A">
        <w:t>чистый</w:t>
      </w:r>
      <w:r w:rsidR="00FF191A" w:rsidRPr="00FF191A">
        <w:t xml:space="preserve"> </w:t>
      </w:r>
      <w:r w:rsidRPr="00FF191A">
        <w:t>приток</w:t>
      </w:r>
      <w:r w:rsidR="00FF191A" w:rsidRPr="00FF191A">
        <w:t xml:space="preserve"> </w:t>
      </w:r>
      <w:r w:rsidRPr="00FF191A">
        <w:t>средств</w:t>
      </w:r>
      <w:r w:rsidR="00FF191A" w:rsidRPr="00FF191A">
        <w:t xml:space="preserve"> </w:t>
      </w:r>
      <w:r w:rsidRPr="00FF191A">
        <w:t>в</w:t>
      </w:r>
      <w:r w:rsidR="00FF191A" w:rsidRPr="00FF191A">
        <w:t xml:space="preserve"> </w:t>
      </w:r>
      <w:r w:rsidRPr="00FF191A">
        <w:t>два</w:t>
      </w:r>
      <w:r w:rsidR="00FF191A" w:rsidRPr="00FF191A">
        <w:t xml:space="preserve"> </w:t>
      </w:r>
      <w:r w:rsidRPr="00FF191A">
        <w:t>базовых</w:t>
      </w:r>
      <w:r w:rsidR="00FF191A" w:rsidRPr="00FF191A">
        <w:t xml:space="preserve"> </w:t>
      </w:r>
      <w:r w:rsidRPr="00FF191A">
        <w:t>пенсионных</w:t>
      </w:r>
      <w:r w:rsidR="00FF191A" w:rsidRPr="00FF191A">
        <w:t xml:space="preserve"> </w:t>
      </w:r>
      <w:r w:rsidRPr="00FF191A">
        <w:t>плана</w:t>
      </w:r>
      <w:r w:rsidR="00FF191A" w:rsidRPr="00FF191A">
        <w:t xml:space="preserve"> </w:t>
      </w:r>
      <w:r w:rsidRPr="00FF191A">
        <w:t>вырос</w:t>
      </w:r>
      <w:r w:rsidR="00FF191A" w:rsidRPr="00FF191A">
        <w:t xml:space="preserve"> </w:t>
      </w:r>
      <w:r w:rsidRPr="00FF191A">
        <w:t>всего</w:t>
      </w:r>
      <w:r w:rsidR="00FF191A" w:rsidRPr="00FF191A">
        <w:t xml:space="preserve"> </w:t>
      </w:r>
      <w:r w:rsidRPr="00FF191A">
        <w:t>на</w:t>
      </w:r>
      <w:r w:rsidR="00FF191A" w:rsidRPr="00FF191A">
        <w:t xml:space="preserve"> </w:t>
      </w:r>
      <w:r w:rsidRPr="00FF191A">
        <w:t>2,3%,</w:t>
      </w:r>
      <w:r w:rsidR="00FF191A" w:rsidRPr="00FF191A">
        <w:t xml:space="preserve"> </w:t>
      </w:r>
      <w:r w:rsidRPr="00FF191A">
        <w:t>до</w:t>
      </w:r>
      <w:r w:rsidR="00FF191A" w:rsidRPr="00FF191A">
        <w:t xml:space="preserve"> </w:t>
      </w:r>
      <w:r w:rsidRPr="00FF191A">
        <w:t>542</w:t>
      </w:r>
      <w:r w:rsidR="00FF191A" w:rsidRPr="00FF191A">
        <w:t xml:space="preserve"> </w:t>
      </w:r>
      <w:r w:rsidRPr="00FF191A">
        <w:t>миллиардов</w:t>
      </w:r>
      <w:r w:rsidR="00FF191A" w:rsidRPr="00FF191A">
        <w:t xml:space="preserve"> </w:t>
      </w:r>
      <w:r w:rsidRPr="00FF191A">
        <w:t>юаней</w:t>
      </w:r>
      <w:r w:rsidR="00FF191A" w:rsidRPr="00FF191A">
        <w:t xml:space="preserve"> </w:t>
      </w:r>
      <w:r w:rsidRPr="00FF191A">
        <w:t>(74</w:t>
      </w:r>
      <w:r w:rsidR="00FF191A" w:rsidRPr="00FF191A">
        <w:t xml:space="preserve"> </w:t>
      </w:r>
      <w:r w:rsidRPr="00FF191A">
        <w:t>миллиарда</w:t>
      </w:r>
      <w:r w:rsidR="00FF191A" w:rsidRPr="00FF191A">
        <w:t xml:space="preserve"> </w:t>
      </w:r>
      <w:r w:rsidRPr="00FF191A">
        <w:t>долларов),</w:t>
      </w:r>
      <w:r w:rsidR="00FF191A" w:rsidRPr="00FF191A">
        <w:t xml:space="preserve"> </w:t>
      </w:r>
      <w:r w:rsidRPr="00FF191A">
        <w:t>за</w:t>
      </w:r>
      <w:r w:rsidR="00FF191A" w:rsidRPr="00FF191A">
        <w:t xml:space="preserve"> </w:t>
      </w:r>
      <w:r w:rsidRPr="00FF191A">
        <w:t>первые</w:t>
      </w:r>
      <w:r w:rsidR="00FF191A" w:rsidRPr="00FF191A">
        <w:t xml:space="preserve"> </w:t>
      </w:r>
      <w:r w:rsidRPr="00FF191A">
        <w:t>10</w:t>
      </w:r>
      <w:r w:rsidR="00FF191A" w:rsidRPr="00FF191A">
        <w:t xml:space="preserve"> </w:t>
      </w:r>
      <w:r w:rsidRPr="00FF191A">
        <w:t>месяцев</w:t>
      </w:r>
      <w:r w:rsidR="00FF191A" w:rsidRPr="00FF191A">
        <w:t xml:space="preserve"> </w:t>
      </w:r>
      <w:r w:rsidRPr="00FF191A">
        <w:t>2024</w:t>
      </w:r>
      <w:r w:rsidR="00FF191A" w:rsidRPr="00FF191A">
        <w:t xml:space="preserve"> </w:t>
      </w:r>
      <w:r w:rsidRPr="00FF191A">
        <w:t>года,</w:t>
      </w:r>
      <w:r w:rsidR="00FF191A" w:rsidRPr="00FF191A">
        <w:t xml:space="preserve"> </w:t>
      </w:r>
      <w:r w:rsidRPr="00FF191A">
        <w:t>что</w:t>
      </w:r>
      <w:r w:rsidR="00FF191A" w:rsidRPr="00FF191A">
        <w:t xml:space="preserve"> </w:t>
      </w:r>
      <w:r w:rsidRPr="00FF191A">
        <w:t>ниже</w:t>
      </w:r>
      <w:r w:rsidR="00FF191A" w:rsidRPr="00FF191A">
        <w:t xml:space="preserve"> </w:t>
      </w:r>
      <w:r w:rsidRPr="00FF191A">
        <w:t>двузначного</w:t>
      </w:r>
      <w:r w:rsidR="00FF191A" w:rsidRPr="00FF191A">
        <w:t xml:space="preserve"> </w:t>
      </w:r>
      <w:r w:rsidRPr="00FF191A">
        <w:t>роста</w:t>
      </w:r>
      <w:r w:rsidR="00FF191A" w:rsidRPr="00FF191A">
        <w:t xml:space="preserve"> </w:t>
      </w:r>
      <w:r w:rsidRPr="00FF191A">
        <w:t>за</w:t>
      </w:r>
      <w:r w:rsidR="00FF191A" w:rsidRPr="00FF191A">
        <w:t xml:space="preserve"> </w:t>
      </w:r>
      <w:r w:rsidRPr="00FF191A">
        <w:t>предыдущие</w:t>
      </w:r>
      <w:r w:rsidR="00FF191A" w:rsidRPr="00FF191A">
        <w:t xml:space="preserve"> </w:t>
      </w:r>
      <w:r w:rsidRPr="00FF191A">
        <w:t>два</w:t>
      </w:r>
      <w:r w:rsidR="00FF191A" w:rsidRPr="00FF191A">
        <w:t xml:space="preserve"> </w:t>
      </w:r>
      <w:r w:rsidRPr="00FF191A">
        <w:t>года.</w:t>
      </w:r>
      <w:r w:rsidR="00FF191A" w:rsidRPr="00FF191A">
        <w:t xml:space="preserve"> </w:t>
      </w:r>
      <w:r w:rsidRPr="00FF191A">
        <w:t>Число</w:t>
      </w:r>
      <w:r w:rsidR="00FF191A" w:rsidRPr="00FF191A">
        <w:t xml:space="preserve"> </w:t>
      </w:r>
      <w:r w:rsidRPr="00FF191A">
        <w:t>участников</w:t>
      </w:r>
      <w:r w:rsidR="00FF191A" w:rsidRPr="00FF191A">
        <w:t xml:space="preserve"> </w:t>
      </w:r>
      <w:r w:rsidRPr="00FF191A">
        <w:t>этих</w:t>
      </w:r>
      <w:r w:rsidR="00FF191A" w:rsidRPr="00FF191A">
        <w:t xml:space="preserve"> </w:t>
      </w:r>
      <w:r w:rsidRPr="00FF191A">
        <w:t>двух</w:t>
      </w:r>
      <w:r w:rsidR="00FF191A" w:rsidRPr="00FF191A">
        <w:t xml:space="preserve"> </w:t>
      </w:r>
      <w:r w:rsidRPr="00FF191A">
        <w:t>пенсионных</w:t>
      </w:r>
      <w:r w:rsidR="00FF191A" w:rsidRPr="00FF191A">
        <w:t xml:space="preserve"> </w:t>
      </w:r>
      <w:r w:rsidRPr="00FF191A">
        <w:t>программ</w:t>
      </w:r>
      <w:r w:rsidR="00FF191A" w:rsidRPr="00FF191A">
        <w:t xml:space="preserve"> </w:t>
      </w:r>
      <w:r w:rsidRPr="00FF191A">
        <w:t>выросло</w:t>
      </w:r>
      <w:r w:rsidR="00FF191A" w:rsidRPr="00FF191A">
        <w:t xml:space="preserve"> </w:t>
      </w:r>
      <w:r w:rsidRPr="00FF191A">
        <w:t>всего</w:t>
      </w:r>
      <w:r w:rsidR="00FF191A" w:rsidRPr="00FF191A">
        <w:t xml:space="preserve"> </w:t>
      </w:r>
      <w:r w:rsidRPr="00FF191A">
        <w:t>на</w:t>
      </w:r>
      <w:r w:rsidR="00FF191A" w:rsidRPr="00FF191A">
        <w:t xml:space="preserve"> </w:t>
      </w:r>
      <w:r w:rsidRPr="00FF191A">
        <w:t>1,3%,</w:t>
      </w:r>
      <w:r w:rsidR="00FF191A" w:rsidRPr="00FF191A">
        <w:t xml:space="preserve"> </w:t>
      </w:r>
      <w:r w:rsidRPr="00FF191A">
        <w:t>что</w:t>
      </w:r>
      <w:r w:rsidR="00FF191A" w:rsidRPr="00FF191A">
        <w:t xml:space="preserve"> </w:t>
      </w:r>
      <w:r w:rsidRPr="00FF191A">
        <w:t>вдвое</w:t>
      </w:r>
      <w:r w:rsidR="00FF191A" w:rsidRPr="00FF191A">
        <w:t xml:space="preserve"> </w:t>
      </w:r>
      <w:r w:rsidRPr="00FF191A">
        <w:t>меньше,</w:t>
      </w:r>
      <w:r w:rsidR="00FF191A" w:rsidRPr="00FF191A">
        <w:t xml:space="preserve"> </w:t>
      </w:r>
      <w:r w:rsidRPr="00FF191A">
        <w:t>чем</w:t>
      </w:r>
      <w:r w:rsidR="00FF191A" w:rsidRPr="00FF191A">
        <w:t xml:space="preserve"> </w:t>
      </w:r>
      <w:r w:rsidRPr="00FF191A">
        <w:t>в</w:t>
      </w:r>
      <w:r w:rsidR="00FF191A" w:rsidRPr="00FF191A">
        <w:t xml:space="preserve"> </w:t>
      </w:r>
      <w:r w:rsidRPr="00FF191A">
        <w:t>2019</w:t>
      </w:r>
      <w:r w:rsidR="00FF191A" w:rsidRPr="00FF191A">
        <w:t xml:space="preserve"> </w:t>
      </w:r>
      <w:r w:rsidRPr="00FF191A">
        <w:t>году.</w:t>
      </w:r>
    </w:p>
    <w:p w14:paraId="051ADABF" w14:textId="77777777" w:rsidR="00BA4DFC" w:rsidRPr="00FF191A" w:rsidRDefault="00BA4DFC" w:rsidP="00BA4DFC">
      <w:r w:rsidRPr="00FF191A">
        <w:t>Более</w:t>
      </w:r>
      <w:r w:rsidR="00FF191A" w:rsidRPr="00FF191A">
        <w:t xml:space="preserve"> </w:t>
      </w:r>
      <w:r w:rsidRPr="00FF191A">
        <w:t>медленный</w:t>
      </w:r>
      <w:r w:rsidR="00FF191A" w:rsidRPr="00FF191A">
        <w:t xml:space="preserve"> </w:t>
      </w:r>
      <w:r w:rsidRPr="00FF191A">
        <w:t>рост</w:t>
      </w:r>
      <w:r w:rsidR="00FF191A" w:rsidRPr="00FF191A">
        <w:t xml:space="preserve"> </w:t>
      </w:r>
      <w:r w:rsidRPr="00FF191A">
        <w:t>взносов</w:t>
      </w:r>
      <w:r w:rsidR="00FF191A" w:rsidRPr="00FF191A">
        <w:t xml:space="preserve"> </w:t>
      </w:r>
      <w:r w:rsidRPr="00FF191A">
        <w:t>усугубляет</w:t>
      </w:r>
      <w:r w:rsidR="00FF191A" w:rsidRPr="00FF191A">
        <w:t xml:space="preserve"> </w:t>
      </w:r>
      <w:r w:rsidRPr="00FF191A">
        <w:t>пенсионную</w:t>
      </w:r>
      <w:r w:rsidR="00FF191A" w:rsidRPr="00FF191A">
        <w:t xml:space="preserve"> </w:t>
      </w:r>
      <w:r w:rsidRPr="00FF191A">
        <w:t>нагрузку.</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Академии</w:t>
      </w:r>
      <w:r w:rsidR="00FF191A" w:rsidRPr="00FF191A">
        <w:t xml:space="preserve"> </w:t>
      </w:r>
      <w:r w:rsidRPr="00FF191A">
        <w:t>общественных</w:t>
      </w:r>
      <w:r w:rsidR="00FF191A" w:rsidRPr="00FF191A">
        <w:t xml:space="preserve"> </w:t>
      </w:r>
      <w:r w:rsidRPr="00FF191A">
        <w:t>наук,</w:t>
      </w:r>
      <w:r w:rsidR="00FF191A" w:rsidRPr="00FF191A">
        <w:t xml:space="preserve"> </w:t>
      </w:r>
      <w:r w:rsidRPr="00FF191A">
        <w:t>совокупные</w:t>
      </w:r>
      <w:r w:rsidR="00FF191A" w:rsidRPr="00FF191A">
        <w:t xml:space="preserve"> </w:t>
      </w:r>
      <w:r w:rsidRPr="00FF191A">
        <w:t>сбережения</w:t>
      </w:r>
      <w:r w:rsidR="00FF191A" w:rsidRPr="00FF191A">
        <w:t xml:space="preserve"> </w:t>
      </w:r>
      <w:r w:rsidRPr="00FF191A">
        <w:t>фонда,</w:t>
      </w:r>
      <w:r w:rsidR="00FF191A" w:rsidRPr="00FF191A">
        <w:t xml:space="preserve"> </w:t>
      </w:r>
      <w:r w:rsidRPr="00FF191A">
        <w:t>обслуживающего</w:t>
      </w:r>
      <w:r w:rsidR="00FF191A" w:rsidRPr="00FF191A">
        <w:t xml:space="preserve"> </w:t>
      </w:r>
      <w:r w:rsidRPr="00FF191A">
        <w:t>460</w:t>
      </w:r>
      <w:r w:rsidR="00FF191A" w:rsidRPr="00FF191A">
        <w:t xml:space="preserve"> </w:t>
      </w:r>
      <w:r w:rsidRPr="00FF191A">
        <w:t>миллионов</w:t>
      </w:r>
      <w:r w:rsidR="00FF191A" w:rsidRPr="00FF191A">
        <w:t xml:space="preserve"> </w:t>
      </w:r>
      <w:r w:rsidRPr="00FF191A">
        <w:t>городских</w:t>
      </w:r>
      <w:r w:rsidR="00FF191A" w:rsidRPr="00FF191A">
        <w:t xml:space="preserve"> </w:t>
      </w:r>
      <w:r w:rsidRPr="00FF191A">
        <w:t>работников</w:t>
      </w:r>
      <w:r w:rsidR="00FF191A" w:rsidRPr="00FF191A">
        <w:t xml:space="preserve"> </w:t>
      </w:r>
      <w:r w:rsidRPr="00FF191A">
        <w:t>бизнеса,</w:t>
      </w:r>
      <w:r w:rsidR="00FF191A" w:rsidRPr="00FF191A">
        <w:t xml:space="preserve"> </w:t>
      </w:r>
      <w:r w:rsidRPr="00FF191A">
        <w:t>сталкиваются</w:t>
      </w:r>
      <w:r w:rsidR="00FF191A" w:rsidRPr="00FF191A">
        <w:t xml:space="preserve"> </w:t>
      </w:r>
      <w:r w:rsidRPr="00FF191A">
        <w:t>с</w:t>
      </w:r>
      <w:r w:rsidR="00FF191A" w:rsidRPr="00FF191A">
        <w:t xml:space="preserve"> </w:t>
      </w:r>
      <w:r w:rsidRPr="00FF191A">
        <w:t>надвигающимся</w:t>
      </w:r>
      <w:r w:rsidR="00FF191A" w:rsidRPr="00FF191A">
        <w:t xml:space="preserve"> </w:t>
      </w:r>
      <w:r w:rsidRPr="00FF191A">
        <w:t>дефицитом</w:t>
      </w:r>
      <w:r w:rsidR="00FF191A" w:rsidRPr="00FF191A">
        <w:t xml:space="preserve"> </w:t>
      </w:r>
      <w:r w:rsidRPr="00FF191A">
        <w:t>и</w:t>
      </w:r>
      <w:r w:rsidR="00FF191A" w:rsidRPr="00FF191A">
        <w:t xml:space="preserve"> </w:t>
      </w:r>
      <w:r w:rsidRPr="00FF191A">
        <w:t>могут</w:t>
      </w:r>
      <w:r w:rsidR="00FF191A" w:rsidRPr="00FF191A">
        <w:t xml:space="preserve"> </w:t>
      </w:r>
      <w:r w:rsidRPr="00FF191A">
        <w:t>иссякнуть</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r w:rsidR="00FF191A" w:rsidRPr="00FF191A">
        <w:t xml:space="preserve"> </w:t>
      </w:r>
      <w:r w:rsidRPr="00FF191A">
        <w:t>даже</w:t>
      </w:r>
      <w:r w:rsidR="00FF191A" w:rsidRPr="00FF191A">
        <w:t xml:space="preserve"> </w:t>
      </w:r>
      <w:r w:rsidRPr="00FF191A">
        <w:t>при</w:t>
      </w:r>
      <w:r w:rsidR="00FF191A" w:rsidRPr="00FF191A">
        <w:t xml:space="preserve"> </w:t>
      </w:r>
      <w:r w:rsidRPr="00FF191A">
        <w:t>поддержке</w:t>
      </w:r>
      <w:r w:rsidR="00FF191A" w:rsidRPr="00FF191A">
        <w:t xml:space="preserve"> </w:t>
      </w:r>
      <w:r w:rsidRPr="00FF191A">
        <w:t>Пекина.</w:t>
      </w:r>
    </w:p>
    <w:p w14:paraId="72467486" w14:textId="77777777" w:rsidR="00BA4DFC" w:rsidRPr="00FF191A" w:rsidRDefault="00FF191A" w:rsidP="00BA4DFC">
      <w:r w:rsidRPr="00FF191A">
        <w:t>«</w:t>
      </w:r>
      <w:r w:rsidR="00BA4DFC" w:rsidRPr="00FF191A">
        <w:t>Без</w:t>
      </w:r>
      <w:r w:rsidRPr="00FF191A">
        <w:t xml:space="preserve"> </w:t>
      </w:r>
      <w:r w:rsidR="00BA4DFC" w:rsidRPr="00FF191A">
        <w:t>реформ,</w:t>
      </w:r>
      <w:r w:rsidRPr="00FF191A">
        <w:t xml:space="preserve"> </w:t>
      </w:r>
      <w:r w:rsidR="00BA4DFC" w:rsidRPr="00FF191A">
        <w:t>направленных</w:t>
      </w:r>
      <w:r w:rsidRPr="00FF191A">
        <w:t xml:space="preserve"> </w:t>
      </w:r>
      <w:r w:rsidR="00BA4DFC" w:rsidRPr="00FF191A">
        <w:t>на</w:t>
      </w:r>
      <w:r w:rsidRPr="00FF191A">
        <w:t xml:space="preserve"> </w:t>
      </w:r>
      <w:r w:rsidR="00BA4DFC" w:rsidRPr="00FF191A">
        <w:t>укрепление</w:t>
      </w:r>
      <w:r w:rsidRPr="00FF191A">
        <w:t xml:space="preserve"> </w:t>
      </w:r>
      <w:r w:rsidR="00BA4DFC" w:rsidRPr="00FF191A">
        <w:t>системы</w:t>
      </w:r>
      <w:r w:rsidRPr="00FF191A">
        <w:t xml:space="preserve"> </w:t>
      </w:r>
      <w:r w:rsidR="00BA4DFC" w:rsidRPr="00FF191A">
        <w:t>социального</w:t>
      </w:r>
      <w:r w:rsidRPr="00FF191A">
        <w:t xml:space="preserve"> </w:t>
      </w:r>
      <w:r w:rsidR="00BA4DFC" w:rsidRPr="00FF191A">
        <w:t>обеспечения</w:t>
      </w:r>
      <w:r w:rsidRPr="00FF191A">
        <w:t xml:space="preserve"> </w:t>
      </w:r>
      <w:r w:rsidR="00BA4DFC" w:rsidRPr="00FF191A">
        <w:t>для</w:t>
      </w:r>
      <w:r w:rsidRPr="00FF191A">
        <w:t xml:space="preserve"> </w:t>
      </w:r>
      <w:r w:rsidR="00BA4DFC" w:rsidRPr="00FF191A">
        <w:t>решения</w:t>
      </w:r>
      <w:r w:rsidRPr="00FF191A">
        <w:t xml:space="preserve"> </w:t>
      </w:r>
      <w:r w:rsidR="00BA4DFC" w:rsidRPr="00FF191A">
        <w:t>этих</w:t>
      </w:r>
      <w:r w:rsidRPr="00FF191A">
        <w:t xml:space="preserve"> </w:t>
      </w:r>
      <w:r w:rsidR="00BA4DFC" w:rsidRPr="00FF191A">
        <w:t>вопросов,</w:t>
      </w:r>
      <w:r w:rsidRPr="00FF191A">
        <w:t xml:space="preserve"> </w:t>
      </w:r>
      <w:r w:rsidR="00BA4DFC" w:rsidRPr="00FF191A">
        <w:t>проблемы</w:t>
      </w:r>
      <w:r w:rsidRPr="00FF191A">
        <w:t xml:space="preserve"> </w:t>
      </w:r>
      <w:r w:rsidR="00BA4DFC" w:rsidRPr="00FF191A">
        <w:t>пенсионного</w:t>
      </w:r>
      <w:r w:rsidRPr="00FF191A">
        <w:t xml:space="preserve"> </w:t>
      </w:r>
      <w:r w:rsidR="00BA4DFC" w:rsidRPr="00FF191A">
        <w:t>дефицита</w:t>
      </w:r>
      <w:r w:rsidRPr="00FF191A">
        <w:t xml:space="preserve"> </w:t>
      </w:r>
      <w:r w:rsidR="00BA4DFC" w:rsidRPr="00FF191A">
        <w:t>могут</w:t>
      </w:r>
      <w:r w:rsidRPr="00FF191A">
        <w:t xml:space="preserve"> </w:t>
      </w:r>
      <w:r w:rsidR="00BA4DFC" w:rsidRPr="00FF191A">
        <w:t>оказаться</w:t>
      </w:r>
      <w:r w:rsidRPr="00FF191A">
        <w:t xml:space="preserve"> </w:t>
      </w:r>
      <w:r w:rsidR="00BA4DFC" w:rsidRPr="00FF191A">
        <w:t>серь</w:t>
      </w:r>
      <w:r w:rsidRPr="00FF191A">
        <w:t>е</w:t>
      </w:r>
      <w:r w:rsidR="00BA4DFC" w:rsidRPr="00FF191A">
        <w:t>знее,</w:t>
      </w:r>
      <w:r w:rsidRPr="00FF191A">
        <w:t xml:space="preserve"> </w:t>
      </w:r>
      <w:r w:rsidR="00BA4DFC" w:rsidRPr="00FF191A">
        <w:t>чем</w:t>
      </w:r>
      <w:r w:rsidRPr="00FF191A">
        <w:t xml:space="preserve"> </w:t>
      </w:r>
      <w:r w:rsidR="00BA4DFC" w:rsidRPr="00FF191A">
        <w:t>предполагалось</w:t>
      </w:r>
      <w:r w:rsidRPr="00FF191A">
        <w:t>»</w:t>
      </w:r>
      <w:r w:rsidR="00BA4DFC" w:rsidRPr="00FF191A">
        <w:t>,</w:t>
      </w:r>
      <w:r w:rsidRPr="00FF191A">
        <w:t xml:space="preserve"> - </w:t>
      </w:r>
      <w:r w:rsidR="00BA4DFC" w:rsidRPr="00FF191A">
        <w:t>говорит</w:t>
      </w:r>
      <w:r w:rsidRPr="00FF191A">
        <w:t xml:space="preserve"> </w:t>
      </w:r>
      <w:r w:rsidR="00BA4DFC" w:rsidRPr="00FF191A">
        <w:t>Лю</w:t>
      </w:r>
      <w:r w:rsidRPr="00FF191A">
        <w:t xml:space="preserve"> </w:t>
      </w:r>
      <w:r w:rsidR="00BA4DFC" w:rsidRPr="00FF191A">
        <w:t>из</w:t>
      </w:r>
      <w:r w:rsidRPr="00FF191A">
        <w:t xml:space="preserve"> </w:t>
      </w:r>
      <w:r w:rsidR="00BA4DFC" w:rsidRPr="00FF191A">
        <w:t>Совета</w:t>
      </w:r>
      <w:r w:rsidRPr="00FF191A">
        <w:t xml:space="preserve"> </w:t>
      </w:r>
      <w:r w:rsidR="00BA4DFC" w:rsidRPr="00FF191A">
        <w:t>по</w:t>
      </w:r>
      <w:r w:rsidRPr="00FF191A">
        <w:t xml:space="preserve"> </w:t>
      </w:r>
      <w:r w:rsidR="00BA4DFC" w:rsidRPr="00FF191A">
        <w:t>международным</w:t>
      </w:r>
      <w:r w:rsidRPr="00FF191A">
        <w:t xml:space="preserve"> </w:t>
      </w:r>
      <w:r w:rsidR="00BA4DFC" w:rsidRPr="00FF191A">
        <w:t>отношениям.</w:t>
      </w:r>
    </w:p>
    <w:p w14:paraId="13F14027" w14:textId="77777777" w:rsidR="00BA4DFC" w:rsidRPr="00FF191A" w:rsidRDefault="00BA4DFC" w:rsidP="00BA4DFC">
      <w:r w:rsidRPr="00FF191A">
        <w:t>Многие</w:t>
      </w:r>
      <w:r w:rsidR="00FF191A" w:rsidRPr="00FF191A">
        <w:t xml:space="preserve"> </w:t>
      </w:r>
      <w:r w:rsidRPr="00FF191A">
        <w:t>страны</w:t>
      </w:r>
      <w:r w:rsidR="00FF191A" w:rsidRPr="00FF191A">
        <w:t xml:space="preserve"> </w:t>
      </w:r>
      <w:r w:rsidRPr="00FF191A">
        <w:t>Европы</w:t>
      </w:r>
      <w:r w:rsidR="00FF191A" w:rsidRPr="00FF191A">
        <w:t xml:space="preserve"> </w:t>
      </w:r>
      <w:r w:rsidRPr="00FF191A">
        <w:t>и</w:t>
      </w:r>
      <w:r w:rsidR="00FF191A" w:rsidRPr="00FF191A">
        <w:t xml:space="preserve"> </w:t>
      </w:r>
      <w:r w:rsidRPr="00FF191A">
        <w:t>Америки</w:t>
      </w:r>
      <w:r w:rsidR="00FF191A" w:rsidRPr="00FF191A">
        <w:t xml:space="preserve"> </w:t>
      </w:r>
      <w:r w:rsidRPr="00FF191A">
        <w:t>сталкиваются</w:t>
      </w:r>
      <w:r w:rsidR="00FF191A" w:rsidRPr="00FF191A">
        <w:t xml:space="preserve"> </w:t>
      </w:r>
      <w:r w:rsidRPr="00FF191A">
        <w:t>со</w:t>
      </w:r>
      <w:r w:rsidR="00FF191A" w:rsidRPr="00FF191A">
        <w:t xml:space="preserve"> </w:t>
      </w:r>
      <w:r w:rsidRPr="00FF191A">
        <w:t>старением</w:t>
      </w:r>
      <w:r w:rsidR="00FF191A" w:rsidRPr="00FF191A">
        <w:t xml:space="preserve"> </w:t>
      </w:r>
      <w:r w:rsidRPr="00FF191A">
        <w:t>населения:</w:t>
      </w:r>
      <w:r w:rsidR="00FF191A" w:rsidRPr="00FF191A">
        <w:t xml:space="preserve"> </w:t>
      </w:r>
      <w:r w:rsidRPr="00FF191A">
        <w:t>трастовому</w:t>
      </w:r>
      <w:r w:rsidR="00FF191A" w:rsidRPr="00FF191A">
        <w:t xml:space="preserve"> </w:t>
      </w:r>
      <w:r w:rsidRPr="00FF191A">
        <w:t>фонду</w:t>
      </w:r>
      <w:r w:rsidR="00FF191A" w:rsidRPr="00FF191A">
        <w:t xml:space="preserve"> </w:t>
      </w:r>
      <w:r w:rsidRPr="00FF191A">
        <w:t>социального</w:t>
      </w:r>
      <w:r w:rsidR="00FF191A" w:rsidRPr="00FF191A">
        <w:t xml:space="preserve"> </w:t>
      </w:r>
      <w:r w:rsidRPr="00FF191A">
        <w:t>обеспечения</w:t>
      </w:r>
      <w:r w:rsidR="00FF191A" w:rsidRPr="00FF191A">
        <w:t xml:space="preserve"> </w:t>
      </w:r>
      <w:r w:rsidRPr="00FF191A">
        <w:t>США</w:t>
      </w:r>
      <w:r w:rsidR="00FF191A" w:rsidRPr="00FF191A">
        <w:t xml:space="preserve"> </w:t>
      </w:r>
      <w:r w:rsidRPr="00FF191A">
        <w:t>грозит</w:t>
      </w:r>
      <w:r w:rsidR="00FF191A" w:rsidRPr="00FF191A">
        <w:t xml:space="preserve"> </w:t>
      </w:r>
      <w:r w:rsidRPr="00FF191A">
        <w:t>банкротство</w:t>
      </w:r>
      <w:r w:rsidR="00FF191A" w:rsidRPr="00FF191A">
        <w:t xml:space="preserve"> </w:t>
      </w:r>
      <w:r w:rsidRPr="00FF191A">
        <w:t>к</w:t>
      </w:r>
      <w:r w:rsidR="00FF191A" w:rsidRPr="00FF191A">
        <w:t xml:space="preserve"> </w:t>
      </w:r>
      <w:r w:rsidRPr="00FF191A">
        <w:t>2034</w:t>
      </w:r>
      <w:r w:rsidR="00FF191A" w:rsidRPr="00FF191A">
        <w:t xml:space="preserve"> </w:t>
      </w:r>
      <w:r w:rsidRPr="00FF191A">
        <w:t>году.</w:t>
      </w:r>
      <w:r w:rsidR="00FF191A" w:rsidRPr="00FF191A">
        <w:t xml:space="preserve"> </w:t>
      </w:r>
      <w:r w:rsidRPr="00FF191A">
        <w:t>Но</w:t>
      </w:r>
      <w:r w:rsidR="00FF191A" w:rsidRPr="00FF191A">
        <w:t xml:space="preserve"> </w:t>
      </w:r>
      <w:r w:rsidRPr="00FF191A">
        <w:t>не</w:t>
      </w:r>
      <w:r w:rsidR="00FF191A" w:rsidRPr="00FF191A">
        <w:t xml:space="preserve"> </w:t>
      </w:r>
      <w:r w:rsidRPr="00FF191A">
        <w:t>все</w:t>
      </w:r>
      <w:r w:rsidR="00FF191A" w:rsidRPr="00FF191A">
        <w:t xml:space="preserve"> </w:t>
      </w:r>
      <w:r w:rsidRPr="00FF191A">
        <w:t>демографические</w:t>
      </w:r>
      <w:r w:rsidR="00FF191A" w:rsidRPr="00FF191A">
        <w:t xml:space="preserve"> </w:t>
      </w:r>
      <w:r w:rsidRPr="00FF191A">
        <w:t>тенденции</w:t>
      </w:r>
      <w:r w:rsidR="00FF191A" w:rsidRPr="00FF191A">
        <w:t xml:space="preserve"> </w:t>
      </w:r>
      <w:r w:rsidRPr="00FF191A">
        <w:t>столь</w:t>
      </w:r>
      <w:r w:rsidR="00FF191A" w:rsidRPr="00FF191A">
        <w:t xml:space="preserve"> </w:t>
      </w:r>
      <w:r w:rsidRPr="00FF191A">
        <w:t>опасны,</w:t>
      </w:r>
      <w:r w:rsidR="00FF191A" w:rsidRPr="00FF191A">
        <w:t xml:space="preserve"> </w:t>
      </w:r>
      <w:r w:rsidRPr="00FF191A">
        <w:t>как</w:t>
      </w:r>
      <w:r w:rsidR="00FF191A" w:rsidRPr="00FF191A">
        <w:t xml:space="preserve"> </w:t>
      </w:r>
      <w:r w:rsidRPr="00FF191A">
        <w:t>в</w:t>
      </w:r>
      <w:r w:rsidR="00FF191A" w:rsidRPr="00FF191A">
        <w:t xml:space="preserve"> </w:t>
      </w:r>
      <w:r w:rsidRPr="00FF191A">
        <w:t>Китае,</w:t>
      </w:r>
      <w:r w:rsidR="00FF191A" w:rsidRPr="00FF191A">
        <w:t xml:space="preserve"> </w:t>
      </w:r>
      <w:r w:rsidRPr="00FF191A">
        <w:t>утверждает</w:t>
      </w:r>
      <w:r w:rsidR="00FF191A" w:rsidRPr="00FF191A">
        <w:t xml:space="preserve"> </w:t>
      </w:r>
      <w:r w:rsidRPr="00FF191A">
        <w:t>Bloomberg.</w:t>
      </w:r>
    </w:p>
    <w:p w14:paraId="2936DB3B" w14:textId="77777777" w:rsidR="00BA4DFC" w:rsidRPr="00FF191A" w:rsidRDefault="00BA4DFC" w:rsidP="00BA4DFC">
      <w:r w:rsidRPr="00FF191A">
        <w:t>Численность</w:t>
      </w:r>
      <w:r w:rsidR="00FF191A" w:rsidRPr="00FF191A">
        <w:t xml:space="preserve"> </w:t>
      </w:r>
      <w:r w:rsidRPr="00FF191A">
        <w:t>населения</w:t>
      </w:r>
      <w:r w:rsidR="00FF191A" w:rsidRPr="00FF191A">
        <w:t xml:space="preserve"> </w:t>
      </w:r>
      <w:r w:rsidRPr="00FF191A">
        <w:t>страны</w:t>
      </w:r>
      <w:r w:rsidR="00FF191A" w:rsidRPr="00FF191A">
        <w:t xml:space="preserve"> </w:t>
      </w:r>
      <w:r w:rsidRPr="00FF191A">
        <w:t>сокращается</w:t>
      </w:r>
      <w:r w:rsidR="00FF191A" w:rsidRPr="00FF191A">
        <w:t xml:space="preserve"> </w:t>
      </w:r>
      <w:r w:rsidRPr="00FF191A">
        <w:t>с</w:t>
      </w:r>
      <w:r w:rsidR="00FF191A" w:rsidRPr="00FF191A">
        <w:t xml:space="preserve"> </w:t>
      </w:r>
      <w:r w:rsidRPr="00FF191A">
        <w:t>2022</w:t>
      </w:r>
      <w:r w:rsidR="00FF191A" w:rsidRPr="00FF191A">
        <w:t xml:space="preserve"> </w:t>
      </w:r>
      <w:r w:rsidRPr="00FF191A">
        <w:t>года,</w:t>
      </w:r>
      <w:r w:rsidR="00FF191A" w:rsidRPr="00FF191A">
        <w:t xml:space="preserve"> </w:t>
      </w:r>
      <w:r w:rsidRPr="00FF191A">
        <w:t>поскольку</w:t>
      </w:r>
      <w:r w:rsidR="00FF191A" w:rsidRPr="00FF191A">
        <w:t xml:space="preserve"> </w:t>
      </w:r>
      <w:r w:rsidRPr="00FF191A">
        <w:t>отмен</w:t>
      </w:r>
      <w:r w:rsidR="00FF191A" w:rsidRPr="00FF191A">
        <w:t>е</w:t>
      </w:r>
      <w:r w:rsidRPr="00FF191A">
        <w:t>нная</w:t>
      </w:r>
      <w:r w:rsidR="00FF191A" w:rsidRPr="00FF191A">
        <w:t xml:space="preserve"> </w:t>
      </w:r>
      <w:r w:rsidRPr="00FF191A">
        <w:t>в</w:t>
      </w:r>
      <w:r w:rsidR="00FF191A" w:rsidRPr="00FF191A">
        <w:t xml:space="preserve"> </w:t>
      </w:r>
      <w:r w:rsidRPr="00FF191A">
        <w:t>2016</w:t>
      </w:r>
      <w:r w:rsidR="00FF191A" w:rsidRPr="00FF191A">
        <w:t xml:space="preserve"> </w:t>
      </w:r>
      <w:r w:rsidRPr="00FF191A">
        <w:t>году</w:t>
      </w:r>
      <w:r w:rsidR="00FF191A" w:rsidRPr="00FF191A">
        <w:t xml:space="preserve"> </w:t>
      </w:r>
      <w:r w:rsidRPr="00FF191A">
        <w:t>спустя</w:t>
      </w:r>
      <w:r w:rsidR="00FF191A" w:rsidRPr="00FF191A">
        <w:t xml:space="preserve"> </w:t>
      </w:r>
      <w:r w:rsidRPr="00FF191A">
        <w:t>более</w:t>
      </w:r>
      <w:r w:rsidR="00FF191A" w:rsidRPr="00FF191A">
        <w:t xml:space="preserve"> </w:t>
      </w:r>
      <w:r w:rsidRPr="00FF191A">
        <w:t>35</w:t>
      </w:r>
      <w:r w:rsidR="00FF191A" w:rsidRPr="00FF191A">
        <w:t xml:space="preserve"> </w:t>
      </w:r>
      <w:r w:rsidRPr="00FF191A">
        <w:t>лет</w:t>
      </w:r>
      <w:r w:rsidR="00FF191A" w:rsidRPr="00FF191A">
        <w:t xml:space="preserve"> </w:t>
      </w:r>
      <w:r w:rsidRPr="00FF191A">
        <w:t>политика</w:t>
      </w:r>
      <w:r w:rsidR="00FF191A" w:rsidRPr="00FF191A">
        <w:t xml:space="preserve"> «</w:t>
      </w:r>
      <w:r w:rsidRPr="00FF191A">
        <w:t>одна</w:t>
      </w:r>
      <w:r w:rsidR="00FF191A" w:rsidRPr="00FF191A">
        <w:t xml:space="preserve"> </w:t>
      </w:r>
      <w:r w:rsidRPr="00FF191A">
        <w:t>семья</w:t>
      </w:r>
      <w:r w:rsidR="00FF191A" w:rsidRPr="00FF191A">
        <w:t xml:space="preserve"> - </w:t>
      </w:r>
      <w:r w:rsidRPr="00FF191A">
        <w:t>один</w:t>
      </w:r>
      <w:r w:rsidR="00FF191A" w:rsidRPr="00FF191A">
        <w:t xml:space="preserve"> </w:t>
      </w:r>
      <w:r w:rsidRPr="00FF191A">
        <w:t>реб</w:t>
      </w:r>
      <w:r w:rsidR="00FF191A" w:rsidRPr="00FF191A">
        <w:t>е</w:t>
      </w:r>
      <w:r w:rsidRPr="00FF191A">
        <w:t>нок</w:t>
      </w:r>
      <w:r w:rsidR="00FF191A" w:rsidRPr="00FF191A">
        <w:t xml:space="preserve">» </w:t>
      </w:r>
      <w:r w:rsidRPr="00FF191A">
        <w:t>сильно</w:t>
      </w:r>
      <w:r w:rsidR="00FF191A" w:rsidRPr="00FF191A">
        <w:t xml:space="preserve"> </w:t>
      </w:r>
      <w:r w:rsidRPr="00FF191A">
        <w:t>укоренилась</w:t>
      </w:r>
      <w:r w:rsidR="00FF191A" w:rsidRPr="00FF191A">
        <w:t xml:space="preserve"> </w:t>
      </w:r>
      <w:r w:rsidRPr="00FF191A">
        <w:t>в</w:t>
      </w:r>
      <w:r w:rsidR="00FF191A" w:rsidRPr="00FF191A">
        <w:t xml:space="preserve"> </w:t>
      </w:r>
      <w:r w:rsidRPr="00FF191A">
        <w:t>общественном</w:t>
      </w:r>
      <w:r w:rsidR="00FF191A" w:rsidRPr="00FF191A">
        <w:t xml:space="preserve"> </w:t>
      </w:r>
      <w:r w:rsidRPr="00FF191A">
        <w:t>сознании.</w:t>
      </w:r>
      <w:r w:rsidR="00FF191A" w:rsidRPr="00FF191A">
        <w:t xml:space="preserve"> </w:t>
      </w:r>
      <w:r w:rsidRPr="00FF191A">
        <w:t>Большинство</w:t>
      </w:r>
      <w:r w:rsidR="00FF191A" w:rsidRPr="00FF191A">
        <w:t xml:space="preserve"> </w:t>
      </w:r>
      <w:r w:rsidRPr="00FF191A">
        <w:t>родителей</w:t>
      </w:r>
      <w:r w:rsidR="00FF191A" w:rsidRPr="00FF191A">
        <w:t xml:space="preserve"> </w:t>
      </w:r>
      <w:r w:rsidRPr="00FF191A">
        <w:t>не</w:t>
      </w:r>
      <w:r w:rsidR="00FF191A" w:rsidRPr="00FF191A">
        <w:t xml:space="preserve"> </w:t>
      </w:r>
      <w:r w:rsidRPr="00FF191A">
        <w:t>может</w:t>
      </w:r>
      <w:r w:rsidR="00FF191A" w:rsidRPr="00FF191A">
        <w:t xml:space="preserve"> </w:t>
      </w:r>
      <w:r w:rsidRPr="00FF191A">
        <w:t>позволить</w:t>
      </w:r>
      <w:r w:rsidR="00FF191A" w:rsidRPr="00FF191A">
        <w:t xml:space="preserve"> </w:t>
      </w:r>
      <w:r w:rsidRPr="00FF191A">
        <w:t>себе</w:t>
      </w:r>
      <w:r w:rsidR="00FF191A" w:rsidRPr="00FF191A">
        <w:t xml:space="preserve"> </w:t>
      </w:r>
      <w:r w:rsidRPr="00FF191A">
        <w:t>иметь</w:t>
      </w:r>
      <w:r w:rsidR="00FF191A" w:rsidRPr="00FF191A">
        <w:t xml:space="preserve"> </w:t>
      </w:r>
      <w:r w:rsidRPr="00FF191A">
        <w:t>нескольких</w:t>
      </w:r>
      <w:r w:rsidR="00FF191A" w:rsidRPr="00FF191A">
        <w:t xml:space="preserve"> </w:t>
      </w:r>
      <w:r w:rsidRPr="00FF191A">
        <w:t>детей.</w:t>
      </w:r>
      <w:r w:rsidR="00FF191A" w:rsidRPr="00FF191A">
        <w:t xml:space="preserve"> </w:t>
      </w:r>
      <w:r w:rsidRPr="00FF191A">
        <w:t>По</w:t>
      </w:r>
      <w:r w:rsidR="00FF191A" w:rsidRPr="00FF191A">
        <w:t xml:space="preserve"> </w:t>
      </w:r>
      <w:r w:rsidRPr="00FF191A">
        <w:t>прогнозам</w:t>
      </w:r>
      <w:r w:rsidR="00FF191A" w:rsidRPr="00FF191A">
        <w:t xml:space="preserve"> </w:t>
      </w:r>
      <w:r w:rsidRPr="00FF191A">
        <w:t>ООН,</w:t>
      </w:r>
      <w:r w:rsidR="00FF191A" w:rsidRPr="00FF191A">
        <w:t xml:space="preserve"> </w:t>
      </w:r>
      <w:r w:rsidRPr="00FF191A">
        <w:t>к</w:t>
      </w:r>
      <w:r w:rsidR="00FF191A" w:rsidRPr="00FF191A">
        <w:t xml:space="preserve"> </w:t>
      </w:r>
      <w:r w:rsidRPr="00FF191A">
        <w:t>2100</w:t>
      </w:r>
      <w:r w:rsidR="00FF191A" w:rsidRPr="00FF191A">
        <w:t xml:space="preserve"> </w:t>
      </w:r>
      <w:r w:rsidRPr="00FF191A">
        <w:t>году</w:t>
      </w:r>
      <w:r w:rsidR="00FF191A" w:rsidRPr="00FF191A">
        <w:t xml:space="preserve"> </w:t>
      </w:r>
      <w:r w:rsidRPr="00FF191A">
        <w:t>население</w:t>
      </w:r>
      <w:r w:rsidR="00FF191A" w:rsidRPr="00FF191A">
        <w:t xml:space="preserve"> </w:t>
      </w:r>
      <w:r w:rsidRPr="00FF191A">
        <w:t>Китая</w:t>
      </w:r>
      <w:r w:rsidR="00FF191A" w:rsidRPr="00FF191A">
        <w:t xml:space="preserve"> </w:t>
      </w:r>
      <w:r w:rsidRPr="00FF191A">
        <w:t>может</w:t>
      </w:r>
      <w:r w:rsidR="00FF191A" w:rsidRPr="00FF191A">
        <w:t xml:space="preserve"> </w:t>
      </w:r>
      <w:r w:rsidRPr="00FF191A">
        <w:t>сократиться</w:t>
      </w:r>
      <w:r w:rsidR="00FF191A" w:rsidRPr="00FF191A">
        <w:t xml:space="preserve"> </w:t>
      </w:r>
      <w:r w:rsidRPr="00FF191A">
        <w:t>вдвое</w:t>
      </w:r>
      <w:r w:rsidR="00FF191A" w:rsidRPr="00FF191A">
        <w:t xml:space="preserve"> </w:t>
      </w:r>
      <w:r w:rsidRPr="00FF191A">
        <w:t>по</w:t>
      </w:r>
      <w:r w:rsidR="00FF191A" w:rsidRPr="00FF191A">
        <w:t xml:space="preserve"> </w:t>
      </w:r>
      <w:r w:rsidRPr="00FF191A">
        <w:t>сравнению</w:t>
      </w:r>
      <w:r w:rsidR="00FF191A" w:rsidRPr="00FF191A">
        <w:t xml:space="preserve"> </w:t>
      </w:r>
      <w:r w:rsidRPr="00FF191A">
        <w:t>с</w:t>
      </w:r>
      <w:r w:rsidR="00FF191A" w:rsidRPr="00FF191A">
        <w:t xml:space="preserve"> </w:t>
      </w:r>
      <w:r w:rsidRPr="00FF191A">
        <w:t>нынешней</w:t>
      </w:r>
      <w:r w:rsidR="00FF191A" w:rsidRPr="00FF191A">
        <w:t xml:space="preserve"> </w:t>
      </w:r>
      <w:r w:rsidRPr="00FF191A">
        <w:t>численностью.</w:t>
      </w:r>
    </w:p>
    <w:p w14:paraId="38852FB7" w14:textId="77777777" w:rsidR="00BA4DFC" w:rsidRPr="00FF191A" w:rsidRDefault="00BA4DFC" w:rsidP="00BA4DFC">
      <w:r w:rsidRPr="00FF191A">
        <w:t>При</w:t>
      </w:r>
      <w:r w:rsidR="00FF191A" w:rsidRPr="00FF191A">
        <w:t xml:space="preserve"> </w:t>
      </w:r>
      <w:r w:rsidRPr="00FF191A">
        <w:t>этом</w:t>
      </w:r>
      <w:r w:rsidR="00FF191A" w:rsidRPr="00FF191A">
        <w:t xml:space="preserve"> </w:t>
      </w:r>
      <w:r w:rsidRPr="00FF191A">
        <w:t>многие</w:t>
      </w:r>
      <w:r w:rsidR="00FF191A" w:rsidRPr="00FF191A">
        <w:t xml:space="preserve"> </w:t>
      </w:r>
      <w:r w:rsidRPr="00FF191A">
        <w:t>работники</w:t>
      </w:r>
      <w:r w:rsidR="00FF191A" w:rsidRPr="00FF191A">
        <w:t xml:space="preserve"> </w:t>
      </w:r>
      <w:r w:rsidRPr="00FF191A">
        <w:t>находятся</w:t>
      </w:r>
      <w:r w:rsidR="00FF191A" w:rsidRPr="00FF191A">
        <w:t xml:space="preserve"> </w:t>
      </w:r>
      <w:r w:rsidRPr="00FF191A">
        <w:t>на</w:t>
      </w:r>
      <w:r w:rsidR="00FF191A" w:rsidRPr="00FF191A">
        <w:t xml:space="preserve"> </w:t>
      </w:r>
      <w:r w:rsidRPr="00FF191A">
        <w:t>грани</w:t>
      </w:r>
      <w:r w:rsidR="00FF191A" w:rsidRPr="00FF191A">
        <w:t xml:space="preserve"> </w:t>
      </w:r>
      <w:r w:rsidRPr="00FF191A">
        <w:t>выхода</w:t>
      </w:r>
      <w:r w:rsidR="00FF191A" w:rsidRPr="00FF191A">
        <w:t xml:space="preserve"> </w:t>
      </w:r>
      <w:r w:rsidRPr="00FF191A">
        <w:t>на</w:t>
      </w:r>
      <w:r w:rsidR="00FF191A" w:rsidRPr="00FF191A">
        <w:t xml:space="preserve"> </w:t>
      </w:r>
      <w:r w:rsidRPr="00FF191A">
        <w:t>пенсию.</w:t>
      </w:r>
      <w:r w:rsidR="00FF191A" w:rsidRPr="00FF191A">
        <w:t xml:space="preserve"> </w:t>
      </w:r>
      <w:r w:rsidRPr="00FF191A">
        <w:t>По</w:t>
      </w:r>
      <w:r w:rsidR="00FF191A" w:rsidRPr="00FF191A">
        <w:t xml:space="preserve"> </w:t>
      </w:r>
      <w:r w:rsidRPr="00FF191A">
        <w:t>прогнозам,</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r w:rsidR="00FF191A" w:rsidRPr="00FF191A">
        <w:t xml:space="preserve"> </w:t>
      </w:r>
      <w:r w:rsidRPr="00FF191A">
        <w:t>число</w:t>
      </w:r>
      <w:r w:rsidR="00FF191A" w:rsidRPr="00FF191A">
        <w:t xml:space="preserve"> </w:t>
      </w:r>
      <w:r w:rsidRPr="00FF191A">
        <w:t>граждан</w:t>
      </w:r>
      <w:r w:rsidR="00FF191A" w:rsidRPr="00FF191A">
        <w:t xml:space="preserve"> </w:t>
      </w:r>
      <w:r w:rsidRPr="00FF191A">
        <w:t>старше</w:t>
      </w:r>
      <w:r w:rsidR="00FF191A" w:rsidRPr="00FF191A">
        <w:t xml:space="preserve"> </w:t>
      </w:r>
      <w:r w:rsidRPr="00FF191A">
        <w:t>60</w:t>
      </w:r>
      <w:r w:rsidR="00FF191A" w:rsidRPr="00FF191A">
        <w:t xml:space="preserve"> </w:t>
      </w:r>
      <w:r w:rsidRPr="00FF191A">
        <w:t>лет</w:t>
      </w:r>
      <w:r w:rsidR="00FF191A" w:rsidRPr="00FF191A">
        <w:t xml:space="preserve"> </w:t>
      </w:r>
      <w:r w:rsidRPr="00FF191A">
        <w:t>превысит</w:t>
      </w:r>
      <w:r w:rsidR="00FF191A" w:rsidRPr="00FF191A">
        <w:t xml:space="preserve"> </w:t>
      </w:r>
      <w:r w:rsidRPr="00FF191A">
        <w:t>400</w:t>
      </w:r>
      <w:r w:rsidR="00FF191A" w:rsidRPr="00FF191A">
        <w:t xml:space="preserve"> </w:t>
      </w:r>
      <w:r w:rsidRPr="00FF191A">
        <w:t>миллионов</w:t>
      </w:r>
      <w:r w:rsidR="00FF191A" w:rsidRPr="00FF191A">
        <w:t xml:space="preserve"> - </w:t>
      </w:r>
      <w:r w:rsidRPr="00FF191A">
        <w:t>это</w:t>
      </w:r>
      <w:r w:rsidR="00FF191A" w:rsidRPr="00FF191A">
        <w:t xml:space="preserve"> </w:t>
      </w:r>
      <w:r w:rsidRPr="00FF191A">
        <w:t>больше,</w:t>
      </w:r>
      <w:r w:rsidR="00FF191A" w:rsidRPr="00FF191A">
        <w:t xml:space="preserve"> </w:t>
      </w:r>
      <w:r w:rsidRPr="00FF191A">
        <w:t>чем</w:t>
      </w:r>
      <w:r w:rsidR="00FF191A" w:rsidRPr="00FF191A">
        <w:t xml:space="preserve"> </w:t>
      </w:r>
      <w:r w:rsidRPr="00FF191A">
        <w:t>население</w:t>
      </w:r>
      <w:r w:rsidR="00FF191A" w:rsidRPr="00FF191A">
        <w:t xml:space="preserve"> </w:t>
      </w:r>
      <w:r w:rsidRPr="00FF191A">
        <w:t>США</w:t>
      </w:r>
      <w:r w:rsidR="00FF191A" w:rsidRPr="00FF191A">
        <w:t xml:space="preserve"> </w:t>
      </w:r>
      <w:r w:rsidRPr="00FF191A">
        <w:t>и</w:t>
      </w:r>
      <w:r w:rsidR="00FF191A" w:rsidRPr="00FF191A">
        <w:t xml:space="preserve"> </w:t>
      </w:r>
      <w:r w:rsidRPr="00FF191A">
        <w:t>Канады.</w:t>
      </w:r>
    </w:p>
    <w:p w14:paraId="68844BAE" w14:textId="77777777" w:rsidR="00BA4DFC" w:rsidRPr="00FF191A" w:rsidRDefault="000F3D5D" w:rsidP="00BA4DFC">
      <w:r w:rsidRPr="00FF191A">
        <w:t>СЛОЖНАЯ</w:t>
      </w:r>
      <w:r w:rsidR="00FF191A" w:rsidRPr="00FF191A">
        <w:t xml:space="preserve"> </w:t>
      </w:r>
      <w:r w:rsidRPr="00FF191A">
        <w:t>СХЕМА</w:t>
      </w:r>
    </w:p>
    <w:p w14:paraId="36584800" w14:textId="77777777" w:rsidR="00BA4DFC" w:rsidRPr="00FF191A" w:rsidRDefault="00BA4DFC" w:rsidP="00BA4DFC">
      <w:r w:rsidRPr="00FF191A">
        <w:t>Пенсионная</w:t>
      </w:r>
      <w:r w:rsidR="00FF191A" w:rsidRPr="00FF191A">
        <w:t xml:space="preserve"> </w:t>
      </w:r>
      <w:r w:rsidRPr="00FF191A">
        <w:t>система</w:t>
      </w:r>
      <w:r w:rsidR="00FF191A" w:rsidRPr="00FF191A">
        <w:t xml:space="preserve"> </w:t>
      </w:r>
      <w:r w:rsidRPr="00FF191A">
        <w:t>Китая</w:t>
      </w:r>
      <w:r w:rsidR="00FF191A" w:rsidRPr="00FF191A">
        <w:t xml:space="preserve"> </w:t>
      </w:r>
      <w:r w:rsidRPr="00FF191A">
        <w:t>испытывает</w:t>
      </w:r>
      <w:r w:rsidR="00FF191A" w:rsidRPr="00FF191A">
        <w:t xml:space="preserve"> </w:t>
      </w:r>
      <w:r w:rsidRPr="00FF191A">
        <w:t>трудности</w:t>
      </w:r>
      <w:r w:rsidR="00FF191A" w:rsidRPr="00FF191A">
        <w:t xml:space="preserve"> </w:t>
      </w:r>
      <w:r w:rsidRPr="00FF191A">
        <w:t>из-за</w:t>
      </w:r>
      <w:r w:rsidR="00FF191A" w:rsidRPr="00FF191A">
        <w:t xml:space="preserve"> </w:t>
      </w:r>
      <w:r w:rsidRPr="00FF191A">
        <w:t>того,</w:t>
      </w:r>
      <w:r w:rsidR="00FF191A" w:rsidRPr="00FF191A">
        <w:t xml:space="preserve"> </w:t>
      </w:r>
      <w:r w:rsidRPr="00FF191A">
        <w:t>что</w:t>
      </w:r>
      <w:r w:rsidR="00FF191A" w:rsidRPr="00FF191A">
        <w:t xml:space="preserve"> </w:t>
      </w:r>
      <w:r w:rsidRPr="00FF191A">
        <w:t>компании</w:t>
      </w:r>
      <w:r w:rsidR="00FF191A" w:rsidRPr="00FF191A">
        <w:t xml:space="preserve"> </w:t>
      </w:r>
      <w:r w:rsidRPr="00FF191A">
        <w:t>не</w:t>
      </w:r>
      <w:r w:rsidR="00FF191A" w:rsidRPr="00FF191A">
        <w:t xml:space="preserve"> </w:t>
      </w:r>
      <w:r w:rsidRPr="00FF191A">
        <w:t>справляются</w:t>
      </w:r>
      <w:r w:rsidR="00FF191A" w:rsidRPr="00FF191A">
        <w:t xml:space="preserve"> </w:t>
      </w:r>
      <w:r w:rsidRPr="00FF191A">
        <w:t>с</w:t>
      </w:r>
      <w:r w:rsidR="00FF191A" w:rsidRPr="00FF191A">
        <w:t xml:space="preserve"> </w:t>
      </w:r>
      <w:r w:rsidRPr="00FF191A">
        <w:t>выплатой</w:t>
      </w:r>
      <w:r w:rsidR="00FF191A" w:rsidRPr="00FF191A">
        <w:t xml:space="preserve"> </w:t>
      </w:r>
      <w:r w:rsidRPr="00FF191A">
        <w:t>взносов</w:t>
      </w:r>
      <w:r w:rsidR="00FF191A" w:rsidRPr="00FF191A">
        <w:t xml:space="preserve"> </w:t>
      </w:r>
      <w:r w:rsidRPr="00FF191A">
        <w:t>сотрудников,</w:t>
      </w:r>
      <w:r w:rsidR="00FF191A" w:rsidRPr="00FF191A">
        <w:t xml:space="preserve"> </w:t>
      </w:r>
      <w:r w:rsidRPr="00FF191A">
        <w:t>пытаясь</w:t>
      </w:r>
      <w:r w:rsidR="00FF191A" w:rsidRPr="00FF191A">
        <w:t xml:space="preserve"> </w:t>
      </w:r>
      <w:r w:rsidRPr="00FF191A">
        <w:t>сократить</w:t>
      </w:r>
      <w:r w:rsidR="00FF191A" w:rsidRPr="00FF191A">
        <w:t xml:space="preserve"> </w:t>
      </w:r>
      <w:r w:rsidRPr="00FF191A">
        <w:t>расходы.</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прошлогоднего</w:t>
      </w:r>
      <w:r w:rsidR="00FF191A" w:rsidRPr="00FF191A">
        <w:t xml:space="preserve"> </w:t>
      </w:r>
      <w:r w:rsidRPr="00FF191A">
        <w:t>опроса</w:t>
      </w:r>
      <w:r w:rsidR="00FF191A" w:rsidRPr="00FF191A">
        <w:t xml:space="preserve"> </w:t>
      </w:r>
      <w:r w:rsidRPr="00FF191A">
        <w:t>от</w:t>
      </w:r>
      <w:r w:rsidR="00FF191A" w:rsidRPr="00FF191A">
        <w:t xml:space="preserve"> </w:t>
      </w:r>
      <w:r w:rsidRPr="00FF191A">
        <w:t>Zhonghe</w:t>
      </w:r>
      <w:r w:rsidR="00FF191A" w:rsidRPr="00FF191A">
        <w:t xml:space="preserve"> </w:t>
      </w:r>
      <w:r w:rsidRPr="00FF191A">
        <w:t>Group,</w:t>
      </w:r>
      <w:r w:rsidR="00FF191A" w:rsidRPr="00FF191A">
        <w:t xml:space="preserve"> </w:t>
      </w:r>
      <w:r w:rsidRPr="00FF191A">
        <w:t>только</w:t>
      </w:r>
      <w:r w:rsidR="00FF191A" w:rsidRPr="00FF191A">
        <w:t xml:space="preserve"> </w:t>
      </w:r>
      <w:r w:rsidRPr="00FF191A">
        <w:t>28%</w:t>
      </w:r>
      <w:r w:rsidR="00FF191A" w:rsidRPr="00FF191A">
        <w:t xml:space="preserve"> </w:t>
      </w:r>
      <w:r w:rsidRPr="00FF191A">
        <w:t>фирм</w:t>
      </w:r>
      <w:r w:rsidR="00FF191A" w:rsidRPr="00FF191A">
        <w:t xml:space="preserve"> «</w:t>
      </w:r>
      <w:r w:rsidRPr="00FF191A">
        <w:t>полностью</w:t>
      </w:r>
      <w:r w:rsidR="00FF191A" w:rsidRPr="00FF191A">
        <w:t xml:space="preserve"> </w:t>
      </w:r>
      <w:r w:rsidRPr="00FF191A">
        <w:t>соблюдают</w:t>
      </w:r>
      <w:r w:rsidR="00FF191A" w:rsidRPr="00FF191A">
        <w:t xml:space="preserve">» </w:t>
      </w:r>
      <w:r w:rsidRPr="00FF191A">
        <w:t>требования</w:t>
      </w:r>
      <w:r w:rsidR="00FF191A" w:rsidRPr="00FF191A">
        <w:t xml:space="preserve"> </w:t>
      </w:r>
      <w:r w:rsidRPr="00FF191A">
        <w:t>по</w:t>
      </w:r>
      <w:r w:rsidR="00FF191A" w:rsidRPr="00FF191A">
        <w:t xml:space="preserve"> </w:t>
      </w:r>
      <w:r w:rsidRPr="00FF191A">
        <w:t>социальному</w:t>
      </w:r>
      <w:r w:rsidR="00FF191A" w:rsidRPr="00FF191A">
        <w:t xml:space="preserve"> </w:t>
      </w:r>
      <w:r w:rsidRPr="00FF191A">
        <w:t>обеспечению.</w:t>
      </w:r>
    </w:p>
    <w:p w14:paraId="73CEF027" w14:textId="77777777" w:rsidR="00BA4DFC" w:rsidRPr="00FF191A" w:rsidRDefault="00BA4DFC" w:rsidP="00BA4DFC">
      <w:r w:rsidRPr="00FF191A">
        <w:t>В</w:t>
      </w:r>
      <w:r w:rsidR="00FF191A" w:rsidRPr="00FF191A">
        <w:t xml:space="preserve"> </w:t>
      </w:r>
      <w:r w:rsidRPr="00FF191A">
        <w:t>недавнем</w:t>
      </w:r>
      <w:r w:rsidR="00FF191A" w:rsidRPr="00FF191A">
        <w:t xml:space="preserve"> </w:t>
      </w:r>
      <w:r w:rsidRPr="00FF191A">
        <w:t>отч</w:t>
      </w:r>
      <w:r w:rsidR="00FF191A" w:rsidRPr="00FF191A">
        <w:t>е</w:t>
      </w:r>
      <w:r w:rsidRPr="00FF191A">
        <w:t>те</w:t>
      </w:r>
      <w:r w:rsidR="00FF191A" w:rsidRPr="00FF191A">
        <w:t xml:space="preserve"> </w:t>
      </w:r>
      <w:r w:rsidRPr="00FF191A">
        <w:t>о</w:t>
      </w:r>
      <w:r w:rsidR="00FF191A" w:rsidRPr="00FF191A">
        <w:t xml:space="preserve"> </w:t>
      </w:r>
      <w:r w:rsidRPr="00FF191A">
        <w:t>глобальных</w:t>
      </w:r>
      <w:r w:rsidR="00FF191A" w:rsidRPr="00FF191A">
        <w:t xml:space="preserve"> </w:t>
      </w:r>
      <w:r w:rsidRPr="00FF191A">
        <w:t>пенсионных</w:t>
      </w:r>
      <w:r w:rsidR="00FF191A" w:rsidRPr="00FF191A">
        <w:t xml:space="preserve"> </w:t>
      </w:r>
      <w:r w:rsidRPr="00FF191A">
        <w:t>системах</w:t>
      </w:r>
      <w:r w:rsidR="00FF191A" w:rsidRPr="00FF191A">
        <w:t xml:space="preserve"> </w:t>
      </w:r>
      <w:r w:rsidRPr="00FF191A">
        <w:t>Китай</w:t>
      </w:r>
      <w:r w:rsidR="00FF191A" w:rsidRPr="00FF191A">
        <w:t xml:space="preserve"> </w:t>
      </w:r>
      <w:r w:rsidRPr="00FF191A">
        <w:t>занял</w:t>
      </w:r>
      <w:r w:rsidR="00FF191A" w:rsidRPr="00FF191A">
        <w:t xml:space="preserve"> </w:t>
      </w:r>
      <w:r w:rsidRPr="00FF191A">
        <w:t>31-е</w:t>
      </w:r>
      <w:r w:rsidR="00FF191A" w:rsidRPr="00FF191A">
        <w:t xml:space="preserve"> </w:t>
      </w:r>
      <w:r w:rsidRPr="00FF191A">
        <w:t>место</w:t>
      </w:r>
      <w:r w:rsidR="00FF191A" w:rsidRPr="00FF191A">
        <w:t xml:space="preserve"> </w:t>
      </w:r>
      <w:r w:rsidRPr="00FF191A">
        <w:t>из</w:t>
      </w:r>
      <w:r w:rsidR="00FF191A" w:rsidRPr="00FF191A">
        <w:t xml:space="preserve"> </w:t>
      </w:r>
      <w:r w:rsidRPr="00FF191A">
        <w:t>48</w:t>
      </w:r>
      <w:r w:rsidR="00FF191A" w:rsidRPr="00FF191A">
        <w:t xml:space="preserve"> </w:t>
      </w:r>
      <w:r w:rsidRPr="00FF191A">
        <w:t>стран,</w:t>
      </w:r>
      <w:r w:rsidR="00FF191A" w:rsidRPr="00FF191A">
        <w:t xml:space="preserve"> </w:t>
      </w:r>
      <w:r w:rsidRPr="00FF191A">
        <w:t>в</w:t>
      </w:r>
      <w:r w:rsidR="00FF191A" w:rsidRPr="00FF191A">
        <w:t xml:space="preserve"> </w:t>
      </w:r>
      <w:r w:rsidRPr="00FF191A">
        <w:t>которых</w:t>
      </w:r>
      <w:r w:rsidR="00FF191A" w:rsidRPr="00FF191A">
        <w:t xml:space="preserve"> </w:t>
      </w:r>
      <w:r w:rsidRPr="00FF191A">
        <w:t>проводилась</w:t>
      </w:r>
      <w:r w:rsidR="00FF191A" w:rsidRPr="00FF191A">
        <w:t xml:space="preserve"> </w:t>
      </w:r>
      <w:r w:rsidRPr="00FF191A">
        <w:t>оценка.</w:t>
      </w:r>
    </w:p>
    <w:p w14:paraId="64E0054C" w14:textId="77777777" w:rsidR="00BA4DFC" w:rsidRPr="00FF191A" w:rsidRDefault="00BA4DFC" w:rsidP="00BA4DFC">
      <w:r w:rsidRPr="00FF191A">
        <w:t>Как</w:t>
      </w:r>
      <w:r w:rsidR="00FF191A" w:rsidRPr="00FF191A">
        <w:t xml:space="preserve"> </w:t>
      </w:r>
      <w:r w:rsidRPr="00FF191A">
        <w:t>и</w:t>
      </w:r>
      <w:r w:rsidR="00FF191A" w:rsidRPr="00FF191A">
        <w:t xml:space="preserve"> </w:t>
      </w:r>
      <w:r w:rsidRPr="00FF191A">
        <w:t>многое</w:t>
      </w:r>
      <w:r w:rsidR="00FF191A" w:rsidRPr="00FF191A">
        <w:t xml:space="preserve"> </w:t>
      </w:r>
      <w:r w:rsidRPr="00FF191A">
        <w:t>другое</w:t>
      </w:r>
      <w:r w:rsidR="00FF191A" w:rsidRPr="00FF191A">
        <w:t xml:space="preserve"> </w:t>
      </w:r>
      <w:r w:rsidRPr="00FF191A">
        <w:t>в</w:t>
      </w:r>
      <w:r w:rsidR="00FF191A" w:rsidRPr="00FF191A">
        <w:t xml:space="preserve"> </w:t>
      </w:r>
      <w:r w:rsidRPr="00FF191A">
        <w:t>Китае,</w:t>
      </w:r>
      <w:r w:rsidR="00FF191A" w:rsidRPr="00FF191A">
        <w:t xml:space="preserve"> </w:t>
      </w:r>
      <w:r w:rsidRPr="00FF191A">
        <w:t>размеры</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поражают</w:t>
      </w:r>
      <w:r w:rsidR="00FF191A" w:rsidRPr="00FF191A">
        <w:t xml:space="preserve"> </w:t>
      </w:r>
      <w:r w:rsidRPr="00FF191A">
        <w:t>воображение.</w:t>
      </w:r>
      <w:r w:rsidR="00FF191A" w:rsidRPr="00FF191A">
        <w:t xml:space="preserve"> </w:t>
      </w:r>
      <w:r w:rsidRPr="00FF191A">
        <w:t>Начав</w:t>
      </w:r>
      <w:r w:rsidR="00FF191A" w:rsidRPr="00FF191A">
        <w:t xml:space="preserve"> </w:t>
      </w:r>
      <w:r w:rsidRPr="00FF191A">
        <w:t>практически</w:t>
      </w:r>
      <w:r w:rsidR="00FF191A" w:rsidRPr="00FF191A">
        <w:t xml:space="preserve"> </w:t>
      </w:r>
      <w:r w:rsidRPr="00FF191A">
        <w:t>с</w:t>
      </w:r>
      <w:r w:rsidR="00FF191A" w:rsidRPr="00FF191A">
        <w:t xml:space="preserve"> </w:t>
      </w:r>
      <w:r w:rsidRPr="00FF191A">
        <w:t>нуля</w:t>
      </w:r>
      <w:r w:rsidR="00FF191A" w:rsidRPr="00FF191A">
        <w:t xml:space="preserve"> </w:t>
      </w:r>
      <w:r w:rsidRPr="00FF191A">
        <w:t>в</w:t>
      </w:r>
      <w:r w:rsidR="00FF191A" w:rsidRPr="00FF191A">
        <w:t xml:space="preserve"> </w:t>
      </w:r>
      <w:r w:rsidRPr="00FF191A">
        <w:t>1951</w:t>
      </w:r>
      <w:r w:rsidR="00FF191A" w:rsidRPr="00FF191A">
        <w:t xml:space="preserve"> </w:t>
      </w:r>
      <w:r w:rsidRPr="00FF191A">
        <w:t>году,</w:t>
      </w:r>
      <w:r w:rsidR="00FF191A" w:rsidRPr="00FF191A">
        <w:t xml:space="preserve"> </w:t>
      </w:r>
      <w:r w:rsidRPr="00FF191A">
        <w:t>страна</w:t>
      </w:r>
      <w:r w:rsidR="00FF191A" w:rsidRPr="00FF191A">
        <w:t xml:space="preserve"> </w:t>
      </w:r>
      <w:r w:rsidRPr="00FF191A">
        <w:t>создала</w:t>
      </w:r>
      <w:r w:rsidR="00FF191A" w:rsidRPr="00FF191A">
        <w:t xml:space="preserve"> </w:t>
      </w:r>
      <w:r w:rsidRPr="00FF191A">
        <w:t>крупнейшую</w:t>
      </w:r>
      <w:r w:rsidR="00FF191A" w:rsidRPr="00FF191A">
        <w:t xml:space="preserve"> </w:t>
      </w:r>
      <w:r w:rsidRPr="00FF191A">
        <w:t>в</w:t>
      </w:r>
      <w:r w:rsidR="00FF191A" w:rsidRPr="00FF191A">
        <w:t xml:space="preserve"> </w:t>
      </w:r>
      <w:r w:rsidRPr="00FF191A">
        <w:t>мире</w:t>
      </w:r>
      <w:r w:rsidR="00FF191A" w:rsidRPr="00FF191A">
        <w:t xml:space="preserve"> </w:t>
      </w:r>
      <w:r w:rsidRPr="00FF191A">
        <w:t>систему</w:t>
      </w:r>
      <w:r w:rsidR="00FF191A" w:rsidRPr="00FF191A">
        <w:t xml:space="preserve"> </w:t>
      </w:r>
      <w:r w:rsidRPr="00FF191A">
        <w:t>социального</w:t>
      </w:r>
      <w:r w:rsidR="00FF191A" w:rsidRPr="00FF191A">
        <w:t xml:space="preserve"> </w:t>
      </w:r>
      <w:r w:rsidRPr="00FF191A">
        <w:t>обеспечения,</w:t>
      </w:r>
      <w:r w:rsidR="00FF191A" w:rsidRPr="00FF191A">
        <w:t xml:space="preserve"> </w:t>
      </w:r>
      <w:r w:rsidRPr="00FF191A">
        <w:t>базовая</w:t>
      </w:r>
      <w:r w:rsidR="00FF191A" w:rsidRPr="00FF191A">
        <w:t xml:space="preserve"> </w:t>
      </w:r>
      <w:r w:rsidRPr="00FF191A">
        <w:t>пенсионная</w:t>
      </w:r>
      <w:r w:rsidR="00FF191A" w:rsidRPr="00FF191A">
        <w:t xml:space="preserve"> </w:t>
      </w:r>
      <w:r w:rsidRPr="00FF191A">
        <w:t>программа</w:t>
      </w:r>
      <w:r w:rsidR="00FF191A" w:rsidRPr="00FF191A">
        <w:t xml:space="preserve"> </w:t>
      </w:r>
      <w:r w:rsidRPr="00FF191A">
        <w:t>которой</w:t>
      </w:r>
      <w:r w:rsidR="00FF191A" w:rsidRPr="00FF191A">
        <w:t xml:space="preserve"> </w:t>
      </w:r>
      <w:r w:rsidRPr="00FF191A">
        <w:t>в</w:t>
      </w:r>
      <w:r w:rsidR="00FF191A" w:rsidRPr="00FF191A">
        <w:t xml:space="preserve"> </w:t>
      </w:r>
      <w:r w:rsidRPr="00FF191A">
        <w:t>настоящее</w:t>
      </w:r>
      <w:r w:rsidR="00FF191A" w:rsidRPr="00FF191A">
        <w:t xml:space="preserve"> </w:t>
      </w:r>
      <w:r w:rsidRPr="00FF191A">
        <w:t>время</w:t>
      </w:r>
      <w:r w:rsidR="00FF191A" w:rsidRPr="00FF191A">
        <w:t xml:space="preserve"> </w:t>
      </w:r>
      <w:r w:rsidRPr="00FF191A">
        <w:t>охватывает</w:t>
      </w:r>
      <w:r w:rsidR="00FF191A" w:rsidRPr="00FF191A">
        <w:t xml:space="preserve"> </w:t>
      </w:r>
      <w:r w:rsidRPr="00FF191A">
        <w:t>1,1</w:t>
      </w:r>
      <w:r w:rsidR="00FF191A" w:rsidRPr="00FF191A">
        <w:t xml:space="preserve"> </w:t>
      </w:r>
      <w:r w:rsidRPr="00FF191A">
        <w:t>миллиарда</w:t>
      </w:r>
      <w:r w:rsidR="00FF191A" w:rsidRPr="00FF191A">
        <w:t xml:space="preserve"> </w:t>
      </w:r>
      <w:r w:rsidRPr="00FF191A">
        <w:t>человек.</w:t>
      </w:r>
    </w:p>
    <w:p w14:paraId="01381BA4" w14:textId="77777777" w:rsidR="00BA4DFC" w:rsidRPr="00FF191A" w:rsidRDefault="00BA4DFC" w:rsidP="00BA4DFC">
      <w:r w:rsidRPr="00FF191A">
        <w:t>Однако</w:t>
      </w:r>
      <w:r w:rsidR="00FF191A" w:rsidRPr="00FF191A">
        <w:t xml:space="preserve"> </w:t>
      </w:r>
      <w:r w:rsidRPr="00FF191A">
        <w:t>за</w:t>
      </w:r>
      <w:r w:rsidR="00FF191A" w:rsidRPr="00FF191A">
        <w:t xml:space="preserve"> </w:t>
      </w:r>
      <w:r w:rsidRPr="00FF191A">
        <w:t>последние</w:t>
      </w:r>
      <w:r w:rsidR="00FF191A" w:rsidRPr="00FF191A">
        <w:t xml:space="preserve"> </w:t>
      </w:r>
      <w:r w:rsidRPr="00FF191A">
        <w:t>десятилетия,</w:t>
      </w:r>
      <w:r w:rsidR="00FF191A" w:rsidRPr="00FF191A">
        <w:t xml:space="preserve"> </w:t>
      </w:r>
      <w:r w:rsidRPr="00FF191A">
        <w:t>после</w:t>
      </w:r>
      <w:r w:rsidR="00FF191A" w:rsidRPr="00FF191A">
        <w:t xml:space="preserve"> </w:t>
      </w:r>
      <w:r w:rsidRPr="00FF191A">
        <w:t>того</w:t>
      </w:r>
      <w:r w:rsidR="00FF191A" w:rsidRPr="00FF191A">
        <w:t xml:space="preserve"> </w:t>
      </w:r>
      <w:r w:rsidRPr="00FF191A">
        <w:t>как</w:t>
      </w:r>
      <w:r w:rsidR="00FF191A" w:rsidRPr="00FF191A">
        <w:t xml:space="preserve"> </w:t>
      </w:r>
      <w:r w:rsidRPr="00FF191A">
        <w:t>Китай</w:t>
      </w:r>
      <w:r w:rsidR="00FF191A" w:rsidRPr="00FF191A">
        <w:t xml:space="preserve"> </w:t>
      </w:r>
      <w:r w:rsidRPr="00FF191A">
        <w:t>открыл</w:t>
      </w:r>
      <w:r w:rsidR="00FF191A" w:rsidRPr="00FF191A">
        <w:t xml:space="preserve"> </w:t>
      </w:r>
      <w:r w:rsidRPr="00FF191A">
        <w:t>свою</w:t>
      </w:r>
      <w:r w:rsidR="00FF191A" w:rsidRPr="00FF191A">
        <w:t xml:space="preserve"> </w:t>
      </w:r>
      <w:r w:rsidRPr="00FF191A">
        <w:t>экономику</w:t>
      </w:r>
      <w:r w:rsidR="00FF191A" w:rsidRPr="00FF191A">
        <w:t xml:space="preserve"> </w:t>
      </w:r>
      <w:r w:rsidRPr="00FF191A">
        <w:t>для</w:t>
      </w:r>
      <w:r w:rsidR="00FF191A" w:rsidRPr="00FF191A">
        <w:t xml:space="preserve"> </w:t>
      </w:r>
      <w:r w:rsidRPr="00FF191A">
        <w:t>всего</w:t>
      </w:r>
      <w:r w:rsidR="00FF191A" w:rsidRPr="00FF191A">
        <w:t xml:space="preserve"> </w:t>
      </w:r>
      <w:r w:rsidRPr="00FF191A">
        <w:t>мира</w:t>
      </w:r>
      <w:r w:rsidR="00FF191A" w:rsidRPr="00FF191A">
        <w:t xml:space="preserve"> </w:t>
      </w:r>
      <w:r w:rsidRPr="00FF191A">
        <w:t>при</w:t>
      </w:r>
      <w:r w:rsidR="00FF191A" w:rsidRPr="00FF191A">
        <w:t xml:space="preserve"> </w:t>
      </w:r>
      <w:r w:rsidRPr="00FF191A">
        <w:t>Дэн</w:t>
      </w:r>
      <w:r w:rsidR="00FF191A" w:rsidRPr="00FF191A">
        <w:t xml:space="preserve"> </w:t>
      </w:r>
      <w:r w:rsidRPr="00FF191A">
        <w:t>Сяопине,</w:t>
      </w:r>
      <w:r w:rsidR="00FF191A" w:rsidRPr="00FF191A">
        <w:t xml:space="preserve"> </w:t>
      </w:r>
      <w:r w:rsidRPr="00FF191A">
        <w:t>система</w:t>
      </w:r>
      <w:r w:rsidR="00FF191A" w:rsidRPr="00FF191A">
        <w:t xml:space="preserve"> </w:t>
      </w:r>
      <w:r w:rsidRPr="00FF191A">
        <w:t>претерпела</w:t>
      </w:r>
      <w:r w:rsidR="00FF191A" w:rsidRPr="00FF191A">
        <w:t xml:space="preserve"> </w:t>
      </w:r>
      <w:r w:rsidRPr="00FF191A">
        <w:t>кардинальные</w:t>
      </w:r>
      <w:r w:rsidR="00FF191A" w:rsidRPr="00FF191A">
        <w:t xml:space="preserve"> </w:t>
      </w:r>
      <w:r w:rsidRPr="00FF191A">
        <w:t>изменения.</w:t>
      </w:r>
      <w:r w:rsidR="00FF191A" w:rsidRPr="00FF191A">
        <w:t xml:space="preserve"> </w:t>
      </w:r>
      <w:r w:rsidRPr="00FF191A">
        <w:t>Работники,</w:t>
      </w:r>
      <w:r w:rsidR="00FF191A" w:rsidRPr="00FF191A">
        <w:t xml:space="preserve"> </w:t>
      </w:r>
      <w:r w:rsidRPr="00FF191A">
        <w:t>которым</w:t>
      </w:r>
      <w:r w:rsidR="00FF191A" w:rsidRPr="00FF191A">
        <w:t xml:space="preserve"> </w:t>
      </w:r>
      <w:r w:rsidRPr="00FF191A">
        <w:t>государственные</w:t>
      </w:r>
      <w:r w:rsidR="00FF191A" w:rsidRPr="00FF191A">
        <w:t xml:space="preserve"> </w:t>
      </w:r>
      <w:r w:rsidRPr="00FF191A">
        <w:t>предприятия</w:t>
      </w:r>
      <w:r w:rsidR="00FF191A" w:rsidRPr="00FF191A">
        <w:t xml:space="preserve"> </w:t>
      </w:r>
      <w:r w:rsidRPr="00FF191A">
        <w:t>больше</w:t>
      </w:r>
      <w:r w:rsidR="00FF191A" w:rsidRPr="00FF191A">
        <w:t xml:space="preserve"> </w:t>
      </w:r>
      <w:r w:rsidRPr="00FF191A">
        <w:t>не</w:t>
      </w:r>
      <w:r w:rsidR="00FF191A" w:rsidRPr="00FF191A">
        <w:t xml:space="preserve"> </w:t>
      </w:r>
      <w:r w:rsidRPr="00FF191A">
        <w:t>гарантируют</w:t>
      </w:r>
      <w:r w:rsidR="00FF191A" w:rsidRPr="00FF191A">
        <w:t xml:space="preserve"> </w:t>
      </w:r>
      <w:r w:rsidRPr="00FF191A">
        <w:t>страхование</w:t>
      </w:r>
      <w:r w:rsidR="00FF191A" w:rsidRPr="00FF191A">
        <w:t xml:space="preserve"> </w:t>
      </w:r>
      <w:r w:rsidRPr="00FF191A">
        <w:t>от</w:t>
      </w:r>
      <w:r w:rsidR="00FF191A" w:rsidRPr="00FF191A">
        <w:t xml:space="preserve"> </w:t>
      </w:r>
      <w:r w:rsidRPr="00FF191A">
        <w:t>рождения</w:t>
      </w:r>
      <w:r w:rsidR="00FF191A" w:rsidRPr="00FF191A">
        <w:t xml:space="preserve"> </w:t>
      </w:r>
      <w:r w:rsidRPr="00FF191A">
        <w:t>до</w:t>
      </w:r>
      <w:r w:rsidR="00FF191A" w:rsidRPr="00FF191A">
        <w:t xml:space="preserve"> </w:t>
      </w:r>
      <w:r w:rsidRPr="00FF191A">
        <w:t>могилы,</w:t>
      </w:r>
      <w:r w:rsidR="00FF191A" w:rsidRPr="00FF191A">
        <w:t xml:space="preserve"> </w:t>
      </w:r>
      <w:r w:rsidRPr="00FF191A">
        <w:t>теперь</w:t>
      </w:r>
      <w:r w:rsidR="00FF191A" w:rsidRPr="00FF191A">
        <w:t xml:space="preserve"> </w:t>
      </w:r>
      <w:r w:rsidRPr="00FF191A">
        <w:t>должны</w:t>
      </w:r>
      <w:r w:rsidR="00FF191A" w:rsidRPr="00FF191A">
        <w:t xml:space="preserve"> </w:t>
      </w:r>
      <w:r w:rsidRPr="00FF191A">
        <w:t>вносить</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пенсионный</w:t>
      </w:r>
      <w:r w:rsidR="00FF191A" w:rsidRPr="00FF191A">
        <w:t xml:space="preserve"> </w:t>
      </w:r>
      <w:r w:rsidRPr="00FF191A">
        <w:t>план.</w:t>
      </w:r>
    </w:p>
    <w:p w14:paraId="60890CB0" w14:textId="77777777" w:rsidR="00BA4DFC" w:rsidRPr="00FF191A" w:rsidRDefault="00BA4DFC" w:rsidP="00BA4DFC">
      <w:r w:rsidRPr="00FF191A">
        <w:t>Данный</w:t>
      </w:r>
      <w:r w:rsidR="00FF191A" w:rsidRPr="00FF191A">
        <w:t xml:space="preserve"> </w:t>
      </w:r>
      <w:r w:rsidRPr="00FF191A">
        <w:t>план</w:t>
      </w:r>
      <w:r w:rsidR="00FF191A" w:rsidRPr="00FF191A">
        <w:t xml:space="preserve"> </w:t>
      </w:r>
      <w:r w:rsidRPr="00FF191A">
        <w:t>состоит</w:t>
      </w:r>
      <w:r w:rsidR="00FF191A" w:rsidRPr="00FF191A">
        <w:t xml:space="preserve"> </w:t>
      </w:r>
      <w:r w:rsidRPr="00FF191A">
        <w:t>из</w:t>
      </w:r>
      <w:r w:rsidR="00FF191A" w:rsidRPr="00FF191A">
        <w:t xml:space="preserve"> </w:t>
      </w:r>
      <w:r w:rsidRPr="00FF191A">
        <w:t>тр</w:t>
      </w:r>
      <w:r w:rsidR="00FF191A" w:rsidRPr="00FF191A">
        <w:t>е</w:t>
      </w:r>
      <w:r w:rsidRPr="00FF191A">
        <w:t>х</w:t>
      </w:r>
      <w:r w:rsidR="00FF191A" w:rsidRPr="00FF191A">
        <w:t xml:space="preserve"> </w:t>
      </w:r>
      <w:r w:rsidRPr="00FF191A">
        <w:t>компонентов,</w:t>
      </w:r>
      <w:r w:rsidR="00FF191A" w:rsidRPr="00FF191A">
        <w:t xml:space="preserve"> </w:t>
      </w:r>
      <w:r w:rsidRPr="00FF191A">
        <w:t>каждый</w:t>
      </w:r>
      <w:r w:rsidR="00FF191A" w:rsidRPr="00FF191A">
        <w:t xml:space="preserve"> </w:t>
      </w:r>
      <w:r w:rsidRPr="00FF191A">
        <w:t>из</w:t>
      </w:r>
      <w:r w:rsidR="00FF191A" w:rsidRPr="00FF191A">
        <w:t xml:space="preserve"> </w:t>
      </w:r>
      <w:r w:rsidRPr="00FF191A">
        <w:t>которых</w:t>
      </w:r>
      <w:r w:rsidR="00FF191A" w:rsidRPr="00FF191A">
        <w:t xml:space="preserve"> </w:t>
      </w:r>
      <w:r w:rsidRPr="00FF191A">
        <w:t>в</w:t>
      </w:r>
      <w:r w:rsidR="00FF191A" w:rsidRPr="00FF191A">
        <w:t xml:space="preserve"> </w:t>
      </w:r>
      <w:r w:rsidRPr="00FF191A">
        <w:t>той</w:t>
      </w:r>
      <w:r w:rsidR="00FF191A" w:rsidRPr="00FF191A">
        <w:t xml:space="preserve"> </w:t>
      </w:r>
      <w:r w:rsidRPr="00FF191A">
        <w:t>или</w:t>
      </w:r>
      <w:r w:rsidR="00FF191A" w:rsidRPr="00FF191A">
        <w:t xml:space="preserve"> </w:t>
      </w:r>
      <w:r w:rsidRPr="00FF191A">
        <w:t>иной</w:t>
      </w:r>
      <w:r w:rsidR="00FF191A" w:rsidRPr="00FF191A">
        <w:t xml:space="preserve"> </w:t>
      </w:r>
      <w:r w:rsidRPr="00FF191A">
        <w:t>степени</w:t>
      </w:r>
      <w:r w:rsidR="00FF191A" w:rsidRPr="00FF191A">
        <w:t xml:space="preserve"> </w:t>
      </w:r>
      <w:r w:rsidRPr="00FF191A">
        <w:t>недофинансирован.</w:t>
      </w:r>
      <w:r w:rsidR="00FF191A" w:rsidRPr="00FF191A">
        <w:t xml:space="preserve"> </w:t>
      </w:r>
      <w:r w:rsidRPr="00FF191A">
        <w:t>Первый</w:t>
      </w:r>
      <w:r w:rsidR="00FF191A" w:rsidRPr="00FF191A">
        <w:t xml:space="preserve"> </w:t>
      </w:r>
      <w:r w:rsidRPr="00FF191A">
        <w:t>и</w:t>
      </w:r>
      <w:r w:rsidR="00FF191A" w:rsidRPr="00FF191A">
        <w:t xml:space="preserve"> </w:t>
      </w:r>
      <w:r w:rsidRPr="00FF191A">
        <w:t>самый</w:t>
      </w:r>
      <w:r w:rsidR="00FF191A" w:rsidRPr="00FF191A">
        <w:t xml:space="preserve"> </w:t>
      </w:r>
      <w:r w:rsidRPr="00FF191A">
        <w:t>крупный</w:t>
      </w:r>
      <w:r w:rsidR="00FF191A" w:rsidRPr="00FF191A">
        <w:t xml:space="preserve"> </w:t>
      </w:r>
      <w:r w:rsidRPr="00FF191A">
        <w:t>компонент</w:t>
      </w:r>
      <w:r w:rsidR="00FF191A" w:rsidRPr="00FF191A">
        <w:t xml:space="preserve"> </w:t>
      </w:r>
      <w:r w:rsidRPr="00FF191A">
        <w:t>охватывает</w:t>
      </w:r>
      <w:r w:rsidR="00FF191A" w:rsidRPr="00FF191A">
        <w:t xml:space="preserve"> </w:t>
      </w:r>
      <w:r w:rsidRPr="00FF191A">
        <w:t>городских</w:t>
      </w:r>
      <w:r w:rsidR="00FF191A" w:rsidRPr="00FF191A">
        <w:t xml:space="preserve"> </w:t>
      </w:r>
      <w:r w:rsidRPr="00FF191A">
        <w:t>рабочих</w:t>
      </w:r>
      <w:r w:rsidR="00FF191A" w:rsidRPr="00FF191A">
        <w:t xml:space="preserve"> </w:t>
      </w:r>
      <w:r w:rsidRPr="00FF191A">
        <w:t>и</w:t>
      </w:r>
      <w:r w:rsidR="00FF191A" w:rsidRPr="00FF191A">
        <w:t xml:space="preserve"> </w:t>
      </w:r>
      <w:r w:rsidRPr="00FF191A">
        <w:t>государственных</w:t>
      </w:r>
      <w:r w:rsidR="00FF191A" w:rsidRPr="00FF191A">
        <w:t xml:space="preserve"> </w:t>
      </w:r>
      <w:r w:rsidRPr="00FF191A">
        <w:t>служащих,</w:t>
      </w:r>
      <w:r w:rsidR="00FF191A" w:rsidRPr="00FF191A">
        <w:t xml:space="preserve"> </w:t>
      </w:r>
      <w:r w:rsidRPr="00FF191A">
        <w:t>отчисляющих</w:t>
      </w:r>
      <w:r w:rsidR="00FF191A" w:rsidRPr="00FF191A">
        <w:t xml:space="preserve"> </w:t>
      </w:r>
      <w:r w:rsidRPr="00FF191A">
        <w:t>около</w:t>
      </w:r>
      <w:r w:rsidR="00FF191A" w:rsidRPr="00FF191A">
        <w:t xml:space="preserve"> </w:t>
      </w:r>
      <w:r w:rsidRPr="00FF191A">
        <w:t>8%</w:t>
      </w:r>
      <w:r w:rsidR="00FF191A" w:rsidRPr="00FF191A">
        <w:t xml:space="preserve"> </w:t>
      </w:r>
      <w:r w:rsidRPr="00FF191A">
        <w:t>зарплаты,</w:t>
      </w:r>
      <w:r w:rsidR="00FF191A" w:rsidRPr="00FF191A">
        <w:t xml:space="preserve"> </w:t>
      </w:r>
      <w:r w:rsidRPr="00FF191A">
        <w:t>а</w:t>
      </w:r>
      <w:r w:rsidR="00FF191A" w:rsidRPr="00FF191A">
        <w:t xml:space="preserve"> </w:t>
      </w:r>
      <w:r w:rsidRPr="00FF191A">
        <w:t>их</w:t>
      </w:r>
      <w:r w:rsidR="00FF191A" w:rsidRPr="00FF191A">
        <w:t xml:space="preserve"> </w:t>
      </w:r>
      <w:r w:rsidRPr="00FF191A">
        <w:t>работодатели</w:t>
      </w:r>
      <w:r w:rsidR="00FF191A" w:rsidRPr="00FF191A">
        <w:t xml:space="preserve"> </w:t>
      </w:r>
      <w:r w:rsidRPr="00FF191A">
        <w:t>добавляют</w:t>
      </w:r>
      <w:r w:rsidR="00FF191A" w:rsidRPr="00FF191A">
        <w:t xml:space="preserve"> </w:t>
      </w:r>
      <w:r w:rsidRPr="00FF191A">
        <w:t>16%.</w:t>
      </w:r>
      <w:r w:rsidR="00FF191A" w:rsidRPr="00FF191A">
        <w:t xml:space="preserve"> </w:t>
      </w:r>
      <w:r w:rsidRPr="00FF191A">
        <w:t>Этот</w:t>
      </w:r>
      <w:r w:rsidR="00FF191A" w:rsidRPr="00FF191A">
        <w:t xml:space="preserve"> </w:t>
      </w:r>
      <w:r w:rsidRPr="00FF191A">
        <w:t>в</w:t>
      </w:r>
      <w:r w:rsidR="00FF191A" w:rsidRPr="00FF191A">
        <w:t xml:space="preserve"> </w:t>
      </w:r>
      <w:r w:rsidRPr="00FF191A">
        <w:t>значительной</w:t>
      </w:r>
      <w:r w:rsidR="00FF191A" w:rsidRPr="00FF191A">
        <w:t xml:space="preserve"> </w:t>
      </w:r>
      <w:r w:rsidRPr="00FF191A">
        <w:t>степени</w:t>
      </w:r>
      <w:r w:rsidR="00FF191A" w:rsidRPr="00FF191A">
        <w:t xml:space="preserve"> </w:t>
      </w:r>
      <w:r w:rsidRPr="00FF191A">
        <w:t>обязательный</w:t>
      </w:r>
      <w:r w:rsidR="00FF191A" w:rsidRPr="00FF191A">
        <w:t xml:space="preserve"> </w:t>
      </w:r>
      <w:r w:rsidRPr="00FF191A">
        <w:t>план,</w:t>
      </w:r>
      <w:r w:rsidR="00FF191A" w:rsidRPr="00FF191A">
        <w:t xml:space="preserve"> </w:t>
      </w:r>
      <w:r w:rsidRPr="00FF191A">
        <w:t>известный</w:t>
      </w:r>
      <w:r w:rsidR="00FF191A" w:rsidRPr="00FF191A">
        <w:t xml:space="preserve"> </w:t>
      </w:r>
      <w:r w:rsidRPr="00FF191A">
        <w:t>как</w:t>
      </w:r>
      <w:r w:rsidR="00FF191A" w:rsidRPr="00FF191A">
        <w:t xml:space="preserve"> </w:t>
      </w:r>
      <w:r w:rsidRPr="00FF191A">
        <w:t>базовое</w:t>
      </w:r>
      <w:r w:rsidR="00FF191A" w:rsidRPr="00FF191A">
        <w:t xml:space="preserve"> </w:t>
      </w:r>
      <w:r w:rsidRPr="00FF191A">
        <w:t>пенсионное</w:t>
      </w:r>
      <w:r w:rsidR="00FF191A" w:rsidRPr="00FF191A">
        <w:t xml:space="preserve"> </w:t>
      </w:r>
      <w:r w:rsidRPr="00FF191A">
        <w:t>страхование,</w:t>
      </w:r>
      <w:r w:rsidR="00FF191A" w:rsidRPr="00FF191A">
        <w:t xml:space="preserve"> </w:t>
      </w:r>
      <w:r w:rsidRPr="00FF191A">
        <w:t>охватывает</w:t>
      </w:r>
      <w:r w:rsidR="00FF191A" w:rsidRPr="00FF191A">
        <w:t xml:space="preserve"> </w:t>
      </w:r>
      <w:r w:rsidRPr="00FF191A">
        <w:t>гибко</w:t>
      </w:r>
      <w:r w:rsidR="00FF191A" w:rsidRPr="00FF191A">
        <w:t xml:space="preserve"> </w:t>
      </w:r>
      <w:r w:rsidRPr="00FF191A">
        <w:t>занятых</w:t>
      </w:r>
      <w:r w:rsidR="00FF191A" w:rsidRPr="00FF191A">
        <w:t xml:space="preserve"> </w:t>
      </w:r>
      <w:r w:rsidRPr="00FF191A">
        <w:t>работников,</w:t>
      </w:r>
      <w:r w:rsidR="00FF191A" w:rsidRPr="00FF191A">
        <w:t xml:space="preserve"> </w:t>
      </w:r>
      <w:r w:rsidRPr="00FF191A">
        <w:t>которые</w:t>
      </w:r>
      <w:r w:rsidR="00FF191A" w:rsidRPr="00FF191A">
        <w:t xml:space="preserve"> </w:t>
      </w:r>
      <w:r w:rsidRPr="00FF191A">
        <w:t>могут</w:t>
      </w:r>
      <w:r w:rsidR="00FF191A" w:rsidRPr="00FF191A">
        <w:t xml:space="preserve"> </w:t>
      </w:r>
      <w:r w:rsidRPr="00FF191A">
        <w:t>отказаться</w:t>
      </w:r>
      <w:r w:rsidR="00FF191A" w:rsidRPr="00FF191A">
        <w:t xml:space="preserve"> </w:t>
      </w:r>
      <w:r w:rsidRPr="00FF191A">
        <w:t>от</w:t>
      </w:r>
      <w:r w:rsidR="00FF191A" w:rsidRPr="00FF191A">
        <w:t xml:space="preserve"> </w:t>
      </w:r>
      <w:r w:rsidRPr="00FF191A">
        <w:t>него,</w:t>
      </w:r>
      <w:r w:rsidR="00FF191A" w:rsidRPr="00FF191A">
        <w:t xml:space="preserve"> </w:t>
      </w:r>
      <w:r w:rsidRPr="00FF191A">
        <w:t>если</w:t>
      </w:r>
      <w:r w:rsidR="00FF191A" w:rsidRPr="00FF191A">
        <w:t xml:space="preserve"> </w:t>
      </w:r>
      <w:r w:rsidRPr="00FF191A">
        <w:t>захотят.</w:t>
      </w:r>
    </w:p>
    <w:p w14:paraId="04B898EE" w14:textId="77777777" w:rsidR="00BA4DFC" w:rsidRPr="00FF191A" w:rsidRDefault="00BA4DFC" w:rsidP="00BA4DFC">
      <w:r w:rsidRPr="00FF191A">
        <w:t>Даже</w:t>
      </w:r>
      <w:r w:rsidR="00FF191A" w:rsidRPr="00FF191A">
        <w:t xml:space="preserve"> </w:t>
      </w:r>
      <w:r w:rsidRPr="00FF191A">
        <w:t>в</w:t>
      </w:r>
      <w:r w:rsidR="00FF191A" w:rsidRPr="00FF191A">
        <w:t xml:space="preserve"> </w:t>
      </w:r>
      <w:r w:rsidRPr="00FF191A">
        <w:t>этом</w:t>
      </w:r>
      <w:r w:rsidR="00FF191A" w:rsidRPr="00FF191A">
        <w:t xml:space="preserve"> </w:t>
      </w:r>
      <w:r w:rsidRPr="00FF191A">
        <w:t>основном</w:t>
      </w:r>
      <w:r w:rsidR="00FF191A" w:rsidRPr="00FF191A">
        <w:t xml:space="preserve"> </w:t>
      </w:r>
      <w:r w:rsidRPr="00FF191A">
        <w:t>плане</w:t>
      </w:r>
      <w:r w:rsidR="00FF191A" w:rsidRPr="00FF191A">
        <w:t xml:space="preserve"> </w:t>
      </w:r>
      <w:r w:rsidRPr="00FF191A">
        <w:t>большая</w:t>
      </w:r>
      <w:r w:rsidR="00FF191A" w:rsidRPr="00FF191A">
        <w:t xml:space="preserve"> </w:t>
      </w:r>
      <w:r w:rsidRPr="00FF191A">
        <w:t>часть</w:t>
      </w:r>
      <w:r w:rsidR="00FF191A" w:rsidRPr="00FF191A">
        <w:t xml:space="preserve"> </w:t>
      </w:r>
      <w:r w:rsidRPr="00FF191A">
        <w:t>средств</w:t>
      </w:r>
      <w:r w:rsidR="00FF191A" w:rsidRPr="00FF191A">
        <w:t xml:space="preserve"> </w:t>
      </w:r>
      <w:r w:rsidRPr="00FF191A">
        <w:t>на</w:t>
      </w:r>
      <w:r w:rsidR="00FF191A" w:rsidRPr="00FF191A">
        <w:t xml:space="preserve"> </w:t>
      </w:r>
      <w:r w:rsidRPr="00FF191A">
        <w:t>исходе.</w:t>
      </w:r>
      <w:r w:rsidR="00FF191A" w:rsidRPr="00FF191A">
        <w:t xml:space="preserve"> </w:t>
      </w:r>
      <w:r w:rsidRPr="00FF191A">
        <w:t>По</w:t>
      </w:r>
      <w:r w:rsidR="00FF191A" w:rsidRPr="00FF191A">
        <w:t xml:space="preserve"> </w:t>
      </w:r>
      <w:r w:rsidRPr="00FF191A">
        <w:t>данным</w:t>
      </w:r>
      <w:r w:rsidR="00FF191A" w:rsidRPr="00FF191A">
        <w:t xml:space="preserve"> </w:t>
      </w:r>
      <w:r w:rsidRPr="00FF191A">
        <w:t>CASS,</w:t>
      </w:r>
      <w:r w:rsidR="00FF191A" w:rsidRPr="00FF191A">
        <w:t xml:space="preserve"> </w:t>
      </w:r>
      <w:r w:rsidRPr="00FF191A">
        <w:t>в</w:t>
      </w:r>
      <w:r w:rsidR="00FF191A" w:rsidRPr="00FF191A">
        <w:t xml:space="preserve"> </w:t>
      </w:r>
      <w:r w:rsidRPr="00FF191A">
        <w:t>2027</w:t>
      </w:r>
      <w:r w:rsidR="00FF191A" w:rsidRPr="00FF191A">
        <w:t xml:space="preserve"> </w:t>
      </w:r>
      <w:r w:rsidRPr="00FF191A">
        <w:t>году</w:t>
      </w:r>
      <w:r w:rsidR="00FF191A" w:rsidRPr="00FF191A">
        <w:t xml:space="preserve"> </w:t>
      </w:r>
      <w:r w:rsidRPr="00FF191A">
        <w:t>он</w:t>
      </w:r>
      <w:r w:rsidR="00FF191A" w:rsidRPr="00FF191A">
        <w:t xml:space="preserve"> </w:t>
      </w:r>
      <w:r w:rsidRPr="00FF191A">
        <w:t>достигнет</w:t>
      </w:r>
      <w:r w:rsidR="00FF191A" w:rsidRPr="00FF191A">
        <w:t xml:space="preserve"> </w:t>
      </w:r>
      <w:r w:rsidRPr="00FF191A">
        <w:t>пика</w:t>
      </w:r>
      <w:r w:rsidR="00FF191A" w:rsidRPr="00FF191A">
        <w:t xml:space="preserve"> </w:t>
      </w:r>
      <w:r w:rsidRPr="00FF191A">
        <w:t>в</w:t>
      </w:r>
      <w:r w:rsidR="00FF191A" w:rsidRPr="00FF191A">
        <w:t xml:space="preserve"> </w:t>
      </w:r>
      <w:r w:rsidRPr="00FF191A">
        <w:t>7</w:t>
      </w:r>
      <w:r w:rsidR="00FF191A" w:rsidRPr="00FF191A">
        <w:t xml:space="preserve"> </w:t>
      </w:r>
      <w:r w:rsidRPr="00FF191A">
        <w:t>триллионов</w:t>
      </w:r>
      <w:r w:rsidR="00FF191A" w:rsidRPr="00FF191A">
        <w:t xml:space="preserve"> </w:t>
      </w:r>
      <w:r w:rsidRPr="00FF191A">
        <w:t>юаней,</w:t>
      </w:r>
      <w:r w:rsidR="00FF191A" w:rsidRPr="00FF191A">
        <w:t xml:space="preserve"> </w:t>
      </w:r>
      <w:r w:rsidRPr="00FF191A">
        <w:t>а</w:t>
      </w:r>
      <w:r w:rsidR="00FF191A" w:rsidRPr="00FF191A">
        <w:t xml:space="preserve"> </w:t>
      </w:r>
      <w:r w:rsidRPr="00FF191A">
        <w:t>затем</w:t>
      </w:r>
      <w:r w:rsidR="00FF191A" w:rsidRPr="00FF191A">
        <w:t xml:space="preserve"> </w:t>
      </w:r>
      <w:r w:rsidRPr="00FF191A">
        <w:t>резко</w:t>
      </w:r>
      <w:r w:rsidR="00FF191A" w:rsidRPr="00FF191A">
        <w:t xml:space="preserve"> </w:t>
      </w:r>
      <w:r w:rsidRPr="00FF191A">
        <w:t>сократится.</w:t>
      </w:r>
      <w:r w:rsidR="00FF191A" w:rsidRPr="00FF191A">
        <w:t xml:space="preserve"> </w:t>
      </w:r>
      <w:r w:rsidRPr="00FF191A">
        <w:t>Судя</w:t>
      </w:r>
      <w:r w:rsidR="00FF191A" w:rsidRPr="00FF191A">
        <w:t xml:space="preserve"> </w:t>
      </w:r>
      <w:r w:rsidRPr="00FF191A">
        <w:t>по</w:t>
      </w:r>
      <w:r w:rsidR="00FF191A" w:rsidRPr="00FF191A">
        <w:t xml:space="preserve"> </w:t>
      </w:r>
      <w:r w:rsidRPr="00FF191A">
        <w:t>всему,</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r w:rsidR="00FF191A" w:rsidRPr="00FF191A">
        <w:t xml:space="preserve"> </w:t>
      </w:r>
      <w:r w:rsidRPr="00FF191A">
        <w:t>он</w:t>
      </w:r>
      <w:r w:rsidR="00FF191A" w:rsidRPr="00FF191A">
        <w:t xml:space="preserve"> </w:t>
      </w:r>
      <w:r w:rsidRPr="00FF191A">
        <w:t>может</w:t>
      </w:r>
      <w:r w:rsidR="00FF191A" w:rsidRPr="00FF191A">
        <w:t xml:space="preserve"> </w:t>
      </w:r>
      <w:r w:rsidRPr="00FF191A">
        <w:t>иссякнуть.</w:t>
      </w:r>
    </w:p>
    <w:p w14:paraId="38CF8AFF" w14:textId="77777777" w:rsidR="00BA4DFC" w:rsidRPr="00FF191A" w:rsidRDefault="00BA4DFC" w:rsidP="00BA4DFC">
      <w:r w:rsidRPr="00FF191A">
        <w:t>Китай</w:t>
      </w:r>
      <w:r w:rsidR="00FF191A" w:rsidRPr="00FF191A">
        <w:t xml:space="preserve"> </w:t>
      </w:r>
      <w:r w:rsidRPr="00FF191A">
        <w:t>добавил</w:t>
      </w:r>
      <w:r w:rsidR="00FF191A" w:rsidRPr="00FF191A">
        <w:t xml:space="preserve"> </w:t>
      </w:r>
      <w:r w:rsidRPr="00FF191A">
        <w:t>ещ</w:t>
      </w:r>
      <w:r w:rsidR="00FF191A" w:rsidRPr="00FF191A">
        <w:t xml:space="preserve">е </w:t>
      </w:r>
      <w:r w:rsidRPr="00FF191A">
        <w:t>два</w:t>
      </w:r>
      <w:r w:rsidR="00FF191A" w:rsidRPr="00FF191A">
        <w:t xml:space="preserve"> </w:t>
      </w:r>
      <w:r w:rsidRPr="00FF191A">
        <w:t>направления,</w:t>
      </w:r>
      <w:r w:rsidR="00FF191A" w:rsidRPr="00FF191A">
        <w:t xml:space="preserve"> </w:t>
      </w:r>
      <w:r w:rsidRPr="00FF191A">
        <w:t>чтобы</w:t>
      </w:r>
      <w:r w:rsidR="00FF191A" w:rsidRPr="00FF191A">
        <w:t xml:space="preserve"> </w:t>
      </w:r>
      <w:r w:rsidRPr="00FF191A">
        <w:t>облегчить</w:t>
      </w:r>
      <w:r w:rsidR="00FF191A" w:rsidRPr="00FF191A">
        <w:t xml:space="preserve"> </w:t>
      </w:r>
      <w:r w:rsidRPr="00FF191A">
        <w:t>финансовое</w:t>
      </w:r>
      <w:r w:rsidR="00FF191A" w:rsidRPr="00FF191A">
        <w:t xml:space="preserve"> </w:t>
      </w:r>
      <w:r w:rsidRPr="00FF191A">
        <w:t>бремя,</w:t>
      </w:r>
      <w:r w:rsidR="00FF191A" w:rsidRPr="00FF191A">
        <w:t xml:space="preserve"> </w:t>
      </w:r>
      <w:r w:rsidRPr="00FF191A">
        <w:t>но</w:t>
      </w:r>
      <w:r w:rsidR="00FF191A" w:rsidRPr="00FF191A">
        <w:t xml:space="preserve"> </w:t>
      </w:r>
      <w:r w:rsidRPr="00FF191A">
        <w:t>ни</w:t>
      </w:r>
      <w:r w:rsidR="00FF191A" w:rsidRPr="00FF191A">
        <w:t xml:space="preserve"> </w:t>
      </w:r>
      <w:r w:rsidRPr="00FF191A">
        <w:t>одно</w:t>
      </w:r>
      <w:r w:rsidR="00FF191A" w:rsidRPr="00FF191A">
        <w:t xml:space="preserve"> </w:t>
      </w:r>
      <w:r w:rsidRPr="00FF191A">
        <w:t>из</w:t>
      </w:r>
      <w:r w:rsidR="00FF191A" w:rsidRPr="00FF191A">
        <w:t xml:space="preserve"> </w:t>
      </w:r>
      <w:r w:rsidRPr="00FF191A">
        <w:t>них</w:t>
      </w:r>
      <w:r w:rsidR="00FF191A" w:rsidRPr="00FF191A">
        <w:t xml:space="preserve"> </w:t>
      </w:r>
      <w:r w:rsidRPr="00FF191A">
        <w:t>пока</w:t>
      </w:r>
      <w:r w:rsidR="00FF191A" w:rsidRPr="00FF191A">
        <w:t xml:space="preserve"> </w:t>
      </w:r>
      <w:r w:rsidRPr="00FF191A">
        <w:t>не</w:t>
      </w:r>
      <w:r w:rsidR="00FF191A" w:rsidRPr="00FF191A">
        <w:t xml:space="preserve"> </w:t>
      </w:r>
      <w:r w:rsidRPr="00FF191A">
        <w:t>принесло</w:t>
      </w:r>
      <w:r w:rsidR="00FF191A" w:rsidRPr="00FF191A">
        <w:t xml:space="preserve"> </w:t>
      </w:r>
      <w:r w:rsidRPr="00FF191A">
        <w:t>существенных</w:t>
      </w:r>
      <w:r w:rsidR="00FF191A" w:rsidRPr="00FF191A">
        <w:t xml:space="preserve"> </w:t>
      </w:r>
      <w:r w:rsidRPr="00FF191A">
        <w:t>изменений.</w:t>
      </w:r>
      <w:r w:rsidR="00FF191A" w:rsidRPr="00FF191A">
        <w:t xml:space="preserve"> </w:t>
      </w:r>
      <w:r w:rsidRPr="00FF191A">
        <w:t>В</w:t>
      </w:r>
      <w:r w:rsidR="00FF191A" w:rsidRPr="00FF191A">
        <w:t xml:space="preserve"> </w:t>
      </w:r>
      <w:r w:rsidRPr="00FF191A">
        <w:t>рамках</w:t>
      </w:r>
      <w:r w:rsidR="00FF191A" w:rsidRPr="00FF191A">
        <w:t xml:space="preserve"> </w:t>
      </w:r>
      <w:r w:rsidRPr="00FF191A">
        <w:t>второго</w:t>
      </w:r>
      <w:r w:rsidR="00FF191A" w:rsidRPr="00FF191A">
        <w:t xml:space="preserve"> </w:t>
      </w:r>
      <w:r w:rsidRPr="00FF191A">
        <w:t>компонента,</w:t>
      </w:r>
      <w:r w:rsidR="00FF191A" w:rsidRPr="00FF191A">
        <w:t xml:space="preserve"> </w:t>
      </w:r>
      <w:r w:rsidRPr="00FF191A">
        <w:t>известного</w:t>
      </w:r>
      <w:r w:rsidR="00FF191A" w:rsidRPr="00FF191A">
        <w:t xml:space="preserve"> </w:t>
      </w:r>
      <w:r w:rsidRPr="00FF191A">
        <w:t>как</w:t>
      </w:r>
      <w:r w:rsidR="00FF191A" w:rsidRPr="00FF191A">
        <w:t xml:space="preserve"> </w:t>
      </w:r>
      <w:r w:rsidRPr="00FF191A">
        <w:t>корпоративные</w:t>
      </w:r>
      <w:r w:rsidR="00FF191A" w:rsidRPr="00FF191A">
        <w:t xml:space="preserve"> </w:t>
      </w:r>
      <w:r w:rsidRPr="00FF191A">
        <w:t>аннуитеты</w:t>
      </w:r>
      <w:r w:rsidR="00FF191A" w:rsidRPr="00FF191A">
        <w:t xml:space="preserve"> </w:t>
      </w:r>
      <w:r w:rsidRPr="00FF191A">
        <w:t>и</w:t>
      </w:r>
      <w:r w:rsidR="00FF191A" w:rsidRPr="00FF191A">
        <w:t xml:space="preserve"> </w:t>
      </w:r>
      <w:r w:rsidRPr="00FF191A">
        <w:t>запущенного</w:t>
      </w:r>
      <w:r w:rsidR="00FF191A" w:rsidRPr="00FF191A">
        <w:t xml:space="preserve"> </w:t>
      </w:r>
      <w:r w:rsidRPr="00FF191A">
        <w:t>в</w:t>
      </w:r>
      <w:r w:rsidR="00FF191A" w:rsidRPr="00FF191A">
        <w:t xml:space="preserve"> </w:t>
      </w:r>
      <w:r w:rsidRPr="00FF191A">
        <w:t>2004</w:t>
      </w:r>
      <w:r w:rsidR="00FF191A" w:rsidRPr="00FF191A">
        <w:t xml:space="preserve"> </w:t>
      </w:r>
      <w:r w:rsidRPr="00FF191A">
        <w:t>году,</w:t>
      </w:r>
      <w:r w:rsidR="00FF191A" w:rsidRPr="00FF191A">
        <w:t xml:space="preserve"> </w:t>
      </w:r>
      <w:r w:rsidRPr="00FF191A">
        <w:t>компании</w:t>
      </w:r>
      <w:r w:rsidR="00FF191A" w:rsidRPr="00FF191A">
        <w:t xml:space="preserve"> </w:t>
      </w:r>
      <w:r w:rsidRPr="00FF191A">
        <w:t>или</w:t>
      </w:r>
      <w:r w:rsidR="00FF191A" w:rsidRPr="00FF191A">
        <w:t xml:space="preserve"> </w:t>
      </w:r>
      <w:r w:rsidRPr="00FF191A">
        <w:t>государственные</w:t>
      </w:r>
      <w:r w:rsidR="00FF191A" w:rsidRPr="00FF191A">
        <w:t xml:space="preserve"> </w:t>
      </w:r>
      <w:r w:rsidRPr="00FF191A">
        <w:t>учреждения</w:t>
      </w:r>
      <w:r w:rsidR="00FF191A" w:rsidRPr="00FF191A">
        <w:t xml:space="preserve"> </w:t>
      </w:r>
      <w:r w:rsidRPr="00FF191A">
        <w:t>и</w:t>
      </w:r>
      <w:r w:rsidR="00FF191A" w:rsidRPr="00FF191A">
        <w:t xml:space="preserve"> </w:t>
      </w:r>
      <w:r w:rsidRPr="00FF191A">
        <w:t>их</w:t>
      </w:r>
      <w:r w:rsidR="00FF191A" w:rsidRPr="00FF191A">
        <w:t xml:space="preserve"> </w:t>
      </w:r>
      <w:r w:rsidRPr="00FF191A">
        <w:t>сотрудники</w:t>
      </w:r>
      <w:r w:rsidR="00FF191A" w:rsidRPr="00FF191A">
        <w:t xml:space="preserve"> </w:t>
      </w:r>
      <w:r w:rsidRPr="00FF191A">
        <w:t>переводят</w:t>
      </w:r>
      <w:r w:rsidR="00FF191A" w:rsidRPr="00FF191A">
        <w:t xml:space="preserve"> </w:t>
      </w:r>
      <w:r w:rsidRPr="00FF191A">
        <w:t>платежи</w:t>
      </w:r>
      <w:r w:rsidR="00FF191A" w:rsidRPr="00FF191A">
        <w:t xml:space="preserve"> </w:t>
      </w:r>
      <w:r w:rsidRPr="00FF191A">
        <w:t>на</w:t>
      </w:r>
      <w:r w:rsidR="00FF191A" w:rsidRPr="00FF191A">
        <w:t xml:space="preserve"> </w:t>
      </w:r>
      <w:r w:rsidRPr="00FF191A">
        <w:t>частные</w:t>
      </w:r>
      <w:r w:rsidR="00FF191A" w:rsidRPr="00FF191A">
        <w:t xml:space="preserve"> </w:t>
      </w:r>
      <w:r w:rsidRPr="00FF191A">
        <w:t>счета</w:t>
      </w:r>
      <w:r w:rsidR="00FF191A" w:rsidRPr="00FF191A">
        <w:t xml:space="preserve"> </w:t>
      </w:r>
      <w:r w:rsidRPr="00FF191A">
        <w:t>с</w:t>
      </w:r>
      <w:r w:rsidR="00FF191A" w:rsidRPr="00FF191A">
        <w:t xml:space="preserve"> </w:t>
      </w:r>
      <w:r w:rsidRPr="00FF191A">
        <w:t>отсрочкой</w:t>
      </w:r>
      <w:r w:rsidR="00FF191A" w:rsidRPr="00FF191A">
        <w:t xml:space="preserve"> </w:t>
      </w:r>
      <w:r w:rsidRPr="00FF191A">
        <w:t>уплаты</w:t>
      </w:r>
      <w:r w:rsidR="00FF191A" w:rsidRPr="00FF191A">
        <w:t xml:space="preserve"> </w:t>
      </w:r>
      <w:r w:rsidRPr="00FF191A">
        <w:t>налогов,</w:t>
      </w:r>
      <w:r w:rsidR="00FF191A" w:rsidRPr="00FF191A">
        <w:t xml:space="preserve"> </w:t>
      </w:r>
      <w:r w:rsidRPr="00FF191A">
        <w:t>аналогичные</w:t>
      </w:r>
      <w:r w:rsidR="00FF191A" w:rsidRPr="00FF191A">
        <w:t xml:space="preserve"> </w:t>
      </w:r>
      <w:r w:rsidRPr="00FF191A">
        <w:t>планам</w:t>
      </w:r>
      <w:r w:rsidR="00FF191A" w:rsidRPr="00FF191A">
        <w:t xml:space="preserve"> </w:t>
      </w:r>
      <w:r w:rsidRPr="00FF191A">
        <w:t>401K</w:t>
      </w:r>
      <w:r w:rsidR="00FF191A" w:rsidRPr="00FF191A">
        <w:t xml:space="preserve"> </w:t>
      </w:r>
      <w:r w:rsidRPr="00FF191A">
        <w:t>в</w:t>
      </w:r>
      <w:r w:rsidR="00FF191A" w:rsidRPr="00FF191A">
        <w:t xml:space="preserve"> </w:t>
      </w:r>
      <w:r w:rsidRPr="00FF191A">
        <w:t>США.</w:t>
      </w:r>
      <w:r w:rsidR="00FF191A" w:rsidRPr="00FF191A">
        <w:t xml:space="preserve"> </w:t>
      </w:r>
      <w:r w:rsidRPr="00FF191A">
        <w:t>В</w:t>
      </w:r>
      <w:r w:rsidR="00FF191A" w:rsidRPr="00FF191A">
        <w:t xml:space="preserve"> </w:t>
      </w:r>
      <w:r w:rsidRPr="00FF191A">
        <w:t>добровольной</w:t>
      </w:r>
      <w:r w:rsidR="00FF191A" w:rsidRPr="00FF191A">
        <w:t xml:space="preserve"> </w:t>
      </w:r>
      <w:r w:rsidRPr="00FF191A">
        <w:t>схеме</w:t>
      </w:r>
      <w:r w:rsidR="00FF191A" w:rsidRPr="00FF191A">
        <w:t xml:space="preserve"> </w:t>
      </w:r>
      <w:r w:rsidRPr="00FF191A">
        <w:t>для</w:t>
      </w:r>
      <w:r w:rsidR="00FF191A" w:rsidRPr="00FF191A">
        <w:t xml:space="preserve"> </w:t>
      </w:r>
      <w:r w:rsidRPr="00FF191A">
        <w:t>предприятий</w:t>
      </w:r>
      <w:r w:rsidR="00FF191A" w:rsidRPr="00FF191A">
        <w:t xml:space="preserve"> </w:t>
      </w:r>
      <w:r w:rsidRPr="00FF191A">
        <w:t>принял</w:t>
      </w:r>
      <w:r w:rsidR="00FF191A" w:rsidRPr="00FF191A">
        <w:t xml:space="preserve"> </w:t>
      </w:r>
      <w:r w:rsidRPr="00FF191A">
        <w:t>участие</w:t>
      </w:r>
      <w:r w:rsidR="00FF191A" w:rsidRPr="00FF191A">
        <w:t xml:space="preserve"> </w:t>
      </w:r>
      <w:r w:rsidRPr="00FF191A">
        <w:t>всего</w:t>
      </w:r>
      <w:r w:rsidR="00FF191A" w:rsidRPr="00FF191A">
        <w:t xml:space="preserve"> </w:t>
      </w:r>
      <w:r w:rsidRPr="00FF191A">
        <w:t>31</w:t>
      </w:r>
      <w:r w:rsidR="00FF191A" w:rsidRPr="00FF191A">
        <w:t xml:space="preserve"> </w:t>
      </w:r>
      <w:r w:rsidRPr="00FF191A">
        <w:t>миллион</w:t>
      </w:r>
      <w:r w:rsidR="00FF191A" w:rsidRPr="00FF191A">
        <w:t xml:space="preserve"> </w:t>
      </w:r>
      <w:r w:rsidRPr="00FF191A">
        <w:t>работников,</w:t>
      </w:r>
      <w:r w:rsidR="00FF191A" w:rsidRPr="00FF191A">
        <w:t xml:space="preserve"> </w:t>
      </w:r>
      <w:r w:rsidRPr="00FF191A">
        <w:t>а</w:t>
      </w:r>
      <w:r w:rsidR="00FF191A" w:rsidRPr="00FF191A">
        <w:t xml:space="preserve"> </w:t>
      </w:r>
      <w:r w:rsidRPr="00FF191A">
        <w:t>их</w:t>
      </w:r>
      <w:r w:rsidR="00FF191A" w:rsidRPr="00FF191A">
        <w:t xml:space="preserve"> </w:t>
      </w:r>
      <w:r w:rsidRPr="00FF191A">
        <w:t>активы</w:t>
      </w:r>
      <w:r w:rsidR="00FF191A" w:rsidRPr="00FF191A">
        <w:t xml:space="preserve"> </w:t>
      </w:r>
      <w:r w:rsidRPr="00FF191A">
        <w:t>к</w:t>
      </w:r>
      <w:r w:rsidR="00FF191A" w:rsidRPr="00FF191A">
        <w:t xml:space="preserve"> </w:t>
      </w:r>
      <w:r w:rsidRPr="00FF191A">
        <w:t>концу</w:t>
      </w:r>
      <w:r w:rsidR="00FF191A" w:rsidRPr="00FF191A">
        <w:t xml:space="preserve"> </w:t>
      </w:r>
      <w:r w:rsidRPr="00FF191A">
        <w:t>2023</w:t>
      </w:r>
      <w:r w:rsidR="00FF191A" w:rsidRPr="00FF191A">
        <w:t xml:space="preserve"> </w:t>
      </w:r>
      <w:r w:rsidRPr="00FF191A">
        <w:t>года</w:t>
      </w:r>
      <w:r w:rsidR="00FF191A" w:rsidRPr="00FF191A">
        <w:t xml:space="preserve"> </w:t>
      </w:r>
      <w:r w:rsidRPr="00FF191A">
        <w:t>составили</w:t>
      </w:r>
      <w:r w:rsidR="00FF191A" w:rsidRPr="00FF191A">
        <w:t xml:space="preserve"> </w:t>
      </w:r>
      <w:r w:rsidRPr="00FF191A">
        <w:t>3,2</w:t>
      </w:r>
      <w:r w:rsidR="00FF191A" w:rsidRPr="00FF191A">
        <w:t xml:space="preserve"> </w:t>
      </w:r>
      <w:r w:rsidRPr="00FF191A">
        <w:t>триллиона</w:t>
      </w:r>
      <w:r w:rsidR="00FF191A" w:rsidRPr="00FF191A">
        <w:t xml:space="preserve"> </w:t>
      </w:r>
      <w:r w:rsidRPr="00FF191A">
        <w:t>юаней.</w:t>
      </w:r>
      <w:r w:rsidR="00FF191A" w:rsidRPr="00FF191A">
        <w:t xml:space="preserve"> </w:t>
      </w:r>
      <w:r w:rsidRPr="00FF191A">
        <w:t>Обязательные</w:t>
      </w:r>
      <w:r w:rsidR="00FF191A" w:rsidRPr="00FF191A">
        <w:t xml:space="preserve"> </w:t>
      </w:r>
      <w:r w:rsidRPr="00FF191A">
        <w:t>сбережения</w:t>
      </w:r>
      <w:r w:rsidR="00FF191A" w:rsidRPr="00FF191A">
        <w:t xml:space="preserve"> </w:t>
      </w:r>
      <w:r w:rsidRPr="00FF191A">
        <w:t>для</w:t>
      </w:r>
      <w:r w:rsidR="00FF191A" w:rsidRPr="00FF191A">
        <w:t xml:space="preserve"> </w:t>
      </w:r>
      <w:r w:rsidRPr="00FF191A">
        <w:t>государственных</w:t>
      </w:r>
      <w:r w:rsidR="00FF191A" w:rsidRPr="00FF191A">
        <w:t xml:space="preserve"> </w:t>
      </w:r>
      <w:r w:rsidRPr="00FF191A">
        <w:t>служащих</w:t>
      </w:r>
      <w:r w:rsidR="00FF191A" w:rsidRPr="00FF191A">
        <w:t xml:space="preserve"> </w:t>
      </w:r>
      <w:r w:rsidRPr="00FF191A">
        <w:t>составили</w:t>
      </w:r>
      <w:r w:rsidR="00FF191A" w:rsidRPr="00FF191A">
        <w:t xml:space="preserve"> </w:t>
      </w:r>
      <w:r w:rsidRPr="00FF191A">
        <w:t>2,6</w:t>
      </w:r>
      <w:r w:rsidR="00FF191A" w:rsidRPr="00FF191A">
        <w:t xml:space="preserve"> </w:t>
      </w:r>
      <w:r w:rsidRPr="00FF191A">
        <w:t>триллиона</w:t>
      </w:r>
      <w:r w:rsidR="00FF191A" w:rsidRPr="00FF191A">
        <w:t xml:space="preserve"> </w:t>
      </w:r>
      <w:r w:rsidRPr="00FF191A">
        <w:t>юаней.</w:t>
      </w:r>
    </w:p>
    <w:p w14:paraId="0D143CBF" w14:textId="77777777" w:rsidR="00BA4DFC" w:rsidRPr="00FF191A" w:rsidRDefault="00BA4DFC" w:rsidP="00BA4DFC">
      <w:r w:rsidRPr="00FF191A">
        <w:t>Третий</w:t>
      </w:r>
      <w:r w:rsidR="00FF191A" w:rsidRPr="00FF191A">
        <w:t xml:space="preserve"> </w:t>
      </w:r>
      <w:r w:rsidRPr="00FF191A">
        <w:t>компонент</w:t>
      </w:r>
      <w:r w:rsidR="00FF191A" w:rsidRPr="00FF191A">
        <w:t xml:space="preserve"> </w:t>
      </w:r>
      <w:r w:rsidRPr="00FF191A">
        <w:t>открывает</w:t>
      </w:r>
      <w:r w:rsidR="00FF191A" w:rsidRPr="00FF191A">
        <w:t xml:space="preserve"> </w:t>
      </w:r>
      <w:r w:rsidRPr="00FF191A">
        <w:t>огромные</w:t>
      </w:r>
      <w:r w:rsidR="00FF191A" w:rsidRPr="00FF191A">
        <w:t xml:space="preserve"> </w:t>
      </w:r>
      <w:r w:rsidRPr="00FF191A">
        <w:t>перспективы</w:t>
      </w:r>
      <w:r w:rsidR="00FF191A" w:rsidRPr="00FF191A">
        <w:t xml:space="preserve"> </w:t>
      </w:r>
      <w:r w:rsidRPr="00FF191A">
        <w:t>для</w:t>
      </w:r>
      <w:r w:rsidR="00FF191A" w:rsidRPr="00FF191A">
        <w:t xml:space="preserve"> </w:t>
      </w:r>
      <w:r w:rsidRPr="00FF191A">
        <w:t>глобальных</w:t>
      </w:r>
      <w:r w:rsidR="00FF191A" w:rsidRPr="00FF191A">
        <w:t xml:space="preserve"> </w:t>
      </w:r>
      <w:r w:rsidRPr="00FF191A">
        <w:t>финансовых</w:t>
      </w:r>
      <w:r w:rsidR="00FF191A" w:rsidRPr="00FF191A">
        <w:t xml:space="preserve"> </w:t>
      </w:r>
      <w:r w:rsidRPr="00FF191A">
        <w:t>менеджеров</w:t>
      </w:r>
      <w:r w:rsidR="00FF191A" w:rsidRPr="00FF191A">
        <w:t xml:space="preserve"> </w:t>
      </w:r>
      <w:r w:rsidRPr="00FF191A">
        <w:t>вроде</w:t>
      </w:r>
      <w:r w:rsidR="00FF191A" w:rsidRPr="00FF191A">
        <w:t xml:space="preserve"> </w:t>
      </w:r>
      <w:r w:rsidRPr="00FF191A">
        <w:t>BlackRock.</w:t>
      </w:r>
      <w:r w:rsidR="00FF191A" w:rsidRPr="00FF191A">
        <w:t xml:space="preserve"> </w:t>
      </w:r>
      <w:r w:rsidRPr="00FF191A">
        <w:t>По</w:t>
      </w:r>
      <w:r w:rsidR="00FF191A" w:rsidRPr="00FF191A">
        <w:t xml:space="preserve"> </w:t>
      </w:r>
      <w:r w:rsidRPr="00FF191A">
        <w:t>оценкам</w:t>
      </w:r>
      <w:r w:rsidR="00FF191A" w:rsidRPr="00FF191A">
        <w:t xml:space="preserve"> </w:t>
      </w:r>
      <w:r w:rsidRPr="00FF191A">
        <w:t>CITIC</w:t>
      </w:r>
      <w:r w:rsidR="00FF191A" w:rsidRPr="00FF191A">
        <w:t xml:space="preserve"> </w:t>
      </w:r>
      <w:r w:rsidRPr="00FF191A">
        <w:t>Securities,</w:t>
      </w:r>
      <w:r w:rsidR="00FF191A" w:rsidRPr="00FF191A">
        <w:t xml:space="preserve"> </w:t>
      </w:r>
      <w:r w:rsidRPr="00FF191A">
        <w:t>к</w:t>
      </w:r>
      <w:r w:rsidR="00FF191A" w:rsidRPr="00FF191A">
        <w:t xml:space="preserve"> </w:t>
      </w:r>
      <w:r w:rsidRPr="00FF191A">
        <w:t>2035</w:t>
      </w:r>
      <w:r w:rsidR="00FF191A" w:rsidRPr="00FF191A">
        <w:t xml:space="preserve"> </w:t>
      </w:r>
      <w:r w:rsidRPr="00FF191A">
        <w:t>году</w:t>
      </w:r>
      <w:r w:rsidR="00FF191A" w:rsidRPr="00FF191A">
        <w:t xml:space="preserve"> </w:t>
      </w:r>
      <w:r w:rsidRPr="00FF191A">
        <w:t>они</w:t>
      </w:r>
      <w:r w:rsidR="00FF191A" w:rsidRPr="00FF191A">
        <w:t xml:space="preserve"> </w:t>
      </w:r>
      <w:r w:rsidRPr="00FF191A">
        <w:t>могут</w:t>
      </w:r>
      <w:r w:rsidR="00FF191A" w:rsidRPr="00FF191A">
        <w:t xml:space="preserve"> </w:t>
      </w:r>
      <w:r w:rsidRPr="00FF191A">
        <w:t>накопить</w:t>
      </w:r>
      <w:r w:rsidR="00FF191A" w:rsidRPr="00FF191A">
        <w:t xml:space="preserve"> </w:t>
      </w:r>
      <w:r w:rsidRPr="00FF191A">
        <w:t>совокупные</w:t>
      </w:r>
      <w:r w:rsidR="00FF191A" w:rsidRPr="00FF191A">
        <w:t xml:space="preserve"> </w:t>
      </w:r>
      <w:r w:rsidRPr="00FF191A">
        <w:t>активы</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12</w:t>
      </w:r>
      <w:r w:rsidR="00FF191A" w:rsidRPr="00FF191A">
        <w:t xml:space="preserve"> </w:t>
      </w:r>
      <w:r w:rsidRPr="00FF191A">
        <w:t>триллионов</w:t>
      </w:r>
      <w:r w:rsidR="00FF191A" w:rsidRPr="00FF191A">
        <w:t xml:space="preserve"> </w:t>
      </w:r>
      <w:r w:rsidRPr="00FF191A">
        <w:t>юаней.</w:t>
      </w:r>
      <w:r w:rsidR="00FF191A" w:rsidRPr="00FF191A">
        <w:t xml:space="preserve"> </w:t>
      </w:r>
      <w:r w:rsidRPr="00FF191A">
        <w:t>Благодаря</w:t>
      </w:r>
      <w:r w:rsidR="00FF191A" w:rsidRPr="00FF191A">
        <w:t xml:space="preserve"> </w:t>
      </w:r>
      <w:r w:rsidRPr="00FF191A">
        <w:t>этому</w:t>
      </w:r>
      <w:r w:rsidR="00FF191A" w:rsidRPr="00FF191A">
        <w:t xml:space="preserve"> </w:t>
      </w:r>
      <w:r w:rsidRPr="00FF191A">
        <w:t>плану</w:t>
      </w:r>
      <w:r w:rsidR="00FF191A" w:rsidRPr="00FF191A">
        <w:t xml:space="preserve"> </w:t>
      </w:r>
      <w:r w:rsidRPr="00FF191A">
        <w:t>работники</w:t>
      </w:r>
      <w:r w:rsidR="00FF191A" w:rsidRPr="00FF191A">
        <w:t xml:space="preserve"> </w:t>
      </w:r>
      <w:r w:rsidRPr="00FF191A">
        <w:t>делают</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защищ</w:t>
      </w:r>
      <w:r w:rsidR="00FF191A" w:rsidRPr="00FF191A">
        <w:t>е</w:t>
      </w:r>
      <w:r w:rsidRPr="00FF191A">
        <w:t>нные</w:t>
      </w:r>
      <w:r w:rsidR="00FF191A" w:rsidRPr="00FF191A">
        <w:t xml:space="preserve"> </w:t>
      </w:r>
      <w:r w:rsidRPr="00FF191A">
        <w:t>от</w:t>
      </w:r>
      <w:r w:rsidR="00FF191A" w:rsidRPr="00FF191A">
        <w:t xml:space="preserve"> </w:t>
      </w:r>
      <w:r w:rsidRPr="00FF191A">
        <w:t>налогообложения</w:t>
      </w:r>
      <w:r w:rsidR="00FF191A" w:rsidRPr="00FF191A">
        <w:t xml:space="preserve"> </w:t>
      </w:r>
      <w:r w:rsidRPr="00FF191A">
        <w:t>сберегательные</w:t>
      </w:r>
      <w:r w:rsidR="00FF191A" w:rsidRPr="00FF191A">
        <w:t xml:space="preserve"> </w:t>
      </w:r>
      <w:r w:rsidRPr="00FF191A">
        <w:t>фонды,</w:t>
      </w:r>
      <w:r w:rsidR="00FF191A" w:rsidRPr="00FF191A">
        <w:t xml:space="preserve"> </w:t>
      </w:r>
      <w:r w:rsidRPr="00FF191A">
        <w:t>аналогичные</w:t>
      </w:r>
      <w:r w:rsidR="00FF191A" w:rsidRPr="00FF191A">
        <w:t xml:space="preserve"> </w:t>
      </w:r>
      <w:r w:rsidRPr="00FF191A">
        <w:t>индивидуальным</w:t>
      </w:r>
      <w:r w:rsidR="00FF191A" w:rsidRPr="00FF191A">
        <w:t xml:space="preserve"> </w:t>
      </w:r>
      <w:r w:rsidRPr="00FF191A">
        <w:t>пенсионным</w:t>
      </w:r>
      <w:r w:rsidR="00FF191A" w:rsidRPr="00FF191A">
        <w:t xml:space="preserve"> </w:t>
      </w:r>
      <w:r w:rsidRPr="00FF191A">
        <w:t>счетам</w:t>
      </w:r>
      <w:r w:rsidR="00FF191A" w:rsidRPr="00FF191A">
        <w:t xml:space="preserve"> </w:t>
      </w:r>
      <w:r w:rsidRPr="00FF191A">
        <w:t>(IRA)</w:t>
      </w:r>
      <w:r w:rsidR="00FF191A" w:rsidRPr="00FF191A">
        <w:t xml:space="preserve"> </w:t>
      </w:r>
      <w:r w:rsidRPr="00FF191A">
        <w:t>в</w:t>
      </w:r>
      <w:r w:rsidR="00FF191A" w:rsidRPr="00FF191A">
        <w:t xml:space="preserve"> </w:t>
      </w:r>
      <w:r w:rsidRPr="00FF191A">
        <w:t>США.</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месяце</w:t>
      </w:r>
      <w:r w:rsidR="00FF191A" w:rsidRPr="00FF191A">
        <w:t xml:space="preserve"> </w:t>
      </w:r>
      <w:r w:rsidRPr="00FF191A">
        <w:t>правительство</w:t>
      </w:r>
      <w:r w:rsidR="00FF191A" w:rsidRPr="00FF191A">
        <w:t xml:space="preserve"> </w:t>
      </w:r>
      <w:r w:rsidRPr="00FF191A">
        <w:t>запустило</w:t>
      </w:r>
      <w:r w:rsidR="00FF191A" w:rsidRPr="00FF191A">
        <w:t xml:space="preserve"> </w:t>
      </w:r>
      <w:r w:rsidRPr="00FF191A">
        <w:t>программу</w:t>
      </w:r>
      <w:r w:rsidR="00FF191A" w:rsidRPr="00FF191A">
        <w:t xml:space="preserve"> </w:t>
      </w:r>
      <w:r w:rsidRPr="00FF191A">
        <w:t>по</w:t>
      </w:r>
      <w:r w:rsidR="00FF191A" w:rsidRPr="00FF191A">
        <w:t xml:space="preserve"> </w:t>
      </w:r>
      <w:r w:rsidRPr="00FF191A">
        <w:t>всей</w:t>
      </w:r>
      <w:r w:rsidR="00FF191A" w:rsidRPr="00FF191A">
        <w:t xml:space="preserve"> </w:t>
      </w:r>
      <w:r w:rsidRPr="00FF191A">
        <w:t>стране,</w:t>
      </w:r>
      <w:r w:rsidR="00FF191A" w:rsidRPr="00FF191A">
        <w:t xml:space="preserve"> </w:t>
      </w:r>
      <w:r w:rsidRPr="00FF191A">
        <w:t>распространив</w:t>
      </w:r>
      <w:r w:rsidR="00FF191A" w:rsidRPr="00FF191A">
        <w:t xml:space="preserve"> </w:t>
      </w:r>
      <w:r w:rsidRPr="00FF191A">
        <w:t>е</w:t>
      </w:r>
      <w:r w:rsidR="00FF191A" w:rsidRPr="00FF191A">
        <w:t xml:space="preserve">е </w:t>
      </w:r>
      <w:r w:rsidRPr="00FF191A">
        <w:t>на</w:t>
      </w:r>
      <w:r w:rsidR="00FF191A" w:rsidRPr="00FF191A">
        <w:t xml:space="preserve"> </w:t>
      </w:r>
      <w:r w:rsidRPr="00FF191A">
        <w:t>36</w:t>
      </w:r>
      <w:r w:rsidR="00FF191A" w:rsidRPr="00FF191A">
        <w:t xml:space="preserve"> </w:t>
      </w:r>
      <w:r w:rsidRPr="00FF191A">
        <w:t>пилотных</w:t>
      </w:r>
      <w:r w:rsidR="00FF191A" w:rsidRPr="00FF191A">
        <w:t xml:space="preserve"> </w:t>
      </w:r>
      <w:r w:rsidRPr="00FF191A">
        <w:t>городов.</w:t>
      </w:r>
    </w:p>
    <w:p w14:paraId="5C6B1246" w14:textId="77777777" w:rsidR="00BA4DFC" w:rsidRPr="00FF191A" w:rsidRDefault="00BA4DFC" w:rsidP="00BA4DFC">
      <w:r w:rsidRPr="00FF191A">
        <w:t>Но</w:t>
      </w:r>
      <w:r w:rsidR="00FF191A" w:rsidRPr="00FF191A">
        <w:t xml:space="preserve"> </w:t>
      </w:r>
      <w:r w:rsidRPr="00FF191A">
        <w:t>с</w:t>
      </w:r>
      <w:r w:rsidR="00FF191A" w:rsidRPr="00FF191A">
        <w:t xml:space="preserve"> </w:t>
      </w:r>
      <w:r w:rsidRPr="00FF191A">
        <w:t>момента</w:t>
      </w:r>
      <w:r w:rsidR="00FF191A" w:rsidRPr="00FF191A">
        <w:t xml:space="preserve"> </w:t>
      </w:r>
      <w:r w:rsidRPr="00FF191A">
        <w:t>запуска</w:t>
      </w:r>
      <w:r w:rsidR="00FF191A" w:rsidRPr="00FF191A">
        <w:t xml:space="preserve"> </w:t>
      </w:r>
      <w:r w:rsidRPr="00FF191A">
        <w:t>в</w:t>
      </w:r>
      <w:r w:rsidR="00FF191A" w:rsidRPr="00FF191A">
        <w:t xml:space="preserve"> </w:t>
      </w:r>
      <w:r w:rsidRPr="00FF191A">
        <w:t>2022</w:t>
      </w:r>
      <w:r w:rsidR="00FF191A" w:rsidRPr="00FF191A">
        <w:t xml:space="preserve"> </w:t>
      </w:r>
      <w:r w:rsidRPr="00FF191A">
        <w:t>году</w:t>
      </w:r>
      <w:r w:rsidR="00FF191A" w:rsidRPr="00FF191A">
        <w:t xml:space="preserve"> </w:t>
      </w:r>
      <w:r w:rsidRPr="00FF191A">
        <w:t>этот</w:t>
      </w:r>
      <w:r w:rsidR="00FF191A" w:rsidRPr="00FF191A">
        <w:t xml:space="preserve"> </w:t>
      </w:r>
      <w:r w:rsidRPr="00FF191A">
        <w:t>план</w:t>
      </w:r>
      <w:r w:rsidR="00FF191A" w:rsidRPr="00FF191A">
        <w:t xml:space="preserve"> </w:t>
      </w:r>
      <w:r w:rsidRPr="00FF191A">
        <w:t>не</w:t>
      </w:r>
      <w:r w:rsidR="00FF191A" w:rsidRPr="00FF191A">
        <w:t xml:space="preserve"> </w:t>
      </w:r>
      <w:r w:rsidRPr="00FF191A">
        <w:t>получил</w:t>
      </w:r>
      <w:r w:rsidR="00FF191A" w:rsidRPr="00FF191A">
        <w:t xml:space="preserve"> </w:t>
      </w:r>
      <w:r w:rsidRPr="00FF191A">
        <w:t>большого</w:t>
      </w:r>
      <w:r w:rsidR="00FF191A" w:rsidRPr="00FF191A">
        <w:t xml:space="preserve"> </w:t>
      </w:r>
      <w:r w:rsidRPr="00FF191A">
        <w:t>распространения.</w:t>
      </w:r>
      <w:r w:rsidR="00FF191A" w:rsidRPr="00FF191A">
        <w:t xml:space="preserve"> </w:t>
      </w:r>
      <w:r w:rsidRPr="00FF191A">
        <w:t>Хотя</w:t>
      </w:r>
      <w:r w:rsidR="00FF191A" w:rsidRPr="00FF191A">
        <w:t xml:space="preserve"> </w:t>
      </w:r>
      <w:r w:rsidRPr="00FF191A">
        <w:t>более</w:t>
      </w:r>
      <w:r w:rsidR="00FF191A" w:rsidRPr="00FF191A">
        <w:t xml:space="preserve"> </w:t>
      </w:r>
      <w:r w:rsidRPr="00FF191A">
        <w:t>60</w:t>
      </w:r>
      <w:r w:rsidR="00FF191A" w:rsidRPr="00FF191A">
        <w:t xml:space="preserve"> </w:t>
      </w:r>
      <w:r w:rsidRPr="00FF191A">
        <w:t>миллионов</w:t>
      </w:r>
      <w:r w:rsidR="00FF191A" w:rsidRPr="00FF191A">
        <w:t xml:space="preserve"> </w:t>
      </w:r>
      <w:r w:rsidRPr="00FF191A">
        <w:t>человек</w:t>
      </w:r>
      <w:r w:rsidR="00FF191A" w:rsidRPr="00FF191A">
        <w:t xml:space="preserve"> </w:t>
      </w:r>
      <w:r w:rsidRPr="00FF191A">
        <w:t>зарегистрировалось,</w:t>
      </w:r>
      <w:r w:rsidR="00FF191A" w:rsidRPr="00FF191A">
        <w:t xml:space="preserve"> </w:t>
      </w:r>
      <w:r w:rsidRPr="00FF191A">
        <w:t>менее</w:t>
      </w:r>
      <w:r w:rsidR="00FF191A" w:rsidRPr="00FF191A">
        <w:t xml:space="preserve"> </w:t>
      </w:r>
      <w:r w:rsidRPr="00FF191A">
        <w:t>трети</w:t>
      </w:r>
      <w:r w:rsidR="00FF191A" w:rsidRPr="00FF191A">
        <w:t xml:space="preserve"> </w:t>
      </w:r>
      <w:r w:rsidRPr="00FF191A">
        <w:t>из</w:t>
      </w:r>
      <w:r w:rsidR="00FF191A" w:rsidRPr="00FF191A">
        <w:t xml:space="preserve"> </w:t>
      </w:r>
      <w:r w:rsidRPr="00FF191A">
        <w:t>них</w:t>
      </w:r>
      <w:r w:rsidR="00FF191A" w:rsidRPr="00FF191A">
        <w:t xml:space="preserve"> </w:t>
      </w:r>
      <w:r w:rsidRPr="00FF191A">
        <w:t>внесли</w:t>
      </w:r>
      <w:r w:rsidR="00FF191A" w:rsidRPr="00FF191A">
        <w:t xml:space="preserve"> </w:t>
      </w:r>
      <w:r w:rsidRPr="00FF191A">
        <w:t>какие-либо</w:t>
      </w:r>
      <w:r w:rsidR="00FF191A" w:rsidRPr="00FF191A">
        <w:t xml:space="preserve"> </w:t>
      </w:r>
      <w:r w:rsidRPr="00FF191A">
        <w:t>депозиты,</w:t>
      </w:r>
      <w:r w:rsidR="00FF191A" w:rsidRPr="00FF191A">
        <w:t xml:space="preserve"> </w:t>
      </w:r>
      <w:r w:rsidRPr="00FF191A">
        <w:t>а</w:t>
      </w:r>
      <w:r w:rsidR="00FF191A" w:rsidRPr="00FF191A">
        <w:t xml:space="preserve"> </w:t>
      </w:r>
      <w:r w:rsidRPr="00FF191A">
        <w:t>совокупный</w:t>
      </w:r>
      <w:r w:rsidR="00FF191A" w:rsidRPr="00FF191A">
        <w:t xml:space="preserve"> </w:t>
      </w:r>
      <w:r w:rsidRPr="00FF191A">
        <w:t>приток</w:t>
      </w:r>
      <w:r w:rsidR="00FF191A" w:rsidRPr="00FF191A">
        <w:t xml:space="preserve"> </w:t>
      </w:r>
      <w:r w:rsidRPr="00FF191A">
        <w:t>средств</w:t>
      </w:r>
      <w:r w:rsidR="00FF191A" w:rsidRPr="00FF191A">
        <w:t xml:space="preserve"> </w:t>
      </w:r>
      <w:r w:rsidRPr="00FF191A">
        <w:t>к</w:t>
      </w:r>
      <w:r w:rsidR="00FF191A" w:rsidRPr="00FF191A">
        <w:t xml:space="preserve"> </w:t>
      </w:r>
      <w:r w:rsidRPr="00FF191A">
        <w:t>концу</w:t>
      </w:r>
      <w:r w:rsidR="00FF191A" w:rsidRPr="00FF191A">
        <w:t xml:space="preserve"> </w:t>
      </w:r>
      <w:r w:rsidRPr="00FF191A">
        <w:t>2023</w:t>
      </w:r>
      <w:r w:rsidR="00FF191A" w:rsidRPr="00FF191A">
        <w:t xml:space="preserve"> </w:t>
      </w:r>
      <w:r w:rsidRPr="00FF191A">
        <w:t>года</w:t>
      </w:r>
      <w:r w:rsidR="00FF191A" w:rsidRPr="00FF191A">
        <w:t xml:space="preserve"> </w:t>
      </w:r>
      <w:r w:rsidRPr="00FF191A">
        <w:t>составил</w:t>
      </w:r>
      <w:r w:rsidR="00FF191A" w:rsidRPr="00FF191A">
        <w:t xml:space="preserve"> </w:t>
      </w:r>
      <w:r w:rsidRPr="00FF191A">
        <w:t>28</w:t>
      </w:r>
      <w:r w:rsidR="00FF191A" w:rsidRPr="00FF191A">
        <w:t xml:space="preserve"> </w:t>
      </w:r>
      <w:r w:rsidRPr="00FF191A">
        <w:t>миллиардов</w:t>
      </w:r>
      <w:r w:rsidR="00FF191A" w:rsidRPr="00FF191A">
        <w:t xml:space="preserve"> </w:t>
      </w:r>
      <w:r w:rsidRPr="00FF191A">
        <w:t>юаней.</w:t>
      </w:r>
      <w:r w:rsidR="00FF191A" w:rsidRPr="00FF191A">
        <w:t xml:space="preserve"> </w:t>
      </w:r>
      <w:r w:rsidRPr="00FF191A">
        <w:t>В</w:t>
      </w:r>
      <w:r w:rsidR="00FF191A" w:rsidRPr="00FF191A">
        <w:t xml:space="preserve"> </w:t>
      </w:r>
      <w:r w:rsidRPr="00FF191A">
        <w:t>2024</w:t>
      </w:r>
      <w:r w:rsidR="00FF191A" w:rsidRPr="00FF191A">
        <w:t xml:space="preserve"> </w:t>
      </w:r>
      <w:r w:rsidRPr="00FF191A">
        <w:t>году</w:t>
      </w:r>
      <w:r w:rsidR="00FF191A" w:rsidRPr="00FF191A">
        <w:t xml:space="preserve"> </w:t>
      </w:r>
      <w:r w:rsidRPr="00FF191A">
        <w:t>закрылось</w:t>
      </w:r>
      <w:r w:rsidR="00FF191A" w:rsidRPr="00FF191A">
        <w:t xml:space="preserve"> </w:t>
      </w:r>
      <w:r w:rsidRPr="00FF191A">
        <w:t>как</w:t>
      </w:r>
      <w:r w:rsidR="00FF191A" w:rsidRPr="00FF191A">
        <w:t xml:space="preserve"> </w:t>
      </w:r>
      <w:r w:rsidRPr="00FF191A">
        <w:t>минимум</w:t>
      </w:r>
      <w:r w:rsidR="00FF191A" w:rsidRPr="00FF191A">
        <w:t xml:space="preserve"> </w:t>
      </w:r>
      <w:r w:rsidRPr="00FF191A">
        <w:t>семь</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w:t>
      </w:r>
      <w:r w:rsidR="00FF191A" w:rsidRPr="00FF191A">
        <w:t xml:space="preserve"> </w:t>
      </w:r>
      <w:r w:rsidRPr="00FF191A">
        <w:t>том</w:t>
      </w:r>
      <w:r w:rsidR="00FF191A" w:rsidRPr="00FF191A">
        <w:t xml:space="preserve"> </w:t>
      </w:r>
      <w:r w:rsidRPr="00FF191A">
        <w:t>числе</w:t>
      </w:r>
      <w:r w:rsidR="00FF191A" w:rsidRPr="00FF191A">
        <w:t xml:space="preserve"> </w:t>
      </w:r>
      <w:r w:rsidRPr="00FF191A">
        <w:t>управляемый</w:t>
      </w:r>
      <w:r w:rsidR="00FF191A" w:rsidRPr="00FF191A">
        <w:t xml:space="preserve"> </w:t>
      </w:r>
      <w:r w:rsidRPr="00FF191A">
        <w:t>совместным</w:t>
      </w:r>
      <w:r w:rsidR="00FF191A" w:rsidRPr="00FF191A">
        <w:t xml:space="preserve"> </w:t>
      </w:r>
      <w:r w:rsidRPr="00FF191A">
        <w:t>предприятием</w:t>
      </w:r>
      <w:r w:rsidR="00FF191A" w:rsidRPr="00FF191A">
        <w:t xml:space="preserve"> </w:t>
      </w:r>
      <w:r w:rsidRPr="00FF191A">
        <w:t>Invesco.</w:t>
      </w:r>
    </w:p>
    <w:p w14:paraId="12A8EBB0" w14:textId="77777777" w:rsidR="00BA4DFC" w:rsidRPr="00FF191A" w:rsidRDefault="000F3D5D" w:rsidP="00BA4DFC">
      <w:r w:rsidRPr="00FF191A">
        <w:t>МРАЧНЫЕ</w:t>
      </w:r>
      <w:r w:rsidR="00FF191A" w:rsidRPr="00FF191A">
        <w:t xml:space="preserve"> </w:t>
      </w:r>
      <w:r w:rsidRPr="00FF191A">
        <w:t>ПЕРСПЕКТИВЫ</w:t>
      </w:r>
    </w:p>
    <w:p w14:paraId="756673C2" w14:textId="77777777" w:rsidR="00BA4DFC" w:rsidRPr="00FF191A" w:rsidRDefault="00BA4DFC" w:rsidP="00BA4DFC">
      <w:r w:rsidRPr="00FF191A">
        <w:t>Учитывая</w:t>
      </w:r>
      <w:r w:rsidR="00FF191A" w:rsidRPr="00FF191A">
        <w:t xml:space="preserve"> </w:t>
      </w:r>
      <w:r w:rsidRPr="00FF191A">
        <w:t>неопредел</w:t>
      </w:r>
      <w:r w:rsidR="00FF191A" w:rsidRPr="00FF191A">
        <w:t>е</w:t>
      </w:r>
      <w:r w:rsidRPr="00FF191A">
        <w:t>нность</w:t>
      </w:r>
      <w:r w:rsidR="00FF191A" w:rsidRPr="00FF191A">
        <w:t xml:space="preserve"> </w:t>
      </w:r>
      <w:r w:rsidRPr="00FF191A">
        <w:t>с</w:t>
      </w:r>
      <w:r w:rsidR="00FF191A" w:rsidRPr="00FF191A">
        <w:t xml:space="preserve"> </w:t>
      </w:r>
      <w:r w:rsidRPr="00FF191A">
        <w:t>выплатой</w:t>
      </w:r>
      <w:r w:rsidR="00FF191A" w:rsidRPr="00FF191A">
        <w:t xml:space="preserve"> </w:t>
      </w:r>
      <w:r w:rsidRPr="00FF191A">
        <w:t>будущих</w:t>
      </w:r>
      <w:r w:rsidR="00FF191A" w:rsidRPr="00FF191A">
        <w:t xml:space="preserve"> </w:t>
      </w:r>
      <w:r w:rsidRPr="00FF191A">
        <w:t>пенсий,</w:t>
      </w:r>
      <w:r w:rsidR="00FF191A" w:rsidRPr="00FF191A">
        <w:t xml:space="preserve"> </w:t>
      </w:r>
      <w:r w:rsidRPr="00FF191A">
        <w:t>неудивительно,</w:t>
      </w:r>
      <w:r w:rsidR="00FF191A" w:rsidRPr="00FF191A">
        <w:t xml:space="preserve"> </w:t>
      </w:r>
      <w:r w:rsidRPr="00FF191A">
        <w:t>что</w:t>
      </w:r>
      <w:r w:rsidR="00FF191A" w:rsidRPr="00FF191A">
        <w:t xml:space="preserve"> </w:t>
      </w:r>
      <w:r w:rsidRPr="00FF191A">
        <w:t>фрилансеры</w:t>
      </w:r>
      <w:r w:rsidR="00FF191A" w:rsidRPr="00FF191A">
        <w:t xml:space="preserve"> </w:t>
      </w:r>
      <w:r w:rsidRPr="00FF191A">
        <w:t>вроде</w:t>
      </w:r>
      <w:r w:rsidR="00FF191A" w:rsidRPr="00FF191A">
        <w:t xml:space="preserve"> </w:t>
      </w:r>
      <w:r w:rsidRPr="00FF191A">
        <w:t>Хуана</w:t>
      </w:r>
      <w:r w:rsidR="00FF191A" w:rsidRPr="00FF191A">
        <w:t xml:space="preserve"> </w:t>
      </w:r>
      <w:r w:rsidRPr="00FF191A">
        <w:t>Хайяна</w:t>
      </w:r>
      <w:r w:rsidR="00FF191A" w:rsidRPr="00FF191A">
        <w:t xml:space="preserve"> </w:t>
      </w:r>
      <w:r w:rsidRPr="00FF191A">
        <w:t>неохотно</w:t>
      </w:r>
      <w:r w:rsidR="00FF191A" w:rsidRPr="00FF191A">
        <w:t xml:space="preserve"> </w:t>
      </w:r>
      <w:r w:rsidRPr="00FF191A">
        <w:t>принимают</w:t>
      </w:r>
      <w:r w:rsidR="00FF191A" w:rsidRPr="00FF191A">
        <w:t xml:space="preserve"> </w:t>
      </w:r>
      <w:r w:rsidRPr="00FF191A">
        <w:t>в</w:t>
      </w:r>
      <w:r w:rsidR="00FF191A" w:rsidRPr="00FF191A">
        <w:t xml:space="preserve"> </w:t>
      </w:r>
      <w:r w:rsidRPr="00FF191A">
        <w:t>этом</w:t>
      </w:r>
      <w:r w:rsidR="00FF191A" w:rsidRPr="00FF191A">
        <w:t xml:space="preserve"> </w:t>
      </w:r>
      <w:r w:rsidRPr="00FF191A">
        <w:t>участие.</w:t>
      </w:r>
      <w:r w:rsidR="00FF191A" w:rsidRPr="00FF191A">
        <w:t xml:space="preserve"> </w:t>
      </w:r>
      <w:r w:rsidRPr="00FF191A">
        <w:t>Разработчик</w:t>
      </w:r>
      <w:r w:rsidR="00FF191A" w:rsidRPr="00FF191A">
        <w:t xml:space="preserve"> </w:t>
      </w:r>
      <w:r w:rsidRPr="00FF191A">
        <w:t>программного</w:t>
      </w:r>
      <w:r w:rsidR="00FF191A" w:rsidRPr="00FF191A">
        <w:t xml:space="preserve"> </w:t>
      </w:r>
      <w:r w:rsidRPr="00FF191A">
        <w:t>обеспечения</w:t>
      </w:r>
      <w:r w:rsidR="00FF191A" w:rsidRPr="00FF191A">
        <w:t xml:space="preserve"> </w:t>
      </w:r>
      <w:r w:rsidRPr="00FF191A">
        <w:t>из</w:t>
      </w:r>
      <w:r w:rsidR="00FF191A" w:rsidRPr="00FF191A">
        <w:t xml:space="preserve"> </w:t>
      </w:r>
      <w:r w:rsidRPr="00FF191A">
        <w:t>Гуанчжоу</w:t>
      </w:r>
      <w:r w:rsidR="00FF191A" w:rsidRPr="00FF191A">
        <w:t xml:space="preserve"> </w:t>
      </w:r>
      <w:r w:rsidRPr="00FF191A">
        <w:t>прекратил</w:t>
      </w:r>
      <w:r w:rsidR="00FF191A" w:rsidRPr="00FF191A">
        <w:t xml:space="preserve"> </w:t>
      </w:r>
      <w:r w:rsidRPr="00FF191A">
        <w:t>вносить</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свой</w:t>
      </w:r>
      <w:r w:rsidR="00FF191A" w:rsidRPr="00FF191A">
        <w:t xml:space="preserve"> </w:t>
      </w:r>
      <w:r w:rsidRPr="00FF191A">
        <w:t>государственный</w:t>
      </w:r>
      <w:r w:rsidR="00FF191A" w:rsidRPr="00FF191A">
        <w:t xml:space="preserve"> </w:t>
      </w:r>
      <w:r w:rsidRPr="00FF191A">
        <w:t>пенсионный</w:t>
      </w:r>
      <w:r w:rsidR="00FF191A" w:rsidRPr="00FF191A">
        <w:t xml:space="preserve"> </w:t>
      </w:r>
      <w:r w:rsidRPr="00FF191A">
        <w:t>план</w:t>
      </w:r>
      <w:r w:rsidR="00FF191A" w:rsidRPr="00FF191A">
        <w:t xml:space="preserve"> </w:t>
      </w:r>
      <w:r w:rsidRPr="00FF191A">
        <w:t>в</w:t>
      </w:r>
      <w:r w:rsidR="00FF191A" w:rsidRPr="00FF191A">
        <w:t xml:space="preserve"> </w:t>
      </w:r>
      <w:r w:rsidRPr="00FF191A">
        <w:t>январе</w:t>
      </w:r>
      <w:r w:rsidR="00FF191A" w:rsidRPr="00FF191A">
        <w:t xml:space="preserve"> </w:t>
      </w:r>
      <w:r w:rsidRPr="00FF191A">
        <w:t>прошлого</w:t>
      </w:r>
      <w:r w:rsidR="00FF191A" w:rsidRPr="00FF191A">
        <w:t xml:space="preserve"> </w:t>
      </w:r>
      <w:r w:rsidRPr="00FF191A">
        <w:t>года.</w:t>
      </w:r>
    </w:p>
    <w:p w14:paraId="7673DBD9" w14:textId="77777777" w:rsidR="00BA4DFC" w:rsidRPr="00FF191A" w:rsidRDefault="00FF191A" w:rsidP="00BA4DFC">
      <w:r w:rsidRPr="00FF191A">
        <w:t>«</w:t>
      </w:r>
      <w:r w:rsidR="00BA4DFC" w:rsidRPr="00FF191A">
        <w:t>Кто</w:t>
      </w:r>
      <w:r w:rsidRPr="00FF191A">
        <w:t xml:space="preserve"> </w:t>
      </w:r>
      <w:r w:rsidR="00BA4DFC" w:rsidRPr="00FF191A">
        <w:t>знает,</w:t>
      </w:r>
      <w:r w:rsidRPr="00FF191A">
        <w:t xml:space="preserve"> </w:t>
      </w:r>
      <w:r w:rsidR="00BA4DFC" w:rsidRPr="00FF191A">
        <w:t>сохранится</w:t>
      </w:r>
      <w:r w:rsidRPr="00FF191A">
        <w:t xml:space="preserve"> </w:t>
      </w:r>
      <w:r w:rsidR="00BA4DFC" w:rsidRPr="00FF191A">
        <w:t>ли</w:t>
      </w:r>
      <w:r w:rsidRPr="00FF191A">
        <w:t xml:space="preserve"> </w:t>
      </w:r>
      <w:r w:rsidR="00BA4DFC" w:rsidRPr="00FF191A">
        <w:t>пенсионная</w:t>
      </w:r>
      <w:r w:rsidRPr="00FF191A">
        <w:t xml:space="preserve"> </w:t>
      </w:r>
      <w:r w:rsidR="00BA4DFC" w:rsidRPr="00FF191A">
        <w:t>система,</w:t>
      </w:r>
      <w:r w:rsidRPr="00FF191A">
        <w:t xml:space="preserve"> </w:t>
      </w:r>
      <w:r w:rsidR="00BA4DFC" w:rsidRPr="00FF191A">
        <w:t>когда</w:t>
      </w:r>
      <w:r w:rsidRPr="00FF191A">
        <w:t xml:space="preserve"> </w:t>
      </w:r>
      <w:r w:rsidR="00BA4DFC" w:rsidRPr="00FF191A">
        <w:t>я</w:t>
      </w:r>
      <w:r w:rsidRPr="00FF191A">
        <w:t xml:space="preserve"> </w:t>
      </w:r>
      <w:r w:rsidR="00BA4DFC" w:rsidRPr="00FF191A">
        <w:t>перестану</w:t>
      </w:r>
      <w:r w:rsidRPr="00FF191A">
        <w:t xml:space="preserve"> </w:t>
      </w:r>
      <w:r w:rsidR="00BA4DFC" w:rsidRPr="00FF191A">
        <w:t>работать</w:t>
      </w:r>
      <w:r w:rsidRPr="00FF191A">
        <w:t>»</w:t>
      </w:r>
      <w:r w:rsidR="00BA4DFC" w:rsidRPr="00FF191A">
        <w:t>,</w:t>
      </w:r>
      <w:r w:rsidRPr="00FF191A">
        <w:t xml:space="preserve"> - </w:t>
      </w:r>
      <w:r w:rsidR="00BA4DFC" w:rsidRPr="00FF191A">
        <w:t>говорит</w:t>
      </w:r>
      <w:r w:rsidRPr="00FF191A">
        <w:t xml:space="preserve"> </w:t>
      </w:r>
      <w:r w:rsidR="00BA4DFC" w:rsidRPr="00FF191A">
        <w:t>он.</w:t>
      </w:r>
    </w:p>
    <w:p w14:paraId="55C61622" w14:textId="77777777" w:rsidR="00BA4DFC" w:rsidRPr="00FF191A" w:rsidRDefault="00BA4DFC" w:rsidP="00BA4DFC">
      <w:r w:rsidRPr="00FF191A">
        <w:t>В</w:t>
      </w:r>
      <w:r w:rsidR="00FF191A" w:rsidRPr="00FF191A">
        <w:t xml:space="preserve"> </w:t>
      </w:r>
      <w:r w:rsidRPr="00FF191A">
        <w:t>отличие</w:t>
      </w:r>
      <w:r w:rsidR="00FF191A" w:rsidRPr="00FF191A">
        <w:t xml:space="preserve"> </w:t>
      </w:r>
      <w:r w:rsidRPr="00FF191A">
        <w:t>от</w:t>
      </w:r>
      <w:r w:rsidR="00FF191A" w:rsidRPr="00FF191A">
        <w:t xml:space="preserve"> </w:t>
      </w:r>
      <w:r w:rsidRPr="00FF191A">
        <w:t>большинства</w:t>
      </w:r>
      <w:r w:rsidR="00FF191A" w:rsidRPr="00FF191A">
        <w:t xml:space="preserve"> </w:t>
      </w:r>
      <w:r w:rsidRPr="00FF191A">
        <w:t>развитых</w:t>
      </w:r>
      <w:r w:rsidR="00FF191A" w:rsidRPr="00FF191A">
        <w:t xml:space="preserve"> </w:t>
      </w:r>
      <w:r w:rsidRPr="00FF191A">
        <w:t>стран,</w:t>
      </w:r>
      <w:r w:rsidR="00FF191A" w:rsidRPr="00FF191A">
        <w:t xml:space="preserve"> </w:t>
      </w:r>
      <w:r w:rsidRPr="00FF191A">
        <w:t>где</w:t>
      </w:r>
      <w:r w:rsidR="00FF191A" w:rsidRPr="00FF191A">
        <w:t xml:space="preserve"> </w:t>
      </w:r>
      <w:r w:rsidRPr="00FF191A">
        <w:t>взносы</w:t>
      </w:r>
      <w:r w:rsidR="00FF191A" w:rsidRPr="00FF191A">
        <w:t xml:space="preserve"> </w:t>
      </w:r>
      <w:r w:rsidRPr="00FF191A">
        <w:t>на</w:t>
      </w:r>
      <w:r w:rsidR="00FF191A" w:rsidRPr="00FF191A">
        <w:t xml:space="preserve"> </w:t>
      </w:r>
      <w:r w:rsidRPr="00FF191A">
        <w:t>государственные</w:t>
      </w:r>
      <w:r w:rsidR="00FF191A" w:rsidRPr="00FF191A">
        <w:t xml:space="preserve"> </w:t>
      </w:r>
      <w:r w:rsidRPr="00FF191A">
        <w:t>пенсии</w:t>
      </w:r>
      <w:r w:rsidR="00FF191A" w:rsidRPr="00FF191A">
        <w:t xml:space="preserve"> </w:t>
      </w:r>
      <w:r w:rsidRPr="00FF191A">
        <w:t>или</w:t>
      </w:r>
      <w:r w:rsidR="00FF191A" w:rsidRPr="00FF191A">
        <w:t xml:space="preserve"> </w:t>
      </w:r>
      <w:r w:rsidRPr="00FF191A">
        <w:t>социальное</w:t>
      </w:r>
      <w:r w:rsidR="00FF191A" w:rsidRPr="00FF191A">
        <w:t xml:space="preserve"> </w:t>
      </w:r>
      <w:r w:rsidRPr="00FF191A">
        <w:t>обеспечение</w:t>
      </w:r>
      <w:r w:rsidR="00FF191A" w:rsidRPr="00FF191A">
        <w:t xml:space="preserve"> </w:t>
      </w:r>
      <w:r w:rsidRPr="00FF191A">
        <w:t>обязательны,</w:t>
      </w:r>
      <w:r w:rsidR="00FF191A" w:rsidRPr="00FF191A">
        <w:t xml:space="preserve"> </w:t>
      </w:r>
      <w:r w:rsidRPr="00FF191A">
        <w:t>в</w:t>
      </w:r>
      <w:r w:rsidR="00FF191A" w:rsidRPr="00FF191A">
        <w:t xml:space="preserve"> </w:t>
      </w:r>
      <w:r w:rsidRPr="00FF191A">
        <w:t>Китае</w:t>
      </w:r>
      <w:r w:rsidR="00FF191A" w:rsidRPr="00FF191A">
        <w:t xml:space="preserve"> </w:t>
      </w:r>
      <w:r w:rsidRPr="00FF191A">
        <w:t>независимые</w:t>
      </w:r>
      <w:r w:rsidR="00FF191A" w:rsidRPr="00FF191A">
        <w:t xml:space="preserve"> </w:t>
      </w:r>
      <w:r w:rsidRPr="00FF191A">
        <w:t>работники</w:t>
      </w:r>
      <w:r w:rsidR="00FF191A" w:rsidRPr="00FF191A">
        <w:t xml:space="preserve"> </w:t>
      </w:r>
      <w:r w:rsidRPr="00FF191A">
        <w:t>или</w:t>
      </w:r>
      <w:r w:rsidR="00FF191A" w:rsidRPr="00FF191A">
        <w:t xml:space="preserve"> </w:t>
      </w:r>
      <w:r w:rsidRPr="00FF191A">
        <w:t>трудящиеся</w:t>
      </w:r>
      <w:r w:rsidR="00FF191A" w:rsidRPr="00FF191A">
        <w:t xml:space="preserve"> </w:t>
      </w:r>
      <w:r w:rsidRPr="00FF191A">
        <w:t>неполный</w:t>
      </w:r>
      <w:r w:rsidR="00FF191A" w:rsidRPr="00FF191A">
        <w:t xml:space="preserve"> </w:t>
      </w:r>
      <w:r w:rsidRPr="00FF191A">
        <w:t>рабочий</w:t>
      </w:r>
      <w:r w:rsidR="00FF191A" w:rsidRPr="00FF191A">
        <w:t xml:space="preserve"> </w:t>
      </w:r>
      <w:r w:rsidRPr="00FF191A">
        <w:t>день</w:t>
      </w:r>
      <w:r w:rsidR="00FF191A" w:rsidRPr="00FF191A">
        <w:t xml:space="preserve"> </w:t>
      </w:r>
      <w:r w:rsidRPr="00FF191A">
        <w:t>делают</w:t>
      </w:r>
      <w:r w:rsidR="00FF191A" w:rsidRPr="00FF191A">
        <w:t xml:space="preserve"> </w:t>
      </w:r>
      <w:r w:rsidRPr="00FF191A">
        <w:t>добровольные</w:t>
      </w:r>
      <w:r w:rsidR="00FF191A" w:rsidRPr="00FF191A">
        <w:t xml:space="preserve"> </w:t>
      </w:r>
      <w:r w:rsidRPr="00FF191A">
        <w:t>взносы</w:t>
      </w:r>
      <w:r w:rsidR="00FF191A" w:rsidRPr="00FF191A">
        <w:t xml:space="preserve"> </w:t>
      </w:r>
      <w:r w:rsidRPr="00FF191A">
        <w:t>в</w:t>
      </w:r>
      <w:r w:rsidR="00FF191A" w:rsidRPr="00FF191A">
        <w:t xml:space="preserve"> </w:t>
      </w:r>
      <w:r w:rsidRPr="00FF191A">
        <w:t>так</w:t>
      </w:r>
      <w:r w:rsidR="00FF191A" w:rsidRPr="00FF191A">
        <w:t xml:space="preserve"> </w:t>
      </w:r>
      <w:r w:rsidRPr="00FF191A">
        <w:t>называемый</w:t>
      </w:r>
      <w:r w:rsidR="00FF191A" w:rsidRPr="00FF191A">
        <w:t xml:space="preserve"> «</w:t>
      </w:r>
      <w:r w:rsidRPr="00FF191A">
        <w:t>базовый</w:t>
      </w:r>
      <w:r w:rsidR="00FF191A" w:rsidRPr="00FF191A">
        <w:t xml:space="preserve"> </w:t>
      </w:r>
      <w:r w:rsidRPr="00FF191A">
        <w:t>пенсионный</w:t>
      </w:r>
      <w:r w:rsidR="00FF191A" w:rsidRPr="00FF191A">
        <w:t xml:space="preserve"> </w:t>
      </w:r>
      <w:r w:rsidRPr="00FF191A">
        <w:t>план</w:t>
      </w:r>
      <w:r w:rsidR="00FF191A" w:rsidRPr="00FF191A">
        <w:t xml:space="preserve"> </w:t>
      </w:r>
      <w:r w:rsidRPr="00FF191A">
        <w:t>городских</w:t>
      </w:r>
      <w:r w:rsidR="00FF191A" w:rsidRPr="00FF191A">
        <w:t xml:space="preserve"> </w:t>
      </w:r>
      <w:r w:rsidRPr="00FF191A">
        <w:t>служащих</w:t>
      </w:r>
      <w:r w:rsidR="00FF191A" w:rsidRPr="00FF191A">
        <w:t>»</w:t>
      </w:r>
      <w:r w:rsidRPr="00FF191A">
        <w:t>.</w:t>
      </w:r>
      <w:r w:rsidR="00FF191A" w:rsidRPr="00FF191A">
        <w:t xml:space="preserve"> </w:t>
      </w:r>
      <w:r w:rsidRPr="00FF191A">
        <w:t>Этот</w:t>
      </w:r>
      <w:r w:rsidR="00FF191A" w:rsidRPr="00FF191A">
        <w:t xml:space="preserve"> </w:t>
      </w:r>
      <w:r w:rsidRPr="00FF191A">
        <w:t>фонд</w:t>
      </w:r>
      <w:r w:rsidR="00FF191A" w:rsidRPr="00FF191A">
        <w:t xml:space="preserve"> </w:t>
      </w:r>
      <w:r w:rsidRPr="00FF191A">
        <w:t>поддерживает</w:t>
      </w:r>
      <w:r w:rsidR="00FF191A" w:rsidRPr="00FF191A">
        <w:t xml:space="preserve"> </w:t>
      </w:r>
      <w:r w:rsidRPr="00FF191A">
        <w:t>миллионы</w:t>
      </w:r>
      <w:r w:rsidR="00FF191A" w:rsidRPr="00FF191A">
        <w:t xml:space="preserve"> </w:t>
      </w:r>
      <w:r w:rsidRPr="00FF191A">
        <w:t>трудящихся-мигрантов</w:t>
      </w:r>
      <w:r w:rsidR="00FF191A" w:rsidRPr="00FF191A">
        <w:t xml:space="preserve"> </w:t>
      </w:r>
      <w:r w:rsidRPr="00FF191A">
        <w:t>в</w:t>
      </w:r>
      <w:r w:rsidR="00FF191A" w:rsidRPr="00FF191A">
        <w:t xml:space="preserve"> </w:t>
      </w:r>
      <w:r w:rsidRPr="00FF191A">
        <w:t>крупных</w:t>
      </w:r>
      <w:r w:rsidR="00FF191A" w:rsidRPr="00FF191A">
        <w:t xml:space="preserve"> </w:t>
      </w:r>
      <w:r w:rsidRPr="00FF191A">
        <w:t>городах,</w:t>
      </w:r>
      <w:r w:rsidR="00FF191A" w:rsidRPr="00FF191A">
        <w:t xml:space="preserve"> </w:t>
      </w:r>
      <w:r w:rsidRPr="00FF191A">
        <w:t>у</w:t>
      </w:r>
      <w:r w:rsidR="00FF191A" w:rsidRPr="00FF191A">
        <w:t xml:space="preserve"> </w:t>
      </w:r>
      <w:r w:rsidRPr="00FF191A">
        <w:t>которых</w:t>
      </w:r>
      <w:r w:rsidR="00FF191A" w:rsidRPr="00FF191A">
        <w:t xml:space="preserve"> </w:t>
      </w:r>
      <w:r w:rsidRPr="00FF191A">
        <w:t>нет</w:t>
      </w:r>
      <w:r w:rsidR="00FF191A" w:rsidRPr="00FF191A">
        <w:t xml:space="preserve"> </w:t>
      </w:r>
      <w:r w:rsidRPr="00FF191A">
        <w:t>официальных</w:t>
      </w:r>
      <w:r w:rsidR="00FF191A" w:rsidRPr="00FF191A">
        <w:t xml:space="preserve"> </w:t>
      </w:r>
      <w:r w:rsidRPr="00FF191A">
        <w:t>контрактов.</w:t>
      </w:r>
    </w:p>
    <w:p w14:paraId="2B4BEB66" w14:textId="77777777" w:rsidR="00BA4DFC" w:rsidRPr="00FF191A" w:rsidRDefault="00BA4DFC" w:rsidP="00BA4DFC">
      <w:r w:rsidRPr="00FF191A">
        <w:t>По</w:t>
      </w:r>
      <w:r w:rsidR="00FF191A" w:rsidRPr="00FF191A">
        <w:t xml:space="preserve"> </w:t>
      </w:r>
      <w:r w:rsidRPr="00FF191A">
        <w:t>состоянию</w:t>
      </w:r>
      <w:r w:rsidR="00FF191A" w:rsidRPr="00FF191A">
        <w:t xml:space="preserve"> </w:t>
      </w:r>
      <w:r w:rsidRPr="00FF191A">
        <w:t>на</w:t>
      </w:r>
      <w:r w:rsidR="00FF191A" w:rsidRPr="00FF191A">
        <w:t xml:space="preserve"> </w:t>
      </w:r>
      <w:r w:rsidRPr="00FF191A">
        <w:t>2022</w:t>
      </w:r>
      <w:r w:rsidR="00FF191A" w:rsidRPr="00FF191A">
        <w:t xml:space="preserve"> </w:t>
      </w:r>
      <w:r w:rsidRPr="00FF191A">
        <w:t>год</w:t>
      </w:r>
      <w:r w:rsidR="00FF191A" w:rsidRPr="00FF191A">
        <w:t xml:space="preserve"> </w:t>
      </w:r>
      <w:r w:rsidRPr="00FF191A">
        <w:t>право</w:t>
      </w:r>
      <w:r w:rsidR="00FF191A" w:rsidRPr="00FF191A">
        <w:t xml:space="preserve"> </w:t>
      </w:r>
      <w:r w:rsidRPr="00FF191A">
        <w:t>на</w:t>
      </w:r>
      <w:r w:rsidR="00FF191A" w:rsidRPr="00FF191A">
        <w:t xml:space="preserve"> </w:t>
      </w:r>
      <w:r w:rsidRPr="00FF191A">
        <w:t>участие</w:t>
      </w:r>
      <w:r w:rsidR="00FF191A" w:rsidRPr="00FF191A">
        <w:t xml:space="preserve"> </w:t>
      </w:r>
      <w:r w:rsidRPr="00FF191A">
        <w:t>в</w:t>
      </w:r>
      <w:r w:rsidR="00FF191A" w:rsidRPr="00FF191A">
        <w:t xml:space="preserve"> </w:t>
      </w:r>
      <w:r w:rsidRPr="00FF191A">
        <w:t>этой</w:t>
      </w:r>
      <w:r w:rsidR="00FF191A" w:rsidRPr="00FF191A">
        <w:t xml:space="preserve"> </w:t>
      </w:r>
      <w:r w:rsidRPr="00FF191A">
        <w:t>добровольной</w:t>
      </w:r>
      <w:r w:rsidR="00FF191A" w:rsidRPr="00FF191A">
        <w:t xml:space="preserve"> </w:t>
      </w:r>
      <w:r w:rsidRPr="00FF191A">
        <w:t>программе</w:t>
      </w:r>
      <w:r w:rsidR="00FF191A" w:rsidRPr="00FF191A">
        <w:t xml:space="preserve"> </w:t>
      </w:r>
      <w:r w:rsidRPr="00FF191A">
        <w:t>имели</w:t>
      </w:r>
      <w:r w:rsidR="00FF191A" w:rsidRPr="00FF191A">
        <w:t xml:space="preserve"> </w:t>
      </w:r>
      <w:r w:rsidRPr="00FF191A">
        <w:t>более</w:t>
      </w:r>
      <w:r w:rsidR="00FF191A" w:rsidRPr="00FF191A">
        <w:t xml:space="preserve"> </w:t>
      </w:r>
      <w:r w:rsidRPr="00FF191A">
        <w:t>200</w:t>
      </w:r>
      <w:r w:rsidR="00FF191A" w:rsidRPr="00FF191A">
        <w:t xml:space="preserve"> </w:t>
      </w:r>
      <w:r w:rsidRPr="00FF191A">
        <w:t>миллионов</w:t>
      </w:r>
      <w:r w:rsidR="00FF191A" w:rsidRPr="00FF191A">
        <w:t xml:space="preserve"> </w:t>
      </w:r>
      <w:r w:rsidRPr="00FF191A">
        <w:t>человек,</w:t>
      </w:r>
      <w:r w:rsidR="00FF191A" w:rsidRPr="00FF191A">
        <w:t xml:space="preserve"> </w:t>
      </w:r>
      <w:r w:rsidRPr="00FF191A">
        <w:t>то</w:t>
      </w:r>
      <w:r w:rsidR="00FF191A" w:rsidRPr="00FF191A">
        <w:t xml:space="preserve"> </w:t>
      </w:r>
      <w:r w:rsidRPr="00FF191A">
        <w:t>есть</w:t>
      </w:r>
      <w:r w:rsidR="00FF191A" w:rsidRPr="00FF191A">
        <w:t xml:space="preserve"> </w:t>
      </w:r>
      <w:r w:rsidRPr="00FF191A">
        <w:t>почти</w:t>
      </w:r>
      <w:r w:rsidR="00FF191A" w:rsidRPr="00FF191A">
        <w:t xml:space="preserve"> </w:t>
      </w:r>
      <w:r w:rsidRPr="00FF191A">
        <w:t>четверть</w:t>
      </w:r>
      <w:r w:rsidR="00FF191A" w:rsidRPr="00FF191A">
        <w:t xml:space="preserve"> </w:t>
      </w:r>
      <w:r w:rsidRPr="00FF191A">
        <w:t>рабочей</w:t>
      </w:r>
      <w:r w:rsidR="00FF191A" w:rsidRPr="00FF191A">
        <w:t xml:space="preserve"> </w:t>
      </w:r>
      <w:r w:rsidRPr="00FF191A">
        <w:t>силы</w:t>
      </w:r>
      <w:r w:rsidR="00FF191A" w:rsidRPr="00FF191A">
        <w:t xml:space="preserve"> </w:t>
      </w:r>
      <w:r w:rsidRPr="00FF191A">
        <w:t>КНР.</w:t>
      </w:r>
      <w:r w:rsidR="00FF191A" w:rsidRPr="00FF191A">
        <w:t xml:space="preserve"> </w:t>
      </w:r>
      <w:r w:rsidRPr="00FF191A">
        <w:t>По</w:t>
      </w:r>
      <w:r w:rsidR="00FF191A" w:rsidRPr="00FF191A">
        <w:t xml:space="preserve"> </w:t>
      </w:r>
      <w:r w:rsidRPr="00FF191A">
        <w:t>оценкам</w:t>
      </w:r>
      <w:r w:rsidR="00FF191A" w:rsidRPr="00FF191A">
        <w:t xml:space="preserve"> </w:t>
      </w:r>
      <w:r w:rsidRPr="00FF191A">
        <w:t>исследовательского</w:t>
      </w:r>
      <w:r w:rsidR="00FF191A" w:rsidRPr="00FF191A">
        <w:t xml:space="preserve"> </w:t>
      </w:r>
      <w:r w:rsidRPr="00FF191A">
        <w:t>подразделения</w:t>
      </w:r>
      <w:r w:rsidR="00FF191A" w:rsidRPr="00FF191A">
        <w:t xml:space="preserve"> </w:t>
      </w:r>
      <w:r w:rsidRPr="00FF191A">
        <w:t>Alibaba</w:t>
      </w:r>
      <w:r w:rsidR="00FF191A" w:rsidRPr="00FF191A">
        <w:t xml:space="preserve"> </w:t>
      </w:r>
      <w:r w:rsidRPr="00FF191A">
        <w:t>Group,</w:t>
      </w:r>
      <w:r w:rsidR="00FF191A" w:rsidRPr="00FF191A">
        <w:t xml:space="preserve"> </w:t>
      </w:r>
      <w:r w:rsidRPr="00FF191A">
        <w:t>к</w:t>
      </w:r>
      <w:r w:rsidR="00FF191A" w:rsidRPr="00FF191A">
        <w:t xml:space="preserve"> </w:t>
      </w:r>
      <w:r w:rsidRPr="00FF191A">
        <w:t>2036</w:t>
      </w:r>
      <w:r w:rsidR="00FF191A" w:rsidRPr="00FF191A">
        <w:t xml:space="preserve"> </w:t>
      </w:r>
      <w:r w:rsidRPr="00FF191A">
        <w:t>году</w:t>
      </w:r>
      <w:r w:rsidR="00FF191A" w:rsidRPr="00FF191A">
        <w:t xml:space="preserve"> </w:t>
      </w:r>
      <w:r w:rsidRPr="00FF191A">
        <w:t>это</w:t>
      </w:r>
      <w:r w:rsidR="00FF191A" w:rsidRPr="00FF191A">
        <w:t xml:space="preserve"> </w:t>
      </w:r>
      <w:r w:rsidRPr="00FF191A">
        <w:t>число</w:t>
      </w:r>
      <w:r w:rsidR="00FF191A" w:rsidRPr="00FF191A">
        <w:t xml:space="preserve"> </w:t>
      </w:r>
      <w:r w:rsidRPr="00FF191A">
        <w:t>может</w:t>
      </w:r>
      <w:r w:rsidR="00FF191A" w:rsidRPr="00FF191A">
        <w:t xml:space="preserve"> </w:t>
      </w:r>
      <w:r w:rsidRPr="00FF191A">
        <w:t>удвоиться</w:t>
      </w:r>
      <w:r w:rsidR="00FF191A" w:rsidRPr="00FF191A">
        <w:t xml:space="preserve"> </w:t>
      </w:r>
      <w:r w:rsidRPr="00FF191A">
        <w:t>до</w:t>
      </w:r>
      <w:r w:rsidR="00FF191A" w:rsidRPr="00FF191A">
        <w:t xml:space="preserve"> </w:t>
      </w:r>
      <w:r w:rsidRPr="00FF191A">
        <w:t>400</w:t>
      </w:r>
      <w:r w:rsidR="00FF191A" w:rsidRPr="00FF191A">
        <w:t xml:space="preserve"> </w:t>
      </w:r>
      <w:r w:rsidRPr="00FF191A">
        <w:t>миллионов.</w:t>
      </w:r>
    </w:p>
    <w:p w14:paraId="1A9261C1" w14:textId="77777777" w:rsidR="00BA4DFC" w:rsidRPr="00FF191A" w:rsidRDefault="00BA4DFC" w:rsidP="00BA4DFC">
      <w:r w:rsidRPr="00FF191A">
        <w:t>Согласно</w:t>
      </w:r>
      <w:r w:rsidR="00FF191A" w:rsidRPr="00FF191A">
        <w:t xml:space="preserve"> </w:t>
      </w:r>
      <w:r w:rsidRPr="00FF191A">
        <w:t>отч</w:t>
      </w:r>
      <w:r w:rsidR="00FF191A" w:rsidRPr="00FF191A">
        <w:t>е</w:t>
      </w:r>
      <w:r w:rsidRPr="00FF191A">
        <w:t>ту</w:t>
      </w:r>
      <w:r w:rsidR="00FF191A" w:rsidRPr="00FF191A">
        <w:t xml:space="preserve"> </w:t>
      </w:r>
      <w:r w:rsidRPr="00FF191A">
        <w:t>CASS,</w:t>
      </w:r>
      <w:r w:rsidR="00FF191A" w:rsidRPr="00FF191A">
        <w:t xml:space="preserve"> </w:t>
      </w:r>
      <w:r w:rsidRPr="00FF191A">
        <w:t>около</w:t>
      </w:r>
      <w:r w:rsidR="00FF191A" w:rsidRPr="00FF191A">
        <w:t xml:space="preserve"> </w:t>
      </w:r>
      <w:r w:rsidRPr="00FF191A">
        <w:t>одной</w:t>
      </w:r>
      <w:r w:rsidR="00FF191A" w:rsidRPr="00FF191A">
        <w:t xml:space="preserve"> </w:t>
      </w:r>
      <w:r w:rsidRPr="00FF191A">
        <w:t>пятой</w:t>
      </w:r>
      <w:r w:rsidR="00FF191A" w:rsidRPr="00FF191A">
        <w:t xml:space="preserve"> </w:t>
      </w:r>
      <w:r w:rsidRPr="00FF191A">
        <w:t>участников</w:t>
      </w:r>
      <w:r w:rsidR="00FF191A" w:rsidRPr="00FF191A">
        <w:t xml:space="preserve"> </w:t>
      </w:r>
      <w:r w:rsidRPr="00FF191A">
        <w:t>этого</w:t>
      </w:r>
      <w:r w:rsidR="00FF191A" w:rsidRPr="00FF191A">
        <w:t xml:space="preserve"> </w:t>
      </w:r>
      <w:r w:rsidRPr="00FF191A">
        <w:t>плана</w:t>
      </w:r>
      <w:r w:rsidR="00FF191A" w:rsidRPr="00FF191A">
        <w:t xml:space="preserve"> </w:t>
      </w:r>
      <w:r w:rsidRPr="00FF191A">
        <w:t>в</w:t>
      </w:r>
      <w:r w:rsidR="00FF191A" w:rsidRPr="00FF191A">
        <w:t xml:space="preserve"> </w:t>
      </w:r>
      <w:r w:rsidRPr="00FF191A">
        <w:t>последние</w:t>
      </w:r>
      <w:r w:rsidR="00FF191A" w:rsidRPr="00FF191A">
        <w:t xml:space="preserve"> </w:t>
      </w:r>
      <w:r w:rsidRPr="00FF191A">
        <w:t>годы</w:t>
      </w:r>
      <w:r w:rsidR="00FF191A" w:rsidRPr="00FF191A">
        <w:t xml:space="preserve"> </w:t>
      </w:r>
      <w:r w:rsidRPr="00FF191A">
        <w:t>не</w:t>
      </w:r>
      <w:r w:rsidR="00FF191A" w:rsidRPr="00FF191A">
        <w:t xml:space="preserve"> </w:t>
      </w:r>
      <w:r w:rsidRPr="00FF191A">
        <w:t>вносили</w:t>
      </w:r>
      <w:r w:rsidR="00FF191A" w:rsidRPr="00FF191A">
        <w:t xml:space="preserve"> </w:t>
      </w:r>
      <w:r w:rsidRPr="00FF191A">
        <w:t>свой</w:t>
      </w:r>
      <w:r w:rsidR="00FF191A" w:rsidRPr="00FF191A">
        <w:t xml:space="preserve"> </w:t>
      </w:r>
      <w:r w:rsidRPr="00FF191A">
        <w:t>вклад.</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это</w:t>
      </w:r>
      <w:r w:rsidR="00FF191A" w:rsidRPr="00FF191A">
        <w:t xml:space="preserve"> </w:t>
      </w:r>
      <w:r w:rsidRPr="00FF191A">
        <w:t>были</w:t>
      </w:r>
      <w:r w:rsidR="00FF191A" w:rsidRPr="00FF191A">
        <w:t xml:space="preserve"> </w:t>
      </w:r>
      <w:r w:rsidRPr="00FF191A">
        <w:t>трудовые</w:t>
      </w:r>
      <w:r w:rsidR="00FF191A" w:rsidRPr="00FF191A">
        <w:t xml:space="preserve"> </w:t>
      </w:r>
      <w:r w:rsidRPr="00FF191A">
        <w:t>мигранты,</w:t>
      </w:r>
      <w:r w:rsidR="00FF191A" w:rsidRPr="00FF191A">
        <w:t xml:space="preserve"> </w:t>
      </w:r>
      <w:r w:rsidRPr="00FF191A">
        <w:t>но</w:t>
      </w:r>
      <w:r w:rsidR="00FF191A" w:rsidRPr="00FF191A">
        <w:t xml:space="preserve"> </w:t>
      </w:r>
      <w:r w:rsidRPr="00FF191A">
        <w:t>сюда</w:t>
      </w:r>
      <w:r w:rsidR="00FF191A" w:rsidRPr="00FF191A">
        <w:t xml:space="preserve"> </w:t>
      </w:r>
      <w:r w:rsidRPr="00FF191A">
        <w:t>входят</w:t>
      </w:r>
      <w:r w:rsidR="00FF191A" w:rsidRPr="00FF191A">
        <w:t xml:space="preserve"> </w:t>
      </w:r>
      <w:r w:rsidRPr="00FF191A">
        <w:t>и</w:t>
      </w:r>
      <w:r w:rsidR="00FF191A" w:rsidRPr="00FF191A">
        <w:t xml:space="preserve"> </w:t>
      </w:r>
      <w:r w:rsidRPr="00FF191A">
        <w:t>сотрудники</w:t>
      </w:r>
      <w:r w:rsidR="00FF191A" w:rsidRPr="00FF191A">
        <w:t xml:space="preserve"> </w:t>
      </w:r>
      <w:r w:rsidRPr="00FF191A">
        <w:t>предприятий,</w:t>
      </w:r>
      <w:r w:rsidR="00FF191A" w:rsidRPr="00FF191A">
        <w:t xml:space="preserve"> </w:t>
      </w:r>
      <w:r w:rsidRPr="00FF191A">
        <w:t>приостановившие</w:t>
      </w:r>
      <w:r w:rsidR="00FF191A" w:rsidRPr="00FF191A">
        <w:t xml:space="preserve"> </w:t>
      </w:r>
      <w:r w:rsidRPr="00FF191A">
        <w:t>выплаты</w:t>
      </w:r>
      <w:r w:rsidR="00FF191A" w:rsidRPr="00FF191A">
        <w:t xml:space="preserve"> </w:t>
      </w:r>
      <w:r w:rsidRPr="00FF191A">
        <w:t>из-за</w:t>
      </w:r>
      <w:r w:rsidR="00FF191A" w:rsidRPr="00FF191A">
        <w:t xml:space="preserve"> </w:t>
      </w:r>
      <w:r w:rsidRPr="00FF191A">
        <w:t>финансовых</w:t>
      </w:r>
      <w:r w:rsidR="00FF191A" w:rsidRPr="00FF191A">
        <w:t xml:space="preserve"> </w:t>
      </w:r>
      <w:r w:rsidRPr="00FF191A">
        <w:t>трудностей.</w:t>
      </w:r>
      <w:r w:rsidR="00FF191A" w:rsidRPr="00FF191A">
        <w:t xml:space="preserve"> </w:t>
      </w:r>
      <w:r w:rsidRPr="00FF191A">
        <w:t>Ежегодный</w:t>
      </w:r>
      <w:r w:rsidR="00FF191A" w:rsidRPr="00FF191A">
        <w:t xml:space="preserve"> </w:t>
      </w:r>
      <w:r w:rsidRPr="00FF191A">
        <w:t>чистый</w:t>
      </w:r>
      <w:r w:rsidR="00FF191A" w:rsidRPr="00FF191A">
        <w:t xml:space="preserve"> </w:t>
      </w:r>
      <w:r w:rsidRPr="00FF191A">
        <w:t>приток</w:t>
      </w:r>
      <w:r w:rsidR="00FF191A" w:rsidRPr="00FF191A">
        <w:t xml:space="preserve"> </w:t>
      </w:r>
      <w:r w:rsidRPr="00FF191A">
        <w:t>средств</w:t>
      </w:r>
      <w:r w:rsidR="00FF191A" w:rsidRPr="00FF191A">
        <w:t xml:space="preserve"> </w:t>
      </w:r>
      <w:r w:rsidRPr="00FF191A">
        <w:t>в</w:t>
      </w:r>
      <w:r w:rsidR="00FF191A" w:rsidRPr="00FF191A">
        <w:t xml:space="preserve"> </w:t>
      </w:r>
      <w:r w:rsidRPr="00FF191A">
        <w:t>программу</w:t>
      </w:r>
      <w:r w:rsidR="00FF191A" w:rsidRPr="00FF191A">
        <w:t xml:space="preserve"> </w:t>
      </w:r>
      <w:r w:rsidRPr="00FF191A">
        <w:t>может</w:t>
      </w:r>
      <w:r w:rsidR="00FF191A" w:rsidRPr="00FF191A">
        <w:t xml:space="preserve"> </w:t>
      </w:r>
      <w:r w:rsidRPr="00FF191A">
        <w:t>стать</w:t>
      </w:r>
      <w:r w:rsidR="00FF191A" w:rsidRPr="00FF191A">
        <w:t xml:space="preserve"> </w:t>
      </w:r>
      <w:r w:rsidRPr="00FF191A">
        <w:t>отрицательным</w:t>
      </w:r>
      <w:r w:rsidR="00FF191A" w:rsidRPr="00FF191A">
        <w:t xml:space="preserve"> </w:t>
      </w:r>
      <w:r w:rsidRPr="00FF191A">
        <w:t>в</w:t>
      </w:r>
      <w:r w:rsidR="00FF191A" w:rsidRPr="00FF191A">
        <w:t xml:space="preserve"> </w:t>
      </w:r>
      <w:r w:rsidRPr="00FF191A">
        <w:t>2028</w:t>
      </w:r>
      <w:r w:rsidR="00FF191A" w:rsidRPr="00FF191A">
        <w:t xml:space="preserve"> </w:t>
      </w:r>
      <w:r w:rsidRPr="00FF191A">
        <w:t>году,</w:t>
      </w:r>
      <w:r w:rsidR="00FF191A" w:rsidRPr="00FF191A">
        <w:t xml:space="preserve"> </w:t>
      </w:r>
      <w:r w:rsidRPr="00FF191A">
        <w:t>прежде</w:t>
      </w:r>
      <w:r w:rsidR="00FF191A" w:rsidRPr="00FF191A">
        <w:t xml:space="preserve"> </w:t>
      </w:r>
      <w:r w:rsidRPr="00FF191A">
        <w:t>чем</w:t>
      </w:r>
      <w:r w:rsidR="00FF191A" w:rsidRPr="00FF191A">
        <w:t xml:space="preserve"> </w:t>
      </w:r>
      <w:r w:rsidRPr="00FF191A">
        <w:t>дефицит</w:t>
      </w:r>
      <w:r w:rsidR="00FF191A" w:rsidRPr="00FF191A">
        <w:t xml:space="preserve"> </w:t>
      </w:r>
      <w:r w:rsidRPr="00FF191A">
        <w:t>увеличится</w:t>
      </w:r>
      <w:r w:rsidR="00FF191A" w:rsidRPr="00FF191A">
        <w:t xml:space="preserve"> </w:t>
      </w:r>
      <w:r w:rsidRPr="00FF191A">
        <w:t>до</w:t>
      </w:r>
      <w:r w:rsidR="00FF191A" w:rsidRPr="00FF191A">
        <w:t xml:space="preserve"> </w:t>
      </w:r>
      <w:r w:rsidRPr="00FF191A">
        <w:t>11,3</w:t>
      </w:r>
      <w:r w:rsidR="00FF191A" w:rsidRPr="00FF191A">
        <w:t xml:space="preserve"> </w:t>
      </w:r>
      <w:r w:rsidRPr="00FF191A">
        <w:t>триллиона</w:t>
      </w:r>
      <w:r w:rsidR="00FF191A" w:rsidRPr="00FF191A">
        <w:t xml:space="preserve"> </w:t>
      </w:r>
      <w:r w:rsidRPr="00FF191A">
        <w:t>юаней</w:t>
      </w:r>
      <w:r w:rsidR="00FF191A" w:rsidRPr="00FF191A">
        <w:t xml:space="preserve"> </w:t>
      </w:r>
      <w:r w:rsidRPr="00FF191A">
        <w:t>в</w:t>
      </w:r>
      <w:r w:rsidR="00FF191A" w:rsidRPr="00FF191A">
        <w:t xml:space="preserve"> </w:t>
      </w:r>
      <w:r w:rsidRPr="00FF191A">
        <w:t>2050</w:t>
      </w:r>
      <w:r w:rsidR="00FF191A" w:rsidRPr="00FF191A">
        <w:t xml:space="preserve"> </w:t>
      </w:r>
      <w:r w:rsidRPr="00FF191A">
        <w:t>году.</w:t>
      </w:r>
      <w:r w:rsidR="00FF191A" w:rsidRPr="00FF191A">
        <w:t xml:space="preserve"> </w:t>
      </w:r>
      <w:r w:rsidRPr="00FF191A">
        <w:t>Об</w:t>
      </w:r>
      <w:r w:rsidR="00FF191A" w:rsidRPr="00FF191A">
        <w:t xml:space="preserve"> </w:t>
      </w:r>
      <w:r w:rsidRPr="00FF191A">
        <w:t>этом</w:t>
      </w:r>
      <w:r w:rsidR="00FF191A" w:rsidRPr="00FF191A">
        <w:t xml:space="preserve"> </w:t>
      </w:r>
      <w:r w:rsidRPr="00FF191A">
        <w:t>сообщает</w:t>
      </w:r>
      <w:r w:rsidR="00FF191A" w:rsidRPr="00FF191A">
        <w:t xml:space="preserve"> </w:t>
      </w:r>
      <w:r w:rsidRPr="00FF191A">
        <w:t>CASS.</w:t>
      </w:r>
    </w:p>
    <w:p w14:paraId="7CBCD757" w14:textId="77777777" w:rsidR="00BA4DFC" w:rsidRPr="00FF191A" w:rsidRDefault="00BA4DFC" w:rsidP="00BA4DFC">
      <w:r w:rsidRPr="00FF191A">
        <w:t>Этим</w:t>
      </w:r>
      <w:r w:rsidR="00FF191A" w:rsidRPr="00FF191A">
        <w:t xml:space="preserve"> «</w:t>
      </w:r>
      <w:r w:rsidRPr="00FF191A">
        <w:t>гибко</w:t>
      </w:r>
      <w:r w:rsidR="00FF191A" w:rsidRPr="00FF191A">
        <w:t xml:space="preserve">» </w:t>
      </w:r>
      <w:r w:rsidRPr="00FF191A">
        <w:t>занятым</w:t>
      </w:r>
      <w:r w:rsidR="00FF191A" w:rsidRPr="00FF191A">
        <w:t xml:space="preserve"> </w:t>
      </w:r>
      <w:r w:rsidRPr="00FF191A">
        <w:t>людям</w:t>
      </w:r>
      <w:r w:rsidR="00FF191A" w:rsidRPr="00FF191A">
        <w:t xml:space="preserve"> </w:t>
      </w:r>
      <w:r w:rsidRPr="00FF191A">
        <w:t>в</w:t>
      </w:r>
      <w:r w:rsidR="00FF191A" w:rsidRPr="00FF191A">
        <w:t xml:space="preserve"> </w:t>
      </w:r>
      <w:r w:rsidRPr="00FF191A">
        <w:t>основном</w:t>
      </w:r>
      <w:r w:rsidR="00FF191A" w:rsidRPr="00FF191A">
        <w:t xml:space="preserve"> </w:t>
      </w:r>
      <w:r w:rsidRPr="00FF191A">
        <w:t>меньше</w:t>
      </w:r>
      <w:r w:rsidR="00FF191A" w:rsidRPr="00FF191A">
        <w:t xml:space="preserve"> </w:t>
      </w:r>
      <w:r w:rsidRPr="00FF191A">
        <w:t>40</w:t>
      </w:r>
      <w:r w:rsidR="00FF191A" w:rsidRPr="00FF191A">
        <w:t xml:space="preserve"> </w:t>
      </w:r>
      <w:r w:rsidRPr="00FF191A">
        <w:t>лет.</w:t>
      </w:r>
      <w:r w:rsidR="00FF191A" w:rsidRPr="00FF191A">
        <w:t xml:space="preserve"> </w:t>
      </w:r>
      <w:r w:rsidRPr="00FF191A">
        <w:t>Около</w:t>
      </w:r>
      <w:r w:rsidR="00FF191A" w:rsidRPr="00FF191A">
        <w:t xml:space="preserve"> </w:t>
      </w:r>
      <w:r w:rsidRPr="00FF191A">
        <w:t>70%</w:t>
      </w:r>
      <w:r w:rsidR="00FF191A" w:rsidRPr="00FF191A">
        <w:t xml:space="preserve"> </w:t>
      </w:r>
      <w:r w:rsidRPr="00FF191A">
        <w:t>из</w:t>
      </w:r>
      <w:r w:rsidR="00FF191A" w:rsidRPr="00FF191A">
        <w:t xml:space="preserve"> </w:t>
      </w:r>
      <w:r w:rsidRPr="00FF191A">
        <w:t>них</w:t>
      </w:r>
      <w:r w:rsidR="00FF191A" w:rsidRPr="00FF191A">
        <w:t xml:space="preserve"> </w:t>
      </w:r>
      <w:r w:rsidRPr="00FF191A">
        <w:t>зарабатывают</w:t>
      </w:r>
      <w:r w:rsidR="00FF191A" w:rsidRPr="00FF191A">
        <w:t xml:space="preserve"> </w:t>
      </w:r>
      <w:r w:rsidRPr="00FF191A">
        <w:t>менее</w:t>
      </w:r>
      <w:r w:rsidR="00FF191A" w:rsidRPr="00FF191A">
        <w:t xml:space="preserve"> </w:t>
      </w:r>
      <w:r w:rsidRPr="00FF191A">
        <w:t>1100</w:t>
      </w:r>
      <w:r w:rsidR="00FF191A" w:rsidRPr="00FF191A">
        <w:t xml:space="preserve"> </w:t>
      </w:r>
      <w:r w:rsidRPr="00FF191A">
        <w:t>долларов</w:t>
      </w:r>
      <w:r w:rsidR="00FF191A" w:rsidRPr="00FF191A">
        <w:t xml:space="preserve"> </w:t>
      </w:r>
      <w:r w:rsidRPr="00FF191A">
        <w:t>в</w:t>
      </w:r>
      <w:r w:rsidR="00FF191A" w:rsidRPr="00FF191A">
        <w:t xml:space="preserve"> </w:t>
      </w:r>
      <w:r w:rsidRPr="00FF191A">
        <w:t>месяц.</w:t>
      </w:r>
      <w:r w:rsidR="00FF191A" w:rsidRPr="00FF191A">
        <w:t xml:space="preserve"> </w:t>
      </w:r>
      <w:r w:rsidRPr="00FF191A">
        <w:t>В</w:t>
      </w:r>
      <w:r w:rsidR="00FF191A" w:rsidRPr="00FF191A">
        <w:t xml:space="preserve"> </w:t>
      </w:r>
      <w:r w:rsidRPr="00FF191A">
        <w:t>результате</w:t>
      </w:r>
      <w:r w:rsidR="00FF191A" w:rsidRPr="00FF191A">
        <w:t xml:space="preserve"> </w:t>
      </w:r>
      <w:r w:rsidRPr="00FF191A">
        <w:t>оста</w:t>
      </w:r>
      <w:r w:rsidR="00FF191A" w:rsidRPr="00FF191A">
        <w:t>е</w:t>
      </w:r>
      <w:r w:rsidRPr="00FF191A">
        <w:t>тся</w:t>
      </w:r>
      <w:r w:rsidR="00FF191A" w:rsidRPr="00FF191A">
        <w:t xml:space="preserve"> </w:t>
      </w:r>
      <w:r w:rsidRPr="00FF191A">
        <w:t>мало</w:t>
      </w:r>
      <w:r w:rsidR="00FF191A" w:rsidRPr="00FF191A">
        <w:t xml:space="preserve"> </w:t>
      </w:r>
      <w:r w:rsidRPr="00FF191A">
        <w:t>денег</w:t>
      </w:r>
      <w:r w:rsidR="00FF191A" w:rsidRPr="00FF191A">
        <w:t xml:space="preserve"> </w:t>
      </w:r>
      <w:r w:rsidRPr="00FF191A">
        <w:t>для</w:t>
      </w:r>
      <w:r w:rsidR="00FF191A" w:rsidRPr="00FF191A">
        <w:t xml:space="preserve"> </w:t>
      </w:r>
      <w:r w:rsidRPr="00FF191A">
        <w:t>пенсионных</w:t>
      </w:r>
      <w:r w:rsidR="00FF191A" w:rsidRPr="00FF191A">
        <w:t xml:space="preserve"> </w:t>
      </w:r>
      <w:r w:rsidRPr="00FF191A">
        <w:t>взносов,</w:t>
      </w:r>
      <w:r w:rsidR="00FF191A" w:rsidRPr="00FF191A">
        <w:t xml:space="preserve"> </w:t>
      </w:r>
      <w:r w:rsidRPr="00FF191A">
        <w:t>особенно</w:t>
      </w:r>
      <w:r w:rsidR="00FF191A" w:rsidRPr="00FF191A">
        <w:t xml:space="preserve"> </w:t>
      </w:r>
      <w:r w:rsidRPr="00FF191A">
        <w:t>если</w:t>
      </w:r>
      <w:r w:rsidR="00FF191A" w:rsidRPr="00FF191A">
        <w:t xml:space="preserve"> </w:t>
      </w:r>
      <w:r w:rsidRPr="00FF191A">
        <w:t>люди</w:t>
      </w:r>
      <w:r w:rsidR="00FF191A" w:rsidRPr="00FF191A">
        <w:t xml:space="preserve"> </w:t>
      </w:r>
      <w:r w:rsidRPr="00FF191A">
        <w:t>не</w:t>
      </w:r>
      <w:r w:rsidR="00FF191A" w:rsidRPr="00FF191A">
        <w:t xml:space="preserve"> </w:t>
      </w:r>
      <w:r w:rsidRPr="00FF191A">
        <w:t>могут</w:t>
      </w:r>
      <w:r w:rsidR="00FF191A" w:rsidRPr="00FF191A">
        <w:t xml:space="preserve"> </w:t>
      </w:r>
      <w:r w:rsidRPr="00FF191A">
        <w:t>найти</w:t>
      </w:r>
      <w:r w:rsidR="00FF191A" w:rsidRPr="00FF191A">
        <w:t xml:space="preserve"> </w:t>
      </w:r>
      <w:r w:rsidRPr="00FF191A">
        <w:t>работу,</w:t>
      </w:r>
      <w:r w:rsidR="00FF191A" w:rsidRPr="00FF191A">
        <w:t xml:space="preserve"> </w:t>
      </w:r>
      <w:r w:rsidRPr="00FF191A">
        <w:t>поскольку</w:t>
      </w:r>
      <w:r w:rsidR="00FF191A" w:rsidRPr="00FF191A">
        <w:t xml:space="preserve"> </w:t>
      </w:r>
      <w:r w:rsidRPr="00FF191A">
        <w:t>безработица</w:t>
      </w:r>
      <w:r w:rsidR="00FF191A" w:rsidRPr="00FF191A">
        <w:t xml:space="preserve"> </w:t>
      </w:r>
      <w:r w:rsidRPr="00FF191A">
        <w:t>среди</w:t>
      </w:r>
      <w:r w:rsidR="00FF191A" w:rsidRPr="00FF191A">
        <w:t xml:space="preserve"> </w:t>
      </w:r>
      <w:r w:rsidRPr="00FF191A">
        <w:t>молод</w:t>
      </w:r>
      <w:r w:rsidR="00FF191A" w:rsidRPr="00FF191A">
        <w:t>е</w:t>
      </w:r>
      <w:r w:rsidRPr="00FF191A">
        <w:t>жи</w:t>
      </w:r>
      <w:r w:rsidR="00FF191A" w:rsidRPr="00FF191A">
        <w:t xml:space="preserve"> </w:t>
      </w:r>
      <w:r w:rsidRPr="00FF191A">
        <w:t>составляет</w:t>
      </w:r>
      <w:r w:rsidR="00FF191A" w:rsidRPr="00FF191A">
        <w:t xml:space="preserve"> </w:t>
      </w:r>
      <w:r w:rsidRPr="00FF191A">
        <w:t>почти</w:t>
      </w:r>
      <w:r w:rsidR="00FF191A" w:rsidRPr="00FF191A">
        <w:t xml:space="preserve"> </w:t>
      </w:r>
      <w:r w:rsidRPr="00FF191A">
        <w:t>19%.</w:t>
      </w:r>
    </w:p>
    <w:p w14:paraId="739E2794" w14:textId="77777777" w:rsidR="00BA4DFC" w:rsidRPr="00FF191A" w:rsidRDefault="00BA4DFC" w:rsidP="00BA4DFC">
      <w:r w:rsidRPr="00FF191A">
        <w:t>Зависимость</w:t>
      </w:r>
      <w:r w:rsidR="00FF191A" w:rsidRPr="00FF191A">
        <w:t xml:space="preserve"> </w:t>
      </w:r>
      <w:r w:rsidRPr="00FF191A">
        <w:t>пенсионных</w:t>
      </w:r>
      <w:r w:rsidR="00FF191A" w:rsidRPr="00FF191A">
        <w:t xml:space="preserve"> </w:t>
      </w:r>
      <w:r w:rsidRPr="00FF191A">
        <w:t>планов</w:t>
      </w:r>
      <w:r w:rsidR="00FF191A" w:rsidRPr="00FF191A">
        <w:t xml:space="preserve"> </w:t>
      </w:r>
      <w:r w:rsidRPr="00FF191A">
        <w:t>от</w:t>
      </w:r>
      <w:r w:rsidR="00FF191A" w:rsidRPr="00FF191A">
        <w:t xml:space="preserve"> </w:t>
      </w:r>
      <w:r w:rsidRPr="00FF191A">
        <w:t>бюджетных</w:t>
      </w:r>
      <w:r w:rsidR="00FF191A" w:rsidRPr="00FF191A">
        <w:t xml:space="preserve"> </w:t>
      </w:r>
      <w:r w:rsidRPr="00FF191A">
        <w:t>трансфертов</w:t>
      </w:r>
      <w:r w:rsidR="00FF191A" w:rsidRPr="00FF191A">
        <w:t xml:space="preserve"> </w:t>
      </w:r>
      <w:r w:rsidRPr="00FF191A">
        <w:t>в</w:t>
      </w:r>
      <w:r w:rsidR="00FF191A" w:rsidRPr="00FF191A">
        <w:t xml:space="preserve"> </w:t>
      </w:r>
      <w:r w:rsidRPr="00FF191A">
        <w:t>ближайшей</w:t>
      </w:r>
      <w:r w:rsidR="00FF191A" w:rsidRPr="00FF191A">
        <w:t xml:space="preserve"> </w:t>
      </w:r>
      <w:r w:rsidRPr="00FF191A">
        <w:t>перспективе</w:t>
      </w:r>
      <w:r w:rsidR="00FF191A" w:rsidRPr="00FF191A">
        <w:t xml:space="preserve"> </w:t>
      </w:r>
      <w:r w:rsidRPr="00FF191A">
        <w:t>возраст</w:t>
      </w:r>
      <w:r w:rsidR="00FF191A" w:rsidRPr="00FF191A">
        <w:t>е</w:t>
      </w:r>
      <w:r w:rsidRPr="00FF191A">
        <w:t>т,</w:t>
      </w:r>
      <w:r w:rsidR="00FF191A" w:rsidRPr="00FF191A">
        <w:t xml:space="preserve"> </w:t>
      </w:r>
      <w:r w:rsidRPr="00FF191A">
        <w:t>констатирует</w:t>
      </w:r>
      <w:r w:rsidR="00FF191A" w:rsidRPr="00FF191A">
        <w:t xml:space="preserve"> </w:t>
      </w:r>
      <w:r w:rsidRPr="00FF191A">
        <w:t>заместитель</w:t>
      </w:r>
      <w:r w:rsidR="00FF191A" w:rsidRPr="00FF191A">
        <w:t xml:space="preserve"> </w:t>
      </w:r>
      <w:r w:rsidRPr="00FF191A">
        <w:t>декана</w:t>
      </w:r>
      <w:r w:rsidR="00FF191A" w:rsidRPr="00FF191A">
        <w:t xml:space="preserve"> </w:t>
      </w:r>
      <w:r w:rsidRPr="00FF191A">
        <w:t>исследовательского</w:t>
      </w:r>
      <w:r w:rsidR="00FF191A" w:rsidRPr="00FF191A">
        <w:t xml:space="preserve"> </w:t>
      </w:r>
      <w:r w:rsidRPr="00FF191A">
        <w:t>института</w:t>
      </w:r>
      <w:r w:rsidR="00FF191A" w:rsidRPr="00FF191A">
        <w:t xml:space="preserve"> </w:t>
      </w:r>
      <w:r w:rsidRPr="00FF191A">
        <w:t>Форума</w:t>
      </w:r>
      <w:r w:rsidR="00FF191A" w:rsidRPr="00FF191A">
        <w:t xml:space="preserve"> </w:t>
      </w:r>
      <w:r w:rsidRPr="00FF191A">
        <w:t>главных</w:t>
      </w:r>
      <w:r w:rsidR="00FF191A" w:rsidRPr="00FF191A">
        <w:t xml:space="preserve"> </w:t>
      </w:r>
      <w:r w:rsidRPr="00FF191A">
        <w:t>экономистов</w:t>
      </w:r>
      <w:r w:rsidR="00FF191A" w:rsidRPr="00FF191A">
        <w:t xml:space="preserve"> </w:t>
      </w:r>
      <w:r w:rsidRPr="00FF191A">
        <w:t>Китая</w:t>
      </w:r>
      <w:r w:rsidR="00FF191A" w:rsidRPr="00FF191A">
        <w:t xml:space="preserve"> </w:t>
      </w:r>
      <w:r w:rsidRPr="00FF191A">
        <w:t>Линь</w:t>
      </w:r>
      <w:r w:rsidR="00FF191A" w:rsidRPr="00FF191A">
        <w:t xml:space="preserve"> </w:t>
      </w:r>
      <w:r w:rsidRPr="00FF191A">
        <w:t>Цайи.</w:t>
      </w:r>
    </w:p>
    <w:p w14:paraId="15614617" w14:textId="77777777" w:rsidR="00BA4DFC" w:rsidRPr="00FF191A" w:rsidRDefault="00BA4DFC" w:rsidP="00BA4DFC">
      <w:r w:rsidRPr="00FF191A">
        <w:t>CASS</w:t>
      </w:r>
      <w:r w:rsidR="00FF191A" w:rsidRPr="00FF191A">
        <w:t xml:space="preserve"> </w:t>
      </w:r>
      <w:r w:rsidRPr="00FF191A">
        <w:t>предложил</w:t>
      </w:r>
      <w:r w:rsidR="00FF191A" w:rsidRPr="00FF191A">
        <w:t xml:space="preserve"> </w:t>
      </w:r>
      <w:r w:rsidRPr="00FF191A">
        <w:t>использовать</w:t>
      </w:r>
      <w:r w:rsidR="00FF191A" w:rsidRPr="00FF191A">
        <w:t xml:space="preserve"> </w:t>
      </w:r>
      <w:r w:rsidRPr="00FF191A">
        <w:t>часть</w:t>
      </w:r>
      <w:r w:rsidR="00FF191A" w:rsidRPr="00FF191A">
        <w:t xml:space="preserve"> </w:t>
      </w:r>
      <w:r w:rsidRPr="00FF191A">
        <w:t>национальных</w:t>
      </w:r>
      <w:r w:rsidR="00FF191A" w:rsidRPr="00FF191A">
        <w:t xml:space="preserve"> </w:t>
      </w:r>
      <w:r w:rsidRPr="00FF191A">
        <w:t>валютных</w:t>
      </w:r>
      <w:r w:rsidR="00FF191A" w:rsidRPr="00FF191A">
        <w:t xml:space="preserve"> </w:t>
      </w:r>
      <w:r w:rsidRPr="00FF191A">
        <w:t>резервов</w:t>
      </w:r>
      <w:r w:rsidR="00FF191A" w:rsidRPr="00FF191A">
        <w:t xml:space="preserve"> </w:t>
      </w:r>
      <w:r w:rsidRPr="00FF191A">
        <w:t>для</w:t>
      </w:r>
      <w:r w:rsidR="00FF191A" w:rsidRPr="00FF191A">
        <w:t xml:space="preserve"> </w:t>
      </w:r>
      <w:r w:rsidRPr="00FF191A">
        <w:t>создания</w:t>
      </w:r>
      <w:r w:rsidR="00FF191A" w:rsidRPr="00FF191A">
        <w:t xml:space="preserve"> </w:t>
      </w:r>
      <w:r w:rsidRPr="00FF191A">
        <w:t>валютного</w:t>
      </w:r>
      <w:r w:rsidR="00FF191A" w:rsidRPr="00FF191A">
        <w:t xml:space="preserve"> </w:t>
      </w:r>
      <w:r w:rsidRPr="00FF191A">
        <w:t>пенсионного</w:t>
      </w:r>
      <w:r w:rsidR="00FF191A" w:rsidRPr="00FF191A">
        <w:t xml:space="preserve"> </w:t>
      </w:r>
      <w:r w:rsidRPr="00FF191A">
        <w:t>фонда.</w:t>
      </w:r>
      <w:r w:rsidR="00FF191A" w:rsidRPr="00FF191A">
        <w:t xml:space="preserve"> </w:t>
      </w:r>
      <w:r w:rsidRPr="00FF191A">
        <w:t>По</w:t>
      </w:r>
      <w:r w:rsidR="00FF191A" w:rsidRPr="00FF191A">
        <w:t xml:space="preserve"> </w:t>
      </w:r>
      <w:r w:rsidRPr="00FF191A">
        <w:t>словам</w:t>
      </w:r>
      <w:r w:rsidR="00FF191A" w:rsidRPr="00FF191A">
        <w:t xml:space="preserve"> </w:t>
      </w:r>
      <w:r w:rsidRPr="00FF191A">
        <w:t>Линь,</w:t>
      </w:r>
      <w:r w:rsidR="00FF191A" w:rsidRPr="00FF191A">
        <w:t xml:space="preserve"> </w:t>
      </w:r>
      <w:r w:rsidRPr="00FF191A">
        <w:t>правительство</w:t>
      </w:r>
      <w:r w:rsidR="00FF191A" w:rsidRPr="00FF191A">
        <w:t xml:space="preserve"> </w:t>
      </w:r>
      <w:r w:rsidRPr="00FF191A">
        <w:t>владеет</w:t>
      </w:r>
      <w:r w:rsidR="00FF191A" w:rsidRPr="00FF191A">
        <w:t xml:space="preserve"> </w:t>
      </w:r>
      <w:r w:rsidRPr="00FF191A">
        <w:t>крупными</w:t>
      </w:r>
      <w:r w:rsidR="00FF191A" w:rsidRPr="00FF191A">
        <w:t xml:space="preserve"> </w:t>
      </w:r>
      <w:r w:rsidRPr="00FF191A">
        <w:t>государственными</w:t>
      </w:r>
      <w:r w:rsidR="00FF191A" w:rsidRPr="00FF191A">
        <w:t xml:space="preserve"> </w:t>
      </w:r>
      <w:r w:rsidRPr="00FF191A">
        <w:t>активами,</w:t>
      </w:r>
      <w:r w:rsidR="00FF191A" w:rsidRPr="00FF191A">
        <w:t xml:space="preserve"> </w:t>
      </w:r>
      <w:r w:rsidRPr="00FF191A">
        <w:t>что</w:t>
      </w:r>
      <w:r w:rsidR="00FF191A" w:rsidRPr="00FF191A">
        <w:t xml:space="preserve"> </w:t>
      </w:r>
      <w:r w:rsidRPr="00FF191A">
        <w:t>снижает</w:t>
      </w:r>
      <w:r w:rsidR="00FF191A" w:rsidRPr="00FF191A">
        <w:t xml:space="preserve"> </w:t>
      </w:r>
      <w:r w:rsidRPr="00FF191A">
        <w:t>риски</w:t>
      </w:r>
      <w:r w:rsidR="00FF191A" w:rsidRPr="00FF191A">
        <w:t xml:space="preserve"> </w:t>
      </w:r>
      <w:r w:rsidRPr="00FF191A">
        <w:t>невыплаты,</w:t>
      </w:r>
      <w:r w:rsidR="00FF191A" w:rsidRPr="00FF191A">
        <w:t xml:space="preserve"> </w:t>
      </w:r>
      <w:r w:rsidRPr="00FF191A">
        <w:t>но</w:t>
      </w:r>
      <w:r w:rsidR="00FF191A" w:rsidRPr="00FF191A">
        <w:t xml:space="preserve"> </w:t>
      </w:r>
      <w:r w:rsidRPr="00FF191A">
        <w:t>ему</w:t>
      </w:r>
      <w:r w:rsidR="00FF191A" w:rsidRPr="00FF191A">
        <w:t xml:space="preserve"> </w:t>
      </w:r>
      <w:r w:rsidRPr="00FF191A">
        <w:t>необходимо</w:t>
      </w:r>
      <w:r w:rsidR="00FF191A" w:rsidRPr="00FF191A">
        <w:t xml:space="preserve"> </w:t>
      </w:r>
      <w:r w:rsidRPr="00FF191A">
        <w:t>сокращать</w:t>
      </w:r>
      <w:r w:rsidR="00FF191A" w:rsidRPr="00FF191A">
        <w:t xml:space="preserve"> </w:t>
      </w:r>
      <w:r w:rsidRPr="00FF191A">
        <w:t>государственные</w:t>
      </w:r>
      <w:r w:rsidR="00FF191A" w:rsidRPr="00FF191A">
        <w:t xml:space="preserve"> </w:t>
      </w:r>
      <w:r w:rsidRPr="00FF191A">
        <w:t>расходы</w:t>
      </w:r>
      <w:r w:rsidR="00FF191A" w:rsidRPr="00FF191A">
        <w:t xml:space="preserve"> </w:t>
      </w:r>
      <w:r w:rsidRPr="00FF191A">
        <w:t>в</w:t>
      </w:r>
      <w:r w:rsidR="00FF191A" w:rsidRPr="00FF191A">
        <w:t xml:space="preserve"> </w:t>
      </w:r>
      <w:r w:rsidRPr="00FF191A">
        <w:t>других</w:t>
      </w:r>
      <w:r w:rsidR="00FF191A" w:rsidRPr="00FF191A">
        <w:t xml:space="preserve"> </w:t>
      </w:r>
      <w:r w:rsidRPr="00FF191A">
        <w:t>местах</w:t>
      </w:r>
      <w:r w:rsidR="00FF191A" w:rsidRPr="00FF191A">
        <w:t xml:space="preserve"> </w:t>
      </w:r>
      <w:r w:rsidRPr="00FF191A">
        <w:t>в</w:t>
      </w:r>
      <w:r w:rsidR="00FF191A" w:rsidRPr="00FF191A">
        <w:t xml:space="preserve"> </w:t>
      </w:r>
      <w:r w:rsidRPr="00FF191A">
        <w:t>пользу</w:t>
      </w:r>
      <w:r w:rsidR="00FF191A" w:rsidRPr="00FF191A">
        <w:t xml:space="preserve"> </w:t>
      </w:r>
      <w:r w:rsidRPr="00FF191A">
        <w:t>более</w:t>
      </w:r>
      <w:r w:rsidR="00FF191A" w:rsidRPr="00FF191A">
        <w:t xml:space="preserve"> </w:t>
      </w:r>
      <w:r w:rsidRPr="00FF191A">
        <w:t>активной</w:t>
      </w:r>
      <w:r w:rsidR="00FF191A" w:rsidRPr="00FF191A">
        <w:t xml:space="preserve"> </w:t>
      </w:r>
      <w:r w:rsidRPr="00FF191A">
        <w:t>поддержки</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Эти</w:t>
      </w:r>
      <w:r w:rsidR="00FF191A" w:rsidRPr="00FF191A">
        <w:t xml:space="preserve"> </w:t>
      </w:r>
      <w:r w:rsidRPr="00FF191A">
        <w:t>шаги</w:t>
      </w:r>
      <w:r w:rsidR="00FF191A" w:rsidRPr="00FF191A">
        <w:t xml:space="preserve"> </w:t>
      </w:r>
      <w:r w:rsidRPr="00FF191A">
        <w:t>столкнутся</w:t>
      </w:r>
      <w:r w:rsidR="00FF191A" w:rsidRPr="00FF191A">
        <w:t xml:space="preserve"> </w:t>
      </w:r>
      <w:r w:rsidRPr="00FF191A">
        <w:t>с</w:t>
      </w:r>
      <w:r w:rsidR="00FF191A" w:rsidRPr="00FF191A">
        <w:t xml:space="preserve"> </w:t>
      </w:r>
      <w:r w:rsidRPr="00FF191A">
        <w:t>сильным</w:t>
      </w:r>
      <w:r w:rsidR="00FF191A" w:rsidRPr="00FF191A">
        <w:t xml:space="preserve"> </w:t>
      </w:r>
      <w:r w:rsidRPr="00FF191A">
        <w:t>сопротивлением,</w:t>
      </w:r>
      <w:r w:rsidR="00FF191A" w:rsidRPr="00FF191A">
        <w:t xml:space="preserve"> </w:t>
      </w:r>
      <w:r w:rsidRPr="00FF191A">
        <w:t>добавила</w:t>
      </w:r>
      <w:r w:rsidR="00FF191A" w:rsidRPr="00FF191A">
        <w:t xml:space="preserve"> </w:t>
      </w:r>
      <w:r w:rsidRPr="00FF191A">
        <w:t>она,</w:t>
      </w:r>
      <w:r w:rsidR="00FF191A" w:rsidRPr="00FF191A">
        <w:t xml:space="preserve"> </w:t>
      </w:r>
      <w:r w:rsidRPr="00FF191A">
        <w:t>хотя</w:t>
      </w:r>
      <w:r w:rsidR="00FF191A" w:rsidRPr="00FF191A">
        <w:t xml:space="preserve"> </w:t>
      </w:r>
      <w:r w:rsidRPr="00FF191A">
        <w:t>расходы</w:t>
      </w:r>
      <w:r w:rsidR="00FF191A" w:rsidRPr="00FF191A">
        <w:t xml:space="preserve"> </w:t>
      </w:r>
      <w:r w:rsidRPr="00FF191A">
        <w:t>Китая</w:t>
      </w:r>
      <w:r w:rsidR="00FF191A" w:rsidRPr="00FF191A">
        <w:t xml:space="preserve"> </w:t>
      </w:r>
      <w:r w:rsidRPr="00FF191A">
        <w:t>на</w:t>
      </w:r>
      <w:r w:rsidR="00FF191A" w:rsidRPr="00FF191A">
        <w:t xml:space="preserve"> </w:t>
      </w:r>
      <w:r w:rsidRPr="00FF191A">
        <w:t>социальное</w:t>
      </w:r>
      <w:r w:rsidR="00FF191A" w:rsidRPr="00FF191A">
        <w:t xml:space="preserve"> </w:t>
      </w:r>
      <w:r w:rsidRPr="00FF191A">
        <w:t>обеспечение</w:t>
      </w:r>
      <w:r w:rsidR="00FF191A" w:rsidRPr="00FF191A">
        <w:t xml:space="preserve"> </w:t>
      </w:r>
      <w:r w:rsidRPr="00FF191A">
        <w:t>в</w:t>
      </w:r>
      <w:r w:rsidR="00FF191A" w:rsidRPr="00FF191A">
        <w:t xml:space="preserve"> </w:t>
      </w:r>
      <w:r w:rsidRPr="00FF191A">
        <w:t>процентном</w:t>
      </w:r>
      <w:r w:rsidR="00FF191A" w:rsidRPr="00FF191A">
        <w:t xml:space="preserve"> </w:t>
      </w:r>
      <w:r w:rsidRPr="00FF191A">
        <w:t>отношении</w:t>
      </w:r>
      <w:r w:rsidR="00FF191A" w:rsidRPr="00FF191A">
        <w:t xml:space="preserve"> </w:t>
      </w:r>
      <w:r w:rsidRPr="00FF191A">
        <w:t>к</w:t>
      </w:r>
      <w:r w:rsidR="00FF191A" w:rsidRPr="00FF191A">
        <w:t xml:space="preserve"> </w:t>
      </w:r>
      <w:r w:rsidRPr="00FF191A">
        <w:t>экономике</w:t>
      </w:r>
      <w:r w:rsidR="00FF191A" w:rsidRPr="00FF191A">
        <w:t xml:space="preserve"> </w:t>
      </w:r>
      <w:r w:rsidRPr="00FF191A">
        <w:t>по-прежнему</w:t>
      </w:r>
      <w:r w:rsidR="00FF191A" w:rsidRPr="00FF191A">
        <w:t xml:space="preserve"> </w:t>
      </w:r>
      <w:r w:rsidRPr="00FF191A">
        <w:t>заметно</w:t>
      </w:r>
      <w:r w:rsidR="00FF191A" w:rsidRPr="00FF191A">
        <w:t xml:space="preserve"> </w:t>
      </w:r>
      <w:r w:rsidRPr="00FF191A">
        <w:t>меньше,</w:t>
      </w:r>
      <w:r w:rsidR="00FF191A" w:rsidRPr="00FF191A">
        <w:t xml:space="preserve"> </w:t>
      </w:r>
      <w:r w:rsidRPr="00FF191A">
        <w:t>чем</w:t>
      </w:r>
      <w:r w:rsidR="00FF191A" w:rsidRPr="00FF191A">
        <w:t xml:space="preserve"> </w:t>
      </w:r>
      <w:r w:rsidRPr="00FF191A">
        <w:t>в</w:t>
      </w:r>
      <w:r w:rsidR="00FF191A" w:rsidRPr="00FF191A">
        <w:t xml:space="preserve"> </w:t>
      </w:r>
      <w:r w:rsidRPr="00FF191A">
        <w:t>более</w:t>
      </w:r>
      <w:r w:rsidR="00FF191A" w:rsidRPr="00FF191A">
        <w:t xml:space="preserve"> </w:t>
      </w:r>
      <w:r w:rsidRPr="00FF191A">
        <w:t>развитых</w:t>
      </w:r>
      <w:r w:rsidR="00FF191A" w:rsidRPr="00FF191A">
        <w:t xml:space="preserve"> </w:t>
      </w:r>
      <w:r w:rsidRPr="00FF191A">
        <w:t>странах.</w:t>
      </w:r>
    </w:p>
    <w:p w14:paraId="4FCA946E" w14:textId="77777777" w:rsidR="00BA4DFC" w:rsidRPr="00FF191A" w:rsidRDefault="00FF191A" w:rsidP="00BA4DFC">
      <w:r w:rsidRPr="00FF191A">
        <w:t>«</w:t>
      </w:r>
      <w:r w:rsidR="000F3D5D" w:rsidRPr="00FF191A">
        <w:t>МЫ</w:t>
      </w:r>
      <w:r w:rsidRPr="00FF191A">
        <w:t xml:space="preserve"> </w:t>
      </w:r>
      <w:r w:rsidR="000F3D5D" w:rsidRPr="00FF191A">
        <w:t>НЕ</w:t>
      </w:r>
      <w:r w:rsidRPr="00FF191A">
        <w:t xml:space="preserve"> </w:t>
      </w:r>
      <w:r w:rsidR="000F3D5D" w:rsidRPr="00FF191A">
        <w:t>ДУРАКИ</w:t>
      </w:r>
      <w:r w:rsidRPr="00FF191A">
        <w:t>»</w:t>
      </w:r>
    </w:p>
    <w:p w14:paraId="29AD2305" w14:textId="77777777" w:rsidR="00BA4DFC" w:rsidRPr="00FF191A" w:rsidRDefault="00BA4DFC" w:rsidP="00BA4DFC">
      <w:r w:rsidRPr="00FF191A">
        <w:t>Молодые</w:t>
      </w:r>
      <w:r w:rsidR="00FF191A" w:rsidRPr="00FF191A">
        <w:t xml:space="preserve"> </w:t>
      </w:r>
      <w:r w:rsidRPr="00FF191A">
        <w:t>работники</w:t>
      </w:r>
      <w:r w:rsidR="00FF191A" w:rsidRPr="00FF191A">
        <w:t xml:space="preserve"> </w:t>
      </w:r>
      <w:r w:rsidRPr="00FF191A">
        <w:t>вроде</w:t>
      </w:r>
      <w:r w:rsidR="00FF191A" w:rsidRPr="00FF191A">
        <w:t xml:space="preserve"> </w:t>
      </w:r>
      <w:r w:rsidRPr="00FF191A">
        <w:t>Гао</w:t>
      </w:r>
      <w:r w:rsidR="00FF191A" w:rsidRPr="00FF191A">
        <w:t xml:space="preserve"> </w:t>
      </w:r>
      <w:r w:rsidRPr="00FF191A">
        <w:t>не</w:t>
      </w:r>
      <w:r w:rsidR="00FF191A" w:rsidRPr="00FF191A">
        <w:t xml:space="preserve"> </w:t>
      </w:r>
      <w:r w:rsidRPr="00FF191A">
        <w:t>уверены,</w:t>
      </w:r>
      <w:r w:rsidR="00FF191A" w:rsidRPr="00FF191A">
        <w:t xml:space="preserve"> </w:t>
      </w:r>
      <w:r w:rsidRPr="00FF191A">
        <w:t>что</w:t>
      </w:r>
      <w:r w:rsidR="00FF191A" w:rsidRPr="00FF191A">
        <w:t xml:space="preserve"> </w:t>
      </w:r>
      <w:r w:rsidRPr="00FF191A">
        <w:t>такие</w:t>
      </w:r>
      <w:r w:rsidR="00FF191A" w:rsidRPr="00FF191A">
        <w:t xml:space="preserve"> </w:t>
      </w:r>
      <w:r w:rsidRPr="00FF191A">
        <w:t>реформы</w:t>
      </w:r>
      <w:r w:rsidR="00FF191A" w:rsidRPr="00FF191A">
        <w:t xml:space="preserve"> </w:t>
      </w:r>
      <w:r w:rsidRPr="00FF191A">
        <w:t>приживутся.</w:t>
      </w:r>
      <w:r w:rsidR="00FF191A" w:rsidRPr="00FF191A">
        <w:t xml:space="preserve"> </w:t>
      </w:r>
      <w:r w:rsidRPr="00FF191A">
        <w:t>Они</w:t>
      </w:r>
      <w:r w:rsidR="00FF191A" w:rsidRPr="00FF191A">
        <w:t xml:space="preserve"> </w:t>
      </w:r>
      <w:r w:rsidRPr="00FF191A">
        <w:t>предпочитают</w:t>
      </w:r>
      <w:r w:rsidR="00FF191A" w:rsidRPr="00FF191A">
        <w:t xml:space="preserve"> </w:t>
      </w:r>
      <w:r w:rsidRPr="00FF191A">
        <w:t>вкладывать</w:t>
      </w:r>
      <w:r w:rsidR="00FF191A" w:rsidRPr="00FF191A">
        <w:t xml:space="preserve"> </w:t>
      </w:r>
      <w:r w:rsidRPr="00FF191A">
        <w:t>свободные</w:t>
      </w:r>
      <w:r w:rsidR="00FF191A" w:rsidRPr="00FF191A">
        <w:t xml:space="preserve"> </w:t>
      </w:r>
      <w:r w:rsidRPr="00FF191A">
        <w:t>деньги</w:t>
      </w:r>
      <w:r w:rsidR="00FF191A" w:rsidRPr="00FF191A">
        <w:t xml:space="preserve"> </w:t>
      </w:r>
      <w:r w:rsidRPr="00FF191A">
        <w:t>в</w:t>
      </w:r>
      <w:r w:rsidR="00FF191A" w:rsidRPr="00FF191A">
        <w:t xml:space="preserve"> </w:t>
      </w:r>
      <w:r w:rsidRPr="00FF191A">
        <w:t>акции,</w:t>
      </w:r>
      <w:r w:rsidR="00FF191A" w:rsidRPr="00FF191A">
        <w:t xml:space="preserve"> </w:t>
      </w:r>
      <w:r w:rsidRPr="00FF191A">
        <w:t>а</w:t>
      </w:r>
      <w:r w:rsidR="00FF191A" w:rsidRPr="00FF191A">
        <w:t xml:space="preserve"> </w:t>
      </w:r>
      <w:r w:rsidRPr="00FF191A">
        <w:t>не</w:t>
      </w:r>
      <w:r w:rsidR="00FF191A" w:rsidRPr="00FF191A">
        <w:t xml:space="preserve"> </w:t>
      </w:r>
      <w:r w:rsidRPr="00FF191A">
        <w:t>пенсионный</w:t>
      </w:r>
      <w:r w:rsidR="00FF191A" w:rsidRPr="00FF191A">
        <w:t xml:space="preserve"> </w:t>
      </w:r>
      <w:r w:rsidRPr="00FF191A">
        <w:t>план,</w:t>
      </w:r>
      <w:r w:rsidR="00FF191A" w:rsidRPr="00FF191A">
        <w:t xml:space="preserve"> </w:t>
      </w:r>
      <w:r w:rsidRPr="00FF191A">
        <w:t>чтобы</w:t>
      </w:r>
      <w:r w:rsidR="00FF191A" w:rsidRPr="00FF191A">
        <w:t xml:space="preserve"> </w:t>
      </w:r>
      <w:r w:rsidRPr="00FF191A">
        <w:t>иметь</w:t>
      </w:r>
      <w:r w:rsidR="00FF191A" w:rsidRPr="00FF191A">
        <w:t xml:space="preserve"> </w:t>
      </w:r>
      <w:r w:rsidRPr="00FF191A">
        <w:t>больше</w:t>
      </w:r>
      <w:r w:rsidR="00FF191A" w:rsidRPr="00FF191A">
        <w:t xml:space="preserve"> </w:t>
      </w:r>
      <w:r w:rsidRPr="00FF191A">
        <w:t>возможностей</w:t>
      </w:r>
      <w:r w:rsidR="00FF191A" w:rsidRPr="00FF191A">
        <w:t xml:space="preserve"> </w:t>
      </w:r>
      <w:r w:rsidRPr="00FF191A">
        <w:t>контролировать</w:t>
      </w:r>
      <w:r w:rsidR="00FF191A" w:rsidRPr="00FF191A">
        <w:t xml:space="preserve"> </w:t>
      </w:r>
      <w:r w:rsidRPr="00FF191A">
        <w:t>сво</w:t>
      </w:r>
      <w:r w:rsidR="00FF191A" w:rsidRPr="00FF191A">
        <w:t xml:space="preserve">е </w:t>
      </w:r>
      <w:r w:rsidRPr="00FF191A">
        <w:t>будущее.</w:t>
      </w:r>
      <w:r w:rsidR="00FF191A" w:rsidRPr="00FF191A">
        <w:t xml:space="preserve"> </w:t>
      </w:r>
      <w:r w:rsidRPr="00FF191A">
        <w:t>Молод</w:t>
      </w:r>
      <w:r w:rsidR="00FF191A" w:rsidRPr="00FF191A">
        <w:t>е</w:t>
      </w:r>
      <w:r w:rsidRPr="00FF191A">
        <w:t>жь</w:t>
      </w:r>
      <w:r w:rsidR="00FF191A" w:rsidRPr="00FF191A">
        <w:t xml:space="preserve"> </w:t>
      </w:r>
      <w:r w:rsidRPr="00FF191A">
        <w:t>инвестирует</w:t>
      </w:r>
      <w:r w:rsidR="00FF191A" w:rsidRPr="00FF191A">
        <w:t xml:space="preserve"> </w:t>
      </w:r>
      <w:r w:rsidRPr="00FF191A">
        <w:t>в</w:t>
      </w:r>
      <w:r w:rsidR="00FF191A" w:rsidRPr="00FF191A">
        <w:t xml:space="preserve"> </w:t>
      </w:r>
      <w:r w:rsidRPr="00FF191A">
        <w:t>роскошные</w:t>
      </w:r>
      <w:r w:rsidR="00FF191A" w:rsidRPr="00FF191A">
        <w:t xml:space="preserve"> </w:t>
      </w:r>
      <w:r w:rsidRPr="00FF191A">
        <w:t>сумки,</w:t>
      </w:r>
      <w:r w:rsidR="00FF191A" w:rsidRPr="00FF191A">
        <w:t xml:space="preserve"> </w:t>
      </w:r>
      <w:r w:rsidRPr="00FF191A">
        <w:t>рассчитывая,</w:t>
      </w:r>
      <w:r w:rsidR="00FF191A" w:rsidRPr="00FF191A">
        <w:t xml:space="preserve"> </w:t>
      </w:r>
      <w:r w:rsidRPr="00FF191A">
        <w:t>что</w:t>
      </w:r>
      <w:r w:rsidR="00FF191A" w:rsidRPr="00FF191A">
        <w:t xml:space="preserve"> </w:t>
      </w:r>
      <w:r w:rsidRPr="00FF191A">
        <w:t>сможет</w:t>
      </w:r>
      <w:r w:rsidR="00FF191A" w:rsidRPr="00FF191A">
        <w:t xml:space="preserve"> </w:t>
      </w:r>
      <w:r w:rsidRPr="00FF191A">
        <w:t>перепродать</w:t>
      </w:r>
      <w:r w:rsidR="00FF191A" w:rsidRPr="00FF191A">
        <w:t xml:space="preserve"> </w:t>
      </w:r>
      <w:r w:rsidRPr="00FF191A">
        <w:t>их</w:t>
      </w:r>
      <w:r w:rsidR="00FF191A" w:rsidRPr="00FF191A">
        <w:t xml:space="preserve"> </w:t>
      </w:r>
      <w:r w:rsidRPr="00FF191A">
        <w:t>по</w:t>
      </w:r>
      <w:r w:rsidR="00FF191A" w:rsidRPr="00FF191A">
        <w:t xml:space="preserve"> </w:t>
      </w:r>
      <w:r w:rsidRPr="00FF191A">
        <w:t>боле</w:t>
      </w:r>
      <w:r w:rsidR="00FF191A" w:rsidRPr="00FF191A">
        <w:t xml:space="preserve"> </w:t>
      </w:r>
      <w:r w:rsidRPr="00FF191A">
        <w:t>высокой</w:t>
      </w:r>
      <w:r w:rsidR="00FF191A" w:rsidRPr="00FF191A">
        <w:t xml:space="preserve"> </w:t>
      </w:r>
      <w:r w:rsidRPr="00FF191A">
        <w:t>цене.</w:t>
      </w:r>
    </w:p>
    <w:p w14:paraId="72252F3C" w14:textId="77777777" w:rsidR="00BA4DFC" w:rsidRPr="00FF191A" w:rsidRDefault="00BA4DFC" w:rsidP="00BA4DFC">
      <w:r w:rsidRPr="00FF191A">
        <w:t>Скептицизм</w:t>
      </w:r>
      <w:r w:rsidR="00FF191A" w:rsidRPr="00FF191A">
        <w:t xml:space="preserve"> </w:t>
      </w:r>
      <w:r w:rsidRPr="00FF191A">
        <w:t>по</w:t>
      </w:r>
      <w:r w:rsidR="00FF191A" w:rsidRPr="00FF191A">
        <w:t xml:space="preserve"> </w:t>
      </w:r>
      <w:r w:rsidRPr="00FF191A">
        <w:t>поводу</w:t>
      </w:r>
      <w:r w:rsidR="00FF191A" w:rsidRPr="00FF191A">
        <w:t xml:space="preserve"> </w:t>
      </w:r>
      <w:r w:rsidRPr="00FF191A">
        <w:t>жизнеспособности</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отражает</w:t>
      </w:r>
      <w:r w:rsidR="00FF191A" w:rsidRPr="00FF191A">
        <w:t xml:space="preserve"> </w:t>
      </w:r>
      <w:r w:rsidRPr="00FF191A">
        <w:t>растущее</w:t>
      </w:r>
      <w:r w:rsidR="00FF191A" w:rsidRPr="00FF191A">
        <w:t xml:space="preserve"> </w:t>
      </w:r>
      <w:r w:rsidRPr="00FF191A">
        <w:t>беспокойство</w:t>
      </w:r>
      <w:r w:rsidR="00FF191A" w:rsidRPr="00FF191A">
        <w:t xml:space="preserve"> </w:t>
      </w:r>
      <w:r w:rsidRPr="00FF191A">
        <w:t>среди</w:t>
      </w:r>
      <w:r w:rsidR="00FF191A" w:rsidRPr="00FF191A">
        <w:t xml:space="preserve"> </w:t>
      </w:r>
      <w:r w:rsidRPr="00FF191A">
        <w:t>молод</w:t>
      </w:r>
      <w:r w:rsidR="00FF191A" w:rsidRPr="00FF191A">
        <w:t>е</w:t>
      </w:r>
      <w:r w:rsidRPr="00FF191A">
        <w:t>жи</w:t>
      </w:r>
      <w:r w:rsidR="00FF191A" w:rsidRPr="00FF191A">
        <w:t xml:space="preserve"> </w:t>
      </w:r>
      <w:r w:rsidRPr="00FF191A">
        <w:t>в</w:t>
      </w:r>
      <w:r w:rsidR="00FF191A" w:rsidRPr="00FF191A">
        <w:t xml:space="preserve"> </w:t>
      </w:r>
      <w:r w:rsidRPr="00FF191A">
        <w:t>целом.</w:t>
      </w:r>
      <w:r w:rsidR="00FF191A" w:rsidRPr="00FF191A">
        <w:t xml:space="preserve"> </w:t>
      </w:r>
      <w:r w:rsidRPr="00FF191A">
        <w:t>Низкая</w:t>
      </w:r>
      <w:r w:rsidR="00FF191A" w:rsidRPr="00FF191A">
        <w:t xml:space="preserve"> </w:t>
      </w:r>
      <w:r w:rsidRPr="00FF191A">
        <w:t>заработная</w:t>
      </w:r>
      <w:r w:rsidR="00FF191A" w:rsidRPr="00FF191A">
        <w:t xml:space="preserve"> </w:t>
      </w:r>
      <w:r w:rsidRPr="00FF191A">
        <w:t>плата</w:t>
      </w:r>
      <w:r w:rsidR="00FF191A" w:rsidRPr="00FF191A">
        <w:t xml:space="preserve"> </w:t>
      </w:r>
      <w:r w:rsidRPr="00FF191A">
        <w:t>и</w:t>
      </w:r>
      <w:r w:rsidR="00FF191A" w:rsidRPr="00FF191A">
        <w:t xml:space="preserve"> </w:t>
      </w:r>
      <w:r w:rsidRPr="00FF191A">
        <w:t>мрачные</w:t>
      </w:r>
      <w:r w:rsidR="00FF191A" w:rsidRPr="00FF191A">
        <w:t xml:space="preserve"> </w:t>
      </w:r>
      <w:r w:rsidRPr="00FF191A">
        <w:t>перспективы</w:t>
      </w:r>
      <w:r w:rsidR="00FF191A" w:rsidRPr="00FF191A">
        <w:t xml:space="preserve"> </w:t>
      </w:r>
      <w:r w:rsidRPr="00FF191A">
        <w:t>трудоустройства</w:t>
      </w:r>
      <w:r w:rsidR="00FF191A" w:rsidRPr="00FF191A">
        <w:t xml:space="preserve"> </w:t>
      </w:r>
      <w:r w:rsidRPr="00FF191A">
        <w:t>побуждают</w:t>
      </w:r>
      <w:r w:rsidR="00FF191A" w:rsidRPr="00FF191A">
        <w:t xml:space="preserve"> </w:t>
      </w:r>
      <w:r w:rsidRPr="00FF191A">
        <w:t>многих</w:t>
      </w:r>
      <w:r w:rsidR="00FF191A" w:rsidRPr="00FF191A">
        <w:t xml:space="preserve"> «</w:t>
      </w:r>
      <w:r w:rsidRPr="00FF191A">
        <w:t>залечь</w:t>
      </w:r>
      <w:r w:rsidR="00FF191A" w:rsidRPr="00FF191A">
        <w:t xml:space="preserve"> </w:t>
      </w:r>
      <w:r w:rsidRPr="00FF191A">
        <w:t>на</w:t>
      </w:r>
      <w:r w:rsidR="00FF191A" w:rsidRPr="00FF191A">
        <w:t xml:space="preserve"> </w:t>
      </w:r>
      <w:r w:rsidRPr="00FF191A">
        <w:t>дно</w:t>
      </w:r>
      <w:r w:rsidR="00FF191A" w:rsidRPr="00FF191A">
        <w:t>»</w:t>
      </w:r>
      <w:r w:rsidRPr="00FF191A">
        <w:t>,</w:t>
      </w:r>
      <w:r w:rsidR="00FF191A" w:rsidRPr="00FF191A">
        <w:t xml:space="preserve"> </w:t>
      </w:r>
      <w:r w:rsidRPr="00FF191A">
        <w:t>чтобы</w:t>
      </w:r>
      <w:r w:rsidR="00FF191A" w:rsidRPr="00FF191A">
        <w:t xml:space="preserve"> </w:t>
      </w:r>
      <w:r w:rsidRPr="00FF191A">
        <w:t>избежать</w:t>
      </w:r>
      <w:r w:rsidR="00FF191A" w:rsidRPr="00FF191A">
        <w:t xml:space="preserve"> «</w:t>
      </w:r>
      <w:r w:rsidRPr="00FF191A">
        <w:t>крысиных</w:t>
      </w:r>
      <w:r w:rsidR="00FF191A" w:rsidRPr="00FF191A">
        <w:t xml:space="preserve"> </w:t>
      </w:r>
      <w:r w:rsidRPr="00FF191A">
        <w:t>бегов</w:t>
      </w:r>
      <w:r w:rsidR="00FF191A" w:rsidRPr="00FF191A">
        <w:t>»</w:t>
      </w:r>
      <w:r w:rsidRPr="00FF191A">
        <w:t>.</w:t>
      </w:r>
      <w:r w:rsidR="00FF191A" w:rsidRPr="00FF191A">
        <w:t xml:space="preserve"> </w:t>
      </w:r>
      <w:r w:rsidRPr="00FF191A">
        <w:t>Молодые</w:t>
      </w:r>
      <w:r w:rsidR="00FF191A" w:rsidRPr="00FF191A">
        <w:t xml:space="preserve"> </w:t>
      </w:r>
      <w:r w:rsidRPr="00FF191A">
        <w:t>люди</w:t>
      </w:r>
      <w:r w:rsidR="00FF191A" w:rsidRPr="00FF191A">
        <w:t xml:space="preserve"> </w:t>
      </w:r>
      <w:r w:rsidRPr="00FF191A">
        <w:t>не</w:t>
      </w:r>
      <w:r w:rsidR="00FF191A" w:rsidRPr="00FF191A">
        <w:t xml:space="preserve"> </w:t>
      </w:r>
      <w:r w:rsidRPr="00FF191A">
        <w:t>демонстрируют</w:t>
      </w:r>
      <w:r w:rsidR="00FF191A" w:rsidRPr="00FF191A">
        <w:t xml:space="preserve"> </w:t>
      </w:r>
      <w:r w:rsidRPr="00FF191A">
        <w:t>амбиций,</w:t>
      </w:r>
      <w:r w:rsidR="00FF191A" w:rsidRPr="00FF191A">
        <w:t xml:space="preserve"> </w:t>
      </w:r>
      <w:r w:rsidRPr="00FF191A">
        <w:t>которые</w:t>
      </w:r>
      <w:r w:rsidR="00FF191A" w:rsidRPr="00FF191A">
        <w:t xml:space="preserve"> </w:t>
      </w:r>
      <w:r w:rsidRPr="00FF191A">
        <w:t>в</w:t>
      </w:r>
      <w:r w:rsidR="00FF191A" w:rsidRPr="00FF191A">
        <w:t xml:space="preserve"> </w:t>
      </w:r>
      <w:r w:rsidRPr="00FF191A">
        <w:t>прошлом</w:t>
      </w:r>
      <w:r w:rsidR="00FF191A" w:rsidRPr="00FF191A">
        <w:t xml:space="preserve"> </w:t>
      </w:r>
      <w:r w:rsidRPr="00FF191A">
        <w:t>заставляли</w:t>
      </w:r>
      <w:r w:rsidR="00FF191A" w:rsidRPr="00FF191A">
        <w:t xml:space="preserve"> </w:t>
      </w:r>
      <w:r w:rsidRPr="00FF191A">
        <w:t>их</w:t>
      </w:r>
      <w:r w:rsidR="00FF191A" w:rsidRPr="00FF191A">
        <w:t xml:space="preserve"> </w:t>
      </w:r>
      <w:r w:rsidRPr="00FF191A">
        <w:t>усердно</w:t>
      </w:r>
      <w:r w:rsidR="00FF191A" w:rsidRPr="00FF191A">
        <w:t xml:space="preserve"> </w:t>
      </w:r>
      <w:r w:rsidRPr="00FF191A">
        <w:t>учиться</w:t>
      </w:r>
      <w:r w:rsidR="00FF191A" w:rsidRPr="00FF191A">
        <w:t xml:space="preserve"> </w:t>
      </w:r>
      <w:r w:rsidRPr="00FF191A">
        <w:t>и</w:t>
      </w:r>
      <w:r w:rsidR="00FF191A" w:rsidRPr="00FF191A">
        <w:t xml:space="preserve"> </w:t>
      </w:r>
      <w:r w:rsidRPr="00FF191A">
        <w:t>работать,</w:t>
      </w:r>
      <w:r w:rsidR="00FF191A" w:rsidRPr="00FF191A">
        <w:t xml:space="preserve"> </w:t>
      </w:r>
      <w:r w:rsidRPr="00FF191A">
        <w:t>чтобы</w:t>
      </w:r>
      <w:r w:rsidR="00FF191A" w:rsidRPr="00FF191A">
        <w:t xml:space="preserve"> </w:t>
      </w:r>
      <w:r w:rsidRPr="00FF191A">
        <w:t>добиться</w:t>
      </w:r>
      <w:r w:rsidR="00FF191A" w:rsidRPr="00FF191A">
        <w:t xml:space="preserve"> </w:t>
      </w:r>
      <w:r w:rsidRPr="00FF191A">
        <w:t>успеха.</w:t>
      </w:r>
      <w:r w:rsidR="00FF191A" w:rsidRPr="00FF191A">
        <w:t xml:space="preserve"> </w:t>
      </w:r>
      <w:r w:rsidRPr="00FF191A">
        <w:t>При</w:t>
      </w:r>
      <w:r w:rsidR="00FF191A" w:rsidRPr="00FF191A">
        <w:t xml:space="preserve"> </w:t>
      </w:r>
      <w:r w:rsidRPr="00FF191A">
        <w:t>этом</w:t>
      </w:r>
      <w:r w:rsidR="00FF191A" w:rsidRPr="00FF191A">
        <w:t xml:space="preserve"> </w:t>
      </w:r>
      <w:r w:rsidRPr="00FF191A">
        <w:t>правительственные</w:t>
      </w:r>
      <w:r w:rsidR="00FF191A" w:rsidRPr="00FF191A">
        <w:t xml:space="preserve"> </w:t>
      </w:r>
      <w:r w:rsidRPr="00FF191A">
        <w:t>цензоры</w:t>
      </w:r>
      <w:r w:rsidR="00FF191A" w:rsidRPr="00FF191A">
        <w:t xml:space="preserve"> </w:t>
      </w:r>
      <w:r w:rsidRPr="00FF191A">
        <w:t>даже</w:t>
      </w:r>
      <w:r w:rsidR="00FF191A" w:rsidRPr="00FF191A">
        <w:t xml:space="preserve"> </w:t>
      </w:r>
      <w:r w:rsidRPr="00FF191A">
        <w:t>попытались</w:t>
      </w:r>
      <w:r w:rsidR="00FF191A" w:rsidRPr="00FF191A">
        <w:t xml:space="preserve"> </w:t>
      </w:r>
      <w:r w:rsidRPr="00FF191A">
        <w:t>вычеркнуть</w:t>
      </w:r>
      <w:r w:rsidR="00FF191A" w:rsidRPr="00FF191A">
        <w:t xml:space="preserve"> </w:t>
      </w:r>
      <w:r w:rsidRPr="00FF191A">
        <w:t>из</w:t>
      </w:r>
      <w:r w:rsidR="00FF191A" w:rsidRPr="00FF191A">
        <w:t xml:space="preserve"> </w:t>
      </w:r>
      <w:r w:rsidRPr="00FF191A">
        <w:t>интернета</w:t>
      </w:r>
      <w:r w:rsidR="00FF191A" w:rsidRPr="00FF191A">
        <w:t xml:space="preserve"> </w:t>
      </w:r>
      <w:r w:rsidRPr="00FF191A">
        <w:t>фразу</w:t>
      </w:r>
      <w:r w:rsidR="00FF191A" w:rsidRPr="00FF191A">
        <w:t xml:space="preserve"> «</w:t>
      </w:r>
      <w:r w:rsidRPr="00FF191A">
        <w:t>мусорное</w:t>
      </w:r>
      <w:r w:rsidR="00FF191A" w:rsidRPr="00FF191A">
        <w:t xml:space="preserve"> </w:t>
      </w:r>
      <w:r w:rsidRPr="00FF191A">
        <w:t>время</w:t>
      </w:r>
      <w:r w:rsidR="00FF191A" w:rsidRPr="00FF191A">
        <w:t xml:space="preserve"> </w:t>
      </w:r>
      <w:r w:rsidRPr="00FF191A">
        <w:t>в</w:t>
      </w:r>
      <w:r w:rsidR="00FF191A" w:rsidRPr="00FF191A">
        <w:t xml:space="preserve"> </w:t>
      </w:r>
      <w:r w:rsidRPr="00FF191A">
        <w:t>истории</w:t>
      </w:r>
      <w:r w:rsidR="00FF191A" w:rsidRPr="00FF191A">
        <w:t>»</w:t>
      </w:r>
      <w:r w:rsidRPr="00FF191A">
        <w:t>,</w:t>
      </w:r>
      <w:r w:rsidR="00FF191A" w:rsidRPr="00FF191A">
        <w:t xml:space="preserve"> </w:t>
      </w:r>
      <w:r w:rsidRPr="00FF191A">
        <w:t>которая,</w:t>
      </w:r>
      <w:r w:rsidR="00FF191A" w:rsidRPr="00FF191A">
        <w:t xml:space="preserve"> </w:t>
      </w:r>
      <w:r w:rsidRPr="00FF191A">
        <w:t>по</w:t>
      </w:r>
      <w:r w:rsidR="00FF191A" w:rsidRPr="00FF191A">
        <w:t xml:space="preserve"> </w:t>
      </w:r>
      <w:r w:rsidRPr="00FF191A">
        <w:t>мнению</w:t>
      </w:r>
      <w:r w:rsidR="00FF191A" w:rsidRPr="00FF191A">
        <w:t xml:space="preserve"> </w:t>
      </w:r>
      <w:r w:rsidRPr="00FF191A">
        <w:t>многих,</w:t>
      </w:r>
      <w:r w:rsidR="00FF191A" w:rsidRPr="00FF191A">
        <w:t xml:space="preserve"> </w:t>
      </w:r>
      <w:r w:rsidRPr="00FF191A">
        <w:t>отражает</w:t>
      </w:r>
      <w:r w:rsidR="00FF191A" w:rsidRPr="00FF191A">
        <w:t xml:space="preserve"> </w:t>
      </w:r>
      <w:r w:rsidRPr="00FF191A">
        <w:t>нынешнее</w:t>
      </w:r>
      <w:r w:rsidR="00FF191A" w:rsidRPr="00FF191A">
        <w:t xml:space="preserve"> </w:t>
      </w:r>
      <w:r w:rsidRPr="00FF191A">
        <w:t>тяж</w:t>
      </w:r>
      <w:r w:rsidR="00FF191A" w:rsidRPr="00FF191A">
        <w:t>е</w:t>
      </w:r>
      <w:r w:rsidRPr="00FF191A">
        <w:t>лое</w:t>
      </w:r>
      <w:r w:rsidR="00FF191A" w:rsidRPr="00FF191A">
        <w:t xml:space="preserve"> </w:t>
      </w:r>
      <w:r w:rsidRPr="00FF191A">
        <w:t>положение</w:t>
      </w:r>
      <w:r w:rsidR="00FF191A" w:rsidRPr="00FF191A">
        <w:t xml:space="preserve"> </w:t>
      </w:r>
      <w:r w:rsidRPr="00FF191A">
        <w:t>Китая.</w:t>
      </w:r>
    </w:p>
    <w:p w14:paraId="17920863" w14:textId="77777777" w:rsidR="00BA4DFC" w:rsidRPr="00FF191A" w:rsidRDefault="00BA4DFC" w:rsidP="00BA4DFC">
      <w:r w:rsidRPr="00FF191A">
        <w:t>Подрабатывающий</w:t>
      </w:r>
      <w:r w:rsidR="00FF191A" w:rsidRPr="00FF191A">
        <w:t xml:space="preserve"> </w:t>
      </w:r>
      <w:r w:rsidRPr="00FF191A">
        <w:t>преподавателем</w:t>
      </w:r>
      <w:r w:rsidR="00FF191A" w:rsidRPr="00FF191A">
        <w:t xml:space="preserve"> </w:t>
      </w:r>
      <w:r w:rsidRPr="00FF191A">
        <w:t>танго</w:t>
      </w:r>
      <w:r w:rsidR="00FF191A" w:rsidRPr="00FF191A">
        <w:t xml:space="preserve"> </w:t>
      </w:r>
      <w:r w:rsidRPr="00FF191A">
        <w:t>24-летний</w:t>
      </w:r>
      <w:r w:rsidR="00FF191A" w:rsidRPr="00FF191A">
        <w:t xml:space="preserve"> </w:t>
      </w:r>
      <w:r w:rsidRPr="00FF191A">
        <w:t>научный</w:t>
      </w:r>
      <w:r w:rsidR="00FF191A" w:rsidRPr="00FF191A">
        <w:t xml:space="preserve"> </w:t>
      </w:r>
      <w:r w:rsidRPr="00FF191A">
        <w:t>сотрудник</w:t>
      </w:r>
      <w:r w:rsidR="00FF191A" w:rsidRPr="00FF191A">
        <w:t xml:space="preserve"> </w:t>
      </w:r>
      <w:r w:rsidRPr="00FF191A">
        <w:t>Хамфри</w:t>
      </w:r>
      <w:r w:rsidR="00FF191A" w:rsidRPr="00FF191A">
        <w:t xml:space="preserve"> </w:t>
      </w:r>
      <w:r w:rsidRPr="00FF191A">
        <w:t>Янг</w:t>
      </w:r>
      <w:r w:rsidR="00FF191A" w:rsidRPr="00FF191A">
        <w:t xml:space="preserve"> </w:t>
      </w:r>
      <w:r w:rsidRPr="00FF191A">
        <w:t>никогда</w:t>
      </w:r>
      <w:r w:rsidR="00FF191A" w:rsidRPr="00FF191A">
        <w:t xml:space="preserve"> </w:t>
      </w:r>
      <w:r w:rsidRPr="00FF191A">
        <w:t>не</w:t>
      </w:r>
      <w:r w:rsidR="00FF191A" w:rsidRPr="00FF191A">
        <w:t xml:space="preserve"> </w:t>
      </w:r>
      <w:r w:rsidRPr="00FF191A">
        <w:t>участвовал</w:t>
      </w:r>
      <w:r w:rsidR="00FF191A" w:rsidRPr="00FF191A">
        <w:t xml:space="preserve"> </w:t>
      </w:r>
      <w:r w:rsidRPr="00FF191A">
        <w:t>в</w:t>
      </w:r>
      <w:r w:rsidR="00FF191A" w:rsidRPr="00FF191A">
        <w:t xml:space="preserve"> </w:t>
      </w:r>
      <w:r w:rsidRPr="00FF191A">
        <w:t>государственной</w:t>
      </w:r>
      <w:r w:rsidR="00FF191A" w:rsidRPr="00FF191A">
        <w:t xml:space="preserve"> </w:t>
      </w:r>
      <w:r w:rsidRPr="00FF191A">
        <w:t>программе</w:t>
      </w:r>
      <w:r w:rsidR="00FF191A" w:rsidRPr="00FF191A">
        <w:t xml:space="preserve"> </w:t>
      </w:r>
      <w:r w:rsidRPr="00FF191A">
        <w:t>социального</w:t>
      </w:r>
      <w:r w:rsidR="00FF191A" w:rsidRPr="00FF191A">
        <w:t xml:space="preserve"> </w:t>
      </w:r>
      <w:r w:rsidRPr="00FF191A">
        <w:t>обеспечения,</w:t>
      </w:r>
      <w:r w:rsidR="00FF191A" w:rsidRPr="00FF191A">
        <w:t xml:space="preserve"> </w:t>
      </w:r>
      <w:r w:rsidRPr="00FF191A">
        <w:t>включающей</w:t>
      </w:r>
      <w:r w:rsidR="00FF191A" w:rsidRPr="00FF191A">
        <w:t xml:space="preserve"> </w:t>
      </w:r>
      <w:r w:rsidRPr="00FF191A">
        <w:t>пенсионный</w:t>
      </w:r>
      <w:r w:rsidR="00FF191A" w:rsidRPr="00FF191A">
        <w:t xml:space="preserve"> </w:t>
      </w:r>
      <w:r w:rsidRPr="00FF191A">
        <w:t>план.</w:t>
      </w:r>
      <w:r w:rsidR="00FF191A" w:rsidRPr="00FF191A">
        <w:t xml:space="preserve"> «</w:t>
      </w:r>
      <w:r w:rsidRPr="00FF191A">
        <w:t>Буду</w:t>
      </w:r>
      <w:r w:rsidR="00FF191A" w:rsidRPr="00FF191A">
        <w:t xml:space="preserve"> </w:t>
      </w:r>
      <w:r w:rsidRPr="00FF191A">
        <w:t>работать</w:t>
      </w:r>
      <w:r w:rsidR="00FF191A" w:rsidRPr="00FF191A">
        <w:t xml:space="preserve"> </w:t>
      </w:r>
      <w:r w:rsidRPr="00FF191A">
        <w:t>до</w:t>
      </w:r>
      <w:r w:rsidR="00FF191A" w:rsidRPr="00FF191A">
        <w:t xml:space="preserve"> </w:t>
      </w:r>
      <w:r w:rsidRPr="00FF191A">
        <w:t>самой</w:t>
      </w:r>
      <w:r w:rsidR="00FF191A" w:rsidRPr="00FF191A">
        <w:t xml:space="preserve"> </w:t>
      </w:r>
      <w:r w:rsidRPr="00FF191A">
        <w:t>смерти</w:t>
      </w:r>
      <w:r w:rsidR="00FF191A" w:rsidRPr="00FF191A">
        <w:t>»</w:t>
      </w:r>
      <w:r w:rsidRPr="00FF191A">
        <w:t>,</w:t>
      </w:r>
      <w:r w:rsidR="00FF191A" w:rsidRPr="00FF191A">
        <w:t xml:space="preserve"> - </w:t>
      </w:r>
      <w:r w:rsidRPr="00FF191A">
        <w:t>сказал</w:t>
      </w:r>
      <w:r w:rsidR="00FF191A" w:rsidRPr="00FF191A">
        <w:t xml:space="preserve"> </w:t>
      </w:r>
      <w:r w:rsidRPr="00FF191A">
        <w:t>он</w:t>
      </w:r>
      <w:r w:rsidR="00FF191A" w:rsidRPr="00FF191A">
        <w:t xml:space="preserve"> </w:t>
      </w:r>
      <w:r w:rsidRPr="00FF191A">
        <w:t>и</w:t>
      </w:r>
      <w:r w:rsidR="00FF191A" w:rsidRPr="00FF191A">
        <w:t xml:space="preserve"> </w:t>
      </w:r>
      <w:r w:rsidRPr="00FF191A">
        <w:t>добавил,</w:t>
      </w:r>
      <w:r w:rsidR="00FF191A" w:rsidRPr="00FF191A">
        <w:t xml:space="preserve"> </w:t>
      </w:r>
      <w:r w:rsidRPr="00FF191A">
        <w:t>что</w:t>
      </w:r>
      <w:r w:rsidR="00FF191A" w:rsidRPr="00FF191A">
        <w:t xml:space="preserve"> </w:t>
      </w:r>
      <w:r w:rsidRPr="00FF191A">
        <w:t>откладывает</w:t>
      </w:r>
      <w:r w:rsidR="00FF191A" w:rsidRPr="00FF191A">
        <w:t xml:space="preserve"> </w:t>
      </w:r>
      <w:r w:rsidRPr="00FF191A">
        <w:t>около</w:t>
      </w:r>
      <w:r w:rsidR="00FF191A" w:rsidRPr="00FF191A">
        <w:t xml:space="preserve"> </w:t>
      </w:r>
      <w:r w:rsidRPr="00FF191A">
        <w:t>15%</w:t>
      </w:r>
      <w:r w:rsidR="00FF191A" w:rsidRPr="00FF191A">
        <w:t xml:space="preserve"> </w:t>
      </w:r>
      <w:r w:rsidRPr="00FF191A">
        <w:t>своего</w:t>
      </w:r>
      <w:r w:rsidR="00FF191A" w:rsidRPr="00FF191A">
        <w:t xml:space="preserve"> </w:t>
      </w:r>
      <w:r w:rsidRPr="00FF191A">
        <w:t>ежемесячного</w:t>
      </w:r>
      <w:r w:rsidR="00FF191A" w:rsidRPr="00FF191A">
        <w:t xml:space="preserve"> </w:t>
      </w:r>
      <w:r w:rsidRPr="00FF191A">
        <w:t>дохода</w:t>
      </w:r>
      <w:r w:rsidR="00FF191A" w:rsidRPr="00FF191A">
        <w:t xml:space="preserve"> </w:t>
      </w:r>
      <w:r w:rsidRPr="00FF191A">
        <w:t>в</w:t>
      </w:r>
      <w:r w:rsidR="00FF191A" w:rsidRPr="00FF191A">
        <w:t xml:space="preserve"> </w:t>
      </w:r>
      <w:r w:rsidRPr="00FF191A">
        <w:t>размере</w:t>
      </w:r>
      <w:r w:rsidR="00FF191A" w:rsidRPr="00FF191A">
        <w:t xml:space="preserve"> </w:t>
      </w:r>
      <w:r w:rsidRPr="00FF191A">
        <w:t>20</w:t>
      </w:r>
      <w:r w:rsidR="00FF191A" w:rsidRPr="00FF191A">
        <w:t>-</w:t>
      </w:r>
      <w:r w:rsidRPr="00FF191A">
        <w:t>25</w:t>
      </w:r>
      <w:r w:rsidR="00FF191A" w:rsidRPr="00FF191A">
        <w:t xml:space="preserve"> </w:t>
      </w:r>
      <w:r w:rsidRPr="00FF191A">
        <w:t>тысяч</w:t>
      </w:r>
      <w:r w:rsidR="00FF191A" w:rsidRPr="00FF191A">
        <w:t xml:space="preserve"> </w:t>
      </w:r>
      <w:r w:rsidRPr="00FF191A">
        <w:t>юаней</w:t>
      </w:r>
      <w:r w:rsidR="00FF191A" w:rsidRPr="00FF191A">
        <w:t xml:space="preserve"> </w:t>
      </w:r>
      <w:r w:rsidRPr="00FF191A">
        <w:t>и</w:t>
      </w:r>
      <w:r w:rsidR="00FF191A" w:rsidRPr="00FF191A">
        <w:t xml:space="preserve"> </w:t>
      </w:r>
      <w:r w:rsidRPr="00FF191A">
        <w:t>оплачивает</w:t>
      </w:r>
      <w:r w:rsidR="00FF191A" w:rsidRPr="00FF191A">
        <w:t xml:space="preserve"> </w:t>
      </w:r>
      <w:r w:rsidRPr="00FF191A">
        <w:t>собственную</w:t>
      </w:r>
      <w:r w:rsidR="00FF191A" w:rsidRPr="00FF191A">
        <w:t xml:space="preserve"> </w:t>
      </w:r>
      <w:r w:rsidRPr="00FF191A">
        <w:t>медицинскую</w:t>
      </w:r>
      <w:r w:rsidR="00FF191A" w:rsidRPr="00FF191A">
        <w:t xml:space="preserve"> </w:t>
      </w:r>
      <w:r w:rsidRPr="00FF191A">
        <w:t>страховку.</w:t>
      </w:r>
    </w:p>
    <w:p w14:paraId="58586D8B" w14:textId="77777777" w:rsidR="00BA4DFC" w:rsidRPr="00FF191A" w:rsidRDefault="00BA4DFC" w:rsidP="00BA4DFC">
      <w:r w:rsidRPr="00FF191A">
        <w:t>Экономисты</w:t>
      </w:r>
      <w:r w:rsidR="00FF191A" w:rsidRPr="00FF191A">
        <w:t xml:space="preserve"> </w:t>
      </w:r>
      <w:r w:rsidRPr="00FF191A">
        <w:t>предупреждают,</w:t>
      </w:r>
      <w:r w:rsidR="00FF191A" w:rsidRPr="00FF191A">
        <w:t xml:space="preserve"> </w:t>
      </w:r>
      <w:r w:rsidRPr="00FF191A">
        <w:t>что</w:t>
      </w:r>
      <w:r w:rsidR="00FF191A" w:rsidRPr="00FF191A">
        <w:t xml:space="preserve"> </w:t>
      </w:r>
      <w:r w:rsidRPr="00FF191A">
        <w:t>уклоняющимся</w:t>
      </w:r>
      <w:r w:rsidR="00FF191A" w:rsidRPr="00FF191A">
        <w:t xml:space="preserve"> </w:t>
      </w:r>
      <w:r w:rsidRPr="00FF191A">
        <w:t>от</w:t>
      </w:r>
      <w:r w:rsidR="00FF191A" w:rsidRPr="00FF191A">
        <w:t xml:space="preserve"> </w:t>
      </w:r>
      <w:r w:rsidRPr="00FF191A">
        <w:t>пенсионных</w:t>
      </w:r>
      <w:r w:rsidR="00FF191A" w:rsidRPr="00FF191A">
        <w:t xml:space="preserve"> </w:t>
      </w:r>
      <w:r w:rsidRPr="00FF191A">
        <w:t>выплат</w:t>
      </w:r>
      <w:r w:rsidR="00FF191A" w:rsidRPr="00FF191A">
        <w:t xml:space="preserve"> </w:t>
      </w:r>
      <w:r w:rsidRPr="00FF191A">
        <w:t>работникам</w:t>
      </w:r>
      <w:r w:rsidR="00FF191A" w:rsidRPr="00FF191A">
        <w:t xml:space="preserve"> </w:t>
      </w:r>
      <w:r w:rsidRPr="00FF191A">
        <w:t>грозит</w:t>
      </w:r>
      <w:r w:rsidR="00FF191A" w:rsidRPr="00FF191A">
        <w:t xml:space="preserve"> </w:t>
      </w:r>
      <w:r w:rsidRPr="00FF191A">
        <w:t>суровая</w:t>
      </w:r>
      <w:r w:rsidR="00FF191A" w:rsidRPr="00FF191A">
        <w:t xml:space="preserve"> </w:t>
      </w:r>
      <w:r w:rsidRPr="00FF191A">
        <w:t>пенсия,</w:t>
      </w:r>
      <w:r w:rsidR="00FF191A" w:rsidRPr="00FF191A">
        <w:t xml:space="preserve"> </w:t>
      </w:r>
      <w:r w:rsidRPr="00FF191A">
        <w:t>если</w:t>
      </w:r>
      <w:r w:rsidR="00FF191A" w:rsidRPr="00FF191A">
        <w:t xml:space="preserve"> </w:t>
      </w:r>
      <w:r w:rsidRPr="00FF191A">
        <w:t>они</w:t>
      </w:r>
      <w:r w:rsidR="00FF191A" w:rsidRPr="00FF191A">
        <w:t xml:space="preserve"> </w:t>
      </w:r>
      <w:r w:rsidRPr="00FF191A">
        <w:t>не</w:t>
      </w:r>
      <w:r w:rsidR="00FF191A" w:rsidRPr="00FF191A">
        <w:t xml:space="preserve"> </w:t>
      </w:r>
      <w:r w:rsidRPr="00FF191A">
        <w:t>смогут</w:t>
      </w:r>
      <w:r w:rsidR="00FF191A" w:rsidRPr="00FF191A">
        <w:t xml:space="preserve"> </w:t>
      </w:r>
      <w:r w:rsidRPr="00FF191A">
        <w:t>накопить</w:t>
      </w:r>
      <w:r w:rsidR="00FF191A" w:rsidRPr="00FF191A">
        <w:t xml:space="preserve"> </w:t>
      </w:r>
      <w:r w:rsidRPr="00FF191A">
        <w:t>деньги</w:t>
      </w:r>
      <w:r w:rsidR="00FF191A" w:rsidRPr="00FF191A">
        <w:t xml:space="preserve"> </w:t>
      </w:r>
      <w:r w:rsidRPr="00FF191A">
        <w:t>самостоятельно.</w:t>
      </w:r>
      <w:r w:rsidR="00FF191A" w:rsidRPr="00FF191A">
        <w:t xml:space="preserve"> </w:t>
      </w:r>
      <w:r w:rsidRPr="00FF191A">
        <w:t>По</w:t>
      </w:r>
      <w:r w:rsidR="00FF191A" w:rsidRPr="00FF191A">
        <w:t xml:space="preserve"> </w:t>
      </w:r>
      <w:r w:rsidRPr="00FF191A">
        <w:t>их</w:t>
      </w:r>
      <w:r w:rsidR="00FF191A" w:rsidRPr="00FF191A">
        <w:t xml:space="preserve"> </w:t>
      </w:r>
      <w:r w:rsidRPr="00FF191A">
        <w:t>словам,</w:t>
      </w:r>
      <w:r w:rsidR="00FF191A" w:rsidRPr="00FF191A">
        <w:t xml:space="preserve"> </w:t>
      </w:r>
      <w:r w:rsidRPr="00FF191A">
        <w:t>опасения</w:t>
      </w:r>
      <w:r w:rsidR="00FF191A" w:rsidRPr="00FF191A">
        <w:t xml:space="preserve"> </w:t>
      </w:r>
      <w:r w:rsidRPr="00FF191A">
        <w:t>по</w:t>
      </w:r>
      <w:r w:rsidR="00FF191A" w:rsidRPr="00FF191A">
        <w:t xml:space="preserve"> </w:t>
      </w:r>
      <w:r w:rsidRPr="00FF191A">
        <w:t>поводу</w:t>
      </w:r>
      <w:r w:rsidR="00FF191A" w:rsidRPr="00FF191A">
        <w:t xml:space="preserve"> </w:t>
      </w:r>
      <w:r w:rsidRPr="00FF191A">
        <w:t>банкротства</w:t>
      </w:r>
      <w:r w:rsidR="00FF191A" w:rsidRPr="00FF191A">
        <w:t xml:space="preserve"> </w:t>
      </w:r>
      <w:r w:rsidRPr="00FF191A">
        <w:t>пенсионной</w:t>
      </w:r>
      <w:r w:rsidR="00FF191A" w:rsidRPr="00FF191A">
        <w:t xml:space="preserve"> </w:t>
      </w:r>
      <w:r w:rsidRPr="00FF191A">
        <w:t>системы</w:t>
      </w:r>
      <w:r w:rsidR="00FF191A" w:rsidRPr="00FF191A">
        <w:t xml:space="preserve"> </w:t>
      </w:r>
      <w:r w:rsidRPr="00FF191A">
        <w:t>преувеличены,</w:t>
      </w:r>
      <w:r w:rsidR="00FF191A" w:rsidRPr="00FF191A">
        <w:t xml:space="preserve"> </w:t>
      </w:r>
      <w:r w:rsidRPr="00FF191A">
        <w:t>поскольку</w:t>
      </w:r>
      <w:r w:rsidR="00FF191A" w:rsidRPr="00FF191A">
        <w:t xml:space="preserve"> </w:t>
      </w:r>
      <w:r w:rsidRPr="00FF191A">
        <w:t>Пекин</w:t>
      </w:r>
      <w:r w:rsidR="00FF191A" w:rsidRPr="00FF191A">
        <w:t xml:space="preserve"> </w:t>
      </w:r>
      <w:r w:rsidRPr="00FF191A">
        <w:t>в</w:t>
      </w:r>
      <w:r w:rsidR="00FF191A" w:rsidRPr="00FF191A">
        <w:t xml:space="preserve"> </w:t>
      </w:r>
      <w:r w:rsidRPr="00FF191A">
        <w:t>конечном</w:t>
      </w:r>
      <w:r w:rsidR="00FF191A" w:rsidRPr="00FF191A">
        <w:t xml:space="preserve"> </w:t>
      </w:r>
      <w:r w:rsidRPr="00FF191A">
        <w:t>итоге</w:t>
      </w:r>
      <w:r w:rsidR="00FF191A" w:rsidRPr="00FF191A">
        <w:t xml:space="preserve"> </w:t>
      </w:r>
      <w:r w:rsidRPr="00FF191A">
        <w:t>прид</w:t>
      </w:r>
      <w:r w:rsidR="00FF191A" w:rsidRPr="00FF191A">
        <w:t>е</w:t>
      </w:r>
      <w:r w:rsidRPr="00FF191A">
        <w:t>т</w:t>
      </w:r>
      <w:r w:rsidR="00FF191A" w:rsidRPr="00FF191A">
        <w:t xml:space="preserve"> </w:t>
      </w:r>
      <w:r w:rsidRPr="00FF191A">
        <w:t>на</w:t>
      </w:r>
      <w:r w:rsidR="00FF191A" w:rsidRPr="00FF191A">
        <w:t xml:space="preserve"> </w:t>
      </w:r>
      <w:r w:rsidRPr="00FF191A">
        <w:t>помощь</w:t>
      </w:r>
      <w:r w:rsidR="00FF191A" w:rsidRPr="00FF191A">
        <w:t xml:space="preserve"> </w:t>
      </w:r>
      <w:r w:rsidRPr="00FF191A">
        <w:t>пенсионерам,</w:t>
      </w:r>
      <w:r w:rsidR="00FF191A" w:rsidRPr="00FF191A">
        <w:t xml:space="preserve"> </w:t>
      </w:r>
      <w:r w:rsidRPr="00FF191A">
        <w:t>чтобы</w:t>
      </w:r>
      <w:r w:rsidR="00FF191A" w:rsidRPr="00FF191A">
        <w:t xml:space="preserve"> </w:t>
      </w:r>
      <w:r w:rsidRPr="00FF191A">
        <w:t>избежать</w:t>
      </w:r>
      <w:r w:rsidR="00FF191A" w:rsidRPr="00FF191A">
        <w:t xml:space="preserve"> </w:t>
      </w:r>
      <w:r w:rsidRPr="00FF191A">
        <w:t>социальных</w:t>
      </w:r>
      <w:r w:rsidR="00FF191A" w:rsidRPr="00FF191A">
        <w:t xml:space="preserve"> </w:t>
      </w:r>
      <w:r w:rsidRPr="00FF191A">
        <w:t>волнений.</w:t>
      </w:r>
    </w:p>
    <w:p w14:paraId="536F5472" w14:textId="77777777" w:rsidR="00BA4DFC" w:rsidRPr="00FF191A" w:rsidRDefault="00BA4DFC" w:rsidP="00BA4DFC">
      <w:r w:rsidRPr="00FF191A">
        <w:t>Со</w:t>
      </w:r>
      <w:r w:rsidR="00FF191A" w:rsidRPr="00FF191A">
        <w:t xml:space="preserve"> </w:t>
      </w:r>
      <w:r w:rsidRPr="00FF191A">
        <w:t>стороны</w:t>
      </w:r>
      <w:r w:rsidR="00FF191A" w:rsidRPr="00FF191A">
        <w:t xml:space="preserve"> </w:t>
      </w:r>
      <w:r w:rsidRPr="00FF191A">
        <w:t>молодых</w:t>
      </w:r>
      <w:r w:rsidR="00FF191A" w:rsidRPr="00FF191A">
        <w:t xml:space="preserve"> </w:t>
      </w:r>
      <w:r w:rsidRPr="00FF191A">
        <w:t>людей</w:t>
      </w:r>
      <w:r w:rsidR="00FF191A" w:rsidRPr="00FF191A">
        <w:t xml:space="preserve"> «</w:t>
      </w:r>
      <w:r w:rsidRPr="00FF191A">
        <w:t>очень</w:t>
      </w:r>
      <w:r w:rsidR="00FF191A" w:rsidRPr="00FF191A">
        <w:t xml:space="preserve"> </w:t>
      </w:r>
      <w:r w:rsidRPr="00FF191A">
        <w:t>глупо</w:t>
      </w:r>
      <w:r w:rsidR="00FF191A" w:rsidRPr="00FF191A">
        <w:t xml:space="preserve">» </w:t>
      </w:r>
      <w:r w:rsidRPr="00FF191A">
        <w:t>отказываться</w:t>
      </w:r>
      <w:r w:rsidR="00FF191A" w:rsidRPr="00FF191A">
        <w:t xml:space="preserve"> </w:t>
      </w:r>
      <w:r w:rsidRPr="00FF191A">
        <w:t>от</w:t>
      </w:r>
      <w:r w:rsidR="00FF191A" w:rsidRPr="00FF191A">
        <w:t xml:space="preserve"> </w:t>
      </w:r>
      <w:r w:rsidRPr="00FF191A">
        <w:t>участия</w:t>
      </w:r>
      <w:r w:rsidR="00FF191A" w:rsidRPr="00FF191A">
        <w:t xml:space="preserve"> </w:t>
      </w:r>
      <w:r w:rsidRPr="00FF191A">
        <w:t>в</w:t>
      </w:r>
      <w:r w:rsidR="00FF191A" w:rsidRPr="00FF191A">
        <w:t xml:space="preserve"> </w:t>
      </w:r>
      <w:r w:rsidRPr="00FF191A">
        <w:t>программе.</w:t>
      </w:r>
      <w:r w:rsidR="00FF191A" w:rsidRPr="00FF191A">
        <w:t xml:space="preserve"> </w:t>
      </w:r>
      <w:r w:rsidRPr="00FF191A">
        <w:t>Так</w:t>
      </w:r>
      <w:r w:rsidR="00FF191A" w:rsidRPr="00FF191A">
        <w:t xml:space="preserve"> </w:t>
      </w:r>
      <w:r w:rsidRPr="00FF191A">
        <w:t>считает</w:t>
      </w:r>
      <w:r w:rsidR="00FF191A" w:rsidRPr="00FF191A">
        <w:t xml:space="preserve"> </w:t>
      </w:r>
      <w:r w:rsidRPr="00FF191A">
        <w:t>профессор</w:t>
      </w:r>
      <w:r w:rsidR="00FF191A" w:rsidRPr="00FF191A">
        <w:t xml:space="preserve"> </w:t>
      </w:r>
      <w:r w:rsidRPr="00FF191A">
        <w:t>экономики</w:t>
      </w:r>
      <w:r w:rsidR="00FF191A" w:rsidRPr="00FF191A">
        <w:t xml:space="preserve"> </w:t>
      </w:r>
      <w:r w:rsidRPr="00FF191A">
        <w:t>Пекинского</w:t>
      </w:r>
      <w:r w:rsidR="00FF191A" w:rsidRPr="00FF191A">
        <w:t xml:space="preserve"> </w:t>
      </w:r>
      <w:r w:rsidRPr="00FF191A">
        <w:t>университета</w:t>
      </w:r>
      <w:r w:rsidR="00FF191A" w:rsidRPr="00FF191A">
        <w:t xml:space="preserve"> </w:t>
      </w:r>
      <w:r w:rsidRPr="00FF191A">
        <w:t>Яо</w:t>
      </w:r>
      <w:r w:rsidR="00FF191A" w:rsidRPr="00FF191A">
        <w:t xml:space="preserve"> </w:t>
      </w:r>
      <w:r w:rsidRPr="00FF191A">
        <w:t>Ян.</w:t>
      </w:r>
      <w:r w:rsidR="00FF191A" w:rsidRPr="00FF191A">
        <w:t xml:space="preserve"> </w:t>
      </w:r>
      <w:r w:rsidRPr="00FF191A">
        <w:t>По</w:t>
      </w:r>
      <w:r w:rsidR="00FF191A" w:rsidRPr="00FF191A">
        <w:t xml:space="preserve"> </w:t>
      </w:r>
      <w:r w:rsidRPr="00FF191A">
        <w:t>его</w:t>
      </w:r>
      <w:r w:rsidR="00FF191A" w:rsidRPr="00FF191A">
        <w:t xml:space="preserve"> </w:t>
      </w:r>
      <w:r w:rsidRPr="00FF191A">
        <w:t>мнению,</w:t>
      </w:r>
      <w:r w:rsidR="00FF191A" w:rsidRPr="00FF191A">
        <w:t xml:space="preserve"> </w:t>
      </w:r>
      <w:r w:rsidRPr="00FF191A">
        <w:t>у</w:t>
      </w:r>
      <w:r w:rsidR="00FF191A" w:rsidRPr="00FF191A">
        <w:t xml:space="preserve"> </w:t>
      </w:r>
      <w:r w:rsidRPr="00FF191A">
        <w:t>правительства</w:t>
      </w:r>
      <w:r w:rsidR="00FF191A" w:rsidRPr="00FF191A">
        <w:t xml:space="preserve"> </w:t>
      </w:r>
      <w:r w:rsidRPr="00FF191A">
        <w:t>достаточно</w:t>
      </w:r>
      <w:r w:rsidR="00FF191A" w:rsidRPr="00FF191A">
        <w:t xml:space="preserve"> </w:t>
      </w:r>
      <w:r w:rsidRPr="00FF191A">
        <w:t>средств</w:t>
      </w:r>
      <w:r w:rsidR="00FF191A" w:rsidRPr="00FF191A">
        <w:t xml:space="preserve"> </w:t>
      </w:r>
      <w:r w:rsidRPr="00FF191A">
        <w:t>для</w:t>
      </w:r>
      <w:r w:rsidR="00FF191A" w:rsidRPr="00FF191A">
        <w:t xml:space="preserve"> </w:t>
      </w:r>
      <w:r w:rsidRPr="00FF191A">
        <w:t>обеспечения</w:t>
      </w:r>
      <w:r w:rsidR="00FF191A" w:rsidRPr="00FF191A">
        <w:t xml:space="preserve"> </w:t>
      </w:r>
      <w:r w:rsidRPr="00FF191A">
        <w:t>любых</w:t>
      </w:r>
      <w:r w:rsidR="00FF191A" w:rsidRPr="00FF191A">
        <w:t xml:space="preserve"> </w:t>
      </w:r>
      <w:r w:rsidRPr="00FF191A">
        <w:t>будущих</w:t>
      </w:r>
      <w:r w:rsidR="00FF191A" w:rsidRPr="00FF191A">
        <w:t xml:space="preserve"> </w:t>
      </w:r>
      <w:r w:rsidRPr="00FF191A">
        <w:t>выплат.</w:t>
      </w:r>
    </w:p>
    <w:p w14:paraId="71078948" w14:textId="77777777" w:rsidR="00BA4DFC" w:rsidRPr="00FF191A" w:rsidRDefault="00FF191A" w:rsidP="00BA4DFC">
      <w:r w:rsidRPr="00FF191A">
        <w:t>«</w:t>
      </w:r>
      <w:r w:rsidR="00BA4DFC" w:rsidRPr="00FF191A">
        <w:t>Ни</w:t>
      </w:r>
      <w:r w:rsidRPr="00FF191A">
        <w:t xml:space="preserve"> </w:t>
      </w:r>
      <w:r w:rsidR="00BA4DFC" w:rsidRPr="00FF191A">
        <w:t>одна</w:t>
      </w:r>
      <w:r w:rsidRPr="00FF191A">
        <w:t xml:space="preserve"> </w:t>
      </w:r>
      <w:r w:rsidR="00BA4DFC" w:rsidRPr="00FF191A">
        <w:t>страна</w:t>
      </w:r>
      <w:r w:rsidRPr="00FF191A">
        <w:t xml:space="preserve"> </w:t>
      </w:r>
      <w:r w:rsidR="00BA4DFC" w:rsidRPr="00FF191A">
        <w:t>не</w:t>
      </w:r>
      <w:r w:rsidRPr="00FF191A">
        <w:t xml:space="preserve"> </w:t>
      </w:r>
      <w:r w:rsidR="00BA4DFC" w:rsidRPr="00FF191A">
        <w:t>допустит</w:t>
      </w:r>
      <w:r w:rsidRPr="00FF191A">
        <w:t xml:space="preserve"> </w:t>
      </w:r>
      <w:r w:rsidR="00BA4DFC" w:rsidRPr="00FF191A">
        <w:t>дефолта</w:t>
      </w:r>
      <w:r w:rsidRPr="00FF191A">
        <w:t xml:space="preserve"> </w:t>
      </w:r>
      <w:r w:rsidR="00BA4DFC" w:rsidRPr="00FF191A">
        <w:t>по</w:t>
      </w:r>
      <w:r w:rsidRPr="00FF191A">
        <w:t xml:space="preserve"> </w:t>
      </w:r>
      <w:r w:rsidR="00BA4DFC" w:rsidRPr="00FF191A">
        <w:t>выплате</w:t>
      </w:r>
      <w:r w:rsidRPr="00FF191A">
        <w:t xml:space="preserve"> </w:t>
      </w:r>
      <w:r w:rsidR="00BA4DFC" w:rsidRPr="00FF191A">
        <w:t>пенсий</w:t>
      </w:r>
      <w:r w:rsidRPr="00FF191A">
        <w:t>»</w:t>
      </w:r>
      <w:r w:rsidR="00BA4DFC" w:rsidRPr="00FF191A">
        <w:t>,</w:t>
      </w:r>
      <w:r w:rsidRPr="00FF191A">
        <w:t xml:space="preserve"> - </w:t>
      </w:r>
      <w:r w:rsidR="00BA4DFC" w:rsidRPr="00FF191A">
        <w:t>уверен</w:t>
      </w:r>
      <w:r w:rsidRPr="00FF191A">
        <w:t xml:space="preserve"> </w:t>
      </w:r>
      <w:r w:rsidR="00BA4DFC" w:rsidRPr="00FF191A">
        <w:t>эксперт.</w:t>
      </w:r>
    </w:p>
    <w:p w14:paraId="492A7043" w14:textId="77777777" w:rsidR="00BA4DFC" w:rsidRPr="00FF191A" w:rsidRDefault="00BA4DFC" w:rsidP="00BA4DFC">
      <w:r w:rsidRPr="00FF191A">
        <w:t>Несмотря</w:t>
      </w:r>
      <w:r w:rsidR="00FF191A" w:rsidRPr="00FF191A">
        <w:t xml:space="preserve"> </w:t>
      </w:r>
      <w:r w:rsidRPr="00FF191A">
        <w:t>на</w:t>
      </w:r>
      <w:r w:rsidR="00FF191A" w:rsidRPr="00FF191A">
        <w:t xml:space="preserve"> </w:t>
      </w:r>
      <w:r w:rsidRPr="00FF191A">
        <w:t>это,</w:t>
      </w:r>
      <w:r w:rsidR="00FF191A" w:rsidRPr="00FF191A">
        <w:t xml:space="preserve"> </w:t>
      </w:r>
      <w:r w:rsidRPr="00FF191A">
        <w:t>37-летний</w:t>
      </w:r>
      <w:r w:rsidR="00FF191A" w:rsidRPr="00FF191A">
        <w:t xml:space="preserve"> </w:t>
      </w:r>
      <w:r w:rsidRPr="00FF191A">
        <w:t>продавец</w:t>
      </w:r>
      <w:r w:rsidR="00FF191A" w:rsidRPr="00FF191A">
        <w:t xml:space="preserve"> </w:t>
      </w:r>
      <w:r w:rsidRPr="00FF191A">
        <w:t>в</w:t>
      </w:r>
      <w:r w:rsidR="00FF191A" w:rsidRPr="00FF191A">
        <w:t xml:space="preserve"> </w:t>
      </w:r>
      <w:r w:rsidRPr="00FF191A">
        <w:t>спортзале</w:t>
      </w:r>
      <w:r w:rsidR="00FF191A" w:rsidRPr="00FF191A">
        <w:t xml:space="preserve"> </w:t>
      </w:r>
      <w:r w:rsidRPr="00FF191A">
        <w:t>города</w:t>
      </w:r>
      <w:r w:rsidR="00FF191A" w:rsidRPr="00FF191A">
        <w:t xml:space="preserve"> </w:t>
      </w:r>
      <w:r w:rsidRPr="00FF191A">
        <w:t>Чунцина</w:t>
      </w:r>
      <w:r w:rsidR="00FF191A" w:rsidRPr="00FF191A">
        <w:t xml:space="preserve"> </w:t>
      </w:r>
      <w:r w:rsidRPr="00FF191A">
        <w:t>на</w:t>
      </w:r>
      <w:r w:rsidR="00FF191A" w:rsidRPr="00FF191A">
        <w:t xml:space="preserve"> </w:t>
      </w:r>
      <w:r w:rsidRPr="00FF191A">
        <w:t>юго-западе</w:t>
      </w:r>
      <w:r w:rsidR="00FF191A" w:rsidRPr="00FF191A">
        <w:t xml:space="preserve"> </w:t>
      </w:r>
      <w:r w:rsidRPr="00FF191A">
        <w:t>страны</w:t>
      </w:r>
      <w:r w:rsidR="00FF191A" w:rsidRPr="00FF191A">
        <w:t xml:space="preserve"> </w:t>
      </w:r>
      <w:r w:rsidRPr="00FF191A">
        <w:t>Лонг</w:t>
      </w:r>
      <w:r w:rsidR="00FF191A" w:rsidRPr="00FF191A">
        <w:t xml:space="preserve"> </w:t>
      </w:r>
      <w:r w:rsidRPr="00FF191A">
        <w:t>Бай</w:t>
      </w:r>
      <w:r w:rsidR="00FF191A" w:rsidRPr="00FF191A">
        <w:t xml:space="preserve"> </w:t>
      </w:r>
      <w:r w:rsidRPr="00FF191A">
        <w:t>прекратил</w:t>
      </w:r>
      <w:r w:rsidR="00FF191A" w:rsidRPr="00FF191A">
        <w:t xml:space="preserve"> </w:t>
      </w:r>
      <w:r w:rsidRPr="00FF191A">
        <w:t>выплаты</w:t>
      </w:r>
      <w:r w:rsidR="00FF191A" w:rsidRPr="00FF191A">
        <w:t xml:space="preserve"> </w:t>
      </w:r>
      <w:r w:rsidRPr="00FF191A">
        <w:t>три</w:t>
      </w:r>
      <w:r w:rsidR="00FF191A" w:rsidRPr="00FF191A">
        <w:t xml:space="preserve"> </w:t>
      </w:r>
      <w:r w:rsidRPr="00FF191A">
        <w:t>года</w:t>
      </w:r>
      <w:r w:rsidR="00FF191A" w:rsidRPr="00FF191A">
        <w:t xml:space="preserve"> </w:t>
      </w:r>
      <w:r w:rsidRPr="00FF191A">
        <w:t>назад</w:t>
      </w:r>
      <w:r w:rsidR="00FF191A" w:rsidRPr="00FF191A">
        <w:t xml:space="preserve"> </w:t>
      </w:r>
      <w:r w:rsidRPr="00FF191A">
        <w:t>и</w:t>
      </w:r>
      <w:r w:rsidR="00FF191A" w:rsidRPr="00FF191A">
        <w:t xml:space="preserve"> </w:t>
      </w:r>
      <w:r w:rsidRPr="00FF191A">
        <w:t>не</w:t>
      </w:r>
      <w:r w:rsidR="00FF191A" w:rsidRPr="00FF191A">
        <w:t xml:space="preserve"> </w:t>
      </w:r>
      <w:r w:rsidRPr="00FF191A">
        <w:t>собирается</w:t>
      </w:r>
      <w:r w:rsidR="00FF191A" w:rsidRPr="00FF191A">
        <w:t xml:space="preserve"> </w:t>
      </w:r>
      <w:r w:rsidRPr="00FF191A">
        <w:t>возвращаться</w:t>
      </w:r>
      <w:r w:rsidR="00FF191A" w:rsidRPr="00FF191A">
        <w:t xml:space="preserve"> </w:t>
      </w:r>
      <w:r w:rsidRPr="00FF191A">
        <w:t>к</w:t>
      </w:r>
      <w:r w:rsidR="00FF191A" w:rsidRPr="00FF191A">
        <w:t xml:space="preserve"> </w:t>
      </w:r>
      <w:r w:rsidRPr="00FF191A">
        <w:t>ним,</w:t>
      </w:r>
      <w:r w:rsidR="00FF191A" w:rsidRPr="00FF191A">
        <w:t xml:space="preserve"> </w:t>
      </w:r>
      <w:r w:rsidRPr="00FF191A">
        <w:t>пока</w:t>
      </w:r>
      <w:r w:rsidR="00FF191A" w:rsidRPr="00FF191A">
        <w:t xml:space="preserve"> </w:t>
      </w:r>
      <w:r w:rsidRPr="00FF191A">
        <w:t>ему</w:t>
      </w:r>
      <w:r w:rsidR="00FF191A" w:rsidRPr="00FF191A">
        <w:t xml:space="preserve"> </w:t>
      </w:r>
      <w:r w:rsidRPr="00FF191A">
        <w:t>не</w:t>
      </w:r>
      <w:r w:rsidR="00FF191A" w:rsidRPr="00FF191A">
        <w:t xml:space="preserve"> </w:t>
      </w:r>
      <w:r w:rsidRPr="00FF191A">
        <w:t>исполнится</w:t>
      </w:r>
      <w:r w:rsidR="00FF191A" w:rsidRPr="00FF191A">
        <w:t xml:space="preserve"> </w:t>
      </w:r>
      <w:r w:rsidRPr="00FF191A">
        <w:t>как</w:t>
      </w:r>
      <w:r w:rsidR="00FF191A" w:rsidRPr="00FF191A">
        <w:t xml:space="preserve"> </w:t>
      </w:r>
      <w:r w:rsidRPr="00FF191A">
        <w:t>минимум</w:t>
      </w:r>
      <w:r w:rsidR="00FF191A" w:rsidRPr="00FF191A">
        <w:t xml:space="preserve"> </w:t>
      </w:r>
      <w:r w:rsidRPr="00FF191A">
        <w:t>45</w:t>
      </w:r>
      <w:r w:rsidR="00FF191A" w:rsidRPr="00FF191A">
        <w:t xml:space="preserve"> </w:t>
      </w:r>
      <w:r w:rsidRPr="00FF191A">
        <w:t>лет,</w:t>
      </w:r>
      <w:r w:rsidR="00FF191A" w:rsidRPr="00FF191A">
        <w:t xml:space="preserve"> </w:t>
      </w:r>
      <w:r w:rsidRPr="00FF191A">
        <w:t>если</w:t>
      </w:r>
      <w:r w:rsidR="00FF191A" w:rsidRPr="00FF191A">
        <w:t xml:space="preserve"> </w:t>
      </w:r>
      <w:r w:rsidRPr="00FF191A">
        <w:t>к</w:t>
      </w:r>
      <w:r w:rsidR="00FF191A" w:rsidRPr="00FF191A">
        <w:t xml:space="preserve"> </w:t>
      </w:r>
      <w:r w:rsidRPr="00FF191A">
        <w:t>тому</w:t>
      </w:r>
      <w:r w:rsidR="00FF191A" w:rsidRPr="00FF191A">
        <w:t xml:space="preserve"> </w:t>
      </w:r>
      <w:r w:rsidRPr="00FF191A">
        <w:t>времени</w:t>
      </w:r>
      <w:r w:rsidR="00FF191A" w:rsidRPr="00FF191A">
        <w:t xml:space="preserve"> </w:t>
      </w:r>
      <w:r w:rsidRPr="00FF191A">
        <w:t>он</w:t>
      </w:r>
      <w:r w:rsidR="00FF191A" w:rsidRPr="00FF191A">
        <w:t xml:space="preserve"> </w:t>
      </w:r>
      <w:r w:rsidRPr="00FF191A">
        <w:t>будет</w:t>
      </w:r>
      <w:r w:rsidR="00FF191A" w:rsidRPr="00FF191A">
        <w:t xml:space="preserve"> </w:t>
      </w:r>
      <w:r w:rsidRPr="00FF191A">
        <w:t>достаточно</w:t>
      </w:r>
      <w:r w:rsidR="00FF191A" w:rsidRPr="00FF191A">
        <w:t xml:space="preserve"> </w:t>
      </w:r>
      <w:r w:rsidRPr="00FF191A">
        <w:t>здоров</w:t>
      </w:r>
      <w:r w:rsidR="00FF191A" w:rsidRPr="00FF191A">
        <w:t xml:space="preserve"> </w:t>
      </w:r>
      <w:r w:rsidRPr="00FF191A">
        <w:t>для</w:t>
      </w:r>
      <w:r w:rsidR="00FF191A" w:rsidRPr="00FF191A">
        <w:t xml:space="preserve"> </w:t>
      </w:r>
      <w:r w:rsidRPr="00FF191A">
        <w:t>работы.</w:t>
      </w:r>
    </w:p>
    <w:p w14:paraId="7C21A3C3" w14:textId="77777777" w:rsidR="00BA4DFC" w:rsidRPr="00FF191A" w:rsidRDefault="00FF191A" w:rsidP="00BA4DFC">
      <w:r w:rsidRPr="00FF191A">
        <w:t>«</w:t>
      </w:r>
      <w:r w:rsidR="00BA4DFC" w:rsidRPr="00FF191A">
        <w:t>Мы</w:t>
      </w:r>
      <w:r w:rsidRPr="00FF191A">
        <w:t xml:space="preserve"> </w:t>
      </w:r>
      <w:r w:rsidR="00BA4DFC" w:rsidRPr="00FF191A">
        <w:t>не</w:t>
      </w:r>
      <w:r w:rsidRPr="00FF191A">
        <w:t xml:space="preserve"> </w:t>
      </w:r>
      <w:r w:rsidR="00BA4DFC" w:rsidRPr="00FF191A">
        <w:t>дураки.</w:t>
      </w:r>
      <w:r w:rsidRPr="00FF191A">
        <w:t xml:space="preserve"> </w:t>
      </w:r>
      <w:r w:rsidR="00BA4DFC" w:rsidRPr="00FF191A">
        <w:t>Будущее</w:t>
      </w:r>
      <w:r w:rsidRPr="00FF191A">
        <w:t xml:space="preserve"> </w:t>
      </w:r>
      <w:r w:rsidR="00BA4DFC" w:rsidRPr="00FF191A">
        <w:t>этой</w:t>
      </w:r>
      <w:r w:rsidRPr="00FF191A">
        <w:t xml:space="preserve"> </w:t>
      </w:r>
      <w:r w:rsidR="00BA4DFC" w:rsidRPr="00FF191A">
        <w:t>страны</w:t>
      </w:r>
      <w:r w:rsidRPr="00FF191A">
        <w:t xml:space="preserve"> </w:t>
      </w:r>
      <w:r w:rsidR="00BA4DFC" w:rsidRPr="00FF191A">
        <w:t>неясно.</w:t>
      </w:r>
      <w:r w:rsidRPr="00FF191A">
        <w:t xml:space="preserve"> </w:t>
      </w:r>
      <w:r w:rsidR="00BA4DFC" w:rsidRPr="00FF191A">
        <w:t>Молодые</w:t>
      </w:r>
      <w:r w:rsidRPr="00FF191A">
        <w:t xml:space="preserve"> </w:t>
      </w:r>
      <w:r w:rsidR="00BA4DFC" w:rsidRPr="00FF191A">
        <w:t>люди</w:t>
      </w:r>
      <w:r w:rsidRPr="00FF191A">
        <w:t xml:space="preserve"> </w:t>
      </w:r>
      <w:r w:rsidR="00BA4DFC" w:rsidRPr="00FF191A">
        <w:t>знают,</w:t>
      </w:r>
      <w:r w:rsidRPr="00FF191A">
        <w:t xml:space="preserve"> </w:t>
      </w:r>
      <w:r w:rsidR="00BA4DFC" w:rsidRPr="00FF191A">
        <w:t>что</w:t>
      </w:r>
      <w:r w:rsidRPr="00FF191A">
        <w:t xml:space="preserve"> </w:t>
      </w:r>
      <w:r w:rsidR="00BA4DFC" w:rsidRPr="00FF191A">
        <w:t>они</w:t>
      </w:r>
      <w:r w:rsidRPr="00FF191A">
        <w:t xml:space="preserve"> </w:t>
      </w:r>
      <w:r w:rsidR="00BA4DFC" w:rsidRPr="00FF191A">
        <w:t>просто</w:t>
      </w:r>
      <w:r w:rsidRPr="00FF191A">
        <w:t xml:space="preserve"> </w:t>
      </w:r>
      <w:r w:rsidR="00BA4DFC" w:rsidRPr="00FF191A">
        <w:t>платят</w:t>
      </w:r>
      <w:r w:rsidRPr="00FF191A">
        <w:t xml:space="preserve"> </w:t>
      </w:r>
      <w:r w:rsidR="00BA4DFC" w:rsidRPr="00FF191A">
        <w:t>за</w:t>
      </w:r>
      <w:r w:rsidRPr="00FF191A">
        <w:t xml:space="preserve"> </w:t>
      </w:r>
      <w:r w:rsidR="00BA4DFC" w:rsidRPr="00FF191A">
        <w:t>старшее</w:t>
      </w:r>
      <w:r w:rsidRPr="00FF191A">
        <w:t xml:space="preserve"> </w:t>
      </w:r>
      <w:r w:rsidR="00BA4DFC" w:rsidRPr="00FF191A">
        <w:t>поколение.</w:t>
      </w:r>
      <w:r w:rsidRPr="00FF191A">
        <w:t xml:space="preserve"> </w:t>
      </w:r>
      <w:r w:rsidR="00BA4DFC" w:rsidRPr="00FF191A">
        <w:t>Даже</w:t>
      </w:r>
      <w:r w:rsidRPr="00FF191A">
        <w:t xml:space="preserve"> </w:t>
      </w:r>
      <w:r w:rsidR="00BA4DFC" w:rsidRPr="00FF191A">
        <w:t>если</w:t>
      </w:r>
      <w:r w:rsidRPr="00FF191A">
        <w:t xml:space="preserve"> </w:t>
      </w:r>
      <w:r w:rsidR="00BA4DFC" w:rsidRPr="00FF191A">
        <w:t>вы</w:t>
      </w:r>
      <w:r w:rsidRPr="00FF191A">
        <w:t xml:space="preserve"> </w:t>
      </w:r>
      <w:r w:rsidR="00BA4DFC" w:rsidRPr="00FF191A">
        <w:t>внес</w:t>
      </w:r>
      <w:r w:rsidRPr="00FF191A">
        <w:t>е</w:t>
      </w:r>
      <w:r w:rsidR="00BA4DFC" w:rsidRPr="00FF191A">
        <w:t>те</w:t>
      </w:r>
      <w:r w:rsidRPr="00FF191A">
        <w:t xml:space="preserve"> </w:t>
      </w:r>
      <w:r w:rsidR="00BA4DFC" w:rsidRPr="00FF191A">
        <w:t>вклад,</w:t>
      </w:r>
      <w:r w:rsidRPr="00FF191A">
        <w:t xml:space="preserve"> </w:t>
      </w:r>
      <w:r w:rsidR="00BA4DFC" w:rsidRPr="00FF191A">
        <w:t>это</w:t>
      </w:r>
      <w:r w:rsidRPr="00FF191A">
        <w:t xml:space="preserve"> </w:t>
      </w:r>
      <w:r w:rsidR="00BA4DFC" w:rsidRPr="00FF191A">
        <w:t>мало</w:t>
      </w:r>
      <w:r w:rsidRPr="00FF191A">
        <w:t xml:space="preserve"> </w:t>
      </w:r>
      <w:r w:rsidR="00BA4DFC" w:rsidRPr="00FF191A">
        <w:t>что</w:t>
      </w:r>
      <w:r w:rsidRPr="00FF191A">
        <w:t xml:space="preserve"> </w:t>
      </w:r>
      <w:r w:rsidR="00BA4DFC" w:rsidRPr="00FF191A">
        <w:t>даст</w:t>
      </w:r>
      <w:r w:rsidRPr="00FF191A">
        <w:t xml:space="preserve"> </w:t>
      </w:r>
      <w:r w:rsidR="00BA4DFC" w:rsidRPr="00FF191A">
        <w:t>вам</w:t>
      </w:r>
      <w:r w:rsidRPr="00FF191A">
        <w:t>»</w:t>
      </w:r>
      <w:r w:rsidR="00BA4DFC" w:rsidRPr="00FF191A">
        <w:t>,</w:t>
      </w:r>
      <w:r w:rsidRPr="00FF191A">
        <w:t xml:space="preserve"> - </w:t>
      </w:r>
      <w:r w:rsidR="00BA4DFC" w:rsidRPr="00FF191A">
        <w:t>резюмирует</w:t>
      </w:r>
      <w:r w:rsidRPr="00FF191A">
        <w:t xml:space="preserve"> </w:t>
      </w:r>
      <w:r w:rsidR="00BA4DFC" w:rsidRPr="00FF191A">
        <w:t>Лонг.</w:t>
      </w:r>
    </w:p>
    <w:p w14:paraId="31945F7C" w14:textId="77777777" w:rsidR="00BA4DFC" w:rsidRPr="00FF191A" w:rsidRDefault="00F77396" w:rsidP="00BA4DFC">
      <w:hyperlink r:id="rId54" w:history="1">
        <w:r w:rsidR="00BA4DFC" w:rsidRPr="00FF191A">
          <w:rPr>
            <w:rStyle w:val="a3"/>
          </w:rPr>
          <w:t>https://www.ridus.ru/bojkot-pensij-sulit-novye-problemy-slabeyushej-ekonomike-kitaya-542583.html</w:t>
        </w:r>
      </w:hyperlink>
      <w:r w:rsidR="00FF191A" w:rsidRPr="00FF191A">
        <w:t xml:space="preserve"> </w:t>
      </w:r>
    </w:p>
    <w:p w14:paraId="241FE467" w14:textId="77777777" w:rsidR="00BA4DFC" w:rsidRPr="00FF191A" w:rsidRDefault="000F3D5D" w:rsidP="00BA4DFC">
      <w:pPr>
        <w:pStyle w:val="2"/>
      </w:pPr>
      <w:bookmarkStart w:id="170" w:name="_Toc187645431"/>
      <w:bookmarkStart w:id="171" w:name="_Hlk187645305"/>
      <w:bookmarkEnd w:id="168"/>
      <w:r w:rsidRPr="00FF191A">
        <w:t>Блок-Ч</w:t>
      </w:r>
      <w:r w:rsidR="00BA4DFC" w:rsidRPr="00FF191A">
        <w:t>ейн24</w:t>
      </w:r>
      <w:r w:rsidRPr="00FF191A">
        <w:t>.</w:t>
      </w:r>
      <w:r w:rsidRPr="00FF191A">
        <w:rPr>
          <w:lang w:val="en-US"/>
        </w:rPr>
        <w:t>com</w:t>
      </w:r>
      <w:r w:rsidR="00BA4DFC" w:rsidRPr="00FF191A">
        <w:t>,</w:t>
      </w:r>
      <w:r w:rsidR="00FF191A" w:rsidRPr="00FF191A">
        <w:t xml:space="preserve"> </w:t>
      </w:r>
      <w:r w:rsidR="00BA4DFC" w:rsidRPr="00FF191A">
        <w:t>10.01.2025,</w:t>
      </w:r>
      <w:r w:rsidR="00FF191A" w:rsidRPr="00FF191A">
        <w:t xml:space="preserve"> </w:t>
      </w:r>
      <w:r w:rsidR="00BA4DFC" w:rsidRPr="00FF191A">
        <w:t>Южноафриканские</w:t>
      </w:r>
      <w:r w:rsidR="00FF191A" w:rsidRPr="00FF191A">
        <w:t xml:space="preserve"> </w:t>
      </w:r>
      <w:r w:rsidR="00BA4DFC" w:rsidRPr="00FF191A">
        <w:t>криптобиржи</w:t>
      </w:r>
      <w:r w:rsidR="00FF191A" w:rsidRPr="00FF191A">
        <w:t xml:space="preserve"> </w:t>
      </w:r>
      <w:r w:rsidR="00BA4DFC" w:rsidRPr="00FF191A">
        <w:t>настаивают</w:t>
      </w:r>
      <w:r w:rsidR="00FF191A" w:rsidRPr="00FF191A">
        <w:t xml:space="preserve"> </w:t>
      </w:r>
      <w:r w:rsidR="00BA4DFC" w:rsidRPr="00FF191A">
        <w:t>на</w:t>
      </w:r>
      <w:r w:rsidR="00FF191A" w:rsidRPr="00FF191A">
        <w:t xml:space="preserve"> </w:t>
      </w:r>
      <w:r w:rsidR="00BA4DFC" w:rsidRPr="00FF191A">
        <w:t>изменении</w:t>
      </w:r>
      <w:r w:rsidR="00FF191A" w:rsidRPr="00FF191A">
        <w:t xml:space="preserve"> </w:t>
      </w:r>
      <w:r w:rsidR="00BA4DFC" w:rsidRPr="00FF191A">
        <w:t>законодательства,</w:t>
      </w:r>
      <w:r w:rsidR="00FF191A" w:rsidRPr="00FF191A">
        <w:t xml:space="preserve"> </w:t>
      </w:r>
      <w:r w:rsidR="00BA4DFC" w:rsidRPr="00FF191A">
        <w:t>разрешающем</w:t>
      </w:r>
      <w:r w:rsidR="00FF191A" w:rsidRPr="00FF191A">
        <w:t xml:space="preserve"> </w:t>
      </w:r>
      <w:r w:rsidR="00BA4DFC" w:rsidRPr="00FF191A">
        <w:t>инвестиции</w:t>
      </w:r>
      <w:r w:rsidR="00FF191A" w:rsidRPr="00FF191A">
        <w:t xml:space="preserve"> </w:t>
      </w:r>
      <w:r w:rsidR="00BA4DFC" w:rsidRPr="00FF191A">
        <w:t>в</w:t>
      </w:r>
      <w:r w:rsidR="00FF191A" w:rsidRPr="00FF191A">
        <w:t xml:space="preserve"> </w:t>
      </w:r>
      <w:r w:rsidR="00BA4DFC" w:rsidRPr="00FF191A">
        <w:t>Пенсионные</w:t>
      </w:r>
      <w:r w:rsidR="00FF191A" w:rsidRPr="00FF191A">
        <w:t xml:space="preserve"> </w:t>
      </w:r>
      <w:r w:rsidR="00BA4DFC" w:rsidRPr="00FF191A">
        <w:t>фонды</w:t>
      </w:r>
      <w:bookmarkEnd w:id="170"/>
    </w:p>
    <w:p w14:paraId="7689FA6A" w14:textId="77777777" w:rsidR="00BA4DFC" w:rsidRPr="00FF191A" w:rsidRDefault="00BA4DFC" w:rsidP="007E4B47">
      <w:pPr>
        <w:pStyle w:val="3"/>
      </w:pPr>
      <w:bookmarkStart w:id="172" w:name="_Toc187645432"/>
      <w:r w:rsidRPr="00FF191A">
        <w:t>Криптовалютные</w:t>
      </w:r>
      <w:r w:rsidR="00FF191A" w:rsidRPr="00FF191A">
        <w:t xml:space="preserve"> </w:t>
      </w:r>
      <w:r w:rsidRPr="00FF191A">
        <w:t>биржи</w:t>
      </w:r>
      <w:r w:rsidR="00FF191A" w:rsidRPr="00FF191A">
        <w:t xml:space="preserve"> </w:t>
      </w:r>
      <w:r w:rsidRPr="00FF191A">
        <w:t>настаивают</w:t>
      </w:r>
      <w:r w:rsidR="00FF191A" w:rsidRPr="00FF191A">
        <w:t xml:space="preserve"> </w:t>
      </w:r>
      <w:r w:rsidRPr="00FF191A">
        <w:t>на</w:t>
      </w:r>
      <w:r w:rsidR="00FF191A" w:rsidRPr="00FF191A">
        <w:t xml:space="preserve"> </w:t>
      </w:r>
      <w:r w:rsidRPr="00FF191A">
        <w:t>разрешении</w:t>
      </w:r>
      <w:r w:rsidR="00FF191A" w:rsidRPr="00FF191A">
        <w:t xml:space="preserve"> </w:t>
      </w:r>
      <w:r w:rsidRPr="00FF191A">
        <w:t>пенсионным</w:t>
      </w:r>
      <w:r w:rsidR="00FF191A" w:rsidRPr="00FF191A">
        <w:t xml:space="preserve"> </w:t>
      </w:r>
      <w:r w:rsidRPr="00FF191A">
        <w:t>фондам</w:t>
      </w:r>
      <w:r w:rsidR="00FF191A" w:rsidRPr="00FF191A">
        <w:t xml:space="preserve"> </w:t>
      </w:r>
      <w:r w:rsidRPr="00FF191A">
        <w:t>инвестировать</w:t>
      </w:r>
      <w:r w:rsidR="00FF191A" w:rsidRPr="00FF191A">
        <w:t xml:space="preserve"> </w:t>
      </w:r>
      <w:r w:rsidRPr="00FF191A">
        <w:t>в</w:t>
      </w:r>
      <w:r w:rsidR="00FF191A" w:rsidRPr="00FF191A">
        <w:t xml:space="preserve"> </w:t>
      </w:r>
      <w:r w:rsidRPr="00FF191A">
        <w:t>цифровые</w:t>
      </w:r>
      <w:r w:rsidR="00FF191A" w:rsidRPr="00FF191A">
        <w:t xml:space="preserve"> </w:t>
      </w:r>
      <w:r w:rsidRPr="00FF191A">
        <w:t>активы</w:t>
      </w:r>
      <w:r w:rsidR="00FF191A" w:rsidRPr="00FF191A">
        <w:t xml:space="preserve"> </w:t>
      </w:r>
      <w:r w:rsidRPr="00FF191A">
        <w:t>для</w:t>
      </w:r>
      <w:r w:rsidR="00FF191A" w:rsidRPr="00FF191A">
        <w:t xml:space="preserve"> </w:t>
      </w:r>
      <w:r w:rsidRPr="00FF191A">
        <w:t>обеспечения</w:t>
      </w:r>
      <w:r w:rsidR="00FF191A" w:rsidRPr="00FF191A">
        <w:t xml:space="preserve"> </w:t>
      </w:r>
      <w:r w:rsidRPr="00FF191A">
        <w:t>доступа</w:t>
      </w:r>
      <w:r w:rsidR="00FF191A" w:rsidRPr="00FF191A">
        <w:t xml:space="preserve"> </w:t>
      </w:r>
      <w:r w:rsidRPr="00FF191A">
        <w:t>граждан</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к</w:t>
      </w:r>
      <w:r w:rsidR="00FF191A" w:rsidRPr="00FF191A">
        <w:t xml:space="preserve"> </w:t>
      </w:r>
      <w:r w:rsidRPr="00FF191A">
        <w:t>возможностям</w:t>
      </w:r>
      <w:r w:rsidR="00FF191A" w:rsidRPr="00FF191A">
        <w:t xml:space="preserve"> </w:t>
      </w:r>
      <w:r w:rsidRPr="00FF191A">
        <w:t>значительного</w:t>
      </w:r>
      <w:r w:rsidR="00FF191A" w:rsidRPr="00FF191A">
        <w:t xml:space="preserve"> </w:t>
      </w:r>
      <w:r w:rsidRPr="00FF191A">
        <w:t>роста</w:t>
      </w:r>
      <w:r w:rsidR="00FF191A" w:rsidRPr="00FF191A">
        <w:t xml:space="preserve"> </w:t>
      </w:r>
      <w:r w:rsidRPr="00FF191A">
        <w:t>стоимости</w:t>
      </w:r>
      <w:r w:rsidR="00FF191A" w:rsidRPr="00FF191A">
        <w:t xml:space="preserve"> </w:t>
      </w:r>
      <w:r w:rsidRPr="00FF191A">
        <w:t>криптовалют.</w:t>
      </w:r>
      <w:bookmarkEnd w:id="172"/>
    </w:p>
    <w:p w14:paraId="26589AC9" w14:textId="77777777" w:rsidR="00BA4DFC" w:rsidRPr="00FF191A" w:rsidRDefault="00BA4DFC" w:rsidP="00BA4DFC">
      <w:r w:rsidRPr="00FF191A">
        <w:t>Криптовалютные</w:t>
      </w:r>
      <w:r w:rsidR="00FF191A" w:rsidRPr="00FF191A">
        <w:t xml:space="preserve"> </w:t>
      </w:r>
      <w:r w:rsidRPr="00FF191A">
        <w:t>биржи</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обратились</w:t>
      </w:r>
      <w:r w:rsidR="00FF191A" w:rsidRPr="00FF191A">
        <w:t xml:space="preserve"> </w:t>
      </w:r>
      <w:r w:rsidRPr="00FF191A">
        <w:t>к</w:t>
      </w:r>
      <w:r w:rsidR="00FF191A" w:rsidRPr="00FF191A">
        <w:t xml:space="preserve"> </w:t>
      </w:r>
      <w:r w:rsidRPr="00FF191A">
        <w:t>властям</w:t>
      </w:r>
      <w:r w:rsidR="00FF191A" w:rsidRPr="00FF191A">
        <w:t xml:space="preserve"> </w:t>
      </w:r>
      <w:r w:rsidRPr="00FF191A">
        <w:t>с</w:t>
      </w:r>
      <w:r w:rsidR="00FF191A" w:rsidRPr="00FF191A">
        <w:t xml:space="preserve"> </w:t>
      </w:r>
      <w:r w:rsidRPr="00FF191A">
        <w:t>призывом</w:t>
      </w:r>
      <w:r w:rsidR="00FF191A" w:rsidRPr="00FF191A">
        <w:t xml:space="preserve"> </w:t>
      </w:r>
      <w:r w:rsidRPr="00FF191A">
        <w:t>снять</w:t>
      </w:r>
      <w:r w:rsidR="00FF191A" w:rsidRPr="00FF191A">
        <w:t xml:space="preserve"> </w:t>
      </w:r>
      <w:r w:rsidRPr="00FF191A">
        <w:t>запрет</w:t>
      </w:r>
      <w:r w:rsidR="00FF191A" w:rsidRPr="00FF191A">
        <w:t xml:space="preserve"> </w:t>
      </w:r>
      <w:r w:rsidRPr="00FF191A">
        <w:t>на</w:t>
      </w:r>
      <w:r w:rsidR="00FF191A" w:rsidRPr="00FF191A">
        <w:t xml:space="preserve"> </w:t>
      </w:r>
      <w:r w:rsidRPr="00FF191A">
        <w:t>инвестиции</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в</w:t>
      </w:r>
      <w:r w:rsidR="00FF191A" w:rsidRPr="00FF191A">
        <w:t xml:space="preserve"> </w:t>
      </w:r>
      <w:r w:rsidRPr="00FF191A">
        <w:t>цифровые</w:t>
      </w:r>
      <w:r w:rsidR="00FF191A" w:rsidRPr="00FF191A">
        <w:t xml:space="preserve"> </w:t>
      </w:r>
      <w:r w:rsidRPr="00FF191A">
        <w:t>активы.</w:t>
      </w:r>
      <w:r w:rsidR="00FF191A" w:rsidRPr="00FF191A">
        <w:t xml:space="preserve"> </w:t>
      </w:r>
      <w:r w:rsidRPr="00FF191A">
        <w:t>По</w:t>
      </w:r>
      <w:r w:rsidR="00FF191A" w:rsidRPr="00FF191A">
        <w:t xml:space="preserve"> </w:t>
      </w:r>
      <w:r w:rsidRPr="00FF191A">
        <w:t>мнению</w:t>
      </w:r>
      <w:r w:rsidR="00FF191A" w:rsidRPr="00FF191A">
        <w:t xml:space="preserve"> </w:t>
      </w:r>
      <w:r w:rsidRPr="00FF191A">
        <w:t>представителей</w:t>
      </w:r>
      <w:r w:rsidR="00FF191A" w:rsidRPr="00FF191A">
        <w:t xml:space="preserve"> </w:t>
      </w:r>
      <w:r w:rsidRPr="00FF191A">
        <w:t>бирж,</w:t>
      </w:r>
      <w:r w:rsidR="00FF191A" w:rsidRPr="00FF191A">
        <w:t xml:space="preserve"> </w:t>
      </w:r>
      <w:r w:rsidRPr="00FF191A">
        <w:t>действующие</w:t>
      </w:r>
      <w:r w:rsidR="00FF191A" w:rsidRPr="00FF191A">
        <w:t xml:space="preserve"> </w:t>
      </w:r>
      <w:r w:rsidRPr="00FF191A">
        <w:t>нормативные</w:t>
      </w:r>
      <w:r w:rsidR="00FF191A" w:rsidRPr="00FF191A">
        <w:t xml:space="preserve"> </w:t>
      </w:r>
      <w:r w:rsidRPr="00FF191A">
        <w:t>акты,</w:t>
      </w:r>
      <w:r w:rsidR="00FF191A" w:rsidRPr="00FF191A">
        <w:t xml:space="preserve"> </w:t>
      </w:r>
      <w:r w:rsidRPr="00FF191A">
        <w:t>регулирующие</w:t>
      </w:r>
      <w:r w:rsidR="00FF191A" w:rsidRPr="00FF191A">
        <w:t xml:space="preserve"> </w:t>
      </w:r>
      <w:r w:rsidRPr="00FF191A">
        <w:t>возможности</w:t>
      </w:r>
      <w:r w:rsidR="00FF191A" w:rsidRPr="00FF191A">
        <w:t xml:space="preserve"> </w:t>
      </w:r>
      <w:r w:rsidRPr="00FF191A">
        <w:t>пенсионных</w:t>
      </w:r>
      <w:r w:rsidR="00FF191A" w:rsidRPr="00FF191A">
        <w:t xml:space="preserve"> </w:t>
      </w:r>
      <w:r w:rsidRPr="00FF191A">
        <w:t>фондов</w:t>
      </w:r>
      <w:r w:rsidR="00FF191A" w:rsidRPr="00FF191A">
        <w:t xml:space="preserve"> </w:t>
      </w:r>
      <w:r w:rsidRPr="00FF191A">
        <w:t>по</w:t>
      </w:r>
      <w:r w:rsidR="00FF191A" w:rsidRPr="00FF191A">
        <w:t xml:space="preserve"> </w:t>
      </w:r>
      <w:r w:rsidRPr="00FF191A">
        <w:t>инвестициям</w:t>
      </w:r>
      <w:r w:rsidR="00FF191A" w:rsidRPr="00FF191A">
        <w:t xml:space="preserve"> </w:t>
      </w:r>
      <w:r w:rsidRPr="00FF191A">
        <w:t>в</w:t>
      </w:r>
      <w:r w:rsidR="00FF191A" w:rsidRPr="00FF191A">
        <w:t xml:space="preserve"> </w:t>
      </w:r>
      <w:r w:rsidRPr="00FF191A">
        <w:t>различные</w:t>
      </w:r>
      <w:r w:rsidR="00FF191A" w:rsidRPr="00FF191A">
        <w:t xml:space="preserve"> </w:t>
      </w:r>
      <w:r w:rsidRPr="00FF191A">
        <w:t>классы</w:t>
      </w:r>
      <w:r w:rsidR="00FF191A" w:rsidRPr="00FF191A">
        <w:t xml:space="preserve"> </w:t>
      </w:r>
      <w:r w:rsidRPr="00FF191A">
        <w:t>активов,</w:t>
      </w:r>
      <w:r w:rsidR="00FF191A" w:rsidRPr="00FF191A">
        <w:t xml:space="preserve"> </w:t>
      </w:r>
      <w:r w:rsidRPr="00FF191A">
        <w:t>требуют</w:t>
      </w:r>
      <w:r w:rsidR="00FF191A" w:rsidRPr="00FF191A">
        <w:t xml:space="preserve"> </w:t>
      </w:r>
      <w:r w:rsidRPr="00FF191A">
        <w:t>пересмотра,</w:t>
      </w:r>
      <w:r w:rsidR="00FF191A" w:rsidRPr="00FF191A">
        <w:t xml:space="preserve"> </w:t>
      </w:r>
      <w:r w:rsidRPr="00FF191A">
        <w:t>чтобы</w:t>
      </w:r>
      <w:r w:rsidR="00FF191A" w:rsidRPr="00FF191A">
        <w:t xml:space="preserve"> </w:t>
      </w:r>
      <w:r w:rsidRPr="00FF191A">
        <w:t>граждане</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смогли</w:t>
      </w:r>
      <w:r w:rsidR="00FF191A" w:rsidRPr="00FF191A">
        <w:t xml:space="preserve"> </w:t>
      </w:r>
      <w:r w:rsidRPr="00FF191A">
        <w:t>воспользоваться</w:t>
      </w:r>
      <w:r w:rsidR="00FF191A" w:rsidRPr="00FF191A">
        <w:t xml:space="preserve"> </w:t>
      </w:r>
      <w:r w:rsidRPr="00FF191A">
        <w:t>преимуществами</w:t>
      </w:r>
      <w:r w:rsidR="00FF191A" w:rsidRPr="00FF191A">
        <w:t xml:space="preserve"> </w:t>
      </w:r>
      <w:r w:rsidRPr="00FF191A">
        <w:t>роста</w:t>
      </w:r>
      <w:r w:rsidR="00FF191A" w:rsidRPr="00FF191A">
        <w:t xml:space="preserve"> </w:t>
      </w:r>
      <w:r w:rsidRPr="00FF191A">
        <w:t>стоимости</w:t>
      </w:r>
      <w:r w:rsidR="00FF191A" w:rsidRPr="00FF191A">
        <w:t xml:space="preserve"> </w:t>
      </w:r>
      <w:r w:rsidRPr="00FF191A">
        <w:t>цифровых</w:t>
      </w:r>
      <w:r w:rsidR="00FF191A" w:rsidRPr="00FF191A">
        <w:t xml:space="preserve"> </w:t>
      </w:r>
      <w:r w:rsidRPr="00FF191A">
        <w:t>валют.</w:t>
      </w:r>
    </w:p>
    <w:p w14:paraId="3036E89D" w14:textId="77777777" w:rsidR="00BA4DFC" w:rsidRPr="00FF191A" w:rsidRDefault="00BA4DFC" w:rsidP="00BA4DFC">
      <w:r w:rsidRPr="00FF191A">
        <w:t>2</w:t>
      </w:r>
      <w:r w:rsidR="00FF191A" w:rsidRPr="00FF191A">
        <w:t xml:space="preserve"> </w:t>
      </w:r>
      <w:r w:rsidRPr="00FF191A">
        <w:t>января</w:t>
      </w:r>
      <w:r w:rsidR="00FF191A" w:rsidRPr="00FF191A">
        <w:t xml:space="preserve"> </w:t>
      </w:r>
      <w:r w:rsidRPr="00FF191A">
        <w:t>Фарзам</w:t>
      </w:r>
      <w:r w:rsidR="00FF191A" w:rsidRPr="00FF191A">
        <w:t xml:space="preserve"> </w:t>
      </w:r>
      <w:r w:rsidRPr="00FF191A">
        <w:t>Эхсани,</w:t>
      </w:r>
      <w:r w:rsidR="00FF191A" w:rsidRPr="00FF191A">
        <w:t xml:space="preserve"> </w:t>
      </w:r>
      <w:r w:rsidRPr="00FF191A">
        <w:t>основатель</w:t>
      </w:r>
      <w:r w:rsidR="00FF191A" w:rsidRPr="00FF191A">
        <w:t xml:space="preserve"> </w:t>
      </w:r>
      <w:r w:rsidRPr="00FF191A">
        <w:t>и</w:t>
      </w:r>
      <w:r w:rsidR="00FF191A" w:rsidRPr="00FF191A">
        <w:t xml:space="preserve"> </w:t>
      </w:r>
      <w:r w:rsidRPr="00FF191A">
        <w:t>генеральный</w:t>
      </w:r>
      <w:r w:rsidR="00FF191A" w:rsidRPr="00FF191A">
        <w:t xml:space="preserve"> </w:t>
      </w:r>
      <w:r w:rsidRPr="00FF191A">
        <w:t>директор</w:t>
      </w:r>
      <w:r w:rsidR="00FF191A" w:rsidRPr="00FF191A">
        <w:t xml:space="preserve"> </w:t>
      </w:r>
      <w:r w:rsidRPr="00FF191A">
        <w:t>ведущей</w:t>
      </w:r>
      <w:r w:rsidR="00FF191A" w:rsidRPr="00FF191A">
        <w:t xml:space="preserve"> </w:t>
      </w:r>
      <w:r w:rsidRPr="00FF191A">
        <w:t>южноафриканской</w:t>
      </w:r>
      <w:r w:rsidR="00FF191A" w:rsidRPr="00FF191A">
        <w:t xml:space="preserve"> </w:t>
      </w:r>
      <w:r w:rsidRPr="00FF191A">
        <w:t>криптовалютной</w:t>
      </w:r>
      <w:r w:rsidR="00FF191A" w:rsidRPr="00FF191A">
        <w:t xml:space="preserve"> </w:t>
      </w:r>
      <w:r w:rsidRPr="00FF191A">
        <w:t>биржи</w:t>
      </w:r>
      <w:r w:rsidR="00FF191A" w:rsidRPr="00FF191A">
        <w:t xml:space="preserve"> </w:t>
      </w:r>
      <w:r w:rsidRPr="00FF191A">
        <w:t>VALR,</w:t>
      </w:r>
      <w:r w:rsidR="00FF191A" w:rsidRPr="00FF191A">
        <w:t xml:space="preserve"> </w:t>
      </w:r>
      <w:r w:rsidRPr="00FF191A">
        <w:t>подчеркнул,</w:t>
      </w:r>
      <w:r w:rsidR="00FF191A" w:rsidRPr="00FF191A">
        <w:t xml:space="preserve"> </w:t>
      </w:r>
      <w:r w:rsidRPr="00FF191A">
        <w:t>что</w:t>
      </w:r>
      <w:r w:rsidR="00FF191A" w:rsidRPr="00FF191A">
        <w:t xml:space="preserve"> </w:t>
      </w:r>
      <w:r w:rsidRPr="00FF191A">
        <w:t>после</w:t>
      </w:r>
      <w:r w:rsidR="00FF191A" w:rsidRPr="00FF191A">
        <w:t xml:space="preserve"> </w:t>
      </w:r>
      <w:r w:rsidRPr="00FF191A">
        <w:t>введения</w:t>
      </w:r>
      <w:r w:rsidR="00FF191A" w:rsidRPr="00FF191A">
        <w:t xml:space="preserve"> </w:t>
      </w:r>
      <w:r w:rsidRPr="00FF191A">
        <w:t>запрета</w:t>
      </w:r>
      <w:r w:rsidR="00FF191A" w:rsidRPr="00FF191A">
        <w:t xml:space="preserve"> </w:t>
      </w:r>
      <w:r w:rsidRPr="00FF191A">
        <w:t>на</w:t>
      </w:r>
      <w:r w:rsidR="00FF191A" w:rsidRPr="00FF191A">
        <w:t xml:space="preserve"> </w:t>
      </w:r>
      <w:r w:rsidRPr="00FF191A">
        <w:t>подобные</w:t>
      </w:r>
      <w:r w:rsidR="00FF191A" w:rsidRPr="00FF191A">
        <w:t xml:space="preserve"> </w:t>
      </w:r>
      <w:r w:rsidRPr="00FF191A">
        <w:t>инвестиции</w:t>
      </w:r>
      <w:r w:rsidR="00FF191A" w:rsidRPr="00FF191A">
        <w:t xml:space="preserve"> </w:t>
      </w:r>
      <w:r w:rsidRPr="00FF191A">
        <w:t>стоимость</w:t>
      </w:r>
      <w:r w:rsidR="00FF191A" w:rsidRPr="00FF191A">
        <w:t xml:space="preserve"> </w:t>
      </w:r>
      <w:r w:rsidRPr="00FF191A">
        <w:t>цифровых</w:t>
      </w:r>
      <w:r w:rsidR="00FF191A" w:rsidRPr="00FF191A">
        <w:t xml:space="preserve"> </w:t>
      </w:r>
      <w:r w:rsidRPr="00FF191A">
        <w:t>активов</w:t>
      </w:r>
      <w:r w:rsidR="00FF191A" w:rsidRPr="00FF191A">
        <w:t xml:space="preserve"> </w:t>
      </w:r>
      <w:r w:rsidRPr="00FF191A">
        <w:t>значительно</w:t>
      </w:r>
      <w:r w:rsidR="00FF191A" w:rsidRPr="00FF191A">
        <w:t xml:space="preserve"> </w:t>
      </w:r>
      <w:r w:rsidRPr="00FF191A">
        <w:t>увеличилась.</w:t>
      </w:r>
      <w:r w:rsidR="00FF191A" w:rsidRPr="00FF191A">
        <w:t xml:space="preserve"> </w:t>
      </w:r>
      <w:r w:rsidRPr="00FF191A">
        <w:t>Одновременно</w:t>
      </w:r>
      <w:r w:rsidR="00FF191A" w:rsidRPr="00FF191A">
        <w:t xml:space="preserve"> </w:t>
      </w:r>
      <w:r w:rsidRPr="00FF191A">
        <w:t>южноафриканская</w:t>
      </w:r>
      <w:r w:rsidR="00FF191A" w:rsidRPr="00FF191A">
        <w:t xml:space="preserve"> </w:t>
      </w:r>
      <w:r w:rsidRPr="00FF191A">
        <w:t>валюта</w:t>
      </w:r>
      <w:r w:rsidR="00FF191A" w:rsidRPr="00FF191A">
        <w:t xml:space="preserve"> </w:t>
      </w:r>
      <w:r w:rsidRPr="00FF191A">
        <w:t>подверглась</w:t>
      </w:r>
      <w:r w:rsidR="00FF191A" w:rsidRPr="00FF191A">
        <w:t xml:space="preserve"> </w:t>
      </w:r>
      <w:r w:rsidRPr="00FF191A">
        <w:t>девальвации,</w:t>
      </w:r>
      <w:r w:rsidR="00FF191A" w:rsidRPr="00FF191A">
        <w:t xml:space="preserve"> </w:t>
      </w:r>
      <w:r w:rsidRPr="00FF191A">
        <w:t>что</w:t>
      </w:r>
      <w:r w:rsidR="00FF191A" w:rsidRPr="00FF191A">
        <w:t xml:space="preserve"> </w:t>
      </w:r>
      <w:r w:rsidRPr="00FF191A">
        <w:t>негативно</w:t>
      </w:r>
      <w:r w:rsidR="00FF191A" w:rsidRPr="00FF191A">
        <w:t xml:space="preserve"> </w:t>
      </w:r>
      <w:r w:rsidRPr="00FF191A">
        <w:t>сказалось</w:t>
      </w:r>
      <w:r w:rsidR="00FF191A" w:rsidRPr="00FF191A">
        <w:t xml:space="preserve"> </w:t>
      </w:r>
      <w:r w:rsidRPr="00FF191A">
        <w:t>на</w:t>
      </w:r>
      <w:r w:rsidR="00FF191A" w:rsidRPr="00FF191A">
        <w:t xml:space="preserve"> </w:t>
      </w:r>
      <w:r w:rsidRPr="00FF191A">
        <w:t>сбережениях</w:t>
      </w:r>
      <w:r w:rsidR="00FF191A" w:rsidRPr="00FF191A">
        <w:t xml:space="preserve"> </w:t>
      </w:r>
      <w:r w:rsidRPr="00FF191A">
        <w:t>населения.</w:t>
      </w:r>
    </w:p>
    <w:p w14:paraId="45868F79" w14:textId="77777777" w:rsidR="00BA4DFC" w:rsidRPr="00FF191A" w:rsidRDefault="00FF191A" w:rsidP="00BA4DFC">
      <w:r w:rsidRPr="00FF191A">
        <w:t>«</w:t>
      </w:r>
      <w:r w:rsidR="00BA4DFC" w:rsidRPr="00FF191A">
        <w:t>С</w:t>
      </w:r>
      <w:r w:rsidRPr="00FF191A">
        <w:t xml:space="preserve"> </w:t>
      </w:r>
      <w:r w:rsidR="00BA4DFC" w:rsidRPr="00FF191A">
        <w:t>начала</w:t>
      </w:r>
      <w:r w:rsidRPr="00FF191A">
        <w:t xml:space="preserve"> </w:t>
      </w:r>
      <w:r w:rsidR="00BA4DFC" w:rsidRPr="00FF191A">
        <w:t>2023</w:t>
      </w:r>
      <w:r w:rsidRPr="00FF191A">
        <w:t xml:space="preserve"> </w:t>
      </w:r>
      <w:r w:rsidR="00BA4DFC" w:rsidRPr="00FF191A">
        <w:t>года</w:t>
      </w:r>
      <w:r w:rsidRPr="00FF191A">
        <w:t xml:space="preserve"> </w:t>
      </w:r>
      <w:r w:rsidR="00BA4DFC" w:rsidRPr="00FF191A">
        <w:t>стоимость</w:t>
      </w:r>
      <w:r w:rsidRPr="00FF191A">
        <w:t xml:space="preserve"> </w:t>
      </w:r>
      <w:r w:rsidR="00BA4DFC" w:rsidRPr="00FF191A">
        <w:t>цифровых</w:t>
      </w:r>
      <w:r w:rsidRPr="00FF191A">
        <w:t xml:space="preserve"> </w:t>
      </w:r>
      <w:r w:rsidR="00BA4DFC" w:rsidRPr="00FF191A">
        <w:t>активов</w:t>
      </w:r>
      <w:r w:rsidRPr="00FF191A">
        <w:t xml:space="preserve"> </w:t>
      </w:r>
      <w:r w:rsidR="00BA4DFC" w:rsidRPr="00FF191A">
        <w:t>возросла</w:t>
      </w:r>
      <w:r w:rsidRPr="00FF191A">
        <w:t xml:space="preserve"> </w:t>
      </w:r>
      <w:r w:rsidR="00BA4DFC" w:rsidRPr="00FF191A">
        <w:t>в</w:t>
      </w:r>
      <w:r w:rsidRPr="00FF191A">
        <w:t xml:space="preserve"> </w:t>
      </w:r>
      <w:r w:rsidR="00BA4DFC" w:rsidRPr="00FF191A">
        <w:t>4,25</w:t>
      </w:r>
      <w:r w:rsidRPr="00FF191A">
        <w:t xml:space="preserve"> </w:t>
      </w:r>
      <w:r w:rsidR="00BA4DFC" w:rsidRPr="00FF191A">
        <w:t>раза</w:t>
      </w:r>
      <w:r w:rsidRPr="00FF191A">
        <w:t xml:space="preserve"> </w:t>
      </w:r>
      <w:r w:rsidR="00BA4DFC" w:rsidRPr="00FF191A">
        <w:t>(с</w:t>
      </w:r>
      <w:r w:rsidRPr="00FF191A">
        <w:t xml:space="preserve"> </w:t>
      </w:r>
      <w:r w:rsidR="00BA4DFC" w:rsidRPr="00FF191A">
        <w:t>800</w:t>
      </w:r>
      <w:r w:rsidRPr="00FF191A">
        <w:t xml:space="preserve"> </w:t>
      </w:r>
      <w:r w:rsidR="00BA4DFC" w:rsidRPr="00FF191A">
        <w:t>миллиардов</w:t>
      </w:r>
      <w:r w:rsidRPr="00FF191A">
        <w:t xml:space="preserve"> </w:t>
      </w:r>
      <w:r w:rsidR="00BA4DFC" w:rsidRPr="00FF191A">
        <w:t>долларов</w:t>
      </w:r>
      <w:r w:rsidRPr="00FF191A">
        <w:t xml:space="preserve"> </w:t>
      </w:r>
      <w:r w:rsidR="00BA4DFC" w:rsidRPr="00FF191A">
        <w:t>до</w:t>
      </w:r>
      <w:r w:rsidRPr="00FF191A">
        <w:t xml:space="preserve"> </w:t>
      </w:r>
      <w:r w:rsidR="00BA4DFC" w:rsidRPr="00FF191A">
        <w:t>3,4</w:t>
      </w:r>
      <w:r w:rsidRPr="00FF191A">
        <w:t xml:space="preserve"> </w:t>
      </w:r>
      <w:r w:rsidR="00BA4DFC" w:rsidRPr="00FF191A">
        <w:t>триллиона</w:t>
      </w:r>
      <w:r w:rsidRPr="00FF191A">
        <w:t xml:space="preserve"> </w:t>
      </w:r>
      <w:r w:rsidR="00BA4DFC" w:rsidRPr="00FF191A">
        <w:t>долларов),</w:t>
      </w:r>
      <w:r w:rsidRPr="00FF191A">
        <w:t xml:space="preserve"> </w:t>
      </w:r>
      <w:r w:rsidR="00BA4DFC" w:rsidRPr="00FF191A">
        <w:t>увеличившись</w:t>
      </w:r>
      <w:r w:rsidRPr="00FF191A">
        <w:t xml:space="preserve"> </w:t>
      </w:r>
      <w:r w:rsidR="00BA4DFC" w:rsidRPr="00FF191A">
        <w:t>на</w:t>
      </w:r>
      <w:r w:rsidRPr="00FF191A">
        <w:t xml:space="preserve"> </w:t>
      </w:r>
      <w:r w:rsidR="00BA4DFC" w:rsidRPr="00FF191A">
        <w:t>325%.</w:t>
      </w:r>
      <w:r w:rsidRPr="00FF191A">
        <w:t xml:space="preserve"> </w:t>
      </w:r>
      <w:r w:rsidR="00BA4DFC" w:rsidRPr="00FF191A">
        <w:t>В</w:t>
      </w:r>
      <w:r w:rsidRPr="00FF191A">
        <w:t xml:space="preserve"> </w:t>
      </w:r>
      <w:r w:rsidR="00BA4DFC" w:rsidRPr="00FF191A">
        <w:t>частности,</w:t>
      </w:r>
      <w:r w:rsidRPr="00FF191A">
        <w:t xml:space="preserve"> </w:t>
      </w:r>
      <w:r w:rsidR="00BA4DFC" w:rsidRPr="00FF191A">
        <w:t>цена</w:t>
      </w:r>
      <w:r w:rsidRPr="00FF191A">
        <w:t xml:space="preserve"> </w:t>
      </w:r>
      <w:r w:rsidR="00BA4DFC" w:rsidRPr="00FF191A">
        <w:t>биткоина</w:t>
      </w:r>
      <w:r w:rsidRPr="00FF191A">
        <w:t xml:space="preserve"> </w:t>
      </w:r>
      <w:r w:rsidR="00BA4DFC" w:rsidRPr="00FF191A">
        <w:t>поднялась</w:t>
      </w:r>
      <w:r w:rsidRPr="00FF191A">
        <w:t xml:space="preserve"> </w:t>
      </w:r>
      <w:r w:rsidR="00BA4DFC" w:rsidRPr="00FF191A">
        <w:t>в</w:t>
      </w:r>
      <w:r w:rsidRPr="00FF191A">
        <w:t xml:space="preserve"> </w:t>
      </w:r>
      <w:r w:rsidR="00BA4DFC" w:rsidRPr="00FF191A">
        <w:t>5,8</w:t>
      </w:r>
      <w:r w:rsidRPr="00FF191A">
        <w:t xml:space="preserve"> </w:t>
      </w:r>
      <w:r w:rsidR="00BA4DFC" w:rsidRPr="00FF191A">
        <w:t>раз</w:t>
      </w:r>
      <w:r w:rsidRPr="00FF191A">
        <w:t xml:space="preserve"> </w:t>
      </w:r>
      <w:r w:rsidR="00BA4DFC" w:rsidRPr="00FF191A">
        <w:t>(с</w:t>
      </w:r>
      <w:r w:rsidRPr="00FF191A">
        <w:t xml:space="preserve"> </w:t>
      </w:r>
      <w:r w:rsidR="00BA4DFC" w:rsidRPr="00FF191A">
        <w:t>16,5</w:t>
      </w:r>
      <w:r w:rsidRPr="00FF191A">
        <w:t xml:space="preserve"> </w:t>
      </w:r>
      <w:r w:rsidR="00BA4DFC" w:rsidRPr="00FF191A">
        <w:t>тысяч</w:t>
      </w:r>
      <w:r w:rsidRPr="00FF191A">
        <w:t xml:space="preserve"> </w:t>
      </w:r>
      <w:r w:rsidR="00BA4DFC" w:rsidRPr="00FF191A">
        <w:t>долларов</w:t>
      </w:r>
      <w:r w:rsidRPr="00FF191A">
        <w:t xml:space="preserve"> </w:t>
      </w:r>
      <w:r w:rsidR="00BA4DFC" w:rsidRPr="00FF191A">
        <w:t>до</w:t>
      </w:r>
      <w:r w:rsidRPr="00FF191A">
        <w:t xml:space="preserve"> </w:t>
      </w:r>
      <w:r w:rsidR="00BA4DFC" w:rsidRPr="00FF191A">
        <w:t>96</w:t>
      </w:r>
      <w:r w:rsidRPr="00FF191A">
        <w:t xml:space="preserve"> </w:t>
      </w:r>
      <w:r w:rsidR="00BA4DFC" w:rsidRPr="00FF191A">
        <w:t>тысяч</w:t>
      </w:r>
      <w:r w:rsidRPr="00FF191A">
        <w:t xml:space="preserve"> </w:t>
      </w:r>
      <w:r w:rsidR="00BA4DFC" w:rsidRPr="00FF191A">
        <w:t>долларов),</w:t>
      </w:r>
      <w:r w:rsidRPr="00FF191A">
        <w:t xml:space="preserve"> </w:t>
      </w:r>
      <w:r w:rsidR="00BA4DFC" w:rsidRPr="00FF191A">
        <w:t>показав</w:t>
      </w:r>
      <w:r w:rsidRPr="00FF191A">
        <w:t xml:space="preserve"> </w:t>
      </w:r>
      <w:r w:rsidR="00BA4DFC" w:rsidRPr="00FF191A">
        <w:t>рост</w:t>
      </w:r>
      <w:r w:rsidRPr="00FF191A">
        <w:t xml:space="preserve"> </w:t>
      </w:r>
      <w:r w:rsidR="00BA4DFC" w:rsidRPr="00FF191A">
        <w:t>на</w:t>
      </w:r>
      <w:r w:rsidRPr="00FF191A">
        <w:t xml:space="preserve"> </w:t>
      </w:r>
      <w:r w:rsidR="00BA4DFC" w:rsidRPr="00FF191A">
        <w:t>480%.</w:t>
      </w:r>
      <w:r w:rsidRPr="00FF191A">
        <w:t xml:space="preserve"> </w:t>
      </w:r>
      <w:r w:rsidR="00BA4DFC" w:rsidRPr="00FF191A">
        <w:t>Надеюсь,</w:t>
      </w:r>
      <w:r w:rsidRPr="00FF191A">
        <w:t xml:space="preserve"> </w:t>
      </w:r>
      <w:r w:rsidR="00BA4DFC" w:rsidRPr="00FF191A">
        <w:t>что</w:t>
      </w:r>
      <w:r w:rsidRPr="00FF191A">
        <w:t xml:space="preserve"> </w:t>
      </w:r>
      <w:r w:rsidR="00BA4DFC" w:rsidRPr="00FF191A">
        <w:t>2025</w:t>
      </w:r>
      <w:r w:rsidRPr="00FF191A">
        <w:t xml:space="preserve"> </w:t>
      </w:r>
      <w:r w:rsidR="00BA4DFC" w:rsidRPr="00FF191A">
        <w:t>год</w:t>
      </w:r>
      <w:r w:rsidRPr="00FF191A">
        <w:t xml:space="preserve"> </w:t>
      </w:r>
      <w:r w:rsidR="00BA4DFC" w:rsidRPr="00FF191A">
        <w:t>станет</w:t>
      </w:r>
      <w:r w:rsidRPr="00FF191A">
        <w:t xml:space="preserve"> </w:t>
      </w:r>
      <w:r w:rsidR="00BA4DFC" w:rsidRPr="00FF191A">
        <w:t>годом</w:t>
      </w:r>
      <w:r w:rsidRPr="00FF191A">
        <w:t xml:space="preserve"> </w:t>
      </w:r>
      <w:r w:rsidR="00BA4DFC" w:rsidRPr="00FF191A">
        <w:t>изменения</w:t>
      </w:r>
      <w:r w:rsidRPr="00FF191A">
        <w:t xml:space="preserve"> </w:t>
      </w:r>
      <w:r w:rsidR="00BA4DFC" w:rsidRPr="00FF191A">
        <w:t>28-го</w:t>
      </w:r>
      <w:r w:rsidRPr="00FF191A">
        <w:t xml:space="preserve"> </w:t>
      </w:r>
      <w:r w:rsidR="00BA4DFC" w:rsidRPr="00FF191A">
        <w:t>постановления,</w:t>
      </w:r>
      <w:r w:rsidRPr="00FF191A">
        <w:t xml:space="preserve"> </w:t>
      </w:r>
      <w:r w:rsidR="00BA4DFC" w:rsidRPr="00FF191A">
        <w:t>которое</w:t>
      </w:r>
      <w:r w:rsidRPr="00FF191A">
        <w:t xml:space="preserve"> </w:t>
      </w:r>
      <w:r w:rsidR="00BA4DFC" w:rsidRPr="00FF191A">
        <w:t>разрешит</w:t>
      </w:r>
      <w:r w:rsidRPr="00FF191A">
        <w:t xml:space="preserve"> </w:t>
      </w:r>
      <w:r w:rsidR="00BA4DFC" w:rsidRPr="00FF191A">
        <w:t>пенсионным</w:t>
      </w:r>
      <w:r w:rsidRPr="00FF191A">
        <w:t xml:space="preserve"> </w:t>
      </w:r>
      <w:r w:rsidR="00BA4DFC" w:rsidRPr="00FF191A">
        <w:t>фондам</w:t>
      </w:r>
      <w:r w:rsidRPr="00FF191A">
        <w:t xml:space="preserve"> </w:t>
      </w:r>
      <w:r w:rsidR="00BA4DFC" w:rsidRPr="00FF191A">
        <w:t>включение</w:t>
      </w:r>
      <w:r w:rsidRPr="00FF191A">
        <w:t xml:space="preserve"> </w:t>
      </w:r>
      <w:r w:rsidR="00BA4DFC" w:rsidRPr="00FF191A">
        <w:t>цифровых</w:t>
      </w:r>
      <w:r w:rsidRPr="00FF191A">
        <w:t xml:space="preserve"> </w:t>
      </w:r>
      <w:r w:rsidR="00BA4DFC" w:rsidRPr="00FF191A">
        <w:t>активов</w:t>
      </w:r>
      <w:r w:rsidRPr="00FF191A">
        <w:t xml:space="preserve"> </w:t>
      </w:r>
      <w:r w:rsidR="00BA4DFC" w:rsidRPr="00FF191A">
        <w:t>в</w:t>
      </w:r>
      <w:r w:rsidRPr="00FF191A">
        <w:t xml:space="preserve"> </w:t>
      </w:r>
      <w:r w:rsidR="00BA4DFC" w:rsidRPr="00FF191A">
        <w:t>инвестиционные</w:t>
      </w:r>
      <w:r w:rsidRPr="00FF191A">
        <w:t xml:space="preserve"> </w:t>
      </w:r>
      <w:r w:rsidR="00BA4DFC" w:rsidRPr="00FF191A">
        <w:t>портфели</w:t>
      </w:r>
      <w:r w:rsidRPr="00FF191A">
        <w:t>»</w:t>
      </w:r>
      <w:r w:rsidR="00BA4DFC" w:rsidRPr="00FF191A">
        <w:t>,</w:t>
      </w:r>
      <w:r w:rsidRPr="00FF191A">
        <w:t xml:space="preserve"> - </w:t>
      </w:r>
      <w:r w:rsidR="00BA4DFC" w:rsidRPr="00FF191A">
        <w:t>заявил</w:t>
      </w:r>
      <w:r w:rsidRPr="00FF191A">
        <w:t xml:space="preserve"> </w:t>
      </w:r>
      <w:r w:rsidR="00BA4DFC" w:rsidRPr="00FF191A">
        <w:t>г-н</w:t>
      </w:r>
      <w:r w:rsidRPr="00FF191A">
        <w:t xml:space="preserve"> </w:t>
      </w:r>
      <w:r w:rsidR="00BA4DFC" w:rsidRPr="00FF191A">
        <w:t>Эхсани.</w:t>
      </w:r>
    </w:p>
    <w:p w14:paraId="563AF6E3" w14:textId="77777777" w:rsidR="00BA4DFC" w:rsidRPr="00FF191A" w:rsidRDefault="00BA4DFC" w:rsidP="00BA4DFC">
      <w:r w:rsidRPr="00FF191A">
        <w:t>В</w:t>
      </w:r>
      <w:r w:rsidR="00FF191A" w:rsidRPr="00FF191A">
        <w:t xml:space="preserve"> </w:t>
      </w:r>
      <w:r w:rsidRPr="00FF191A">
        <w:t>своем</w:t>
      </w:r>
      <w:r w:rsidR="00FF191A" w:rsidRPr="00FF191A">
        <w:t xml:space="preserve"> </w:t>
      </w:r>
      <w:r w:rsidRPr="00FF191A">
        <w:t>обращении</w:t>
      </w:r>
      <w:r w:rsidR="00FF191A" w:rsidRPr="00FF191A">
        <w:t xml:space="preserve"> </w:t>
      </w:r>
      <w:r w:rsidRPr="00FF191A">
        <w:t>к</w:t>
      </w:r>
      <w:r w:rsidR="00FF191A" w:rsidRPr="00FF191A">
        <w:t xml:space="preserve"> </w:t>
      </w:r>
      <w:r w:rsidRPr="00FF191A">
        <w:t>Министерству</w:t>
      </w:r>
      <w:r w:rsidR="00FF191A" w:rsidRPr="00FF191A">
        <w:t xml:space="preserve"> </w:t>
      </w:r>
      <w:r w:rsidRPr="00FF191A">
        <w:t>финансов</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глава</w:t>
      </w:r>
      <w:r w:rsidR="00FF191A" w:rsidRPr="00FF191A">
        <w:t xml:space="preserve"> </w:t>
      </w:r>
      <w:r w:rsidRPr="00FF191A">
        <w:t>VALR</w:t>
      </w:r>
      <w:r w:rsidR="00FF191A" w:rsidRPr="00FF191A">
        <w:t xml:space="preserve"> </w:t>
      </w:r>
      <w:r w:rsidRPr="00FF191A">
        <w:t>выразил</w:t>
      </w:r>
      <w:r w:rsidR="00FF191A" w:rsidRPr="00FF191A">
        <w:t xml:space="preserve"> </w:t>
      </w:r>
      <w:r w:rsidRPr="00FF191A">
        <w:t>надежду,</w:t>
      </w:r>
      <w:r w:rsidR="00FF191A" w:rsidRPr="00FF191A">
        <w:t xml:space="preserve"> </w:t>
      </w:r>
      <w:r w:rsidRPr="00FF191A">
        <w:t>что</w:t>
      </w:r>
      <w:r w:rsidR="00FF191A" w:rsidRPr="00FF191A">
        <w:t xml:space="preserve"> </w:t>
      </w:r>
      <w:r w:rsidRPr="00FF191A">
        <w:t>новая</w:t>
      </w:r>
      <w:r w:rsidR="00FF191A" w:rsidRPr="00FF191A">
        <w:t xml:space="preserve"> </w:t>
      </w:r>
      <w:r w:rsidRPr="00FF191A">
        <w:t>политика</w:t>
      </w:r>
      <w:r w:rsidR="00FF191A" w:rsidRPr="00FF191A">
        <w:t xml:space="preserve"> </w:t>
      </w:r>
      <w:r w:rsidRPr="00FF191A">
        <w:t>ведомства</w:t>
      </w:r>
      <w:r w:rsidR="00FF191A" w:rsidRPr="00FF191A">
        <w:t xml:space="preserve"> </w:t>
      </w:r>
      <w:r w:rsidRPr="00FF191A">
        <w:t>будет</w:t>
      </w:r>
      <w:r w:rsidR="00FF191A" w:rsidRPr="00FF191A">
        <w:t xml:space="preserve"> </w:t>
      </w:r>
      <w:r w:rsidRPr="00FF191A">
        <w:t>способствовать</w:t>
      </w:r>
      <w:r w:rsidR="00FF191A" w:rsidRPr="00FF191A">
        <w:t xml:space="preserve"> </w:t>
      </w:r>
      <w:r w:rsidRPr="00FF191A">
        <w:t>развитию</w:t>
      </w:r>
      <w:r w:rsidR="00FF191A" w:rsidRPr="00FF191A">
        <w:t xml:space="preserve"> </w:t>
      </w:r>
      <w:r w:rsidRPr="00FF191A">
        <w:t>цифровой</w:t>
      </w:r>
      <w:r w:rsidR="00FF191A" w:rsidRPr="00FF191A">
        <w:t xml:space="preserve"> </w:t>
      </w:r>
      <w:r w:rsidRPr="00FF191A">
        <w:t>экономики</w:t>
      </w:r>
      <w:r w:rsidR="00FF191A" w:rsidRPr="00FF191A">
        <w:t xml:space="preserve"> </w:t>
      </w:r>
      <w:r w:rsidRPr="00FF191A">
        <w:t>страны.</w:t>
      </w:r>
      <w:r w:rsidR="00FF191A" w:rsidRPr="00FF191A">
        <w:t xml:space="preserve"> </w:t>
      </w:r>
      <w:r w:rsidRPr="00FF191A">
        <w:t>Он</w:t>
      </w:r>
      <w:r w:rsidR="00FF191A" w:rsidRPr="00FF191A">
        <w:t xml:space="preserve"> </w:t>
      </w:r>
      <w:r w:rsidRPr="00FF191A">
        <w:t>также</w:t>
      </w:r>
      <w:r w:rsidR="00FF191A" w:rsidRPr="00FF191A">
        <w:t xml:space="preserve"> </w:t>
      </w:r>
      <w:r w:rsidRPr="00FF191A">
        <w:t>предложил</w:t>
      </w:r>
      <w:r w:rsidR="00FF191A" w:rsidRPr="00FF191A">
        <w:t xml:space="preserve"> </w:t>
      </w:r>
      <w:r w:rsidRPr="00FF191A">
        <w:t>министерству</w:t>
      </w:r>
      <w:r w:rsidR="00FF191A" w:rsidRPr="00FF191A">
        <w:t xml:space="preserve"> </w:t>
      </w:r>
      <w:r w:rsidRPr="00FF191A">
        <w:t>сотрудничать</w:t>
      </w:r>
      <w:r w:rsidR="00FF191A" w:rsidRPr="00FF191A">
        <w:t xml:space="preserve"> </w:t>
      </w:r>
      <w:r w:rsidRPr="00FF191A">
        <w:t>с</w:t>
      </w:r>
      <w:r w:rsidR="00FF191A" w:rsidRPr="00FF191A">
        <w:t xml:space="preserve"> </w:t>
      </w:r>
      <w:r w:rsidRPr="00FF191A">
        <w:t>представителями</w:t>
      </w:r>
      <w:r w:rsidR="00FF191A" w:rsidRPr="00FF191A">
        <w:t xml:space="preserve"> </w:t>
      </w:r>
      <w:r w:rsidRPr="00FF191A">
        <w:t>отрасли</w:t>
      </w:r>
      <w:r w:rsidR="00FF191A" w:rsidRPr="00FF191A">
        <w:t xml:space="preserve"> </w:t>
      </w:r>
      <w:r w:rsidRPr="00FF191A">
        <w:t>при</w:t>
      </w:r>
      <w:r w:rsidR="00FF191A" w:rsidRPr="00FF191A">
        <w:t xml:space="preserve"> </w:t>
      </w:r>
      <w:r w:rsidRPr="00FF191A">
        <w:t>разработке</w:t>
      </w:r>
      <w:r w:rsidR="00FF191A" w:rsidRPr="00FF191A">
        <w:t xml:space="preserve"> </w:t>
      </w:r>
      <w:r w:rsidRPr="00FF191A">
        <w:t>национального</w:t>
      </w:r>
      <w:r w:rsidR="00FF191A" w:rsidRPr="00FF191A">
        <w:t xml:space="preserve"> </w:t>
      </w:r>
      <w:r w:rsidRPr="00FF191A">
        <w:t>регулирования</w:t>
      </w:r>
      <w:r w:rsidR="00FF191A" w:rsidRPr="00FF191A">
        <w:t xml:space="preserve"> </w:t>
      </w:r>
      <w:r w:rsidRPr="00FF191A">
        <w:t>в</w:t>
      </w:r>
      <w:r w:rsidR="00FF191A" w:rsidRPr="00FF191A">
        <w:t xml:space="preserve"> </w:t>
      </w:r>
      <w:r w:rsidRPr="00FF191A">
        <w:t>сфере</w:t>
      </w:r>
      <w:r w:rsidR="00FF191A" w:rsidRPr="00FF191A">
        <w:t xml:space="preserve"> </w:t>
      </w:r>
      <w:r w:rsidRPr="00FF191A">
        <w:t>цифровых</w:t>
      </w:r>
      <w:r w:rsidR="00FF191A" w:rsidRPr="00FF191A">
        <w:t xml:space="preserve"> </w:t>
      </w:r>
      <w:r w:rsidRPr="00FF191A">
        <w:t>активов.</w:t>
      </w:r>
    </w:p>
    <w:p w14:paraId="2F1E4BD1" w14:textId="77777777" w:rsidR="00BA4DFC" w:rsidRPr="00FF191A" w:rsidRDefault="00BA4DFC" w:rsidP="00BA4DFC">
      <w:r w:rsidRPr="00FF191A">
        <w:t>Генеральный</w:t>
      </w:r>
      <w:r w:rsidR="00FF191A" w:rsidRPr="00FF191A">
        <w:t xml:space="preserve"> </w:t>
      </w:r>
      <w:r w:rsidRPr="00FF191A">
        <w:t>директор</w:t>
      </w:r>
      <w:r w:rsidR="00FF191A" w:rsidRPr="00FF191A">
        <w:t xml:space="preserve"> </w:t>
      </w:r>
      <w:r w:rsidRPr="00FF191A">
        <w:t>Luno</w:t>
      </w:r>
      <w:r w:rsidR="00FF191A" w:rsidRPr="00FF191A">
        <w:t xml:space="preserve"> </w:t>
      </w:r>
      <w:r w:rsidRPr="00FF191A">
        <w:t>Africa</w:t>
      </w:r>
      <w:r w:rsidR="00FF191A" w:rsidRPr="00FF191A">
        <w:t xml:space="preserve"> </w:t>
      </w:r>
      <w:r w:rsidRPr="00FF191A">
        <w:t>Мариус</w:t>
      </w:r>
      <w:r w:rsidR="00FF191A" w:rsidRPr="00FF191A">
        <w:t xml:space="preserve"> </w:t>
      </w:r>
      <w:r w:rsidRPr="00FF191A">
        <w:t>Рейц</w:t>
      </w:r>
      <w:r w:rsidR="00FF191A" w:rsidRPr="00FF191A">
        <w:t xml:space="preserve"> </w:t>
      </w:r>
      <w:r w:rsidRPr="00FF191A">
        <w:t>поддержал</w:t>
      </w:r>
      <w:r w:rsidR="00FF191A" w:rsidRPr="00FF191A">
        <w:t xml:space="preserve"> </w:t>
      </w:r>
      <w:r w:rsidRPr="00FF191A">
        <w:t>позицию</w:t>
      </w:r>
      <w:r w:rsidR="00FF191A" w:rsidRPr="00FF191A">
        <w:t xml:space="preserve"> </w:t>
      </w:r>
      <w:r w:rsidRPr="00FF191A">
        <w:t>г-на</w:t>
      </w:r>
      <w:r w:rsidR="00FF191A" w:rsidRPr="00FF191A">
        <w:t xml:space="preserve"> </w:t>
      </w:r>
      <w:r w:rsidRPr="00FF191A">
        <w:t>Эхсани,</w:t>
      </w:r>
      <w:r w:rsidR="00FF191A" w:rsidRPr="00FF191A">
        <w:t xml:space="preserve"> </w:t>
      </w:r>
      <w:r w:rsidRPr="00FF191A">
        <w:t>подчеркнув,</w:t>
      </w:r>
      <w:r w:rsidR="00FF191A" w:rsidRPr="00FF191A">
        <w:t xml:space="preserve"> </w:t>
      </w:r>
      <w:r w:rsidRPr="00FF191A">
        <w:t>что</w:t>
      </w:r>
      <w:r w:rsidR="00FF191A" w:rsidRPr="00FF191A">
        <w:t xml:space="preserve"> </w:t>
      </w:r>
      <w:r w:rsidRPr="00FF191A">
        <w:t>снятие</w:t>
      </w:r>
      <w:r w:rsidR="00FF191A" w:rsidRPr="00FF191A">
        <w:t xml:space="preserve"> </w:t>
      </w:r>
      <w:r w:rsidRPr="00FF191A">
        <w:t>ограничений</w:t>
      </w:r>
      <w:r w:rsidR="00FF191A" w:rsidRPr="00FF191A">
        <w:t xml:space="preserve"> </w:t>
      </w:r>
      <w:r w:rsidRPr="00FF191A">
        <w:t>на</w:t>
      </w:r>
      <w:r w:rsidR="00FF191A" w:rsidRPr="00FF191A">
        <w:t xml:space="preserve"> </w:t>
      </w:r>
      <w:r w:rsidRPr="00FF191A">
        <w:t>использование</w:t>
      </w:r>
      <w:r w:rsidR="00FF191A" w:rsidRPr="00FF191A">
        <w:t xml:space="preserve"> </w:t>
      </w:r>
      <w:r w:rsidRPr="00FF191A">
        <w:t>цифровых</w:t>
      </w:r>
      <w:r w:rsidR="00FF191A" w:rsidRPr="00FF191A">
        <w:t xml:space="preserve"> </w:t>
      </w:r>
      <w:r w:rsidRPr="00FF191A">
        <w:t>активов</w:t>
      </w:r>
      <w:r w:rsidR="00FF191A" w:rsidRPr="00FF191A">
        <w:t xml:space="preserve"> </w:t>
      </w:r>
      <w:r w:rsidRPr="00FF191A">
        <w:t>в</w:t>
      </w:r>
      <w:r w:rsidR="00FF191A" w:rsidRPr="00FF191A">
        <w:t xml:space="preserve"> </w:t>
      </w:r>
      <w:r w:rsidRPr="00FF191A">
        <w:t>инвестиционных</w:t>
      </w:r>
      <w:r w:rsidR="00FF191A" w:rsidRPr="00FF191A">
        <w:t xml:space="preserve"> </w:t>
      </w:r>
      <w:r w:rsidRPr="00FF191A">
        <w:t>схемах</w:t>
      </w:r>
      <w:r w:rsidR="00FF191A" w:rsidRPr="00FF191A">
        <w:t xml:space="preserve"> </w:t>
      </w:r>
      <w:r w:rsidRPr="00FF191A">
        <w:t>поможет</w:t>
      </w:r>
      <w:r w:rsidR="00FF191A" w:rsidRPr="00FF191A">
        <w:t xml:space="preserve"> </w:t>
      </w:r>
      <w:r w:rsidRPr="00FF191A">
        <w:t>Южной</w:t>
      </w:r>
      <w:r w:rsidR="00FF191A" w:rsidRPr="00FF191A">
        <w:t xml:space="preserve"> </w:t>
      </w:r>
      <w:r w:rsidRPr="00FF191A">
        <w:t>Африке</w:t>
      </w:r>
      <w:r w:rsidR="00FF191A" w:rsidRPr="00FF191A">
        <w:t xml:space="preserve"> </w:t>
      </w:r>
      <w:r w:rsidRPr="00FF191A">
        <w:t>приблизиться</w:t>
      </w:r>
      <w:r w:rsidR="00FF191A" w:rsidRPr="00FF191A">
        <w:t xml:space="preserve"> </w:t>
      </w:r>
      <w:r w:rsidRPr="00FF191A">
        <w:t>к</w:t>
      </w:r>
      <w:r w:rsidR="00FF191A" w:rsidRPr="00FF191A">
        <w:t xml:space="preserve"> </w:t>
      </w:r>
      <w:r w:rsidRPr="00FF191A">
        <w:t>стандартам</w:t>
      </w:r>
      <w:r w:rsidR="00FF191A" w:rsidRPr="00FF191A">
        <w:t xml:space="preserve"> </w:t>
      </w:r>
      <w:r w:rsidRPr="00FF191A">
        <w:t>мировых</w:t>
      </w:r>
      <w:r w:rsidR="00FF191A" w:rsidRPr="00FF191A">
        <w:t xml:space="preserve"> </w:t>
      </w:r>
      <w:r w:rsidRPr="00FF191A">
        <w:t>финансовых</w:t>
      </w:r>
      <w:r w:rsidR="00FF191A" w:rsidRPr="00FF191A">
        <w:t xml:space="preserve"> </w:t>
      </w:r>
      <w:r w:rsidRPr="00FF191A">
        <w:t>лидеров,</w:t>
      </w:r>
      <w:r w:rsidR="00FF191A" w:rsidRPr="00FF191A">
        <w:t xml:space="preserve"> </w:t>
      </w:r>
      <w:r w:rsidRPr="00FF191A">
        <w:t>таких</w:t>
      </w:r>
      <w:r w:rsidR="00FF191A" w:rsidRPr="00FF191A">
        <w:t xml:space="preserve"> </w:t>
      </w:r>
      <w:r w:rsidRPr="00FF191A">
        <w:t>как</w:t>
      </w:r>
      <w:r w:rsidR="00FF191A" w:rsidRPr="00FF191A">
        <w:t xml:space="preserve"> </w:t>
      </w:r>
      <w:r w:rsidRPr="00FF191A">
        <w:t>США</w:t>
      </w:r>
      <w:r w:rsidR="00FF191A" w:rsidRPr="00FF191A">
        <w:t xml:space="preserve"> </w:t>
      </w:r>
      <w:r w:rsidRPr="00FF191A">
        <w:t>и</w:t>
      </w:r>
      <w:r w:rsidR="00FF191A" w:rsidRPr="00FF191A">
        <w:t xml:space="preserve"> </w:t>
      </w:r>
      <w:r w:rsidRPr="00FF191A">
        <w:t>Великобритания.</w:t>
      </w:r>
      <w:r w:rsidR="00FF191A" w:rsidRPr="00FF191A">
        <w:t xml:space="preserve"> </w:t>
      </w:r>
      <w:r w:rsidRPr="00FF191A">
        <w:t>Г-н</w:t>
      </w:r>
      <w:r w:rsidR="00FF191A" w:rsidRPr="00FF191A">
        <w:t xml:space="preserve"> </w:t>
      </w:r>
      <w:r w:rsidRPr="00FF191A">
        <w:t>Рейц</w:t>
      </w:r>
      <w:r w:rsidR="00FF191A" w:rsidRPr="00FF191A">
        <w:t xml:space="preserve"> </w:t>
      </w:r>
      <w:r w:rsidRPr="00FF191A">
        <w:t>добавил:</w:t>
      </w:r>
    </w:p>
    <w:p w14:paraId="384F533D" w14:textId="77777777" w:rsidR="00BA4DFC" w:rsidRPr="00FF191A" w:rsidRDefault="00FF191A" w:rsidP="00BA4DFC">
      <w:r w:rsidRPr="00FF191A">
        <w:t>«</w:t>
      </w:r>
      <w:r w:rsidR="00BA4DFC" w:rsidRPr="00FF191A">
        <w:t>На</w:t>
      </w:r>
      <w:r w:rsidRPr="00FF191A">
        <w:t xml:space="preserve"> </w:t>
      </w:r>
      <w:r w:rsidR="00BA4DFC" w:rsidRPr="00FF191A">
        <w:t>данный</w:t>
      </w:r>
      <w:r w:rsidRPr="00FF191A">
        <w:t xml:space="preserve"> </w:t>
      </w:r>
      <w:r w:rsidR="00BA4DFC" w:rsidRPr="00FF191A">
        <w:t>момент</w:t>
      </w:r>
      <w:r w:rsidRPr="00FF191A">
        <w:t xml:space="preserve"> </w:t>
      </w:r>
      <w:r w:rsidR="00BA4DFC" w:rsidRPr="00FF191A">
        <w:t>цифровые</w:t>
      </w:r>
      <w:r w:rsidRPr="00FF191A">
        <w:t xml:space="preserve"> </w:t>
      </w:r>
      <w:r w:rsidR="00BA4DFC" w:rsidRPr="00FF191A">
        <w:t>активы</w:t>
      </w:r>
      <w:r w:rsidRPr="00FF191A">
        <w:t xml:space="preserve"> </w:t>
      </w:r>
      <w:r w:rsidR="00BA4DFC" w:rsidRPr="00FF191A">
        <w:t>не</w:t>
      </w:r>
      <w:r w:rsidRPr="00FF191A">
        <w:t xml:space="preserve"> </w:t>
      </w:r>
      <w:r w:rsidR="00BA4DFC" w:rsidRPr="00FF191A">
        <w:t>включены</w:t>
      </w:r>
      <w:r w:rsidRPr="00FF191A">
        <w:t xml:space="preserve"> </w:t>
      </w:r>
      <w:r w:rsidR="00BA4DFC" w:rsidRPr="00FF191A">
        <w:t>в</w:t>
      </w:r>
      <w:r w:rsidRPr="00FF191A">
        <w:t xml:space="preserve"> </w:t>
      </w:r>
      <w:r w:rsidR="00BA4DFC" w:rsidRPr="00FF191A">
        <w:t>перечень</w:t>
      </w:r>
      <w:r w:rsidRPr="00FF191A">
        <w:t xml:space="preserve"> </w:t>
      </w:r>
      <w:r w:rsidR="00BA4DFC" w:rsidRPr="00FF191A">
        <w:t>классов</w:t>
      </w:r>
      <w:r w:rsidRPr="00FF191A">
        <w:t xml:space="preserve"> </w:t>
      </w:r>
      <w:r w:rsidR="00BA4DFC" w:rsidRPr="00FF191A">
        <w:t>активов,</w:t>
      </w:r>
      <w:r w:rsidRPr="00FF191A">
        <w:t xml:space="preserve"> </w:t>
      </w:r>
      <w:r w:rsidR="00BA4DFC" w:rsidRPr="00FF191A">
        <w:t>допустимых</w:t>
      </w:r>
      <w:r w:rsidRPr="00FF191A">
        <w:t xml:space="preserve"> </w:t>
      </w:r>
      <w:r w:rsidR="00BA4DFC" w:rsidRPr="00FF191A">
        <w:t>для</w:t>
      </w:r>
      <w:r w:rsidRPr="00FF191A">
        <w:t xml:space="preserve"> </w:t>
      </w:r>
      <w:r w:rsidR="00BA4DFC" w:rsidRPr="00FF191A">
        <w:t>использования</w:t>
      </w:r>
      <w:r w:rsidRPr="00FF191A">
        <w:t xml:space="preserve"> </w:t>
      </w:r>
      <w:r w:rsidR="00BA4DFC" w:rsidRPr="00FF191A">
        <w:t>в</w:t>
      </w:r>
      <w:r w:rsidRPr="00FF191A">
        <w:t xml:space="preserve"> </w:t>
      </w:r>
      <w:r w:rsidR="00BA4DFC" w:rsidRPr="00FF191A">
        <w:t>рамках</w:t>
      </w:r>
      <w:r w:rsidRPr="00FF191A">
        <w:t xml:space="preserve"> </w:t>
      </w:r>
      <w:r w:rsidR="00BA4DFC" w:rsidRPr="00FF191A">
        <w:t>коллективных</w:t>
      </w:r>
      <w:r w:rsidRPr="00FF191A">
        <w:t xml:space="preserve"> </w:t>
      </w:r>
      <w:r w:rsidR="00BA4DFC" w:rsidRPr="00FF191A">
        <w:t>инвестиций.</w:t>
      </w:r>
      <w:r w:rsidRPr="00FF191A">
        <w:t xml:space="preserve"> </w:t>
      </w:r>
      <w:r w:rsidR="00BA4DFC" w:rsidRPr="00FF191A">
        <w:t>Переход</w:t>
      </w:r>
      <w:r w:rsidRPr="00FF191A">
        <w:t xml:space="preserve"> </w:t>
      </w:r>
      <w:r w:rsidR="00BA4DFC" w:rsidRPr="00FF191A">
        <w:t>к</w:t>
      </w:r>
      <w:r w:rsidRPr="00FF191A">
        <w:t xml:space="preserve"> </w:t>
      </w:r>
      <w:r w:rsidR="00BA4DFC" w:rsidRPr="00FF191A">
        <w:t>более</w:t>
      </w:r>
      <w:r w:rsidRPr="00FF191A">
        <w:t xml:space="preserve"> </w:t>
      </w:r>
      <w:r w:rsidR="00BA4DFC" w:rsidRPr="00FF191A">
        <w:t>либеральной</w:t>
      </w:r>
      <w:r w:rsidRPr="00FF191A">
        <w:t xml:space="preserve"> </w:t>
      </w:r>
      <w:r w:rsidR="00BA4DFC" w:rsidRPr="00FF191A">
        <w:t>политике,</w:t>
      </w:r>
      <w:r w:rsidRPr="00FF191A">
        <w:t xml:space="preserve"> </w:t>
      </w:r>
      <w:r w:rsidR="00BA4DFC" w:rsidRPr="00FF191A">
        <w:t>соответствующей</w:t>
      </w:r>
      <w:r w:rsidRPr="00FF191A">
        <w:t xml:space="preserve"> </w:t>
      </w:r>
      <w:r w:rsidR="00BA4DFC" w:rsidRPr="00FF191A">
        <w:t>практике</w:t>
      </w:r>
      <w:r w:rsidRPr="00FF191A">
        <w:t xml:space="preserve"> </w:t>
      </w:r>
      <w:r w:rsidR="00BA4DFC" w:rsidRPr="00FF191A">
        <w:t>ведущих</w:t>
      </w:r>
      <w:r w:rsidRPr="00FF191A">
        <w:t xml:space="preserve"> </w:t>
      </w:r>
      <w:r w:rsidR="00BA4DFC" w:rsidRPr="00FF191A">
        <w:t>мировых</w:t>
      </w:r>
      <w:r w:rsidRPr="00FF191A">
        <w:t xml:space="preserve"> </w:t>
      </w:r>
      <w:r w:rsidR="00BA4DFC" w:rsidRPr="00FF191A">
        <w:t>финансовых</w:t>
      </w:r>
      <w:r w:rsidRPr="00FF191A">
        <w:t xml:space="preserve"> </w:t>
      </w:r>
      <w:r w:rsidR="00BA4DFC" w:rsidRPr="00FF191A">
        <w:t>рынков,</w:t>
      </w:r>
      <w:r w:rsidRPr="00FF191A">
        <w:t xml:space="preserve"> </w:t>
      </w:r>
      <w:r w:rsidR="00BA4DFC" w:rsidRPr="00FF191A">
        <w:t>мог</w:t>
      </w:r>
      <w:r w:rsidRPr="00FF191A">
        <w:t xml:space="preserve"> </w:t>
      </w:r>
      <w:r w:rsidR="00BA4DFC" w:rsidRPr="00FF191A">
        <w:t>бы</w:t>
      </w:r>
      <w:r w:rsidRPr="00FF191A">
        <w:t xml:space="preserve"> </w:t>
      </w:r>
      <w:r w:rsidR="00BA4DFC" w:rsidRPr="00FF191A">
        <w:t>стимулировать</w:t>
      </w:r>
      <w:r w:rsidRPr="00FF191A">
        <w:t xml:space="preserve"> </w:t>
      </w:r>
      <w:r w:rsidR="00BA4DFC" w:rsidRPr="00FF191A">
        <w:t>участие</w:t>
      </w:r>
      <w:r w:rsidRPr="00FF191A">
        <w:t xml:space="preserve"> </w:t>
      </w:r>
      <w:r w:rsidR="00BA4DFC" w:rsidRPr="00FF191A">
        <w:t>институциональных</w:t>
      </w:r>
      <w:r w:rsidRPr="00FF191A">
        <w:t xml:space="preserve"> </w:t>
      </w:r>
      <w:r w:rsidR="00BA4DFC" w:rsidRPr="00FF191A">
        <w:t>инвесторов</w:t>
      </w:r>
      <w:r w:rsidRPr="00FF191A">
        <w:t xml:space="preserve"> </w:t>
      </w:r>
      <w:r w:rsidR="00BA4DFC" w:rsidRPr="00FF191A">
        <w:t>и</w:t>
      </w:r>
      <w:r w:rsidRPr="00FF191A">
        <w:t xml:space="preserve"> </w:t>
      </w:r>
      <w:r w:rsidR="00BA4DFC" w:rsidRPr="00FF191A">
        <w:t>усилить</w:t>
      </w:r>
      <w:r w:rsidRPr="00FF191A">
        <w:t xml:space="preserve"> </w:t>
      </w:r>
      <w:r w:rsidR="00BA4DFC" w:rsidRPr="00FF191A">
        <w:t>защиту</w:t>
      </w:r>
      <w:r w:rsidRPr="00FF191A">
        <w:t xml:space="preserve"> </w:t>
      </w:r>
      <w:r w:rsidR="00BA4DFC" w:rsidRPr="00FF191A">
        <w:t>прав</w:t>
      </w:r>
      <w:r w:rsidRPr="00FF191A">
        <w:t xml:space="preserve"> </w:t>
      </w:r>
      <w:r w:rsidR="00BA4DFC" w:rsidRPr="00FF191A">
        <w:t>участников</w:t>
      </w:r>
      <w:r w:rsidRPr="00FF191A">
        <w:t xml:space="preserve"> </w:t>
      </w:r>
      <w:r w:rsidR="00BA4DFC" w:rsidRPr="00FF191A">
        <w:t>рынка</w:t>
      </w:r>
      <w:r w:rsidRPr="00FF191A">
        <w:t>»</w:t>
      </w:r>
      <w:r w:rsidR="00BA4DFC" w:rsidRPr="00FF191A">
        <w:t>.</w:t>
      </w:r>
    </w:p>
    <w:p w14:paraId="56391B7B" w14:textId="77777777" w:rsidR="00BA4DFC" w:rsidRPr="00FF191A" w:rsidRDefault="00BA4DFC" w:rsidP="00BA4DFC">
      <w:r w:rsidRPr="00FF191A">
        <w:t>Как</w:t>
      </w:r>
      <w:r w:rsidR="00FF191A" w:rsidRPr="00FF191A">
        <w:t xml:space="preserve"> </w:t>
      </w:r>
      <w:r w:rsidRPr="00FF191A">
        <w:t>сообщалось</w:t>
      </w:r>
      <w:r w:rsidR="00FF191A" w:rsidRPr="00FF191A">
        <w:t xml:space="preserve"> </w:t>
      </w:r>
      <w:r w:rsidRPr="00FF191A">
        <w:t>ранее,</w:t>
      </w:r>
      <w:r w:rsidR="00FF191A" w:rsidRPr="00FF191A">
        <w:t xml:space="preserve"> </w:t>
      </w:r>
      <w:r w:rsidRPr="00FF191A">
        <w:t>согласно</w:t>
      </w:r>
      <w:r w:rsidR="00FF191A" w:rsidRPr="00FF191A">
        <w:t xml:space="preserve"> </w:t>
      </w:r>
      <w:r w:rsidRPr="00FF191A">
        <w:t>законодательству</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пенсионные</w:t>
      </w:r>
      <w:r w:rsidR="00FF191A" w:rsidRPr="00FF191A">
        <w:t xml:space="preserve"> </w:t>
      </w:r>
      <w:r w:rsidRPr="00FF191A">
        <w:t>фонды</w:t>
      </w:r>
      <w:r w:rsidR="00FF191A" w:rsidRPr="00FF191A">
        <w:t xml:space="preserve"> </w:t>
      </w:r>
      <w:r w:rsidRPr="00FF191A">
        <w:t>имели</w:t>
      </w:r>
      <w:r w:rsidR="00FF191A" w:rsidRPr="00FF191A">
        <w:t xml:space="preserve"> </w:t>
      </w:r>
      <w:r w:rsidRPr="00FF191A">
        <w:t>право</w:t>
      </w:r>
      <w:r w:rsidR="00FF191A" w:rsidRPr="00FF191A">
        <w:t xml:space="preserve"> </w:t>
      </w:r>
      <w:r w:rsidRPr="00FF191A">
        <w:t>инвестировать</w:t>
      </w:r>
      <w:r w:rsidR="00FF191A" w:rsidRPr="00FF191A">
        <w:t xml:space="preserve"> </w:t>
      </w:r>
      <w:r w:rsidRPr="00FF191A">
        <w:t>до</w:t>
      </w:r>
      <w:r w:rsidR="00FF191A" w:rsidRPr="00FF191A">
        <w:t xml:space="preserve"> </w:t>
      </w:r>
      <w:r w:rsidRPr="00FF191A">
        <w:t>2,5%</w:t>
      </w:r>
      <w:r w:rsidR="00FF191A" w:rsidRPr="00FF191A">
        <w:t xml:space="preserve"> </w:t>
      </w:r>
      <w:r w:rsidRPr="00FF191A">
        <w:t>своих</w:t>
      </w:r>
      <w:r w:rsidR="00FF191A" w:rsidRPr="00FF191A">
        <w:t xml:space="preserve"> </w:t>
      </w:r>
      <w:r w:rsidRPr="00FF191A">
        <w:t>активов</w:t>
      </w:r>
      <w:r w:rsidR="00FF191A" w:rsidRPr="00FF191A">
        <w:t xml:space="preserve"> </w:t>
      </w:r>
      <w:r w:rsidRPr="00FF191A">
        <w:t>в</w:t>
      </w:r>
      <w:r w:rsidR="00FF191A" w:rsidRPr="00FF191A">
        <w:t xml:space="preserve"> </w:t>
      </w:r>
      <w:r w:rsidRPr="00FF191A">
        <w:t>цифровые</w:t>
      </w:r>
      <w:r w:rsidR="00FF191A" w:rsidRPr="00FF191A">
        <w:t xml:space="preserve"> </w:t>
      </w:r>
      <w:r w:rsidRPr="00FF191A">
        <w:t>активы.</w:t>
      </w:r>
      <w:r w:rsidR="00FF191A" w:rsidRPr="00FF191A">
        <w:t xml:space="preserve"> </w:t>
      </w:r>
      <w:r w:rsidRPr="00FF191A">
        <w:t>Однако</w:t>
      </w:r>
      <w:r w:rsidR="00FF191A" w:rsidRPr="00FF191A">
        <w:t xml:space="preserve"> </w:t>
      </w:r>
      <w:r w:rsidRPr="00FF191A">
        <w:t>в</w:t>
      </w:r>
      <w:r w:rsidR="00FF191A" w:rsidRPr="00FF191A">
        <w:t xml:space="preserve"> </w:t>
      </w:r>
      <w:r w:rsidRPr="00FF191A">
        <w:t>конце</w:t>
      </w:r>
      <w:r w:rsidR="00FF191A" w:rsidRPr="00FF191A">
        <w:t xml:space="preserve"> </w:t>
      </w:r>
      <w:r w:rsidRPr="00FF191A">
        <w:t>2021</w:t>
      </w:r>
      <w:r w:rsidR="00FF191A" w:rsidRPr="00FF191A">
        <w:t xml:space="preserve"> </w:t>
      </w:r>
      <w:r w:rsidRPr="00FF191A">
        <w:t>года</w:t>
      </w:r>
      <w:r w:rsidR="00FF191A" w:rsidRPr="00FF191A">
        <w:t xml:space="preserve"> </w:t>
      </w:r>
      <w:r w:rsidRPr="00FF191A">
        <w:t>правительство</w:t>
      </w:r>
      <w:r w:rsidR="00FF191A" w:rsidRPr="00FF191A">
        <w:t xml:space="preserve"> </w:t>
      </w:r>
      <w:r w:rsidRPr="00FF191A">
        <w:t>предложило</w:t>
      </w:r>
      <w:r w:rsidR="00FF191A" w:rsidRPr="00FF191A">
        <w:t xml:space="preserve"> </w:t>
      </w:r>
      <w:r w:rsidRPr="00FF191A">
        <w:t>ввести</w:t>
      </w:r>
      <w:r w:rsidR="00FF191A" w:rsidRPr="00FF191A">
        <w:t xml:space="preserve"> </w:t>
      </w:r>
      <w:r w:rsidRPr="00FF191A">
        <w:t>полный</w:t>
      </w:r>
      <w:r w:rsidR="00FF191A" w:rsidRPr="00FF191A">
        <w:t xml:space="preserve"> </w:t>
      </w:r>
      <w:r w:rsidRPr="00FF191A">
        <w:t>запрет</w:t>
      </w:r>
      <w:r w:rsidR="00FF191A" w:rsidRPr="00FF191A">
        <w:t xml:space="preserve"> </w:t>
      </w:r>
      <w:r w:rsidRPr="00FF191A">
        <w:t>на</w:t>
      </w:r>
      <w:r w:rsidR="00FF191A" w:rsidRPr="00FF191A">
        <w:t xml:space="preserve"> </w:t>
      </w:r>
      <w:r w:rsidRPr="00FF191A">
        <w:t>такие</w:t>
      </w:r>
      <w:r w:rsidR="00FF191A" w:rsidRPr="00FF191A">
        <w:t xml:space="preserve"> </w:t>
      </w:r>
      <w:r w:rsidRPr="00FF191A">
        <w:t>инвестиции,</w:t>
      </w:r>
      <w:r w:rsidR="00FF191A" w:rsidRPr="00FF191A">
        <w:t xml:space="preserve"> </w:t>
      </w:r>
      <w:r w:rsidRPr="00FF191A">
        <w:t>включая</w:t>
      </w:r>
      <w:r w:rsidR="00FF191A" w:rsidRPr="00FF191A">
        <w:t xml:space="preserve"> </w:t>
      </w:r>
      <w:r w:rsidRPr="00FF191A">
        <w:t>как</w:t>
      </w:r>
      <w:r w:rsidR="00FF191A" w:rsidRPr="00FF191A">
        <w:t xml:space="preserve"> </w:t>
      </w:r>
      <w:r w:rsidRPr="00FF191A">
        <w:t>прямые,</w:t>
      </w:r>
      <w:r w:rsidR="00FF191A" w:rsidRPr="00FF191A">
        <w:t xml:space="preserve"> </w:t>
      </w:r>
      <w:r w:rsidRPr="00FF191A">
        <w:t>так</w:t>
      </w:r>
      <w:r w:rsidR="00FF191A" w:rsidRPr="00FF191A">
        <w:t xml:space="preserve"> </w:t>
      </w:r>
      <w:r w:rsidRPr="00FF191A">
        <w:t>и</w:t>
      </w:r>
      <w:r w:rsidR="00FF191A" w:rsidRPr="00FF191A">
        <w:t xml:space="preserve"> </w:t>
      </w:r>
      <w:r w:rsidRPr="00FF191A">
        <w:t>косвенные</w:t>
      </w:r>
      <w:r w:rsidR="00FF191A" w:rsidRPr="00FF191A">
        <w:t xml:space="preserve"> </w:t>
      </w:r>
      <w:r w:rsidRPr="00FF191A">
        <w:t>вложения.</w:t>
      </w:r>
      <w:r w:rsidR="00FF191A" w:rsidRPr="00FF191A">
        <w:t xml:space="preserve"> </w:t>
      </w:r>
      <w:r w:rsidRPr="00FF191A">
        <w:t>Этот</w:t>
      </w:r>
      <w:r w:rsidR="00FF191A" w:rsidRPr="00FF191A">
        <w:t xml:space="preserve"> </w:t>
      </w:r>
      <w:r w:rsidRPr="00FF191A">
        <w:t>запрет</w:t>
      </w:r>
      <w:r w:rsidR="00FF191A" w:rsidRPr="00FF191A">
        <w:t xml:space="preserve"> </w:t>
      </w:r>
      <w:r w:rsidRPr="00FF191A">
        <w:t>вступил</w:t>
      </w:r>
      <w:r w:rsidR="00FF191A" w:rsidRPr="00FF191A">
        <w:t xml:space="preserve"> </w:t>
      </w:r>
      <w:r w:rsidRPr="00FF191A">
        <w:t>в</w:t>
      </w:r>
      <w:r w:rsidR="00FF191A" w:rsidRPr="00FF191A">
        <w:t xml:space="preserve"> </w:t>
      </w:r>
      <w:r w:rsidRPr="00FF191A">
        <w:t>силу</w:t>
      </w:r>
      <w:r w:rsidR="00FF191A" w:rsidRPr="00FF191A">
        <w:t xml:space="preserve"> </w:t>
      </w:r>
      <w:r w:rsidRPr="00FF191A">
        <w:t>в</w:t>
      </w:r>
      <w:r w:rsidR="00FF191A" w:rsidRPr="00FF191A">
        <w:t xml:space="preserve"> </w:t>
      </w:r>
      <w:r w:rsidRPr="00FF191A">
        <w:t>январе</w:t>
      </w:r>
      <w:r w:rsidR="00FF191A" w:rsidRPr="00FF191A">
        <w:t xml:space="preserve"> </w:t>
      </w:r>
      <w:r w:rsidRPr="00FF191A">
        <w:t>2023</w:t>
      </w:r>
      <w:r w:rsidR="00FF191A" w:rsidRPr="00FF191A">
        <w:t xml:space="preserve"> </w:t>
      </w:r>
      <w:r w:rsidRPr="00FF191A">
        <w:t>года,</w:t>
      </w:r>
      <w:r w:rsidR="00FF191A" w:rsidRPr="00FF191A">
        <w:t xml:space="preserve"> </w:t>
      </w:r>
      <w:r w:rsidRPr="00FF191A">
        <w:t>как</w:t>
      </w:r>
      <w:r w:rsidR="00FF191A" w:rsidRPr="00FF191A">
        <w:t xml:space="preserve"> </w:t>
      </w:r>
      <w:r w:rsidRPr="00FF191A">
        <w:t>подтвердил</w:t>
      </w:r>
      <w:r w:rsidR="00FF191A" w:rsidRPr="00FF191A">
        <w:t xml:space="preserve"> </w:t>
      </w:r>
      <w:r w:rsidRPr="00FF191A">
        <w:t>г-н</w:t>
      </w:r>
      <w:r w:rsidR="00FF191A" w:rsidRPr="00FF191A">
        <w:t xml:space="preserve"> </w:t>
      </w:r>
      <w:r w:rsidRPr="00FF191A">
        <w:t>Эхсани.</w:t>
      </w:r>
    </w:p>
    <w:p w14:paraId="67E03318" w14:textId="77777777" w:rsidR="00BA4DFC" w:rsidRPr="00FF191A" w:rsidRDefault="00BA4DFC" w:rsidP="00BA4DFC">
      <w:r w:rsidRPr="00FF191A">
        <w:t>Тогда</w:t>
      </w:r>
      <w:r w:rsidR="00FF191A" w:rsidRPr="00FF191A">
        <w:t xml:space="preserve"> </w:t>
      </w:r>
      <w:r w:rsidRPr="00FF191A">
        <w:t>Министерство</w:t>
      </w:r>
      <w:r w:rsidR="00FF191A" w:rsidRPr="00FF191A">
        <w:t xml:space="preserve"> </w:t>
      </w:r>
      <w:r w:rsidRPr="00FF191A">
        <w:t>финансов</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объяснило</w:t>
      </w:r>
      <w:r w:rsidR="00FF191A" w:rsidRPr="00FF191A">
        <w:t xml:space="preserve"> </w:t>
      </w:r>
      <w:r w:rsidRPr="00FF191A">
        <w:t>введение</w:t>
      </w:r>
      <w:r w:rsidR="00FF191A" w:rsidRPr="00FF191A">
        <w:t xml:space="preserve"> </w:t>
      </w:r>
      <w:r w:rsidRPr="00FF191A">
        <w:t>данного</w:t>
      </w:r>
      <w:r w:rsidR="00FF191A" w:rsidRPr="00FF191A">
        <w:t xml:space="preserve"> </w:t>
      </w:r>
      <w:r w:rsidRPr="00FF191A">
        <w:t>ограничения</w:t>
      </w:r>
      <w:r w:rsidR="00FF191A" w:rsidRPr="00FF191A">
        <w:t xml:space="preserve"> </w:t>
      </w:r>
      <w:r w:rsidRPr="00FF191A">
        <w:t>необходимостью</w:t>
      </w:r>
      <w:r w:rsidR="00FF191A" w:rsidRPr="00FF191A">
        <w:t xml:space="preserve"> </w:t>
      </w:r>
      <w:r w:rsidRPr="00FF191A">
        <w:t>защиты</w:t>
      </w:r>
      <w:r w:rsidR="00FF191A" w:rsidRPr="00FF191A">
        <w:t xml:space="preserve"> </w:t>
      </w:r>
      <w:r w:rsidRPr="00FF191A">
        <w:t>потребителей</w:t>
      </w:r>
      <w:r w:rsidR="00FF191A" w:rsidRPr="00FF191A">
        <w:t xml:space="preserve"> </w:t>
      </w:r>
      <w:r w:rsidRPr="00FF191A">
        <w:t>от</w:t>
      </w:r>
      <w:r w:rsidR="00FF191A" w:rsidRPr="00FF191A">
        <w:t xml:space="preserve"> </w:t>
      </w:r>
      <w:r w:rsidRPr="00FF191A">
        <w:t>рисков,</w:t>
      </w:r>
      <w:r w:rsidR="00FF191A" w:rsidRPr="00FF191A">
        <w:t xml:space="preserve"> </w:t>
      </w:r>
      <w:r w:rsidRPr="00FF191A">
        <w:t>связанных</w:t>
      </w:r>
      <w:r w:rsidR="00FF191A" w:rsidRPr="00FF191A">
        <w:t xml:space="preserve"> </w:t>
      </w:r>
      <w:r w:rsidRPr="00FF191A">
        <w:t>с</w:t>
      </w:r>
      <w:r w:rsidR="00FF191A" w:rsidRPr="00FF191A">
        <w:t xml:space="preserve"> </w:t>
      </w:r>
      <w:r w:rsidRPr="00FF191A">
        <w:t>использованием</w:t>
      </w:r>
      <w:r w:rsidR="00FF191A" w:rsidRPr="00FF191A">
        <w:t xml:space="preserve"> </w:t>
      </w:r>
      <w:r w:rsidRPr="00FF191A">
        <w:t>цифровых</w:t>
      </w:r>
      <w:r w:rsidR="00FF191A" w:rsidRPr="00FF191A">
        <w:t xml:space="preserve"> </w:t>
      </w:r>
      <w:r w:rsidRPr="00FF191A">
        <w:t>активов.</w:t>
      </w:r>
      <w:r w:rsidR="00FF191A" w:rsidRPr="00FF191A">
        <w:t xml:space="preserve"> </w:t>
      </w:r>
      <w:r w:rsidRPr="00FF191A">
        <w:t>Тем</w:t>
      </w:r>
      <w:r w:rsidR="00FF191A" w:rsidRPr="00FF191A">
        <w:t xml:space="preserve"> </w:t>
      </w:r>
      <w:r w:rsidRPr="00FF191A">
        <w:t>не</w:t>
      </w:r>
      <w:r w:rsidR="00FF191A" w:rsidRPr="00FF191A">
        <w:t xml:space="preserve"> </w:t>
      </w:r>
      <w:r w:rsidRPr="00FF191A">
        <w:t>менее,</w:t>
      </w:r>
      <w:r w:rsidR="00FF191A" w:rsidRPr="00FF191A">
        <w:t xml:space="preserve"> </w:t>
      </w:r>
      <w:r w:rsidRPr="00FF191A">
        <w:t>генеральный</w:t>
      </w:r>
      <w:r w:rsidR="00FF191A" w:rsidRPr="00FF191A">
        <w:t xml:space="preserve"> </w:t>
      </w:r>
      <w:r w:rsidRPr="00FF191A">
        <w:t>директор</w:t>
      </w:r>
      <w:r w:rsidR="00FF191A" w:rsidRPr="00FF191A">
        <w:t xml:space="preserve"> </w:t>
      </w:r>
      <w:r w:rsidRPr="00FF191A">
        <w:t>криптовалютной</w:t>
      </w:r>
      <w:r w:rsidR="00FF191A" w:rsidRPr="00FF191A">
        <w:t xml:space="preserve"> </w:t>
      </w:r>
      <w:r w:rsidRPr="00FF191A">
        <w:t>биржи</w:t>
      </w:r>
      <w:r w:rsidR="00FF191A" w:rsidRPr="00FF191A">
        <w:t xml:space="preserve"> </w:t>
      </w:r>
      <w:r w:rsidRPr="00FF191A">
        <w:t>Afridax</w:t>
      </w:r>
      <w:r w:rsidR="00FF191A" w:rsidRPr="00FF191A">
        <w:t xml:space="preserve"> </w:t>
      </w:r>
      <w:r w:rsidRPr="00FF191A">
        <w:t>Фрэнк</w:t>
      </w:r>
      <w:r w:rsidR="00FF191A" w:rsidRPr="00FF191A">
        <w:t xml:space="preserve"> </w:t>
      </w:r>
      <w:r w:rsidRPr="00FF191A">
        <w:t>Леонетт</w:t>
      </w:r>
      <w:r w:rsidR="00FF191A" w:rsidRPr="00FF191A">
        <w:t xml:space="preserve"> </w:t>
      </w:r>
      <w:r w:rsidRPr="00FF191A">
        <w:t>убежден,</w:t>
      </w:r>
      <w:r w:rsidR="00FF191A" w:rsidRPr="00FF191A">
        <w:t xml:space="preserve"> </w:t>
      </w:r>
      <w:r w:rsidRPr="00FF191A">
        <w:t>что</w:t>
      </w:r>
      <w:r w:rsidR="00FF191A" w:rsidRPr="00FF191A">
        <w:t xml:space="preserve"> </w:t>
      </w:r>
      <w:r w:rsidRPr="00FF191A">
        <w:t>действующая</w:t>
      </w:r>
      <w:r w:rsidR="00FF191A" w:rsidRPr="00FF191A">
        <w:t xml:space="preserve"> </w:t>
      </w:r>
      <w:r w:rsidRPr="00FF191A">
        <w:t>законодательная</w:t>
      </w:r>
      <w:r w:rsidR="00FF191A" w:rsidRPr="00FF191A">
        <w:t xml:space="preserve"> </w:t>
      </w:r>
      <w:r w:rsidRPr="00FF191A">
        <w:t>база</w:t>
      </w:r>
      <w:r w:rsidR="00FF191A" w:rsidRPr="00FF191A">
        <w:t xml:space="preserve"> </w:t>
      </w:r>
      <w:r w:rsidRPr="00FF191A">
        <w:t>требует</w:t>
      </w:r>
      <w:r w:rsidR="00FF191A" w:rsidRPr="00FF191A">
        <w:t xml:space="preserve"> </w:t>
      </w:r>
      <w:r w:rsidRPr="00FF191A">
        <w:t>изменений.</w:t>
      </w:r>
      <w:r w:rsidR="00FF191A" w:rsidRPr="00FF191A">
        <w:t xml:space="preserve"> </w:t>
      </w:r>
      <w:r w:rsidRPr="00FF191A">
        <w:t>Он</w:t>
      </w:r>
      <w:r w:rsidR="00FF191A" w:rsidRPr="00FF191A">
        <w:t xml:space="preserve"> </w:t>
      </w:r>
      <w:r w:rsidRPr="00FF191A">
        <w:t>считает,</w:t>
      </w:r>
      <w:r w:rsidR="00FF191A" w:rsidRPr="00FF191A">
        <w:t xml:space="preserve"> </w:t>
      </w:r>
      <w:r w:rsidRPr="00FF191A">
        <w:t>что</w:t>
      </w:r>
      <w:r w:rsidR="00FF191A" w:rsidRPr="00FF191A">
        <w:t xml:space="preserve"> </w:t>
      </w:r>
      <w:r w:rsidRPr="00FF191A">
        <w:t>гражданам</w:t>
      </w:r>
      <w:r w:rsidR="00FF191A" w:rsidRPr="00FF191A">
        <w:t xml:space="preserve"> </w:t>
      </w:r>
      <w:r w:rsidRPr="00FF191A">
        <w:t>Южной</w:t>
      </w:r>
      <w:r w:rsidR="00FF191A" w:rsidRPr="00FF191A">
        <w:t xml:space="preserve"> </w:t>
      </w:r>
      <w:r w:rsidRPr="00FF191A">
        <w:t>Африки</w:t>
      </w:r>
      <w:r w:rsidR="00FF191A" w:rsidRPr="00FF191A">
        <w:t xml:space="preserve"> </w:t>
      </w:r>
      <w:r w:rsidRPr="00FF191A">
        <w:t>должна</w:t>
      </w:r>
      <w:r w:rsidR="00FF191A" w:rsidRPr="00FF191A">
        <w:t xml:space="preserve"> </w:t>
      </w:r>
      <w:r w:rsidRPr="00FF191A">
        <w:t>быть</w:t>
      </w:r>
      <w:r w:rsidR="00FF191A" w:rsidRPr="00FF191A">
        <w:t xml:space="preserve"> </w:t>
      </w:r>
      <w:r w:rsidRPr="00FF191A">
        <w:t>предоставлена</w:t>
      </w:r>
      <w:r w:rsidR="00FF191A" w:rsidRPr="00FF191A">
        <w:t xml:space="preserve"> </w:t>
      </w:r>
      <w:r w:rsidRPr="00FF191A">
        <w:t>возможность</w:t>
      </w:r>
      <w:r w:rsidR="00FF191A" w:rsidRPr="00FF191A">
        <w:t xml:space="preserve"> </w:t>
      </w:r>
      <w:r w:rsidRPr="00FF191A">
        <w:t>владения</w:t>
      </w:r>
      <w:r w:rsidR="00FF191A" w:rsidRPr="00FF191A">
        <w:t xml:space="preserve"> </w:t>
      </w:r>
      <w:r w:rsidRPr="00FF191A">
        <w:t>цифровыми</w:t>
      </w:r>
      <w:r w:rsidR="00FF191A" w:rsidRPr="00FF191A">
        <w:t xml:space="preserve"> </w:t>
      </w:r>
      <w:r w:rsidRPr="00FF191A">
        <w:t>активами</w:t>
      </w:r>
      <w:r w:rsidR="00FF191A" w:rsidRPr="00FF191A">
        <w:t xml:space="preserve"> </w:t>
      </w:r>
      <w:r w:rsidRPr="00FF191A">
        <w:t>ввиду</w:t>
      </w:r>
      <w:r w:rsidR="00FF191A" w:rsidRPr="00FF191A">
        <w:t xml:space="preserve"> </w:t>
      </w:r>
      <w:r w:rsidRPr="00FF191A">
        <w:t>их</w:t>
      </w:r>
      <w:r w:rsidR="00FF191A" w:rsidRPr="00FF191A">
        <w:t xml:space="preserve"> </w:t>
      </w:r>
      <w:r w:rsidRPr="00FF191A">
        <w:t>высокой</w:t>
      </w:r>
      <w:r w:rsidR="00FF191A" w:rsidRPr="00FF191A">
        <w:t xml:space="preserve"> </w:t>
      </w:r>
      <w:r w:rsidRPr="00FF191A">
        <w:t>доходности</w:t>
      </w:r>
      <w:r w:rsidR="00FF191A" w:rsidRPr="00FF191A">
        <w:t xml:space="preserve"> </w:t>
      </w:r>
      <w:r w:rsidRPr="00FF191A">
        <w:t>за</w:t>
      </w:r>
      <w:r w:rsidR="00FF191A" w:rsidRPr="00FF191A">
        <w:t xml:space="preserve"> </w:t>
      </w:r>
      <w:r w:rsidRPr="00FF191A">
        <w:t>последние</w:t>
      </w:r>
      <w:r w:rsidR="00FF191A" w:rsidRPr="00FF191A">
        <w:t xml:space="preserve"> </w:t>
      </w:r>
      <w:r w:rsidRPr="00FF191A">
        <w:t>годы.</w:t>
      </w:r>
    </w:p>
    <w:p w14:paraId="1F1511C3" w14:textId="77777777" w:rsidR="00BA4DFC" w:rsidRPr="00FF191A" w:rsidRDefault="00FF191A" w:rsidP="00BA4DFC">
      <w:r w:rsidRPr="00FF191A">
        <w:t>«</w:t>
      </w:r>
      <w:r w:rsidR="00BA4DFC" w:rsidRPr="00FF191A">
        <w:t>Многие</w:t>
      </w:r>
      <w:r w:rsidRPr="00FF191A">
        <w:t xml:space="preserve"> </w:t>
      </w:r>
      <w:r w:rsidR="00BA4DFC" w:rsidRPr="00FF191A">
        <w:t>жители</w:t>
      </w:r>
      <w:r w:rsidRPr="00FF191A">
        <w:t xml:space="preserve"> </w:t>
      </w:r>
      <w:r w:rsidR="00BA4DFC" w:rsidRPr="00FF191A">
        <w:t>Южной</w:t>
      </w:r>
      <w:r w:rsidRPr="00FF191A">
        <w:t xml:space="preserve"> </w:t>
      </w:r>
      <w:r w:rsidR="00BA4DFC" w:rsidRPr="00FF191A">
        <w:t>Африки</w:t>
      </w:r>
      <w:r w:rsidRPr="00FF191A">
        <w:t xml:space="preserve"> </w:t>
      </w:r>
      <w:r w:rsidR="00BA4DFC" w:rsidRPr="00FF191A">
        <w:t>стремятся</w:t>
      </w:r>
      <w:r w:rsidRPr="00FF191A">
        <w:t xml:space="preserve"> </w:t>
      </w:r>
      <w:r w:rsidR="00BA4DFC" w:rsidRPr="00FF191A">
        <w:t>диверсифицировать</w:t>
      </w:r>
      <w:r w:rsidRPr="00FF191A">
        <w:t xml:space="preserve"> </w:t>
      </w:r>
      <w:r w:rsidR="00BA4DFC" w:rsidRPr="00FF191A">
        <w:t>свои</w:t>
      </w:r>
      <w:r w:rsidRPr="00FF191A">
        <w:t xml:space="preserve"> </w:t>
      </w:r>
      <w:r w:rsidR="00BA4DFC" w:rsidRPr="00FF191A">
        <w:t>пенсионные</w:t>
      </w:r>
      <w:r w:rsidRPr="00FF191A">
        <w:t xml:space="preserve"> </w:t>
      </w:r>
      <w:r w:rsidR="00BA4DFC" w:rsidRPr="00FF191A">
        <w:t>накопления</w:t>
      </w:r>
      <w:r w:rsidRPr="00FF191A">
        <w:t xml:space="preserve"> </w:t>
      </w:r>
      <w:r w:rsidR="00BA4DFC" w:rsidRPr="00FF191A">
        <w:t>и</w:t>
      </w:r>
      <w:r w:rsidRPr="00FF191A">
        <w:t xml:space="preserve"> </w:t>
      </w:r>
      <w:r w:rsidR="00BA4DFC" w:rsidRPr="00FF191A">
        <w:t>получить</w:t>
      </w:r>
      <w:r w:rsidRPr="00FF191A">
        <w:t xml:space="preserve"> </w:t>
      </w:r>
      <w:r w:rsidR="00BA4DFC" w:rsidRPr="00FF191A">
        <w:t>доступ</w:t>
      </w:r>
      <w:r w:rsidRPr="00FF191A">
        <w:t xml:space="preserve"> </w:t>
      </w:r>
      <w:r w:rsidR="00BA4DFC" w:rsidRPr="00FF191A">
        <w:t>к</w:t>
      </w:r>
      <w:r w:rsidRPr="00FF191A">
        <w:t xml:space="preserve"> </w:t>
      </w:r>
      <w:r w:rsidR="00BA4DFC" w:rsidRPr="00FF191A">
        <w:t>потенциалу</w:t>
      </w:r>
      <w:r w:rsidRPr="00FF191A">
        <w:t xml:space="preserve"> </w:t>
      </w:r>
      <w:r w:rsidR="00BA4DFC" w:rsidRPr="00FF191A">
        <w:t>роста</w:t>
      </w:r>
      <w:r w:rsidRPr="00FF191A">
        <w:t xml:space="preserve"> </w:t>
      </w:r>
      <w:r w:rsidR="00BA4DFC" w:rsidRPr="00FF191A">
        <w:t>таких</w:t>
      </w:r>
      <w:r w:rsidRPr="00FF191A">
        <w:t xml:space="preserve"> </w:t>
      </w:r>
      <w:r w:rsidR="00BA4DFC" w:rsidRPr="00FF191A">
        <w:t>активов,</w:t>
      </w:r>
      <w:r w:rsidRPr="00FF191A">
        <w:t xml:space="preserve"> </w:t>
      </w:r>
      <w:r w:rsidR="00BA4DFC" w:rsidRPr="00FF191A">
        <w:t>как</w:t>
      </w:r>
      <w:r w:rsidRPr="00FF191A">
        <w:t xml:space="preserve"> </w:t>
      </w:r>
      <w:r w:rsidR="00BA4DFC" w:rsidRPr="00FF191A">
        <w:t>биткоин</w:t>
      </w:r>
      <w:r w:rsidRPr="00FF191A">
        <w:t>»</w:t>
      </w:r>
      <w:r w:rsidR="00BA4DFC" w:rsidRPr="00FF191A">
        <w:t>,</w:t>
      </w:r>
      <w:r w:rsidRPr="00FF191A">
        <w:t xml:space="preserve"> - </w:t>
      </w:r>
      <w:r w:rsidR="00BA4DFC" w:rsidRPr="00FF191A">
        <w:t>подчеркнула</w:t>
      </w:r>
      <w:r w:rsidRPr="00FF191A">
        <w:t xml:space="preserve"> </w:t>
      </w:r>
      <w:r w:rsidR="00BA4DFC" w:rsidRPr="00FF191A">
        <w:t>г-жа</w:t>
      </w:r>
      <w:r w:rsidRPr="00FF191A">
        <w:t xml:space="preserve"> </w:t>
      </w:r>
      <w:r w:rsidR="00BA4DFC" w:rsidRPr="00FF191A">
        <w:t>Леонетт.</w:t>
      </w:r>
    </w:p>
    <w:p w14:paraId="06572ADA" w14:textId="77777777" w:rsidR="00BA4DFC" w:rsidRPr="00FF191A" w:rsidRDefault="00F77396" w:rsidP="00BA4DFC">
      <w:hyperlink r:id="rId55" w:history="1">
        <w:r w:rsidR="00BA4DFC" w:rsidRPr="00FF191A">
          <w:rPr>
            <w:rStyle w:val="a3"/>
          </w:rPr>
          <w:t>https://www.block-chain24.com/news/novosti-kriptovalyutnyh-birzh/yuzhnoafrikanskie-kriptobirzhi-nastaivayut-na-izmenenii</w:t>
        </w:r>
      </w:hyperlink>
      <w:bookmarkEnd w:id="171"/>
    </w:p>
    <w:sectPr w:rsidR="00BA4DFC" w:rsidRPr="00FF191A"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10E1" w14:textId="77777777" w:rsidR="00F77396" w:rsidRDefault="00F77396">
      <w:r>
        <w:separator/>
      </w:r>
    </w:p>
  </w:endnote>
  <w:endnote w:type="continuationSeparator" w:id="0">
    <w:p w14:paraId="3C96C204" w14:textId="77777777" w:rsidR="00F77396" w:rsidRDefault="00F7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7D1A" w14:textId="75459612" w:rsidR="000F3D5D" w:rsidRPr="00D64E5C" w:rsidRDefault="000F3D5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1265F" w:rsidRPr="00F1265F">
      <w:rPr>
        <w:rFonts w:ascii="Cambria" w:hAnsi="Cambria"/>
        <w:b/>
        <w:noProof/>
      </w:rPr>
      <w:t>2</w:t>
    </w:r>
    <w:r w:rsidRPr="00CB47BF">
      <w:rPr>
        <w:b/>
      </w:rPr>
      <w:fldChar w:fldCharType="end"/>
    </w:r>
  </w:p>
  <w:p w14:paraId="4F59248A" w14:textId="77777777" w:rsidR="000F3D5D" w:rsidRPr="00D15988" w:rsidRDefault="000F3D5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EF55" w14:textId="77777777" w:rsidR="00F77396" w:rsidRDefault="00F77396">
      <w:r>
        <w:separator/>
      </w:r>
    </w:p>
  </w:footnote>
  <w:footnote w:type="continuationSeparator" w:id="0">
    <w:p w14:paraId="0ACCAC95" w14:textId="77777777" w:rsidR="00F77396" w:rsidRDefault="00F7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0CA9" w14:textId="77777777" w:rsidR="000F3D5D" w:rsidRDefault="00F77396" w:rsidP="00122493">
    <w:pPr>
      <w:tabs>
        <w:tab w:val="left" w:pos="555"/>
        <w:tab w:val="right" w:pos="9071"/>
      </w:tabs>
      <w:jc w:val="center"/>
    </w:pPr>
    <w:r>
      <w:rPr>
        <w:noProof/>
      </w:rPr>
      <w:pict w14:anchorId="05A762E4">
        <v:roundrect id="_x0000_s2058" style="position:absolute;left:0;text-align:left;margin-left:127.5pt;margin-top:-13.7pt;width:188.6pt;height:31.25pt;z-index:1" arcsize="10923f" stroked="f">
          <v:textbox style="mso-next-textbox:#_x0000_s2058">
            <w:txbxContent>
              <w:p w14:paraId="1320CB45" w14:textId="77777777" w:rsidR="000F3D5D" w:rsidRPr="000C041B" w:rsidRDefault="00FF191A" w:rsidP="00122493">
                <w:pPr>
                  <w:ind w:right="423"/>
                  <w:jc w:val="center"/>
                  <w:rPr>
                    <w:rFonts w:cs="Arial"/>
                    <w:b/>
                    <w:color w:val="EEECE1"/>
                    <w:sz w:val="6"/>
                    <w:szCs w:val="6"/>
                  </w:rPr>
                </w:pPr>
                <w:r>
                  <w:rPr>
                    <w:rFonts w:cs="Arial"/>
                    <w:b/>
                    <w:color w:val="EEECE1"/>
                    <w:sz w:val="6"/>
                    <w:szCs w:val="6"/>
                  </w:rPr>
                  <w:t xml:space="preserve">        </w:t>
                </w:r>
              </w:p>
              <w:p w14:paraId="6C22BFA7" w14:textId="77777777" w:rsidR="000F3D5D" w:rsidRPr="00D15988" w:rsidRDefault="00FF191A" w:rsidP="00122493">
                <w:pPr>
                  <w:ind w:right="423"/>
                  <w:jc w:val="center"/>
                  <w:rPr>
                    <w:rFonts w:cs="Arial"/>
                    <w:b/>
                    <w:u w:val="single"/>
                  </w:rPr>
                </w:pPr>
                <w:r>
                  <w:rPr>
                    <w:rFonts w:cs="Arial"/>
                    <w:b/>
                  </w:rPr>
                  <w:t xml:space="preserve">       </w:t>
                </w:r>
                <w:r w:rsidR="000F3D5D">
                  <w:rPr>
                    <w:rFonts w:cs="Arial"/>
                    <w:b/>
                    <w:u w:val="single"/>
                  </w:rPr>
                  <w:t>МО</w:t>
                </w:r>
                <w:r w:rsidR="000F3D5D" w:rsidRPr="00D15988">
                  <w:rPr>
                    <w:rFonts w:cs="Arial"/>
                    <w:b/>
                    <w:u w:val="single"/>
                  </w:rPr>
                  <w:t>НИТОРИНГ</w:t>
                </w:r>
                <w:r>
                  <w:rPr>
                    <w:rFonts w:cs="Arial"/>
                    <w:b/>
                    <w:u w:val="single"/>
                  </w:rPr>
                  <w:t xml:space="preserve"> </w:t>
                </w:r>
                <w:r w:rsidR="000F3D5D" w:rsidRPr="00D15988">
                  <w:rPr>
                    <w:rFonts w:cs="Arial"/>
                    <w:b/>
                    <w:u w:val="single"/>
                  </w:rPr>
                  <w:t>СМИ</w:t>
                </w:r>
              </w:p>
              <w:p w14:paraId="0C1F47BE" w14:textId="77777777" w:rsidR="000F3D5D" w:rsidRPr="007336C7" w:rsidRDefault="000F3D5D" w:rsidP="00122493">
                <w:pPr>
                  <w:ind w:right="423"/>
                  <w:rPr>
                    <w:rFonts w:cs="Arial"/>
                  </w:rPr>
                </w:pPr>
              </w:p>
              <w:p w14:paraId="27100CA1" w14:textId="77777777" w:rsidR="000F3D5D" w:rsidRPr="00267F53" w:rsidRDefault="000F3D5D" w:rsidP="00122493"/>
            </w:txbxContent>
          </v:textbox>
        </v:roundrect>
      </w:pict>
    </w:r>
    <w:r w:rsidR="00FF191A">
      <w:t xml:space="preserve">             </w:t>
    </w:r>
  </w:p>
  <w:p w14:paraId="26787B73" w14:textId="77777777" w:rsidR="000F3D5D" w:rsidRDefault="000F3D5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CB4E38">
      <w:rPr>
        <w:noProof/>
      </w:rPr>
      <w:fldChar w:fldCharType="begin"/>
    </w:r>
    <w:r w:rsidR="00CB4E38">
      <w:rPr>
        <w:noProof/>
      </w:rPr>
      <w:instrText xml:space="preserve"> INCLUDEPICTURE  "cid:image001.jpg@01DAABA8.0A343520" \* MERGEFORMATINET </w:instrText>
    </w:r>
    <w:r w:rsidR="00CB4E38">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F77396">
      <w:rPr>
        <w:noProof/>
      </w:rPr>
      <w:fldChar w:fldCharType="begin"/>
    </w:r>
    <w:r w:rsidR="00F77396">
      <w:rPr>
        <w:noProof/>
      </w:rPr>
      <w:instrText xml:space="preserve"> </w:instrText>
    </w:r>
    <w:r w:rsidR="00F77396">
      <w:rPr>
        <w:noProof/>
      </w:rPr>
      <w:instrText>INCLUDEPICTURE  "cid:image001.jpg@01DAABA8.0A343520" \* MERGEFORMATINET</w:instrText>
    </w:r>
    <w:r w:rsidR="00F77396">
      <w:rPr>
        <w:noProof/>
      </w:rPr>
      <w:instrText xml:space="preserve"> </w:instrText>
    </w:r>
    <w:r w:rsidR="00F77396">
      <w:rPr>
        <w:noProof/>
      </w:rPr>
      <w:fldChar w:fldCharType="separate"/>
    </w:r>
    <w:r w:rsidR="00F1265F">
      <w:rPr>
        <w:noProof/>
      </w:rPr>
      <w:pict w14:anchorId="0189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F77396">
      <w:rPr>
        <w:noProof/>
      </w:rPr>
      <w:fldChar w:fldCharType="end"/>
    </w:r>
    <w:r>
      <w:rPr>
        <w:noProof/>
      </w:rPr>
      <w:fldChar w:fldCharType="end"/>
    </w:r>
    <w:r w:rsidR="00CB4E3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B82"/>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72C"/>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D8F"/>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D5D"/>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5BC2"/>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34E"/>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9A8"/>
    <w:rsid w:val="00343AA4"/>
    <w:rsid w:val="00344015"/>
    <w:rsid w:val="00344102"/>
    <w:rsid w:val="003446E5"/>
    <w:rsid w:val="0034488C"/>
    <w:rsid w:val="0034560F"/>
    <w:rsid w:val="00345F1E"/>
    <w:rsid w:val="00346703"/>
    <w:rsid w:val="00346FEE"/>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6A9"/>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897"/>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629"/>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0C5"/>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5F5"/>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C50"/>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2C38"/>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5F67"/>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3FF0"/>
    <w:rsid w:val="00674CE4"/>
    <w:rsid w:val="00675253"/>
    <w:rsid w:val="00675472"/>
    <w:rsid w:val="00676B88"/>
    <w:rsid w:val="00676D5F"/>
    <w:rsid w:val="00676F88"/>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724"/>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8EF"/>
    <w:rsid w:val="00782D2F"/>
    <w:rsid w:val="0078306E"/>
    <w:rsid w:val="007840CB"/>
    <w:rsid w:val="00784873"/>
    <w:rsid w:val="00785154"/>
    <w:rsid w:val="00785530"/>
    <w:rsid w:val="00785535"/>
    <w:rsid w:val="007858EF"/>
    <w:rsid w:val="00785FEF"/>
    <w:rsid w:val="00786119"/>
    <w:rsid w:val="00786B75"/>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4B47"/>
    <w:rsid w:val="007E5070"/>
    <w:rsid w:val="007E5C92"/>
    <w:rsid w:val="007E67FD"/>
    <w:rsid w:val="007E6B90"/>
    <w:rsid w:val="007E6E35"/>
    <w:rsid w:val="007E6F25"/>
    <w:rsid w:val="007E73EC"/>
    <w:rsid w:val="007E7B57"/>
    <w:rsid w:val="007E7D99"/>
    <w:rsid w:val="007F01D5"/>
    <w:rsid w:val="007F0E37"/>
    <w:rsid w:val="007F1515"/>
    <w:rsid w:val="007F1617"/>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2F21"/>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4B8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767"/>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577B"/>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FD7"/>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580"/>
    <w:rsid w:val="00A3194A"/>
    <w:rsid w:val="00A31BAE"/>
    <w:rsid w:val="00A31C2D"/>
    <w:rsid w:val="00A325A8"/>
    <w:rsid w:val="00A328B8"/>
    <w:rsid w:val="00A32B3F"/>
    <w:rsid w:val="00A32BC1"/>
    <w:rsid w:val="00A350D0"/>
    <w:rsid w:val="00A351B3"/>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2C13"/>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1866"/>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9FB"/>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7487"/>
    <w:rsid w:val="00AF063D"/>
    <w:rsid w:val="00AF0C14"/>
    <w:rsid w:val="00AF21DA"/>
    <w:rsid w:val="00AF28EF"/>
    <w:rsid w:val="00AF354D"/>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49A"/>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43F3"/>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DFC"/>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5AF1"/>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56F"/>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51C5"/>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A7F9B"/>
    <w:rsid w:val="00CB0E60"/>
    <w:rsid w:val="00CB18D0"/>
    <w:rsid w:val="00CB1BAC"/>
    <w:rsid w:val="00CB220E"/>
    <w:rsid w:val="00CB25E6"/>
    <w:rsid w:val="00CB2A9B"/>
    <w:rsid w:val="00CB2F17"/>
    <w:rsid w:val="00CB331A"/>
    <w:rsid w:val="00CB3CB9"/>
    <w:rsid w:val="00CB4258"/>
    <w:rsid w:val="00CB45A8"/>
    <w:rsid w:val="00CB47BF"/>
    <w:rsid w:val="00CB4E38"/>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9AB"/>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5F2"/>
    <w:rsid w:val="00D867D8"/>
    <w:rsid w:val="00D86CEE"/>
    <w:rsid w:val="00D87654"/>
    <w:rsid w:val="00D90A0D"/>
    <w:rsid w:val="00D90C2F"/>
    <w:rsid w:val="00D91414"/>
    <w:rsid w:val="00D92BC5"/>
    <w:rsid w:val="00D92D1A"/>
    <w:rsid w:val="00D93181"/>
    <w:rsid w:val="00D93751"/>
    <w:rsid w:val="00D93797"/>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95E"/>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51"/>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48B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65F"/>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FD8"/>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396"/>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7DC"/>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91A"/>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E1F1C67"/>
  <w15:docId w15:val="{C0FC6E47-6507-4ABC-AF12-463CC3AF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D579AB"/>
    <w:rPr>
      <w:sz w:val="24"/>
      <w:szCs w:val="24"/>
    </w:rPr>
  </w:style>
  <w:style w:type="character" w:customStyle="1" w:styleId="15">
    <w:name w:val="Основной текст Знак1"/>
    <w:uiPriority w:val="99"/>
    <w:semiHidden/>
    <w:rsid w:val="00D579AB"/>
    <w:rPr>
      <w:sz w:val="24"/>
      <w:szCs w:val="24"/>
    </w:rPr>
  </w:style>
  <w:style w:type="character" w:customStyle="1" w:styleId="16">
    <w:name w:val="Текст выноски Знак1"/>
    <w:uiPriority w:val="99"/>
    <w:semiHidden/>
    <w:rsid w:val="00D579AB"/>
    <w:rPr>
      <w:rFonts w:ascii="Segoe UI" w:hAnsi="Segoe UI" w:cs="Segoe UI"/>
      <w:sz w:val="18"/>
      <w:szCs w:val="18"/>
    </w:rPr>
  </w:style>
  <w:style w:type="character" w:customStyle="1" w:styleId="UnresolvedMention">
    <w:name w:val="Unresolved Mention"/>
    <w:uiPriority w:val="99"/>
    <w:semiHidden/>
    <w:unhideWhenUsed/>
    <w:rsid w:val="00A3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79354" TargetMode="External"/><Relationship Id="rId18" Type="http://schemas.openxmlformats.org/officeDocument/2006/relationships/hyperlink" Target="https://vestivrn.ru/news/2025/01/09/voronezhcy-polozhili-na-vklady-po-programme-dolgosrochnykh-sberezhenii-bolee-milliarda/" TargetMode="External"/><Relationship Id="rId26" Type="http://schemas.openxmlformats.org/officeDocument/2006/relationships/hyperlink" Target="https://vm.ru/finance/1196449-komu-povysyat-pensii-v-2025-godu" TargetMode="External"/><Relationship Id="rId39" Type="http://schemas.openxmlformats.org/officeDocument/2006/relationships/hyperlink" Target="https://www.pnp.ru/news/deputat-nilov-samozanyatym-zhenshhinam-nuzhna-osobaya-strakhovka.html" TargetMode="External"/><Relationship Id="rId21" Type="http://schemas.openxmlformats.org/officeDocument/2006/relationships/hyperlink" Target="https://www.m24.ru/news/obshchestvo/10012025/758992" TargetMode="External"/><Relationship Id="rId34" Type="http://schemas.openxmlformats.org/officeDocument/2006/relationships/hyperlink" Target="https://abnews.ru/news/2025/1/10/v-2025-godu-podorozhayut-dopolnitelnye-pensionnye-bally" TargetMode="External"/><Relationship Id="rId42" Type="http://schemas.openxmlformats.org/officeDocument/2006/relationships/hyperlink" Target="https://frankmedia.ru/189223" TargetMode="External"/><Relationship Id="rId47" Type="http://schemas.openxmlformats.org/officeDocument/2006/relationships/hyperlink" Target="https://taspanews.kz/ekonomika/pensionnye-dengi-neobkhodimo-investirovat-v-zoloto-ekspert-758181507907/" TargetMode="External"/><Relationship Id="rId50" Type="http://schemas.openxmlformats.org/officeDocument/2006/relationships/hyperlink" Target="https://rossaprimavera.ru/news/66fff7cd" TargetMode="External"/><Relationship Id="rId55" Type="http://schemas.openxmlformats.org/officeDocument/2006/relationships/hyperlink" Target="https://www.block-chain24.com/news/novosti-kriptovalyutnyh-birzh/yuzhnoafrikanskie-kriptobirzhi-nastaivayut-na-izmenenii" TargetMode="External"/><Relationship Id="rId7" Type="http://schemas.openxmlformats.org/officeDocument/2006/relationships/image" Target="media/image1.png"/><Relationship Id="rId12" Type="http://schemas.openxmlformats.org/officeDocument/2006/relationships/hyperlink" Target="https://pensiya.pro/news/sem-iz-vosmi-npf-gruppy-region-obedinyatsya-v-odin-superfond/" TargetMode="External"/><Relationship Id="rId17" Type="http://schemas.openxmlformats.org/officeDocument/2006/relationships/hyperlink" Target="https://smart-lab.ru/blog/1102740.php" TargetMode="External"/><Relationship Id="rId25" Type="http://schemas.openxmlformats.org/officeDocument/2006/relationships/hyperlink" Target="https://www.gazeta.ru/business/news/2025/01/10/24794024.shtml" TargetMode="External"/><Relationship Id="rId33" Type="http://schemas.openxmlformats.org/officeDocument/2006/relationships/hyperlink" Target="https://primpress.ru/article/119742" TargetMode="External"/><Relationship Id="rId38" Type="http://schemas.openxmlformats.org/officeDocument/2006/relationships/hyperlink" Target="https://www.rbc.ru/economics/10/01/2025/677fe9a69a7947051d5e4ef3" TargetMode="External"/><Relationship Id="rId46" Type="http://schemas.openxmlformats.org/officeDocument/2006/relationships/hyperlink" Target="https://dknews.kz/ru/finansy/349318-nakopitelnaya-pensiya-prodolzhaet-rasti-raschet-i"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ensiya.pro/news/tolko-2-rossiyan-nazvali-programmu-dolgosrochnyh-sberezhenij-glavnym-sobytiem-v-ekonomike/" TargetMode="External"/><Relationship Id="rId20" Type="http://schemas.openxmlformats.org/officeDocument/2006/relationships/hyperlink" Target="https://www.kp.ru/daily/27650.5/5035232/" TargetMode="External"/><Relationship Id="rId29" Type="http://schemas.openxmlformats.org/officeDocument/2006/relationships/hyperlink" Target="https://aif.ru/society/law/stazh-bez-truda-ekspert-obyasnila-kto-poluchit-pensiyu-pochti-ne-rabotaya" TargetMode="External"/><Relationship Id="rId41" Type="http://schemas.openxmlformats.org/officeDocument/2006/relationships/hyperlink" Target="https://mskgazeta.ru/ekonomika/analitiki-sprognozirovali-tempy-rosta-blagosostoyaniya-rossiyan-v-2025-godu-14366.html" TargetMode="External"/><Relationship Id="rId54" Type="http://schemas.openxmlformats.org/officeDocument/2006/relationships/hyperlink" Target="https://www.ridus.ru/bojkot-pensij-sulit-novye-problemy-slabeyushej-ekonomike-kitaya-54258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mihail-prohorov-sozdal-novyj-negosudarstvennyj-pensionnyj-fond/" TargetMode="External"/><Relationship Id="rId24" Type="http://schemas.openxmlformats.org/officeDocument/2006/relationships/hyperlink" Target="https://ria.ru/20250111/pensiya-1993264759.html" TargetMode="External"/><Relationship Id="rId32" Type="http://schemas.openxmlformats.org/officeDocument/2006/relationships/hyperlink" Target="https://konkurent.ru/article/74000" TargetMode="External"/><Relationship Id="rId37" Type="http://schemas.openxmlformats.org/officeDocument/2006/relationships/hyperlink" Target="https://pensiya.pro/kak-izmenyatsya-pensii-v-2025-godu-vse-podrobnosti-i-tochnye-summy/" TargetMode="External"/><Relationship Id="rId40" Type="http://schemas.openxmlformats.org/officeDocument/2006/relationships/hyperlink" Target="https://www.kommersant.ru/doc/7430471" TargetMode="External"/><Relationship Id="rId45" Type="http://schemas.openxmlformats.org/officeDocument/2006/relationships/hyperlink" Target="https://www.nur.kz/nurfin/pension/2210310-komu-povysyat-pensii-iz-enpf-v-2025-godu-v-kazahstane/" TargetMode="External"/><Relationship Id="rId53" Type="http://schemas.openxmlformats.org/officeDocument/2006/relationships/hyperlink" Target="https://pensiya.pro/news/v-kitae-sotni-millionov-lyudej-otkazyvayutsya-delat-pensionnye-vznosy/"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amo.ru/articles/lyudi/sergej-beljakov-v-2025-godu-ozhidaetsja-dalnejshee-razvitie-programmy-dolgosrochnyh-sberezhenij/" TargetMode="External"/><Relationship Id="rId23" Type="http://schemas.openxmlformats.org/officeDocument/2006/relationships/hyperlink" Target="https://ria.ru/20250111/pensii-1993217981.html" TargetMode="External"/><Relationship Id="rId28" Type="http://schemas.openxmlformats.org/officeDocument/2006/relationships/hyperlink" Target="https://karl-marks.ru/jekspert-dorofeev-nazval-sposob-uvelichit-razmer-nakopitelnoj-pensii-v-2025-godu/" TargetMode="External"/><Relationship Id="rId36" Type="http://schemas.openxmlformats.org/officeDocument/2006/relationships/hyperlink" Target="https://deita.ru/article/563786" TargetMode="External"/><Relationship Id="rId49" Type="http://schemas.openxmlformats.org/officeDocument/2006/relationships/hyperlink" Target="https://asiais.ru/society/86947.html" TargetMode="External"/><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mk.ru/economics/2025/01/10/dokhody-pensionerov-mogut-vyrasti-uzhe-v-fevrale.html" TargetMode="External"/><Relationship Id="rId31" Type="http://schemas.openxmlformats.org/officeDocument/2006/relationships/hyperlink" Target="https://aif.ru/money/mymoney/podrosli-ekspert-tihonova-obyasnila-pochemu-pensionnye-bally-stali-dorozhe" TargetMode="External"/><Relationship Id="rId44" Type="http://schemas.openxmlformats.org/officeDocument/2006/relationships/hyperlink" Target="https://az.sputniknews.ru/20250110/v-azerbaydzhane-v-etom-godu-esche-na-6-mesyatsev-uvelichitsya-pensionnyy-vozrast-dlya-zhenschin-469915226.html" TargetMode="External"/><Relationship Id="rId52"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terfax.ru/world/1002525" TargetMode="External"/><Relationship Id="rId14" Type="http://schemas.openxmlformats.org/officeDocument/2006/relationships/hyperlink" Target="https://www.klerk.ru/buh/news/634794/" TargetMode="External"/><Relationship Id="rId22" Type="http://schemas.openxmlformats.org/officeDocument/2006/relationships/hyperlink" Target="https://russian.rt.com/russia/news/1419519-gosduma-indeksaciya-pensii-2025" TargetMode="External"/><Relationship Id="rId27" Type="http://schemas.openxmlformats.org/officeDocument/2006/relationships/hyperlink" Target="https://news.ru/dengi/pensii-do-100-tysyach-rublej-kto-i-kogda-ih-poluchit-spisok-professij/" TargetMode="External"/><Relationship Id="rId30" Type="http://schemas.openxmlformats.org/officeDocument/2006/relationships/hyperlink" Target="https://aif.ru/money/mymoney/dvazhdy-v-god-ekspert-tihonova-obyasnila-kak-izmenyatsya-pensii-v-2026-m" TargetMode="External"/><Relationship Id="rId35" Type="http://schemas.openxmlformats.org/officeDocument/2006/relationships/hyperlink" Target="https://deita.ru/article/563801" TargetMode="External"/><Relationship Id="rId43" Type="http://schemas.openxmlformats.org/officeDocument/2006/relationships/hyperlink" Target="https://lt.sputniknews.ru/20250110/v-seyme-litvy-predupredili-zhiteley-o-vozmozhnom-umenshenii-pensiy-v-buduschem-36095971.html" TargetMode="External"/><Relationship Id="rId48" Type="http://schemas.openxmlformats.org/officeDocument/2006/relationships/hyperlink" Target="https://www.asiaplustj.info/ru/news/tajikistan/society/20250110/pochemu-v-tadzhikistane-ne-rabotaet-chastnaya-pensionnaya-sistema" TargetMode="External"/><Relationship Id="rId56" Type="http://schemas.openxmlformats.org/officeDocument/2006/relationships/header" Target="header1.xml"/><Relationship Id="rId8" Type="http://schemas.openxmlformats.org/officeDocument/2006/relationships/hyperlink" Target="https://www.finmarket.ru/news/6321378" TargetMode="External"/><Relationship Id="rId51" Type="http://schemas.openxmlformats.org/officeDocument/2006/relationships/hyperlink" Target="https://be3.sk/ru/uncategorized-en/%D1%81%D1%83%D1%89%D0%B5%D1%81%D1%82%D0%B2%D0%B5%D0%BD%D0%BD%D1%8B%D0%B5-%D0%B8%D0%B7%D0%BC%D0%B5%D0%BD%D0%B5%D0%BD%D0%B8%D1%8F-%D0%B2-%D0%B8%D0%BD%D0%B2%D0%B5%D1%81%D1%82%D0%B8%D1%86%D0%B8%D1%8F/29694/"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47</Pages>
  <Words>31212</Words>
  <Characters>177912</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208707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27</cp:revision>
  <cp:lastPrinted>2009-04-02T10:14:00Z</cp:lastPrinted>
  <dcterms:created xsi:type="dcterms:W3CDTF">2024-12-28T19:20:00Z</dcterms:created>
  <dcterms:modified xsi:type="dcterms:W3CDTF">2025-01-13T04:48:00Z</dcterms:modified>
  <cp:category>И-Консалтинг</cp:category>
  <cp:contentStatus>И-Консалтинг</cp:contentStatus>
</cp:coreProperties>
</file>