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AE" w:rsidRDefault="00B75BAE" w:rsidP="00154974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Приложение № </w:t>
      </w:r>
      <w:r w:rsidR="00F96900" w:rsidRPr="00037968">
        <w:rPr>
          <w:rFonts w:cs="Times New Roman"/>
          <w:sz w:val="20"/>
          <w:szCs w:val="20"/>
        </w:rPr>
        <w:t>20</w:t>
      </w:r>
    </w:p>
    <w:p w:rsidR="00037968" w:rsidRPr="00037968" w:rsidRDefault="00037968" w:rsidP="00154974">
      <w:pPr>
        <w:pStyle w:val="a3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</w:t>
      </w:r>
      <w:bookmarkStart w:id="0" w:name="_GoBack"/>
      <w:bookmarkEnd w:id="0"/>
      <w:r>
        <w:rPr>
          <w:rFonts w:cs="Times New Roman"/>
          <w:sz w:val="20"/>
          <w:szCs w:val="20"/>
        </w:rPr>
        <w:t xml:space="preserve"> Учетной политике</w:t>
      </w:r>
    </w:p>
    <w:p w:rsidR="00186753" w:rsidRPr="00154974" w:rsidRDefault="00186753" w:rsidP="00154974">
      <w:pPr>
        <w:pStyle w:val="a3"/>
        <w:rPr>
          <w:rFonts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В бухгалтерском учете налог на имущество и авансовые платежи по нему отражаются следующими записями: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налога на имущество (начисление авансовых платежей)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Налоговая декларация по налогу на имущество организаций, Налоговый </w:t>
            </w:r>
            <w:hyperlink r:id="rId5" w:history="1">
              <w:r w:rsidRPr="00154974">
                <w:rPr>
                  <w:rFonts w:eastAsia="Calibri" w:cs="Times New Roman"/>
                  <w:sz w:val="20"/>
                  <w:szCs w:val="20"/>
                </w:rPr>
                <w:t>расчет</w:t>
              </w:r>
            </w:hyperlink>
            <w:r w:rsidRPr="00154974">
              <w:rPr>
                <w:rFonts w:eastAsia="Calibri" w:cs="Times New Roman"/>
                <w:sz w:val="20"/>
                <w:szCs w:val="20"/>
              </w:rPr>
              <w:t xml:space="preserve"> по авансовому платежу по налогу на имущество организаций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налога на имущество организаций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Отражение излишне уплаченных сумм налога на имущества, возврата излишне уплаченных сумм налога, штрафов: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имущество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имущество за предыдущие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71701 (П) «Доходы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52801 Доходы прошлых лет, выявленные в отчетном году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засчитывается в счет очередных платежей по налогу на имущество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из бюджета излишне уплаченной суммы налога на имущество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60302 (А) «Расчеты по налогам и сборам, кроме налога на прибыль», лицевой счет, открытый для расчетов с бюджетом по налогу на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Штрафы за нарушение требований законодательства РФ по налогу на имущество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Расходы, связанные с обеспечением деятельности символ 55601 Расходы на уплату неустоек (штрафов, пеней) по прочим (хозяйственным) операциям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Штрафы за нарушение требований законодательства РФ по налогу на имущество за прошлые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бюджет сумм штрафов по налогу на имущество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186753" w:rsidRPr="00037968" w:rsidRDefault="00186753" w:rsidP="00154974">
      <w:pPr>
        <w:pStyle w:val="a3"/>
        <w:rPr>
          <w:rFonts w:cs="Times New Roman"/>
          <w:sz w:val="20"/>
          <w:szCs w:val="20"/>
        </w:rPr>
      </w:pPr>
    </w:p>
    <w:p w:rsidR="00140709" w:rsidRPr="00154974" w:rsidRDefault="00140709" w:rsidP="00154974">
      <w:pPr>
        <w:pStyle w:val="a3"/>
        <w:rPr>
          <w:rFonts w:cs="Times New Roman"/>
          <w:sz w:val="20"/>
          <w:szCs w:val="20"/>
        </w:rPr>
      </w:pPr>
    </w:p>
    <w:sectPr w:rsidR="00140709" w:rsidRPr="00154974" w:rsidSect="00B75B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AE"/>
    <w:rsid w:val="00037968"/>
    <w:rsid w:val="000802A7"/>
    <w:rsid w:val="0008141A"/>
    <w:rsid w:val="00094AD3"/>
    <w:rsid w:val="000C4F49"/>
    <w:rsid w:val="00140709"/>
    <w:rsid w:val="00150160"/>
    <w:rsid w:val="00154974"/>
    <w:rsid w:val="00186753"/>
    <w:rsid w:val="00192446"/>
    <w:rsid w:val="0019647C"/>
    <w:rsid w:val="00235284"/>
    <w:rsid w:val="00244C5B"/>
    <w:rsid w:val="002568D3"/>
    <w:rsid w:val="002B7C29"/>
    <w:rsid w:val="002D7633"/>
    <w:rsid w:val="002F3DC0"/>
    <w:rsid w:val="002F5ED4"/>
    <w:rsid w:val="00303DFC"/>
    <w:rsid w:val="00376ED5"/>
    <w:rsid w:val="003A12DB"/>
    <w:rsid w:val="003F42F0"/>
    <w:rsid w:val="004422C3"/>
    <w:rsid w:val="00492F37"/>
    <w:rsid w:val="005103A0"/>
    <w:rsid w:val="005608E9"/>
    <w:rsid w:val="00560DF8"/>
    <w:rsid w:val="005916FC"/>
    <w:rsid w:val="005A0A9E"/>
    <w:rsid w:val="005B6E2D"/>
    <w:rsid w:val="005D534F"/>
    <w:rsid w:val="006007B3"/>
    <w:rsid w:val="00633106"/>
    <w:rsid w:val="006451F4"/>
    <w:rsid w:val="00696EAB"/>
    <w:rsid w:val="006E67F0"/>
    <w:rsid w:val="00727692"/>
    <w:rsid w:val="007276B2"/>
    <w:rsid w:val="007D3BC2"/>
    <w:rsid w:val="007D4387"/>
    <w:rsid w:val="00854DDD"/>
    <w:rsid w:val="0086546E"/>
    <w:rsid w:val="00867C8C"/>
    <w:rsid w:val="00875539"/>
    <w:rsid w:val="00931FFF"/>
    <w:rsid w:val="009B67BD"/>
    <w:rsid w:val="009E572E"/>
    <w:rsid w:val="00A061F7"/>
    <w:rsid w:val="00A604A0"/>
    <w:rsid w:val="00AD418D"/>
    <w:rsid w:val="00AE0383"/>
    <w:rsid w:val="00B32FE1"/>
    <w:rsid w:val="00B469B0"/>
    <w:rsid w:val="00B75802"/>
    <w:rsid w:val="00B75BAE"/>
    <w:rsid w:val="00B85D69"/>
    <w:rsid w:val="00B9417D"/>
    <w:rsid w:val="00CA6635"/>
    <w:rsid w:val="00DB67DA"/>
    <w:rsid w:val="00DD48F1"/>
    <w:rsid w:val="00E6151F"/>
    <w:rsid w:val="00E66076"/>
    <w:rsid w:val="00E66607"/>
    <w:rsid w:val="00ED2934"/>
    <w:rsid w:val="00F774AE"/>
    <w:rsid w:val="00F82244"/>
    <w:rsid w:val="00F9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12A8EB1BE5C4CB30AD2DFF2C46115F1A04279EB7518C556CBFB44832705A2D30E930EC20FB9976DK8j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Здравствуйте!</dc:creator>
  <cp:lastModifiedBy>Редькина Любовь Ивановна</cp:lastModifiedBy>
  <cp:revision>3</cp:revision>
  <dcterms:created xsi:type="dcterms:W3CDTF">2016-05-06T13:14:00Z</dcterms:created>
  <dcterms:modified xsi:type="dcterms:W3CDTF">2016-05-06T13:32:00Z</dcterms:modified>
</cp:coreProperties>
</file>