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D0" w:rsidRPr="00F018D0" w:rsidRDefault="00943426" w:rsidP="006A0A7B">
      <w:pPr>
        <w:spacing w:after="240" w:line="322" w:lineRule="exact"/>
        <w:ind w:left="318"/>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7"/>
          <w:szCs w:val="27"/>
          <w:lang w:eastAsia="ru-RU"/>
        </w:rPr>
        <w:t>Предложения</w:t>
      </w:r>
      <w:r w:rsidR="00ED00B3">
        <w:rPr>
          <w:rFonts w:ascii="Times New Roman" w:eastAsia="Times New Roman" w:hAnsi="Times New Roman" w:cs="Times New Roman"/>
          <w:sz w:val="27"/>
          <w:szCs w:val="27"/>
          <w:lang w:eastAsia="ru-RU"/>
        </w:rPr>
        <w:t xml:space="preserve"> НАПФ</w:t>
      </w:r>
      <w:r w:rsidR="00F018D0" w:rsidRPr="00F018D0">
        <w:rPr>
          <w:rFonts w:ascii="Times New Roman" w:eastAsia="Times New Roman" w:hAnsi="Times New Roman" w:cs="Times New Roman"/>
          <w:sz w:val="27"/>
          <w:szCs w:val="27"/>
          <w:lang w:eastAsia="ru-RU"/>
        </w:rPr>
        <w:t xml:space="preserve"> по проекту </w:t>
      </w:r>
      <w:r w:rsidR="00114EB6">
        <w:rPr>
          <w:rFonts w:ascii="Times New Roman" w:eastAsia="Times New Roman" w:hAnsi="Times New Roman" w:cs="Times New Roman"/>
          <w:sz w:val="27"/>
          <w:szCs w:val="27"/>
          <w:lang w:eastAsia="ru-RU"/>
        </w:rPr>
        <w:t>постановления Правительства РФ</w:t>
      </w:r>
      <w:r>
        <w:rPr>
          <w:rFonts w:ascii="Times New Roman" w:eastAsia="Times New Roman" w:hAnsi="Times New Roman" w:cs="Times New Roman"/>
          <w:sz w:val="27"/>
          <w:szCs w:val="27"/>
          <w:lang w:eastAsia="ru-RU"/>
        </w:rPr>
        <w:t xml:space="preserve"> «О внесении изменений в </w:t>
      </w:r>
      <w:r w:rsidR="00114EB6">
        <w:rPr>
          <w:rFonts w:ascii="Times New Roman" w:eastAsia="Times New Roman" w:hAnsi="Times New Roman" w:cs="Times New Roman"/>
          <w:sz w:val="27"/>
          <w:szCs w:val="27"/>
          <w:lang w:eastAsia="ru-RU"/>
        </w:rPr>
        <w:t>акты Правительства Российской Федерации по вопросам единовременной выплаты средств пенсионных накоплений застрахованным лицам</w:t>
      </w:r>
      <w:r>
        <w:rPr>
          <w:rFonts w:ascii="Times New Roman" w:eastAsia="Times New Roman" w:hAnsi="Times New Roman" w:cs="Times New Roman"/>
          <w:sz w:val="27"/>
          <w:szCs w:val="27"/>
          <w:lang w:eastAsia="ru-RU"/>
        </w:rPr>
        <w:t>».</w:t>
      </w:r>
    </w:p>
    <w:tbl>
      <w:tblPr>
        <w:tblW w:w="10490" w:type="dxa"/>
        <w:tblInd w:w="-279" w:type="dxa"/>
        <w:tblLayout w:type="fixed"/>
        <w:tblCellMar>
          <w:left w:w="0" w:type="dxa"/>
          <w:right w:w="0" w:type="dxa"/>
        </w:tblCellMar>
        <w:tblLook w:val="0000" w:firstRow="0" w:lastRow="0" w:firstColumn="0" w:lastColumn="0" w:noHBand="0" w:noVBand="0"/>
      </w:tblPr>
      <w:tblGrid>
        <w:gridCol w:w="571"/>
        <w:gridCol w:w="1697"/>
        <w:gridCol w:w="3545"/>
        <w:gridCol w:w="4677"/>
      </w:tblGrid>
      <w:tr w:rsidR="00324EA6" w:rsidRPr="0052729D" w:rsidTr="00F550D2">
        <w:trPr>
          <w:trHeight w:val="465"/>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9C30E3">
            <w:pPr>
              <w:spacing w:after="0" w:line="226" w:lineRule="exact"/>
              <w:ind w:left="57" w:right="57"/>
              <w:jc w:val="center"/>
              <w:rPr>
                <w:rFonts w:ascii="Times New Roman" w:eastAsia="Times New Roman" w:hAnsi="Times New Roman" w:cs="Times New Roman"/>
                <w:b/>
                <w:bCs/>
                <w:sz w:val="20"/>
                <w:szCs w:val="20"/>
                <w:lang w:eastAsia="ru-RU"/>
              </w:rPr>
            </w:pPr>
            <w:r w:rsidRPr="0052729D">
              <w:rPr>
                <w:rFonts w:ascii="Times New Roman" w:eastAsia="Times New Roman" w:hAnsi="Times New Roman" w:cs="Times New Roman"/>
                <w:b/>
                <w:bCs/>
                <w:sz w:val="20"/>
                <w:szCs w:val="20"/>
                <w:lang w:eastAsia="ru-RU"/>
              </w:rPr>
              <w:t xml:space="preserve">№ </w:t>
            </w:r>
            <w:proofErr w:type="gramStart"/>
            <w:r w:rsidRPr="0052729D">
              <w:rPr>
                <w:rFonts w:ascii="Times New Roman" w:eastAsia="Times New Roman" w:hAnsi="Times New Roman" w:cs="Times New Roman"/>
                <w:b/>
                <w:bCs/>
                <w:sz w:val="20"/>
                <w:szCs w:val="20"/>
                <w:lang w:eastAsia="ru-RU"/>
              </w:rPr>
              <w:t>п</w:t>
            </w:r>
            <w:proofErr w:type="gramEnd"/>
            <w:r w:rsidRPr="0052729D">
              <w:rPr>
                <w:rFonts w:ascii="Times New Roman" w:eastAsia="Times New Roman" w:hAnsi="Times New Roman" w:cs="Times New Roman"/>
                <w:b/>
                <w:bCs/>
                <w:sz w:val="20"/>
                <w:szCs w:val="20"/>
                <w:lang w:eastAsia="ru-RU"/>
              </w:rPr>
              <w:t>/п</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ED00B3">
            <w:pPr>
              <w:spacing w:after="0" w:line="230" w:lineRule="exact"/>
              <w:ind w:left="57" w:right="57"/>
              <w:jc w:val="center"/>
              <w:rPr>
                <w:rFonts w:ascii="Times New Roman" w:eastAsia="Times New Roman" w:hAnsi="Times New Roman" w:cs="Times New Roman"/>
                <w:b/>
                <w:bCs/>
                <w:sz w:val="20"/>
                <w:szCs w:val="20"/>
                <w:lang w:eastAsia="ru-RU"/>
              </w:rPr>
            </w:pPr>
            <w:r w:rsidRPr="0052729D">
              <w:rPr>
                <w:rFonts w:ascii="Times New Roman" w:eastAsia="Times New Roman" w:hAnsi="Times New Roman" w:cs="Times New Roman"/>
                <w:b/>
                <w:bCs/>
                <w:sz w:val="20"/>
                <w:szCs w:val="20"/>
                <w:lang w:eastAsia="ru-RU"/>
              </w:rPr>
              <w:t>Структурная единица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ED00B3">
            <w:pPr>
              <w:spacing w:after="0" w:line="226" w:lineRule="exact"/>
              <w:ind w:left="57" w:right="57"/>
              <w:jc w:val="center"/>
              <w:rPr>
                <w:rFonts w:ascii="Times New Roman" w:eastAsia="Times New Roman" w:hAnsi="Times New Roman" w:cs="Times New Roman"/>
                <w:b/>
                <w:bCs/>
                <w:sz w:val="20"/>
                <w:szCs w:val="20"/>
                <w:lang w:eastAsia="ru-RU"/>
              </w:rPr>
            </w:pPr>
            <w:r w:rsidRPr="0052729D">
              <w:rPr>
                <w:rFonts w:ascii="Times New Roman" w:eastAsia="Times New Roman" w:hAnsi="Times New Roman" w:cs="Times New Roman"/>
                <w:b/>
                <w:bCs/>
                <w:sz w:val="20"/>
                <w:szCs w:val="20"/>
                <w:lang w:eastAsia="ru-RU"/>
              </w:rPr>
              <w:t>Содержание замечания или предложения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ED00B3">
            <w:pPr>
              <w:spacing w:after="0" w:line="240" w:lineRule="auto"/>
              <w:ind w:left="57" w:right="57"/>
              <w:jc w:val="center"/>
              <w:rPr>
                <w:rFonts w:ascii="Times New Roman" w:eastAsia="Times New Roman" w:hAnsi="Times New Roman" w:cs="Times New Roman"/>
                <w:b/>
                <w:bCs/>
                <w:sz w:val="20"/>
                <w:szCs w:val="20"/>
                <w:lang w:eastAsia="ru-RU"/>
              </w:rPr>
            </w:pPr>
            <w:r w:rsidRPr="0052729D">
              <w:rPr>
                <w:rFonts w:ascii="Times New Roman" w:eastAsia="Times New Roman" w:hAnsi="Times New Roman" w:cs="Times New Roman"/>
                <w:b/>
                <w:bCs/>
                <w:sz w:val="20"/>
                <w:szCs w:val="20"/>
                <w:lang w:eastAsia="ru-RU"/>
              </w:rPr>
              <w:t>Пояснение</w:t>
            </w:r>
          </w:p>
        </w:tc>
      </w:tr>
      <w:tr w:rsidR="00324EA6"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9C30E3">
            <w:pPr>
              <w:spacing w:after="0" w:line="240" w:lineRule="auto"/>
              <w:ind w:left="57" w:right="57"/>
              <w:jc w:val="center"/>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1</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4E3498">
            <w:pPr>
              <w:spacing w:after="0" w:line="240" w:lineRule="auto"/>
              <w:ind w:left="57" w:right="57"/>
              <w:jc w:val="center"/>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2</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4E3498">
            <w:pPr>
              <w:spacing w:after="0" w:line="240" w:lineRule="auto"/>
              <w:ind w:left="57" w:right="57"/>
              <w:jc w:val="center"/>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3</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324EA6" w:rsidRPr="0052729D" w:rsidRDefault="00324EA6" w:rsidP="004E3498">
            <w:pPr>
              <w:spacing w:after="0" w:line="240" w:lineRule="auto"/>
              <w:ind w:left="57" w:right="57"/>
              <w:jc w:val="center"/>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4</w:t>
            </w:r>
          </w:p>
        </w:tc>
      </w:tr>
      <w:tr w:rsidR="00EC775D"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C775D"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C775D" w:rsidRPr="0052729D" w:rsidRDefault="00EC775D"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Абзац </w:t>
            </w:r>
            <w:r w:rsidR="00001C36" w:rsidRPr="0052729D">
              <w:rPr>
                <w:rFonts w:ascii="Times New Roman" w:eastAsia="Times New Roman" w:hAnsi="Times New Roman" w:cs="Times New Roman"/>
                <w:sz w:val="20"/>
                <w:szCs w:val="20"/>
                <w:lang w:eastAsia="ru-RU"/>
              </w:rPr>
              <w:t>г) подпункта 9 п</w:t>
            </w:r>
            <w:r w:rsidRPr="0052729D">
              <w:rPr>
                <w:rFonts w:ascii="Times New Roman" w:eastAsia="Times New Roman" w:hAnsi="Times New Roman" w:cs="Times New Roman"/>
                <w:sz w:val="20"/>
                <w:szCs w:val="20"/>
                <w:lang w:eastAsia="ru-RU"/>
              </w:rPr>
              <w:t xml:space="preserve">ункта 1 проекта </w:t>
            </w:r>
            <w:r w:rsidR="00001C36" w:rsidRPr="0052729D">
              <w:rPr>
                <w:rFonts w:ascii="Times New Roman" w:eastAsia="Times New Roman" w:hAnsi="Times New Roman" w:cs="Times New Roman"/>
                <w:sz w:val="20"/>
                <w:szCs w:val="20"/>
                <w:lang w:eastAsia="ru-RU"/>
              </w:rPr>
              <w:t xml:space="preserve">(добавление в п.8 Правил единовременной выплаты… </w:t>
            </w:r>
            <w:proofErr w:type="spellStart"/>
            <w:r w:rsidR="00001C36" w:rsidRPr="0052729D">
              <w:rPr>
                <w:rFonts w:ascii="Times New Roman" w:eastAsia="Times New Roman" w:hAnsi="Times New Roman" w:cs="Times New Roman"/>
                <w:sz w:val="20"/>
                <w:szCs w:val="20"/>
                <w:lang w:eastAsia="ru-RU"/>
              </w:rPr>
              <w:t>пп</w:t>
            </w:r>
            <w:proofErr w:type="gramStart"/>
            <w:r w:rsidR="00001C36" w:rsidRPr="0052729D">
              <w:rPr>
                <w:rFonts w:ascii="Times New Roman" w:eastAsia="Times New Roman" w:hAnsi="Times New Roman" w:cs="Times New Roman"/>
                <w:sz w:val="20"/>
                <w:szCs w:val="20"/>
                <w:lang w:eastAsia="ru-RU"/>
              </w:rPr>
              <w:t>.д</w:t>
            </w:r>
            <w:proofErr w:type="spellEnd"/>
            <w:proofErr w:type="gramEnd"/>
            <w:r w:rsidR="00001C36" w:rsidRPr="0052729D">
              <w:rPr>
                <w:rFonts w:ascii="Times New Roman" w:eastAsia="Times New Roman" w:hAnsi="Times New Roman" w:cs="Times New Roman"/>
                <w:sz w:val="20"/>
                <w:szCs w:val="20"/>
                <w:lang w:eastAsia="ru-RU"/>
              </w:rPr>
              <w:t>)</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C775D" w:rsidRPr="0052729D" w:rsidRDefault="00001C36" w:rsidP="00001C36">
            <w:pPr>
              <w:spacing w:after="0" w:line="240" w:lineRule="auto"/>
              <w:ind w:right="57"/>
              <w:jc w:val="both"/>
              <w:rPr>
                <w:rFonts w:ascii="Times New Roman" w:eastAsia="Times New Roman" w:hAnsi="Times New Roman" w:cs="Times New Roman"/>
                <w:iCs/>
                <w:sz w:val="20"/>
                <w:szCs w:val="20"/>
                <w:lang w:eastAsia="ru-RU"/>
              </w:rPr>
            </w:pPr>
            <w:r w:rsidRPr="0052729D">
              <w:rPr>
                <w:rFonts w:ascii="Times New Roman" w:eastAsia="Times New Roman" w:hAnsi="Times New Roman" w:cs="Times New Roman"/>
                <w:iCs/>
                <w:sz w:val="20"/>
                <w:szCs w:val="20"/>
                <w:lang w:eastAsia="ru-RU"/>
              </w:rPr>
              <w:t xml:space="preserve">Предлагается дополнить добавляемый </w:t>
            </w:r>
            <w:proofErr w:type="spellStart"/>
            <w:r w:rsidRPr="0052729D">
              <w:rPr>
                <w:rFonts w:ascii="Times New Roman" w:eastAsia="Times New Roman" w:hAnsi="Times New Roman" w:cs="Times New Roman"/>
                <w:iCs/>
                <w:sz w:val="20"/>
                <w:szCs w:val="20"/>
                <w:lang w:eastAsia="ru-RU"/>
              </w:rPr>
              <w:t>пп</w:t>
            </w:r>
            <w:proofErr w:type="gramStart"/>
            <w:r w:rsidRPr="0052729D">
              <w:rPr>
                <w:rFonts w:ascii="Times New Roman" w:eastAsia="Times New Roman" w:hAnsi="Times New Roman" w:cs="Times New Roman"/>
                <w:iCs/>
                <w:sz w:val="20"/>
                <w:szCs w:val="20"/>
                <w:lang w:eastAsia="ru-RU"/>
              </w:rPr>
              <w:t>.д</w:t>
            </w:r>
            <w:proofErr w:type="spellEnd"/>
            <w:proofErr w:type="gramEnd"/>
            <w:r w:rsidRPr="0052729D">
              <w:rPr>
                <w:rFonts w:ascii="Times New Roman" w:eastAsia="Times New Roman" w:hAnsi="Times New Roman" w:cs="Times New Roman"/>
                <w:iCs/>
                <w:sz w:val="20"/>
                <w:szCs w:val="20"/>
                <w:lang w:eastAsia="ru-RU"/>
              </w:rPr>
              <w:t xml:space="preserve">) абзацем следующего содержания: </w:t>
            </w:r>
          </w:p>
          <w:p w:rsidR="00001C36" w:rsidRPr="0052729D" w:rsidRDefault="00001C36" w:rsidP="00001C36">
            <w:pPr>
              <w:spacing w:after="0" w:line="240" w:lineRule="auto"/>
              <w:ind w:right="57"/>
              <w:jc w:val="both"/>
              <w:rPr>
                <w:rFonts w:ascii="Times New Roman" w:eastAsia="Times New Roman" w:hAnsi="Times New Roman" w:cs="Times New Roman"/>
                <w:iCs/>
                <w:sz w:val="20"/>
                <w:szCs w:val="20"/>
                <w:lang w:eastAsia="ru-RU"/>
              </w:rPr>
            </w:pPr>
            <w:r w:rsidRPr="0052729D">
              <w:rPr>
                <w:rFonts w:ascii="Times New Roman" w:eastAsia="Times New Roman" w:hAnsi="Times New Roman" w:cs="Times New Roman"/>
                <w:iCs/>
                <w:sz w:val="20"/>
                <w:szCs w:val="20"/>
                <w:lang w:eastAsia="ru-RU"/>
              </w:rPr>
              <w:t>«Расписка-уведомление о регистрации заявления, направленного в фонд в форме электронного документа, направляется фондом обратившемуся лицу в форме электронного документа, подписанного УКЭП фонда».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C775D" w:rsidRPr="0052729D" w:rsidRDefault="00EC775D" w:rsidP="00E849B1">
            <w:pPr>
              <w:spacing w:after="0" w:line="240" w:lineRule="auto"/>
              <w:ind w:left="57" w:right="57" w:firstLine="86"/>
              <w:jc w:val="both"/>
              <w:rPr>
                <w:rFonts w:ascii="Times New Roman" w:eastAsia="Times New Roman" w:hAnsi="Times New Roman" w:cs="Times New Roman"/>
                <w:sz w:val="20"/>
                <w:szCs w:val="20"/>
                <w:lang w:eastAsia="ru-RU"/>
              </w:rPr>
            </w:pP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Второй абзац подпункта 1 пункта 2 проекта.</w:t>
            </w:r>
          </w:p>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Десятый абзац подпункта 3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844E7B"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r w:rsidRPr="00844E7B">
              <w:rPr>
                <w:rFonts w:ascii="Times New Roman" w:eastAsia="Times New Roman" w:hAnsi="Times New Roman" w:cs="Times New Roman"/>
                <w:i/>
                <w:sz w:val="20"/>
                <w:szCs w:val="20"/>
                <w:lang w:eastAsia="ru-RU"/>
              </w:rPr>
              <w:t>Второй абзац подпункта 1 пункта 2 проекта предлагаем изложить в редакции:</w:t>
            </w:r>
          </w:p>
          <w:p w:rsidR="00E849B1" w:rsidRPr="00844E7B" w:rsidRDefault="009518D6" w:rsidP="00E849B1">
            <w:pPr>
              <w:spacing w:after="0" w:line="240" w:lineRule="auto"/>
              <w:ind w:left="57" w:right="57" w:firstLine="86"/>
              <w:jc w:val="both"/>
              <w:rPr>
                <w:rFonts w:ascii="Times New Roman" w:hAnsi="Times New Roman" w:cs="Times New Roman"/>
                <w:bCs/>
                <w:color w:val="000000" w:themeColor="text1"/>
                <w:sz w:val="20"/>
                <w:szCs w:val="20"/>
              </w:rPr>
            </w:pPr>
            <w:proofErr w:type="gramStart"/>
            <w:r w:rsidRPr="00844E7B">
              <w:rPr>
                <w:rFonts w:ascii="Times New Roman" w:eastAsia="Times New Roman" w:hAnsi="Times New Roman" w:cs="Times New Roman"/>
                <w:bCs/>
                <w:color w:val="000000" w:themeColor="text1"/>
                <w:sz w:val="20"/>
                <w:szCs w:val="20"/>
                <w:lang w:eastAsia="ru-RU"/>
              </w:rPr>
              <w:t xml:space="preserve">Заявления и документы, необходимые для осуществления единовременной выплаты, подлежащие предоставлению с учетом положений пунктов 4-4(1) настоящих Правил, могут быть представлены в фонд в форме электронного документа, которые предоставляются через </w:t>
            </w:r>
            <w:r w:rsidRPr="00844E7B">
              <w:rPr>
                <w:rFonts w:ascii="Times New Roman" w:hAnsi="Times New Roman" w:cs="Times New Roman"/>
                <w:bCs/>
                <w:color w:val="000000" w:themeColor="text1"/>
                <w:sz w:val="20"/>
                <w:szCs w:val="20"/>
              </w:rPr>
              <w:t>"Личный кабинет застрахованного лица" на официальном сайте фонда в информационно-телекоммуникационной сети "Интернет", электронный адрес которого включает доменное имя, права на которое принадлежат этому фонду.</w:t>
            </w:r>
            <w:proofErr w:type="gramEnd"/>
          </w:p>
          <w:p w:rsidR="009518D6" w:rsidRPr="0052729D" w:rsidRDefault="009518D6" w:rsidP="00E849B1">
            <w:pPr>
              <w:spacing w:after="0" w:line="240" w:lineRule="auto"/>
              <w:ind w:left="57" w:right="57" w:firstLine="86"/>
              <w:jc w:val="both"/>
              <w:rPr>
                <w:rFonts w:ascii="Times New Roman" w:eastAsia="Times New Roman" w:hAnsi="Times New Roman" w:cs="Times New Roman"/>
                <w:i/>
                <w:sz w:val="20"/>
                <w:szCs w:val="20"/>
                <w:lang w:eastAsia="ru-RU"/>
              </w:rPr>
            </w:pPr>
          </w:p>
          <w:p w:rsidR="00E849B1" w:rsidRPr="0052729D" w:rsidRDefault="00E849B1" w:rsidP="00E849B1">
            <w:pPr>
              <w:spacing w:after="0" w:line="240" w:lineRule="auto"/>
              <w:ind w:left="57" w:right="57"/>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Десятый абзац подпункта 3 пункта 2 проекта предлагаем изложить в редакции:</w:t>
            </w:r>
          </w:p>
          <w:p w:rsidR="002F7B46" w:rsidRPr="0052729D" w:rsidRDefault="00E849B1" w:rsidP="00844E7B">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 случае представления заявления в форме электронного документа предоставление документов, установленных пунктом 4 настоящих Правил, не требуется.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Рассматриваемые абзацы устанавливают порядок нотариального </w:t>
            </w:r>
            <w:proofErr w:type="gramStart"/>
            <w:r w:rsidRPr="0052729D">
              <w:rPr>
                <w:rFonts w:ascii="Times New Roman" w:eastAsia="Times New Roman" w:hAnsi="Times New Roman" w:cs="Times New Roman"/>
                <w:sz w:val="20"/>
                <w:szCs w:val="20"/>
                <w:lang w:eastAsia="ru-RU"/>
              </w:rPr>
              <w:t>удостоверения соответствия электронного образа копии документа его</w:t>
            </w:r>
            <w:proofErr w:type="gramEnd"/>
            <w:r w:rsidRPr="0052729D">
              <w:rPr>
                <w:rFonts w:ascii="Times New Roman" w:eastAsia="Times New Roman" w:hAnsi="Times New Roman" w:cs="Times New Roman"/>
                <w:sz w:val="20"/>
                <w:szCs w:val="20"/>
                <w:lang w:eastAsia="ru-RU"/>
              </w:rPr>
              <w:t xml:space="preserve"> оригиналу.</w:t>
            </w:r>
          </w:p>
          <w:p w:rsidR="002F7B46"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Четвертый абзац подпункта 1 пункта 2 проекта устанавливает, что определение лица, подписывающего электронную форму заявления, производится путем идентификации пользователя в ФГИС «ЕСИА». Такая идентификация пользователя обеспечивает соответствие лица, подающего электронную форму заявления, застрахованному лицу фонда. Соответственно, требуемый порядок идентификации позволяет застрахованным лицам обойтись без дополнительных затрат на нотариальное удостоверение соответствие электронного образа документов оригиналу. Следует отметить, что пунктом 4 Правил (с учетом пункта 3 настоящих предложений) фактически предусмотрено обязательное представление только документа, удостоверяющего личность застрахованного лица, и документа, подтверждающего его регистрацию в системе индивидуального (персонифицированного) учета.</w:t>
            </w:r>
          </w:p>
          <w:p w:rsidR="002F7B46" w:rsidRPr="00844E7B" w:rsidRDefault="00844E7B" w:rsidP="0052729D">
            <w:pPr>
              <w:spacing w:after="0" w:line="240" w:lineRule="auto"/>
              <w:ind w:right="57"/>
              <w:jc w:val="both"/>
              <w:rPr>
                <w:rFonts w:ascii="Times New Roman" w:eastAsia="Times New Roman" w:hAnsi="Times New Roman" w:cs="Times New Roman"/>
                <w:bCs/>
                <w:sz w:val="20"/>
                <w:szCs w:val="20"/>
                <w:lang w:eastAsia="ru-RU"/>
              </w:rPr>
            </w:pPr>
            <w:r w:rsidRPr="00844E7B">
              <w:rPr>
                <w:rFonts w:ascii="Times New Roman" w:hAnsi="Times New Roman" w:cs="Times New Roman"/>
                <w:bCs/>
                <w:color w:val="000000" w:themeColor="text1"/>
                <w:sz w:val="20"/>
                <w:szCs w:val="20"/>
              </w:rPr>
              <w:t>Целесообразно и</w:t>
            </w:r>
            <w:r w:rsidR="002F7B46" w:rsidRPr="00844E7B">
              <w:rPr>
                <w:rFonts w:ascii="Times New Roman" w:hAnsi="Times New Roman" w:cs="Times New Roman"/>
                <w:bCs/>
                <w:color w:val="000000" w:themeColor="text1"/>
                <w:sz w:val="20"/>
                <w:szCs w:val="20"/>
              </w:rPr>
              <w:t>сключить возможность направления документов по электронной почте, т.к. проверку простой электронной подписи не возможно будет осуществить. Данная подпи</w:t>
            </w:r>
            <w:r w:rsidR="004D2480" w:rsidRPr="00844E7B">
              <w:rPr>
                <w:rFonts w:ascii="Times New Roman" w:hAnsi="Times New Roman" w:cs="Times New Roman"/>
                <w:bCs/>
                <w:color w:val="000000" w:themeColor="text1"/>
                <w:sz w:val="20"/>
                <w:szCs w:val="20"/>
              </w:rPr>
              <w:t>сь должна генерироваться Фондом</w:t>
            </w:r>
            <w:r w:rsidR="002F7B46" w:rsidRPr="00844E7B">
              <w:rPr>
                <w:rFonts w:ascii="Times New Roman" w:hAnsi="Times New Roman" w:cs="Times New Roman"/>
                <w:bCs/>
                <w:color w:val="000000" w:themeColor="text1"/>
                <w:sz w:val="20"/>
                <w:szCs w:val="20"/>
              </w:rPr>
              <w:t>. Нет смысла идти получать подпись в Фонд, а потом подавать заявление</w:t>
            </w: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Третий абзац подпункта 1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89094E">
            <w:pPr>
              <w:spacing w:after="0" w:line="240" w:lineRule="auto"/>
              <w:ind w:left="57" w:right="57"/>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Предлагаем изложить третий абзац подпункта 1 пункта 2 проекта в редакции:</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Заявление подписывается простой электронной подписью застрахованного лица в соответствии с требованиями Федерального закона «Об электронной подписи», ключ которой получен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w:t>
            </w:r>
            <w:proofErr w:type="gramStart"/>
            <w:r w:rsidRPr="0052729D">
              <w:rPr>
                <w:rFonts w:ascii="Times New Roman" w:eastAsia="Times New Roman" w:hAnsi="Times New Roman" w:cs="Times New Roman"/>
                <w:sz w:val="20"/>
                <w:szCs w:val="20"/>
                <w:lang w:eastAsia="ru-RU"/>
              </w:rPr>
              <w:t>.».</w:t>
            </w:r>
            <w:proofErr w:type="gramEnd"/>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1. Постановлением Правительства РФ от 11.05.2015 № 455 установлено, что заявление застрахованного лица о назначении, выплате и доставке накопительной пенсии подписывается простой электронной подписью. </w:t>
            </w:r>
            <w:r w:rsidR="00004572" w:rsidRPr="0052729D">
              <w:rPr>
                <w:rFonts w:ascii="Times New Roman" w:eastAsia="Times New Roman" w:hAnsi="Times New Roman" w:cs="Times New Roman"/>
                <w:sz w:val="20"/>
                <w:szCs w:val="20"/>
                <w:lang w:eastAsia="ru-RU"/>
              </w:rPr>
              <w:t>Простая электронная подпись выдается застрахованному лицу через «Личный кабинет застрахованного лица».</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Требования получения ключа при личной явке постановление № 455 не содержит. По нашему мнению, постановления Правительства РФ, регулирующие аналогичные вопросы (в частности, вопросы выплаты средств пенсионных накоплений), должны руководствоваться общей логикой. В предлагаемой же редакции проекта </w:t>
            </w:r>
            <w:proofErr w:type="gramStart"/>
            <w:r w:rsidRPr="0052729D">
              <w:rPr>
                <w:rFonts w:ascii="Times New Roman" w:eastAsia="Times New Roman" w:hAnsi="Times New Roman" w:cs="Times New Roman"/>
                <w:sz w:val="20"/>
                <w:szCs w:val="20"/>
                <w:lang w:eastAsia="ru-RU"/>
              </w:rPr>
              <w:t>для подачи заявления о единовременной выплате  предусмотрены дополнительные ограничения по сравнению с подачей заявления о накопительной пенсии</w:t>
            </w:r>
            <w:proofErr w:type="gramEnd"/>
            <w:r w:rsidRPr="0052729D">
              <w:rPr>
                <w:rFonts w:ascii="Times New Roman" w:eastAsia="Times New Roman" w:hAnsi="Times New Roman" w:cs="Times New Roman"/>
                <w:sz w:val="20"/>
                <w:szCs w:val="20"/>
                <w:lang w:eastAsia="ru-RU"/>
              </w:rPr>
              <w:t xml:space="preserve"> (что еще более странно, учитывая, что единовременная выплата при определенных условиях может осуществляться на основании </w:t>
            </w:r>
            <w:r w:rsidRPr="0052729D">
              <w:rPr>
                <w:rFonts w:ascii="Times New Roman" w:eastAsia="Times New Roman" w:hAnsi="Times New Roman" w:cs="Times New Roman"/>
                <w:sz w:val="20"/>
                <w:szCs w:val="20"/>
                <w:lang w:eastAsia="ru-RU"/>
              </w:rPr>
              <w:lastRenderedPageBreak/>
              <w:t>заявления о назначении накопительной пенсии).</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Требуемая безопасность подписания заявления вполне обеспечивается условием, содержащимся в четвертом абзаце подпункта 1 пункта 2 проекта.</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2. Требование получения ключа электронной подписи при личной явке фактически сделает подачу заявления в электронной форме нецелесообразным для застрахованного лица.</w:t>
            </w:r>
          </w:p>
          <w:p w:rsidR="00E849B1" w:rsidRPr="0052729D" w:rsidRDefault="00E849B1" w:rsidP="00E849B1">
            <w:pPr>
              <w:pStyle w:val="ConsPlusNormal"/>
              <w:jc w:val="both"/>
              <w:rPr>
                <w:rFonts w:ascii="Times New Roman" w:eastAsia="Times New Roman" w:hAnsi="Times New Roman" w:cs="Times New Roman"/>
                <w:sz w:val="20"/>
                <w:szCs w:val="20"/>
              </w:rPr>
            </w:pPr>
            <w:r w:rsidRPr="0052729D">
              <w:rPr>
                <w:rFonts w:ascii="Times New Roman" w:eastAsia="Times New Roman" w:hAnsi="Times New Roman" w:cs="Times New Roman"/>
                <w:sz w:val="20"/>
                <w:szCs w:val="20"/>
              </w:rPr>
              <w:t xml:space="preserve"> 3. Также формулировка абзаца ограничивает круг застрахованных лиц, которые смогут подать заявление в форме электронного документа, только лицами, имеющими подтвержденную учетную запись ЕПГУ.  При этом в соответствии с  п. 21 «Правил использования простой электронной подписи при оказании государственных и муниципальных услуг», выдача ключа возможна не только при личном посещении заявителем оператора, но и путем направления оператором регистрируемого почтового отправления с уведомлением о вручении.</w:t>
            </w:r>
          </w:p>
          <w:p w:rsidR="00E849B1" w:rsidRPr="0052729D" w:rsidRDefault="00E849B1" w:rsidP="00E849B1">
            <w:pPr>
              <w:spacing w:after="0" w:line="240" w:lineRule="auto"/>
              <w:ind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rPr>
              <w:t>«Правила использования простой электронной подписи при оказании государственных и муниципальных услуг» в том числе устанавливают порядок использования простой электронной подписи любыми лицами при обращении за получением государственных и муниципальных услуг в электронной форме, поэтому в формулировке абзаца логичнее сделать ссылку на данный документ.</w:t>
            </w:r>
          </w:p>
        </w:tc>
      </w:tr>
      <w:tr w:rsidR="00004572"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004572"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Четвертый абзац подпункта 1 пункта 2 проекта </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004572" w:rsidP="00004572">
            <w:pPr>
              <w:spacing w:after="0" w:line="240" w:lineRule="auto"/>
              <w:ind w:right="57"/>
              <w:jc w:val="both"/>
              <w:rPr>
                <w:rFonts w:ascii="Times New Roman" w:eastAsia="Times New Roman" w:hAnsi="Times New Roman" w:cs="Times New Roman"/>
                <w:iCs/>
                <w:sz w:val="20"/>
                <w:szCs w:val="20"/>
                <w:lang w:eastAsia="ru-RU"/>
              </w:rPr>
            </w:pPr>
            <w:r w:rsidRPr="0052729D">
              <w:rPr>
                <w:rFonts w:ascii="Times New Roman" w:eastAsia="Times New Roman" w:hAnsi="Times New Roman" w:cs="Times New Roman"/>
                <w:i/>
                <w:sz w:val="20"/>
                <w:szCs w:val="20"/>
                <w:lang w:eastAsia="ru-RU"/>
              </w:rPr>
              <w:t>Предлагается изложить в следующей редакции:</w:t>
            </w:r>
            <w:r w:rsidRPr="0052729D">
              <w:rPr>
                <w:rFonts w:ascii="Times New Roman" w:eastAsia="Times New Roman" w:hAnsi="Times New Roman" w:cs="Times New Roman"/>
                <w:iCs/>
                <w:sz w:val="20"/>
                <w:szCs w:val="20"/>
                <w:lang w:eastAsia="ru-RU"/>
              </w:rPr>
              <w:t xml:space="preserve"> </w:t>
            </w:r>
          </w:p>
          <w:p w:rsidR="00004572" w:rsidRPr="0052729D" w:rsidRDefault="00004572" w:rsidP="00004572">
            <w:pPr>
              <w:spacing w:after="0" w:line="240" w:lineRule="auto"/>
              <w:ind w:right="57"/>
              <w:jc w:val="both"/>
              <w:rPr>
                <w:rFonts w:ascii="Times New Roman" w:eastAsia="Times New Roman" w:hAnsi="Times New Roman" w:cs="Times New Roman"/>
                <w:iCs/>
                <w:sz w:val="20"/>
                <w:szCs w:val="20"/>
                <w:lang w:eastAsia="ru-RU"/>
              </w:rPr>
            </w:pPr>
            <w:r w:rsidRPr="0052729D">
              <w:rPr>
                <w:rFonts w:ascii="Times New Roman" w:eastAsia="Times New Roman" w:hAnsi="Times New Roman" w:cs="Times New Roman"/>
                <w:sz w:val="20"/>
                <w:szCs w:val="20"/>
                <w:lang w:eastAsia="ru-RU"/>
              </w:rPr>
              <w:t>Определение лица, подписавшего указанное заявление простой электронной подписью, производится путем идентификации пользователя в федеральной государственной информационной системе «Единая система идентификац</w:t>
            </w:r>
            <w:proofErr w:type="gramStart"/>
            <w:r w:rsidRPr="0052729D">
              <w:rPr>
                <w:rFonts w:ascii="Times New Roman" w:eastAsia="Times New Roman" w:hAnsi="Times New Roman" w:cs="Times New Roman"/>
                <w:sz w:val="20"/>
                <w:szCs w:val="20"/>
                <w:lang w:eastAsia="ru-RU"/>
              </w:rPr>
              <w:t>ии и ау</w:t>
            </w:r>
            <w:proofErr w:type="gramEnd"/>
            <w:r w:rsidRPr="0052729D">
              <w:rPr>
                <w:rFonts w:ascii="Times New Roman" w:eastAsia="Times New Roman" w:hAnsi="Times New Roman" w:cs="Times New Roman"/>
                <w:sz w:val="20"/>
                <w:szCs w:val="20"/>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в системе межведомственного электронного взаимодействия.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004572" w:rsidP="00004572">
            <w:pPr>
              <w:spacing w:after="0" w:line="240" w:lineRule="auto"/>
              <w:ind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Расширить возможности идентификации для НПФ.</w:t>
            </w: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Шестой абзац подпункта 1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Шестой абзац подпункта 1 пункта 2 проекта предлагаем изложить в редакции:</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Заявление, представляемое в форме электронного документа, оформляется в соответствии с формой указанного заявления, которая устанавливается Министерством труда и социальной защиты Российской Федерации.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Редакция шестого абзаца подпункта 1 пункта 2 проекта, предложенная Минтрудом России, предусматривает определенные требования к форматам электронных заявлений. Утверждение таких форматов для заявления, подаваемого застрахованным лицом в Пенсионный фонд РФ, оправданно, т.к. форматы должны </w:t>
            </w:r>
            <w:proofErr w:type="gramStart"/>
            <w:r w:rsidRPr="0052729D">
              <w:rPr>
                <w:rFonts w:ascii="Times New Roman" w:eastAsia="Times New Roman" w:hAnsi="Times New Roman" w:cs="Times New Roman"/>
                <w:sz w:val="20"/>
                <w:szCs w:val="20"/>
                <w:lang w:eastAsia="ru-RU"/>
              </w:rPr>
              <w:t>учитываться</w:t>
            </w:r>
            <w:proofErr w:type="gramEnd"/>
            <w:r w:rsidRPr="0052729D">
              <w:rPr>
                <w:rFonts w:ascii="Times New Roman" w:eastAsia="Times New Roman" w:hAnsi="Times New Roman" w:cs="Times New Roman"/>
                <w:sz w:val="20"/>
                <w:szCs w:val="20"/>
                <w:lang w:eastAsia="ru-RU"/>
              </w:rPr>
              <w:t xml:space="preserve"> в том числе системой межведомственного электронного взаимодействия (СМЭВ). При этом информационные системы НПФ разрабатываются фондами самостоятельно и не предполагают идентичности с какими-либо государственными информационными системами. Поэтому утверждение форматов электронных документов, обязательных для использования негосударственными пенсионными фондами в своих информационных системах, представляется излишним.</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Предложенная нами редакция абзаца обеспечивает наличие в электронном заявлении всех реквизитов, </w:t>
            </w:r>
            <w:r w:rsidRPr="0052729D">
              <w:rPr>
                <w:rFonts w:ascii="Times New Roman" w:eastAsia="Times New Roman" w:hAnsi="Times New Roman" w:cs="Times New Roman"/>
                <w:sz w:val="20"/>
                <w:szCs w:val="20"/>
                <w:lang w:eastAsia="ru-RU"/>
              </w:rPr>
              <w:lastRenderedPageBreak/>
              <w:t>содержащихся в утвержденной форме заявления (актуальная форма заявления утверждена приказом Минтруда России от 03.07.2012 № 12н).</w:t>
            </w: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Пятый абзац подпункта 2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Пятый абзац подпункта 2 пункта 2 проекта предлагаем изложить в редакции:</w:t>
            </w:r>
          </w:p>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proofErr w:type="gramStart"/>
            <w:r w:rsidRPr="0052729D">
              <w:rPr>
                <w:rFonts w:ascii="Times New Roman" w:eastAsia="Times New Roman" w:hAnsi="Times New Roman" w:cs="Times New Roman"/>
                <w:sz w:val="20"/>
                <w:szCs w:val="20"/>
                <w:lang w:eastAsia="ru-RU"/>
              </w:rPr>
              <w:t>в) справка территориального органа Пенсионного фонда Российской Федерации (при наличии), подтверждающей наличие (отсутствие) условий назначения застрахованному лицу накопительной пенсии в соответствии со статьей 6 Федерального закона "О накопительной пенсии" с указанием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w:t>
            </w:r>
            <w:proofErr w:type="gramEnd"/>
            <w:r w:rsidRPr="0052729D">
              <w:rPr>
                <w:rFonts w:ascii="Times New Roman" w:eastAsia="Times New Roman" w:hAnsi="Times New Roman" w:cs="Times New Roman"/>
                <w:sz w:val="20"/>
                <w:szCs w:val="20"/>
                <w:lang w:eastAsia="ru-RU"/>
              </w:rPr>
              <w:t xml:space="preserve"> законом "О страховых пенсиях" на день, с которого могла бы быть назначена накопительная пенсия в соответствии с Федеральным законом "О накопительной пенсии", по форме, утверждаемой Министерством труда и социальной защиты Российской Федерации.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Предлагаемая Минтрудом России редакция пятого абзаца подпункта 2 пункта 2 проекта не содержит условия «</w:t>
            </w:r>
            <w:r w:rsidRPr="0052729D">
              <w:rPr>
                <w:rFonts w:ascii="Times New Roman" w:eastAsia="Times New Roman" w:hAnsi="Times New Roman" w:cs="Times New Roman"/>
                <w:i/>
                <w:sz w:val="20"/>
                <w:szCs w:val="20"/>
                <w:lang w:eastAsia="ru-RU"/>
              </w:rPr>
              <w:t>(при наличии)</w:t>
            </w:r>
            <w:r w:rsidRPr="0052729D">
              <w:rPr>
                <w:rFonts w:ascii="Times New Roman" w:eastAsia="Times New Roman" w:hAnsi="Times New Roman" w:cs="Times New Roman"/>
                <w:sz w:val="20"/>
                <w:szCs w:val="20"/>
                <w:lang w:eastAsia="ru-RU"/>
              </w:rPr>
              <w:t>». Это означает обязательность для застрахованного лица представления справки территориального органа ПФР. При этом законодательством установлено, что предоставление негосударственному пенсионному фонду информации, необходимой для назначения выплат за счет средств пенсионных накоплений, является обязанностью Пенсионного фонда РФ (статья 16 Федерального закона от 01.04.1996 № 27-ФЗ). Порядок такого предоставления утвержден приказом Минтруда России от 11.03.2016 № 96н.</w:t>
            </w: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Второй и третий абзацы подпункта 3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Второй и третий абзацы подпункта 3 пункта 2 проекта предлагаем изложить в редакции:</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4(1). При обращении за единовременной выплатой предъявляется документ, удостоверяющий личность застрахованного лица, за исключением подачи документов доверенным лицом застрахованного лица.</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 случае подачи заявления и документов законным представителем или доверенным лицом застрахованного лица предъявляется также документ, удостоверяющий личность законного представителя или доверенного лица застрахованного лица, и документы, подтверждающие их полномочия на подачу заявления и документов, необходимых для осуществления единовременной выплаты. В случае подачи заявления доверенным лицом застрахованного лица документы, подтверждающие полномочия доверенного лица, должны содержать реквизиты документа, удостоверяющего личность застрахованного лица.</w:t>
            </w: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D228E0" w:rsidRDefault="00D228E0" w:rsidP="00001C36">
            <w:pPr>
              <w:spacing w:after="0" w:line="240" w:lineRule="auto"/>
              <w:ind w:right="57"/>
              <w:jc w:val="both"/>
              <w:rPr>
                <w:rFonts w:ascii="Times New Roman" w:eastAsia="Times New Roman" w:hAnsi="Times New Roman" w:cs="Times New Roman"/>
                <w:bCs/>
                <w:sz w:val="20"/>
                <w:szCs w:val="20"/>
                <w:lang w:eastAsia="ru-RU"/>
              </w:rPr>
            </w:pPr>
            <w:r w:rsidRPr="00D228E0">
              <w:rPr>
                <w:rFonts w:ascii="Times New Roman" w:eastAsia="Times New Roman" w:hAnsi="Times New Roman" w:cs="Times New Roman"/>
                <w:bCs/>
                <w:sz w:val="20"/>
                <w:szCs w:val="20"/>
                <w:lang w:eastAsia="ru-RU"/>
              </w:rPr>
              <w:t>И</w:t>
            </w:r>
            <w:r w:rsidR="00001C36" w:rsidRPr="00D228E0">
              <w:rPr>
                <w:rFonts w:ascii="Times New Roman" w:eastAsia="Times New Roman" w:hAnsi="Times New Roman" w:cs="Times New Roman"/>
                <w:bCs/>
                <w:sz w:val="20"/>
                <w:szCs w:val="20"/>
                <w:lang w:eastAsia="ru-RU"/>
              </w:rPr>
              <w:t>зложить второй абзац данного подпункта в следующей редакции:</w:t>
            </w:r>
          </w:p>
          <w:p w:rsidR="00001C36" w:rsidRPr="0052729D" w:rsidRDefault="00001C36" w:rsidP="00001C36">
            <w:pPr>
              <w:spacing w:after="0" w:line="240" w:lineRule="auto"/>
              <w:ind w:right="57"/>
              <w:jc w:val="both"/>
              <w:rPr>
                <w:rFonts w:ascii="Times New Roman" w:eastAsia="Times New Roman" w:hAnsi="Times New Roman" w:cs="Times New Roman"/>
                <w:i/>
                <w:sz w:val="20"/>
                <w:szCs w:val="20"/>
                <w:lang w:eastAsia="ru-RU"/>
              </w:rPr>
            </w:pPr>
            <w:r w:rsidRPr="00D228E0">
              <w:rPr>
                <w:rFonts w:ascii="Times New Roman" w:eastAsia="Times New Roman" w:hAnsi="Times New Roman" w:cs="Times New Roman"/>
                <w:bCs/>
                <w:sz w:val="20"/>
                <w:szCs w:val="20"/>
                <w:lang w:eastAsia="ru-RU"/>
              </w:rPr>
              <w:t>«4(1). При обращении за единовременной выплатой предъявляется документ, удостоверяющий личность застрахованного лица, и документ (сведения), подтверждающий регистрацию застрахованного лица в системе индивидуального (персонифицированного) учета».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Пунктом 4 Правил, утвержденных приказом Минтруда России от 28.11.2014 № 958н, предусмотрена подача заявления об установлении пенсии (в том числе накопительной) лицом на основании нотариально удостоверенной доверенности без предъявления документа, удостоверяющего личность гражданина, интересы которого представляются. По нашему мнению, нормативные правовые акты, регулирующие аналогичные вопросы (в частности, вопросы выплаты средств пенсионных накоплений), должны руководствоваться общей логикой. Соответственно, предлагается предусмотреть обращение доверенного лица застрахованного лица за единовременной выплатой без предъявления документа, удостоверяющего личность застрахованного лица.</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На практике обращение доверенного лица за единовременной выплатой используется при затруднительности обращения самого застрахованного лица. В том числе такая затруднительность может препятствовать и передаче застрахованным лицом своему доверенному лицу оригинала документа, удостоверяющего личность.</w:t>
            </w: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52729D" w:rsidRDefault="00001C36" w:rsidP="00E849B1">
            <w:pPr>
              <w:spacing w:after="0" w:line="240" w:lineRule="auto"/>
              <w:ind w:left="57" w:right="57" w:firstLine="86"/>
              <w:jc w:val="both"/>
              <w:rPr>
                <w:rFonts w:ascii="Times New Roman" w:eastAsia="Times New Roman" w:hAnsi="Times New Roman" w:cs="Times New Roman"/>
                <w:sz w:val="20"/>
                <w:szCs w:val="20"/>
                <w:lang w:eastAsia="ru-RU"/>
              </w:rPr>
            </w:pPr>
          </w:p>
          <w:p w:rsidR="00001C36" w:rsidRPr="00D228E0" w:rsidRDefault="00001C36" w:rsidP="0052729D">
            <w:pPr>
              <w:spacing w:after="0" w:line="240" w:lineRule="auto"/>
              <w:ind w:right="57"/>
              <w:jc w:val="both"/>
              <w:rPr>
                <w:rFonts w:ascii="Times New Roman" w:eastAsia="Times New Roman" w:hAnsi="Times New Roman" w:cs="Times New Roman"/>
                <w:bCs/>
                <w:sz w:val="20"/>
                <w:szCs w:val="20"/>
                <w:lang w:eastAsia="ru-RU"/>
              </w:rPr>
            </w:pPr>
            <w:r w:rsidRPr="00D228E0">
              <w:rPr>
                <w:rFonts w:ascii="Times New Roman" w:eastAsia="Times New Roman" w:hAnsi="Times New Roman" w:cs="Times New Roman"/>
                <w:bCs/>
                <w:sz w:val="20"/>
                <w:szCs w:val="20"/>
                <w:lang w:eastAsia="ru-RU"/>
              </w:rPr>
              <w:t xml:space="preserve">Возложение обязанности по предъявлению СНИЛС на застрахованное лицо обусловлено необходимостью определения принадлежности пенсионного счета накопительной пенсии обращающемуся лицу. </w:t>
            </w: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Пятый – седьмой абзацы подпункта 3 пункта 2 проекта.</w:t>
            </w:r>
          </w:p>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Седьмой абзац подпункта 7 пункта 2 проекта.</w:t>
            </w:r>
          </w:p>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Второй абзац подпункта 8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Пятый – седьмой абзацы подпункта 3 пункта 2 проекта, седьмой абзац подпункта 7 проекта предлагаем исключить.</w:t>
            </w:r>
          </w:p>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p>
          <w:p w:rsidR="00E849B1" w:rsidRPr="0052729D" w:rsidRDefault="00E849B1" w:rsidP="00E849B1">
            <w:pPr>
              <w:spacing w:after="0" w:line="240" w:lineRule="auto"/>
              <w:ind w:left="57" w:right="57" w:firstLine="86"/>
              <w:jc w:val="both"/>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Второй абзац подпункта 8 пункта 2 проекта предлагаем изложить в редакции:</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«10. Фонд в течение 1 месяца со дня получения заявления со всеми необходимыми документами, подлежащими представлению застрахованным лицом с учетом положений пункта 4(1) настоящих Правил, либо со дня представления дополнительно документов в соответствии с пунктом 4(1) настоящих Правил</w:t>
            </w:r>
            <w:proofErr w:type="gramStart"/>
            <w:r w:rsidRPr="0052729D">
              <w:rPr>
                <w:rFonts w:ascii="Times New Roman" w:eastAsia="Times New Roman" w:hAnsi="Times New Roman" w:cs="Times New Roman"/>
                <w:sz w:val="20"/>
                <w:szCs w:val="20"/>
                <w:lang w:eastAsia="ru-RU"/>
              </w:rPr>
              <w:t>:»</w:t>
            </w:r>
            <w:proofErr w:type="gramEnd"/>
            <w:r w:rsidRPr="0052729D">
              <w:rPr>
                <w:rFonts w:ascii="Times New Roman" w:eastAsia="Times New Roman" w:hAnsi="Times New Roman" w:cs="Times New Roman"/>
                <w:sz w:val="20"/>
                <w:szCs w:val="20"/>
                <w:lang w:eastAsia="ru-RU"/>
              </w:rPr>
              <w:t>;</w:t>
            </w: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89094E" w:rsidRPr="0052729D" w:rsidRDefault="0089094E" w:rsidP="00E849B1">
            <w:pPr>
              <w:spacing w:after="0" w:line="240" w:lineRule="auto"/>
              <w:ind w:left="57" w:right="57" w:firstLine="86"/>
              <w:jc w:val="both"/>
              <w:rPr>
                <w:rFonts w:ascii="Times New Roman" w:eastAsia="Times New Roman" w:hAnsi="Times New Roman" w:cs="Times New Roman"/>
                <w:sz w:val="20"/>
                <w:szCs w:val="20"/>
                <w:lang w:eastAsia="ru-RU"/>
              </w:rPr>
            </w:pPr>
          </w:p>
          <w:p w:rsidR="0052729D" w:rsidRDefault="0052729D" w:rsidP="0052729D">
            <w:pPr>
              <w:spacing w:after="0" w:line="240" w:lineRule="auto"/>
              <w:ind w:left="57" w:right="57"/>
              <w:jc w:val="both"/>
              <w:rPr>
                <w:rFonts w:ascii="Times New Roman" w:eastAsia="Times New Roman" w:hAnsi="Times New Roman" w:cs="Times New Roman"/>
                <w:b/>
                <w:bCs/>
                <w:sz w:val="20"/>
                <w:szCs w:val="20"/>
                <w:lang w:eastAsia="ru-RU"/>
              </w:rPr>
            </w:pPr>
          </w:p>
          <w:p w:rsidR="0052729D" w:rsidRDefault="0052729D" w:rsidP="0052729D">
            <w:pPr>
              <w:spacing w:after="0" w:line="240" w:lineRule="auto"/>
              <w:ind w:left="57" w:right="57"/>
              <w:jc w:val="both"/>
              <w:rPr>
                <w:rFonts w:ascii="Times New Roman" w:eastAsia="Times New Roman" w:hAnsi="Times New Roman" w:cs="Times New Roman"/>
                <w:b/>
                <w:bCs/>
                <w:sz w:val="20"/>
                <w:szCs w:val="20"/>
                <w:lang w:eastAsia="ru-RU"/>
              </w:rPr>
            </w:pPr>
          </w:p>
          <w:p w:rsidR="00F02178" w:rsidRDefault="00F02178" w:rsidP="0052729D">
            <w:pPr>
              <w:spacing w:after="0" w:line="240" w:lineRule="auto"/>
              <w:ind w:left="57" w:right="57"/>
              <w:jc w:val="both"/>
              <w:rPr>
                <w:rFonts w:ascii="Times New Roman" w:eastAsia="Times New Roman" w:hAnsi="Times New Roman" w:cs="Times New Roman"/>
                <w:b/>
                <w:bCs/>
                <w:sz w:val="20"/>
                <w:szCs w:val="20"/>
                <w:lang w:eastAsia="ru-RU"/>
              </w:rPr>
            </w:pPr>
          </w:p>
          <w:p w:rsidR="00F02178" w:rsidRDefault="00F02178" w:rsidP="0052729D">
            <w:pPr>
              <w:spacing w:after="0" w:line="240" w:lineRule="auto"/>
              <w:ind w:left="57" w:right="57"/>
              <w:jc w:val="both"/>
              <w:rPr>
                <w:rFonts w:ascii="Times New Roman" w:eastAsia="Times New Roman" w:hAnsi="Times New Roman" w:cs="Times New Roman"/>
                <w:b/>
                <w:bCs/>
                <w:sz w:val="20"/>
                <w:szCs w:val="20"/>
                <w:lang w:eastAsia="ru-RU"/>
              </w:rPr>
            </w:pPr>
          </w:p>
          <w:p w:rsidR="0089094E" w:rsidRPr="00D228E0" w:rsidRDefault="00D228E0" w:rsidP="0052729D">
            <w:pPr>
              <w:spacing w:after="0" w:line="240" w:lineRule="auto"/>
              <w:ind w:left="57" w:right="57"/>
              <w:jc w:val="both"/>
              <w:rPr>
                <w:rFonts w:ascii="Times New Roman" w:eastAsia="Times New Roman" w:hAnsi="Times New Roman" w:cs="Times New Roman"/>
                <w:bCs/>
                <w:sz w:val="20"/>
                <w:szCs w:val="20"/>
                <w:lang w:eastAsia="ru-RU"/>
              </w:rPr>
            </w:pPr>
            <w:r w:rsidRPr="00D228E0">
              <w:rPr>
                <w:rFonts w:ascii="Times New Roman" w:eastAsia="Times New Roman" w:hAnsi="Times New Roman" w:cs="Times New Roman"/>
                <w:bCs/>
                <w:sz w:val="20"/>
                <w:szCs w:val="20"/>
                <w:lang w:eastAsia="ru-RU"/>
              </w:rPr>
              <w:t>С</w:t>
            </w:r>
            <w:r w:rsidR="0089094E" w:rsidRPr="00D228E0">
              <w:rPr>
                <w:rFonts w:ascii="Times New Roman" w:eastAsia="Times New Roman" w:hAnsi="Times New Roman" w:cs="Times New Roman"/>
                <w:bCs/>
                <w:sz w:val="20"/>
                <w:szCs w:val="20"/>
                <w:lang w:eastAsia="ru-RU"/>
              </w:rPr>
              <w:t>едьмой абзац подпункта 3 пункта 2 проекта исключить.</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Рассматриваемые абзацы устанавливает, что необходимые для назначения и осуществления единовременной выплаты документы (сведения) могут быть запрошены у застрахованного лица только в случаях, если необходимые документы (сведения) не находятся в распоряжении государственных органов, органов местного самоуправлении и т.д., и порядок запроса таких документов (сведений).</w:t>
            </w:r>
          </w:p>
          <w:p w:rsidR="00E849B1" w:rsidRPr="0052729D" w:rsidRDefault="00E849B1" w:rsidP="00004572">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 отличие от Пенсионного фонда РФ, негосударственный пенсионный фонд с заявлением застрахованного лица о назначении единовременной выплаты не принимает документы, подтверждающие право на досрочное назначение страховой пенсии и документы, необходимые для определения размера страховой пенсии по старости (подпункт «д» пункта 4 Правил, утвержденных постановлением Правительства РФ от 21.12.2009 № 1047). Поэтому единственный документ, необходимый негосударственному пенсионному фонду для назначения единовременной выплаты и не представленный застрахованным лицом</w:t>
            </w:r>
            <w:r w:rsidR="00004572" w:rsidRPr="0052729D">
              <w:rPr>
                <w:rFonts w:ascii="Times New Roman" w:eastAsia="Times New Roman" w:hAnsi="Times New Roman" w:cs="Times New Roman"/>
                <w:sz w:val="20"/>
                <w:szCs w:val="20"/>
                <w:lang w:eastAsia="ru-RU"/>
              </w:rPr>
              <w:t>,</w:t>
            </w:r>
            <w:r w:rsidRPr="0052729D">
              <w:rPr>
                <w:rFonts w:ascii="Times New Roman" w:eastAsia="Times New Roman" w:hAnsi="Times New Roman" w:cs="Times New Roman"/>
                <w:sz w:val="20"/>
                <w:szCs w:val="20"/>
                <w:lang w:eastAsia="ru-RU"/>
              </w:rPr>
              <w:t xml:space="preserve"> – это информация Пенсионного фонда РФ, представляемая пенсионным фондом на основании статьи 16 Федерального закона от 01.04.1996 № 27-ФЗ в порядке, утвержденном приказом Минтруда России от 11.03.2016 № 96н. </w:t>
            </w:r>
          </w:p>
          <w:p w:rsidR="00E849B1" w:rsidRPr="0052729D" w:rsidRDefault="00E849B1" w:rsidP="00004572">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Взаимодействие для представления Пенсионным фондом РФ необходимой информации не требует внесения дополнительных изменений в постановление № 1048.</w:t>
            </w:r>
          </w:p>
          <w:p w:rsidR="0089094E" w:rsidRPr="0052729D" w:rsidRDefault="0089094E" w:rsidP="00004572">
            <w:pPr>
              <w:spacing w:after="0" w:line="240" w:lineRule="auto"/>
              <w:ind w:left="57" w:right="57"/>
              <w:jc w:val="both"/>
              <w:rPr>
                <w:rFonts w:ascii="Times New Roman" w:eastAsia="Times New Roman" w:hAnsi="Times New Roman" w:cs="Times New Roman"/>
                <w:sz w:val="20"/>
                <w:szCs w:val="20"/>
                <w:lang w:eastAsia="ru-RU"/>
              </w:rPr>
            </w:pPr>
          </w:p>
          <w:p w:rsidR="0089094E" w:rsidRPr="00D228E0" w:rsidRDefault="0089094E" w:rsidP="0089094E">
            <w:pPr>
              <w:spacing w:after="0" w:line="240" w:lineRule="auto"/>
              <w:ind w:left="57" w:right="57"/>
              <w:jc w:val="both"/>
              <w:rPr>
                <w:rFonts w:ascii="Times New Roman" w:eastAsia="Times New Roman" w:hAnsi="Times New Roman" w:cs="Times New Roman"/>
                <w:bCs/>
                <w:sz w:val="20"/>
                <w:szCs w:val="20"/>
                <w:lang w:eastAsia="ru-RU"/>
              </w:rPr>
            </w:pPr>
            <w:proofErr w:type="gramStart"/>
            <w:r w:rsidRPr="00D228E0">
              <w:rPr>
                <w:rFonts w:ascii="Times New Roman" w:eastAsia="Times New Roman" w:hAnsi="Times New Roman" w:cs="Times New Roman"/>
                <w:bCs/>
                <w:sz w:val="20"/>
                <w:szCs w:val="20"/>
                <w:lang w:eastAsia="ru-RU"/>
              </w:rPr>
              <w:t>Из документов, предоставляемых вместе с заявлением (пункт 4-4(1), фонд может получить от иных источников только Справку ПФР.</w:t>
            </w:r>
            <w:proofErr w:type="gramEnd"/>
            <w:r w:rsidRPr="00D228E0">
              <w:rPr>
                <w:rFonts w:ascii="Times New Roman" w:eastAsia="Times New Roman" w:hAnsi="Times New Roman" w:cs="Times New Roman"/>
                <w:bCs/>
                <w:sz w:val="20"/>
                <w:szCs w:val="20"/>
                <w:lang w:eastAsia="ru-RU"/>
              </w:rPr>
              <w:t xml:space="preserve"> При этом фонд запрашивает ее по СМЭВ не позднее дня, следующего за днем поступления заявления. Нет необходимости разъяснять застрахованному лицу о самостоятельном дополнительном предоставлении указанного документа. Дополнительная нагрузка на ПФР.</w:t>
            </w:r>
          </w:p>
        </w:tc>
      </w:tr>
      <w:tr w:rsidR="00004572"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004572" w:rsidP="00C61CC9">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Восьмой абзац подпункта 3 пункта 2 проекта </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004572" w:rsidP="00004572">
            <w:pPr>
              <w:autoSpaceDE w:val="0"/>
              <w:autoSpaceDN w:val="0"/>
              <w:adjustRightInd w:val="0"/>
              <w:spacing w:after="0" w:line="240" w:lineRule="auto"/>
              <w:rPr>
                <w:rFonts w:ascii="Times New Roman" w:eastAsia="Times New Roman" w:hAnsi="Times New Roman" w:cs="Times New Roman"/>
                <w:i/>
                <w:sz w:val="20"/>
                <w:szCs w:val="20"/>
                <w:lang w:eastAsia="ru-RU"/>
              </w:rPr>
            </w:pPr>
            <w:r w:rsidRPr="0052729D">
              <w:rPr>
                <w:rFonts w:ascii="Times New Roman" w:eastAsia="Times New Roman" w:hAnsi="Times New Roman" w:cs="Times New Roman"/>
                <w:i/>
                <w:sz w:val="20"/>
                <w:szCs w:val="20"/>
                <w:lang w:eastAsia="ru-RU"/>
              </w:rPr>
              <w:t>Предлагается изложить в следующей редакции:</w:t>
            </w:r>
          </w:p>
          <w:p w:rsidR="00004572" w:rsidRPr="0052729D" w:rsidRDefault="00004572" w:rsidP="00004572">
            <w:pPr>
              <w:spacing w:after="0" w:line="240" w:lineRule="auto"/>
              <w:ind w:right="57"/>
              <w:jc w:val="both"/>
              <w:rPr>
                <w:rFonts w:ascii="Times New Roman" w:eastAsia="Times New Roman" w:hAnsi="Times New Roman" w:cs="Times New Roman"/>
                <w:iCs/>
                <w:sz w:val="20"/>
                <w:szCs w:val="20"/>
                <w:lang w:eastAsia="ru-RU"/>
              </w:rPr>
            </w:pPr>
            <w:r w:rsidRPr="0052729D">
              <w:rPr>
                <w:rFonts w:ascii="Times New Roman" w:eastAsia="Times New Roman" w:hAnsi="Times New Roman" w:cs="Times New Roman"/>
                <w:iCs/>
                <w:sz w:val="20"/>
                <w:szCs w:val="20"/>
                <w:lang w:eastAsia="ru-RU"/>
              </w:rPr>
              <w:t>Документы, предоставляемые застрахованным лицом, должны предоставляться в подлинниках или в копиях, засвидетельствованных в порядке, предусмотренном пунктом 5 настоящих правил, либо в форме электронного документа, подписанного простой электронной подписью застрахованного лица в соответствии с требованиями Федерального закона «Об электронной подписи».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004572" w:rsidRPr="0052729D" w:rsidRDefault="00004572" w:rsidP="00004572">
            <w:pPr>
              <w:autoSpaceDE w:val="0"/>
              <w:autoSpaceDN w:val="0"/>
              <w:adjustRightInd w:val="0"/>
              <w:spacing w:after="0" w:line="240" w:lineRule="auto"/>
              <w:jc w:val="both"/>
              <w:rPr>
                <w:rFonts w:ascii="Times New Roman" w:hAnsi="Times New Roman" w:cs="Times New Roman"/>
                <w:sz w:val="20"/>
                <w:szCs w:val="20"/>
              </w:rPr>
            </w:pPr>
            <w:r w:rsidRPr="0052729D">
              <w:rPr>
                <w:rFonts w:ascii="Times New Roman" w:hAnsi="Times New Roman" w:cs="Times New Roman"/>
                <w:sz w:val="20"/>
                <w:szCs w:val="20"/>
              </w:rPr>
              <w:t>В случае</w:t>
            </w:r>
            <w:proofErr w:type="gramStart"/>
            <w:r w:rsidRPr="0052729D">
              <w:rPr>
                <w:rFonts w:ascii="Times New Roman" w:hAnsi="Times New Roman" w:cs="Times New Roman"/>
                <w:sz w:val="20"/>
                <w:szCs w:val="20"/>
              </w:rPr>
              <w:t>,</w:t>
            </w:r>
            <w:proofErr w:type="gramEnd"/>
            <w:r w:rsidRPr="0052729D">
              <w:rPr>
                <w:rFonts w:ascii="Times New Roman" w:hAnsi="Times New Roman" w:cs="Times New Roman"/>
                <w:sz w:val="20"/>
                <w:szCs w:val="20"/>
              </w:rPr>
              <w:t xml:space="preserve"> если заявление и документы, предусмотренные </w:t>
            </w:r>
            <w:hyperlink r:id="rId7" w:history="1">
              <w:r w:rsidRPr="0052729D">
                <w:rPr>
                  <w:rFonts w:ascii="Times New Roman" w:hAnsi="Times New Roman" w:cs="Times New Roman"/>
                  <w:sz w:val="20"/>
                  <w:szCs w:val="20"/>
                </w:rPr>
                <w:t>пунктом 4</w:t>
              </w:r>
            </w:hyperlink>
            <w:r w:rsidRPr="0052729D">
              <w:rPr>
                <w:rFonts w:ascii="Times New Roman" w:hAnsi="Times New Roman" w:cs="Times New Roman"/>
                <w:sz w:val="20"/>
                <w:szCs w:val="20"/>
              </w:rPr>
              <w:t>-4(1), направляются в фонд в виде электронного документа, установление личности застрахованного лица, а также свидетельствование подлинности его подписи и верности копий документов осуществляются через ЕСИА или СМЭВ.</w:t>
            </w:r>
          </w:p>
          <w:p w:rsidR="00004572" w:rsidRPr="0052729D" w:rsidRDefault="00004572" w:rsidP="00E849B1">
            <w:pPr>
              <w:spacing w:after="0" w:line="240" w:lineRule="auto"/>
              <w:ind w:left="57" w:right="57" w:firstLine="86"/>
              <w:jc w:val="both"/>
              <w:rPr>
                <w:rFonts w:ascii="Times New Roman" w:eastAsia="Times New Roman" w:hAnsi="Times New Roman" w:cs="Times New Roman"/>
                <w:sz w:val="20"/>
                <w:szCs w:val="20"/>
                <w:lang w:eastAsia="ru-RU"/>
              </w:rPr>
            </w:pP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Девятый абзац подпункта 3 пункта 2 проекта</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F550D2">
            <w:pPr>
              <w:spacing w:after="0" w:line="240" w:lineRule="auto"/>
              <w:ind w:left="57" w:right="57"/>
              <w:jc w:val="both"/>
              <w:rPr>
                <w:rFonts w:ascii="Times New Roman" w:eastAsia="Times New Roman" w:hAnsi="Times New Roman" w:cs="Times New Roman"/>
                <w:color w:val="000000"/>
                <w:sz w:val="20"/>
                <w:szCs w:val="20"/>
              </w:rPr>
            </w:pPr>
            <w:r w:rsidRPr="0052729D">
              <w:rPr>
                <w:rFonts w:ascii="Times New Roman" w:eastAsia="Times New Roman" w:hAnsi="Times New Roman" w:cs="Times New Roman"/>
                <w:sz w:val="20"/>
                <w:szCs w:val="20"/>
              </w:rPr>
              <w:t xml:space="preserve">Ссылку на Приказ </w:t>
            </w:r>
            <w:r w:rsidRPr="0052729D">
              <w:rPr>
                <w:rFonts w:ascii="Times New Roman" w:eastAsia="Times New Roman" w:hAnsi="Times New Roman" w:cs="Times New Roman"/>
                <w:color w:val="000000"/>
                <w:sz w:val="20"/>
                <w:szCs w:val="20"/>
              </w:rPr>
              <w:t>Министерства юстиции РФ от 29.06.2015 №155 «Об утверждении требований к формату изготовленного нотариусом электронного документа» (зарегистрирован Министерством юстиции РФ 30 июня 2015., рег.№37827) предлагаем исключить.</w:t>
            </w:r>
          </w:p>
          <w:p w:rsidR="00001C36" w:rsidRPr="0052729D" w:rsidRDefault="00001C36" w:rsidP="00E849B1">
            <w:pPr>
              <w:spacing w:after="0" w:line="240" w:lineRule="auto"/>
              <w:ind w:left="57" w:right="57" w:firstLine="86"/>
              <w:jc w:val="both"/>
              <w:rPr>
                <w:rFonts w:ascii="Times New Roman" w:eastAsia="Times New Roman" w:hAnsi="Times New Roman" w:cs="Times New Roman"/>
                <w:color w:val="000000"/>
                <w:sz w:val="20"/>
                <w:szCs w:val="20"/>
              </w:rPr>
            </w:pPr>
          </w:p>
          <w:p w:rsidR="00F550D2" w:rsidRPr="0052729D" w:rsidRDefault="00F550D2" w:rsidP="00001C36">
            <w:pPr>
              <w:spacing w:after="0" w:line="240" w:lineRule="auto"/>
              <w:ind w:right="57"/>
              <w:jc w:val="both"/>
              <w:rPr>
                <w:rFonts w:ascii="Times New Roman" w:eastAsia="Times New Roman" w:hAnsi="Times New Roman" w:cs="Times New Roman"/>
                <w:color w:val="000000"/>
                <w:sz w:val="20"/>
                <w:szCs w:val="20"/>
              </w:rPr>
            </w:pPr>
            <w:r w:rsidRPr="0052729D">
              <w:rPr>
                <w:rFonts w:ascii="Times New Roman" w:eastAsia="Times New Roman" w:hAnsi="Times New Roman" w:cs="Times New Roman"/>
                <w:color w:val="000000"/>
                <w:sz w:val="20"/>
                <w:szCs w:val="20"/>
              </w:rPr>
              <w:t xml:space="preserve">Проект изменений содержит положение о том, что при направлении в НПФ застрахованным лицом нотариально заверенных документов в электронной форме соответствие электронного образа документа его оригиналу должно быть засвидетельствовано УКЭП нотариуса. </w:t>
            </w:r>
            <w:proofErr w:type="gramStart"/>
            <w:r w:rsidRPr="0052729D">
              <w:rPr>
                <w:rFonts w:ascii="Times New Roman" w:eastAsia="Times New Roman" w:hAnsi="Times New Roman" w:cs="Times New Roman"/>
                <w:color w:val="000000"/>
                <w:sz w:val="20"/>
                <w:szCs w:val="20"/>
              </w:rPr>
              <w:t>Полагаем, что в случае направления застрахованным лицом, имеющим подтвержденную учетную запись пользователя в ЕСИА в форме электронного документа, подписанного простой электронной подписью через Личный кабинет на сайте НПФ, для обеспечения доступа к которому также требуется идентификация с помощью сервиса ЕСИА, требование предъявления (предоставления) застрахованным лицом заверенных УКЭП нотариуса копий паспорта и СНИЛС избыточно.</w:t>
            </w:r>
            <w:proofErr w:type="gramEnd"/>
            <w:r w:rsidRPr="0052729D">
              <w:rPr>
                <w:rFonts w:ascii="Times New Roman" w:eastAsia="Times New Roman" w:hAnsi="Times New Roman" w:cs="Times New Roman"/>
                <w:color w:val="000000"/>
                <w:sz w:val="20"/>
                <w:szCs w:val="20"/>
              </w:rPr>
              <w:t xml:space="preserve"> Считаем достаточным, если застрахованным лицом к заявлению будут приложены не заверенные УКЭП нотариуса скан или фотокопия паспорта и СНИЛС. При этом если заявление и документы направляются застрахованным лицом через сеть «Интернет» на официальный электронный адрес НПФ, то требование предъявления (предоставления) застрахованным лицом заверенных УКЭП нотариуса копий паспорта и СНИЛС необходимо сохранить.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E849B1">
            <w:pPr>
              <w:spacing w:after="0" w:line="240" w:lineRule="auto"/>
              <w:jc w:val="both"/>
              <w:rPr>
                <w:rFonts w:ascii="Times New Roman" w:eastAsia="Times New Roman" w:hAnsi="Times New Roman" w:cs="Times New Roman"/>
                <w:sz w:val="20"/>
                <w:szCs w:val="20"/>
              </w:rPr>
            </w:pPr>
            <w:r w:rsidRPr="0052729D">
              <w:rPr>
                <w:rFonts w:ascii="Times New Roman" w:eastAsia="Times New Roman" w:hAnsi="Times New Roman" w:cs="Times New Roman"/>
                <w:color w:val="000000"/>
                <w:sz w:val="20"/>
                <w:szCs w:val="20"/>
              </w:rPr>
              <w:t>Документ утрачивает силу с 29.12.2020 в связи с изданием Приказа Министерства юстиции от 30.09.2020 №227 «Об утверждении требований к формату нотариально оформляемого документа в электронной форме».  Предлагаем заменить приказы.</w:t>
            </w:r>
          </w:p>
          <w:p w:rsidR="00E849B1" w:rsidRPr="0052729D" w:rsidRDefault="00E849B1" w:rsidP="00E849B1">
            <w:pPr>
              <w:spacing w:after="0" w:line="240" w:lineRule="auto"/>
              <w:ind w:left="57" w:right="57" w:firstLine="86"/>
              <w:jc w:val="both"/>
              <w:rPr>
                <w:rFonts w:ascii="Times New Roman" w:eastAsia="Times New Roman" w:hAnsi="Times New Roman" w:cs="Times New Roman"/>
                <w:sz w:val="20"/>
                <w:szCs w:val="20"/>
                <w:lang w:eastAsia="ru-RU"/>
              </w:rPr>
            </w:pPr>
          </w:p>
        </w:tc>
      </w:tr>
      <w:tr w:rsidR="00543224"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543224"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543224" w:rsidRPr="0052729D" w:rsidRDefault="00543224"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Второй абзац подпункта 6 пункта 2 проекта </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543224" w:rsidRPr="0052729D" w:rsidRDefault="00543224" w:rsidP="00543224">
            <w:pPr>
              <w:spacing w:after="0" w:line="240" w:lineRule="auto"/>
              <w:ind w:right="57"/>
              <w:jc w:val="both"/>
              <w:rPr>
                <w:rFonts w:ascii="Times New Roman" w:eastAsia="Times New Roman" w:hAnsi="Times New Roman" w:cs="Times New Roman"/>
                <w:sz w:val="20"/>
                <w:szCs w:val="20"/>
              </w:rPr>
            </w:pPr>
            <w:r w:rsidRPr="0052729D">
              <w:rPr>
                <w:rFonts w:ascii="Times New Roman" w:eastAsia="Times New Roman" w:hAnsi="Times New Roman" w:cs="Times New Roman"/>
                <w:sz w:val="20"/>
                <w:szCs w:val="20"/>
              </w:rPr>
              <w:t>Заменить слова «за накопительной пенсией» словами «за единовременной выплатой».</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43224" w:rsidRPr="0052729D" w:rsidRDefault="00543224" w:rsidP="00E849B1">
            <w:pPr>
              <w:spacing w:after="0" w:line="240" w:lineRule="auto"/>
              <w:jc w:val="both"/>
              <w:rPr>
                <w:rFonts w:ascii="Times New Roman" w:eastAsia="Times New Roman" w:hAnsi="Times New Roman" w:cs="Times New Roman"/>
                <w:color w:val="000000"/>
                <w:sz w:val="20"/>
                <w:szCs w:val="20"/>
              </w:rPr>
            </w:pPr>
            <w:r w:rsidRPr="0052729D">
              <w:rPr>
                <w:rFonts w:ascii="Times New Roman" w:eastAsia="Times New Roman" w:hAnsi="Times New Roman" w:cs="Times New Roman"/>
                <w:color w:val="000000"/>
                <w:sz w:val="20"/>
                <w:szCs w:val="20"/>
              </w:rPr>
              <w:t>Опечатка.</w:t>
            </w:r>
          </w:p>
        </w:tc>
      </w:tr>
      <w:tr w:rsidR="00C61CC9"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61CC9"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C61CC9" w:rsidRPr="0052729D" w:rsidRDefault="00C61CC9"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Третий абзац подпункта 6 пункта 2 проекта </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C61CC9" w:rsidRPr="0052729D" w:rsidRDefault="00C61CC9" w:rsidP="00543224">
            <w:pPr>
              <w:spacing w:after="0" w:line="240" w:lineRule="auto"/>
              <w:ind w:right="57"/>
              <w:jc w:val="both"/>
              <w:rPr>
                <w:rFonts w:ascii="Times New Roman" w:eastAsia="Times New Roman" w:hAnsi="Times New Roman" w:cs="Times New Roman"/>
                <w:sz w:val="20"/>
                <w:szCs w:val="20"/>
              </w:rPr>
            </w:pPr>
            <w:r w:rsidRPr="0052729D">
              <w:rPr>
                <w:rFonts w:ascii="Times New Roman" w:eastAsia="Times New Roman" w:hAnsi="Times New Roman" w:cs="Times New Roman"/>
                <w:sz w:val="20"/>
                <w:szCs w:val="20"/>
              </w:rPr>
              <w:t xml:space="preserve">Предлагается исключить.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C61CC9" w:rsidRPr="0052729D" w:rsidRDefault="00C61CC9" w:rsidP="00C61CC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Считаем данную норму излишней.</w:t>
            </w:r>
          </w:p>
          <w:p w:rsidR="00C61CC9" w:rsidRPr="0052729D" w:rsidRDefault="00C61CC9" w:rsidP="00C61CC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В соответствии с абзацем подпункту б) пункта 7 раздела 2 проекта федерального закона «Фонд возвращает документы в случае подачи заявления без документов, удостоверяющих личность застрахованного лица» (паспорт и СНИЛС).</w:t>
            </w:r>
          </w:p>
          <w:p w:rsidR="00C61CC9" w:rsidRPr="0052729D" w:rsidRDefault="00C61CC9" w:rsidP="0052729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Таким </w:t>
            </w:r>
            <w:proofErr w:type="gramStart"/>
            <w:r w:rsidRPr="0052729D">
              <w:rPr>
                <w:rFonts w:ascii="Times New Roman" w:eastAsia="Times New Roman" w:hAnsi="Times New Roman" w:cs="Times New Roman"/>
                <w:sz w:val="20"/>
                <w:szCs w:val="20"/>
                <w:lang w:eastAsia="ru-RU"/>
              </w:rPr>
              <w:t>образом</w:t>
            </w:r>
            <w:proofErr w:type="gramEnd"/>
            <w:r w:rsidRPr="0052729D">
              <w:rPr>
                <w:rFonts w:ascii="Times New Roman" w:eastAsia="Times New Roman" w:hAnsi="Times New Roman" w:cs="Times New Roman"/>
                <w:sz w:val="20"/>
                <w:szCs w:val="20"/>
                <w:lang w:eastAsia="ru-RU"/>
              </w:rPr>
              <w:t xml:space="preserve"> при подаче заявления паспорт и СНИЛС должны быть предоставлены обязательно. Абзац 2 подпункта 6 пункта 2 проекта гласит: «если недостающие документы, подлежащие предоставлению застрахованным лицом с учетом положений пункта 4(1) настоящих Правил, будут предоставлены не позднее чем через 3 месяца…». Таким образом, 3 месяца на возможность </w:t>
            </w:r>
            <w:proofErr w:type="gramStart"/>
            <w:r w:rsidRPr="0052729D">
              <w:rPr>
                <w:rFonts w:ascii="Times New Roman" w:eastAsia="Times New Roman" w:hAnsi="Times New Roman" w:cs="Times New Roman"/>
                <w:sz w:val="20"/>
                <w:szCs w:val="20"/>
                <w:lang w:eastAsia="ru-RU"/>
              </w:rPr>
              <w:t>предоставить документы</w:t>
            </w:r>
            <w:proofErr w:type="gramEnd"/>
            <w:r w:rsidRPr="0052729D">
              <w:rPr>
                <w:rFonts w:ascii="Times New Roman" w:eastAsia="Times New Roman" w:hAnsi="Times New Roman" w:cs="Times New Roman"/>
                <w:sz w:val="20"/>
                <w:szCs w:val="20"/>
                <w:lang w:eastAsia="ru-RU"/>
              </w:rPr>
              <w:t xml:space="preserve"> дополнительно распространяется только на информацию  ПФР, которая будет самостоятельно получена фондом через  СМЭВ в течение максимум 10 дней.</w:t>
            </w:r>
          </w:p>
        </w:tc>
      </w:tr>
      <w:tr w:rsidR="00E849B1" w:rsidRPr="0052729D" w:rsidTr="00F550D2">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2729D" w:rsidP="009C30E3">
            <w:pPr>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62085">
              <w:rPr>
                <w:rFonts w:ascii="Times New Roman" w:eastAsia="Times New Roman" w:hAnsi="Times New Roman" w:cs="Times New Roman"/>
                <w:sz w:val="20"/>
                <w:szCs w:val="20"/>
                <w:lang w:eastAsia="ru-RU"/>
              </w:rPr>
              <w:t>3</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5F2A99" w:rsidP="00E849B1">
            <w:pPr>
              <w:spacing w:after="0" w:line="240" w:lineRule="auto"/>
              <w:ind w:left="57" w:right="57"/>
              <w:jc w:val="both"/>
              <w:rPr>
                <w:rFonts w:ascii="Times New Roman" w:eastAsia="Times New Roman" w:hAnsi="Times New Roman" w:cs="Times New Roman"/>
                <w:sz w:val="20"/>
                <w:szCs w:val="20"/>
                <w:lang w:eastAsia="ru-RU"/>
              </w:rPr>
            </w:pPr>
            <w:r w:rsidRPr="0052729D">
              <w:rPr>
                <w:rFonts w:ascii="Times New Roman" w:eastAsia="Times New Roman" w:hAnsi="Times New Roman" w:cs="Times New Roman"/>
                <w:sz w:val="20"/>
                <w:szCs w:val="20"/>
                <w:lang w:eastAsia="ru-RU"/>
              </w:rPr>
              <w:t xml:space="preserve">Пояснительная записка к проекту </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862085" w:rsidP="00F02178">
            <w:pPr>
              <w:spacing w:after="0" w:line="240" w:lineRule="auto"/>
              <w:jc w:val="both"/>
              <w:rPr>
                <w:rFonts w:ascii="Times New Roman" w:eastAsia="Times New Roman" w:hAnsi="Times New Roman" w:cs="Times New Roman"/>
                <w:i/>
                <w:sz w:val="20"/>
                <w:szCs w:val="20"/>
                <w:lang w:eastAsia="ru-RU"/>
              </w:rPr>
            </w:pPr>
            <w:r w:rsidRPr="00862085">
              <w:rPr>
                <w:rFonts w:ascii="Times New Roman" w:eastAsia="Times New Roman" w:hAnsi="Times New Roman" w:cs="Times New Roman"/>
                <w:bCs/>
                <w:sz w:val="20"/>
                <w:szCs w:val="20"/>
              </w:rPr>
              <w:t xml:space="preserve">Необходимо </w:t>
            </w:r>
            <w:r>
              <w:rPr>
                <w:rFonts w:ascii="Times New Roman" w:eastAsia="Times New Roman" w:hAnsi="Times New Roman" w:cs="Times New Roman"/>
                <w:sz w:val="20"/>
                <w:szCs w:val="20"/>
              </w:rPr>
              <w:t>и</w:t>
            </w:r>
            <w:r w:rsidR="008852C8" w:rsidRPr="0052729D">
              <w:rPr>
                <w:rFonts w:ascii="Times New Roman" w:eastAsia="Times New Roman" w:hAnsi="Times New Roman" w:cs="Times New Roman"/>
                <w:sz w:val="20"/>
                <w:szCs w:val="20"/>
              </w:rPr>
              <w:t>справить ошибку (опечатку) – Стратегия долгосрочного развития пенсионной системы Российской Федерации была утверждена распоряжением Правительства Российской Федерации № 2524-р 25.12.2012, а не 25.12.2020, как сказано в данной Пояснительной записке.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E849B1" w:rsidRPr="0052729D" w:rsidRDefault="00E849B1" w:rsidP="00543224">
            <w:pPr>
              <w:spacing w:after="0" w:line="240" w:lineRule="auto"/>
              <w:ind w:right="57"/>
              <w:jc w:val="both"/>
              <w:rPr>
                <w:rFonts w:ascii="Times New Roman" w:eastAsia="Times New Roman" w:hAnsi="Times New Roman" w:cs="Times New Roman"/>
                <w:sz w:val="20"/>
                <w:szCs w:val="20"/>
                <w:lang w:eastAsia="ru-RU"/>
              </w:rPr>
            </w:pPr>
          </w:p>
        </w:tc>
      </w:tr>
    </w:tbl>
    <w:p w:rsidR="005F5C6F" w:rsidRPr="009C30E3" w:rsidRDefault="005F5C6F" w:rsidP="009C30E3">
      <w:pPr>
        <w:spacing w:after="0" w:line="240" w:lineRule="auto"/>
        <w:rPr>
          <w:sz w:val="10"/>
          <w:szCs w:val="16"/>
        </w:rPr>
      </w:pPr>
    </w:p>
    <w:sectPr w:rsidR="005F5C6F" w:rsidRPr="009C30E3" w:rsidSect="009C30E3">
      <w:headerReference w:type="default" r:id="rId8"/>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78" w:rsidRDefault="00F02178" w:rsidP="00F02178">
      <w:pPr>
        <w:spacing w:after="0" w:line="240" w:lineRule="auto"/>
      </w:pPr>
      <w:r>
        <w:separator/>
      </w:r>
    </w:p>
  </w:endnote>
  <w:endnote w:type="continuationSeparator" w:id="0">
    <w:p w:rsidR="00F02178" w:rsidRDefault="00F02178" w:rsidP="00F0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78" w:rsidRDefault="00F02178" w:rsidP="00F02178">
      <w:pPr>
        <w:spacing w:after="0" w:line="240" w:lineRule="auto"/>
      </w:pPr>
      <w:r>
        <w:separator/>
      </w:r>
    </w:p>
  </w:footnote>
  <w:footnote w:type="continuationSeparator" w:id="0">
    <w:p w:rsidR="00F02178" w:rsidRDefault="00F02178" w:rsidP="00F0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87517"/>
      <w:docPartObj>
        <w:docPartGallery w:val="Page Numbers (Top of Page)"/>
        <w:docPartUnique/>
      </w:docPartObj>
    </w:sdtPr>
    <w:sdtEndPr>
      <w:rPr>
        <w:sz w:val="18"/>
        <w:szCs w:val="18"/>
      </w:rPr>
    </w:sdtEndPr>
    <w:sdtContent>
      <w:p w:rsidR="00F02178" w:rsidRPr="00F02178" w:rsidRDefault="00F02178" w:rsidP="00F02178">
        <w:pPr>
          <w:pStyle w:val="a3"/>
          <w:jc w:val="right"/>
          <w:rPr>
            <w:sz w:val="18"/>
            <w:szCs w:val="18"/>
          </w:rPr>
        </w:pPr>
        <w:r w:rsidRPr="00F02178">
          <w:rPr>
            <w:sz w:val="18"/>
            <w:szCs w:val="18"/>
          </w:rPr>
          <w:fldChar w:fldCharType="begin"/>
        </w:r>
        <w:r w:rsidRPr="00F02178">
          <w:rPr>
            <w:sz w:val="18"/>
            <w:szCs w:val="18"/>
          </w:rPr>
          <w:instrText>PAGE   \* MERGEFORMAT</w:instrText>
        </w:r>
        <w:r w:rsidRPr="00F02178">
          <w:rPr>
            <w:sz w:val="18"/>
            <w:szCs w:val="18"/>
          </w:rPr>
          <w:fldChar w:fldCharType="separate"/>
        </w:r>
        <w:r w:rsidR="00222A32">
          <w:rPr>
            <w:noProof/>
            <w:sz w:val="18"/>
            <w:szCs w:val="18"/>
          </w:rPr>
          <w:t>5</w:t>
        </w:r>
        <w:r w:rsidRPr="00F02178">
          <w:rPr>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D0"/>
    <w:rsid w:val="00001C36"/>
    <w:rsid w:val="00004572"/>
    <w:rsid w:val="00014F17"/>
    <w:rsid w:val="000F1EB1"/>
    <w:rsid w:val="00111838"/>
    <w:rsid w:val="00114EB6"/>
    <w:rsid w:val="00154BD7"/>
    <w:rsid w:val="0018447C"/>
    <w:rsid w:val="00222A32"/>
    <w:rsid w:val="00262E6D"/>
    <w:rsid w:val="002B41D5"/>
    <w:rsid w:val="002C4196"/>
    <w:rsid w:val="002F7B46"/>
    <w:rsid w:val="00324EA6"/>
    <w:rsid w:val="00383C92"/>
    <w:rsid w:val="003E5828"/>
    <w:rsid w:val="004D2480"/>
    <w:rsid w:val="004E3498"/>
    <w:rsid w:val="0052729D"/>
    <w:rsid w:val="005313C4"/>
    <w:rsid w:val="00543224"/>
    <w:rsid w:val="0058634D"/>
    <w:rsid w:val="005F2A99"/>
    <w:rsid w:val="005F5C6F"/>
    <w:rsid w:val="00634152"/>
    <w:rsid w:val="006818DC"/>
    <w:rsid w:val="006A0A7B"/>
    <w:rsid w:val="006A7149"/>
    <w:rsid w:val="0072261B"/>
    <w:rsid w:val="007371FA"/>
    <w:rsid w:val="00756798"/>
    <w:rsid w:val="00773DD6"/>
    <w:rsid w:val="007B0E2F"/>
    <w:rsid w:val="00844E7B"/>
    <w:rsid w:val="00862085"/>
    <w:rsid w:val="008852C8"/>
    <w:rsid w:val="0089094E"/>
    <w:rsid w:val="00943426"/>
    <w:rsid w:val="009518D6"/>
    <w:rsid w:val="00991E7D"/>
    <w:rsid w:val="009B0A01"/>
    <w:rsid w:val="009C1D28"/>
    <w:rsid w:val="009C30E3"/>
    <w:rsid w:val="00AB7B21"/>
    <w:rsid w:val="00B053DE"/>
    <w:rsid w:val="00B14727"/>
    <w:rsid w:val="00B152D6"/>
    <w:rsid w:val="00B9064E"/>
    <w:rsid w:val="00BB3E9E"/>
    <w:rsid w:val="00BD0F69"/>
    <w:rsid w:val="00C61CC9"/>
    <w:rsid w:val="00D228E0"/>
    <w:rsid w:val="00DC3BEE"/>
    <w:rsid w:val="00E70EA1"/>
    <w:rsid w:val="00E849B1"/>
    <w:rsid w:val="00E86821"/>
    <w:rsid w:val="00EB790F"/>
    <w:rsid w:val="00EC775D"/>
    <w:rsid w:val="00ED00B3"/>
    <w:rsid w:val="00EE3892"/>
    <w:rsid w:val="00F018D0"/>
    <w:rsid w:val="00F02178"/>
    <w:rsid w:val="00F550D2"/>
    <w:rsid w:val="00F85FC8"/>
    <w:rsid w:val="00FB3B88"/>
    <w:rsid w:val="00FE4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FC8"/>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header"/>
    <w:basedOn w:val="a"/>
    <w:link w:val="a4"/>
    <w:uiPriority w:val="99"/>
    <w:unhideWhenUsed/>
    <w:rsid w:val="00F021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178"/>
  </w:style>
  <w:style w:type="paragraph" w:styleId="a5">
    <w:name w:val="footer"/>
    <w:basedOn w:val="a"/>
    <w:link w:val="a6"/>
    <w:uiPriority w:val="99"/>
    <w:unhideWhenUsed/>
    <w:rsid w:val="00F021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2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FC8"/>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header"/>
    <w:basedOn w:val="a"/>
    <w:link w:val="a4"/>
    <w:uiPriority w:val="99"/>
    <w:unhideWhenUsed/>
    <w:rsid w:val="00F021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178"/>
  </w:style>
  <w:style w:type="paragraph" w:styleId="a5">
    <w:name w:val="footer"/>
    <w:basedOn w:val="a"/>
    <w:link w:val="a6"/>
    <w:uiPriority w:val="99"/>
    <w:unhideWhenUsed/>
    <w:rsid w:val="00F021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CFCCB6695F135674636A7BF0351161BB572E376867BAFE7DDC07048B54D4D62A7B5B2EFA5DDA145A5C4FCA858A399513CDA31079A2304CFpBO9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Мария Владимировна</dc:creator>
  <cp:lastModifiedBy>Беляева Мария Владимировна</cp:lastModifiedBy>
  <cp:revision>2</cp:revision>
  <dcterms:created xsi:type="dcterms:W3CDTF">2020-12-25T13:04:00Z</dcterms:created>
  <dcterms:modified xsi:type="dcterms:W3CDTF">2020-12-25T13:04:00Z</dcterms:modified>
</cp:coreProperties>
</file>