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3701B4" w14:textId="77777777" w:rsidR="000A1329" w:rsidRDefault="000A1329" w:rsidP="00AA4240">
      <w:pPr>
        <w:jc w:val="center"/>
        <w:rPr>
          <w:rFonts w:ascii="Book Antiqua" w:hAnsi="Book Antiqua" w:cs="Arial"/>
          <w:b/>
          <w:smallCaps/>
          <w:color w:val="44546A" w:themeColor="text2"/>
          <w:spacing w:val="20"/>
          <w:sz w:val="56"/>
          <w:szCs w:val="56"/>
        </w:rPr>
      </w:pPr>
    </w:p>
    <w:p w14:paraId="524931BA" w14:textId="77777777" w:rsidR="000A1329" w:rsidRDefault="000A1329" w:rsidP="00AA4240">
      <w:pPr>
        <w:jc w:val="center"/>
        <w:rPr>
          <w:rFonts w:ascii="Book Antiqua" w:hAnsi="Book Antiqua" w:cs="Arial"/>
          <w:b/>
          <w:smallCaps/>
          <w:color w:val="44546A" w:themeColor="text2"/>
          <w:spacing w:val="20"/>
          <w:sz w:val="56"/>
          <w:szCs w:val="56"/>
        </w:rPr>
      </w:pPr>
    </w:p>
    <w:p w14:paraId="5D059684" w14:textId="77777777" w:rsidR="000A1329" w:rsidRDefault="000A1329" w:rsidP="00AA4240">
      <w:pPr>
        <w:jc w:val="center"/>
        <w:rPr>
          <w:rFonts w:ascii="Book Antiqua" w:hAnsi="Book Antiqua" w:cs="Arial"/>
          <w:b/>
          <w:smallCaps/>
          <w:color w:val="44546A" w:themeColor="text2"/>
          <w:spacing w:val="20"/>
          <w:sz w:val="56"/>
          <w:szCs w:val="56"/>
        </w:rPr>
      </w:pPr>
    </w:p>
    <w:p w14:paraId="3A6C4003" w14:textId="77777777" w:rsidR="000A1329" w:rsidRDefault="000A1329" w:rsidP="00AA4240">
      <w:pPr>
        <w:jc w:val="center"/>
        <w:rPr>
          <w:rFonts w:ascii="Book Antiqua" w:hAnsi="Book Antiqua" w:cs="Arial"/>
          <w:b/>
          <w:smallCaps/>
          <w:color w:val="44546A" w:themeColor="text2"/>
          <w:spacing w:val="20"/>
          <w:sz w:val="56"/>
          <w:szCs w:val="56"/>
        </w:rPr>
      </w:pPr>
    </w:p>
    <w:p w14:paraId="65E088CE" w14:textId="77777777" w:rsidR="000A1329" w:rsidRDefault="000A1329" w:rsidP="00AA4240">
      <w:pPr>
        <w:jc w:val="center"/>
        <w:rPr>
          <w:rFonts w:ascii="Book Antiqua" w:hAnsi="Book Antiqua" w:cs="Arial"/>
          <w:b/>
          <w:smallCaps/>
          <w:color w:val="44546A" w:themeColor="text2"/>
          <w:spacing w:val="20"/>
          <w:sz w:val="56"/>
          <w:szCs w:val="56"/>
        </w:rPr>
      </w:pPr>
    </w:p>
    <w:p w14:paraId="71ED3F3E" w14:textId="77777777" w:rsidR="00AA4240" w:rsidRPr="00C736ED" w:rsidRDefault="0003147B" w:rsidP="00AA4240">
      <w:pPr>
        <w:jc w:val="center"/>
        <w:rPr>
          <w:rFonts w:ascii="Book Antiqua" w:hAnsi="Book Antiqua" w:cs="Arial"/>
          <w:iCs/>
          <w:color w:val="44546A" w:themeColor="text2"/>
          <w:sz w:val="28"/>
          <w:szCs w:val="28"/>
        </w:rPr>
      </w:pPr>
      <w:r w:rsidRPr="00C736ED">
        <w:rPr>
          <w:rFonts w:ascii="Book Antiqua" w:hAnsi="Book Antiqua" w:cs="Arial"/>
          <w:b/>
          <w:smallCaps/>
          <w:color w:val="44546A" w:themeColor="text2"/>
          <w:spacing w:val="20"/>
          <w:sz w:val="56"/>
          <w:szCs w:val="56"/>
        </w:rPr>
        <w:t>Рекомендации к с</w:t>
      </w:r>
      <w:r w:rsidR="00AA4240" w:rsidRPr="00C736ED">
        <w:rPr>
          <w:rFonts w:ascii="Book Antiqua" w:hAnsi="Book Antiqua" w:cs="Arial"/>
          <w:b/>
          <w:smallCaps/>
          <w:color w:val="44546A" w:themeColor="text2"/>
          <w:spacing w:val="20"/>
          <w:sz w:val="56"/>
          <w:szCs w:val="56"/>
        </w:rPr>
        <w:t>остав</w:t>
      </w:r>
      <w:r w:rsidRPr="00C736ED">
        <w:rPr>
          <w:rFonts w:ascii="Book Antiqua" w:hAnsi="Book Antiqua" w:cs="Arial"/>
          <w:b/>
          <w:smallCaps/>
          <w:color w:val="44546A" w:themeColor="text2"/>
          <w:spacing w:val="20"/>
          <w:sz w:val="56"/>
          <w:szCs w:val="56"/>
        </w:rPr>
        <w:t>у</w:t>
      </w:r>
      <w:r w:rsidR="00AA4240" w:rsidRPr="00C736ED">
        <w:rPr>
          <w:rFonts w:ascii="Book Antiqua" w:hAnsi="Book Antiqua" w:cs="Arial"/>
          <w:b/>
          <w:smallCaps/>
          <w:color w:val="44546A" w:themeColor="text2"/>
          <w:spacing w:val="20"/>
          <w:sz w:val="56"/>
          <w:szCs w:val="56"/>
        </w:rPr>
        <w:t xml:space="preserve"> данных для взаимодействия УК, СД и НПФ</w:t>
      </w:r>
    </w:p>
    <w:tbl>
      <w:tblPr>
        <w:tblW w:w="9322" w:type="dxa"/>
        <w:tblLook w:val="01E0" w:firstRow="1" w:lastRow="1" w:firstColumn="1" w:lastColumn="1" w:noHBand="0" w:noVBand="0"/>
      </w:tblPr>
      <w:tblGrid>
        <w:gridCol w:w="9322"/>
      </w:tblGrid>
      <w:tr w:rsidR="00AA4240" w:rsidRPr="00C736ED" w14:paraId="4A8EA044" w14:textId="77777777" w:rsidTr="00D2142C">
        <w:tc>
          <w:tcPr>
            <w:tcW w:w="9322" w:type="dxa"/>
          </w:tcPr>
          <w:p w14:paraId="35A029C1" w14:textId="77777777" w:rsidR="00AA4240" w:rsidRPr="00C736ED" w:rsidRDefault="00AA4240" w:rsidP="00D2142C">
            <w:pPr>
              <w:jc w:val="center"/>
              <w:rPr>
                <w:rFonts w:ascii="Book Antiqua" w:hAnsi="Book Antiqua" w:cs="Arial"/>
                <w:bCs/>
                <w:color w:val="44546A" w:themeColor="text2"/>
              </w:rPr>
            </w:pPr>
          </w:p>
          <w:tbl>
            <w:tblPr>
              <w:tblpPr w:leftFromText="180" w:rightFromText="180" w:vertAnchor="text" w:horzAnchor="page" w:tblpX="2766" w:tblpY="62"/>
              <w:tblW w:w="0" w:type="auto"/>
              <w:tblLook w:val="0000" w:firstRow="0" w:lastRow="0" w:firstColumn="0" w:lastColumn="0" w:noHBand="0" w:noVBand="0"/>
            </w:tblPr>
            <w:tblGrid>
              <w:gridCol w:w="2448"/>
              <w:gridCol w:w="5760"/>
            </w:tblGrid>
            <w:tr w:rsidR="00AA4240" w:rsidRPr="00C736ED" w14:paraId="1C15A945" w14:textId="77777777" w:rsidTr="00C736ED">
              <w:trPr>
                <w:trHeight w:val="80"/>
              </w:trPr>
              <w:tc>
                <w:tcPr>
                  <w:tcW w:w="2448" w:type="dxa"/>
                </w:tcPr>
                <w:p w14:paraId="5C6EB13F" w14:textId="77777777" w:rsidR="00AA4240" w:rsidRPr="00C736ED" w:rsidRDefault="00AA4240" w:rsidP="00D2142C">
                  <w:pPr>
                    <w:pStyle w:val="af0"/>
                    <w:spacing w:before="120" w:after="120" w:line="276" w:lineRule="auto"/>
                    <w:ind w:left="-108" w:firstLine="108"/>
                    <w:rPr>
                      <w:rFonts w:ascii="Book Antiqua" w:hAnsi="Book Antiqua"/>
                      <w:b/>
                      <w:i/>
                    </w:rPr>
                  </w:pPr>
                </w:p>
              </w:tc>
              <w:tc>
                <w:tcPr>
                  <w:tcW w:w="5760" w:type="dxa"/>
                </w:tcPr>
                <w:p w14:paraId="1D929974" w14:textId="77777777" w:rsidR="00AA4240" w:rsidRPr="00C736ED" w:rsidRDefault="00AA4240" w:rsidP="00D2142C">
                  <w:pPr>
                    <w:pStyle w:val="af0"/>
                    <w:spacing w:before="120" w:after="120" w:line="276" w:lineRule="auto"/>
                    <w:ind w:left="-108" w:firstLine="108"/>
                    <w:rPr>
                      <w:rFonts w:ascii="Book Antiqua" w:hAnsi="Book Antiqua"/>
                      <w:b/>
                      <w:i/>
                    </w:rPr>
                  </w:pPr>
                </w:p>
              </w:tc>
            </w:tr>
            <w:tr w:rsidR="00AA4240" w:rsidRPr="00C736ED" w14:paraId="1CC15D0A" w14:textId="77777777" w:rsidTr="00D2142C">
              <w:trPr>
                <w:trHeight w:val="496"/>
              </w:trPr>
              <w:tc>
                <w:tcPr>
                  <w:tcW w:w="2448" w:type="dxa"/>
                </w:tcPr>
                <w:p w14:paraId="060B8367" w14:textId="77777777" w:rsidR="00AA4240" w:rsidRPr="00C736ED" w:rsidRDefault="00AA4240" w:rsidP="00D2142C">
                  <w:pPr>
                    <w:pStyle w:val="af0"/>
                    <w:spacing w:before="120" w:after="120" w:line="276" w:lineRule="auto"/>
                    <w:ind w:left="-108" w:firstLine="108"/>
                    <w:rPr>
                      <w:rFonts w:ascii="Book Antiqua" w:hAnsi="Book Antiqua"/>
                      <w:b/>
                      <w:i/>
                    </w:rPr>
                  </w:pPr>
                </w:p>
              </w:tc>
              <w:tc>
                <w:tcPr>
                  <w:tcW w:w="5760" w:type="dxa"/>
                </w:tcPr>
                <w:p w14:paraId="02BCB6E7" w14:textId="77777777" w:rsidR="00AA4240" w:rsidRPr="00C736ED" w:rsidRDefault="00AA4240" w:rsidP="00D2142C">
                  <w:pPr>
                    <w:pStyle w:val="af0"/>
                    <w:spacing w:before="120" w:after="120" w:line="276" w:lineRule="auto"/>
                    <w:ind w:left="-108" w:firstLine="108"/>
                    <w:rPr>
                      <w:rFonts w:ascii="Book Antiqua" w:hAnsi="Book Antiqua"/>
                      <w:b/>
                      <w:i/>
                    </w:rPr>
                  </w:pPr>
                </w:p>
              </w:tc>
            </w:tr>
            <w:tr w:rsidR="00AA4240" w:rsidRPr="00C736ED" w14:paraId="28BB397F" w14:textId="77777777" w:rsidTr="00D2142C">
              <w:trPr>
                <w:trHeight w:val="340"/>
              </w:trPr>
              <w:tc>
                <w:tcPr>
                  <w:tcW w:w="2448" w:type="dxa"/>
                </w:tcPr>
                <w:p w14:paraId="411B070D" w14:textId="77777777" w:rsidR="00AA4240" w:rsidRPr="00C736ED" w:rsidRDefault="00AA4240" w:rsidP="00D2142C">
                  <w:pPr>
                    <w:pStyle w:val="af0"/>
                    <w:spacing w:before="120" w:after="120" w:line="276" w:lineRule="auto"/>
                    <w:ind w:left="-108" w:firstLine="108"/>
                    <w:rPr>
                      <w:rFonts w:ascii="Book Antiqua" w:hAnsi="Book Antiqua"/>
                      <w:b/>
                      <w:i/>
                    </w:rPr>
                  </w:pPr>
                </w:p>
              </w:tc>
              <w:tc>
                <w:tcPr>
                  <w:tcW w:w="5760" w:type="dxa"/>
                </w:tcPr>
                <w:p w14:paraId="44EA53F7" w14:textId="77777777" w:rsidR="00AA4240" w:rsidRPr="00C736ED" w:rsidRDefault="00AA4240" w:rsidP="00D2142C">
                  <w:pPr>
                    <w:pStyle w:val="af0"/>
                    <w:spacing w:before="120" w:after="120" w:line="276" w:lineRule="auto"/>
                    <w:ind w:left="-108" w:firstLine="108"/>
                    <w:rPr>
                      <w:rFonts w:ascii="Book Antiqua" w:hAnsi="Book Antiqua"/>
                      <w:b/>
                      <w:i/>
                    </w:rPr>
                  </w:pPr>
                </w:p>
                <w:p w14:paraId="6CA40731" w14:textId="77777777" w:rsidR="000A1329" w:rsidRPr="00C736ED" w:rsidRDefault="000A1329" w:rsidP="00D2142C">
                  <w:pPr>
                    <w:pStyle w:val="af0"/>
                    <w:spacing w:before="120" w:after="120" w:line="276" w:lineRule="auto"/>
                    <w:ind w:left="-108" w:firstLine="108"/>
                    <w:rPr>
                      <w:rFonts w:ascii="Book Antiqua" w:hAnsi="Book Antiqua"/>
                      <w:b/>
                      <w:i/>
                    </w:rPr>
                  </w:pPr>
                </w:p>
                <w:p w14:paraId="6BB4C22F" w14:textId="77777777" w:rsidR="000A1329" w:rsidRPr="00C736ED" w:rsidRDefault="000A1329" w:rsidP="00D2142C">
                  <w:pPr>
                    <w:pStyle w:val="af0"/>
                    <w:spacing w:before="120" w:after="120" w:line="276" w:lineRule="auto"/>
                    <w:ind w:left="-108" w:firstLine="108"/>
                    <w:rPr>
                      <w:rFonts w:ascii="Book Antiqua" w:hAnsi="Book Antiqua"/>
                      <w:b/>
                      <w:i/>
                    </w:rPr>
                  </w:pPr>
                </w:p>
                <w:p w14:paraId="108A67C2" w14:textId="77777777" w:rsidR="000A1329" w:rsidRPr="00C736ED" w:rsidRDefault="000A1329" w:rsidP="00D2142C">
                  <w:pPr>
                    <w:pStyle w:val="af0"/>
                    <w:spacing w:before="120" w:after="120" w:line="276" w:lineRule="auto"/>
                    <w:ind w:left="-108" w:firstLine="108"/>
                    <w:rPr>
                      <w:rFonts w:ascii="Book Antiqua" w:hAnsi="Book Antiqua"/>
                      <w:b/>
                      <w:i/>
                    </w:rPr>
                  </w:pPr>
                </w:p>
              </w:tc>
            </w:tr>
            <w:tr w:rsidR="00AA4240" w:rsidRPr="00C736ED" w14:paraId="212B877C" w14:textId="77777777" w:rsidTr="00D2142C">
              <w:trPr>
                <w:trHeight w:val="453"/>
              </w:trPr>
              <w:tc>
                <w:tcPr>
                  <w:tcW w:w="2448" w:type="dxa"/>
                  <w:vAlign w:val="center"/>
                </w:tcPr>
                <w:p w14:paraId="31998392" w14:textId="77777777" w:rsidR="00AA4240" w:rsidRPr="00C736ED" w:rsidRDefault="00AA4240" w:rsidP="00D2142C">
                  <w:pPr>
                    <w:pStyle w:val="af0"/>
                    <w:spacing w:before="120" w:after="120" w:line="276" w:lineRule="auto"/>
                    <w:ind w:left="-108" w:firstLine="108"/>
                    <w:rPr>
                      <w:rFonts w:ascii="Book Antiqua" w:hAnsi="Book Antiqua"/>
                      <w:b/>
                      <w:i/>
                    </w:rPr>
                  </w:pPr>
                  <w:r w:rsidRPr="00C736ED">
                    <w:rPr>
                      <w:rFonts w:ascii="Book Antiqua" w:hAnsi="Book Antiqua"/>
                      <w:b/>
                      <w:i/>
                    </w:rPr>
                    <w:t xml:space="preserve">Дата составления: </w:t>
                  </w:r>
                </w:p>
              </w:tc>
              <w:tc>
                <w:tcPr>
                  <w:tcW w:w="5760" w:type="dxa"/>
                  <w:vAlign w:val="center"/>
                </w:tcPr>
                <w:p w14:paraId="695947FC" w14:textId="09FD1860" w:rsidR="00AA4240" w:rsidRPr="00500BEC" w:rsidRDefault="0039193A" w:rsidP="00D2142C">
                  <w:pPr>
                    <w:pStyle w:val="af0"/>
                    <w:rPr>
                      <w:rFonts w:ascii="Book Antiqua" w:hAnsi="Book Antiqua"/>
                      <w:b/>
                      <w:i/>
                      <w:lang w:val="en-US"/>
                    </w:rPr>
                  </w:pPr>
                  <w:r>
                    <w:rPr>
                      <w:rFonts w:ascii="Book Antiqua" w:hAnsi="Book Antiqua"/>
                      <w:b/>
                      <w:i/>
                    </w:rPr>
                    <w:t>19</w:t>
                  </w:r>
                  <w:r w:rsidR="00500BEC">
                    <w:rPr>
                      <w:rFonts w:ascii="Book Antiqua" w:hAnsi="Book Antiqua"/>
                      <w:b/>
                      <w:i/>
                    </w:rPr>
                    <w:t>.0</w:t>
                  </w:r>
                  <w:r>
                    <w:rPr>
                      <w:rFonts w:ascii="Book Antiqua" w:hAnsi="Book Antiqua"/>
                      <w:b/>
                      <w:i/>
                      <w:lang w:val="en-US"/>
                    </w:rPr>
                    <w:t>7</w:t>
                  </w:r>
                  <w:r w:rsidR="00500BEC">
                    <w:rPr>
                      <w:rFonts w:ascii="Book Antiqua" w:hAnsi="Book Antiqua"/>
                      <w:b/>
                      <w:i/>
                    </w:rPr>
                    <w:t>.201</w:t>
                  </w:r>
                  <w:r w:rsidR="00500BEC">
                    <w:rPr>
                      <w:rFonts w:ascii="Book Antiqua" w:hAnsi="Book Antiqua"/>
                      <w:b/>
                      <w:i/>
                      <w:lang w:val="en-US"/>
                    </w:rPr>
                    <w:t>7</w:t>
                  </w:r>
                </w:p>
              </w:tc>
            </w:tr>
            <w:tr w:rsidR="00AA4240" w:rsidRPr="00C736ED" w14:paraId="6BE2A1AE" w14:textId="77777777" w:rsidTr="00D2142C">
              <w:trPr>
                <w:trHeight w:val="453"/>
              </w:trPr>
              <w:tc>
                <w:tcPr>
                  <w:tcW w:w="2448" w:type="dxa"/>
                  <w:vAlign w:val="center"/>
                </w:tcPr>
                <w:p w14:paraId="1DF959F8" w14:textId="77777777" w:rsidR="00AA4240" w:rsidRPr="00C736ED" w:rsidRDefault="00AA4240" w:rsidP="00D2142C">
                  <w:pPr>
                    <w:pStyle w:val="af0"/>
                    <w:spacing w:before="120" w:after="120" w:line="276" w:lineRule="auto"/>
                    <w:ind w:left="-108" w:firstLine="108"/>
                    <w:rPr>
                      <w:rFonts w:ascii="Book Antiqua" w:hAnsi="Book Antiqua"/>
                      <w:b/>
                      <w:i/>
                    </w:rPr>
                  </w:pPr>
                  <w:r w:rsidRPr="00C736ED">
                    <w:rPr>
                      <w:rFonts w:ascii="Book Antiqua" w:hAnsi="Book Antiqua"/>
                      <w:b/>
                      <w:i/>
                    </w:rPr>
                    <w:t>Версия</w:t>
                  </w:r>
                </w:p>
              </w:tc>
              <w:tc>
                <w:tcPr>
                  <w:tcW w:w="5760" w:type="dxa"/>
                  <w:vAlign w:val="center"/>
                </w:tcPr>
                <w:p w14:paraId="01FD423C" w14:textId="1E23FE4C" w:rsidR="00AA4240" w:rsidRPr="0039193A" w:rsidRDefault="0039193A" w:rsidP="00D2142C">
                  <w:pPr>
                    <w:pStyle w:val="af0"/>
                    <w:spacing w:before="120" w:beforeAutospacing="1" w:after="120" w:afterAutospacing="1" w:line="276" w:lineRule="auto"/>
                    <w:ind w:left="-108" w:firstLine="108"/>
                    <w:rPr>
                      <w:rFonts w:ascii="Book Antiqua" w:hAnsi="Book Antiqua" w:cs="Arial"/>
                      <w:b/>
                      <w:i/>
                    </w:rPr>
                  </w:pPr>
                  <w:r>
                    <w:rPr>
                      <w:rFonts w:ascii="Book Antiqua" w:hAnsi="Book Antiqua" w:cs="Arial"/>
                      <w:b/>
                      <w:i/>
                    </w:rPr>
                    <w:t>5</w:t>
                  </w:r>
                </w:p>
              </w:tc>
            </w:tr>
          </w:tbl>
          <w:p w14:paraId="70617EA8" w14:textId="77777777" w:rsidR="00AA4240" w:rsidRPr="00C736ED" w:rsidRDefault="00AA4240" w:rsidP="00D2142C">
            <w:pPr>
              <w:jc w:val="center"/>
              <w:rPr>
                <w:rFonts w:ascii="Book Antiqua" w:hAnsi="Book Antiqua" w:cs="Arial"/>
                <w:bCs/>
                <w:color w:val="44546A" w:themeColor="text2"/>
              </w:rPr>
            </w:pPr>
          </w:p>
          <w:p w14:paraId="6744D9E8" w14:textId="77777777" w:rsidR="00AA4240" w:rsidRPr="00C736ED" w:rsidRDefault="00AA4240" w:rsidP="00D2142C">
            <w:pPr>
              <w:jc w:val="center"/>
              <w:rPr>
                <w:rFonts w:ascii="Book Antiqua" w:hAnsi="Book Antiqua" w:cs="Arial"/>
                <w:bCs/>
                <w:color w:val="44546A" w:themeColor="text2"/>
              </w:rPr>
            </w:pPr>
          </w:p>
          <w:p w14:paraId="57688241" w14:textId="77777777" w:rsidR="00AA4240" w:rsidRPr="00C736ED" w:rsidRDefault="00AA4240" w:rsidP="00D2142C">
            <w:pPr>
              <w:jc w:val="center"/>
              <w:rPr>
                <w:rFonts w:ascii="Book Antiqua" w:hAnsi="Book Antiqua" w:cs="Arial"/>
                <w:bCs/>
                <w:color w:val="44546A" w:themeColor="text2"/>
              </w:rPr>
            </w:pPr>
          </w:p>
          <w:p w14:paraId="5F59E3CF" w14:textId="77777777" w:rsidR="00AA4240" w:rsidRPr="00C736ED" w:rsidRDefault="00AA4240" w:rsidP="00D2142C">
            <w:pPr>
              <w:jc w:val="center"/>
              <w:rPr>
                <w:rFonts w:ascii="Book Antiqua" w:hAnsi="Book Antiqua" w:cs="Arial"/>
                <w:bCs/>
                <w:color w:val="44546A" w:themeColor="text2"/>
              </w:rPr>
            </w:pPr>
          </w:p>
          <w:p w14:paraId="16856121" w14:textId="77777777" w:rsidR="00AA4240" w:rsidRPr="00C736ED" w:rsidRDefault="00AA4240" w:rsidP="00D2142C">
            <w:pPr>
              <w:jc w:val="center"/>
              <w:rPr>
                <w:rFonts w:ascii="Book Antiqua" w:hAnsi="Book Antiqua" w:cs="Arial"/>
                <w:bCs/>
                <w:color w:val="44546A" w:themeColor="text2"/>
              </w:rPr>
            </w:pPr>
          </w:p>
          <w:p w14:paraId="15EBFC2B" w14:textId="77777777" w:rsidR="00AA4240" w:rsidRPr="00C736ED" w:rsidRDefault="00AA4240" w:rsidP="00D2142C">
            <w:pPr>
              <w:jc w:val="center"/>
              <w:rPr>
                <w:rFonts w:ascii="Book Antiqua" w:hAnsi="Book Antiqua" w:cs="Arial"/>
                <w:bCs/>
                <w:color w:val="44546A" w:themeColor="text2"/>
              </w:rPr>
            </w:pPr>
          </w:p>
          <w:p w14:paraId="1935B48C" w14:textId="77777777" w:rsidR="00AA4240" w:rsidRPr="00C736ED" w:rsidRDefault="00AA4240" w:rsidP="00D2142C">
            <w:pPr>
              <w:jc w:val="center"/>
              <w:rPr>
                <w:rFonts w:ascii="Book Antiqua" w:hAnsi="Book Antiqua" w:cs="Arial"/>
                <w:bCs/>
                <w:color w:val="44546A" w:themeColor="text2"/>
              </w:rPr>
            </w:pPr>
          </w:p>
          <w:p w14:paraId="3C5C17CE" w14:textId="77777777" w:rsidR="00AA4240" w:rsidRPr="00C736ED" w:rsidRDefault="00AA4240" w:rsidP="00D2142C">
            <w:pPr>
              <w:jc w:val="center"/>
              <w:rPr>
                <w:rFonts w:ascii="Book Antiqua" w:hAnsi="Book Antiqua" w:cs="Arial"/>
                <w:bCs/>
                <w:color w:val="44546A" w:themeColor="text2"/>
              </w:rPr>
            </w:pPr>
          </w:p>
          <w:p w14:paraId="340A1579" w14:textId="77777777" w:rsidR="00AA4240" w:rsidRPr="00C736ED" w:rsidRDefault="00AA4240" w:rsidP="00D2142C">
            <w:pPr>
              <w:jc w:val="center"/>
              <w:rPr>
                <w:rFonts w:ascii="Book Antiqua" w:hAnsi="Book Antiqua" w:cs="Arial"/>
                <w:bCs/>
                <w:color w:val="44546A" w:themeColor="text2"/>
              </w:rPr>
            </w:pPr>
          </w:p>
          <w:p w14:paraId="01E6A26B" w14:textId="77777777" w:rsidR="00AA4240" w:rsidRPr="00C736ED" w:rsidRDefault="00AA4240" w:rsidP="00D2142C">
            <w:pPr>
              <w:jc w:val="center"/>
              <w:rPr>
                <w:rFonts w:ascii="Book Antiqua" w:hAnsi="Book Antiqua" w:cs="Arial"/>
                <w:bCs/>
                <w:color w:val="44546A" w:themeColor="text2"/>
              </w:rPr>
            </w:pPr>
          </w:p>
          <w:p w14:paraId="07F1A616" w14:textId="77777777" w:rsidR="00AA4240" w:rsidRPr="00C736ED" w:rsidRDefault="00AA4240" w:rsidP="00D2142C">
            <w:pPr>
              <w:jc w:val="center"/>
              <w:rPr>
                <w:rFonts w:ascii="Book Antiqua" w:hAnsi="Book Antiqua" w:cs="Arial"/>
                <w:bCs/>
                <w:color w:val="44546A" w:themeColor="text2"/>
              </w:rPr>
            </w:pPr>
          </w:p>
          <w:p w14:paraId="5C7D4AD9" w14:textId="77777777" w:rsidR="00AA4240" w:rsidRPr="00C736ED" w:rsidRDefault="00AA4240" w:rsidP="00D2142C">
            <w:pPr>
              <w:jc w:val="center"/>
              <w:rPr>
                <w:rFonts w:ascii="Book Antiqua" w:hAnsi="Book Antiqua" w:cs="Arial"/>
                <w:bCs/>
                <w:color w:val="44546A" w:themeColor="text2"/>
              </w:rPr>
            </w:pPr>
          </w:p>
          <w:p w14:paraId="4DAD41C9" w14:textId="77777777" w:rsidR="000A1329" w:rsidRPr="00C736ED" w:rsidRDefault="000A1329" w:rsidP="000A1329">
            <w:pPr>
              <w:rPr>
                <w:rFonts w:ascii="Book Antiqua" w:hAnsi="Book Antiqua" w:cs="Arial"/>
                <w:bCs/>
                <w:color w:val="44546A" w:themeColor="text2"/>
              </w:rPr>
            </w:pPr>
          </w:p>
          <w:p w14:paraId="0AC19A35" w14:textId="77777777" w:rsidR="000A1329" w:rsidRPr="00C736ED" w:rsidRDefault="000A1329" w:rsidP="00D2142C">
            <w:pPr>
              <w:jc w:val="center"/>
              <w:rPr>
                <w:rFonts w:ascii="Book Antiqua" w:hAnsi="Book Antiqua" w:cs="Arial"/>
                <w:bCs/>
                <w:color w:val="44546A" w:themeColor="text2"/>
              </w:rPr>
            </w:pPr>
          </w:p>
          <w:p w14:paraId="4045A318" w14:textId="77777777" w:rsidR="00AA4240" w:rsidRPr="00500BEC" w:rsidRDefault="00500BEC" w:rsidP="00D2142C">
            <w:pPr>
              <w:jc w:val="center"/>
              <w:rPr>
                <w:rFonts w:ascii="Book Antiqua" w:hAnsi="Book Antiqua" w:cs="Arial"/>
                <w:bCs/>
                <w:color w:val="44546A" w:themeColor="text2"/>
                <w:lang w:val="en-US"/>
              </w:rPr>
            </w:pPr>
            <w:r>
              <w:rPr>
                <w:rFonts w:ascii="Book Antiqua" w:hAnsi="Book Antiqua" w:cs="Arial"/>
                <w:bCs/>
                <w:color w:val="44546A" w:themeColor="text2"/>
              </w:rPr>
              <w:t>Москва 201</w:t>
            </w:r>
            <w:r>
              <w:rPr>
                <w:rFonts w:ascii="Book Antiqua" w:hAnsi="Book Antiqua" w:cs="Arial"/>
                <w:bCs/>
                <w:color w:val="44546A" w:themeColor="text2"/>
                <w:lang w:val="en-US"/>
              </w:rPr>
              <w:t>7</w:t>
            </w:r>
          </w:p>
        </w:tc>
      </w:tr>
    </w:tbl>
    <w:p w14:paraId="5CA734A8" w14:textId="77777777" w:rsidR="000A1329" w:rsidRPr="00C736ED" w:rsidRDefault="000A1329" w:rsidP="000A1329">
      <w:pPr>
        <w:keepNext/>
        <w:spacing w:before="240" w:after="120"/>
        <w:outlineLvl w:val="1"/>
        <w:rPr>
          <w:rFonts w:ascii="Book Antiqua" w:hAnsi="Book Antiqua"/>
          <w:b/>
          <w:sz w:val="32"/>
          <w:szCs w:val="20"/>
        </w:rPr>
      </w:pPr>
      <w:r w:rsidRPr="00C736ED">
        <w:br w:type="page"/>
      </w:r>
      <w:bookmarkStart w:id="0" w:name="_Toc288385819"/>
      <w:bookmarkStart w:id="1" w:name="_Toc419384493"/>
      <w:bookmarkStart w:id="2" w:name="_Toc433299525"/>
      <w:bookmarkStart w:id="3" w:name="_Toc459739512"/>
      <w:bookmarkStart w:id="4" w:name="_Toc488271778"/>
      <w:r w:rsidRPr="00C736ED">
        <w:rPr>
          <w:rFonts w:ascii="Book Antiqua" w:hAnsi="Book Antiqua"/>
          <w:b/>
          <w:sz w:val="32"/>
          <w:szCs w:val="20"/>
        </w:rPr>
        <w:lastRenderedPageBreak/>
        <w:t>ИСТОРИЯ ИЗМЕНЕНИЙ</w:t>
      </w:r>
      <w:bookmarkEnd w:id="0"/>
      <w:bookmarkEnd w:id="1"/>
      <w:bookmarkEnd w:id="2"/>
      <w:bookmarkEnd w:id="3"/>
      <w:bookmarkEnd w:id="4"/>
    </w:p>
    <w:tbl>
      <w:tblPr>
        <w:tblW w:w="4897" w:type="pct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4A0" w:firstRow="1" w:lastRow="0" w:firstColumn="1" w:lastColumn="0" w:noHBand="0" w:noVBand="1"/>
      </w:tblPr>
      <w:tblGrid>
        <w:gridCol w:w="909"/>
        <w:gridCol w:w="1375"/>
        <w:gridCol w:w="1600"/>
        <w:gridCol w:w="5268"/>
      </w:tblGrid>
      <w:tr w:rsidR="000A1329" w:rsidRPr="00C736ED" w14:paraId="4AC3B40F" w14:textId="77777777" w:rsidTr="00D2142C">
        <w:tc>
          <w:tcPr>
            <w:tcW w:w="497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14:paraId="159BF6B6" w14:textId="77777777" w:rsidR="000A1329" w:rsidRPr="00C736ED" w:rsidRDefault="000A1329" w:rsidP="00D2142C">
            <w:pPr>
              <w:spacing w:before="120" w:after="120" w:line="276" w:lineRule="auto"/>
              <w:jc w:val="center"/>
              <w:rPr>
                <w:rFonts w:ascii="Book Antiqua" w:hAnsi="Book Antiqua" w:cs="Tahoma"/>
                <w:b/>
                <w:color w:val="000000" w:themeColor="text1"/>
                <w:kern w:val="3"/>
                <w:sz w:val="20"/>
                <w:szCs w:val="20"/>
              </w:rPr>
            </w:pPr>
            <w:r w:rsidRPr="00C736ED">
              <w:rPr>
                <w:rFonts w:ascii="Book Antiqua" w:hAnsi="Book Antiqua" w:cs="Tahoma"/>
                <w:b/>
                <w:color w:val="000000" w:themeColor="text1"/>
                <w:kern w:val="3"/>
                <w:sz w:val="20"/>
                <w:szCs w:val="20"/>
              </w:rPr>
              <w:t>Версия</w:t>
            </w:r>
          </w:p>
        </w:tc>
        <w:tc>
          <w:tcPr>
            <w:tcW w:w="75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14:paraId="1B546A41" w14:textId="77777777" w:rsidR="000A1329" w:rsidRPr="00C736ED" w:rsidRDefault="000A1329" w:rsidP="00D2142C">
            <w:pPr>
              <w:spacing w:before="120" w:after="120" w:line="276" w:lineRule="auto"/>
              <w:jc w:val="center"/>
              <w:rPr>
                <w:rFonts w:ascii="Book Antiqua" w:hAnsi="Book Antiqua" w:cs="Tahoma"/>
                <w:b/>
                <w:color w:val="000000" w:themeColor="text1"/>
                <w:kern w:val="3"/>
                <w:sz w:val="20"/>
                <w:szCs w:val="20"/>
              </w:rPr>
            </w:pPr>
            <w:r w:rsidRPr="00C736ED">
              <w:rPr>
                <w:rFonts w:ascii="Book Antiqua" w:hAnsi="Book Antiqua" w:cs="Tahoma"/>
                <w:b/>
                <w:color w:val="000000" w:themeColor="text1"/>
                <w:kern w:val="3"/>
                <w:sz w:val="20"/>
                <w:szCs w:val="20"/>
              </w:rPr>
              <w:t>Дата</w:t>
            </w:r>
          </w:p>
        </w:tc>
        <w:tc>
          <w:tcPr>
            <w:tcW w:w="874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14:paraId="107CF3B1" w14:textId="77777777" w:rsidR="000A1329" w:rsidRPr="00C736ED" w:rsidRDefault="000A1329" w:rsidP="00D2142C">
            <w:pPr>
              <w:spacing w:before="120" w:after="120" w:line="276" w:lineRule="auto"/>
              <w:jc w:val="center"/>
              <w:rPr>
                <w:rFonts w:ascii="Book Antiqua" w:hAnsi="Book Antiqua" w:cs="Tahoma"/>
                <w:b/>
                <w:color w:val="000000" w:themeColor="text1"/>
                <w:kern w:val="3"/>
                <w:sz w:val="20"/>
                <w:szCs w:val="20"/>
              </w:rPr>
            </w:pPr>
            <w:r w:rsidRPr="00C736ED">
              <w:rPr>
                <w:rFonts w:ascii="Book Antiqua" w:hAnsi="Book Antiqua" w:cs="Tahoma"/>
                <w:b/>
                <w:color w:val="000000" w:themeColor="text1"/>
                <w:kern w:val="3"/>
                <w:sz w:val="20"/>
                <w:szCs w:val="20"/>
              </w:rPr>
              <w:t>Автор</w:t>
            </w:r>
          </w:p>
        </w:tc>
        <w:tc>
          <w:tcPr>
            <w:tcW w:w="287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14:paraId="249D89FF" w14:textId="77777777" w:rsidR="000A1329" w:rsidRPr="00C736ED" w:rsidRDefault="000A1329" w:rsidP="00D2142C">
            <w:pPr>
              <w:spacing w:before="120" w:after="120" w:line="276" w:lineRule="auto"/>
              <w:jc w:val="center"/>
              <w:rPr>
                <w:rFonts w:ascii="Book Antiqua" w:hAnsi="Book Antiqua" w:cs="Tahoma"/>
                <w:b/>
                <w:color w:val="000000" w:themeColor="text1"/>
                <w:kern w:val="3"/>
                <w:sz w:val="20"/>
                <w:szCs w:val="20"/>
              </w:rPr>
            </w:pPr>
            <w:r w:rsidRPr="00C736ED">
              <w:rPr>
                <w:rFonts w:ascii="Book Antiqua" w:hAnsi="Book Antiqua" w:cs="Tahoma"/>
                <w:b/>
                <w:color w:val="000000" w:themeColor="text1"/>
                <w:kern w:val="3"/>
                <w:sz w:val="20"/>
                <w:szCs w:val="20"/>
              </w:rPr>
              <w:t>Комментарии</w:t>
            </w:r>
          </w:p>
        </w:tc>
      </w:tr>
      <w:tr w:rsidR="000A1329" w:rsidRPr="00C736ED" w14:paraId="56319EAD" w14:textId="77777777" w:rsidTr="00D2142C">
        <w:tc>
          <w:tcPr>
            <w:tcW w:w="497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14:paraId="50DF74AC" w14:textId="77777777" w:rsidR="000A1329" w:rsidRPr="00C736ED" w:rsidRDefault="0062379D" w:rsidP="00D2142C">
            <w:pPr>
              <w:spacing w:before="120" w:after="120" w:line="276" w:lineRule="auto"/>
              <w:jc w:val="both"/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</w:pPr>
            <w:r w:rsidRPr="00C736ED"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  <w:t>1</w:t>
            </w:r>
          </w:p>
        </w:tc>
        <w:tc>
          <w:tcPr>
            <w:tcW w:w="75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14:paraId="278BC06E" w14:textId="77777777" w:rsidR="000A1329" w:rsidRPr="00C736ED" w:rsidRDefault="00D2142C" w:rsidP="00D2142C">
            <w:pPr>
              <w:spacing w:before="120" w:after="120" w:line="276" w:lineRule="auto"/>
              <w:jc w:val="both"/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</w:pPr>
            <w:r w:rsidRPr="00C736ED"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  <w:t>30.08</w:t>
            </w:r>
            <w:r w:rsidR="000A1329" w:rsidRPr="00C736ED"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  <w:t>.2016</w:t>
            </w:r>
          </w:p>
        </w:tc>
        <w:tc>
          <w:tcPr>
            <w:tcW w:w="874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14:paraId="3761FC8D" w14:textId="77777777" w:rsidR="000A1329" w:rsidRPr="00C736ED" w:rsidRDefault="00D2142C" w:rsidP="00D2142C">
            <w:pPr>
              <w:spacing w:before="120" w:after="120" w:line="276" w:lineRule="auto"/>
              <w:jc w:val="both"/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</w:pPr>
            <w:r w:rsidRPr="00C736ED"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  <w:t>Мезенцев Е., Кузнецов А.</w:t>
            </w:r>
          </w:p>
        </w:tc>
        <w:tc>
          <w:tcPr>
            <w:tcW w:w="287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52276BA" w14:textId="77777777" w:rsidR="000A1329" w:rsidRPr="00C736ED" w:rsidRDefault="000A1329" w:rsidP="00D2142C">
            <w:pPr>
              <w:spacing w:before="120" w:after="120" w:line="276" w:lineRule="auto"/>
              <w:jc w:val="both"/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</w:pPr>
            <w:r w:rsidRPr="00C736ED"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  <w:t>Разр</w:t>
            </w:r>
            <w:r w:rsidR="00D2142C" w:rsidRPr="00C736ED"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  <w:t>аботана первая версия документа</w:t>
            </w:r>
          </w:p>
        </w:tc>
      </w:tr>
      <w:tr w:rsidR="0003147B" w:rsidRPr="00C736ED" w14:paraId="15967703" w14:textId="77777777" w:rsidTr="00611F99">
        <w:tc>
          <w:tcPr>
            <w:tcW w:w="497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8A13C46" w14:textId="77777777" w:rsidR="0003147B" w:rsidRPr="00C736ED" w:rsidRDefault="0003147B" w:rsidP="00611F99">
            <w:pPr>
              <w:spacing w:before="120" w:beforeAutospacing="1" w:after="120" w:afterAutospacing="1" w:line="276" w:lineRule="auto"/>
              <w:jc w:val="both"/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</w:pPr>
            <w:r w:rsidRPr="00C736ED"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  <w:t>2</w:t>
            </w:r>
          </w:p>
        </w:tc>
        <w:tc>
          <w:tcPr>
            <w:tcW w:w="75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C9212B5" w14:textId="77777777" w:rsidR="0003147B" w:rsidRPr="00C736ED" w:rsidRDefault="0003147B" w:rsidP="00611F99">
            <w:pPr>
              <w:spacing w:before="120" w:beforeAutospacing="1" w:after="120" w:afterAutospacing="1" w:line="276" w:lineRule="auto"/>
              <w:jc w:val="both"/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</w:pPr>
            <w:r w:rsidRPr="00C736ED"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  <w:t>09.09.2016</w:t>
            </w:r>
          </w:p>
        </w:tc>
        <w:tc>
          <w:tcPr>
            <w:tcW w:w="874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AE49C52" w14:textId="77777777" w:rsidR="0003147B" w:rsidRPr="00C736ED" w:rsidRDefault="0003147B" w:rsidP="00611F99">
            <w:pPr>
              <w:spacing w:before="120" w:after="120" w:line="276" w:lineRule="auto"/>
              <w:jc w:val="both"/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</w:pPr>
            <w:r w:rsidRPr="00C736ED"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  <w:t>Мезенцев Е., Кузнецов А.</w:t>
            </w:r>
          </w:p>
        </w:tc>
        <w:tc>
          <w:tcPr>
            <w:tcW w:w="287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F4DC549" w14:textId="77777777" w:rsidR="0003147B" w:rsidRPr="00C736ED" w:rsidRDefault="0003147B" w:rsidP="00611F99">
            <w:pPr>
              <w:spacing w:before="120" w:after="120" w:line="276" w:lineRule="auto"/>
              <w:jc w:val="both"/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</w:pPr>
            <w:r w:rsidRPr="00C736ED"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  <w:t>Учтены комментарии сообщества к первой версии документа, добавлен раздел с введением и описанием операций</w:t>
            </w:r>
          </w:p>
        </w:tc>
      </w:tr>
      <w:tr w:rsidR="000A1329" w:rsidRPr="00C736ED" w14:paraId="149489A8" w14:textId="77777777" w:rsidTr="00D2142C">
        <w:tc>
          <w:tcPr>
            <w:tcW w:w="497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8605A5F" w14:textId="77777777" w:rsidR="000A1329" w:rsidRPr="00C736ED" w:rsidRDefault="0003147B" w:rsidP="00D2142C">
            <w:pPr>
              <w:spacing w:before="120" w:beforeAutospacing="1" w:after="120" w:afterAutospacing="1" w:line="276" w:lineRule="auto"/>
              <w:jc w:val="both"/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</w:pPr>
            <w:r w:rsidRPr="00C736ED"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  <w:t>3</w:t>
            </w:r>
          </w:p>
        </w:tc>
        <w:tc>
          <w:tcPr>
            <w:tcW w:w="75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377D5C4" w14:textId="77777777" w:rsidR="000A1329" w:rsidRPr="00C736ED" w:rsidRDefault="0003147B" w:rsidP="00D2142C">
            <w:pPr>
              <w:spacing w:before="120" w:beforeAutospacing="1" w:after="120" w:afterAutospacing="1" w:line="276" w:lineRule="auto"/>
              <w:jc w:val="both"/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</w:pPr>
            <w:r w:rsidRPr="00C736ED"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  <w:lang w:val="en-US"/>
              </w:rPr>
              <w:t>30</w:t>
            </w:r>
            <w:r w:rsidR="00D2142C" w:rsidRPr="00C736ED"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  <w:t>.09</w:t>
            </w:r>
            <w:r w:rsidR="000A1329" w:rsidRPr="00C736ED"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  <w:t>.2016</w:t>
            </w:r>
          </w:p>
        </w:tc>
        <w:tc>
          <w:tcPr>
            <w:tcW w:w="874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7507F38" w14:textId="77777777" w:rsidR="000A1329" w:rsidRPr="00C736ED" w:rsidRDefault="00D2142C" w:rsidP="00D2142C">
            <w:pPr>
              <w:spacing w:before="120" w:after="120" w:line="276" w:lineRule="auto"/>
              <w:jc w:val="both"/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</w:pPr>
            <w:r w:rsidRPr="00C736ED"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  <w:t>Мезенцев Е., Кузнецов А.</w:t>
            </w:r>
          </w:p>
        </w:tc>
        <w:tc>
          <w:tcPr>
            <w:tcW w:w="287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62D57F8" w14:textId="77777777" w:rsidR="000A1329" w:rsidRPr="00C736ED" w:rsidRDefault="0003147B" w:rsidP="0003147B">
            <w:pPr>
              <w:spacing w:before="120" w:after="120" w:line="276" w:lineRule="auto"/>
              <w:jc w:val="both"/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</w:pPr>
            <w:r w:rsidRPr="00C736ED"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  <w:t>Изменено название документа, пересмотрена колонка «</w:t>
            </w:r>
            <w:r w:rsidR="00611F99" w:rsidRPr="00C736ED"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  <w:t>Заполнение</w:t>
            </w:r>
            <w:r w:rsidRPr="00C736ED"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  <w:t>» с учетом комментариев сообщества</w:t>
            </w:r>
          </w:p>
        </w:tc>
      </w:tr>
      <w:tr w:rsidR="00500BEC" w:rsidRPr="00C736ED" w14:paraId="73AA62D6" w14:textId="77777777" w:rsidTr="00240EE3">
        <w:tc>
          <w:tcPr>
            <w:tcW w:w="497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171AD3A" w14:textId="77777777" w:rsidR="00500BEC" w:rsidRPr="00C736ED" w:rsidRDefault="00500BEC" w:rsidP="00240EE3">
            <w:pPr>
              <w:spacing w:before="120" w:beforeAutospacing="1" w:after="120" w:afterAutospacing="1" w:line="276" w:lineRule="auto"/>
              <w:jc w:val="both"/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  <w:lang w:val="en-US"/>
              </w:rPr>
            </w:pPr>
            <w:r w:rsidRPr="00C736ED"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  <w:lang w:val="en-US"/>
              </w:rPr>
              <w:t>4</w:t>
            </w:r>
          </w:p>
        </w:tc>
        <w:tc>
          <w:tcPr>
            <w:tcW w:w="75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10F5094" w14:textId="77777777" w:rsidR="00500BEC" w:rsidRPr="00C736ED" w:rsidRDefault="00500BEC" w:rsidP="00240EE3">
            <w:pPr>
              <w:spacing w:before="120" w:beforeAutospacing="1" w:after="120" w:afterAutospacing="1" w:line="276" w:lineRule="auto"/>
              <w:jc w:val="both"/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</w:pPr>
            <w:r w:rsidRPr="00C736ED"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  <w:t>18.10.2016</w:t>
            </w:r>
          </w:p>
        </w:tc>
        <w:tc>
          <w:tcPr>
            <w:tcW w:w="874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39314AE" w14:textId="77777777" w:rsidR="00500BEC" w:rsidRPr="00C736ED" w:rsidRDefault="00500BEC" w:rsidP="00240EE3">
            <w:pPr>
              <w:spacing w:before="120" w:after="120" w:line="276" w:lineRule="auto"/>
              <w:jc w:val="both"/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</w:pPr>
            <w:r w:rsidRPr="00C736ED"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  <w:t>Кузнецов А,</w:t>
            </w:r>
          </w:p>
        </w:tc>
        <w:tc>
          <w:tcPr>
            <w:tcW w:w="287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C8D4C07" w14:textId="77777777" w:rsidR="00500BEC" w:rsidRPr="00C736ED" w:rsidRDefault="00500BEC" w:rsidP="00240EE3">
            <w:pPr>
              <w:spacing w:before="120" w:after="120" w:line="276" w:lineRule="auto"/>
              <w:jc w:val="both"/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</w:pPr>
            <w:r w:rsidRPr="00C736ED"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  <w:t>Добавлены описания для форматов схем сообщений</w:t>
            </w:r>
          </w:p>
        </w:tc>
      </w:tr>
      <w:tr w:rsidR="0039193A" w:rsidRPr="00C736ED" w14:paraId="31D8D668" w14:textId="77777777" w:rsidTr="00135556">
        <w:tc>
          <w:tcPr>
            <w:tcW w:w="497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F563C7A" w14:textId="77777777" w:rsidR="0039193A" w:rsidRPr="00C736ED" w:rsidRDefault="0039193A" w:rsidP="00135556">
            <w:pPr>
              <w:spacing w:before="120" w:beforeAutospacing="1" w:after="120" w:afterAutospacing="1" w:line="276" w:lineRule="auto"/>
              <w:jc w:val="both"/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  <w:lang w:val="en-US"/>
              </w:rPr>
            </w:pPr>
            <w:r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  <w:lang w:val="en-US"/>
              </w:rPr>
              <w:t>5</w:t>
            </w:r>
          </w:p>
        </w:tc>
        <w:tc>
          <w:tcPr>
            <w:tcW w:w="75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A5B101A" w14:textId="77777777" w:rsidR="0039193A" w:rsidRPr="00C736ED" w:rsidRDefault="0039193A" w:rsidP="00135556">
            <w:pPr>
              <w:spacing w:before="100" w:beforeAutospacing="1" w:after="100" w:afterAutospacing="1" w:line="276" w:lineRule="auto"/>
              <w:jc w:val="both"/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</w:pPr>
            <w:r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  <w:t>29.</w:t>
            </w:r>
            <w:r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  <w:lang w:val="en-US"/>
              </w:rPr>
              <w:t>06</w:t>
            </w:r>
            <w:r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  <w:t>.2017</w:t>
            </w:r>
          </w:p>
        </w:tc>
        <w:tc>
          <w:tcPr>
            <w:tcW w:w="874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28591FB" w14:textId="77777777" w:rsidR="0039193A" w:rsidRPr="00C736ED" w:rsidRDefault="0039193A" w:rsidP="00135556">
            <w:pPr>
              <w:spacing w:before="120" w:after="120" w:line="276" w:lineRule="auto"/>
              <w:jc w:val="both"/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</w:pPr>
            <w:r w:rsidRPr="00C736ED"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  <w:t xml:space="preserve">Мезенцев </w:t>
            </w:r>
            <w:r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  <w:t>Е.</w:t>
            </w:r>
          </w:p>
        </w:tc>
        <w:tc>
          <w:tcPr>
            <w:tcW w:w="287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3E308A" w14:textId="77777777" w:rsidR="0039193A" w:rsidRPr="001D35EF" w:rsidRDefault="0039193A" w:rsidP="00135556">
            <w:pPr>
              <w:spacing w:before="120" w:after="120" w:line="276" w:lineRule="auto"/>
              <w:jc w:val="both"/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</w:pPr>
            <w:r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  <w:t>Добавлены дополнительные поля в таблицы Контрагенты, Финансовые инструменты, Операции с ФИ. Добавлены таблицы Справедливая стоимость ФИ, Ставки дисконтирования и амортизированная стоимость. Добавлено описание шапки файла</w:t>
            </w:r>
          </w:p>
        </w:tc>
      </w:tr>
      <w:tr w:rsidR="00254A6A" w:rsidRPr="00C736ED" w14:paraId="1DB2EA66" w14:textId="77777777" w:rsidTr="00D2142C">
        <w:tc>
          <w:tcPr>
            <w:tcW w:w="497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A9E91B8" w14:textId="0CCFC55D" w:rsidR="00254A6A" w:rsidRPr="0039193A" w:rsidRDefault="0039193A" w:rsidP="00D2142C">
            <w:pPr>
              <w:spacing w:before="120" w:beforeAutospacing="1" w:after="120" w:afterAutospacing="1" w:line="276" w:lineRule="auto"/>
              <w:jc w:val="both"/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</w:pPr>
            <w:r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  <w:t>6</w:t>
            </w:r>
          </w:p>
        </w:tc>
        <w:tc>
          <w:tcPr>
            <w:tcW w:w="75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04921EC" w14:textId="5C224734" w:rsidR="00254A6A" w:rsidRPr="00C736ED" w:rsidRDefault="0039193A" w:rsidP="001D35EF">
            <w:pPr>
              <w:spacing w:before="100" w:beforeAutospacing="1" w:after="100" w:afterAutospacing="1" w:line="276" w:lineRule="auto"/>
              <w:jc w:val="both"/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</w:pPr>
            <w:r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  <w:t>19</w:t>
            </w:r>
            <w:r w:rsidR="00500BEC"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  <w:t>.</w:t>
            </w:r>
            <w:r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  <w:lang w:val="en-US"/>
              </w:rPr>
              <w:t>07</w:t>
            </w:r>
            <w:r w:rsidR="00500BEC"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  <w:t>.2017</w:t>
            </w:r>
          </w:p>
        </w:tc>
        <w:tc>
          <w:tcPr>
            <w:tcW w:w="874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0A75204" w14:textId="77777777" w:rsidR="00254A6A" w:rsidRPr="00C736ED" w:rsidRDefault="00500BEC" w:rsidP="00D2142C">
            <w:pPr>
              <w:spacing w:before="120" w:after="120" w:line="276" w:lineRule="auto"/>
              <w:jc w:val="both"/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</w:pPr>
            <w:r w:rsidRPr="00C736ED"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  <w:t xml:space="preserve">Мезенцев </w:t>
            </w:r>
            <w:r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  <w:t>Е.</w:t>
            </w:r>
          </w:p>
        </w:tc>
        <w:tc>
          <w:tcPr>
            <w:tcW w:w="2878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E026A3F" w14:textId="1C2E0B0B" w:rsidR="00254A6A" w:rsidRPr="00E3310D" w:rsidRDefault="0039193A" w:rsidP="0003147B">
            <w:pPr>
              <w:spacing w:before="120" w:after="120" w:line="276" w:lineRule="auto"/>
              <w:jc w:val="both"/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</w:pPr>
            <w:r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  <w:t>Учтены замечания</w:t>
            </w:r>
            <w:r w:rsidR="00E3310D" w:rsidRPr="00E3310D"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  <w:t xml:space="preserve"> </w:t>
            </w:r>
            <w:r w:rsidR="00E3310D">
              <w:rPr>
                <w:rFonts w:ascii="Book Antiqua" w:hAnsi="Book Antiqua" w:cs="Tahoma"/>
                <w:color w:val="000000" w:themeColor="text1"/>
                <w:kern w:val="3"/>
                <w:sz w:val="20"/>
                <w:szCs w:val="18"/>
              </w:rPr>
              <w:t>по результатам собрания</w:t>
            </w:r>
          </w:p>
        </w:tc>
      </w:tr>
    </w:tbl>
    <w:p w14:paraId="73D71A07" w14:textId="77777777" w:rsidR="000A1329" w:rsidRPr="00C736ED" w:rsidRDefault="000A1329"/>
    <w:p w14:paraId="1E0E699E" w14:textId="77777777" w:rsidR="000A1329" w:rsidRPr="00C736ED" w:rsidRDefault="000A1329">
      <w:r w:rsidRPr="00C736ED">
        <w:br w:type="page"/>
      </w:r>
      <w:bookmarkStart w:id="5" w:name="_GoBack"/>
      <w:bookmarkEnd w:id="5"/>
    </w:p>
    <w:tbl>
      <w:tblPr>
        <w:tblW w:w="9322" w:type="dxa"/>
        <w:tblLook w:val="01E0" w:firstRow="1" w:lastRow="1" w:firstColumn="1" w:lastColumn="1" w:noHBand="0" w:noVBand="0"/>
      </w:tblPr>
      <w:tblGrid>
        <w:gridCol w:w="9322"/>
      </w:tblGrid>
      <w:tr w:rsidR="000A1329" w:rsidRPr="00C736ED" w14:paraId="74BC4E8A" w14:textId="77777777" w:rsidTr="00D2142C">
        <w:tc>
          <w:tcPr>
            <w:tcW w:w="9322" w:type="dxa"/>
          </w:tcPr>
          <w:p w14:paraId="29F69B9B" w14:textId="77777777" w:rsidR="000A1329" w:rsidRPr="00C736ED" w:rsidRDefault="000A1329" w:rsidP="00D2142C">
            <w:pPr>
              <w:jc w:val="center"/>
              <w:rPr>
                <w:rFonts w:ascii="Book Antiqua" w:hAnsi="Book Antiqua" w:cs="Arial"/>
                <w:bCs/>
                <w:color w:val="44546A" w:themeColor="text2"/>
              </w:rPr>
            </w:pPr>
          </w:p>
        </w:tc>
      </w:tr>
    </w:tbl>
    <w:sdt>
      <w:sdtPr>
        <w:rPr>
          <w:rFonts w:asciiTheme="minorHAnsi" w:eastAsiaTheme="minorHAnsi" w:hAnsiTheme="minorHAnsi" w:cstheme="minorBidi"/>
          <w:color w:val="auto"/>
          <w:sz w:val="20"/>
          <w:szCs w:val="22"/>
          <w:lang w:eastAsia="en-US"/>
        </w:rPr>
        <w:id w:val="-20942636"/>
        <w:docPartObj>
          <w:docPartGallery w:val="Table of Contents"/>
          <w:docPartUnique/>
        </w:docPartObj>
      </w:sdtPr>
      <w:sdtEndPr>
        <w:rPr>
          <w:b/>
          <w:bCs/>
          <w:sz w:val="22"/>
        </w:rPr>
      </w:sdtEndPr>
      <w:sdtContent>
        <w:p w14:paraId="771DFE0A" w14:textId="77777777" w:rsidR="00AA4240" w:rsidRPr="00C736ED" w:rsidRDefault="00AA4240" w:rsidP="00AA4240">
          <w:pPr>
            <w:pStyle w:val="a5"/>
            <w:rPr>
              <w:sz w:val="28"/>
            </w:rPr>
          </w:pPr>
          <w:r w:rsidRPr="00C736ED">
            <w:rPr>
              <w:sz w:val="28"/>
            </w:rPr>
            <w:t>Оглавление</w:t>
          </w:r>
        </w:p>
        <w:p w14:paraId="64C90C35" w14:textId="1FC013A8" w:rsidR="00E3310D" w:rsidRDefault="00AF2F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C736ED">
            <w:rPr>
              <w:sz w:val="20"/>
            </w:rPr>
            <w:fldChar w:fldCharType="begin"/>
          </w:r>
          <w:r w:rsidR="00AA4240" w:rsidRPr="00C736ED">
            <w:rPr>
              <w:sz w:val="20"/>
            </w:rPr>
            <w:instrText xml:space="preserve"> TOC \o "1-3" \h \z \u </w:instrText>
          </w:r>
          <w:r w:rsidRPr="00C736ED">
            <w:rPr>
              <w:sz w:val="20"/>
            </w:rPr>
            <w:fldChar w:fldCharType="separate"/>
          </w:r>
          <w:hyperlink w:anchor="_Toc488271778" w:history="1">
            <w:r w:rsidR="00E3310D" w:rsidRPr="00CA3797">
              <w:rPr>
                <w:rStyle w:val="a6"/>
                <w:rFonts w:ascii="Book Antiqua" w:hAnsi="Book Antiqua"/>
                <w:noProof/>
              </w:rPr>
              <w:t>ИСТОРИЯ ИЗМЕНЕНИЙ</w:t>
            </w:r>
            <w:r w:rsidR="00E3310D">
              <w:rPr>
                <w:noProof/>
                <w:webHidden/>
              </w:rPr>
              <w:tab/>
            </w:r>
            <w:r w:rsidR="00E3310D">
              <w:rPr>
                <w:noProof/>
                <w:webHidden/>
              </w:rPr>
              <w:fldChar w:fldCharType="begin"/>
            </w:r>
            <w:r w:rsidR="00E3310D">
              <w:rPr>
                <w:noProof/>
                <w:webHidden/>
              </w:rPr>
              <w:instrText xml:space="preserve"> PAGEREF _Toc488271778 \h </w:instrText>
            </w:r>
            <w:r w:rsidR="00E3310D">
              <w:rPr>
                <w:noProof/>
                <w:webHidden/>
              </w:rPr>
            </w:r>
            <w:r w:rsidR="00E3310D">
              <w:rPr>
                <w:noProof/>
                <w:webHidden/>
              </w:rPr>
              <w:fldChar w:fldCharType="separate"/>
            </w:r>
            <w:r w:rsidR="00E3310D">
              <w:rPr>
                <w:noProof/>
                <w:webHidden/>
              </w:rPr>
              <w:t>2</w:t>
            </w:r>
            <w:r w:rsidR="00E3310D">
              <w:rPr>
                <w:noProof/>
                <w:webHidden/>
              </w:rPr>
              <w:fldChar w:fldCharType="end"/>
            </w:r>
          </w:hyperlink>
        </w:p>
        <w:p w14:paraId="0FE64631" w14:textId="6BEE95CF" w:rsidR="00E3310D" w:rsidRDefault="00EE040D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8271779" w:history="1">
            <w:r w:rsidR="00E3310D" w:rsidRPr="00CA3797">
              <w:rPr>
                <w:rStyle w:val="a6"/>
                <w:noProof/>
              </w:rPr>
              <w:t>1</w:t>
            </w:r>
            <w:r w:rsidR="00E3310D">
              <w:rPr>
                <w:rFonts w:eastAsiaTheme="minorEastAsia"/>
                <w:noProof/>
                <w:lang w:eastAsia="ru-RU"/>
              </w:rPr>
              <w:tab/>
            </w:r>
            <w:r w:rsidR="00E3310D" w:rsidRPr="00CA3797">
              <w:rPr>
                <w:rStyle w:val="a6"/>
                <w:noProof/>
              </w:rPr>
              <w:t>Общая информация</w:t>
            </w:r>
            <w:r w:rsidR="00E3310D">
              <w:rPr>
                <w:noProof/>
                <w:webHidden/>
              </w:rPr>
              <w:tab/>
            </w:r>
            <w:r w:rsidR="00E3310D">
              <w:rPr>
                <w:noProof/>
                <w:webHidden/>
              </w:rPr>
              <w:fldChar w:fldCharType="begin"/>
            </w:r>
            <w:r w:rsidR="00E3310D">
              <w:rPr>
                <w:noProof/>
                <w:webHidden/>
              </w:rPr>
              <w:instrText xml:space="preserve"> PAGEREF _Toc488271779 \h </w:instrText>
            </w:r>
            <w:r w:rsidR="00E3310D">
              <w:rPr>
                <w:noProof/>
                <w:webHidden/>
              </w:rPr>
            </w:r>
            <w:r w:rsidR="00E3310D">
              <w:rPr>
                <w:noProof/>
                <w:webHidden/>
              </w:rPr>
              <w:fldChar w:fldCharType="separate"/>
            </w:r>
            <w:r w:rsidR="00E3310D">
              <w:rPr>
                <w:noProof/>
                <w:webHidden/>
              </w:rPr>
              <w:t>5</w:t>
            </w:r>
            <w:r w:rsidR="00E3310D">
              <w:rPr>
                <w:noProof/>
                <w:webHidden/>
              </w:rPr>
              <w:fldChar w:fldCharType="end"/>
            </w:r>
          </w:hyperlink>
        </w:p>
        <w:p w14:paraId="101F7FB9" w14:textId="69D5590C" w:rsidR="00E3310D" w:rsidRDefault="00EE040D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8271780" w:history="1">
            <w:r w:rsidR="00E3310D" w:rsidRPr="00CA3797">
              <w:rPr>
                <w:rStyle w:val="a6"/>
                <w:noProof/>
              </w:rPr>
              <w:t>1.1</w:t>
            </w:r>
            <w:r w:rsidR="00E3310D">
              <w:rPr>
                <w:rFonts w:eastAsiaTheme="minorEastAsia"/>
                <w:noProof/>
                <w:lang w:eastAsia="ru-RU"/>
              </w:rPr>
              <w:tab/>
            </w:r>
            <w:r w:rsidR="00E3310D" w:rsidRPr="00CA3797">
              <w:rPr>
                <w:rStyle w:val="a6"/>
                <w:noProof/>
              </w:rPr>
              <w:t>Принятые сокращения и термины</w:t>
            </w:r>
            <w:r w:rsidR="00E3310D">
              <w:rPr>
                <w:noProof/>
                <w:webHidden/>
              </w:rPr>
              <w:tab/>
            </w:r>
            <w:r w:rsidR="00E3310D">
              <w:rPr>
                <w:noProof/>
                <w:webHidden/>
              </w:rPr>
              <w:fldChar w:fldCharType="begin"/>
            </w:r>
            <w:r w:rsidR="00E3310D">
              <w:rPr>
                <w:noProof/>
                <w:webHidden/>
              </w:rPr>
              <w:instrText xml:space="preserve"> PAGEREF _Toc488271780 \h </w:instrText>
            </w:r>
            <w:r w:rsidR="00E3310D">
              <w:rPr>
                <w:noProof/>
                <w:webHidden/>
              </w:rPr>
            </w:r>
            <w:r w:rsidR="00E3310D">
              <w:rPr>
                <w:noProof/>
                <w:webHidden/>
              </w:rPr>
              <w:fldChar w:fldCharType="separate"/>
            </w:r>
            <w:r w:rsidR="00E3310D">
              <w:rPr>
                <w:noProof/>
                <w:webHidden/>
              </w:rPr>
              <w:t>5</w:t>
            </w:r>
            <w:r w:rsidR="00E3310D">
              <w:rPr>
                <w:noProof/>
                <w:webHidden/>
              </w:rPr>
              <w:fldChar w:fldCharType="end"/>
            </w:r>
          </w:hyperlink>
        </w:p>
        <w:p w14:paraId="23739F58" w14:textId="73098F17" w:rsidR="00E3310D" w:rsidRDefault="00EE040D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8271781" w:history="1">
            <w:r w:rsidR="00E3310D" w:rsidRPr="00CA3797">
              <w:rPr>
                <w:rStyle w:val="a6"/>
                <w:noProof/>
              </w:rPr>
              <w:t>1.2</w:t>
            </w:r>
            <w:r w:rsidR="00E3310D">
              <w:rPr>
                <w:rFonts w:eastAsiaTheme="minorEastAsia"/>
                <w:noProof/>
                <w:lang w:eastAsia="ru-RU"/>
              </w:rPr>
              <w:tab/>
            </w:r>
            <w:r w:rsidR="00E3310D" w:rsidRPr="00CA3797">
              <w:rPr>
                <w:rStyle w:val="a6"/>
                <w:noProof/>
              </w:rPr>
              <w:t>Введение</w:t>
            </w:r>
            <w:r w:rsidR="00E3310D">
              <w:rPr>
                <w:noProof/>
                <w:webHidden/>
              </w:rPr>
              <w:tab/>
            </w:r>
            <w:r w:rsidR="00E3310D">
              <w:rPr>
                <w:noProof/>
                <w:webHidden/>
              </w:rPr>
              <w:fldChar w:fldCharType="begin"/>
            </w:r>
            <w:r w:rsidR="00E3310D">
              <w:rPr>
                <w:noProof/>
                <w:webHidden/>
              </w:rPr>
              <w:instrText xml:space="preserve"> PAGEREF _Toc488271781 \h </w:instrText>
            </w:r>
            <w:r w:rsidR="00E3310D">
              <w:rPr>
                <w:noProof/>
                <w:webHidden/>
              </w:rPr>
            </w:r>
            <w:r w:rsidR="00E3310D">
              <w:rPr>
                <w:noProof/>
                <w:webHidden/>
              </w:rPr>
              <w:fldChar w:fldCharType="separate"/>
            </w:r>
            <w:r w:rsidR="00E3310D">
              <w:rPr>
                <w:noProof/>
                <w:webHidden/>
              </w:rPr>
              <w:t>6</w:t>
            </w:r>
            <w:r w:rsidR="00E3310D">
              <w:rPr>
                <w:noProof/>
                <w:webHidden/>
              </w:rPr>
              <w:fldChar w:fldCharType="end"/>
            </w:r>
          </w:hyperlink>
        </w:p>
        <w:p w14:paraId="25B4C338" w14:textId="215797BE" w:rsidR="00E3310D" w:rsidRDefault="00EE040D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8271782" w:history="1">
            <w:r w:rsidR="00E3310D" w:rsidRPr="00CA3797">
              <w:rPr>
                <w:rStyle w:val="a6"/>
                <w:noProof/>
              </w:rPr>
              <w:t>1.3</w:t>
            </w:r>
            <w:r w:rsidR="00E3310D">
              <w:rPr>
                <w:rFonts w:eastAsiaTheme="minorEastAsia"/>
                <w:noProof/>
                <w:lang w:eastAsia="ru-RU"/>
              </w:rPr>
              <w:tab/>
            </w:r>
            <w:r w:rsidR="00E3310D" w:rsidRPr="00CA3797">
              <w:rPr>
                <w:rStyle w:val="a6"/>
                <w:noProof/>
              </w:rPr>
              <w:t>Заголовок файлов</w:t>
            </w:r>
            <w:r w:rsidR="00E3310D">
              <w:rPr>
                <w:noProof/>
                <w:webHidden/>
              </w:rPr>
              <w:tab/>
            </w:r>
            <w:r w:rsidR="00E3310D">
              <w:rPr>
                <w:noProof/>
                <w:webHidden/>
              </w:rPr>
              <w:fldChar w:fldCharType="begin"/>
            </w:r>
            <w:r w:rsidR="00E3310D">
              <w:rPr>
                <w:noProof/>
                <w:webHidden/>
              </w:rPr>
              <w:instrText xml:space="preserve"> PAGEREF _Toc488271782 \h </w:instrText>
            </w:r>
            <w:r w:rsidR="00E3310D">
              <w:rPr>
                <w:noProof/>
                <w:webHidden/>
              </w:rPr>
            </w:r>
            <w:r w:rsidR="00E3310D">
              <w:rPr>
                <w:noProof/>
                <w:webHidden/>
              </w:rPr>
              <w:fldChar w:fldCharType="separate"/>
            </w:r>
            <w:r w:rsidR="00E3310D">
              <w:rPr>
                <w:noProof/>
                <w:webHidden/>
              </w:rPr>
              <w:t>12</w:t>
            </w:r>
            <w:r w:rsidR="00E3310D">
              <w:rPr>
                <w:noProof/>
                <w:webHidden/>
              </w:rPr>
              <w:fldChar w:fldCharType="end"/>
            </w:r>
          </w:hyperlink>
        </w:p>
        <w:p w14:paraId="22B2036D" w14:textId="38F038F6" w:rsidR="00E3310D" w:rsidRDefault="00EE040D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8271783" w:history="1">
            <w:r w:rsidR="00E3310D" w:rsidRPr="00CA3797">
              <w:rPr>
                <w:rStyle w:val="a6"/>
                <w:noProof/>
              </w:rPr>
              <w:t>2</w:t>
            </w:r>
            <w:r w:rsidR="00E3310D">
              <w:rPr>
                <w:rFonts w:eastAsiaTheme="minorEastAsia"/>
                <w:noProof/>
                <w:lang w:eastAsia="ru-RU"/>
              </w:rPr>
              <w:tab/>
            </w:r>
            <w:r w:rsidR="00E3310D" w:rsidRPr="00CA3797">
              <w:rPr>
                <w:rStyle w:val="a6"/>
                <w:noProof/>
              </w:rPr>
              <w:t>Раздел «Справочная информация (классификаторы и списки)»</w:t>
            </w:r>
            <w:r w:rsidR="00E3310D">
              <w:rPr>
                <w:noProof/>
                <w:webHidden/>
              </w:rPr>
              <w:tab/>
            </w:r>
            <w:r w:rsidR="00E3310D">
              <w:rPr>
                <w:noProof/>
                <w:webHidden/>
              </w:rPr>
              <w:fldChar w:fldCharType="begin"/>
            </w:r>
            <w:r w:rsidR="00E3310D">
              <w:rPr>
                <w:noProof/>
                <w:webHidden/>
              </w:rPr>
              <w:instrText xml:space="preserve"> PAGEREF _Toc488271783 \h </w:instrText>
            </w:r>
            <w:r w:rsidR="00E3310D">
              <w:rPr>
                <w:noProof/>
                <w:webHidden/>
              </w:rPr>
            </w:r>
            <w:r w:rsidR="00E3310D">
              <w:rPr>
                <w:noProof/>
                <w:webHidden/>
              </w:rPr>
              <w:fldChar w:fldCharType="separate"/>
            </w:r>
            <w:r w:rsidR="00E3310D">
              <w:rPr>
                <w:noProof/>
                <w:webHidden/>
              </w:rPr>
              <w:t>13</w:t>
            </w:r>
            <w:r w:rsidR="00E3310D">
              <w:rPr>
                <w:noProof/>
                <w:webHidden/>
              </w:rPr>
              <w:fldChar w:fldCharType="end"/>
            </w:r>
          </w:hyperlink>
        </w:p>
        <w:p w14:paraId="223A3C66" w14:textId="122214E4" w:rsidR="00E3310D" w:rsidRDefault="00EE040D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8271784" w:history="1">
            <w:r w:rsidR="00E3310D" w:rsidRPr="00CA3797">
              <w:rPr>
                <w:rStyle w:val="a6"/>
                <w:noProof/>
              </w:rPr>
              <w:t>2.1</w:t>
            </w:r>
            <w:r w:rsidR="00E3310D">
              <w:rPr>
                <w:rFonts w:eastAsiaTheme="minorEastAsia"/>
                <w:noProof/>
                <w:lang w:eastAsia="ru-RU"/>
              </w:rPr>
              <w:tab/>
            </w:r>
            <w:r w:rsidR="00E3310D" w:rsidRPr="00CA3797">
              <w:rPr>
                <w:rStyle w:val="a6"/>
                <w:noProof/>
              </w:rPr>
              <w:t>Договоры доверительного управления</w:t>
            </w:r>
            <w:r w:rsidR="00E3310D">
              <w:rPr>
                <w:noProof/>
                <w:webHidden/>
              </w:rPr>
              <w:tab/>
            </w:r>
            <w:r w:rsidR="00E3310D">
              <w:rPr>
                <w:noProof/>
                <w:webHidden/>
              </w:rPr>
              <w:fldChar w:fldCharType="begin"/>
            </w:r>
            <w:r w:rsidR="00E3310D">
              <w:rPr>
                <w:noProof/>
                <w:webHidden/>
              </w:rPr>
              <w:instrText xml:space="preserve"> PAGEREF _Toc488271784 \h </w:instrText>
            </w:r>
            <w:r w:rsidR="00E3310D">
              <w:rPr>
                <w:noProof/>
                <w:webHidden/>
              </w:rPr>
            </w:r>
            <w:r w:rsidR="00E3310D">
              <w:rPr>
                <w:noProof/>
                <w:webHidden/>
              </w:rPr>
              <w:fldChar w:fldCharType="separate"/>
            </w:r>
            <w:r w:rsidR="00E3310D">
              <w:rPr>
                <w:noProof/>
                <w:webHidden/>
              </w:rPr>
              <w:t>13</w:t>
            </w:r>
            <w:r w:rsidR="00E3310D">
              <w:rPr>
                <w:noProof/>
                <w:webHidden/>
              </w:rPr>
              <w:fldChar w:fldCharType="end"/>
            </w:r>
          </w:hyperlink>
        </w:p>
        <w:p w14:paraId="2F2BD9B1" w14:textId="39018583" w:rsidR="00E3310D" w:rsidRDefault="00EE040D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8271785" w:history="1">
            <w:r w:rsidR="00E3310D" w:rsidRPr="00CA3797">
              <w:rPr>
                <w:rStyle w:val="a6"/>
                <w:noProof/>
              </w:rPr>
              <w:t>2.2</w:t>
            </w:r>
            <w:r w:rsidR="00E3310D">
              <w:rPr>
                <w:rFonts w:eastAsiaTheme="minorEastAsia"/>
                <w:noProof/>
                <w:lang w:eastAsia="ru-RU"/>
              </w:rPr>
              <w:tab/>
            </w:r>
            <w:r w:rsidR="00E3310D" w:rsidRPr="00CA3797">
              <w:rPr>
                <w:rStyle w:val="a6"/>
                <w:noProof/>
              </w:rPr>
              <w:t>Виды финансовых инструментов</w:t>
            </w:r>
            <w:r w:rsidR="00E3310D">
              <w:rPr>
                <w:noProof/>
                <w:webHidden/>
              </w:rPr>
              <w:tab/>
            </w:r>
            <w:r w:rsidR="00E3310D">
              <w:rPr>
                <w:noProof/>
                <w:webHidden/>
              </w:rPr>
              <w:fldChar w:fldCharType="begin"/>
            </w:r>
            <w:r w:rsidR="00E3310D">
              <w:rPr>
                <w:noProof/>
                <w:webHidden/>
              </w:rPr>
              <w:instrText xml:space="preserve"> PAGEREF _Toc488271785 \h </w:instrText>
            </w:r>
            <w:r w:rsidR="00E3310D">
              <w:rPr>
                <w:noProof/>
                <w:webHidden/>
              </w:rPr>
            </w:r>
            <w:r w:rsidR="00E3310D">
              <w:rPr>
                <w:noProof/>
                <w:webHidden/>
              </w:rPr>
              <w:fldChar w:fldCharType="separate"/>
            </w:r>
            <w:r w:rsidR="00E3310D">
              <w:rPr>
                <w:noProof/>
                <w:webHidden/>
              </w:rPr>
              <w:t>14</w:t>
            </w:r>
            <w:r w:rsidR="00E3310D">
              <w:rPr>
                <w:noProof/>
                <w:webHidden/>
              </w:rPr>
              <w:fldChar w:fldCharType="end"/>
            </w:r>
          </w:hyperlink>
        </w:p>
        <w:p w14:paraId="404B1D76" w14:textId="10E40C53" w:rsidR="00E3310D" w:rsidRDefault="00EE040D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8271786" w:history="1">
            <w:r w:rsidR="00E3310D" w:rsidRPr="00CA3797">
              <w:rPr>
                <w:rStyle w:val="a6"/>
                <w:noProof/>
              </w:rPr>
              <w:t>2.3</w:t>
            </w:r>
            <w:r w:rsidR="00E3310D">
              <w:rPr>
                <w:rFonts w:eastAsiaTheme="minorEastAsia"/>
                <w:noProof/>
                <w:lang w:eastAsia="ru-RU"/>
              </w:rPr>
              <w:tab/>
            </w:r>
            <w:r w:rsidR="00E3310D" w:rsidRPr="00CA3797">
              <w:rPr>
                <w:rStyle w:val="a6"/>
                <w:noProof/>
              </w:rPr>
              <w:t>Финансовые инструменты</w:t>
            </w:r>
            <w:r w:rsidR="00E3310D">
              <w:rPr>
                <w:noProof/>
                <w:webHidden/>
              </w:rPr>
              <w:tab/>
            </w:r>
            <w:r w:rsidR="00E3310D">
              <w:rPr>
                <w:noProof/>
                <w:webHidden/>
              </w:rPr>
              <w:fldChar w:fldCharType="begin"/>
            </w:r>
            <w:r w:rsidR="00E3310D">
              <w:rPr>
                <w:noProof/>
                <w:webHidden/>
              </w:rPr>
              <w:instrText xml:space="preserve"> PAGEREF _Toc488271786 \h </w:instrText>
            </w:r>
            <w:r w:rsidR="00E3310D">
              <w:rPr>
                <w:noProof/>
                <w:webHidden/>
              </w:rPr>
            </w:r>
            <w:r w:rsidR="00E3310D">
              <w:rPr>
                <w:noProof/>
                <w:webHidden/>
              </w:rPr>
              <w:fldChar w:fldCharType="separate"/>
            </w:r>
            <w:r w:rsidR="00E3310D">
              <w:rPr>
                <w:noProof/>
                <w:webHidden/>
              </w:rPr>
              <w:t>15</w:t>
            </w:r>
            <w:r w:rsidR="00E3310D">
              <w:rPr>
                <w:noProof/>
                <w:webHidden/>
              </w:rPr>
              <w:fldChar w:fldCharType="end"/>
            </w:r>
          </w:hyperlink>
        </w:p>
        <w:p w14:paraId="1CB6209F" w14:textId="5297D5CE" w:rsidR="00E3310D" w:rsidRDefault="00EE040D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8271787" w:history="1">
            <w:r w:rsidR="00E3310D" w:rsidRPr="00CA3797">
              <w:rPr>
                <w:rStyle w:val="a6"/>
                <w:noProof/>
              </w:rPr>
              <w:t>2.4</w:t>
            </w:r>
            <w:r w:rsidR="00E3310D">
              <w:rPr>
                <w:rFonts w:eastAsiaTheme="minorEastAsia"/>
                <w:noProof/>
                <w:lang w:eastAsia="ru-RU"/>
              </w:rPr>
              <w:tab/>
            </w:r>
            <w:r w:rsidR="00E3310D" w:rsidRPr="00CA3797">
              <w:rPr>
                <w:rStyle w:val="a6"/>
                <w:noProof/>
              </w:rPr>
              <w:t>Торговые площадки</w:t>
            </w:r>
            <w:r w:rsidR="00E3310D">
              <w:rPr>
                <w:noProof/>
                <w:webHidden/>
              </w:rPr>
              <w:tab/>
            </w:r>
            <w:r w:rsidR="00E3310D">
              <w:rPr>
                <w:noProof/>
                <w:webHidden/>
              </w:rPr>
              <w:fldChar w:fldCharType="begin"/>
            </w:r>
            <w:r w:rsidR="00E3310D">
              <w:rPr>
                <w:noProof/>
                <w:webHidden/>
              </w:rPr>
              <w:instrText xml:space="preserve"> PAGEREF _Toc488271787 \h </w:instrText>
            </w:r>
            <w:r w:rsidR="00E3310D">
              <w:rPr>
                <w:noProof/>
                <w:webHidden/>
              </w:rPr>
            </w:r>
            <w:r w:rsidR="00E3310D">
              <w:rPr>
                <w:noProof/>
                <w:webHidden/>
              </w:rPr>
              <w:fldChar w:fldCharType="separate"/>
            </w:r>
            <w:r w:rsidR="00E3310D">
              <w:rPr>
                <w:noProof/>
                <w:webHidden/>
              </w:rPr>
              <w:t>20</w:t>
            </w:r>
            <w:r w:rsidR="00E3310D">
              <w:rPr>
                <w:noProof/>
                <w:webHidden/>
              </w:rPr>
              <w:fldChar w:fldCharType="end"/>
            </w:r>
          </w:hyperlink>
        </w:p>
        <w:p w14:paraId="120E24B1" w14:textId="304EE8BB" w:rsidR="00E3310D" w:rsidRDefault="00EE040D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8271788" w:history="1">
            <w:r w:rsidR="00E3310D" w:rsidRPr="00CA3797">
              <w:rPr>
                <w:rStyle w:val="a6"/>
                <w:noProof/>
              </w:rPr>
              <w:t>2.5</w:t>
            </w:r>
            <w:r w:rsidR="00E3310D">
              <w:rPr>
                <w:rFonts w:eastAsiaTheme="minorEastAsia"/>
                <w:noProof/>
                <w:lang w:eastAsia="ru-RU"/>
              </w:rPr>
              <w:tab/>
            </w:r>
            <w:r w:rsidR="00E3310D" w:rsidRPr="00CA3797">
              <w:rPr>
                <w:rStyle w:val="a6"/>
                <w:noProof/>
              </w:rPr>
              <w:t>Контрагенты</w:t>
            </w:r>
            <w:r w:rsidR="00E3310D">
              <w:rPr>
                <w:noProof/>
                <w:webHidden/>
              </w:rPr>
              <w:tab/>
            </w:r>
            <w:r w:rsidR="00E3310D">
              <w:rPr>
                <w:noProof/>
                <w:webHidden/>
              </w:rPr>
              <w:fldChar w:fldCharType="begin"/>
            </w:r>
            <w:r w:rsidR="00E3310D">
              <w:rPr>
                <w:noProof/>
                <w:webHidden/>
              </w:rPr>
              <w:instrText xml:space="preserve"> PAGEREF _Toc488271788 \h </w:instrText>
            </w:r>
            <w:r w:rsidR="00E3310D">
              <w:rPr>
                <w:noProof/>
                <w:webHidden/>
              </w:rPr>
            </w:r>
            <w:r w:rsidR="00E3310D">
              <w:rPr>
                <w:noProof/>
                <w:webHidden/>
              </w:rPr>
              <w:fldChar w:fldCharType="separate"/>
            </w:r>
            <w:r w:rsidR="00E3310D">
              <w:rPr>
                <w:noProof/>
                <w:webHidden/>
              </w:rPr>
              <w:t>21</w:t>
            </w:r>
            <w:r w:rsidR="00E3310D">
              <w:rPr>
                <w:noProof/>
                <w:webHidden/>
              </w:rPr>
              <w:fldChar w:fldCharType="end"/>
            </w:r>
          </w:hyperlink>
        </w:p>
        <w:p w14:paraId="43A2653B" w14:textId="4B6F4C36" w:rsidR="00E3310D" w:rsidRDefault="00EE040D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8271789" w:history="1">
            <w:r w:rsidR="00E3310D" w:rsidRPr="00CA3797">
              <w:rPr>
                <w:rStyle w:val="a6"/>
                <w:noProof/>
              </w:rPr>
              <w:t>2.6</w:t>
            </w:r>
            <w:r w:rsidR="00E3310D">
              <w:rPr>
                <w:rFonts w:eastAsiaTheme="minorEastAsia"/>
                <w:noProof/>
                <w:lang w:eastAsia="ru-RU"/>
              </w:rPr>
              <w:tab/>
            </w:r>
            <w:r w:rsidR="00E3310D" w:rsidRPr="00CA3797">
              <w:rPr>
                <w:rStyle w:val="a6"/>
                <w:noProof/>
              </w:rPr>
              <w:t>Договоры с контрагентами</w:t>
            </w:r>
            <w:r w:rsidR="00E3310D">
              <w:rPr>
                <w:noProof/>
                <w:webHidden/>
              </w:rPr>
              <w:tab/>
            </w:r>
            <w:r w:rsidR="00E3310D">
              <w:rPr>
                <w:noProof/>
                <w:webHidden/>
              </w:rPr>
              <w:fldChar w:fldCharType="begin"/>
            </w:r>
            <w:r w:rsidR="00E3310D">
              <w:rPr>
                <w:noProof/>
                <w:webHidden/>
              </w:rPr>
              <w:instrText xml:space="preserve"> PAGEREF _Toc488271789 \h </w:instrText>
            </w:r>
            <w:r w:rsidR="00E3310D">
              <w:rPr>
                <w:noProof/>
                <w:webHidden/>
              </w:rPr>
            </w:r>
            <w:r w:rsidR="00E3310D">
              <w:rPr>
                <w:noProof/>
                <w:webHidden/>
              </w:rPr>
              <w:fldChar w:fldCharType="separate"/>
            </w:r>
            <w:r w:rsidR="00E3310D">
              <w:rPr>
                <w:noProof/>
                <w:webHidden/>
              </w:rPr>
              <w:t>24</w:t>
            </w:r>
            <w:r w:rsidR="00E3310D">
              <w:rPr>
                <w:noProof/>
                <w:webHidden/>
              </w:rPr>
              <w:fldChar w:fldCharType="end"/>
            </w:r>
          </w:hyperlink>
        </w:p>
        <w:p w14:paraId="4812547C" w14:textId="08E54BE6" w:rsidR="00E3310D" w:rsidRDefault="00EE040D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8271790" w:history="1">
            <w:r w:rsidR="00E3310D" w:rsidRPr="00CA3797">
              <w:rPr>
                <w:rStyle w:val="a6"/>
                <w:noProof/>
              </w:rPr>
              <w:t>2.7</w:t>
            </w:r>
            <w:r w:rsidR="00E3310D">
              <w:rPr>
                <w:rFonts w:eastAsiaTheme="minorEastAsia"/>
                <w:noProof/>
                <w:lang w:eastAsia="ru-RU"/>
              </w:rPr>
              <w:tab/>
            </w:r>
            <w:r w:rsidR="00E3310D" w:rsidRPr="00CA3797">
              <w:rPr>
                <w:rStyle w:val="a6"/>
                <w:noProof/>
              </w:rPr>
              <w:t>Банковские счета</w:t>
            </w:r>
            <w:r w:rsidR="00E3310D">
              <w:rPr>
                <w:noProof/>
                <w:webHidden/>
              </w:rPr>
              <w:tab/>
            </w:r>
            <w:r w:rsidR="00E3310D">
              <w:rPr>
                <w:noProof/>
                <w:webHidden/>
              </w:rPr>
              <w:fldChar w:fldCharType="begin"/>
            </w:r>
            <w:r w:rsidR="00E3310D">
              <w:rPr>
                <w:noProof/>
                <w:webHidden/>
              </w:rPr>
              <w:instrText xml:space="preserve"> PAGEREF _Toc488271790 \h </w:instrText>
            </w:r>
            <w:r w:rsidR="00E3310D">
              <w:rPr>
                <w:noProof/>
                <w:webHidden/>
              </w:rPr>
            </w:r>
            <w:r w:rsidR="00E3310D">
              <w:rPr>
                <w:noProof/>
                <w:webHidden/>
              </w:rPr>
              <w:fldChar w:fldCharType="separate"/>
            </w:r>
            <w:r w:rsidR="00E3310D">
              <w:rPr>
                <w:noProof/>
                <w:webHidden/>
              </w:rPr>
              <w:t>25</w:t>
            </w:r>
            <w:r w:rsidR="00E3310D">
              <w:rPr>
                <w:noProof/>
                <w:webHidden/>
              </w:rPr>
              <w:fldChar w:fldCharType="end"/>
            </w:r>
          </w:hyperlink>
        </w:p>
        <w:p w14:paraId="024000E7" w14:textId="5BCE5D43" w:rsidR="00E3310D" w:rsidRDefault="00EE040D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8271791" w:history="1">
            <w:r w:rsidR="00E3310D" w:rsidRPr="00CA3797">
              <w:rPr>
                <w:rStyle w:val="a6"/>
                <w:noProof/>
              </w:rPr>
              <w:t>2.8</w:t>
            </w:r>
            <w:r w:rsidR="00E3310D">
              <w:rPr>
                <w:rFonts w:eastAsiaTheme="minorEastAsia"/>
                <w:noProof/>
                <w:lang w:eastAsia="ru-RU"/>
              </w:rPr>
              <w:tab/>
            </w:r>
            <w:r w:rsidR="00E3310D" w:rsidRPr="00CA3797">
              <w:rPr>
                <w:rStyle w:val="a6"/>
                <w:noProof/>
              </w:rPr>
              <w:t>Управляющая компания</w:t>
            </w:r>
            <w:r w:rsidR="00E3310D">
              <w:rPr>
                <w:noProof/>
                <w:webHidden/>
              </w:rPr>
              <w:tab/>
            </w:r>
            <w:r w:rsidR="00E3310D">
              <w:rPr>
                <w:noProof/>
                <w:webHidden/>
              </w:rPr>
              <w:fldChar w:fldCharType="begin"/>
            </w:r>
            <w:r w:rsidR="00E3310D">
              <w:rPr>
                <w:noProof/>
                <w:webHidden/>
              </w:rPr>
              <w:instrText xml:space="preserve"> PAGEREF _Toc488271791 \h </w:instrText>
            </w:r>
            <w:r w:rsidR="00E3310D">
              <w:rPr>
                <w:noProof/>
                <w:webHidden/>
              </w:rPr>
            </w:r>
            <w:r w:rsidR="00E3310D">
              <w:rPr>
                <w:noProof/>
                <w:webHidden/>
              </w:rPr>
              <w:fldChar w:fldCharType="separate"/>
            </w:r>
            <w:r w:rsidR="00E3310D">
              <w:rPr>
                <w:noProof/>
                <w:webHidden/>
              </w:rPr>
              <w:t>25</w:t>
            </w:r>
            <w:r w:rsidR="00E3310D">
              <w:rPr>
                <w:noProof/>
                <w:webHidden/>
              </w:rPr>
              <w:fldChar w:fldCharType="end"/>
            </w:r>
          </w:hyperlink>
        </w:p>
        <w:p w14:paraId="6C6F47F3" w14:textId="5EC6BE95" w:rsidR="00E3310D" w:rsidRDefault="00EE040D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8271792" w:history="1">
            <w:r w:rsidR="00E3310D" w:rsidRPr="00CA3797">
              <w:rPr>
                <w:rStyle w:val="a6"/>
                <w:noProof/>
              </w:rPr>
              <w:t>2.9</w:t>
            </w:r>
            <w:r w:rsidR="00E3310D">
              <w:rPr>
                <w:rFonts w:eastAsiaTheme="minorEastAsia"/>
                <w:noProof/>
                <w:lang w:eastAsia="ru-RU"/>
              </w:rPr>
              <w:tab/>
            </w:r>
            <w:r w:rsidR="00E3310D" w:rsidRPr="00CA3797">
              <w:rPr>
                <w:rStyle w:val="a6"/>
                <w:noProof/>
              </w:rPr>
              <w:t>Брокерские счета</w:t>
            </w:r>
            <w:r w:rsidR="00E3310D">
              <w:rPr>
                <w:noProof/>
                <w:webHidden/>
              </w:rPr>
              <w:tab/>
            </w:r>
            <w:r w:rsidR="00E3310D">
              <w:rPr>
                <w:noProof/>
                <w:webHidden/>
              </w:rPr>
              <w:fldChar w:fldCharType="begin"/>
            </w:r>
            <w:r w:rsidR="00E3310D">
              <w:rPr>
                <w:noProof/>
                <w:webHidden/>
              </w:rPr>
              <w:instrText xml:space="preserve"> PAGEREF _Toc488271792 \h </w:instrText>
            </w:r>
            <w:r w:rsidR="00E3310D">
              <w:rPr>
                <w:noProof/>
                <w:webHidden/>
              </w:rPr>
            </w:r>
            <w:r w:rsidR="00E3310D">
              <w:rPr>
                <w:noProof/>
                <w:webHidden/>
              </w:rPr>
              <w:fldChar w:fldCharType="separate"/>
            </w:r>
            <w:r w:rsidR="00E3310D">
              <w:rPr>
                <w:noProof/>
                <w:webHidden/>
              </w:rPr>
              <w:t>26</w:t>
            </w:r>
            <w:r w:rsidR="00E3310D">
              <w:rPr>
                <w:noProof/>
                <w:webHidden/>
              </w:rPr>
              <w:fldChar w:fldCharType="end"/>
            </w:r>
          </w:hyperlink>
        </w:p>
        <w:p w14:paraId="042831AA" w14:textId="5F25B505" w:rsidR="00E3310D" w:rsidRDefault="00EE040D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8271793" w:history="1">
            <w:r w:rsidR="00E3310D" w:rsidRPr="00CA3797">
              <w:rPr>
                <w:rStyle w:val="a6"/>
                <w:noProof/>
              </w:rPr>
              <w:t>3</w:t>
            </w:r>
            <w:r w:rsidR="00E3310D">
              <w:rPr>
                <w:rFonts w:eastAsiaTheme="minorEastAsia"/>
                <w:noProof/>
                <w:lang w:eastAsia="ru-RU"/>
              </w:rPr>
              <w:tab/>
            </w:r>
            <w:r w:rsidR="00E3310D" w:rsidRPr="00CA3797">
              <w:rPr>
                <w:rStyle w:val="a6"/>
                <w:noProof/>
              </w:rPr>
              <w:t>Раздел «Операции с финансовыми инструментами»</w:t>
            </w:r>
            <w:r w:rsidR="00E3310D">
              <w:rPr>
                <w:noProof/>
                <w:webHidden/>
              </w:rPr>
              <w:tab/>
            </w:r>
            <w:r w:rsidR="00E3310D">
              <w:rPr>
                <w:noProof/>
                <w:webHidden/>
              </w:rPr>
              <w:fldChar w:fldCharType="begin"/>
            </w:r>
            <w:r w:rsidR="00E3310D">
              <w:rPr>
                <w:noProof/>
                <w:webHidden/>
              </w:rPr>
              <w:instrText xml:space="preserve"> PAGEREF _Toc488271793 \h </w:instrText>
            </w:r>
            <w:r w:rsidR="00E3310D">
              <w:rPr>
                <w:noProof/>
                <w:webHidden/>
              </w:rPr>
            </w:r>
            <w:r w:rsidR="00E3310D">
              <w:rPr>
                <w:noProof/>
                <w:webHidden/>
              </w:rPr>
              <w:fldChar w:fldCharType="separate"/>
            </w:r>
            <w:r w:rsidR="00E3310D">
              <w:rPr>
                <w:noProof/>
                <w:webHidden/>
              </w:rPr>
              <w:t>27</w:t>
            </w:r>
            <w:r w:rsidR="00E3310D">
              <w:rPr>
                <w:noProof/>
                <w:webHidden/>
              </w:rPr>
              <w:fldChar w:fldCharType="end"/>
            </w:r>
          </w:hyperlink>
        </w:p>
        <w:p w14:paraId="1505FF08" w14:textId="2FB8202E" w:rsidR="00E3310D" w:rsidRDefault="00EE040D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8271794" w:history="1">
            <w:r w:rsidR="00E3310D" w:rsidRPr="00CA3797">
              <w:rPr>
                <w:rStyle w:val="a6"/>
                <w:noProof/>
              </w:rPr>
              <w:t>4</w:t>
            </w:r>
            <w:r w:rsidR="00E3310D">
              <w:rPr>
                <w:rFonts w:eastAsiaTheme="minorEastAsia"/>
                <w:noProof/>
                <w:lang w:eastAsia="ru-RU"/>
              </w:rPr>
              <w:tab/>
            </w:r>
            <w:r w:rsidR="00E3310D" w:rsidRPr="00CA3797">
              <w:rPr>
                <w:rStyle w:val="a6"/>
                <w:noProof/>
              </w:rPr>
              <w:t>Раздел «Неторговые операции»</w:t>
            </w:r>
            <w:r w:rsidR="00E3310D">
              <w:rPr>
                <w:noProof/>
                <w:webHidden/>
              </w:rPr>
              <w:tab/>
            </w:r>
            <w:r w:rsidR="00E3310D">
              <w:rPr>
                <w:noProof/>
                <w:webHidden/>
              </w:rPr>
              <w:fldChar w:fldCharType="begin"/>
            </w:r>
            <w:r w:rsidR="00E3310D">
              <w:rPr>
                <w:noProof/>
                <w:webHidden/>
              </w:rPr>
              <w:instrText xml:space="preserve"> PAGEREF _Toc488271794 \h </w:instrText>
            </w:r>
            <w:r w:rsidR="00E3310D">
              <w:rPr>
                <w:noProof/>
                <w:webHidden/>
              </w:rPr>
            </w:r>
            <w:r w:rsidR="00E3310D">
              <w:rPr>
                <w:noProof/>
                <w:webHidden/>
              </w:rPr>
              <w:fldChar w:fldCharType="separate"/>
            </w:r>
            <w:r w:rsidR="00E3310D">
              <w:rPr>
                <w:noProof/>
                <w:webHidden/>
              </w:rPr>
              <w:t>31</w:t>
            </w:r>
            <w:r w:rsidR="00E3310D">
              <w:rPr>
                <w:noProof/>
                <w:webHidden/>
              </w:rPr>
              <w:fldChar w:fldCharType="end"/>
            </w:r>
          </w:hyperlink>
        </w:p>
        <w:p w14:paraId="22159932" w14:textId="3394F187" w:rsidR="00E3310D" w:rsidRDefault="00EE040D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8271795" w:history="1">
            <w:r w:rsidR="00E3310D" w:rsidRPr="00CA3797">
              <w:rPr>
                <w:rStyle w:val="a6"/>
                <w:noProof/>
              </w:rPr>
              <w:t>4.1</w:t>
            </w:r>
            <w:r w:rsidR="00E3310D">
              <w:rPr>
                <w:rFonts w:eastAsiaTheme="minorEastAsia"/>
                <w:noProof/>
                <w:lang w:eastAsia="ru-RU"/>
              </w:rPr>
              <w:tab/>
            </w:r>
            <w:r w:rsidR="00E3310D" w:rsidRPr="00CA3797">
              <w:rPr>
                <w:rStyle w:val="a6"/>
                <w:noProof/>
              </w:rPr>
              <w:t>Типы операций</w:t>
            </w:r>
            <w:r w:rsidR="00E3310D">
              <w:rPr>
                <w:noProof/>
                <w:webHidden/>
              </w:rPr>
              <w:tab/>
            </w:r>
            <w:r w:rsidR="00E3310D">
              <w:rPr>
                <w:noProof/>
                <w:webHidden/>
              </w:rPr>
              <w:fldChar w:fldCharType="begin"/>
            </w:r>
            <w:r w:rsidR="00E3310D">
              <w:rPr>
                <w:noProof/>
                <w:webHidden/>
              </w:rPr>
              <w:instrText xml:space="preserve"> PAGEREF _Toc488271795 \h </w:instrText>
            </w:r>
            <w:r w:rsidR="00E3310D">
              <w:rPr>
                <w:noProof/>
                <w:webHidden/>
              </w:rPr>
            </w:r>
            <w:r w:rsidR="00E3310D">
              <w:rPr>
                <w:noProof/>
                <w:webHidden/>
              </w:rPr>
              <w:fldChar w:fldCharType="separate"/>
            </w:r>
            <w:r w:rsidR="00E3310D">
              <w:rPr>
                <w:noProof/>
                <w:webHidden/>
              </w:rPr>
              <w:t>31</w:t>
            </w:r>
            <w:r w:rsidR="00E3310D">
              <w:rPr>
                <w:noProof/>
                <w:webHidden/>
              </w:rPr>
              <w:fldChar w:fldCharType="end"/>
            </w:r>
          </w:hyperlink>
        </w:p>
        <w:p w14:paraId="31A2CAFD" w14:textId="5AF7E04C" w:rsidR="00E3310D" w:rsidRDefault="00EE040D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8271796" w:history="1">
            <w:r w:rsidR="00E3310D" w:rsidRPr="00CA3797">
              <w:rPr>
                <w:rStyle w:val="a6"/>
                <w:noProof/>
              </w:rPr>
              <w:t>4.2</w:t>
            </w:r>
            <w:r w:rsidR="00E3310D">
              <w:rPr>
                <w:rFonts w:eastAsiaTheme="minorEastAsia"/>
                <w:noProof/>
                <w:lang w:eastAsia="ru-RU"/>
              </w:rPr>
              <w:tab/>
            </w:r>
            <w:r w:rsidR="00E3310D" w:rsidRPr="00CA3797">
              <w:rPr>
                <w:rStyle w:val="a6"/>
                <w:noProof/>
              </w:rPr>
              <w:t>Операции</w:t>
            </w:r>
            <w:r w:rsidR="00E3310D">
              <w:rPr>
                <w:noProof/>
                <w:webHidden/>
              </w:rPr>
              <w:tab/>
            </w:r>
            <w:r w:rsidR="00E3310D">
              <w:rPr>
                <w:noProof/>
                <w:webHidden/>
              </w:rPr>
              <w:fldChar w:fldCharType="begin"/>
            </w:r>
            <w:r w:rsidR="00E3310D">
              <w:rPr>
                <w:noProof/>
                <w:webHidden/>
              </w:rPr>
              <w:instrText xml:space="preserve"> PAGEREF _Toc488271796 \h </w:instrText>
            </w:r>
            <w:r w:rsidR="00E3310D">
              <w:rPr>
                <w:noProof/>
                <w:webHidden/>
              </w:rPr>
            </w:r>
            <w:r w:rsidR="00E3310D">
              <w:rPr>
                <w:noProof/>
                <w:webHidden/>
              </w:rPr>
              <w:fldChar w:fldCharType="separate"/>
            </w:r>
            <w:r w:rsidR="00E3310D">
              <w:rPr>
                <w:noProof/>
                <w:webHidden/>
              </w:rPr>
              <w:t>32</w:t>
            </w:r>
            <w:r w:rsidR="00E3310D">
              <w:rPr>
                <w:noProof/>
                <w:webHidden/>
              </w:rPr>
              <w:fldChar w:fldCharType="end"/>
            </w:r>
          </w:hyperlink>
        </w:p>
        <w:p w14:paraId="4D520BC0" w14:textId="01260906" w:rsidR="00E3310D" w:rsidRDefault="00EE040D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8271797" w:history="1">
            <w:r w:rsidR="00E3310D" w:rsidRPr="00CA3797">
              <w:rPr>
                <w:rStyle w:val="a6"/>
                <w:noProof/>
              </w:rPr>
              <w:t>5</w:t>
            </w:r>
            <w:r w:rsidR="00E3310D">
              <w:rPr>
                <w:rFonts w:eastAsiaTheme="minorEastAsia"/>
                <w:noProof/>
                <w:lang w:eastAsia="ru-RU"/>
              </w:rPr>
              <w:tab/>
            </w:r>
            <w:r w:rsidR="00E3310D" w:rsidRPr="00CA3797">
              <w:rPr>
                <w:rStyle w:val="a6"/>
                <w:noProof/>
              </w:rPr>
              <w:t>Раздел «Данные для расчетов»</w:t>
            </w:r>
            <w:r w:rsidR="00E3310D">
              <w:rPr>
                <w:noProof/>
                <w:webHidden/>
              </w:rPr>
              <w:tab/>
            </w:r>
            <w:r w:rsidR="00E3310D">
              <w:rPr>
                <w:noProof/>
                <w:webHidden/>
              </w:rPr>
              <w:fldChar w:fldCharType="begin"/>
            </w:r>
            <w:r w:rsidR="00E3310D">
              <w:rPr>
                <w:noProof/>
                <w:webHidden/>
              </w:rPr>
              <w:instrText xml:space="preserve"> PAGEREF _Toc488271797 \h </w:instrText>
            </w:r>
            <w:r w:rsidR="00E3310D">
              <w:rPr>
                <w:noProof/>
                <w:webHidden/>
              </w:rPr>
            </w:r>
            <w:r w:rsidR="00E3310D">
              <w:rPr>
                <w:noProof/>
                <w:webHidden/>
              </w:rPr>
              <w:fldChar w:fldCharType="separate"/>
            </w:r>
            <w:r w:rsidR="00E3310D">
              <w:rPr>
                <w:noProof/>
                <w:webHidden/>
              </w:rPr>
              <w:t>34</w:t>
            </w:r>
            <w:r w:rsidR="00E3310D">
              <w:rPr>
                <w:noProof/>
                <w:webHidden/>
              </w:rPr>
              <w:fldChar w:fldCharType="end"/>
            </w:r>
          </w:hyperlink>
        </w:p>
        <w:p w14:paraId="5F99954C" w14:textId="50DF8D93" w:rsidR="00E3310D" w:rsidRDefault="00EE040D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8271798" w:history="1">
            <w:r w:rsidR="00E3310D" w:rsidRPr="00CA3797">
              <w:rPr>
                <w:rStyle w:val="a6"/>
                <w:noProof/>
              </w:rPr>
              <w:t>5.1</w:t>
            </w:r>
            <w:r w:rsidR="00E3310D">
              <w:rPr>
                <w:rFonts w:eastAsiaTheme="minorEastAsia"/>
                <w:noProof/>
                <w:lang w:eastAsia="ru-RU"/>
              </w:rPr>
              <w:tab/>
            </w:r>
            <w:r w:rsidR="00E3310D" w:rsidRPr="00CA3797">
              <w:rPr>
                <w:rStyle w:val="a6"/>
                <w:noProof/>
              </w:rPr>
              <w:t>Виды котировок</w:t>
            </w:r>
            <w:r w:rsidR="00E3310D">
              <w:rPr>
                <w:noProof/>
                <w:webHidden/>
              </w:rPr>
              <w:tab/>
            </w:r>
            <w:r w:rsidR="00E3310D">
              <w:rPr>
                <w:noProof/>
                <w:webHidden/>
              </w:rPr>
              <w:fldChar w:fldCharType="begin"/>
            </w:r>
            <w:r w:rsidR="00E3310D">
              <w:rPr>
                <w:noProof/>
                <w:webHidden/>
              </w:rPr>
              <w:instrText xml:space="preserve"> PAGEREF _Toc488271798 \h </w:instrText>
            </w:r>
            <w:r w:rsidR="00E3310D">
              <w:rPr>
                <w:noProof/>
                <w:webHidden/>
              </w:rPr>
            </w:r>
            <w:r w:rsidR="00E3310D">
              <w:rPr>
                <w:noProof/>
                <w:webHidden/>
              </w:rPr>
              <w:fldChar w:fldCharType="separate"/>
            </w:r>
            <w:r w:rsidR="00E3310D">
              <w:rPr>
                <w:noProof/>
                <w:webHidden/>
              </w:rPr>
              <w:t>34</w:t>
            </w:r>
            <w:r w:rsidR="00E3310D">
              <w:rPr>
                <w:noProof/>
                <w:webHidden/>
              </w:rPr>
              <w:fldChar w:fldCharType="end"/>
            </w:r>
          </w:hyperlink>
        </w:p>
        <w:p w14:paraId="22016891" w14:textId="6E9322B9" w:rsidR="00E3310D" w:rsidRDefault="00EE040D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8271799" w:history="1">
            <w:r w:rsidR="00E3310D" w:rsidRPr="00CA3797">
              <w:rPr>
                <w:rStyle w:val="a6"/>
                <w:noProof/>
              </w:rPr>
              <w:t>5.2</w:t>
            </w:r>
            <w:r w:rsidR="00E3310D">
              <w:rPr>
                <w:rFonts w:eastAsiaTheme="minorEastAsia"/>
                <w:noProof/>
                <w:lang w:eastAsia="ru-RU"/>
              </w:rPr>
              <w:tab/>
            </w:r>
            <w:r w:rsidR="00E3310D" w:rsidRPr="00CA3797">
              <w:rPr>
                <w:rStyle w:val="a6"/>
                <w:noProof/>
              </w:rPr>
              <w:t>Котировки</w:t>
            </w:r>
            <w:r w:rsidR="00E3310D">
              <w:rPr>
                <w:noProof/>
                <w:webHidden/>
              </w:rPr>
              <w:tab/>
            </w:r>
            <w:r w:rsidR="00E3310D">
              <w:rPr>
                <w:noProof/>
                <w:webHidden/>
              </w:rPr>
              <w:fldChar w:fldCharType="begin"/>
            </w:r>
            <w:r w:rsidR="00E3310D">
              <w:rPr>
                <w:noProof/>
                <w:webHidden/>
              </w:rPr>
              <w:instrText xml:space="preserve"> PAGEREF _Toc488271799 \h </w:instrText>
            </w:r>
            <w:r w:rsidR="00E3310D">
              <w:rPr>
                <w:noProof/>
                <w:webHidden/>
              </w:rPr>
            </w:r>
            <w:r w:rsidR="00E3310D">
              <w:rPr>
                <w:noProof/>
                <w:webHidden/>
              </w:rPr>
              <w:fldChar w:fldCharType="separate"/>
            </w:r>
            <w:r w:rsidR="00E3310D">
              <w:rPr>
                <w:noProof/>
                <w:webHidden/>
              </w:rPr>
              <w:t>35</w:t>
            </w:r>
            <w:r w:rsidR="00E3310D">
              <w:rPr>
                <w:noProof/>
                <w:webHidden/>
              </w:rPr>
              <w:fldChar w:fldCharType="end"/>
            </w:r>
          </w:hyperlink>
        </w:p>
        <w:p w14:paraId="2B1541FE" w14:textId="3C2318A8" w:rsidR="00E3310D" w:rsidRDefault="00EE040D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8271800" w:history="1">
            <w:r w:rsidR="00E3310D" w:rsidRPr="00CA3797">
              <w:rPr>
                <w:rStyle w:val="a6"/>
                <w:noProof/>
              </w:rPr>
              <w:t>5.3</w:t>
            </w:r>
            <w:r w:rsidR="00E3310D">
              <w:rPr>
                <w:rFonts w:eastAsiaTheme="minorEastAsia"/>
                <w:noProof/>
                <w:lang w:eastAsia="ru-RU"/>
              </w:rPr>
              <w:tab/>
            </w:r>
            <w:r w:rsidR="00E3310D" w:rsidRPr="00CA3797">
              <w:rPr>
                <w:rStyle w:val="a6"/>
                <w:noProof/>
              </w:rPr>
              <w:t>Купонные расписания</w:t>
            </w:r>
            <w:r w:rsidR="00E3310D">
              <w:rPr>
                <w:noProof/>
                <w:webHidden/>
              </w:rPr>
              <w:tab/>
            </w:r>
            <w:r w:rsidR="00E3310D">
              <w:rPr>
                <w:noProof/>
                <w:webHidden/>
              </w:rPr>
              <w:fldChar w:fldCharType="begin"/>
            </w:r>
            <w:r w:rsidR="00E3310D">
              <w:rPr>
                <w:noProof/>
                <w:webHidden/>
              </w:rPr>
              <w:instrText xml:space="preserve"> PAGEREF _Toc488271800 \h </w:instrText>
            </w:r>
            <w:r w:rsidR="00E3310D">
              <w:rPr>
                <w:noProof/>
                <w:webHidden/>
              </w:rPr>
            </w:r>
            <w:r w:rsidR="00E3310D">
              <w:rPr>
                <w:noProof/>
                <w:webHidden/>
              </w:rPr>
              <w:fldChar w:fldCharType="separate"/>
            </w:r>
            <w:r w:rsidR="00E3310D">
              <w:rPr>
                <w:noProof/>
                <w:webHidden/>
              </w:rPr>
              <w:t>36</w:t>
            </w:r>
            <w:r w:rsidR="00E3310D">
              <w:rPr>
                <w:noProof/>
                <w:webHidden/>
              </w:rPr>
              <w:fldChar w:fldCharType="end"/>
            </w:r>
          </w:hyperlink>
        </w:p>
        <w:p w14:paraId="69917367" w14:textId="3231EEF6" w:rsidR="00E3310D" w:rsidRDefault="00EE040D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8271801" w:history="1">
            <w:r w:rsidR="00E3310D" w:rsidRPr="00CA3797">
              <w:rPr>
                <w:rStyle w:val="a6"/>
                <w:noProof/>
              </w:rPr>
              <w:t>5.4</w:t>
            </w:r>
            <w:r w:rsidR="00E3310D">
              <w:rPr>
                <w:rFonts w:eastAsiaTheme="minorEastAsia"/>
                <w:noProof/>
                <w:lang w:eastAsia="ru-RU"/>
              </w:rPr>
              <w:tab/>
            </w:r>
            <w:r w:rsidR="00E3310D" w:rsidRPr="00CA3797">
              <w:rPr>
                <w:rStyle w:val="a6"/>
                <w:noProof/>
              </w:rPr>
              <w:t>Графики денежного потока по финансовым инструментам</w:t>
            </w:r>
            <w:r w:rsidR="00E3310D">
              <w:rPr>
                <w:noProof/>
                <w:webHidden/>
              </w:rPr>
              <w:tab/>
            </w:r>
            <w:r w:rsidR="00E3310D">
              <w:rPr>
                <w:noProof/>
                <w:webHidden/>
              </w:rPr>
              <w:fldChar w:fldCharType="begin"/>
            </w:r>
            <w:r w:rsidR="00E3310D">
              <w:rPr>
                <w:noProof/>
                <w:webHidden/>
              </w:rPr>
              <w:instrText xml:space="preserve"> PAGEREF _Toc488271801 \h </w:instrText>
            </w:r>
            <w:r w:rsidR="00E3310D">
              <w:rPr>
                <w:noProof/>
                <w:webHidden/>
              </w:rPr>
            </w:r>
            <w:r w:rsidR="00E3310D">
              <w:rPr>
                <w:noProof/>
                <w:webHidden/>
              </w:rPr>
              <w:fldChar w:fldCharType="separate"/>
            </w:r>
            <w:r w:rsidR="00E3310D">
              <w:rPr>
                <w:noProof/>
                <w:webHidden/>
              </w:rPr>
              <w:t>37</w:t>
            </w:r>
            <w:r w:rsidR="00E3310D">
              <w:rPr>
                <w:noProof/>
                <w:webHidden/>
              </w:rPr>
              <w:fldChar w:fldCharType="end"/>
            </w:r>
          </w:hyperlink>
        </w:p>
        <w:p w14:paraId="0C053739" w14:textId="0FEF18A0" w:rsidR="00E3310D" w:rsidRDefault="00EE040D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8271802" w:history="1">
            <w:r w:rsidR="00E3310D" w:rsidRPr="00CA3797">
              <w:rPr>
                <w:rStyle w:val="a6"/>
                <w:noProof/>
              </w:rPr>
              <w:t>5.5</w:t>
            </w:r>
            <w:r w:rsidR="00E3310D">
              <w:rPr>
                <w:rFonts w:eastAsiaTheme="minorEastAsia"/>
                <w:noProof/>
                <w:lang w:eastAsia="ru-RU"/>
              </w:rPr>
              <w:tab/>
            </w:r>
            <w:r w:rsidR="00E3310D" w:rsidRPr="00CA3797">
              <w:rPr>
                <w:rStyle w:val="a6"/>
                <w:noProof/>
              </w:rPr>
              <w:t>Справедливая стоимость финансовых инструментов</w:t>
            </w:r>
            <w:r w:rsidR="00E3310D">
              <w:rPr>
                <w:noProof/>
                <w:webHidden/>
              </w:rPr>
              <w:tab/>
            </w:r>
            <w:r w:rsidR="00E3310D">
              <w:rPr>
                <w:noProof/>
                <w:webHidden/>
              </w:rPr>
              <w:fldChar w:fldCharType="begin"/>
            </w:r>
            <w:r w:rsidR="00E3310D">
              <w:rPr>
                <w:noProof/>
                <w:webHidden/>
              </w:rPr>
              <w:instrText xml:space="preserve"> PAGEREF _Toc488271802 \h </w:instrText>
            </w:r>
            <w:r w:rsidR="00E3310D">
              <w:rPr>
                <w:noProof/>
                <w:webHidden/>
              </w:rPr>
            </w:r>
            <w:r w:rsidR="00E3310D">
              <w:rPr>
                <w:noProof/>
                <w:webHidden/>
              </w:rPr>
              <w:fldChar w:fldCharType="separate"/>
            </w:r>
            <w:r w:rsidR="00E3310D">
              <w:rPr>
                <w:noProof/>
                <w:webHidden/>
              </w:rPr>
              <w:t>38</w:t>
            </w:r>
            <w:r w:rsidR="00E3310D">
              <w:rPr>
                <w:noProof/>
                <w:webHidden/>
              </w:rPr>
              <w:fldChar w:fldCharType="end"/>
            </w:r>
          </w:hyperlink>
        </w:p>
        <w:p w14:paraId="3F244266" w14:textId="611FD1B9" w:rsidR="00E3310D" w:rsidRDefault="00EE040D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8271803" w:history="1">
            <w:r w:rsidR="00E3310D" w:rsidRPr="00CA3797">
              <w:rPr>
                <w:rStyle w:val="a6"/>
                <w:noProof/>
              </w:rPr>
              <w:t>5.6</w:t>
            </w:r>
            <w:r w:rsidR="00E3310D">
              <w:rPr>
                <w:rFonts w:eastAsiaTheme="minorEastAsia"/>
                <w:noProof/>
                <w:lang w:eastAsia="ru-RU"/>
              </w:rPr>
              <w:tab/>
            </w:r>
            <w:r w:rsidR="00E3310D" w:rsidRPr="00CA3797">
              <w:rPr>
                <w:rStyle w:val="a6"/>
                <w:noProof/>
              </w:rPr>
              <w:t>Ставки дисконтирования и амортизированная стоимость на дату</w:t>
            </w:r>
            <w:r w:rsidR="00E3310D">
              <w:rPr>
                <w:noProof/>
                <w:webHidden/>
              </w:rPr>
              <w:tab/>
            </w:r>
            <w:r w:rsidR="00E3310D">
              <w:rPr>
                <w:noProof/>
                <w:webHidden/>
              </w:rPr>
              <w:fldChar w:fldCharType="begin"/>
            </w:r>
            <w:r w:rsidR="00E3310D">
              <w:rPr>
                <w:noProof/>
                <w:webHidden/>
              </w:rPr>
              <w:instrText xml:space="preserve"> PAGEREF _Toc488271803 \h </w:instrText>
            </w:r>
            <w:r w:rsidR="00E3310D">
              <w:rPr>
                <w:noProof/>
                <w:webHidden/>
              </w:rPr>
            </w:r>
            <w:r w:rsidR="00E3310D">
              <w:rPr>
                <w:noProof/>
                <w:webHidden/>
              </w:rPr>
              <w:fldChar w:fldCharType="separate"/>
            </w:r>
            <w:r w:rsidR="00E3310D">
              <w:rPr>
                <w:noProof/>
                <w:webHidden/>
              </w:rPr>
              <w:t>39</w:t>
            </w:r>
            <w:r w:rsidR="00E3310D">
              <w:rPr>
                <w:noProof/>
                <w:webHidden/>
              </w:rPr>
              <w:fldChar w:fldCharType="end"/>
            </w:r>
          </w:hyperlink>
        </w:p>
        <w:p w14:paraId="6D1421D6" w14:textId="562B373C" w:rsidR="00E3310D" w:rsidRDefault="00EE040D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8271804" w:history="1">
            <w:r w:rsidR="00E3310D" w:rsidRPr="00CA3797">
              <w:rPr>
                <w:rStyle w:val="a6"/>
                <w:noProof/>
              </w:rPr>
              <w:t>6</w:t>
            </w:r>
            <w:r w:rsidR="00E3310D">
              <w:rPr>
                <w:rFonts w:eastAsiaTheme="minorEastAsia"/>
                <w:noProof/>
                <w:lang w:eastAsia="ru-RU"/>
              </w:rPr>
              <w:tab/>
            </w:r>
            <w:r w:rsidR="00E3310D" w:rsidRPr="00CA3797">
              <w:rPr>
                <w:rStyle w:val="a6"/>
                <w:noProof/>
              </w:rPr>
              <w:t>Раздел «Данные по кредитным рейтингам»</w:t>
            </w:r>
            <w:r w:rsidR="00E3310D">
              <w:rPr>
                <w:noProof/>
                <w:webHidden/>
              </w:rPr>
              <w:tab/>
            </w:r>
            <w:r w:rsidR="00E3310D">
              <w:rPr>
                <w:noProof/>
                <w:webHidden/>
              </w:rPr>
              <w:fldChar w:fldCharType="begin"/>
            </w:r>
            <w:r w:rsidR="00E3310D">
              <w:rPr>
                <w:noProof/>
                <w:webHidden/>
              </w:rPr>
              <w:instrText xml:space="preserve"> PAGEREF _Toc488271804 \h </w:instrText>
            </w:r>
            <w:r w:rsidR="00E3310D">
              <w:rPr>
                <w:noProof/>
                <w:webHidden/>
              </w:rPr>
            </w:r>
            <w:r w:rsidR="00E3310D">
              <w:rPr>
                <w:noProof/>
                <w:webHidden/>
              </w:rPr>
              <w:fldChar w:fldCharType="separate"/>
            </w:r>
            <w:r w:rsidR="00E3310D">
              <w:rPr>
                <w:noProof/>
                <w:webHidden/>
              </w:rPr>
              <w:t>40</w:t>
            </w:r>
            <w:r w:rsidR="00E3310D">
              <w:rPr>
                <w:noProof/>
                <w:webHidden/>
              </w:rPr>
              <w:fldChar w:fldCharType="end"/>
            </w:r>
          </w:hyperlink>
        </w:p>
        <w:p w14:paraId="38630654" w14:textId="70103402" w:rsidR="00E3310D" w:rsidRDefault="00EE040D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8271805" w:history="1">
            <w:r w:rsidR="00E3310D" w:rsidRPr="00CA3797">
              <w:rPr>
                <w:rStyle w:val="a6"/>
                <w:noProof/>
              </w:rPr>
              <w:t>6.1</w:t>
            </w:r>
            <w:r w:rsidR="00E3310D">
              <w:rPr>
                <w:rFonts w:eastAsiaTheme="minorEastAsia"/>
                <w:noProof/>
                <w:lang w:eastAsia="ru-RU"/>
              </w:rPr>
              <w:tab/>
            </w:r>
            <w:r w:rsidR="00E3310D" w:rsidRPr="00CA3797">
              <w:rPr>
                <w:rStyle w:val="a6"/>
                <w:noProof/>
              </w:rPr>
              <w:t>Рейтинговые агентства</w:t>
            </w:r>
            <w:r w:rsidR="00E3310D">
              <w:rPr>
                <w:noProof/>
                <w:webHidden/>
              </w:rPr>
              <w:tab/>
            </w:r>
            <w:r w:rsidR="00E3310D">
              <w:rPr>
                <w:noProof/>
                <w:webHidden/>
              </w:rPr>
              <w:fldChar w:fldCharType="begin"/>
            </w:r>
            <w:r w:rsidR="00E3310D">
              <w:rPr>
                <w:noProof/>
                <w:webHidden/>
              </w:rPr>
              <w:instrText xml:space="preserve"> PAGEREF _Toc488271805 \h </w:instrText>
            </w:r>
            <w:r w:rsidR="00E3310D">
              <w:rPr>
                <w:noProof/>
                <w:webHidden/>
              </w:rPr>
            </w:r>
            <w:r w:rsidR="00E3310D">
              <w:rPr>
                <w:noProof/>
                <w:webHidden/>
              </w:rPr>
              <w:fldChar w:fldCharType="separate"/>
            </w:r>
            <w:r w:rsidR="00E3310D">
              <w:rPr>
                <w:noProof/>
                <w:webHidden/>
              </w:rPr>
              <w:t>40</w:t>
            </w:r>
            <w:r w:rsidR="00E3310D">
              <w:rPr>
                <w:noProof/>
                <w:webHidden/>
              </w:rPr>
              <w:fldChar w:fldCharType="end"/>
            </w:r>
          </w:hyperlink>
        </w:p>
        <w:p w14:paraId="49F69A75" w14:textId="1A41A3A8" w:rsidR="00E3310D" w:rsidRDefault="00EE040D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8271806" w:history="1">
            <w:r w:rsidR="00E3310D" w:rsidRPr="00CA3797">
              <w:rPr>
                <w:rStyle w:val="a6"/>
                <w:noProof/>
              </w:rPr>
              <w:t>6.2</w:t>
            </w:r>
            <w:r w:rsidR="00E3310D">
              <w:rPr>
                <w:rFonts w:eastAsiaTheme="minorEastAsia"/>
                <w:noProof/>
                <w:lang w:eastAsia="ru-RU"/>
              </w:rPr>
              <w:tab/>
            </w:r>
            <w:r w:rsidR="00E3310D" w:rsidRPr="00CA3797">
              <w:rPr>
                <w:rStyle w:val="a6"/>
                <w:noProof/>
              </w:rPr>
              <w:t>Шкалы рейтингов</w:t>
            </w:r>
            <w:r w:rsidR="00E3310D">
              <w:rPr>
                <w:noProof/>
                <w:webHidden/>
              </w:rPr>
              <w:tab/>
            </w:r>
            <w:r w:rsidR="00E3310D">
              <w:rPr>
                <w:noProof/>
                <w:webHidden/>
              </w:rPr>
              <w:fldChar w:fldCharType="begin"/>
            </w:r>
            <w:r w:rsidR="00E3310D">
              <w:rPr>
                <w:noProof/>
                <w:webHidden/>
              </w:rPr>
              <w:instrText xml:space="preserve"> PAGEREF _Toc488271806 \h </w:instrText>
            </w:r>
            <w:r w:rsidR="00E3310D">
              <w:rPr>
                <w:noProof/>
                <w:webHidden/>
              </w:rPr>
            </w:r>
            <w:r w:rsidR="00E3310D">
              <w:rPr>
                <w:noProof/>
                <w:webHidden/>
              </w:rPr>
              <w:fldChar w:fldCharType="separate"/>
            </w:r>
            <w:r w:rsidR="00E3310D">
              <w:rPr>
                <w:noProof/>
                <w:webHidden/>
              </w:rPr>
              <w:t>41</w:t>
            </w:r>
            <w:r w:rsidR="00E3310D">
              <w:rPr>
                <w:noProof/>
                <w:webHidden/>
              </w:rPr>
              <w:fldChar w:fldCharType="end"/>
            </w:r>
          </w:hyperlink>
        </w:p>
        <w:p w14:paraId="14906175" w14:textId="77D153DC" w:rsidR="00E3310D" w:rsidRDefault="00EE040D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8271807" w:history="1">
            <w:r w:rsidR="00E3310D" w:rsidRPr="00CA3797">
              <w:rPr>
                <w:rStyle w:val="a6"/>
                <w:noProof/>
              </w:rPr>
              <w:t>6.3</w:t>
            </w:r>
            <w:r w:rsidR="00E3310D">
              <w:rPr>
                <w:rFonts w:eastAsiaTheme="minorEastAsia"/>
                <w:noProof/>
                <w:lang w:eastAsia="ru-RU"/>
              </w:rPr>
              <w:tab/>
            </w:r>
            <w:r w:rsidR="00E3310D" w:rsidRPr="00CA3797">
              <w:rPr>
                <w:rStyle w:val="a6"/>
                <w:noProof/>
              </w:rPr>
              <w:t>Значения рейтингов</w:t>
            </w:r>
            <w:r w:rsidR="00E3310D">
              <w:rPr>
                <w:noProof/>
                <w:webHidden/>
              </w:rPr>
              <w:tab/>
            </w:r>
            <w:r w:rsidR="00E3310D">
              <w:rPr>
                <w:noProof/>
                <w:webHidden/>
              </w:rPr>
              <w:fldChar w:fldCharType="begin"/>
            </w:r>
            <w:r w:rsidR="00E3310D">
              <w:rPr>
                <w:noProof/>
                <w:webHidden/>
              </w:rPr>
              <w:instrText xml:space="preserve"> PAGEREF _Toc488271807 \h </w:instrText>
            </w:r>
            <w:r w:rsidR="00E3310D">
              <w:rPr>
                <w:noProof/>
                <w:webHidden/>
              </w:rPr>
            </w:r>
            <w:r w:rsidR="00E3310D">
              <w:rPr>
                <w:noProof/>
                <w:webHidden/>
              </w:rPr>
              <w:fldChar w:fldCharType="separate"/>
            </w:r>
            <w:r w:rsidR="00E3310D">
              <w:rPr>
                <w:noProof/>
                <w:webHidden/>
              </w:rPr>
              <w:t>42</w:t>
            </w:r>
            <w:r w:rsidR="00E3310D">
              <w:rPr>
                <w:noProof/>
                <w:webHidden/>
              </w:rPr>
              <w:fldChar w:fldCharType="end"/>
            </w:r>
          </w:hyperlink>
        </w:p>
        <w:p w14:paraId="01F78F03" w14:textId="48A1DAD4" w:rsidR="00E3310D" w:rsidRDefault="00EE040D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8271808" w:history="1">
            <w:r w:rsidR="00E3310D" w:rsidRPr="00CA3797">
              <w:rPr>
                <w:rStyle w:val="a6"/>
                <w:noProof/>
              </w:rPr>
              <w:t>6.4</w:t>
            </w:r>
            <w:r w:rsidR="00E3310D">
              <w:rPr>
                <w:rFonts w:eastAsiaTheme="minorEastAsia"/>
                <w:noProof/>
                <w:lang w:eastAsia="ru-RU"/>
              </w:rPr>
              <w:tab/>
            </w:r>
            <w:r w:rsidR="00E3310D" w:rsidRPr="00CA3797">
              <w:rPr>
                <w:rStyle w:val="a6"/>
                <w:noProof/>
              </w:rPr>
              <w:t>Значения прогнозов рейтингов</w:t>
            </w:r>
            <w:r w:rsidR="00E3310D">
              <w:rPr>
                <w:noProof/>
                <w:webHidden/>
              </w:rPr>
              <w:tab/>
            </w:r>
            <w:r w:rsidR="00E3310D">
              <w:rPr>
                <w:noProof/>
                <w:webHidden/>
              </w:rPr>
              <w:fldChar w:fldCharType="begin"/>
            </w:r>
            <w:r w:rsidR="00E3310D">
              <w:rPr>
                <w:noProof/>
                <w:webHidden/>
              </w:rPr>
              <w:instrText xml:space="preserve"> PAGEREF _Toc488271808 \h </w:instrText>
            </w:r>
            <w:r w:rsidR="00E3310D">
              <w:rPr>
                <w:noProof/>
                <w:webHidden/>
              </w:rPr>
            </w:r>
            <w:r w:rsidR="00E3310D">
              <w:rPr>
                <w:noProof/>
                <w:webHidden/>
              </w:rPr>
              <w:fldChar w:fldCharType="separate"/>
            </w:r>
            <w:r w:rsidR="00E3310D">
              <w:rPr>
                <w:noProof/>
                <w:webHidden/>
              </w:rPr>
              <w:t>43</w:t>
            </w:r>
            <w:r w:rsidR="00E3310D">
              <w:rPr>
                <w:noProof/>
                <w:webHidden/>
              </w:rPr>
              <w:fldChar w:fldCharType="end"/>
            </w:r>
          </w:hyperlink>
        </w:p>
        <w:p w14:paraId="113620D6" w14:textId="26A2A0BA" w:rsidR="00E3310D" w:rsidRDefault="00EE040D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8271809" w:history="1">
            <w:r w:rsidR="00E3310D" w:rsidRPr="00CA3797">
              <w:rPr>
                <w:rStyle w:val="a6"/>
                <w:noProof/>
              </w:rPr>
              <w:t>6.5</w:t>
            </w:r>
            <w:r w:rsidR="00E3310D">
              <w:rPr>
                <w:rFonts w:eastAsiaTheme="minorEastAsia"/>
                <w:noProof/>
                <w:lang w:eastAsia="ru-RU"/>
              </w:rPr>
              <w:tab/>
            </w:r>
            <w:r w:rsidR="00E3310D" w:rsidRPr="00CA3797">
              <w:rPr>
                <w:rStyle w:val="a6"/>
                <w:noProof/>
              </w:rPr>
              <w:t>Рейтинги финансовых инструментов</w:t>
            </w:r>
            <w:r w:rsidR="00E3310D">
              <w:rPr>
                <w:noProof/>
                <w:webHidden/>
              </w:rPr>
              <w:tab/>
            </w:r>
            <w:r w:rsidR="00E3310D">
              <w:rPr>
                <w:noProof/>
                <w:webHidden/>
              </w:rPr>
              <w:fldChar w:fldCharType="begin"/>
            </w:r>
            <w:r w:rsidR="00E3310D">
              <w:rPr>
                <w:noProof/>
                <w:webHidden/>
              </w:rPr>
              <w:instrText xml:space="preserve"> PAGEREF _Toc488271809 \h </w:instrText>
            </w:r>
            <w:r w:rsidR="00E3310D">
              <w:rPr>
                <w:noProof/>
                <w:webHidden/>
              </w:rPr>
            </w:r>
            <w:r w:rsidR="00E3310D">
              <w:rPr>
                <w:noProof/>
                <w:webHidden/>
              </w:rPr>
              <w:fldChar w:fldCharType="separate"/>
            </w:r>
            <w:r w:rsidR="00E3310D">
              <w:rPr>
                <w:noProof/>
                <w:webHidden/>
              </w:rPr>
              <w:t>44</w:t>
            </w:r>
            <w:r w:rsidR="00E3310D">
              <w:rPr>
                <w:noProof/>
                <w:webHidden/>
              </w:rPr>
              <w:fldChar w:fldCharType="end"/>
            </w:r>
          </w:hyperlink>
        </w:p>
        <w:p w14:paraId="649674CE" w14:textId="006C1FA1" w:rsidR="00E3310D" w:rsidRDefault="00EE040D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8271810" w:history="1">
            <w:r w:rsidR="00E3310D" w:rsidRPr="00CA3797">
              <w:rPr>
                <w:rStyle w:val="a6"/>
                <w:noProof/>
              </w:rPr>
              <w:t>6.6</w:t>
            </w:r>
            <w:r w:rsidR="00E3310D">
              <w:rPr>
                <w:rFonts w:eastAsiaTheme="minorEastAsia"/>
                <w:noProof/>
                <w:lang w:eastAsia="ru-RU"/>
              </w:rPr>
              <w:tab/>
            </w:r>
            <w:r w:rsidR="00E3310D" w:rsidRPr="00CA3797">
              <w:rPr>
                <w:rStyle w:val="a6"/>
                <w:noProof/>
              </w:rPr>
              <w:t>Рейтинги контрагентов</w:t>
            </w:r>
            <w:r w:rsidR="00E3310D">
              <w:rPr>
                <w:noProof/>
                <w:webHidden/>
              </w:rPr>
              <w:tab/>
            </w:r>
            <w:r w:rsidR="00E3310D">
              <w:rPr>
                <w:noProof/>
                <w:webHidden/>
              </w:rPr>
              <w:fldChar w:fldCharType="begin"/>
            </w:r>
            <w:r w:rsidR="00E3310D">
              <w:rPr>
                <w:noProof/>
                <w:webHidden/>
              </w:rPr>
              <w:instrText xml:space="preserve"> PAGEREF _Toc488271810 \h </w:instrText>
            </w:r>
            <w:r w:rsidR="00E3310D">
              <w:rPr>
                <w:noProof/>
                <w:webHidden/>
              </w:rPr>
            </w:r>
            <w:r w:rsidR="00E3310D">
              <w:rPr>
                <w:noProof/>
                <w:webHidden/>
              </w:rPr>
              <w:fldChar w:fldCharType="separate"/>
            </w:r>
            <w:r w:rsidR="00E3310D">
              <w:rPr>
                <w:noProof/>
                <w:webHidden/>
              </w:rPr>
              <w:t>45</w:t>
            </w:r>
            <w:r w:rsidR="00E3310D">
              <w:rPr>
                <w:noProof/>
                <w:webHidden/>
              </w:rPr>
              <w:fldChar w:fldCharType="end"/>
            </w:r>
          </w:hyperlink>
        </w:p>
        <w:p w14:paraId="7B0BE31E" w14:textId="5D2C4733" w:rsidR="00E3310D" w:rsidRDefault="00EE040D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8271811" w:history="1">
            <w:r w:rsidR="00E3310D" w:rsidRPr="00CA3797">
              <w:rPr>
                <w:rStyle w:val="a6"/>
                <w:noProof/>
              </w:rPr>
              <w:t>6.7</w:t>
            </w:r>
            <w:r w:rsidR="00E3310D">
              <w:rPr>
                <w:rFonts w:eastAsiaTheme="minorEastAsia"/>
                <w:noProof/>
                <w:lang w:eastAsia="ru-RU"/>
              </w:rPr>
              <w:tab/>
            </w:r>
            <w:r w:rsidR="00E3310D" w:rsidRPr="00CA3797">
              <w:rPr>
                <w:rStyle w:val="a6"/>
                <w:noProof/>
              </w:rPr>
              <w:t>Рейтинги банков</w:t>
            </w:r>
            <w:r w:rsidR="00E3310D">
              <w:rPr>
                <w:noProof/>
                <w:webHidden/>
              </w:rPr>
              <w:tab/>
            </w:r>
            <w:r w:rsidR="00E3310D">
              <w:rPr>
                <w:noProof/>
                <w:webHidden/>
              </w:rPr>
              <w:fldChar w:fldCharType="begin"/>
            </w:r>
            <w:r w:rsidR="00E3310D">
              <w:rPr>
                <w:noProof/>
                <w:webHidden/>
              </w:rPr>
              <w:instrText xml:space="preserve"> PAGEREF _Toc488271811 \h </w:instrText>
            </w:r>
            <w:r w:rsidR="00E3310D">
              <w:rPr>
                <w:noProof/>
                <w:webHidden/>
              </w:rPr>
            </w:r>
            <w:r w:rsidR="00E3310D">
              <w:rPr>
                <w:noProof/>
                <w:webHidden/>
              </w:rPr>
              <w:fldChar w:fldCharType="separate"/>
            </w:r>
            <w:r w:rsidR="00E3310D">
              <w:rPr>
                <w:noProof/>
                <w:webHidden/>
              </w:rPr>
              <w:t>46</w:t>
            </w:r>
            <w:r w:rsidR="00E3310D">
              <w:rPr>
                <w:noProof/>
                <w:webHidden/>
              </w:rPr>
              <w:fldChar w:fldCharType="end"/>
            </w:r>
          </w:hyperlink>
        </w:p>
        <w:p w14:paraId="1214DF67" w14:textId="32173BC8" w:rsidR="00E3310D" w:rsidRDefault="00EE040D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8271812" w:history="1">
            <w:r w:rsidR="00E3310D" w:rsidRPr="00CA3797">
              <w:rPr>
                <w:rStyle w:val="a6"/>
                <w:noProof/>
              </w:rPr>
              <w:t>7</w:t>
            </w:r>
            <w:r w:rsidR="00E3310D">
              <w:rPr>
                <w:rFonts w:eastAsiaTheme="minorEastAsia"/>
                <w:noProof/>
                <w:lang w:eastAsia="ru-RU"/>
              </w:rPr>
              <w:tab/>
            </w:r>
            <w:r w:rsidR="00E3310D" w:rsidRPr="00CA3797">
              <w:rPr>
                <w:rStyle w:val="a6"/>
                <w:noProof/>
              </w:rPr>
              <w:t>Раздел «Прочие списки и классификаторы»</w:t>
            </w:r>
            <w:r w:rsidR="00E3310D">
              <w:rPr>
                <w:noProof/>
                <w:webHidden/>
              </w:rPr>
              <w:tab/>
            </w:r>
            <w:r w:rsidR="00E3310D">
              <w:rPr>
                <w:noProof/>
                <w:webHidden/>
              </w:rPr>
              <w:fldChar w:fldCharType="begin"/>
            </w:r>
            <w:r w:rsidR="00E3310D">
              <w:rPr>
                <w:noProof/>
                <w:webHidden/>
              </w:rPr>
              <w:instrText xml:space="preserve"> PAGEREF _Toc488271812 \h </w:instrText>
            </w:r>
            <w:r w:rsidR="00E3310D">
              <w:rPr>
                <w:noProof/>
                <w:webHidden/>
              </w:rPr>
            </w:r>
            <w:r w:rsidR="00E3310D">
              <w:rPr>
                <w:noProof/>
                <w:webHidden/>
              </w:rPr>
              <w:fldChar w:fldCharType="separate"/>
            </w:r>
            <w:r w:rsidR="00E3310D">
              <w:rPr>
                <w:noProof/>
                <w:webHidden/>
              </w:rPr>
              <w:t>47</w:t>
            </w:r>
            <w:r w:rsidR="00E3310D">
              <w:rPr>
                <w:noProof/>
                <w:webHidden/>
              </w:rPr>
              <w:fldChar w:fldCharType="end"/>
            </w:r>
          </w:hyperlink>
        </w:p>
        <w:p w14:paraId="45CB1C4E" w14:textId="74B999DA" w:rsidR="00E3310D" w:rsidRDefault="00EE040D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8271813" w:history="1">
            <w:r w:rsidR="00E3310D" w:rsidRPr="00CA3797">
              <w:rPr>
                <w:rStyle w:val="a6"/>
                <w:noProof/>
              </w:rPr>
              <w:t>7.1</w:t>
            </w:r>
            <w:r w:rsidR="00E3310D">
              <w:rPr>
                <w:rFonts w:eastAsiaTheme="minorEastAsia"/>
                <w:noProof/>
                <w:lang w:eastAsia="ru-RU"/>
              </w:rPr>
              <w:tab/>
            </w:r>
            <w:r w:rsidR="00E3310D" w:rsidRPr="00CA3797">
              <w:rPr>
                <w:rStyle w:val="a6"/>
                <w:noProof/>
              </w:rPr>
              <w:t>История изменения объема выпуска</w:t>
            </w:r>
            <w:r w:rsidR="00E3310D">
              <w:rPr>
                <w:noProof/>
                <w:webHidden/>
              </w:rPr>
              <w:tab/>
            </w:r>
            <w:r w:rsidR="00E3310D">
              <w:rPr>
                <w:noProof/>
                <w:webHidden/>
              </w:rPr>
              <w:fldChar w:fldCharType="begin"/>
            </w:r>
            <w:r w:rsidR="00E3310D">
              <w:rPr>
                <w:noProof/>
                <w:webHidden/>
              </w:rPr>
              <w:instrText xml:space="preserve"> PAGEREF _Toc488271813 \h </w:instrText>
            </w:r>
            <w:r w:rsidR="00E3310D">
              <w:rPr>
                <w:noProof/>
                <w:webHidden/>
              </w:rPr>
            </w:r>
            <w:r w:rsidR="00E3310D">
              <w:rPr>
                <w:noProof/>
                <w:webHidden/>
              </w:rPr>
              <w:fldChar w:fldCharType="separate"/>
            </w:r>
            <w:r w:rsidR="00E3310D">
              <w:rPr>
                <w:noProof/>
                <w:webHidden/>
              </w:rPr>
              <w:t>47</w:t>
            </w:r>
            <w:r w:rsidR="00E3310D">
              <w:rPr>
                <w:noProof/>
                <w:webHidden/>
              </w:rPr>
              <w:fldChar w:fldCharType="end"/>
            </w:r>
          </w:hyperlink>
        </w:p>
        <w:p w14:paraId="1C09A46B" w14:textId="5D922FC9" w:rsidR="00E3310D" w:rsidRDefault="00EE040D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8271814" w:history="1">
            <w:r w:rsidR="00E3310D" w:rsidRPr="00CA3797">
              <w:rPr>
                <w:rStyle w:val="a6"/>
                <w:noProof/>
              </w:rPr>
              <w:t>7.2</w:t>
            </w:r>
            <w:r w:rsidR="00E3310D">
              <w:rPr>
                <w:rFonts w:eastAsiaTheme="minorEastAsia"/>
                <w:noProof/>
                <w:lang w:eastAsia="ru-RU"/>
              </w:rPr>
              <w:tab/>
            </w:r>
            <w:r w:rsidR="00E3310D" w:rsidRPr="00CA3797">
              <w:rPr>
                <w:rStyle w:val="a6"/>
                <w:noProof/>
              </w:rPr>
              <w:t>История признания бумаг обращающимися/ не обращающимися на ОРЦБ</w:t>
            </w:r>
            <w:r w:rsidR="00E3310D">
              <w:rPr>
                <w:noProof/>
                <w:webHidden/>
              </w:rPr>
              <w:tab/>
            </w:r>
            <w:r w:rsidR="00E3310D">
              <w:rPr>
                <w:noProof/>
                <w:webHidden/>
              </w:rPr>
              <w:fldChar w:fldCharType="begin"/>
            </w:r>
            <w:r w:rsidR="00E3310D">
              <w:rPr>
                <w:noProof/>
                <w:webHidden/>
              </w:rPr>
              <w:instrText xml:space="preserve"> PAGEREF _Toc488271814 \h </w:instrText>
            </w:r>
            <w:r w:rsidR="00E3310D">
              <w:rPr>
                <w:noProof/>
                <w:webHidden/>
              </w:rPr>
            </w:r>
            <w:r w:rsidR="00E3310D">
              <w:rPr>
                <w:noProof/>
                <w:webHidden/>
              </w:rPr>
              <w:fldChar w:fldCharType="separate"/>
            </w:r>
            <w:r w:rsidR="00E3310D">
              <w:rPr>
                <w:noProof/>
                <w:webHidden/>
              </w:rPr>
              <w:t>48</w:t>
            </w:r>
            <w:r w:rsidR="00E3310D">
              <w:rPr>
                <w:noProof/>
                <w:webHidden/>
              </w:rPr>
              <w:fldChar w:fldCharType="end"/>
            </w:r>
          </w:hyperlink>
        </w:p>
        <w:p w14:paraId="38F56CAC" w14:textId="77EAE634" w:rsidR="00E3310D" w:rsidRDefault="00EE040D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8271815" w:history="1">
            <w:r w:rsidR="00E3310D" w:rsidRPr="00CA3797">
              <w:rPr>
                <w:rStyle w:val="a6"/>
                <w:noProof/>
              </w:rPr>
              <w:t>7.3</w:t>
            </w:r>
            <w:r w:rsidR="00E3310D">
              <w:rPr>
                <w:rFonts w:eastAsiaTheme="minorEastAsia"/>
                <w:noProof/>
                <w:lang w:eastAsia="ru-RU"/>
              </w:rPr>
              <w:tab/>
            </w:r>
            <w:r w:rsidR="00E3310D" w:rsidRPr="00CA3797">
              <w:rPr>
                <w:rStyle w:val="a6"/>
                <w:noProof/>
              </w:rPr>
              <w:t>История включения/исключения в биржевые торги</w:t>
            </w:r>
            <w:r w:rsidR="00E3310D">
              <w:rPr>
                <w:noProof/>
                <w:webHidden/>
              </w:rPr>
              <w:tab/>
            </w:r>
            <w:r w:rsidR="00E3310D">
              <w:rPr>
                <w:noProof/>
                <w:webHidden/>
              </w:rPr>
              <w:fldChar w:fldCharType="begin"/>
            </w:r>
            <w:r w:rsidR="00E3310D">
              <w:rPr>
                <w:noProof/>
                <w:webHidden/>
              </w:rPr>
              <w:instrText xml:space="preserve"> PAGEREF _Toc488271815 \h </w:instrText>
            </w:r>
            <w:r w:rsidR="00E3310D">
              <w:rPr>
                <w:noProof/>
                <w:webHidden/>
              </w:rPr>
            </w:r>
            <w:r w:rsidR="00E3310D">
              <w:rPr>
                <w:noProof/>
                <w:webHidden/>
              </w:rPr>
              <w:fldChar w:fldCharType="separate"/>
            </w:r>
            <w:r w:rsidR="00E3310D">
              <w:rPr>
                <w:noProof/>
                <w:webHidden/>
              </w:rPr>
              <w:t>49</w:t>
            </w:r>
            <w:r w:rsidR="00E3310D">
              <w:rPr>
                <w:noProof/>
                <w:webHidden/>
              </w:rPr>
              <w:fldChar w:fldCharType="end"/>
            </w:r>
          </w:hyperlink>
        </w:p>
        <w:p w14:paraId="3A56C71F" w14:textId="711A13F1" w:rsidR="00E3310D" w:rsidRDefault="00EE040D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8271816" w:history="1">
            <w:r w:rsidR="00E3310D" w:rsidRPr="00CA3797">
              <w:rPr>
                <w:rStyle w:val="a6"/>
                <w:noProof/>
              </w:rPr>
              <w:t>7.4</w:t>
            </w:r>
            <w:r w:rsidR="00E3310D">
              <w:rPr>
                <w:rFonts w:eastAsiaTheme="minorEastAsia"/>
                <w:noProof/>
                <w:lang w:eastAsia="ru-RU"/>
              </w:rPr>
              <w:tab/>
            </w:r>
            <w:r w:rsidR="00E3310D" w:rsidRPr="00CA3797">
              <w:rPr>
                <w:rStyle w:val="a6"/>
                <w:noProof/>
              </w:rPr>
              <w:t>Отрасли</w:t>
            </w:r>
            <w:r w:rsidR="00E3310D">
              <w:rPr>
                <w:noProof/>
                <w:webHidden/>
              </w:rPr>
              <w:tab/>
            </w:r>
            <w:r w:rsidR="00E3310D">
              <w:rPr>
                <w:noProof/>
                <w:webHidden/>
              </w:rPr>
              <w:fldChar w:fldCharType="begin"/>
            </w:r>
            <w:r w:rsidR="00E3310D">
              <w:rPr>
                <w:noProof/>
                <w:webHidden/>
              </w:rPr>
              <w:instrText xml:space="preserve"> PAGEREF _Toc488271816 \h </w:instrText>
            </w:r>
            <w:r w:rsidR="00E3310D">
              <w:rPr>
                <w:noProof/>
                <w:webHidden/>
              </w:rPr>
            </w:r>
            <w:r w:rsidR="00E3310D">
              <w:rPr>
                <w:noProof/>
                <w:webHidden/>
              </w:rPr>
              <w:fldChar w:fldCharType="separate"/>
            </w:r>
            <w:r w:rsidR="00E3310D">
              <w:rPr>
                <w:noProof/>
                <w:webHidden/>
              </w:rPr>
              <w:t>50</w:t>
            </w:r>
            <w:r w:rsidR="00E3310D">
              <w:rPr>
                <w:noProof/>
                <w:webHidden/>
              </w:rPr>
              <w:fldChar w:fldCharType="end"/>
            </w:r>
          </w:hyperlink>
        </w:p>
        <w:p w14:paraId="2E21B26D" w14:textId="78253B2A" w:rsidR="00E3310D" w:rsidRDefault="00EE040D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8271817" w:history="1">
            <w:r w:rsidR="00E3310D" w:rsidRPr="00CA3797">
              <w:rPr>
                <w:rStyle w:val="a6"/>
                <w:noProof/>
              </w:rPr>
              <w:t>8</w:t>
            </w:r>
            <w:r w:rsidR="00E3310D">
              <w:rPr>
                <w:rFonts w:eastAsiaTheme="minorEastAsia"/>
                <w:noProof/>
                <w:lang w:eastAsia="ru-RU"/>
              </w:rPr>
              <w:tab/>
            </w:r>
            <w:r w:rsidR="00E3310D" w:rsidRPr="00CA3797">
              <w:rPr>
                <w:rStyle w:val="a6"/>
                <w:noProof/>
              </w:rPr>
              <w:t>Раздел «Бухгалтерские проводки»</w:t>
            </w:r>
            <w:r w:rsidR="00E3310D">
              <w:rPr>
                <w:noProof/>
                <w:webHidden/>
              </w:rPr>
              <w:tab/>
            </w:r>
            <w:r w:rsidR="00E3310D">
              <w:rPr>
                <w:noProof/>
                <w:webHidden/>
              </w:rPr>
              <w:fldChar w:fldCharType="begin"/>
            </w:r>
            <w:r w:rsidR="00E3310D">
              <w:rPr>
                <w:noProof/>
                <w:webHidden/>
              </w:rPr>
              <w:instrText xml:space="preserve"> PAGEREF _Toc488271817 \h </w:instrText>
            </w:r>
            <w:r w:rsidR="00E3310D">
              <w:rPr>
                <w:noProof/>
                <w:webHidden/>
              </w:rPr>
            </w:r>
            <w:r w:rsidR="00E3310D">
              <w:rPr>
                <w:noProof/>
                <w:webHidden/>
              </w:rPr>
              <w:fldChar w:fldCharType="separate"/>
            </w:r>
            <w:r w:rsidR="00E3310D">
              <w:rPr>
                <w:noProof/>
                <w:webHidden/>
              </w:rPr>
              <w:t>51</w:t>
            </w:r>
            <w:r w:rsidR="00E3310D">
              <w:rPr>
                <w:noProof/>
                <w:webHidden/>
              </w:rPr>
              <w:fldChar w:fldCharType="end"/>
            </w:r>
          </w:hyperlink>
        </w:p>
        <w:p w14:paraId="5DC6C1FC" w14:textId="158B41CE" w:rsidR="00E3310D" w:rsidRDefault="00EE040D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8271818" w:history="1">
            <w:r w:rsidR="00E3310D" w:rsidRPr="00CA3797">
              <w:rPr>
                <w:rStyle w:val="a6"/>
                <w:noProof/>
              </w:rPr>
              <w:t>8.1</w:t>
            </w:r>
            <w:r w:rsidR="00E3310D">
              <w:rPr>
                <w:rFonts w:eastAsiaTheme="minorEastAsia"/>
                <w:noProof/>
                <w:lang w:eastAsia="ru-RU"/>
              </w:rPr>
              <w:tab/>
            </w:r>
            <w:r w:rsidR="00E3310D" w:rsidRPr="00CA3797">
              <w:rPr>
                <w:rStyle w:val="a6"/>
                <w:noProof/>
              </w:rPr>
              <w:t>Бухгалтерские проводки</w:t>
            </w:r>
            <w:r w:rsidR="00E3310D">
              <w:rPr>
                <w:noProof/>
                <w:webHidden/>
              </w:rPr>
              <w:tab/>
            </w:r>
            <w:r w:rsidR="00E3310D">
              <w:rPr>
                <w:noProof/>
                <w:webHidden/>
              </w:rPr>
              <w:fldChar w:fldCharType="begin"/>
            </w:r>
            <w:r w:rsidR="00E3310D">
              <w:rPr>
                <w:noProof/>
                <w:webHidden/>
              </w:rPr>
              <w:instrText xml:space="preserve"> PAGEREF _Toc488271818 \h </w:instrText>
            </w:r>
            <w:r w:rsidR="00E3310D">
              <w:rPr>
                <w:noProof/>
                <w:webHidden/>
              </w:rPr>
            </w:r>
            <w:r w:rsidR="00E3310D">
              <w:rPr>
                <w:noProof/>
                <w:webHidden/>
              </w:rPr>
              <w:fldChar w:fldCharType="separate"/>
            </w:r>
            <w:r w:rsidR="00E3310D">
              <w:rPr>
                <w:noProof/>
                <w:webHidden/>
              </w:rPr>
              <w:t>51</w:t>
            </w:r>
            <w:r w:rsidR="00E3310D">
              <w:rPr>
                <w:noProof/>
                <w:webHidden/>
              </w:rPr>
              <w:fldChar w:fldCharType="end"/>
            </w:r>
          </w:hyperlink>
        </w:p>
        <w:p w14:paraId="2D0CB7D7" w14:textId="69421E84" w:rsidR="00E3310D" w:rsidRDefault="00EE040D">
          <w:pPr>
            <w:pStyle w:val="21"/>
            <w:tabs>
              <w:tab w:val="left" w:pos="88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8271819" w:history="1">
            <w:r w:rsidR="00E3310D" w:rsidRPr="00CA3797">
              <w:rPr>
                <w:rStyle w:val="a6"/>
                <w:noProof/>
              </w:rPr>
              <w:t>8.2</w:t>
            </w:r>
            <w:r w:rsidR="00E3310D">
              <w:rPr>
                <w:rFonts w:eastAsiaTheme="minorEastAsia"/>
                <w:noProof/>
                <w:lang w:eastAsia="ru-RU"/>
              </w:rPr>
              <w:tab/>
            </w:r>
            <w:r w:rsidR="00E3310D" w:rsidRPr="00CA3797">
              <w:rPr>
                <w:rStyle w:val="a6"/>
                <w:noProof/>
              </w:rPr>
              <w:t>Аналитические признаки бухгалтерских счетов</w:t>
            </w:r>
            <w:r w:rsidR="00E3310D">
              <w:rPr>
                <w:noProof/>
                <w:webHidden/>
              </w:rPr>
              <w:tab/>
            </w:r>
            <w:r w:rsidR="00E3310D">
              <w:rPr>
                <w:noProof/>
                <w:webHidden/>
              </w:rPr>
              <w:fldChar w:fldCharType="begin"/>
            </w:r>
            <w:r w:rsidR="00E3310D">
              <w:rPr>
                <w:noProof/>
                <w:webHidden/>
              </w:rPr>
              <w:instrText xml:space="preserve"> PAGEREF _Toc488271819 \h </w:instrText>
            </w:r>
            <w:r w:rsidR="00E3310D">
              <w:rPr>
                <w:noProof/>
                <w:webHidden/>
              </w:rPr>
            </w:r>
            <w:r w:rsidR="00E3310D">
              <w:rPr>
                <w:noProof/>
                <w:webHidden/>
              </w:rPr>
              <w:fldChar w:fldCharType="separate"/>
            </w:r>
            <w:r w:rsidR="00E3310D">
              <w:rPr>
                <w:noProof/>
                <w:webHidden/>
              </w:rPr>
              <w:t>54</w:t>
            </w:r>
            <w:r w:rsidR="00E3310D">
              <w:rPr>
                <w:noProof/>
                <w:webHidden/>
              </w:rPr>
              <w:fldChar w:fldCharType="end"/>
            </w:r>
          </w:hyperlink>
        </w:p>
        <w:p w14:paraId="1C962BE8" w14:textId="410E831F" w:rsidR="00AA4240" w:rsidRPr="00C736ED" w:rsidRDefault="00AF2FE7" w:rsidP="00AA4240">
          <w:pPr>
            <w:rPr>
              <w:b/>
              <w:bCs/>
            </w:rPr>
          </w:pPr>
          <w:r w:rsidRPr="00C736ED">
            <w:rPr>
              <w:b/>
              <w:bCs/>
              <w:sz w:val="20"/>
            </w:rPr>
            <w:fldChar w:fldCharType="end"/>
          </w:r>
        </w:p>
      </w:sdtContent>
    </w:sdt>
    <w:p w14:paraId="481F260B" w14:textId="77777777" w:rsidR="00852637" w:rsidRPr="00C736ED" w:rsidRDefault="00852637"/>
    <w:p w14:paraId="6E0347C3" w14:textId="77777777" w:rsidR="002F1E09" w:rsidRPr="00C736ED" w:rsidRDefault="002F1E09" w:rsidP="002F1E09"/>
    <w:p w14:paraId="0EE506E5" w14:textId="77777777" w:rsidR="00424BCC" w:rsidRPr="00C736ED" w:rsidRDefault="00424BCC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 w:rsidRPr="00C736ED">
        <w:br w:type="page"/>
      </w:r>
    </w:p>
    <w:p w14:paraId="034626D5" w14:textId="77777777" w:rsidR="001B37F9" w:rsidRPr="00C736ED" w:rsidRDefault="001B37F9" w:rsidP="00F166D8">
      <w:pPr>
        <w:pStyle w:val="1"/>
      </w:pPr>
      <w:bookmarkStart w:id="6" w:name="_Toc488271779"/>
      <w:r w:rsidRPr="00C736ED">
        <w:lastRenderedPageBreak/>
        <w:t>Общая информация</w:t>
      </w:r>
      <w:bookmarkEnd w:id="6"/>
    </w:p>
    <w:p w14:paraId="354C703A" w14:textId="77777777" w:rsidR="00F166D8" w:rsidRPr="00C736ED" w:rsidRDefault="00F166D8" w:rsidP="00F166D8">
      <w:pPr>
        <w:pStyle w:val="2"/>
      </w:pPr>
      <w:bookmarkStart w:id="7" w:name="_Toc488271780"/>
      <w:r w:rsidRPr="00C736ED">
        <w:t>Принятые сокращения и термины</w:t>
      </w:r>
      <w:bookmarkEnd w:id="7"/>
    </w:p>
    <w:tbl>
      <w:tblPr>
        <w:tblW w:w="4870" w:type="pct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ook w:val="01E0" w:firstRow="1" w:lastRow="1" w:firstColumn="1" w:lastColumn="1" w:noHBand="0" w:noVBand="0"/>
      </w:tblPr>
      <w:tblGrid>
        <w:gridCol w:w="2259"/>
        <w:gridCol w:w="6843"/>
      </w:tblGrid>
      <w:tr w:rsidR="0062379D" w:rsidRPr="00C736ED" w14:paraId="2A14054D" w14:textId="77777777" w:rsidTr="00DF1F14">
        <w:trPr>
          <w:trHeight w:val="437"/>
        </w:trPr>
        <w:tc>
          <w:tcPr>
            <w:tcW w:w="1241" w:type="pct"/>
            <w:shd w:val="clear" w:color="auto" w:fill="5B9BD5" w:themeFill="accent1"/>
            <w:vAlign w:val="center"/>
          </w:tcPr>
          <w:p w14:paraId="507A396A" w14:textId="77777777" w:rsidR="0062379D" w:rsidRPr="00C736ED" w:rsidRDefault="0062379D" w:rsidP="00611F99">
            <w:pPr>
              <w:jc w:val="center"/>
              <w:rPr>
                <w:rFonts w:ascii="Book Antiqua" w:hAnsi="Book Antiqua" w:cs="Arial"/>
                <w:b/>
                <w:color w:val="FFFFFF" w:themeColor="background1"/>
                <w:sz w:val="20"/>
                <w:szCs w:val="20"/>
              </w:rPr>
            </w:pPr>
            <w:r w:rsidRPr="00C736ED">
              <w:rPr>
                <w:rFonts w:ascii="Book Antiqua" w:hAnsi="Book Antiqua" w:cs="Arial"/>
                <w:b/>
                <w:color w:val="FFFFFF" w:themeColor="background1"/>
                <w:sz w:val="20"/>
                <w:szCs w:val="20"/>
              </w:rPr>
              <w:t>Сокращение/термин</w:t>
            </w:r>
          </w:p>
        </w:tc>
        <w:tc>
          <w:tcPr>
            <w:tcW w:w="3759" w:type="pct"/>
            <w:shd w:val="clear" w:color="auto" w:fill="5B9BD5" w:themeFill="accent1"/>
            <w:vAlign w:val="center"/>
          </w:tcPr>
          <w:p w14:paraId="7BF967E7" w14:textId="77777777" w:rsidR="0062379D" w:rsidRPr="00C736ED" w:rsidRDefault="0062379D" w:rsidP="00611F99">
            <w:pPr>
              <w:jc w:val="center"/>
              <w:rPr>
                <w:rFonts w:ascii="Book Antiqua" w:hAnsi="Book Antiqua" w:cs="Arial"/>
                <w:b/>
                <w:color w:val="FFFFFF" w:themeColor="background1"/>
                <w:sz w:val="20"/>
                <w:szCs w:val="20"/>
              </w:rPr>
            </w:pPr>
            <w:r w:rsidRPr="00C736ED">
              <w:rPr>
                <w:rFonts w:ascii="Book Antiqua" w:hAnsi="Book Antiqua" w:cs="Arial"/>
                <w:b/>
                <w:color w:val="FFFFFF" w:themeColor="background1"/>
                <w:sz w:val="20"/>
                <w:szCs w:val="20"/>
              </w:rPr>
              <w:t>Описание</w:t>
            </w:r>
          </w:p>
        </w:tc>
      </w:tr>
      <w:tr w:rsidR="0062379D" w:rsidRPr="00C736ED" w14:paraId="200AA6DE" w14:textId="77777777" w:rsidTr="00DF1F14">
        <w:tc>
          <w:tcPr>
            <w:tcW w:w="1241" w:type="pct"/>
            <w:vAlign w:val="center"/>
          </w:tcPr>
          <w:p w14:paraId="5D1C2287" w14:textId="77777777" w:rsidR="0062379D" w:rsidRPr="00C736ED" w:rsidRDefault="0062379D" w:rsidP="0062379D">
            <w:pPr>
              <w:spacing w:before="120" w:after="120" w:line="240" w:lineRule="auto"/>
              <w:rPr>
                <w:rFonts w:ascii="Book Antiqua" w:hAnsi="Book Antiqua" w:cs="Arial"/>
                <w:sz w:val="20"/>
                <w:szCs w:val="20"/>
              </w:rPr>
            </w:pPr>
            <w:r w:rsidRPr="00C736ED">
              <w:rPr>
                <w:rFonts w:ascii="Book Antiqua" w:hAnsi="Book Antiqua" w:cs="Arial"/>
                <w:sz w:val="20"/>
                <w:szCs w:val="20"/>
              </w:rPr>
              <w:t>НФО</w:t>
            </w:r>
          </w:p>
        </w:tc>
        <w:tc>
          <w:tcPr>
            <w:tcW w:w="3759" w:type="pct"/>
            <w:vAlign w:val="center"/>
          </w:tcPr>
          <w:p w14:paraId="1B6580CB" w14:textId="77777777" w:rsidR="0062379D" w:rsidRPr="00C736ED" w:rsidRDefault="0062379D" w:rsidP="0062379D">
            <w:pPr>
              <w:spacing w:before="120" w:after="120" w:line="240" w:lineRule="auto"/>
              <w:rPr>
                <w:rFonts w:ascii="Book Antiqua" w:hAnsi="Book Antiqua" w:cs="Arial"/>
                <w:sz w:val="20"/>
                <w:szCs w:val="20"/>
              </w:rPr>
            </w:pPr>
            <w:r w:rsidRPr="00C736ED">
              <w:rPr>
                <w:rFonts w:ascii="Book Antiqua" w:hAnsi="Book Antiqua" w:cs="Arial"/>
                <w:sz w:val="20"/>
                <w:szCs w:val="20"/>
              </w:rPr>
              <w:t>Некредитные финансовые организации</w:t>
            </w:r>
          </w:p>
        </w:tc>
      </w:tr>
      <w:tr w:rsidR="0062379D" w:rsidRPr="00C736ED" w14:paraId="7B29D464" w14:textId="77777777" w:rsidTr="00DF1F14">
        <w:tc>
          <w:tcPr>
            <w:tcW w:w="1241" w:type="pct"/>
            <w:vAlign w:val="center"/>
          </w:tcPr>
          <w:p w14:paraId="53B05230" w14:textId="77777777" w:rsidR="0062379D" w:rsidRPr="00C736ED" w:rsidRDefault="0062379D" w:rsidP="0062379D">
            <w:pPr>
              <w:spacing w:before="120" w:after="120" w:line="240" w:lineRule="auto"/>
              <w:rPr>
                <w:rFonts w:ascii="Book Antiqua" w:hAnsi="Book Antiqua" w:cs="Arial"/>
                <w:sz w:val="20"/>
                <w:szCs w:val="20"/>
              </w:rPr>
            </w:pPr>
            <w:r w:rsidRPr="00C736ED">
              <w:rPr>
                <w:rFonts w:ascii="Book Antiqua" w:hAnsi="Book Antiqua" w:cs="Arial"/>
                <w:sz w:val="20"/>
                <w:szCs w:val="20"/>
              </w:rPr>
              <w:t>УК</w:t>
            </w:r>
          </w:p>
        </w:tc>
        <w:tc>
          <w:tcPr>
            <w:tcW w:w="3759" w:type="pct"/>
            <w:vAlign w:val="center"/>
          </w:tcPr>
          <w:p w14:paraId="2E4DD67A" w14:textId="77777777" w:rsidR="0062379D" w:rsidRPr="00C736ED" w:rsidRDefault="0062379D" w:rsidP="0062379D">
            <w:pPr>
              <w:spacing w:before="120" w:after="120" w:line="240" w:lineRule="auto"/>
              <w:rPr>
                <w:rFonts w:ascii="Book Antiqua" w:hAnsi="Book Antiqua" w:cs="Arial"/>
                <w:sz w:val="20"/>
                <w:szCs w:val="20"/>
              </w:rPr>
            </w:pPr>
            <w:r w:rsidRPr="00C736ED">
              <w:rPr>
                <w:rFonts w:ascii="Book Antiqua" w:hAnsi="Book Antiqua" w:cs="Arial"/>
                <w:sz w:val="20"/>
                <w:szCs w:val="20"/>
              </w:rPr>
              <w:t>Управляющая компания</w:t>
            </w:r>
          </w:p>
        </w:tc>
      </w:tr>
      <w:tr w:rsidR="0062379D" w:rsidRPr="00C736ED" w14:paraId="1D1F5471" w14:textId="77777777" w:rsidTr="00DF1F14">
        <w:tc>
          <w:tcPr>
            <w:tcW w:w="1241" w:type="pct"/>
            <w:vAlign w:val="center"/>
          </w:tcPr>
          <w:p w14:paraId="0EC60AE0" w14:textId="77777777" w:rsidR="0062379D" w:rsidRPr="00C736ED" w:rsidRDefault="0062379D" w:rsidP="0062379D">
            <w:pPr>
              <w:spacing w:before="120" w:after="120" w:line="240" w:lineRule="auto"/>
              <w:rPr>
                <w:rFonts w:ascii="Book Antiqua" w:hAnsi="Book Antiqua" w:cs="Arial"/>
                <w:sz w:val="20"/>
                <w:szCs w:val="20"/>
              </w:rPr>
            </w:pPr>
            <w:r w:rsidRPr="00C736ED">
              <w:rPr>
                <w:rFonts w:ascii="Book Antiqua" w:hAnsi="Book Antiqua" w:cs="Arial"/>
                <w:sz w:val="20"/>
                <w:szCs w:val="20"/>
              </w:rPr>
              <w:t>СД</w:t>
            </w:r>
          </w:p>
        </w:tc>
        <w:tc>
          <w:tcPr>
            <w:tcW w:w="3759" w:type="pct"/>
            <w:vAlign w:val="center"/>
          </w:tcPr>
          <w:p w14:paraId="5E9BE14E" w14:textId="77777777" w:rsidR="0062379D" w:rsidRPr="00C736ED" w:rsidRDefault="0062379D" w:rsidP="0062379D">
            <w:pPr>
              <w:spacing w:before="120" w:after="120" w:line="240" w:lineRule="auto"/>
              <w:rPr>
                <w:rFonts w:ascii="Book Antiqua" w:hAnsi="Book Antiqua" w:cs="Arial"/>
                <w:sz w:val="20"/>
                <w:szCs w:val="20"/>
              </w:rPr>
            </w:pPr>
            <w:r w:rsidRPr="00C736ED">
              <w:rPr>
                <w:rFonts w:ascii="Book Antiqua" w:hAnsi="Book Antiqua" w:cs="Arial"/>
                <w:sz w:val="20"/>
                <w:szCs w:val="20"/>
              </w:rPr>
              <w:t>Специализированный депозитарий</w:t>
            </w:r>
          </w:p>
        </w:tc>
      </w:tr>
      <w:tr w:rsidR="0062379D" w:rsidRPr="00C736ED" w14:paraId="653F3B5E" w14:textId="77777777" w:rsidTr="00DF1F14">
        <w:tc>
          <w:tcPr>
            <w:tcW w:w="1241" w:type="pct"/>
            <w:vAlign w:val="center"/>
          </w:tcPr>
          <w:p w14:paraId="55F72421" w14:textId="77777777" w:rsidR="0062379D" w:rsidRPr="00C736ED" w:rsidRDefault="0062379D" w:rsidP="0062379D">
            <w:pPr>
              <w:spacing w:before="120" w:after="120" w:line="240" w:lineRule="auto"/>
              <w:rPr>
                <w:rFonts w:ascii="Book Antiqua" w:hAnsi="Book Antiqua" w:cs="Arial"/>
                <w:sz w:val="20"/>
                <w:szCs w:val="20"/>
              </w:rPr>
            </w:pPr>
            <w:r w:rsidRPr="00C736ED">
              <w:rPr>
                <w:rFonts w:ascii="Book Antiqua" w:hAnsi="Book Antiqua" w:cs="Arial"/>
                <w:sz w:val="20"/>
                <w:szCs w:val="20"/>
              </w:rPr>
              <w:t>НПФ</w:t>
            </w:r>
          </w:p>
        </w:tc>
        <w:tc>
          <w:tcPr>
            <w:tcW w:w="3759" w:type="pct"/>
            <w:vAlign w:val="center"/>
          </w:tcPr>
          <w:p w14:paraId="0531DEDB" w14:textId="77777777" w:rsidR="0062379D" w:rsidRPr="00C736ED" w:rsidRDefault="0062379D" w:rsidP="0062379D">
            <w:pPr>
              <w:spacing w:before="120" w:after="120" w:line="240" w:lineRule="auto"/>
              <w:rPr>
                <w:rFonts w:ascii="Book Antiqua" w:hAnsi="Book Antiqua" w:cs="Arial"/>
                <w:sz w:val="20"/>
                <w:szCs w:val="20"/>
              </w:rPr>
            </w:pPr>
            <w:r w:rsidRPr="00C736ED">
              <w:rPr>
                <w:rFonts w:ascii="Book Antiqua" w:hAnsi="Book Antiqua" w:cs="Arial"/>
                <w:sz w:val="20"/>
                <w:szCs w:val="20"/>
              </w:rPr>
              <w:t>Негосударственный пенсионный фонд</w:t>
            </w:r>
          </w:p>
        </w:tc>
      </w:tr>
      <w:tr w:rsidR="00D6785C" w:rsidRPr="00C736ED" w14:paraId="5D6F66FA" w14:textId="77777777" w:rsidTr="00DF1F14">
        <w:tc>
          <w:tcPr>
            <w:tcW w:w="1241" w:type="pct"/>
            <w:vAlign w:val="center"/>
          </w:tcPr>
          <w:p w14:paraId="45D56DC0" w14:textId="77777777" w:rsidR="00D6785C" w:rsidRPr="00C736ED" w:rsidRDefault="00D6785C" w:rsidP="00611F99">
            <w:pPr>
              <w:spacing w:before="120" w:after="120" w:line="240" w:lineRule="auto"/>
              <w:rPr>
                <w:rFonts w:ascii="Book Antiqua" w:hAnsi="Book Antiqua" w:cs="Arial"/>
                <w:sz w:val="20"/>
                <w:szCs w:val="20"/>
              </w:rPr>
            </w:pPr>
            <w:r w:rsidRPr="00C736ED">
              <w:rPr>
                <w:rFonts w:ascii="Book Antiqua" w:hAnsi="Book Antiqua" w:cs="Arial"/>
                <w:sz w:val="20"/>
                <w:szCs w:val="20"/>
              </w:rPr>
              <w:t>ДС</w:t>
            </w:r>
          </w:p>
        </w:tc>
        <w:tc>
          <w:tcPr>
            <w:tcW w:w="3759" w:type="pct"/>
            <w:vAlign w:val="center"/>
          </w:tcPr>
          <w:p w14:paraId="27E0281B" w14:textId="77777777" w:rsidR="00D6785C" w:rsidRPr="00C736ED" w:rsidRDefault="00D6785C" w:rsidP="00611F99">
            <w:pPr>
              <w:spacing w:before="120" w:after="120" w:line="240" w:lineRule="auto"/>
              <w:rPr>
                <w:rFonts w:ascii="Book Antiqua" w:hAnsi="Book Antiqua" w:cs="Arial"/>
                <w:sz w:val="20"/>
                <w:szCs w:val="20"/>
              </w:rPr>
            </w:pPr>
            <w:r w:rsidRPr="00C736ED">
              <w:rPr>
                <w:rFonts w:ascii="Book Antiqua" w:hAnsi="Book Antiqua" w:cs="Arial"/>
                <w:sz w:val="20"/>
                <w:szCs w:val="20"/>
              </w:rPr>
              <w:t>Денежные средства</w:t>
            </w:r>
          </w:p>
        </w:tc>
      </w:tr>
      <w:tr w:rsidR="00A357AB" w:rsidRPr="00C736ED" w14:paraId="394E2DCC" w14:textId="77777777" w:rsidTr="00DF1F14">
        <w:tc>
          <w:tcPr>
            <w:tcW w:w="1241" w:type="pct"/>
            <w:vAlign w:val="center"/>
          </w:tcPr>
          <w:p w14:paraId="15CE767D" w14:textId="77777777" w:rsidR="00A357AB" w:rsidRPr="00C736ED" w:rsidRDefault="00A357AB" w:rsidP="00611F99">
            <w:pPr>
              <w:spacing w:before="120" w:after="120" w:line="240" w:lineRule="auto"/>
              <w:rPr>
                <w:rFonts w:ascii="Book Antiqua" w:hAnsi="Book Antiqua" w:cs="Arial"/>
                <w:sz w:val="20"/>
                <w:szCs w:val="20"/>
              </w:rPr>
            </w:pPr>
            <w:r w:rsidRPr="00C736ED">
              <w:rPr>
                <w:rFonts w:ascii="Book Antiqua" w:hAnsi="Book Antiqua" w:cs="Arial"/>
                <w:sz w:val="20"/>
                <w:szCs w:val="20"/>
              </w:rPr>
              <w:t>ДПУ</w:t>
            </w:r>
          </w:p>
        </w:tc>
        <w:tc>
          <w:tcPr>
            <w:tcW w:w="3759" w:type="pct"/>
            <w:vAlign w:val="center"/>
          </w:tcPr>
          <w:p w14:paraId="2CA461F1" w14:textId="77777777" w:rsidR="00A357AB" w:rsidRPr="00C736ED" w:rsidRDefault="00A357AB" w:rsidP="00611F99">
            <w:pPr>
              <w:spacing w:before="120" w:after="120" w:line="240" w:lineRule="auto"/>
              <w:rPr>
                <w:rFonts w:ascii="Book Antiqua" w:hAnsi="Book Antiqua" w:cs="Arial"/>
                <w:sz w:val="20"/>
                <w:szCs w:val="20"/>
              </w:rPr>
            </w:pPr>
            <w:r w:rsidRPr="00C736ED">
              <w:rPr>
                <w:rFonts w:ascii="Book Antiqua" w:hAnsi="Book Antiqua" w:cs="Arial"/>
                <w:sz w:val="20"/>
                <w:szCs w:val="20"/>
              </w:rPr>
              <w:t>Документы первичного учета</w:t>
            </w:r>
          </w:p>
        </w:tc>
      </w:tr>
      <w:tr w:rsidR="0062379D" w:rsidRPr="00C736ED" w14:paraId="49D2CFB6" w14:textId="77777777" w:rsidTr="00DF1F14">
        <w:tc>
          <w:tcPr>
            <w:tcW w:w="1241" w:type="pct"/>
            <w:vAlign w:val="center"/>
          </w:tcPr>
          <w:p w14:paraId="073FBD62" w14:textId="77777777" w:rsidR="0062379D" w:rsidRPr="00C736ED" w:rsidRDefault="00A357AB" w:rsidP="0062379D">
            <w:pPr>
              <w:spacing w:before="120" w:after="120" w:line="240" w:lineRule="auto"/>
              <w:rPr>
                <w:rFonts w:ascii="Book Antiqua" w:hAnsi="Book Antiqua" w:cs="Arial"/>
                <w:sz w:val="20"/>
                <w:szCs w:val="20"/>
              </w:rPr>
            </w:pPr>
            <w:r w:rsidRPr="00C736ED">
              <w:rPr>
                <w:rFonts w:ascii="Book Antiqua" w:hAnsi="Book Antiqua" w:cs="Arial"/>
                <w:sz w:val="20"/>
                <w:szCs w:val="20"/>
              </w:rPr>
              <w:t>ДУ</w:t>
            </w:r>
          </w:p>
        </w:tc>
        <w:tc>
          <w:tcPr>
            <w:tcW w:w="3759" w:type="pct"/>
            <w:vAlign w:val="center"/>
          </w:tcPr>
          <w:p w14:paraId="33511D03" w14:textId="77777777" w:rsidR="0062379D" w:rsidRPr="00C736ED" w:rsidRDefault="00A357AB" w:rsidP="0062379D">
            <w:pPr>
              <w:spacing w:before="120" w:after="120" w:line="240" w:lineRule="auto"/>
              <w:rPr>
                <w:rFonts w:ascii="Book Antiqua" w:hAnsi="Book Antiqua" w:cs="Arial"/>
                <w:sz w:val="20"/>
                <w:szCs w:val="20"/>
              </w:rPr>
            </w:pPr>
            <w:r w:rsidRPr="00C736ED">
              <w:rPr>
                <w:rFonts w:ascii="Book Antiqua" w:hAnsi="Book Antiqua" w:cs="Arial"/>
                <w:sz w:val="20"/>
                <w:szCs w:val="20"/>
              </w:rPr>
              <w:t>Доверительное управление</w:t>
            </w:r>
          </w:p>
        </w:tc>
      </w:tr>
      <w:tr w:rsidR="000B6909" w:rsidRPr="00C736ED" w14:paraId="67D9586B" w14:textId="77777777" w:rsidTr="00DF1F14">
        <w:tc>
          <w:tcPr>
            <w:tcW w:w="1241" w:type="pct"/>
            <w:vAlign w:val="center"/>
          </w:tcPr>
          <w:p w14:paraId="377747DE" w14:textId="77777777" w:rsidR="000B6909" w:rsidRPr="00C736ED" w:rsidRDefault="000B6909" w:rsidP="0062379D">
            <w:pPr>
              <w:spacing w:before="120" w:after="120" w:line="240" w:lineRule="auto"/>
              <w:rPr>
                <w:rFonts w:ascii="Book Antiqua" w:hAnsi="Book Antiqua" w:cs="Arial"/>
                <w:sz w:val="20"/>
                <w:szCs w:val="20"/>
              </w:rPr>
            </w:pPr>
            <w:r w:rsidRPr="00C736ED">
              <w:rPr>
                <w:rFonts w:ascii="Book Antiqua" w:hAnsi="Book Antiqua" w:cs="Arial"/>
                <w:sz w:val="20"/>
                <w:szCs w:val="20"/>
              </w:rPr>
              <w:t>Р</w:t>
            </w:r>
            <w:r w:rsidRPr="00C736ED">
              <w:rPr>
                <w:rFonts w:ascii="Book Antiqua" w:hAnsi="Book Antiqua" w:cs="Arial"/>
                <w:sz w:val="20"/>
                <w:szCs w:val="20"/>
                <w:lang w:val="en-US"/>
              </w:rPr>
              <w:t>/</w:t>
            </w:r>
            <w:r w:rsidRPr="00C736ED">
              <w:rPr>
                <w:rFonts w:ascii="Book Antiqua" w:hAnsi="Book Antiqua" w:cs="Arial"/>
                <w:sz w:val="20"/>
                <w:szCs w:val="20"/>
              </w:rPr>
              <w:t>С</w:t>
            </w:r>
          </w:p>
        </w:tc>
        <w:tc>
          <w:tcPr>
            <w:tcW w:w="3759" w:type="pct"/>
            <w:vAlign w:val="center"/>
          </w:tcPr>
          <w:p w14:paraId="760CE5D0" w14:textId="77777777" w:rsidR="000B6909" w:rsidRPr="00C736ED" w:rsidRDefault="000B6909" w:rsidP="0062379D">
            <w:pPr>
              <w:spacing w:before="120" w:after="120" w:line="240" w:lineRule="auto"/>
              <w:rPr>
                <w:rFonts w:ascii="Book Antiqua" w:hAnsi="Book Antiqua" w:cs="Arial"/>
                <w:sz w:val="20"/>
                <w:szCs w:val="20"/>
              </w:rPr>
            </w:pPr>
            <w:r w:rsidRPr="00C736ED">
              <w:rPr>
                <w:rFonts w:ascii="Book Antiqua" w:hAnsi="Book Antiqua" w:cs="Arial"/>
                <w:sz w:val="20"/>
                <w:szCs w:val="20"/>
              </w:rPr>
              <w:t>Расчетный счет</w:t>
            </w:r>
          </w:p>
        </w:tc>
      </w:tr>
    </w:tbl>
    <w:p w14:paraId="1821E474" w14:textId="77777777" w:rsidR="00F166D8" w:rsidRPr="00C736ED" w:rsidRDefault="00F166D8" w:rsidP="00F166D8"/>
    <w:p w14:paraId="6745F8F9" w14:textId="77777777" w:rsidR="00D6785C" w:rsidRPr="00C736ED" w:rsidRDefault="00D6785C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 w:rsidRPr="00C736ED">
        <w:br w:type="page"/>
      </w:r>
    </w:p>
    <w:p w14:paraId="026D6990" w14:textId="77777777" w:rsidR="007B22E4" w:rsidRPr="00C736ED" w:rsidRDefault="007B22E4" w:rsidP="007B22E4">
      <w:pPr>
        <w:pStyle w:val="2"/>
      </w:pPr>
      <w:bookmarkStart w:id="8" w:name="_Toc488271781"/>
      <w:r w:rsidRPr="00C736ED">
        <w:lastRenderedPageBreak/>
        <w:t>Введение</w:t>
      </w:r>
      <w:bookmarkEnd w:id="8"/>
    </w:p>
    <w:p w14:paraId="3A776B84" w14:textId="77777777" w:rsidR="001B37F9" w:rsidRPr="00C736ED" w:rsidRDefault="001B37F9" w:rsidP="007B22E4">
      <w:pPr>
        <w:ind w:firstLine="567"/>
        <w:jc w:val="both"/>
      </w:pPr>
      <w:r w:rsidRPr="00C736ED">
        <w:t>Данный документ содержит верхнеуровневое описание интеграционных потоков, структуры и состава передаваемых сведений между системами учета операций с инвестиционными инструмента</w:t>
      </w:r>
      <w:r w:rsidR="00DE553C" w:rsidRPr="00C736ED">
        <w:t>ми управляющих компаний, спец. д</w:t>
      </w:r>
      <w:r w:rsidRPr="00C736ED">
        <w:t xml:space="preserve">епозитариев и негосударственных пенсионных фондов, в целях отражения в бухгалтерском учете и финансовой отчетности </w:t>
      </w:r>
      <w:r w:rsidR="00166539" w:rsidRPr="00C736ED">
        <w:t xml:space="preserve">негосударственных пенсионнных фондов </w:t>
      </w:r>
      <w:r w:rsidRPr="00C736ED">
        <w:t>операций с инвестициями, находящимися в доверительном управлении</w:t>
      </w:r>
      <w:r w:rsidR="00166539" w:rsidRPr="00C736ED">
        <w:t xml:space="preserve"> у управляющих компаний</w:t>
      </w:r>
      <w:r w:rsidRPr="00C736ED">
        <w:t>.</w:t>
      </w:r>
    </w:p>
    <w:p w14:paraId="12647542" w14:textId="77777777" w:rsidR="00A357AB" w:rsidRPr="00C736ED" w:rsidRDefault="00A357AB" w:rsidP="007B22E4">
      <w:pPr>
        <w:ind w:firstLine="567"/>
        <w:jc w:val="both"/>
      </w:pPr>
      <w:r w:rsidRPr="00C736ED">
        <w:t>Взаимодействие УК и НПФ</w:t>
      </w:r>
      <w:r w:rsidR="000D256B" w:rsidRPr="00C736ED">
        <w:t xml:space="preserve"> </w:t>
      </w:r>
      <w:r w:rsidRPr="00C736ED">
        <w:t>осуществляется на основании регламентных документов:</w:t>
      </w:r>
    </w:p>
    <w:tbl>
      <w:tblPr>
        <w:tblStyle w:val="a3"/>
        <w:tblW w:w="9395" w:type="dxa"/>
        <w:tblLook w:val="0420" w:firstRow="1" w:lastRow="0" w:firstColumn="0" w:lastColumn="0" w:noHBand="0" w:noVBand="1"/>
      </w:tblPr>
      <w:tblGrid>
        <w:gridCol w:w="618"/>
        <w:gridCol w:w="3601"/>
        <w:gridCol w:w="1676"/>
        <w:gridCol w:w="1219"/>
        <w:gridCol w:w="2281"/>
      </w:tblGrid>
      <w:tr w:rsidR="00A357AB" w:rsidRPr="00C736ED" w14:paraId="3AE1CC52" w14:textId="77777777" w:rsidTr="00DF1F14">
        <w:trPr>
          <w:trHeight w:val="584"/>
        </w:trPr>
        <w:tc>
          <w:tcPr>
            <w:tcW w:w="618" w:type="dxa"/>
            <w:shd w:val="clear" w:color="auto" w:fill="DEEAF6" w:themeFill="accent1" w:themeFillTint="33"/>
            <w:vAlign w:val="center"/>
            <w:hideMark/>
          </w:tcPr>
          <w:p w14:paraId="32F32857" w14:textId="77777777" w:rsidR="00A357AB" w:rsidRPr="00C736ED" w:rsidRDefault="00A357AB" w:rsidP="00A357AB">
            <w:pPr>
              <w:jc w:val="center"/>
              <w:rPr>
                <w:rFonts w:ascii="Calibri" w:eastAsia="Times New Roman" w:hAnsi="Calibri" w:cs="Arial"/>
                <w:b/>
                <w:iCs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b/>
                <w:iCs/>
                <w:color w:val="222222"/>
                <w:lang w:eastAsia="ru-RU"/>
              </w:rPr>
              <w:t>N</w:t>
            </w:r>
          </w:p>
          <w:p w14:paraId="355F5065" w14:textId="77777777" w:rsidR="00A357AB" w:rsidRPr="00C736ED" w:rsidRDefault="00A357AB" w:rsidP="00A357AB">
            <w:pPr>
              <w:jc w:val="center"/>
              <w:rPr>
                <w:rFonts w:ascii="Calibri" w:eastAsia="Times New Roman" w:hAnsi="Calibri" w:cs="Arial"/>
                <w:b/>
                <w:iCs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b/>
                <w:iCs/>
                <w:color w:val="222222"/>
                <w:lang w:eastAsia="ru-RU"/>
              </w:rPr>
              <w:t>п/п</w:t>
            </w:r>
          </w:p>
        </w:tc>
        <w:tc>
          <w:tcPr>
            <w:tcW w:w="3601" w:type="dxa"/>
            <w:shd w:val="clear" w:color="auto" w:fill="DEEAF6" w:themeFill="accent1" w:themeFillTint="33"/>
            <w:vAlign w:val="center"/>
            <w:hideMark/>
          </w:tcPr>
          <w:p w14:paraId="249C14C6" w14:textId="77777777" w:rsidR="00A357AB" w:rsidRPr="00C736ED" w:rsidRDefault="00A357AB" w:rsidP="00A357AB">
            <w:pPr>
              <w:jc w:val="center"/>
              <w:rPr>
                <w:rFonts w:ascii="Calibri" w:eastAsia="Times New Roman" w:hAnsi="Calibri" w:cs="Arial"/>
                <w:b/>
                <w:iCs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b/>
                <w:iCs/>
                <w:color w:val="222222"/>
                <w:lang w:eastAsia="ru-RU"/>
              </w:rPr>
              <w:t>Наименование документа</w:t>
            </w:r>
          </w:p>
        </w:tc>
        <w:tc>
          <w:tcPr>
            <w:tcW w:w="1676" w:type="dxa"/>
            <w:shd w:val="clear" w:color="auto" w:fill="DEEAF6" w:themeFill="accent1" w:themeFillTint="33"/>
            <w:vAlign w:val="center"/>
            <w:hideMark/>
          </w:tcPr>
          <w:p w14:paraId="12D5C0DB" w14:textId="77777777" w:rsidR="00A357AB" w:rsidRPr="00C736ED" w:rsidRDefault="00A357AB" w:rsidP="00A357AB">
            <w:pPr>
              <w:jc w:val="center"/>
              <w:rPr>
                <w:rFonts w:ascii="Calibri" w:eastAsia="Times New Roman" w:hAnsi="Calibri" w:cs="Arial"/>
                <w:b/>
                <w:iCs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b/>
                <w:iCs/>
                <w:color w:val="222222"/>
                <w:lang w:eastAsia="ru-RU"/>
              </w:rPr>
              <w:t>Передающая сторона</w:t>
            </w:r>
          </w:p>
        </w:tc>
        <w:tc>
          <w:tcPr>
            <w:tcW w:w="1219" w:type="dxa"/>
            <w:shd w:val="clear" w:color="auto" w:fill="DEEAF6" w:themeFill="accent1" w:themeFillTint="33"/>
            <w:vAlign w:val="center"/>
            <w:hideMark/>
          </w:tcPr>
          <w:p w14:paraId="2D544BA1" w14:textId="77777777" w:rsidR="00A357AB" w:rsidRPr="00C736ED" w:rsidRDefault="00A357AB" w:rsidP="00A357AB">
            <w:pPr>
              <w:jc w:val="center"/>
              <w:rPr>
                <w:rFonts w:ascii="Calibri" w:eastAsia="Times New Roman" w:hAnsi="Calibri" w:cs="Arial"/>
                <w:b/>
                <w:iCs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b/>
                <w:iCs/>
                <w:color w:val="222222"/>
                <w:lang w:eastAsia="ru-RU"/>
              </w:rPr>
              <w:t>Носитель</w:t>
            </w:r>
          </w:p>
        </w:tc>
        <w:tc>
          <w:tcPr>
            <w:tcW w:w="2281" w:type="dxa"/>
            <w:shd w:val="clear" w:color="auto" w:fill="DEEAF6" w:themeFill="accent1" w:themeFillTint="33"/>
            <w:vAlign w:val="center"/>
            <w:hideMark/>
          </w:tcPr>
          <w:p w14:paraId="15E63090" w14:textId="77777777" w:rsidR="00A357AB" w:rsidRPr="00C736ED" w:rsidRDefault="00A357AB" w:rsidP="00A357AB">
            <w:pPr>
              <w:jc w:val="center"/>
              <w:rPr>
                <w:rFonts w:ascii="Calibri" w:eastAsia="Times New Roman" w:hAnsi="Calibri" w:cs="Arial"/>
                <w:b/>
                <w:iCs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b/>
                <w:iCs/>
                <w:color w:val="222222"/>
                <w:lang w:eastAsia="ru-RU"/>
              </w:rPr>
              <w:t>Периодичность</w:t>
            </w:r>
          </w:p>
        </w:tc>
      </w:tr>
      <w:tr w:rsidR="00A357AB" w:rsidRPr="00C736ED" w14:paraId="0159C54C" w14:textId="77777777" w:rsidTr="00DF1F14">
        <w:trPr>
          <w:trHeight w:val="584"/>
        </w:trPr>
        <w:tc>
          <w:tcPr>
            <w:tcW w:w="618" w:type="dxa"/>
            <w:vAlign w:val="center"/>
            <w:hideMark/>
          </w:tcPr>
          <w:p w14:paraId="03682EA0" w14:textId="77777777" w:rsidR="00A357AB" w:rsidRPr="00C736ED" w:rsidRDefault="00A357AB" w:rsidP="000314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3601" w:type="dxa"/>
            <w:vAlign w:val="center"/>
            <w:hideMark/>
          </w:tcPr>
          <w:p w14:paraId="4ED15284" w14:textId="77777777" w:rsidR="00A357AB" w:rsidRPr="00C736ED" w:rsidRDefault="00A357AB" w:rsidP="0003147B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Договор ДУ (в том числе инвестиционная декларация)</w:t>
            </w:r>
          </w:p>
        </w:tc>
        <w:tc>
          <w:tcPr>
            <w:tcW w:w="1676" w:type="dxa"/>
            <w:vAlign w:val="center"/>
            <w:hideMark/>
          </w:tcPr>
          <w:p w14:paraId="4F577A1A" w14:textId="77777777" w:rsidR="00A357AB" w:rsidRPr="00C736ED" w:rsidRDefault="00A357AB" w:rsidP="000314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НПФ и УК</w:t>
            </w:r>
          </w:p>
        </w:tc>
        <w:tc>
          <w:tcPr>
            <w:tcW w:w="1219" w:type="dxa"/>
            <w:vAlign w:val="center"/>
            <w:hideMark/>
          </w:tcPr>
          <w:p w14:paraId="69F423B7" w14:textId="77777777" w:rsidR="00A357AB" w:rsidRPr="00C736ED" w:rsidRDefault="00A357AB" w:rsidP="000314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Бумажный</w:t>
            </w:r>
          </w:p>
        </w:tc>
        <w:tc>
          <w:tcPr>
            <w:tcW w:w="2281" w:type="dxa"/>
            <w:vAlign w:val="center"/>
            <w:hideMark/>
          </w:tcPr>
          <w:p w14:paraId="560B0F60" w14:textId="77777777" w:rsidR="00A357AB" w:rsidRPr="00C736ED" w:rsidRDefault="00A357AB" w:rsidP="000314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Разовый, по мере необходимости</w:t>
            </w:r>
          </w:p>
        </w:tc>
      </w:tr>
      <w:tr w:rsidR="00A357AB" w:rsidRPr="00C736ED" w14:paraId="40F99D08" w14:textId="77777777" w:rsidTr="00DF1F14">
        <w:trPr>
          <w:trHeight w:val="584"/>
        </w:trPr>
        <w:tc>
          <w:tcPr>
            <w:tcW w:w="618" w:type="dxa"/>
            <w:vAlign w:val="center"/>
            <w:hideMark/>
          </w:tcPr>
          <w:p w14:paraId="6BF2ABE7" w14:textId="77777777" w:rsidR="00A357AB" w:rsidRPr="00C736ED" w:rsidRDefault="00A357AB" w:rsidP="000314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3601" w:type="dxa"/>
            <w:vAlign w:val="center"/>
            <w:hideMark/>
          </w:tcPr>
          <w:p w14:paraId="57B9BF12" w14:textId="77777777" w:rsidR="00A357AB" w:rsidRPr="00C736ED" w:rsidRDefault="00A357AB" w:rsidP="0003147B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Инвестиционная стратегия</w:t>
            </w:r>
          </w:p>
        </w:tc>
        <w:tc>
          <w:tcPr>
            <w:tcW w:w="1676" w:type="dxa"/>
            <w:vAlign w:val="center"/>
            <w:hideMark/>
          </w:tcPr>
          <w:p w14:paraId="0BE3E830" w14:textId="77777777" w:rsidR="00A357AB" w:rsidRPr="00C736ED" w:rsidRDefault="00A357AB" w:rsidP="000314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НПФ</w:t>
            </w:r>
          </w:p>
        </w:tc>
        <w:tc>
          <w:tcPr>
            <w:tcW w:w="1219" w:type="dxa"/>
            <w:vAlign w:val="center"/>
            <w:hideMark/>
          </w:tcPr>
          <w:p w14:paraId="414F3A53" w14:textId="77777777" w:rsidR="00A357AB" w:rsidRPr="00C736ED" w:rsidRDefault="00A357AB" w:rsidP="000314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Бумажный</w:t>
            </w:r>
          </w:p>
        </w:tc>
        <w:tc>
          <w:tcPr>
            <w:tcW w:w="2281" w:type="dxa"/>
            <w:vAlign w:val="center"/>
            <w:hideMark/>
          </w:tcPr>
          <w:p w14:paraId="177D6788" w14:textId="77777777" w:rsidR="00A357AB" w:rsidRPr="00C736ED" w:rsidRDefault="00A357AB" w:rsidP="000314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Разовый, по мере необходимости</w:t>
            </w:r>
          </w:p>
        </w:tc>
      </w:tr>
      <w:tr w:rsidR="00A357AB" w:rsidRPr="00C736ED" w14:paraId="39508B4B" w14:textId="77777777" w:rsidTr="00DF1F14">
        <w:trPr>
          <w:trHeight w:val="584"/>
        </w:trPr>
        <w:tc>
          <w:tcPr>
            <w:tcW w:w="618" w:type="dxa"/>
            <w:vAlign w:val="center"/>
            <w:hideMark/>
          </w:tcPr>
          <w:p w14:paraId="430A0077" w14:textId="77777777" w:rsidR="00A357AB" w:rsidRPr="00C736ED" w:rsidRDefault="00A357AB" w:rsidP="000314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3601" w:type="dxa"/>
            <w:vAlign w:val="center"/>
            <w:hideMark/>
          </w:tcPr>
          <w:p w14:paraId="71C0B6C9" w14:textId="77777777" w:rsidR="00A357AB" w:rsidRPr="00C736ED" w:rsidRDefault="00A357AB" w:rsidP="0003147B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Учетная политика</w:t>
            </w:r>
          </w:p>
        </w:tc>
        <w:tc>
          <w:tcPr>
            <w:tcW w:w="1676" w:type="dxa"/>
            <w:vAlign w:val="center"/>
            <w:hideMark/>
          </w:tcPr>
          <w:p w14:paraId="093129E5" w14:textId="77777777" w:rsidR="00A357AB" w:rsidRPr="00C736ED" w:rsidRDefault="00A357AB" w:rsidP="000314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НПФ</w:t>
            </w:r>
          </w:p>
        </w:tc>
        <w:tc>
          <w:tcPr>
            <w:tcW w:w="1219" w:type="dxa"/>
            <w:vAlign w:val="center"/>
            <w:hideMark/>
          </w:tcPr>
          <w:p w14:paraId="3E20E6D2" w14:textId="77777777" w:rsidR="00A357AB" w:rsidRPr="00C736ED" w:rsidRDefault="00A357AB" w:rsidP="000314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Бумажный</w:t>
            </w:r>
          </w:p>
        </w:tc>
        <w:tc>
          <w:tcPr>
            <w:tcW w:w="2281" w:type="dxa"/>
            <w:vAlign w:val="center"/>
            <w:hideMark/>
          </w:tcPr>
          <w:p w14:paraId="0F43DBB6" w14:textId="77777777" w:rsidR="00A357AB" w:rsidRPr="00C736ED" w:rsidRDefault="00A357AB" w:rsidP="000314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Ежегодно</w:t>
            </w:r>
          </w:p>
        </w:tc>
      </w:tr>
      <w:tr w:rsidR="00A357AB" w:rsidRPr="00C736ED" w14:paraId="198EE4A7" w14:textId="77777777" w:rsidTr="00DF1F14">
        <w:trPr>
          <w:trHeight w:val="584"/>
        </w:trPr>
        <w:tc>
          <w:tcPr>
            <w:tcW w:w="618" w:type="dxa"/>
            <w:vAlign w:val="center"/>
            <w:hideMark/>
          </w:tcPr>
          <w:p w14:paraId="61FC7C3C" w14:textId="77777777" w:rsidR="00A357AB" w:rsidRPr="00C736ED" w:rsidRDefault="00A357AB" w:rsidP="000314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3601" w:type="dxa"/>
            <w:vAlign w:val="center"/>
            <w:hideMark/>
          </w:tcPr>
          <w:p w14:paraId="2E36E848" w14:textId="77777777" w:rsidR="00A357AB" w:rsidRPr="00C736ED" w:rsidRDefault="00A357AB" w:rsidP="0003147B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Методика определения справедливой стоимости</w:t>
            </w:r>
          </w:p>
        </w:tc>
        <w:tc>
          <w:tcPr>
            <w:tcW w:w="1676" w:type="dxa"/>
            <w:vAlign w:val="center"/>
            <w:hideMark/>
          </w:tcPr>
          <w:p w14:paraId="0B79EDDF" w14:textId="77777777" w:rsidR="00A357AB" w:rsidRPr="00C736ED" w:rsidRDefault="00A357AB" w:rsidP="000314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НПФ</w:t>
            </w:r>
          </w:p>
        </w:tc>
        <w:tc>
          <w:tcPr>
            <w:tcW w:w="1219" w:type="dxa"/>
            <w:vAlign w:val="center"/>
            <w:hideMark/>
          </w:tcPr>
          <w:p w14:paraId="5FA74413" w14:textId="77777777" w:rsidR="00A357AB" w:rsidRPr="00C736ED" w:rsidRDefault="00A357AB" w:rsidP="000314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Бумажный</w:t>
            </w:r>
          </w:p>
        </w:tc>
        <w:tc>
          <w:tcPr>
            <w:tcW w:w="2281" w:type="dxa"/>
            <w:vAlign w:val="center"/>
            <w:hideMark/>
          </w:tcPr>
          <w:p w14:paraId="2EEB725B" w14:textId="77777777" w:rsidR="00A357AB" w:rsidRPr="00C736ED" w:rsidRDefault="00A357AB" w:rsidP="0003147B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Ежегодно</w:t>
            </w:r>
          </w:p>
        </w:tc>
      </w:tr>
    </w:tbl>
    <w:p w14:paraId="19E69B1C" w14:textId="77777777" w:rsidR="00A357AB" w:rsidRPr="00C736ED" w:rsidRDefault="00A357AB" w:rsidP="007B22E4">
      <w:pPr>
        <w:ind w:firstLine="567"/>
        <w:jc w:val="both"/>
      </w:pPr>
    </w:p>
    <w:p w14:paraId="3ED93CBE" w14:textId="77777777" w:rsidR="00166539" w:rsidRPr="00C736ED" w:rsidRDefault="00166539" w:rsidP="007B22E4">
      <w:pPr>
        <w:ind w:firstLine="567"/>
        <w:jc w:val="both"/>
      </w:pPr>
      <w:r w:rsidRPr="00C736ED">
        <w:t>Информационный обмен по составу данных, рекомендованному настоящим документам, осуществляется на основании договоров / соглашений об информационном обмене, заключаемых  между негосударственным пенсионным фондом и управляющей компанией либо специализированным депозитарием, предоставляющими услуги управления инвестиционными активами фонда.</w:t>
      </w:r>
    </w:p>
    <w:p w14:paraId="2EFC0803" w14:textId="77777777" w:rsidR="008E52A7" w:rsidRPr="00C736ED" w:rsidRDefault="001B37F9" w:rsidP="007B22E4">
      <w:pPr>
        <w:ind w:firstLine="567"/>
        <w:jc w:val="both"/>
        <w:rPr>
          <w:rFonts w:cs="Tahoma"/>
        </w:rPr>
      </w:pPr>
      <w:r w:rsidRPr="00C736ED">
        <w:t>Источником информации явля</w:t>
      </w:r>
      <w:r w:rsidR="004F7C23" w:rsidRPr="00C736ED">
        <w:t>ю</w:t>
      </w:r>
      <w:r w:rsidRPr="00C736ED">
        <w:t xml:space="preserve">тся, как правило, </w:t>
      </w:r>
      <w:r w:rsidR="00636B2D" w:rsidRPr="00C736ED">
        <w:t xml:space="preserve">данные первичного </w:t>
      </w:r>
      <w:r w:rsidRPr="00C736ED">
        <w:rPr>
          <w:rFonts w:cs="Tahoma"/>
        </w:rPr>
        <w:t>учета</w:t>
      </w:r>
      <w:r w:rsidR="004F7C23" w:rsidRPr="00C736ED">
        <w:rPr>
          <w:rFonts w:cs="Tahoma"/>
        </w:rPr>
        <w:t>, регистрируемые в системе учета</w:t>
      </w:r>
      <w:r w:rsidR="00636B2D" w:rsidRPr="00C736ED">
        <w:rPr>
          <w:rFonts w:cs="Tahoma"/>
        </w:rPr>
        <w:t xml:space="preserve"> </w:t>
      </w:r>
      <w:r w:rsidRPr="00C736ED">
        <w:rPr>
          <w:rFonts w:cs="Tahoma"/>
        </w:rPr>
        <w:t>инвестиционной деятельности управляющей компании / специализированного депозитария, из которой в соответствии с соглашениями об информационном обмене регулярно передаются в систему учета негосударственного пенсионного фонда сведения</w:t>
      </w:r>
      <w:r w:rsidR="008E52A7" w:rsidRPr="00C736ED">
        <w:rPr>
          <w:rFonts w:cs="Tahoma"/>
        </w:rPr>
        <w:t xml:space="preserve"> </w:t>
      </w:r>
      <w:r w:rsidR="00DE553C" w:rsidRPr="00C736ED">
        <w:rPr>
          <w:rFonts w:cs="Tahoma"/>
        </w:rPr>
        <w:t>об инвестиционных</w:t>
      </w:r>
      <w:r w:rsidR="008E52A7" w:rsidRPr="00C736ED">
        <w:rPr>
          <w:rFonts w:cs="Tahoma"/>
        </w:rPr>
        <w:t xml:space="preserve"> </w:t>
      </w:r>
      <w:r w:rsidRPr="00C736ED">
        <w:rPr>
          <w:rFonts w:cs="Tahoma"/>
        </w:rPr>
        <w:t>инструментах</w:t>
      </w:r>
      <w:r w:rsidR="008E52A7" w:rsidRPr="00C736ED">
        <w:rPr>
          <w:rFonts w:cs="Tahoma"/>
        </w:rPr>
        <w:t xml:space="preserve">, сделках с </w:t>
      </w:r>
      <w:r w:rsidR="00DE553C" w:rsidRPr="00C736ED">
        <w:rPr>
          <w:rFonts w:cs="Tahoma"/>
        </w:rPr>
        <w:t>ними, платежных</w:t>
      </w:r>
      <w:r w:rsidR="008E52A7" w:rsidRPr="00C736ED">
        <w:rPr>
          <w:rFonts w:cs="Tahoma"/>
        </w:rPr>
        <w:t xml:space="preserve"> операциях, а также дополнительные сведения при наличии соглашения и соответствующей исходной информации в системе – источнике.</w:t>
      </w:r>
    </w:p>
    <w:p w14:paraId="15CC1D67" w14:textId="77777777" w:rsidR="008E52A7" w:rsidRPr="00C736ED" w:rsidRDefault="008E52A7" w:rsidP="007B22E4">
      <w:pPr>
        <w:ind w:firstLine="567"/>
        <w:jc w:val="both"/>
        <w:rPr>
          <w:rFonts w:cs="Tahoma"/>
        </w:rPr>
      </w:pPr>
      <w:r w:rsidRPr="00C736ED">
        <w:rPr>
          <w:rFonts w:cs="Tahoma"/>
        </w:rPr>
        <w:t xml:space="preserve">Информационный обмен по основным объектам учета и часто меняющимся справочникам происходит в виде регулярных выгрузок из системы-источника по заданному расписанию, либо по команде пользователя. </w:t>
      </w:r>
      <w:r w:rsidR="004069D5" w:rsidRPr="00C736ED">
        <w:rPr>
          <w:rFonts w:cs="Tahoma"/>
        </w:rPr>
        <w:t xml:space="preserve">В пакет выгрузки включаются записи по объектам учета вновь созданные и изменившиеся после предыдущего сеанса выгрузки. </w:t>
      </w:r>
      <w:r w:rsidRPr="00C736ED">
        <w:rPr>
          <w:rFonts w:cs="Tahoma"/>
        </w:rPr>
        <w:t>Прием выгруженных данных происходит по событию появления нового пакета данных из системы – источника.</w:t>
      </w:r>
    </w:p>
    <w:p w14:paraId="5290C8BE" w14:textId="77777777" w:rsidR="004069D5" w:rsidRPr="00C736ED" w:rsidRDefault="004069D5" w:rsidP="007B22E4">
      <w:pPr>
        <w:ind w:firstLine="567"/>
        <w:jc w:val="both"/>
        <w:rPr>
          <w:rFonts w:cs="Tahoma"/>
        </w:rPr>
      </w:pPr>
      <w:r w:rsidRPr="00C736ED">
        <w:rPr>
          <w:rFonts w:cs="Tahoma"/>
        </w:rPr>
        <w:t>Направление на выгрузку объектов учета производится, как правило, при возникновении бизнес-событий (операций) определенных типов, приводящих к изменениям данных учета инвестиционных инструментов.</w:t>
      </w:r>
    </w:p>
    <w:p w14:paraId="1771F013" w14:textId="77777777" w:rsidR="00DF1F14" w:rsidRPr="00C736ED" w:rsidRDefault="00DF1F14" w:rsidP="007B22E4">
      <w:pPr>
        <w:ind w:firstLine="567"/>
        <w:jc w:val="both"/>
        <w:rPr>
          <w:rFonts w:cs="Tahoma"/>
        </w:rPr>
      </w:pPr>
    </w:p>
    <w:p w14:paraId="0913D495" w14:textId="77777777" w:rsidR="00DF1F14" w:rsidRPr="00C736ED" w:rsidRDefault="00DF1F14" w:rsidP="007B22E4">
      <w:pPr>
        <w:ind w:firstLine="567"/>
        <w:jc w:val="both"/>
        <w:rPr>
          <w:rFonts w:cs="Tahoma"/>
        </w:rPr>
      </w:pPr>
    </w:p>
    <w:p w14:paraId="58CF1D23" w14:textId="77777777" w:rsidR="00DF1F14" w:rsidRPr="00C736ED" w:rsidRDefault="00DF1F14" w:rsidP="007B22E4">
      <w:pPr>
        <w:ind w:firstLine="567"/>
        <w:jc w:val="both"/>
        <w:rPr>
          <w:rFonts w:cs="Tahoma"/>
        </w:rPr>
      </w:pPr>
    </w:p>
    <w:p w14:paraId="1C9DACB8" w14:textId="77777777" w:rsidR="00DF1F14" w:rsidRPr="00C736ED" w:rsidRDefault="00DF1F14" w:rsidP="007B22E4">
      <w:pPr>
        <w:ind w:firstLine="567"/>
        <w:jc w:val="both"/>
        <w:rPr>
          <w:rFonts w:cs="Tahoma"/>
        </w:rPr>
      </w:pPr>
    </w:p>
    <w:p w14:paraId="67F7E2FC" w14:textId="77777777" w:rsidR="008E52A7" w:rsidRPr="00C736ED" w:rsidRDefault="00660394" w:rsidP="007B22E4">
      <w:pPr>
        <w:ind w:firstLine="567"/>
        <w:jc w:val="both"/>
        <w:rPr>
          <w:rFonts w:cs="Tahoma"/>
        </w:rPr>
      </w:pPr>
      <w:r w:rsidRPr="00C736ED">
        <w:rPr>
          <w:rFonts w:cs="Tahoma"/>
        </w:rPr>
        <w:lastRenderedPageBreak/>
        <w:t xml:space="preserve">Основаниями для передачи данных (объектов учета) в рамках информационного обмена рассматриваются следующие основные операции с инвестиционными инструментами и связанные с </w:t>
      </w:r>
      <w:r w:rsidR="007B22E4" w:rsidRPr="00C736ED">
        <w:rPr>
          <w:rFonts w:cs="Tahoma"/>
        </w:rPr>
        <w:t>ними первичные</w:t>
      </w:r>
      <w:r w:rsidRPr="00C736ED">
        <w:rPr>
          <w:rFonts w:cs="Tahoma"/>
        </w:rPr>
        <w:t xml:space="preserve"> документы – основания для проведения операций:</w:t>
      </w:r>
    </w:p>
    <w:tbl>
      <w:tblPr>
        <w:tblW w:w="941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2835"/>
        <w:gridCol w:w="3317"/>
        <w:gridCol w:w="2587"/>
      </w:tblGrid>
      <w:tr w:rsidR="00660394" w:rsidRPr="00C736ED" w14:paraId="44550620" w14:textId="77777777" w:rsidTr="00DF1F14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BDD14" w14:textId="77777777" w:rsidR="00660394" w:rsidRPr="00C736ED" w:rsidRDefault="00660394" w:rsidP="00D2142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b/>
                <w:iCs/>
                <w:color w:val="222222"/>
                <w:lang w:eastAsia="ru-RU"/>
              </w:rPr>
              <w:t>№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ED0196" w14:textId="77777777" w:rsidR="00660394" w:rsidRPr="00C736ED" w:rsidRDefault="00660394" w:rsidP="00D2142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b/>
                <w:iCs/>
                <w:color w:val="222222"/>
                <w:lang w:eastAsia="ru-RU"/>
              </w:rPr>
              <w:t>Вид операции для Управляющей компании</w:t>
            </w:r>
            <w:r w:rsidR="0041673C" w:rsidRPr="00C736ED">
              <w:rPr>
                <w:rFonts w:ascii="Calibri" w:eastAsia="Times New Roman" w:hAnsi="Calibri" w:cs="Arial"/>
                <w:b/>
                <w:iCs/>
                <w:color w:val="222222"/>
                <w:lang w:eastAsia="ru-RU"/>
              </w:rPr>
              <w:t xml:space="preserve"> (УК)</w:t>
            </w:r>
          </w:p>
        </w:tc>
        <w:tc>
          <w:tcPr>
            <w:tcW w:w="33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62AF9C" w14:textId="77777777" w:rsidR="00660394" w:rsidRPr="00C736ED" w:rsidRDefault="00660394" w:rsidP="00D2142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b/>
                <w:iCs/>
                <w:color w:val="222222"/>
                <w:lang w:eastAsia="ru-RU"/>
              </w:rPr>
              <w:t>Комментарий по существу операции</w:t>
            </w:r>
          </w:p>
        </w:tc>
        <w:tc>
          <w:tcPr>
            <w:tcW w:w="2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F7BE87" w14:textId="77777777" w:rsidR="00660394" w:rsidRPr="00C736ED" w:rsidRDefault="00660394" w:rsidP="00D2142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b/>
                <w:iCs/>
                <w:color w:val="222222"/>
                <w:lang w:eastAsia="ru-RU"/>
              </w:rPr>
              <w:t>Документ первичного учета (ДПУ)</w:t>
            </w:r>
          </w:p>
        </w:tc>
      </w:tr>
      <w:tr w:rsidR="00660394" w:rsidRPr="00C736ED" w14:paraId="70DC4B04" w14:textId="77777777" w:rsidTr="00DF1F1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D8E59A" w14:textId="77777777" w:rsidR="00660394" w:rsidRPr="00C736ED" w:rsidRDefault="00660394" w:rsidP="007B22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ECEE9A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Поступление денежных средств (ДС) в управление (начисление)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8A89D9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Возникновение обязанности Фонда по передаче ДС в управление УК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D72611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Акт приема-передачи денежных средств в управление между УК и Фондом</w:t>
            </w:r>
          </w:p>
        </w:tc>
      </w:tr>
      <w:tr w:rsidR="00660394" w:rsidRPr="00C736ED" w14:paraId="51534800" w14:textId="77777777" w:rsidTr="00DF1F1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36C792" w14:textId="77777777" w:rsidR="00660394" w:rsidRPr="00C736ED" w:rsidRDefault="00660394" w:rsidP="007B22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931444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Поступление ДС в управление (факт)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7D4194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Фактическое зачисление ДС на р</w:t>
            </w:r>
            <w:r w:rsidR="0041673C"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асчетный счет(Р/</w:t>
            </w:r>
            <w:r w:rsidR="0041673C" w:rsidRPr="00C736ED">
              <w:rPr>
                <w:rFonts w:ascii="Calibri" w:eastAsia="Times New Roman" w:hAnsi="Calibri" w:cs="Arial"/>
                <w:color w:val="222222"/>
                <w:lang w:val="en-US" w:eastAsia="ru-RU"/>
              </w:rPr>
              <w:t>C</w:t>
            </w:r>
            <w:r w:rsidR="00DE553C"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) с</w:t>
            </w: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 xml:space="preserve"> назначением платежа «передача ДС в управление»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49B28B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Выписка с р/с, открытого УК в обеспечение деятельности по договору ДУ</w:t>
            </w:r>
          </w:p>
        </w:tc>
      </w:tr>
      <w:tr w:rsidR="00660394" w:rsidRPr="00C736ED" w14:paraId="19356351" w14:textId="77777777" w:rsidTr="00DF1F1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FE091C" w14:textId="77777777" w:rsidR="00660394" w:rsidRPr="00C736ED" w:rsidRDefault="00660394" w:rsidP="007B22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B03A3B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Вывод ДС из управления (начисление)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B6D915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Возникновение обязанности УК по возврату учредителю управления ДС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B2B779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Акт приема-передачи денежных средств из управления между УК и Фондом</w:t>
            </w:r>
          </w:p>
        </w:tc>
      </w:tr>
      <w:tr w:rsidR="00660394" w:rsidRPr="00C736ED" w14:paraId="79E4CC30" w14:textId="77777777" w:rsidTr="00DF1F1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2FE368" w14:textId="77777777" w:rsidR="00660394" w:rsidRPr="00C736ED" w:rsidRDefault="00660394" w:rsidP="007B22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4.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33E379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Вывод ДС из управления (факт)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AA78DE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Фактическое списание ДС с р/с с назначением платежа «возврат учредителю управления ДС»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EBA34E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Выписка с р/с, открытого УК в обеспечение деятельности по договору ДУ</w:t>
            </w:r>
          </w:p>
        </w:tc>
      </w:tr>
      <w:tr w:rsidR="00660394" w:rsidRPr="00C736ED" w14:paraId="039A931E" w14:textId="77777777" w:rsidTr="00DF1F1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7A3A02" w14:textId="77777777" w:rsidR="00660394" w:rsidRPr="00C736ED" w:rsidRDefault="00660394" w:rsidP="007B22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5.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104035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Передача активов в управление (начисление)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7C1729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Возникновение обязанности Фонда по передаче активов в управление УК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913491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Акт между УК и Фондом</w:t>
            </w:r>
          </w:p>
        </w:tc>
      </w:tr>
      <w:tr w:rsidR="00660394" w:rsidRPr="00C736ED" w14:paraId="77653EFE" w14:textId="77777777" w:rsidTr="00DF1F1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0AA3B7" w14:textId="77777777" w:rsidR="00660394" w:rsidRPr="00C736ED" w:rsidRDefault="00660394" w:rsidP="007B22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6.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3777B4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Передача активов в управление (факт)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F7EE29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Фактическая перерегистрация активов при их передаче от учредителя управления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787676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Выписка со счета Депо, открытого УК в обеспечение деятельности по договору ДУ; выписка Регистратора; индоссамент по векселю; выписка ЕГРП, Справка о внесении изменений в ЕГРЮЛ</w:t>
            </w:r>
          </w:p>
        </w:tc>
      </w:tr>
      <w:tr w:rsidR="00660394" w:rsidRPr="00C736ED" w14:paraId="416AEA74" w14:textId="77777777" w:rsidTr="00DF1F1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2E83F9" w14:textId="77777777" w:rsidR="00660394" w:rsidRPr="00C736ED" w:rsidRDefault="00660394" w:rsidP="007B22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7.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8997EF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Возврат активов из управления (начисление)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9699AC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Возникновение обязательств по возврату активов учредителю управления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9230E7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Акт между УК и Фондом</w:t>
            </w:r>
          </w:p>
        </w:tc>
      </w:tr>
      <w:tr w:rsidR="00660394" w:rsidRPr="00C736ED" w14:paraId="65C4643C" w14:textId="77777777" w:rsidTr="00DF1F1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B14A7E" w14:textId="77777777" w:rsidR="00660394" w:rsidRPr="00C736ED" w:rsidRDefault="00660394" w:rsidP="007B22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8.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83A242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Передача активов в управление (факт)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F499B1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Фактическая перерегистрация активов при их возврате учредителю управления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B8DB5E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Выписка со счета Депо, открытого УК в обеспечение деятельности по договору ДУ; выписка Регистратора; индоссамент по векселю; выписка ЕГРП (для недвижимости), Справка о внесении изменений в ЕГРЮЛ (для долей)</w:t>
            </w:r>
          </w:p>
        </w:tc>
      </w:tr>
      <w:tr w:rsidR="00660394" w:rsidRPr="00C736ED" w14:paraId="77E203A0" w14:textId="77777777" w:rsidTr="00DF1F1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464FC1" w14:textId="77777777" w:rsidR="00660394" w:rsidRPr="00C736ED" w:rsidRDefault="00660394" w:rsidP="007B22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9.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6E5F8D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Задолженность по сделке: ДС (начисление)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548627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 xml:space="preserve">Возникновение требований или обязательств по оплате ДС в </w:t>
            </w: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lastRenderedPageBreak/>
              <w:t>зависимости от направления связанной сделки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AB6F85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lastRenderedPageBreak/>
              <w:t xml:space="preserve">Для биржевых сделок – отчет брокера; для </w:t>
            </w: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lastRenderedPageBreak/>
              <w:t>внебиржевых сделок, депозитов и займов – договор.</w:t>
            </w:r>
          </w:p>
        </w:tc>
      </w:tr>
      <w:tr w:rsidR="00660394" w:rsidRPr="00C736ED" w14:paraId="3562686A" w14:textId="77777777" w:rsidTr="00DF1F1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B207D0" w14:textId="77777777" w:rsidR="00660394" w:rsidRPr="00C736ED" w:rsidRDefault="00660394" w:rsidP="007B22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lastRenderedPageBreak/>
              <w:t>10.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E2859D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Исполнение сделки: ДС (факт)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2CA3B7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Фактическое списание/зачисление ДС в зависимости от направления связанной сделки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91687E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Для биржевых сделок – отчет брокера; для внебиржевых сделок, депозитов и займов – выписка с банковского счета</w:t>
            </w:r>
          </w:p>
        </w:tc>
      </w:tr>
      <w:tr w:rsidR="00660394" w:rsidRPr="00C736ED" w14:paraId="4AEC3A51" w14:textId="77777777" w:rsidTr="00DF1F1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4C7EA8" w14:textId="77777777" w:rsidR="00660394" w:rsidRPr="00C736ED" w:rsidRDefault="00660394" w:rsidP="007B22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11.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A3A5D5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Задолженность по сделке: активы (начисление)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1DBC11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Возникновение требований или обязательств по поставке активов в зависимости от направления связанной сделки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C489ED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Для биржевых сделок – отчет брокера; для внебиржевых сделок, депозитов и займов – договор.</w:t>
            </w:r>
          </w:p>
        </w:tc>
      </w:tr>
      <w:tr w:rsidR="00660394" w:rsidRPr="00C736ED" w14:paraId="12C47E33" w14:textId="77777777" w:rsidTr="00DF1F1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86061F" w14:textId="77777777" w:rsidR="00660394" w:rsidRPr="00C736ED" w:rsidRDefault="00660394" w:rsidP="007B22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12.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A5C528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Исполнение сделки: активы (факт)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89469B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Фактическая перерегистрация активов в зависимости от направления связанной сделки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666F31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Для биржевых сделок – отчет брокера; для внебиржевых сделок – выписка со счета ДЕПО, выписка Регистратора, индоссамент по векселю, выписка ЕГРП (для недвижимости), Справка о внесении изменений в ЕГРЮЛ (для долей); для депозитов и займов – выписка с банковского счета</w:t>
            </w:r>
          </w:p>
        </w:tc>
      </w:tr>
      <w:tr w:rsidR="00660394" w:rsidRPr="00C736ED" w14:paraId="07D0B6E2" w14:textId="77777777" w:rsidTr="00DF1F1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2A2460" w14:textId="77777777" w:rsidR="00660394" w:rsidRPr="00C736ED" w:rsidRDefault="00660394" w:rsidP="007B22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13.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C2330B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Начисление комиссии по сделке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2D015E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Возникновение обязательств по оплате комиссий и расходов, напрямую связанных со сделкой (комиссии брокера, биржи, посредника, банка, регистратора и пр.)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9A3ADC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Для биржевых сделок – отчет брокера; для внебиржевых сделок – договор, акты и счета; для депозитов и займов – договор.</w:t>
            </w:r>
          </w:p>
        </w:tc>
      </w:tr>
      <w:tr w:rsidR="00660394" w:rsidRPr="00C736ED" w14:paraId="47D24B5B" w14:textId="77777777" w:rsidTr="00DF1F1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04AEFA" w14:textId="77777777" w:rsidR="00660394" w:rsidRPr="00C736ED" w:rsidRDefault="00660394" w:rsidP="007B22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14.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B99378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Оплата комиссии по сделке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5B5D1A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Фактическое исполнение обязательств по оплате комиссий и расходов, напрямую связанных со сделкой (комиссии брокера, биржи, посредника, банка, регистратора и пр.)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0F879D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Для биржевых сделок – отчет брокера; для внебиржевых сделок, депозитов и займов – выписка с банковского счета</w:t>
            </w:r>
          </w:p>
        </w:tc>
      </w:tr>
      <w:tr w:rsidR="00660394" w:rsidRPr="00C736ED" w14:paraId="574AA5CD" w14:textId="77777777" w:rsidTr="00DF1F1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A1BA2C" w14:textId="77777777" w:rsidR="00660394" w:rsidRPr="00C736ED" w:rsidRDefault="00660394" w:rsidP="007B22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15.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701B33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Начисление доходов от владения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D05EF9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Возникновение права   по получению доходов от владения (дивиденды, распределение прибыли по долям)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D86295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Решение общего собрания эмитента или учредителей</w:t>
            </w:r>
          </w:p>
        </w:tc>
      </w:tr>
      <w:tr w:rsidR="00660394" w:rsidRPr="00C736ED" w14:paraId="04DA0844" w14:textId="77777777" w:rsidTr="00DF1F1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C781BC" w14:textId="77777777" w:rsidR="00660394" w:rsidRPr="00C736ED" w:rsidRDefault="00660394" w:rsidP="007B22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16.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C90874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Получение доходов от владения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5606FC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Фактическое получение ДС на р/с по доходам от владения (дивиденды, распределение прибыли по долям)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56B7E7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Выписка с р/с, открытого УК в обеспечение деятельности по договору ДУ</w:t>
            </w:r>
          </w:p>
        </w:tc>
      </w:tr>
      <w:tr w:rsidR="00660394" w:rsidRPr="00C736ED" w14:paraId="55E92CC1" w14:textId="77777777" w:rsidTr="00DF1F1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7BC908" w14:textId="77777777" w:rsidR="00660394" w:rsidRPr="00C736ED" w:rsidRDefault="00660394" w:rsidP="007B22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17.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DC17D1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Начисление налога на доходы от владения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8A7396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Возникновение обязательств по уплате налога на рассчитанные доходы от владения (дивиденды, распределение прибыли по долям)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80FFFC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Решение общего собрания эмитента или учредителей</w:t>
            </w:r>
          </w:p>
        </w:tc>
      </w:tr>
      <w:tr w:rsidR="00660394" w:rsidRPr="00C736ED" w14:paraId="6D7D350F" w14:textId="77777777" w:rsidTr="00DF1F1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66C985" w14:textId="77777777" w:rsidR="00660394" w:rsidRPr="00C736ED" w:rsidRDefault="00660394" w:rsidP="007B22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lastRenderedPageBreak/>
              <w:t>18.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4DD241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Оплата налога на доходы от владения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87C07D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Фактическое списание ДС с р/с по оплате налога на доходы от владения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F029B7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Выписка с банковского счета</w:t>
            </w:r>
          </w:p>
        </w:tc>
      </w:tr>
      <w:tr w:rsidR="00660394" w:rsidRPr="00C736ED" w14:paraId="1BFDABCD" w14:textId="77777777" w:rsidTr="00DF1F1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6969A5" w14:textId="77777777" w:rsidR="00660394" w:rsidRPr="00C736ED" w:rsidRDefault="00660394" w:rsidP="007B22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19.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06E00C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Начисление прочих расходов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CDDEA2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Возникновение обязательств по оплате комиссий и расходов, напрямую не связанных со сделками (депозитарные услуги, услуги страховщика, оценщика, аудитора и др.).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E2E87D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Договоры, акты, счета</w:t>
            </w:r>
          </w:p>
        </w:tc>
      </w:tr>
      <w:tr w:rsidR="00660394" w:rsidRPr="00C736ED" w14:paraId="0F6400F8" w14:textId="77777777" w:rsidTr="00DF1F1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B48747" w14:textId="77777777" w:rsidR="00660394" w:rsidRPr="00C736ED" w:rsidRDefault="00660394" w:rsidP="007B22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20.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B68FCA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Оплата прочих расходов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B7044A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Фактическое исполнение обязательств по оплате комиссий и расходов, напрямую не связанных со сделками.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2C3E6E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Выписка с банковского счета</w:t>
            </w:r>
          </w:p>
        </w:tc>
      </w:tr>
      <w:tr w:rsidR="00660394" w:rsidRPr="00C736ED" w14:paraId="315176C1" w14:textId="77777777" w:rsidTr="00DF1F1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85D914" w14:textId="77777777" w:rsidR="00660394" w:rsidRPr="00C736ED" w:rsidRDefault="00660394" w:rsidP="007B22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21.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E58378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Начисление прочих доходов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F17D11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Возникновение права по получению доходов, для которых не определены отдельные операции (доходы от аренды недвижимости, др.)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57D349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Договоры, акты, счета</w:t>
            </w:r>
          </w:p>
        </w:tc>
      </w:tr>
      <w:tr w:rsidR="00660394" w:rsidRPr="00C736ED" w14:paraId="1A4C4871" w14:textId="77777777" w:rsidTr="00DF1F1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459EC9" w14:textId="77777777" w:rsidR="00660394" w:rsidRPr="00C736ED" w:rsidRDefault="00660394" w:rsidP="007B22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22.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E9423D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Оплата прочих доходов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9EE100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Фактическое зачисление ДС на р/с от доходов, для которых не определены отдельные операции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2A715F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Выписка с банковского счета</w:t>
            </w:r>
          </w:p>
        </w:tc>
      </w:tr>
      <w:tr w:rsidR="00660394" w:rsidRPr="00C736ED" w14:paraId="6884A8AE" w14:textId="77777777" w:rsidTr="00DF1F1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83E57F" w14:textId="77777777" w:rsidR="00660394" w:rsidRPr="00C736ED" w:rsidRDefault="00660394" w:rsidP="007B22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23.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084029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Начисление вознаграждения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9224A8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Возникновение требований по оплате вознаграждения управляющего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9530FA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Договор ДУ, бухгалтерская справка</w:t>
            </w:r>
          </w:p>
        </w:tc>
      </w:tr>
      <w:tr w:rsidR="00660394" w:rsidRPr="00C736ED" w14:paraId="79C8CB66" w14:textId="77777777" w:rsidTr="00DF1F1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480E73" w14:textId="77777777" w:rsidR="00660394" w:rsidRPr="00C736ED" w:rsidRDefault="00660394" w:rsidP="007B22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24.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5F398E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Оплата вознаграждения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2FC604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Фактическое зачисление ДС на р/с УК или списание ДС с р/с, открытого УК в обеспечение деятельности по договору ДУ, с назначением «оплата вознаграждения управляющего»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CC6197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Выписка с банковского счета</w:t>
            </w:r>
          </w:p>
        </w:tc>
      </w:tr>
      <w:tr w:rsidR="00660394" w:rsidRPr="00C736ED" w14:paraId="746BC963" w14:textId="77777777" w:rsidTr="00DF1F1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2FF753" w14:textId="77777777" w:rsidR="00660394" w:rsidRPr="00C736ED" w:rsidRDefault="00660394" w:rsidP="007B22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25.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2FFAF3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Возврат аванса (начисление)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BB2747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Возникновение обязательств по возврату излишне оплаченного авансами вознаграждения управляющего по итогам окончательных расчетов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DE90F5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Акт между УК и Фондом</w:t>
            </w:r>
          </w:p>
        </w:tc>
      </w:tr>
      <w:tr w:rsidR="00660394" w:rsidRPr="00C736ED" w14:paraId="076E3F77" w14:textId="77777777" w:rsidTr="00DF1F1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19D89E" w14:textId="77777777" w:rsidR="00660394" w:rsidRPr="00C736ED" w:rsidRDefault="00660394" w:rsidP="007B22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26.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9816C5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Возврат аванса (факт)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AE3039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Фактическое списание ДС с р/с УК или зачисление ДС на р/с, открытый УК в обеспечение деятельности по договору ДУ, с назначением «возврат аванса по вознаграждению управляющего»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7CDE70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Выписка с банковского счета</w:t>
            </w:r>
          </w:p>
        </w:tc>
      </w:tr>
      <w:tr w:rsidR="00660394" w:rsidRPr="00C736ED" w14:paraId="16249E4F" w14:textId="77777777" w:rsidTr="00DF1F1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85645D" w14:textId="77777777" w:rsidR="00660394" w:rsidRPr="00C736ED" w:rsidRDefault="00660394" w:rsidP="007B22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27.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681D1A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Движение ДС по р/с (перевод между счетами)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3135B4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Фактическое поступление/списание ДС на/с  расчетный счет, открытый УК в обеспечение деятельности по договору ДУ, кроме платежей, для которых определены отдельные операции.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E60A43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Выписка с р/с, открытого УК в обеспечение деятельности по договору ДУ</w:t>
            </w:r>
          </w:p>
        </w:tc>
      </w:tr>
      <w:tr w:rsidR="00660394" w:rsidRPr="00C736ED" w14:paraId="283AF4D6" w14:textId="77777777" w:rsidTr="00DF1F1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D9FAD1" w14:textId="77777777" w:rsidR="00660394" w:rsidRPr="00C736ED" w:rsidRDefault="00660394" w:rsidP="007B22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lastRenderedPageBreak/>
              <w:t>28.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77EDA7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Перерегистрация активов (перевод между счетами и разделами)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E515AF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Фактическое поступление/списание активов по операциям, для которых не определены отдельные виды.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7D9145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Выписка со счета Депо, открытого УК в обеспечение деятельности по договору ДУ; выписка Регистратора; др.</w:t>
            </w:r>
          </w:p>
        </w:tc>
      </w:tr>
      <w:tr w:rsidR="00660394" w:rsidRPr="00C736ED" w14:paraId="235E9587" w14:textId="77777777" w:rsidTr="00DF1F1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CF7773" w14:textId="77777777" w:rsidR="00660394" w:rsidRPr="00C736ED" w:rsidRDefault="00660394" w:rsidP="007B22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29.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268272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Процентный доход по активам (начисление)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671912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Возникновение права на получение процентного дохода по активам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399039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Для выпусков облигаций - расписание купонных платежей; для депозитов и займов - договор</w:t>
            </w:r>
          </w:p>
        </w:tc>
      </w:tr>
      <w:tr w:rsidR="00660394" w:rsidRPr="00C736ED" w14:paraId="44AE213D" w14:textId="77777777" w:rsidTr="00DF1F1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9B2612" w14:textId="77777777" w:rsidR="00660394" w:rsidRPr="00C736ED" w:rsidRDefault="00660394" w:rsidP="007B22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30.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106C10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Процентный доход по активам (факт)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0E6E78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Фактическое поступление ДС в виде процентного дохода по активам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B09E1A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Отчет брокера или выписка с р/с, открытого УК в обеспечение деятельности по договору ДУ</w:t>
            </w:r>
          </w:p>
        </w:tc>
      </w:tr>
      <w:tr w:rsidR="00660394" w:rsidRPr="00C736ED" w14:paraId="7101F8A3" w14:textId="77777777" w:rsidTr="00DF1F1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3DFA2C" w14:textId="77777777" w:rsidR="00660394" w:rsidRPr="00C736ED" w:rsidRDefault="00660394" w:rsidP="007B22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31.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B36218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Погашение активов (начисление)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C71314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Возникновение права на получение сумм от погашения активов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33B060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 xml:space="preserve">Для выпусков облигаций - расписание погашений номинала </w:t>
            </w:r>
          </w:p>
        </w:tc>
      </w:tr>
      <w:tr w:rsidR="00660394" w:rsidRPr="00C736ED" w14:paraId="45C2B296" w14:textId="77777777" w:rsidTr="00DF1F14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AC7409" w14:textId="77777777" w:rsidR="00660394" w:rsidRPr="00C736ED" w:rsidRDefault="00660394" w:rsidP="007B22E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</w:pPr>
            <w:r w:rsidRPr="00C736ED">
              <w:rPr>
                <w:rFonts w:ascii="Arial" w:eastAsia="Times New Roman" w:hAnsi="Arial" w:cs="Arial"/>
                <w:color w:val="222222"/>
                <w:sz w:val="19"/>
                <w:szCs w:val="19"/>
                <w:lang w:eastAsia="ru-RU"/>
              </w:rPr>
              <w:t>32.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EC608D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Погашение активов (факт)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40CEA0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Фактическое поступление ДС от погашения активов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439BF4" w14:textId="77777777" w:rsidR="00660394" w:rsidRPr="00C736ED" w:rsidRDefault="00660394" w:rsidP="007B22E4">
            <w:pPr>
              <w:spacing w:after="0" w:line="240" w:lineRule="auto"/>
              <w:rPr>
                <w:rFonts w:ascii="Calibri" w:eastAsia="Times New Roman" w:hAnsi="Calibri" w:cs="Arial"/>
                <w:color w:val="222222"/>
                <w:lang w:eastAsia="ru-RU"/>
              </w:rPr>
            </w:pPr>
            <w:r w:rsidRPr="00C736ED">
              <w:rPr>
                <w:rFonts w:ascii="Calibri" w:eastAsia="Times New Roman" w:hAnsi="Calibri" w:cs="Arial"/>
                <w:color w:val="222222"/>
                <w:lang w:eastAsia="ru-RU"/>
              </w:rPr>
              <w:t>Отчет брокера или выписка с р/с, открытого УК в обеспечение деятельности по договору ДУ</w:t>
            </w:r>
          </w:p>
        </w:tc>
      </w:tr>
    </w:tbl>
    <w:p w14:paraId="594A0141" w14:textId="77777777" w:rsidR="008E52A7" w:rsidRPr="00C736ED" w:rsidRDefault="008E52A7" w:rsidP="007B22E4">
      <w:pPr>
        <w:ind w:firstLine="567"/>
        <w:jc w:val="both"/>
        <w:rPr>
          <w:rFonts w:cs="Tahoma"/>
        </w:rPr>
      </w:pPr>
      <w:r w:rsidRPr="00C736ED">
        <w:rPr>
          <w:rFonts w:cs="Tahoma"/>
        </w:rPr>
        <w:t>Информация из Условно-постоянных справочников передается при появлении их обновлений разовыми сеансами выгрузки - загрузки, по инициативе системы-источника.</w:t>
      </w:r>
    </w:p>
    <w:p w14:paraId="071EEF83" w14:textId="77777777" w:rsidR="001B37F9" w:rsidRPr="00C736ED" w:rsidRDefault="001B37F9" w:rsidP="007B22E4">
      <w:pPr>
        <w:ind w:firstLine="567"/>
        <w:jc w:val="both"/>
      </w:pPr>
      <w:r w:rsidRPr="00C736ED">
        <w:t xml:space="preserve">Разделы </w:t>
      </w:r>
      <w:r w:rsidR="008E52A7" w:rsidRPr="00C736ED">
        <w:t xml:space="preserve">документа </w:t>
      </w:r>
      <w:r w:rsidRPr="00C736ED">
        <w:t>содержат описание передаваемых в электронных сообщениях (документах) объектов учета и их реквизитов.</w:t>
      </w:r>
    </w:p>
    <w:p w14:paraId="48D72059" w14:textId="77777777" w:rsidR="004069D5" w:rsidRPr="00C736ED" w:rsidRDefault="004069D5" w:rsidP="007B22E4">
      <w:pPr>
        <w:ind w:firstLine="567"/>
        <w:jc w:val="both"/>
      </w:pPr>
      <w:r w:rsidRPr="00C736ED">
        <w:t>Каждый объект учета содержит уникальный идентификатор, присваиваемый системой – источником данных. Идентификатор может быть использован системой – получателем для синхронизации справочников и классификаторов.</w:t>
      </w:r>
    </w:p>
    <w:p w14:paraId="0000D32C" w14:textId="77777777" w:rsidR="008E52A7" w:rsidRPr="00C736ED" w:rsidRDefault="008E52A7" w:rsidP="007B22E4">
      <w:pPr>
        <w:ind w:firstLine="567"/>
        <w:jc w:val="both"/>
      </w:pPr>
      <w:r w:rsidRPr="00C736ED">
        <w:t>Каждый объект дополняется технологическими реквизитами, позволяющими отличить вновь созданную запись, редактируемую запись, удаляемую запись.</w:t>
      </w:r>
    </w:p>
    <w:p w14:paraId="3AB1F47C" w14:textId="77777777" w:rsidR="004069D5" w:rsidRPr="00C736ED" w:rsidRDefault="004069D5" w:rsidP="007B22E4">
      <w:pPr>
        <w:ind w:firstLine="567"/>
        <w:jc w:val="both"/>
      </w:pPr>
      <w:r w:rsidRPr="00C736ED">
        <w:t>До начала работы регулярного интеграционного процесса производится разовая загрузка полного содержания справочников для дальнейшего сопоставления данных.</w:t>
      </w:r>
    </w:p>
    <w:p w14:paraId="04A48002" w14:textId="41D72771" w:rsidR="0039193A" w:rsidRDefault="00FE2402" w:rsidP="00E54950">
      <w:pPr>
        <w:ind w:firstLine="567"/>
        <w:jc w:val="both"/>
      </w:pPr>
      <w:r w:rsidRPr="00C736ED">
        <w:t>В следующих разделах приведено описание объектов учета и их реквизитов (рекомендованный состав данных), передаваемых в адрес негосударственного пенсионного фонда в рамках информационного взаимодействия по доверительному управлению инвестиционными инструментами.</w:t>
      </w:r>
    </w:p>
    <w:p w14:paraId="7610FA55" w14:textId="0F3B2447" w:rsidR="0039193A" w:rsidRDefault="0039193A" w:rsidP="00E54950">
      <w:pPr>
        <w:ind w:firstLine="567"/>
        <w:jc w:val="both"/>
      </w:pPr>
      <w:r>
        <w:t xml:space="preserve">На </w:t>
      </w:r>
      <w:r>
        <w:fldChar w:fldCharType="begin"/>
      </w:r>
      <w:r>
        <w:instrText xml:space="preserve"> REF _Ref488267565 \h </w:instrText>
      </w:r>
      <w:r>
        <w:fldChar w:fldCharType="separate"/>
      </w:r>
      <w:r>
        <w:t>р</w:t>
      </w:r>
      <w:r w:rsidRPr="0039193A">
        <w:t xml:space="preserve">ис.  </w:t>
      </w:r>
      <w:r w:rsidRPr="0039193A">
        <w:rPr>
          <w:noProof/>
        </w:rPr>
        <w:t>1</w:t>
      </w:r>
      <w:r>
        <w:fldChar w:fldCharType="end"/>
      </w:r>
      <w:r>
        <w:t xml:space="preserve"> представлена схема обмена данными между информационными системами УК, НПФ и спец. депозитария. В рамках зада</w:t>
      </w:r>
      <w:r w:rsidR="009E7E62">
        <w:t xml:space="preserve">чи обмена данными по доверительному управлению предполагается постоянный обмен справочной информацией и информацией о совершенных операциях между информационными системами бухгалтерского и оперативного учета НПФ, УК и спец. депозитария. В зависимости от текущей степени автоматизации компании, информация по операциям с инвестициями может содержаться в </w:t>
      </w:r>
      <w:r w:rsidR="00135556">
        <w:t>одной или нескольких с</w:t>
      </w:r>
      <w:r w:rsidR="009E7E62">
        <w:t>истемах: системе бухгалтерского учета или системе оперативного учета инвестиций.</w:t>
      </w:r>
    </w:p>
    <w:p w14:paraId="69CC681E" w14:textId="77777777" w:rsidR="0039193A" w:rsidRDefault="008944D1" w:rsidP="00E54950">
      <w:pPr>
        <w:keepNext/>
        <w:jc w:val="both"/>
      </w:pPr>
      <w:r w:rsidRPr="00C736ED">
        <w:rPr>
          <w:noProof/>
          <w:lang w:eastAsia="ru-RU"/>
        </w:rPr>
        <w:lastRenderedPageBreak/>
        <w:drawing>
          <wp:inline distT="0" distB="0" distL="0" distR="0" wp14:anchorId="5C6496B2" wp14:editId="19F620D4">
            <wp:extent cx="5875707" cy="28765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67" cy="2877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FD070C" w14:textId="2FE6BC6B" w:rsidR="00AA4240" w:rsidRPr="00E54950" w:rsidRDefault="0039193A" w:rsidP="00E54950">
      <w:pPr>
        <w:pStyle w:val="af5"/>
        <w:jc w:val="center"/>
      </w:pPr>
      <w:bookmarkStart w:id="9" w:name="_Ref488267565"/>
      <w:r w:rsidRPr="00E54950">
        <w:rPr>
          <w:sz w:val="22"/>
        </w:rPr>
        <w:t xml:space="preserve">Рис.  </w:t>
      </w:r>
      <w:r w:rsidRPr="00E54950">
        <w:rPr>
          <w:sz w:val="22"/>
        </w:rPr>
        <w:fldChar w:fldCharType="begin"/>
      </w:r>
      <w:r w:rsidRPr="00E54950">
        <w:rPr>
          <w:sz w:val="22"/>
        </w:rPr>
        <w:instrText xml:space="preserve"> SEQ Рис._ \* ARABIC </w:instrText>
      </w:r>
      <w:r w:rsidRPr="00E54950">
        <w:rPr>
          <w:sz w:val="22"/>
        </w:rPr>
        <w:fldChar w:fldCharType="separate"/>
      </w:r>
      <w:r w:rsidRPr="00E54950">
        <w:rPr>
          <w:noProof/>
          <w:sz w:val="22"/>
        </w:rPr>
        <w:t>1</w:t>
      </w:r>
      <w:r w:rsidRPr="00E54950">
        <w:rPr>
          <w:sz w:val="22"/>
        </w:rPr>
        <w:fldChar w:fldCharType="end"/>
      </w:r>
      <w:bookmarkEnd w:id="9"/>
      <w:r w:rsidRPr="00E54950">
        <w:rPr>
          <w:sz w:val="22"/>
        </w:rPr>
        <w:t>. Схема обмена данными между информационными системами управляющей компании, спец. депозитария и НПФ</w:t>
      </w:r>
    </w:p>
    <w:p w14:paraId="2104425C" w14:textId="77777777" w:rsidR="008944D1" w:rsidRPr="00C736ED" w:rsidRDefault="008944D1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</w:p>
    <w:p w14:paraId="3B728596" w14:textId="77777777" w:rsidR="00DF1F14" w:rsidRPr="00C736ED" w:rsidRDefault="00DF1F14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</w:p>
    <w:p w14:paraId="337B8DE1" w14:textId="77777777" w:rsidR="004A200B" w:rsidRDefault="004A200B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br w:type="page"/>
      </w:r>
    </w:p>
    <w:p w14:paraId="25FEC808" w14:textId="77777777" w:rsidR="00796D9F" w:rsidRDefault="004A200B" w:rsidP="0039193A">
      <w:pPr>
        <w:pStyle w:val="2"/>
      </w:pPr>
      <w:bookmarkStart w:id="10" w:name="_Toc488271782"/>
      <w:r>
        <w:lastRenderedPageBreak/>
        <w:t>Заголовок файлов</w:t>
      </w:r>
      <w:bookmarkEnd w:id="10"/>
    </w:p>
    <w:p w14:paraId="3A4CA5D6" w14:textId="77777777" w:rsidR="00796D9F" w:rsidRDefault="00162BC0" w:rsidP="0039193A">
      <w:pPr>
        <w:ind w:firstLine="567"/>
        <w:jc w:val="both"/>
      </w:pPr>
      <w:r>
        <w:t>В файлах</w:t>
      </w:r>
      <w:r w:rsidR="004A200B">
        <w:t xml:space="preserve"> с информацией по доверительному управлению, которые подготавливает управляющая компания, </w:t>
      </w:r>
      <w:r>
        <w:t>рекомендуется</w:t>
      </w:r>
      <w:r w:rsidR="004A200B">
        <w:t xml:space="preserve"> </w:t>
      </w:r>
      <w:r>
        <w:t>указывать</w:t>
      </w:r>
      <w:r w:rsidR="004A200B">
        <w:t xml:space="preserve"> шапку следующего формата</w:t>
      </w:r>
      <w:r w:rsidR="00AF2FE7" w:rsidRPr="0039193A">
        <w:t xml:space="preserve"> </w:t>
      </w:r>
      <w:r w:rsidR="00192AB4">
        <w:t>для идентификации данных:</w:t>
      </w:r>
    </w:p>
    <w:tbl>
      <w:tblPr>
        <w:tblStyle w:val="a3"/>
        <w:tblW w:w="10745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957"/>
        <w:gridCol w:w="3118"/>
        <w:gridCol w:w="1134"/>
        <w:gridCol w:w="1134"/>
        <w:gridCol w:w="1701"/>
        <w:gridCol w:w="1701"/>
      </w:tblGrid>
      <w:tr w:rsidR="00837790" w:rsidRPr="00C736ED" w14:paraId="6B528660" w14:textId="77777777" w:rsidTr="00055D98">
        <w:tc>
          <w:tcPr>
            <w:tcW w:w="1957" w:type="dxa"/>
            <w:shd w:val="clear" w:color="auto" w:fill="DEEAF6" w:themeFill="accent1" w:themeFillTint="33"/>
            <w:vAlign w:val="center"/>
          </w:tcPr>
          <w:p w14:paraId="2982CECC" w14:textId="77777777" w:rsidR="00837790" w:rsidRPr="00C736ED" w:rsidRDefault="00837790" w:rsidP="00796D9F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Наименование</w:t>
            </w:r>
          </w:p>
        </w:tc>
        <w:tc>
          <w:tcPr>
            <w:tcW w:w="3118" w:type="dxa"/>
            <w:shd w:val="clear" w:color="auto" w:fill="DEEAF6" w:themeFill="accent1" w:themeFillTint="33"/>
            <w:vAlign w:val="center"/>
          </w:tcPr>
          <w:p w14:paraId="1A442999" w14:textId="77777777" w:rsidR="00837790" w:rsidRPr="00C736ED" w:rsidRDefault="00837790" w:rsidP="00796D9F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Комментарий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43FCA2FB" w14:textId="77777777" w:rsidR="00837790" w:rsidRPr="00C736ED" w:rsidRDefault="00837790" w:rsidP="00796D9F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Тип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4E054D33" w14:textId="77777777" w:rsidR="00837790" w:rsidRPr="00C736ED" w:rsidRDefault="00837790" w:rsidP="00796D9F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Возмож- ные значения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3C6F8B73" w14:textId="77777777" w:rsidR="00837790" w:rsidRPr="00C736ED" w:rsidRDefault="00837790" w:rsidP="00796D9F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Заполнение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1E45802A" w14:textId="77777777" w:rsidR="00837790" w:rsidRPr="00C736ED" w:rsidDel="00611F99" w:rsidRDefault="00837790" w:rsidP="00796D9F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Название поля в базовой схеме сообщения</w:t>
            </w:r>
          </w:p>
        </w:tc>
      </w:tr>
      <w:tr w:rsidR="00837790" w:rsidRPr="00C736ED" w14:paraId="6D55E6DF" w14:textId="77777777" w:rsidTr="00055D98">
        <w:tc>
          <w:tcPr>
            <w:tcW w:w="1957" w:type="dxa"/>
            <w:vAlign w:val="center"/>
          </w:tcPr>
          <w:p w14:paraId="57F9F6C7" w14:textId="77777777" w:rsidR="00837790" w:rsidRPr="00C736ED" w:rsidRDefault="003A715A" w:rsidP="00796D9F">
            <w:pPr>
              <w:rPr>
                <w:sz w:val="20"/>
              </w:rPr>
            </w:pPr>
            <w:r>
              <w:rPr>
                <w:sz w:val="20"/>
              </w:rPr>
              <w:t>Версия файла</w:t>
            </w:r>
          </w:p>
        </w:tc>
        <w:tc>
          <w:tcPr>
            <w:tcW w:w="3118" w:type="dxa"/>
            <w:vAlign w:val="center"/>
          </w:tcPr>
          <w:p w14:paraId="2B7D0B55" w14:textId="77777777" w:rsidR="00837790" w:rsidRPr="00C736ED" w:rsidRDefault="003A715A" w:rsidP="00796D9F">
            <w:pPr>
              <w:rPr>
                <w:sz w:val="20"/>
              </w:rPr>
            </w:pPr>
            <w:r>
              <w:rPr>
                <w:sz w:val="20"/>
              </w:rPr>
              <w:t>Версия файла. Следует использовать, если передавались несколько версий файла с данными за один период</w:t>
            </w:r>
          </w:p>
        </w:tc>
        <w:tc>
          <w:tcPr>
            <w:tcW w:w="1134" w:type="dxa"/>
            <w:vAlign w:val="center"/>
          </w:tcPr>
          <w:p w14:paraId="772889F3" w14:textId="77777777" w:rsidR="00837790" w:rsidRPr="00C736ED" w:rsidRDefault="00837790" w:rsidP="00796D9F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134" w:type="dxa"/>
            <w:vAlign w:val="center"/>
          </w:tcPr>
          <w:p w14:paraId="694139D1" w14:textId="77777777" w:rsidR="00837790" w:rsidRPr="00C736ED" w:rsidRDefault="00837790" w:rsidP="00796D9F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6540196" w14:textId="77777777" w:rsidR="00837790" w:rsidRPr="00C736ED" w:rsidRDefault="003A715A" w:rsidP="00796D9F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5FCD983B" w14:textId="77777777" w:rsidR="00837790" w:rsidRPr="0039193A" w:rsidRDefault="00AF2FE7" w:rsidP="00796D9F">
            <w:pPr>
              <w:spacing w:after="160" w:line="259" w:lineRule="auto"/>
              <w:jc w:val="center"/>
              <w:rPr>
                <w:sz w:val="20"/>
              </w:rPr>
            </w:pPr>
            <w:r w:rsidRPr="0039193A">
              <w:rPr>
                <w:sz w:val="20"/>
              </w:rPr>
              <w:t>FileVersion</w:t>
            </w:r>
          </w:p>
        </w:tc>
      </w:tr>
      <w:tr w:rsidR="00055D98" w:rsidRPr="00C736ED" w14:paraId="08BCBC3C" w14:textId="77777777" w:rsidTr="00055D98">
        <w:tc>
          <w:tcPr>
            <w:tcW w:w="1957" w:type="dxa"/>
            <w:vAlign w:val="center"/>
          </w:tcPr>
          <w:p w14:paraId="2BCB3019" w14:textId="77777777" w:rsidR="00055D98" w:rsidRPr="00AF66FD" w:rsidRDefault="00055D98" w:rsidP="00796D9F">
            <w:pPr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 w:rsidR="006B6515">
              <w:rPr>
                <w:sz w:val="20"/>
              </w:rPr>
              <w:t xml:space="preserve"> отправителя</w:t>
            </w:r>
          </w:p>
        </w:tc>
        <w:tc>
          <w:tcPr>
            <w:tcW w:w="3118" w:type="dxa"/>
            <w:vAlign w:val="center"/>
          </w:tcPr>
          <w:p w14:paraId="2D010061" w14:textId="77777777" w:rsidR="00055D98" w:rsidRPr="00C736ED" w:rsidRDefault="00055D98" w:rsidP="00796D9F">
            <w:pPr>
              <w:rPr>
                <w:sz w:val="20"/>
              </w:rPr>
            </w:pPr>
            <w:r>
              <w:rPr>
                <w:sz w:val="20"/>
              </w:rPr>
              <w:t>Наименование организации отправителя</w:t>
            </w:r>
          </w:p>
        </w:tc>
        <w:tc>
          <w:tcPr>
            <w:tcW w:w="1134" w:type="dxa"/>
            <w:vAlign w:val="center"/>
          </w:tcPr>
          <w:p w14:paraId="1A786627" w14:textId="77777777" w:rsidR="00055D98" w:rsidRPr="00C736ED" w:rsidRDefault="00055D98" w:rsidP="00796D9F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134" w:type="dxa"/>
            <w:vAlign w:val="center"/>
          </w:tcPr>
          <w:p w14:paraId="17F3A2A3" w14:textId="77777777" w:rsidR="00055D98" w:rsidRPr="00C736ED" w:rsidRDefault="00055D98" w:rsidP="00796D9F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8B31117" w14:textId="77777777" w:rsidR="00055D98" w:rsidRPr="00C736ED" w:rsidRDefault="00055D98" w:rsidP="00796D9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08A3A34F" w14:textId="77777777" w:rsidR="00055D98" w:rsidRPr="00AF66FD" w:rsidRDefault="00055D98" w:rsidP="00796D9F">
            <w:pPr>
              <w:jc w:val="center"/>
              <w:rPr>
                <w:sz w:val="20"/>
              </w:rPr>
            </w:pPr>
            <w:r w:rsidRPr="0045187D">
              <w:rPr>
                <w:sz w:val="20"/>
              </w:rPr>
              <w:t>CompanyName</w:t>
            </w:r>
          </w:p>
        </w:tc>
      </w:tr>
      <w:tr w:rsidR="00055D98" w:rsidRPr="00C736ED" w14:paraId="30C79DEF" w14:textId="77777777" w:rsidTr="00055D98">
        <w:tc>
          <w:tcPr>
            <w:tcW w:w="1957" w:type="dxa"/>
            <w:vAlign w:val="center"/>
          </w:tcPr>
          <w:p w14:paraId="4B8DF58E" w14:textId="77777777" w:rsidR="00055D98" w:rsidRPr="00AF66FD" w:rsidRDefault="00055D98" w:rsidP="00796D9F">
            <w:pPr>
              <w:rPr>
                <w:sz w:val="20"/>
              </w:rPr>
            </w:pPr>
            <w:r>
              <w:rPr>
                <w:sz w:val="20"/>
              </w:rPr>
              <w:t>ИНН</w:t>
            </w:r>
            <w:r w:rsidR="006B6515">
              <w:rPr>
                <w:sz w:val="20"/>
              </w:rPr>
              <w:t xml:space="preserve"> отправителя</w:t>
            </w:r>
          </w:p>
        </w:tc>
        <w:tc>
          <w:tcPr>
            <w:tcW w:w="3118" w:type="dxa"/>
            <w:vAlign w:val="center"/>
          </w:tcPr>
          <w:p w14:paraId="2012256D" w14:textId="77777777" w:rsidR="00055D98" w:rsidRPr="00C736ED" w:rsidRDefault="00055D98" w:rsidP="00796D9F">
            <w:pPr>
              <w:rPr>
                <w:sz w:val="20"/>
              </w:rPr>
            </w:pPr>
            <w:r>
              <w:rPr>
                <w:sz w:val="20"/>
              </w:rPr>
              <w:t>ИНН организации отправителя</w:t>
            </w:r>
          </w:p>
        </w:tc>
        <w:tc>
          <w:tcPr>
            <w:tcW w:w="1134" w:type="dxa"/>
            <w:vAlign w:val="center"/>
          </w:tcPr>
          <w:p w14:paraId="73327C18" w14:textId="77777777" w:rsidR="00055D98" w:rsidRPr="00C736ED" w:rsidRDefault="007874B8" w:rsidP="00796D9F">
            <w:pPr>
              <w:rPr>
                <w:sz w:val="20"/>
              </w:rPr>
            </w:pPr>
            <w:r>
              <w:rPr>
                <w:sz w:val="20"/>
              </w:rPr>
              <w:t>Числовой</w:t>
            </w:r>
          </w:p>
        </w:tc>
        <w:tc>
          <w:tcPr>
            <w:tcW w:w="1134" w:type="dxa"/>
            <w:vAlign w:val="center"/>
          </w:tcPr>
          <w:p w14:paraId="72CF9914" w14:textId="77777777" w:rsidR="00055D98" w:rsidRPr="00C736ED" w:rsidRDefault="00055D98" w:rsidP="00796D9F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13097EB" w14:textId="77777777" w:rsidR="00055D98" w:rsidRPr="00C736ED" w:rsidRDefault="00055D98" w:rsidP="00796D9F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6040CB64" w14:textId="77777777" w:rsidR="00055D98" w:rsidRPr="00AF66FD" w:rsidRDefault="00397ADC" w:rsidP="00796D9F">
            <w:pPr>
              <w:jc w:val="center"/>
              <w:rPr>
                <w:sz w:val="20"/>
              </w:rPr>
            </w:pPr>
            <w:r w:rsidRPr="0045187D">
              <w:rPr>
                <w:sz w:val="20"/>
              </w:rPr>
              <w:t>Company</w:t>
            </w:r>
            <w:r w:rsidR="00055D98">
              <w:rPr>
                <w:sz w:val="20"/>
                <w:lang w:val="en-US"/>
              </w:rPr>
              <w:t>INN</w:t>
            </w:r>
          </w:p>
        </w:tc>
      </w:tr>
      <w:tr w:rsidR="00055D98" w:rsidRPr="00C736ED" w14:paraId="454365AD" w14:textId="77777777" w:rsidTr="00055D98">
        <w:tc>
          <w:tcPr>
            <w:tcW w:w="1957" w:type="dxa"/>
            <w:vAlign w:val="center"/>
          </w:tcPr>
          <w:p w14:paraId="7502B529" w14:textId="77777777" w:rsidR="00055D98" w:rsidRPr="00AF66FD" w:rsidRDefault="00055D98" w:rsidP="00796D9F">
            <w:pPr>
              <w:rPr>
                <w:sz w:val="20"/>
              </w:rPr>
            </w:pPr>
            <w:r>
              <w:rPr>
                <w:sz w:val="20"/>
              </w:rPr>
              <w:t>КПП</w:t>
            </w:r>
            <w:r w:rsidR="006B6515">
              <w:rPr>
                <w:sz w:val="20"/>
              </w:rPr>
              <w:t xml:space="preserve"> отправителя</w:t>
            </w:r>
          </w:p>
        </w:tc>
        <w:tc>
          <w:tcPr>
            <w:tcW w:w="3118" w:type="dxa"/>
            <w:vAlign w:val="center"/>
          </w:tcPr>
          <w:p w14:paraId="03ECCFD9" w14:textId="77777777" w:rsidR="00055D98" w:rsidRPr="00C736ED" w:rsidRDefault="00055D98" w:rsidP="00796D9F">
            <w:pPr>
              <w:rPr>
                <w:sz w:val="20"/>
              </w:rPr>
            </w:pPr>
            <w:r>
              <w:rPr>
                <w:sz w:val="20"/>
              </w:rPr>
              <w:t>КПП организации отправителя</w:t>
            </w:r>
          </w:p>
        </w:tc>
        <w:tc>
          <w:tcPr>
            <w:tcW w:w="1134" w:type="dxa"/>
            <w:vAlign w:val="center"/>
          </w:tcPr>
          <w:p w14:paraId="2EEE6551" w14:textId="77777777" w:rsidR="00055D98" w:rsidRPr="00C736ED" w:rsidRDefault="007874B8" w:rsidP="00796D9F">
            <w:pPr>
              <w:rPr>
                <w:sz w:val="20"/>
              </w:rPr>
            </w:pPr>
            <w:r>
              <w:rPr>
                <w:sz w:val="20"/>
              </w:rPr>
              <w:t>Числовой</w:t>
            </w:r>
          </w:p>
        </w:tc>
        <w:tc>
          <w:tcPr>
            <w:tcW w:w="1134" w:type="dxa"/>
            <w:vAlign w:val="center"/>
          </w:tcPr>
          <w:p w14:paraId="0AB191B9" w14:textId="77777777" w:rsidR="00055D98" w:rsidRPr="00C736ED" w:rsidRDefault="00055D98" w:rsidP="00796D9F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93009A6" w14:textId="77777777" w:rsidR="00055D98" w:rsidRPr="00C736ED" w:rsidRDefault="00055D98" w:rsidP="00796D9F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22EEFBED" w14:textId="77777777" w:rsidR="00055D98" w:rsidRPr="00AF66FD" w:rsidRDefault="00397ADC" w:rsidP="00796D9F">
            <w:pPr>
              <w:jc w:val="center"/>
              <w:rPr>
                <w:sz w:val="20"/>
              </w:rPr>
            </w:pPr>
            <w:r w:rsidRPr="0045187D">
              <w:rPr>
                <w:sz w:val="20"/>
              </w:rPr>
              <w:t>Company</w:t>
            </w:r>
            <w:r w:rsidR="00055D98">
              <w:rPr>
                <w:sz w:val="20"/>
                <w:lang w:val="en-US"/>
              </w:rPr>
              <w:t>KPP</w:t>
            </w:r>
          </w:p>
        </w:tc>
      </w:tr>
      <w:tr w:rsidR="00837790" w:rsidRPr="00C736ED" w14:paraId="24E2D964" w14:textId="77777777" w:rsidTr="00055D98">
        <w:tc>
          <w:tcPr>
            <w:tcW w:w="1957" w:type="dxa"/>
            <w:vAlign w:val="center"/>
          </w:tcPr>
          <w:p w14:paraId="45A068A0" w14:textId="77777777" w:rsidR="00837790" w:rsidRPr="00837790" w:rsidRDefault="00055D98" w:rsidP="00796D9F">
            <w:pPr>
              <w:spacing w:after="160" w:line="259" w:lineRule="auto"/>
              <w:rPr>
                <w:sz w:val="20"/>
              </w:rPr>
            </w:pPr>
            <w:r>
              <w:rPr>
                <w:sz w:val="20"/>
              </w:rPr>
              <w:t>Номер договора ДУ</w:t>
            </w:r>
          </w:p>
        </w:tc>
        <w:tc>
          <w:tcPr>
            <w:tcW w:w="3118" w:type="dxa"/>
            <w:vAlign w:val="center"/>
          </w:tcPr>
          <w:p w14:paraId="35DAA69B" w14:textId="77777777" w:rsidR="00837790" w:rsidRPr="00C736ED" w:rsidRDefault="00055D98" w:rsidP="00796D9F">
            <w:pPr>
              <w:rPr>
                <w:sz w:val="20"/>
              </w:rPr>
            </w:pPr>
            <w:r>
              <w:rPr>
                <w:sz w:val="20"/>
              </w:rPr>
              <w:t>Номер договора доверительного управления</w:t>
            </w:r>
          </w:p>
        </w:tc>
        <w:tc>
          <w:tcPr>
            <w:tcW w:w="1134" w:type="dxa"/>
            <w:vAlign w:val="center"/>
          </w:tcPr>
          <w:p w14:paraId="2036520A" w14:textId="77777777" w:rsidR="00837790" w:rsidRPr="00C736ED" w:rsidRDefault="00837790" w:rsidP="00796D9F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134" w:type="dxa"/>
            <w:vAlign w:val="center"/>
          </w:tcPr>
          <w:p w14:paraId="5EF61948" w14:textId="77777777" w:rsidR="00837790" w:rsidRPr="00C736ED" w:rsidRDefault="00837790" w:rsidP="00796D9F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234BC38" w14:textId="77777777" w:rsidR="00837790" w:rsidRPr="00C736ED" w:rsidRDefault="003A715A" w:rsidP="00796D9F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5C257ABF" w14:textId="77777777" w:rsidR="00837790" w:rsidRPr="0039193A" w:rsidRDefault="00055D98" w:rsidP="00796D9F">
            <w:pPr>
              <w:spacing w:after="160" w:line="259" w:lineRule="auto"/>
              <w:jc w:val="center"/>
              <w:rPr>
                <w:sz w:val="20"/>
              </w:rPr>
            </w:pPr>
            <w:r w:rsidRPr="00055D98">
              <w:rPr>
                <w:sz w:val="20"/>
                <w:lang w:val="en-US"/>
              </w:rPr>
              <w:t>AgreementNo</w:t>
            </w:r>
          </w:p>
        </w:tc>
      </w:tr>
      <w:tr w:rsidR="00055D98" w:rsidRPr="00C736ED" w14:paraId="2ED469A2" w14:textId="77777777" w:rsidTr="00055D98">
        <w:tc>
          <w:tcPr>
            <w:tcW w:w="1957" w:type="dxa"/>
          </w:tcPr>
          <w:p w14:paraId="2DBA894D" w14:textId="77777777" w:rsidR="00055D98" w:rsidRPr="00AF66FD" w:rsidRDefault="00055D98" w:rsidP="00796D9F">
            <w:pPr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 w:rsidR="006B6515">
              <w:rPr>
                <w:sz w:val="20"/>
              </w:rPr>
              <w:t xml:space="preserve"> получателя</w:t>
            </w:r>
          </w:p>
        </w:tc>
        <w:tc>
          <w:tcPr>
            <w:tcW w:w="3118" w:type="dxa"/>
          </w:tcPr>
          <w:p w14:paraId="68321CBF" w14:textId="77777777" w:rsidR="00055D98" w:rsidRPr="00055D98" w:rsidRDefault="00055D98" w:rsidP="00796D9F">
            <w:pPr>
              <w:spacing w:after="160" w:line="259" w:lineRule="auto"/>
              <w:rPr>
                <w:sz w:val="20"/>
              </w:rPr>
            </w:pPr>
            <w:r>
              <w:rPr>
                <w:sz w:val="20"/>
              </w:rPr>
              <w:t>Наименование организации получателя</w:t>
            </w:r>
          </w:p>
        </w:tc>
        <w:tc>
          <w:tcPr>
            <w:tcW w:w="1134" w:type="dxa"/>
          </w:tcPr>
          <w:p w14:paraId="6585BA0E" w14:textId="77777777" w:rsidR="00055D98" w:rsidRPr="00C736ED" w:rsidRDefault="00055D98" w:rsidP="00796D9F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134" w:type="dxa"/>
          </w:tcPr>
          <w:p w14:paraId="563F8FCA" w14:textId="77777777" w:rsidR="00055D98" w:rsidRPr="00C736ED" w:rsidRDefault="00055D98" w:rsidP="00796D9F">
            <w:pPr>
              <w:rPr>
                <w:sz w:val="20"/>
              </w:rPr>
            </w:pPr>
          </w:p>
        </w:tc>
        <w:tc>
          <w:tcPr>
            <w:tcW w:w="1701" w:type="dxa"/>
          </w:tcPr>
          <w:p w14:paraId="5F7C1704" w14:textId="77777777" w:rsidR="00055D98" w:rsidRPr="00C736ED" w:rsidRDefault="00055D98" w:rsidP="00796D9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368BDE1A" w14:textId="77777777" w:rsidR="00055D98" w:rsidRPr="00AF66FD" w:rsidRDefault="006B6515" w:rsidP="00796D9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Client</w:t>
            </w:r>
            <w:r w:rsidR="00055D98" w:rsidRPr="0045187D">
              <w:rPr>
                <w:sz w:val="20"/>
              </w:rPr>
              <w:t>Name</w:t>
            </w:r>
          </w:p>
        </w:tc>
      </w:tr>
      <w:tr w:rsidR="00055D98" w:rsidRPr="00C736ED" w14:paraId="13AB3103" w14:textId="77777777" w:rsidTr="00055D98">
        <w:tc>
          <w:tcPr>
            <w:tcW w:w="1957" w:type="dxa"/>
          </w:tcPr>
          <w:p w14:paraId="25E52BB1" w14:textId="77777777" w:rsidR="00055D98" w:rsidRPr="00AF66FD" w:rsidRDefault="00055D98" w:rsidP="00796D9F">
            <w:pPr>
              <w:rPr>
                <w:sz w:val="20"/>
              </w:rPr>
            </w:pPr>
            <w:r>
              <w:rPr>
                <w:sz w:val="20"/>
              </w:rPr>
              <w:t>ИНН</w:t>
            </w:r>
            <w:r w:rsidR="007874B8">
              <w:rPr>
                <w:sz w:val="20"/>
              </w:rPr>
              <w:t xml:space="preserve"> получателя</w:t>
            </w:r>
          </w:p>
        </w:tc>
        <w:tc>
          <w:tcPr>
            <w:tcW w:w="3118" w:type="dxa"/>
          </w:tcPr>
          <w:p w14:paraId="63C9F5D9" w14:textId="77777777" w:rsidR="00055D98" w:rsidRPr="00C736ED" w:rsidRDefault="00055D98" w:rsidP="00796D9F">
            <w:pPr>
              <w:rPr>
                <w:sz w:val="20"/>
              </w:rPr>
            </w:pPr>
            <w:r>
              <w:rPr>
                <w:sz w:val="20"/>
              </w:rPr>
              <w:t>ИНН организации получателя</w:t>
            </w:r>
          </w:p>
        </w:tc>
        <w:tc>
          <w:tcPr>
            <w:tcW w:w="1134" w:type="dxa"/>
          </w:tcPr>
          <w:p w14:paraId="55E969C9" w14:textId="77777777" w:rsidR="00055D98" w:rsidRPr="00C736ED" w:rsidRDefault="007874B8" w:rsidP="00796D9F">
            <w:pPr>
              <w:rPr>
                <w:sz w:val="20"/>
              </w:rPr>
            </w:pPr>
            <w:r>
              <w:rPr>
                <w:sz w:val="20"/>
              </w:rPr>
              <w:t>Числовой</w:t>
            </w:r>
          </w:p>
        </w:tc>
        <w:tc>
          <w:tcPr>
            <w:tcW w:w="1134" w:type="dxa"/>
          </w:tcPr>
          <w:p w14:paraId="768C29B2" w14:textId="77777777" w:rsidR="00055D98" w:rsidRPr="00C736ED" w:rsidRDefault="00055D98" w:rsidP="00796D9F">
            <w:pPr>
              <w:rPr>
                <w:sz w:val="20"/>
              </w:rPr>
            </w:pPr>
          </w:p>
        </w:tc>
        <w:tc>
          <w:tcPr>
            <w:tcW w:w="1701" w:type="dxa"/>
          </w:tcPr>
          <w:p w14:paraId="7A287E28" w14:textId="77777777" w:rsidR="00055D98" w:rsidRPr="00C736ED" w:rsidRDefault="00055D98" w:rsidP="00796D9F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7E7CC554" w14:textId="77777777" w:rsidR="00055D98" w:rsidRPr="00AF66FD" w:rsidRDefault="007874B8" w:rsidP="00796D9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Client</w:t>
            </w:r>
            <w:r w:rsidR="00055D98">
              <w:rPr>
                <w:sz w:val="20"/>
                <w:lang w:val="en-US"/>
              </w:rPr>
              <w:t>INN</w:t>
            </w:r>
          </w:p>
        </w:tc>
      </w:tr>
      <w:tr w:rsidR="007874B8" w:rsidRPr="00C736ED" w14:paraId="72E8BA1E" w14:textId="77777777" w:rsidTr="00796D9F">
        <w:tc>
          <w:tcPr>
            <w:tcW w:w="1957" w:type="dxa"/>
          </w:tcPr>
          <w:p w14:paraId="2983FF8E" w14:textId="77777777" w:rsidR="007874B8" w:rsidRPr="00AF66FD" w:rsidRDefault="007874B8" w:rsidP="00796D9F">
            <w:pPr>
              <w:rPr>
                <w:sz w:val="20"/>
              </w:rPr>
            </w:pPr>
            <w:r>
              <w:rPr>
                <w:sz w:val="20"/>
              </w:rPr>
              <w:t>КПП получателя</w:t>
            </w:r>
          </w:p>
        </w:tc>
        <w:tc>
          <w:tcPr>
            <w:tcW w:w="3118" w:type="dxa"/>
          </w:tcPr>
          <w:p w14:paraId="47EFBEA8" w14:textId="77777777" w:rsidR="007874B8" w:rsidRPr="00C736ED" w:rsidRDefault="007874B8" w:rsidP="00796D9F">
            <w:pPr>
              <w:rPr>
                <w:sz w:val="20"/>
              </w:rPr>
            </w:pPr>
            <w:r>
              <w:rPr>
                <w:sz w:val="20"/>
              </w:rPr>
              <w:t>КПП организации получателя</w:t>
            </w:r>
          </w:p>
        </w:tc>
        <w:tc>
          <w:tcPr>
            <w:tcW w:w="1134" w:type="dxa"/>
          </w:tcPr>
          <w:p w14:paraId="5372053A" w14:textId="77777777" w:rsidR="007874B8" w:rsidRPr="00C736ED" w:rsidRDefault="007874B8" w:rsidP="00796D9F">
            <w:pPr>
              <w:rPr>
                <w:sz w:val="20"/>
              </w:rPr>
            </w:pPr>
            <w:r>
              <w:rPr>
                <w:sz w:val="20"/>
              </w:rPr>
              <w:t>Числовой</w:t>
            </w:r>
          </w:p>
        </w:tc>
        <w:tc>
          <w:tcPr>
            <w:tcW w:w="1134" w:type="dxa"/>
          </w:tcPr>
          <w:p w14:paraId="583F65E0" w14:textId="77777777" w:rsidR="007874B8" w:rsidRPr="00C736ED" w:rsidRDefault="007874B8" w:rsidP="00796D9F">
            <w:pPr>
              <w:rPr>
                <w:sz w:val="20"/>
              </w:rPr>
            </w:pPr>
          </w:p>
        </w:tc>
        <w:tc>
          <w:tcPr>
            <w:tcW w:w="1701" w:type="dxa"/>
          </w:tcPr>
          <w:p w14:paraId="13341A1E" w14:textId="77777777" w:rsidR="007874B8" w:rsidRPr="00C736ED" w:rsidRDefault="007874B8" w:rsidP="00796D9F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50DABF46" w14:textId="77777777" w:rsidR="007874B8" w:rsidRPr="00AF66FD" w:rsidRDefault="007874B8" w:rsidP="00796D9F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ClientKPP</w:t>
            </w:r>
          </w:p>
        </w:tc>
      </w:tr>
      <w:tr w:rsidR="007874B8" w:rsidRPr="00C736ED" w14:paraId="31E36639" w14:textId="77777777" w:rsidTr="00796D9F">
        <w:tc>
          <w:tcPr>
            <w:tcW w:w="1957" w:type="dxa"/>
          </w:tcPr>
          <w:p w14:paraId="6538FAFF" w14:textId="77777777" w:rsidR="007874B8" w:rsidRPr="00AF66FD" w:rsidRDefault="007874B8" w:rsidP="00796D9F">
            <w:pPr>
              <w:rPr>
                <w:sz w:val="20"/>
              </w:rPr>
            </w:pPr>
            <w:r>
              <w:rPr>
                <w:sz w:val="20"/>
              </w:rPr>
              <w:t>Дата подготовки файла</w:t>
            </w:r>
          </w:p>
        </w:tc>
        <w:tc>
          <w:tcPr>
            <w:tcW w:w="3118" w:type="dxa"/>
          </w:tcPr>
          <w:p w14:paraId="5601EA44" w14:textId="77777777" w:rsidR="007874B8" w:rsidRPr="00C736ED" w:rsidRDefault="007874B8" w:rsidP="00796D9F">
            <w:pPr>
              <w:rPr>
                <w:sz w:val="20"/>
              </w:rPr>
            </w:pPr>
            <w:r>
              <w:rPr>
                <w:sz w:val="20"/>
              </w:rPr>
              <w:t>Дата подготовки файла</w:t>
            </w:r>
          </w:p>
        </w:tc>
        <w:tc>
          <w:tcPr>
            <w:tcW w:w="1134" w:type="dxa"/>
          </w:tcPr>
          <w:p w14:paraId="2285268B" w14:textId="10BB67FB" w:rsidR="007874B8" w:rsidRPr="00C736ED" w:rsidRDefault="00071CE5" w:rsidP="00796D9F">
            <w:pPr>
              <w:rPr>
                <w:sz w:val="20"/>
              </w:rPr>
            </w:pPr>
            <w:r w:rsidRPr="00071CE5">
              <w:rPr>
                <w:sz w:val="20"/>
              </w:rPr>
              <w:t>yyyymmddhhmmss</w:t>
            </w:r>
          </w:p>
        </w:tc>
        <w:tc>
          <w:tcPr>
            <w:tcW w:w="1134" w:type="dxa"/>
          </w:tcPr>
          <w:p w14:paraId="6924754A" w14:textId="77777777" w:rsidR="007874B8" w:rsidRPr="00C736ED" w:rsidRDefault="007874B8" w:rsidP="00796D9F">
            <w:pPr>
              <w:rPr>
                <w:sz w:val="20"/>
              </w:rPr>
            </w:pPr>
          </w:p>
        </w:tc>
        <w:tc>
          <w:tcPr>
            <w:tcW w:w="1701" w:type="dxa"/>
          </w:tcPr>
          <w:p w14:paraId="36B48D12" w14:textId="77777777" w:rsidR="007874B8" w:rsidRPr="00C736ED" w:rsidRDefault="007874B8" w:rsidP="00796D9F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4794C8AD" w14:textId="77777777" w:rsidR="007874B8" w:rsidRPr="00AF66FD" w:rsidRDefault="007874B8" w:rsidP="00796D9F">
            <w:pPr>
              <w:jc w:val="center"/>
              <w:rPr>
                <w:sz w:val="20"/>
              </w:rPr>
            </w:pPr>
            <w:r w:rsidRPr="007874B8">
              <w:rPr>
                <w:sz w:val="20"/>
              </w:rPr>
              <w:t>DateCreate</w:t>
            </w:r>
          </w:p>
        </w:tc>
      </w:tr>
      <w:tr w:rsidR="007874B8" w:rsidRPr="00C736ED" w14:paraId="06D53D89" w14:textId="77777777" w:rsidTr="00796D9F">
        <w:tc>
          <w:tcPr>
            <w:tcW w:w="1957" w:type="dxa"/>
          </w:tcPr>
          <w:p w14:paraId="7BD55638" w14:textId="77777777" w:rsidR="007874B8" w:rsidRPr="00AF66FD" w:rsidRDefault="007874B8" w:rsidP="00796D9F">
            <w:pPr>
              <w:rPr>
                <w:sz w:val="20"/>
              </w:rPr>
            </w:pPr>
            <w:r>
              <w:rPr>
                <w:sz w:val="20"/>
              </w:rPr>
              <w:t>Дата начала периода данных</w:t>
            </w:r>
          </w:p>
        </w:tc>
        <w:tc>
          <w:tcPr>
            <w:tcW w:w="3118" w:type="dxa"/>
          </w:tcPr>
          <w:p w14:paraId="4259A76B" w14:textId="77777777" w:rsidR="007874B8" w:rsidRPr="00C736ED" w:rsidRDefault="007874B8" w:rsidP="00796D9F">
            <w:pPr>
              <w:rPr>
                <w:sz w:val="20"/>
              </w:rPr>
            </w:pPr>
            <w:r>
              <w:rPr>
                <w:sz w:val="20"/>
              </w:rPr>
              <w:t>Дата начала периода, за который предоставлены данные</w:t>
            </w:r>
          </w:p>
        </w:tc>
        <w:tc>
          <w:tcPr>
            <w:tcW w:w="1134" w:type="dxa"/>
          </w:tcPr>
          <w:p w14:paraId="04787E21" w14:textId="77777777" w:rsidR="007874B8" w:rsidRPr="007874B8" w:rsidRDefault="007874B8" w:rsidP="00796D9F">
            <w:pPr>
              <w:spacing w:after="160" w:line="259" w:lineRule="auto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1134" w:type="dxa"/>
          </w:tcPr>
          <w:p w14:paraId="1D8B6BB1" w14:textId="77777777" w:rsidR="007874B8" w:rsidRPr="00C736ED" w:rsidRDefault="007874B8" w:rsidP="00796D9F">
            <w:pPr>
              <w:rPr>
                <w:sz w:val="20"/>
              </w:rPr>
            </w:pPr>
          </w:p>
        </w:tc>
        <w:tc>
          <w:tcPr>
            <w:tcW w:w="1701" w:type="dxa"/>
          </w:tcPr>
          <w:p w14:paraId="08AF2585" w14:textId="77777777" w:rsidR="007874B8" w:rsidRPr="00C736ED" w:rsidRDefault="00C53E00" w:rsidP="00796D9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423F05FB" w14:textId="77777777" w:rsidR="007874B8" w:rsidRPr="00AF66FD" w:rsidRDefault="007874B8" w:rsidP="00796D9F">
            <w:pPr>
              <w:jc w:val="center"/>
              <w:rPr>
                <w:sz w:val="20"/>
              </w:rPr>
            </w:pPr>
            <w:r w:rsidRPr="007874B8">
              <w:rPr>
                <w:sz w:val="20"/>
              </w:rPr>
              <w:t>DateStart</w:t>
            </w:r>
          </w:p>
        </w:tc>
      </w:tr>
      <w:tr w:rsidR="00055D98" w:rsidRPr="00C736ED" w14:paraId="155FA86E" w14:textId="77777777" w:rsidTr="00055D98">
        <w:tc>
          <w:tcPr>
            <w:tcW w:w="1957" w:type="dxa"/>
          </w:tcPr>
          <w:p w14:paraId="3DA671F5" w14:textId="77777777" w:rsidR="00055D98" w:rsidRPr="00AF66FD" w:rsidRDefault="007874B8" w:rsidP="00796D9F">
            <w:pPr>
              <w:rPr>
                <w:sz w:val="20"/>
              </w:rPr>
            </w:pPr>
            <w:r>
              <w:rPr>
                <w:sz w:val="20"/>
              </w:rPr>
              <w:t>Дата окончания периода данных</w:t>
            </w:r>
          </w:p>
        </w:tc>
        <w:tc>
          <w:tcPr>
            <w:tcW w:w="3118" w:type="dxa"/>
          </w:tcPr>
          <w:p w14:paraId="356E9EE5" w14:textId="77777777" w:rsidR="00055D98" w:rsidRPr="00C736ED" w:rsidRDefault="007874B8" w:rsidP="00796D9F">
            <w:pPr>
              <w:rPr>
                <w:sz w:val="20"/>
              </w:rPr>
            </w:pPr>
            <w:r>
              <w:rPr>
                <w:sz w:val="20"/>
              </w:rPr>
              <w:t>Дата окончания периода, за который предоставлены данные</w:t>
            </w:r>
          </w:p>
        </w:tc>
        <w:tc>
          <w:tcPr>
            <w:tcW w:w="1134" w:type="dxa"/>
          </w:tcPr>
          <w:p w14:paraId="6FD27754" w14:textId="77777777" w:rsidR="00055D98" w:rsidRPr="00C736ED" w:rsidRDefault="007874B8" w:rsidP="00796D9F">
            <w:pPr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1134" w:type="dxa"/>
          </w:tcPr>
          <w:p w14:paraId="7838BDEF" w14:textId="77777777" w:rsidR="00055D98" w:rsidRPr="00C736ED" w:rsidRDefault="00055D98" w:rsidP="00796D9F">
            <w:pPr>
              <w:rPr>
                <w:sz w:val="20"/>
              </w:rPr>
            </w:pPr>
          </w:p>
        </w:tc>
        <w:tc>
          <w:tcPr>
            <w:tcW w:w="1701" w:type="dxa"/>
          </w:tcPr>
          <w:p w14:paraId="33DB73BC" w14:textId="77777777" w:rsidR="00055D98" w:rsidRPr="00C736ED" w:rsidRDefault="00C53E00" w:rsidP="00796D9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04F3BB28" w14:textId="77777777" w:rsidR="00055D98" w:rsidRPr="0039193A" w:rsidRDefault="007874B8" w:rsidP="00796D9F">
            <w:pPr>
              <w:spacing w:after="160" w:line="259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Date</w:t>
            </w:r>
            <w:r>
              <w:rPr>
                <w:sz w:val="20"/>
                <w:lang w:val="en-US"/>
              </w:rPr>
              <w:t>End</w:t>
            </w:r>
          </w:p>
        </w:tc>
      </w:tr>
    </w:tbl>
    <w:p w14:paraId="078164A0" w14:textId="77777777" w:rsidR="00DF1F14" w:rsidRPr="00C736ED" w:rsidRDefault="00DF1F14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</w:p>
    <w:p w14:paraId="52095B98" w14:textId="77777777" w:rsidR="00DF1F14" w:rsidRPr="00C736ED" w:rsidRDefault="00DF1F14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</w:p>
    <w:p w14:paraId="4C0BB0CF" w14:textId="77777777" w:rsidR="00DF1F14" w:rsidRPr="00C736ED" w:rsidRDefault="00DF1F14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</w:p>
    <w:p w14:paraId="778ABFD3" w14:textId="77777777" w:rsidR="00DF1F14" w:rsidRPr="00C736ED" w:rsidRDefault="00DF1F14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</w:p>
    <w:p w14:paraId="20EDFE8F" w14:textId="77777777" w:rsidR="00DF1F14" w:rsidRPr="00C736ED" w:rsidRDefault="00DF1F14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</w:p>
    <w:p w14:paraId="654B85FE" w14:textId="77777777" w:rsidR="00DF1F14" w:rsidRPr="00C736ED" w:rsidRDefault="00DF1F14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</w:p>
    <w:p w14:paraId="1D605D82" w14:textId="77777777" w:rsidR="00DF1F14" w:rsidRPr="00C736ED" w:rsidRDefault="00DF1F14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</w:p>
    <w:p w14:paraId="14EFFDD9" w14:textId="77777777" w:rsidR="00DF1F14" w:rsidRPr="00C736ED" w:rsidRDefault="00DF1F14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</w:p>
    <w:p w14:paraId="55EA3B75" w14:textId="77777777" w:rsidR="00DF1F14" w:rsidRPr="00C736ED" w:rsidRDefault="00DF1F14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</w:p>
    <w:p w14:paraId="15F7D83D" w14:textId="77777777" w:rsidR="004A200B" w:rsidRDefault="004A200B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602F62BE" w14:textId="77777777" w:rsidR="00BC10AC" w:rsidRPr="00C736ED" w:rsidRDefault="00BC10AC" w:rsidP="002F1E09">
      <w:pPr>
        <w:pStyle w:val="1"/>
      </w:pPr>
      <w:bookmarkStart w:id="11" w:name="_Toc488271783"/>
      <w:r w:rsidRPr="00C736ED">
        <w:lastRenderedPageBreak/>
        <w:t>Раздел «Справочная информация (классификаторы и списки)»</w:t>
      </w:r>
      <w:bookmarkEnd w:id="11"/>
    </w:p>
    <w:p w14:paraId="14EBF0E9" w14:textId="77777777" w:rsidR="00BC10AC" w:rsidRPr="00C736ED" w:rsidRDefault="00BC10AC" w:rsidP="002F1E09">
      <w:pPr>
        <w:pStyle w:val="2"/>
      </w:pPr>
      <w:bookmarkStart w:id="12" w:name="_Toc488271784"/>
      <w:r w:rsidRPr="00C736ED">
        <w:t>Договоры доверительного управления</w:t>
      </w:r>
      <w:bookmarkEnd w:id="12"/>
    </w:p>
    <w:p w14:paraId="3A85E4F9" w14:textId="77777777" w:rsidR="00E8233F" w:rsidRPr="00C736ED" w:rsidRDefault="00E8233F">
      <w:pPr>
        <w:rPr>
          <w:b/>
        </w:rPr>
      </w:pPr>
      <w:r w:rsidRPr="00C736ED">
        <w:rPr>
          <w:b/>
        </w:rPr>
        <w:t>Описание:</w:t>
      </w:r>
    </w:p>
    <w:p w14:paraId="3DAE057D" w14:textId="77777777" w:rsidR="00E8233F" w:rsidRPr="00C736ED" w:rsidRDefault="00E8233F">
      <w:r w:rsidRPr="00C736ED">
        <w:t>Список договоров доверительного управления (портфели), в том числе портфель собственного размещения (для целей загрузки данных от специализированного депозитария).</w:t>
      </w:r>
    </w:p>
    <w:p w14:paraId="58156EDD" w14:textId="77777777" w:rsidR="002D3F23" w:rsidRPr="00C736ED" w:rsidRDefault="002D3F23" w:rsidP="002D3F23">
      <w:pPr>
        <w:rPr>
          <w:b/>
        </w:rPr>
      </w:pPr>
      <w:r w:rsidRPr="00C736ED">
        <w:rPr>
          <w:b/>
        </w:rPr>
        <w:t xml:space="preserve">Требования к предоставлению информации: </w:t>
      </w:r>
      <w:r w:rsidRPr="00C736ED">
        <w:t>Обязательное предоставление</w:t>
      </w:r>
    </w:p>
    <w:p w14:paraId="494B080D" w14:textId="77777777" w:rsidR="002D3F23" w:rsidRPr="00C736ED" w:rsidRDefault="002D3F23" w:rsidP="002D3F23">
      <w:pPr>
        <w:rPr>
          <w:b/>
        </w:rPr>
      </w:pPr>
      <w:r w:rsidRPr="00C736ED">
        <w:rPr>
          <w:b/>
        </w:rPr>
        <w:t xml:space="preserve">Периодичность предоставления информации: </w:t>
      </w:r>
      <w:r w:rsidR="00660394" w:rsidRPr="00C736ED">
        <w:t>Разовое предоставление при изменениях</w:t>
      </w:r>
    </w:p>
    <w:p w14:paraId="5E80A68C" w14:textId="77777777" w:rsidR="00203A80" w:rsidRPr="00C736ED" w:rsidRDefault="00E8233F">
      <w:pPr>
        <w:rPr>
          <w:b/>
        </w:rPr>
      </w:pPr>
      <w:r w:rsidRPr="00C736ED">
        <w:rPr>
          <w:b/>
        </w:rPr>
        <w:t>Состав данных:</w:t>
      </w:r>
    </w:p>
    <w:tbl>
      <w:tblPr>
        <w:tblStyle w:val="a3"/>
        <w:tblW w:w="10745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957"/>
        <w:gridCol w:w="3118"/>
        <w:gridCol w:w="1134"/>
        <w:gridCol w:w="1134"/>
        <w:gridCol w:w="1701"/>
        <w:gridCol w:w="1701"/>
      </w:tblGrid>
      <w:tr w:rsidR="001B4B19" w:rsidRPr="00C736ED" w14:paraId="55C41C99" w14:textId="77777777" w:rsidTr="00C736ED">
        <w:tc>
          <w:tcPr>
            <w:tcW w:w="1957" w:type="dxa"/>
            <w:shd w:val="clear" w:color="auto" w:fill="DEEAF6" w:themeFill="accent1" w:themeFillTint="33"/>
            <w:vAlign w:val="center"/>
          </w:tcPr>
          <w:p w14:paraId="0882422C" w14:textId="77777777" w:rsidR="001B4B19" w:rsidRPr="00C736ED" w:rsidRDefault="001B4B19" w:rsidP="00AE3D2C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Наименование</w:t>
            </w:r>
          </w:p>
        </w:tc>
        <w:tc>
          <w:tcPr>
            <w:tcW w:w="3118" w:type="dxa"/>
            <w:shd w:val="clear" w:color="auto" w:fill="DEEAF6" w:themeFill="accent1" w:themeFillTint="33"/>
            <w:vAlign w:val="center"/>
          </w:tcPr>
          <w:p w14:paraId="08314863" w14:textId="77777777" w:rsidR="001B4B19" w:rsidRPr="00C736ED" w:rsidRDefault="001B4B19" w:rsidP="00AE3D2C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Комментарий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65B2AC7E" w14:textId="77777777" w:rsidR="001B4B19" w:rsidRPr="00C736ED" w:rsidRDefault="001B4B19" w:rsidP="00AE3D2C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Тип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12905643" w14:textId="77777777" w:rsidR="001B4B19" w:rsidRPr="00C736ED" w:rsidRDefault="001B4B19" w:rsidP="00AE3D2C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Возмож</w:t>
            </w:r>
            <w:r w:rsidR="00DF1F14" w:rsidRPr="00C736ED">
              <w:rPr>
                <w:b/>
                <w:sz w:val="20"/>
              </w:rPr>
              <w:t xml:space="preserve">- </w:t>
            </w:r>
            <w:r w:rsidRPr="00C736ED">
              <w:rPr>
                <w:b/>
                <w:sz w:val="20"/>
              </w:rPr>
              <w:t>ные значения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4649FED0" w14:textId="77777777" w:rsidR="001B4B19" w:rsidRPr="00C736ED" w:rsidRDefault="001B4B19" w:rsidP="00AE3D2C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Заполнение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1FC14D6D" w14:textId="77777777" w:rsidR="001B4B19" w:rsidRPr="00C736ED" w:rsidDel="00611F99" w:rsidRDefault="001B4B19" w:rsidP="00AE3D2C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Название поля в базовой схеме сообщения</w:t>
            </w:r>
          </w:p>
        </w:tc>
      </w:tr>
      <w:tr w:rsidR="001B4B19" w:rsidRPr="00C736ED" w14:paraId="3FD554BE" w14:textId="77777777" w:rsidTr="00C736ED">
        <w:tc>
          <w:tcPr>
            <w:tcW w:w="1957" w:type="dxa"/>
            <w:vAlign w:val="center"/>
          </w:tcPr>
          <w:p w14:paraId="5F89F6CB" w14:textId="77777777" w:rsidR="001B4B19" w:rsidRPr="00C736ED" w:rsidRDefault="001B4B19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Идентификатор</w:t>
            </w:r>
          </w:p>
        </w:tc>
        <w:tc>
          <w:tcPr>
            <w:tcW w:w="3118" w:type="dxa"/>
            <w:vAlign w:val="center"/>
          </w:tcPr>
          <w:p w14:paraId="4ACDA216" w14:textId="77777777" w:rsidR="001B4B19" w:rsidRPr="00C736ED" w:rsidRDefault="001B4B19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договора доверительного управления</w:t>
            </w:r>
          </w:p>
        </w:tc>
        <w:tc>
          <w:tcPr>
            <w:tcW w:w="1134" w:type="dxa"/>
            <w:vAlign w:val="center"/>
          </w:tcPr>
          <w:p w14:paraId="4DD005C0" w14:textId="77777777" w:rsidR="001B4B19" w:rsidRPr="00C736ED" w:rsidRDefault="001B4B19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134" w:type="dxa"/>
            <w:vAlign w:val="center"/>
          </w:tcPr>
          <w:p w14:paraId="407975D6" w14:textId="77777777" w:rsidR="001B4B19" w:rsidRPr="00C736ED" w:rsidRDefault="001B4B19" w:rsidP="00611F99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EAA597A" w14:textId="77777777" w:rsidR="001B4B19" w:rsidRPr="00C736ED" w:rsidRDefault="001B4B19" w:rsidP="00FD08F0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383762C8" w14:textId="77777777" w:rsidR="001B4B19" w:rsidRPr="00C736ED" w:rsidRDefault="001B4B19" w:rsidP="00FD08F0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ExtCode</w:t>
            </w:r>
          </w:p>
        </w:tc>
      </w:tr>
      <w:tr w:rsidR="001B4B19" w:rsidRPr="00C736ED" w14:paraId="17042434" w14:textId="77777777" w:rsidTr="00C736ED">
        <w:tc>
          <w:tcPr>
            <w:tcW w:w="1957" w:type="dxa"/>
            <w:vAlign w:val="center"/>
          </w:tcPr>
          <w:p w14:paraId="7620DECD" w14:textId="77777777" w:rsidR="001B4B19" w:rsidRPr="00C736ED" w:rsidRDefault="001B4B19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Наименование</w:t>
            </w:r>
          </w:p>
        </w:tc>
        <w:tc>
          <w:tcPr>
            <w:tcW w:w="3118" w:type="dxa"/>
            <w:vAlign w:val="center"/>
          </w:tcPr>
          <w:p w14:paraId="6610603F" w14:textId="77777777" w:rsidR="001B4B19" w:rsidRPr="00C736ED" w:rsidRDefault="001B4B19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Наименование договора доверительного управления</w:t>
            </w:r>
          </w:p>
        </w:tc>
        <w:tc>
          <w:tcPr>
            <w:tcW w:w="1134" w:type="dxa"/>
            <w:vAlign w:val="center"/>
          </w:tcPr>
          <w:p w14:paraId="1D4941CE" w14:textId="77777777" w:rsidR="001B4B19" w:rsidRPr="00C736ED" w:rsidRDefault="001B4B19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134" w:type="dxa"/>
            <w:vAlign w:val="center"/>
          </w:tcPr>
          <w:p w14:paraId="1E6E4B6A" w14:textId="77777777" w:rsidR="001B4B19" w:rsidRPr="00C736ED" w:rsidRDefault="001B4B19" w:rsidP="00611F99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84FD13E" w14:textId="77777777" w:rsidR="001B4B19" w:rsidRPr="00C736ED" w:rsidRDefault="001B4B19" w:rsidP="00611F99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791ADFAF" w14:textId="77777777" w:rsidR="001B4B19" w:rsidRPr="00C736ED" w:rsidRDefault="001B4B19" w:rsidP="00611F99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Name</w:t>
            </w:r>
          </w:p>
        </w:tc>
      </w:tr>
      <w:tr w:rsidR="001700BF" w:rsidRPr="00C736ED" w14:paraId="20D61450" w14:textId="77777777" w:rsidTr="00240EE3">
        <w:tc>
          <w:tcPr>
            <w:tcW w:w="1957" w:type="dxa"/>
            <w:vAlign w:val="center"/>
          </w:tcPr>
          <w:p w14:paraId="14ED9A76" w14:textId="77777777" w:rsidR="001700BF" w:rsidRPr="00C736ED" w:rsidRDefault="001700BF" w:rsidP="00240EE3">
            <w:pPr>
              <w:rPr>
                <w:sz w:val="20"/>
              </w:rPr>
            </w:pPr>
            <w:r>
              <w:rPr>
                <w:sz w:val="20"/>
              </w:rPr>
              <w:t>Управляющая компания</w:t>
            </w:r>
          </w:p>
        </w:tc>
        <w:tc>
          <w:tcPr>
            <w:tcW w:w="3118" w:type="dxa"/>
            <w:vAlign w:val="center"/>
          </w:tcPr>
          <w:p w14:paraId="7A4B63DA" w14:textId="77777777" w:rsidR="001700BF" w:rsidRPr="00C736ED" w:rsidRDefault="001700BF" w:rsidP="00240EE3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Уникальный код </w:t>
            </w:r>
            <w:r>
              <w:rPr>
                <w:sz w:val="20"/>
              </w:rPr>
              <w:t>управляющей компании</w:t>
            </w:r>
          </w:p>
        </w:tc>
        <w:tc>
          <w:tcPr>
            <w:tcW w:w="1134" w:type="dxa"/>
            <w:vAlign w:val="center"/>
          </w:tcPr>
          <w:p w14:paraId="39428ADF" w14:textId="77777777" w:rsidR="001700BF" w:rsidRPr="00C736ED" w:rsidRDefault="001700BF" w:rsidP="00240EE3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134" w:type="dxa"/>
            <w:vAlign w:val="center"/>
          </w:tcPr>
          <w:p w14:paraId="48D65D69" w14:textId="77777777" w:rsidR="001700BF" w:rsidRPr="00C736ED" w:rsidRDefault="001700BF" w:rsidP="00240EE3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2CA5B29" w14:textId="77777777" w:rsidR="001700BF" w:rsidRPr="00C736ED" w:rsidRDefault="001700BF" w:rsidP="00240EE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081821D1" w14:textId="77777777" w:rsidR="001700BF" w:rsidRPr="0039193A" w:rsidRDefault="001700BF" w:rsidP="00240EE3">
            <w:pPr>
              <w:spacing w:after="160" w:line="259" w:lineRule="auto"/>
              <w:ind w:left="720"/>
              <w:contextualSpacing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UKCode</w:t>
            </w:r>
          </w:p>
        </w:tc>
      </w:tr>
      <w:tr w:rsidR="001B4B19" w:rsidRPr="00C736ED" w14:paraId="5C5E997A" w14:textId="77777777" w:rsidTr="00C736ED">
        <w:tc>
          <w:tcPr>
            <w:tcW w:w="1957" w:type="dxa"/>
            <w:vAlign w:val="center"/>
          </w:tcPr>
          <w:p w14:paraId="4FD5FC2E" w14:textId="77777777" w:rsidR="001B4B19" w:rsidRPr="00C736ED" w:rsidRDefault="001B4B19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Негосударственный пенсионный фонд</w:t>
            </w:r>
          </w:p>
        </w:tc>
        <w:tc>
          <w:tcPr>
            <w:tcW w:w="3118" w:type="dxa"/>
            <w:vAlign w:val="center"/>
          </w:tcPr>
          <w:p w14:paraId="5F38569D" w14:textId="77777777" w:rsidR="001B4B19" w:rsidRPr="00C736ED" w:rsidRDefault="001B4B19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негосударственного пенсионного фонда</w:t>
            </w:r>
          </w:p>
        </w:tc>
        <w:tc>
          <w:tcPr>
            <w:tcW w:w="1134" w:type="dxa"/>
            <w:vAlign w:val="center"/>
          </w:tcPr>
          <w:p w14:paraId="0F5FA014" w14:textId="77777777" w:rsidR="001B4B19" w:rsidRPr="00C736ED" w:rsidRDefault="001B4B19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134" w:type="dxa"/>
            <w:vAlign w:val="center"/>
          </w:tcPr>
          <w:p w14:paraId="628CC6FA" w14:textId="77777777" w:rsidR="001B4B19" w:rsidRPr="00C736ED" w:rsidRDefault="001B4B19" w:rsidP="00611F99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DBA4900" w14:textId="77777777" w:rsidR="001B4B19" w:rsidRPr="00C736ED" w:rsidRDefault="001B4B19" w:rsidP="00611F99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7E8F5937" w14:textId="77777777" w:rsidR="001B4B19" w:rsidRPr="00C736ED" w:rsidDel="0003147B" w:rsidRDefault="001B4B19" w:rsidP="00611F99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ExtFundCode</w:t>
            </w:r>
          </w:p>
        </w:tc>
      </w:tr>
      <w:tr w:rsidR="001B4B19" w:rsidRPr="00C736ED" w14:paraId="57D73EF5" w14:textId="77777777" w:rsidTr="00C736ED">
        <w:tc>
          <w:tcPr>
            <w:tcW w:w="1957" w:type="dxa"/>
            <w:vAlign w:val="center"/>
          </w:tcPr>
          <w:p w14:paraId="3432B8F5" w14:textId="77777777" w:rsidR="001B4B19" w:rsidRPr="00C736ED" w:rsidRDefault="001B4B19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Наименование негосударственного пенсионного фонда</w:t>
            </w:r>
          </w:p>
        </w:tc>
        <w:tc>
          <w:tcPr>
            <w:tcW w:w="3118" w:type="dxa"/>
            <w:vAlign w:val="center"/>
          </w:tcPr>
          <w:p w14:paraId="18EE6E77" w14:textId="77777777" w:rsidR="001B4B19" w:rsidRPr="00C736ED" w:rsidRDefault="001B4B19" w:rsidP="00611F99">
            <w:pPr>
              <w:rPr>
                <w:sz w:val="20"/>
                <w:lang w:val="en-US"/>
              </w:rPr>
            </w:pPr>
            <w:r w:rsidRPr="00C736ED">
              <w:rPr>
                <w:sz w:val="20"/>
              </w:rPr>
              <w:t>Наименование негосударственного пенсионного фонда</w:t>
            </w:r>
          </w:p>
        </w:tc>
        <w:tc>
          <w:tcPr>
            <w:tcW w:w="1134" w:type="dxa"/>
            <w:vAlign w:val="center"/>
          </w:tcPr>
          <w:p w14:paraId="0E108E72" w14:textId="77777777" w:rsidR="001B4B19" w:rsidRPr="00C736ED" w:rsidRDefault="001B4B19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134" w:type="dxa"/>
            <w:vAlign w:val="center"/>
          </w:tcPr>
          <w:p w14:paraId="2C355C45" w14:textId="77777777" w:rsidR="001B4B19" w:rsidRPr="00C736ED" w:rsidRDefault="001B4B19" w:rsidP="00611F99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6218707" w14:textId="77777777" w:rsidR="001B4B19" w:rsidRPr="00C736ED" w:rsidRDefault="001B4B19" w:rsidP="00611F99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1F45E7B8" w14:textId="77777777" w:rsidR="001B4B19" w:rsidRPr="00C736ED" w:rsidDel="0003147B" w:rsidRDefault="001B4B19" w:rsidP="001B4B19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FundName</w:t>
            </w:r>
          </w:p>
        </w:tc>
      </w:tr>
      <w:tr w:rsidR="001B4B19" w:rsidRPr="00C736ED" w14:paraId="28320574" w14:textId="77777777" w:rsidTr="00C736ED">
        <w:tc>
          <w:tcPr>
            <w:tcW w:w="1957" w:type="dxa"/>
            <w:vAlign w:val="center"/>
          </w:tcPr>
          <w:p w14:paraId="779710EC" w14:textId="77777777" w:rsidR="001B4B19" w:rsidRPr="00C736ED" w:rsidRDefault="001B4B19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Вид средств</w:t>
            </w:r>
          </w:p>
        </w:tc>
        <w:tc>
          <w:tcPr>
            <w:tcW w:w="3118" w:type="dxa"/>
            <w:vAlign w:val="center"/>
          </w:tcPr>
          <w:p w14:paraId="7971185B" w14:textId="77777777" w:rsidR="001B4B19" w:rsidRPr="00C736ED" w:rsidRDefault="001B4B19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Вид средств, переданных в доверительное управление для целей раздельного учета пенсионных резервов, пенсионных накоплений и собственных средств или имущества, предназначенного для осуществления уставной деятельности.</w:t>
            </w:r>
          </w:p>
          <w:p w14:paraId="02C0472F" w14:textId="77777777" w:rsidR="001B4B19" w:rsidRPr="00C736ED" w:rsidRDefault="001B4B19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Например,</w:t>
            </w:r>
          </w:p>
          <w:p w14:paraId="25778DBF" w14:textId="77777777" w:rsidR="001B4B19" w:rsidRPr="00C736ED" w:rsidRDefault="001B4B19" w:rsidP="00611F99">
            <w:pPr>
              <w:pStyle w:val="a4"/>
              <w:numPr>
                <w:ilvl w:val="0"/>
                <w:numId w:val="4"/>
              </w:numPr>
              <w:rPr>
                <w:sz w:val="20"/>
              </w:rPr>
            </w:pPr>
            <w:r w:rsidRPr="00C736ED">
              <w:rPr>
                <w:sz w:val="20"/>
              </w:rPr>
              <w:t>ПР – пенсионные резервы</w:t>
            </w:r>
          </w:p>
          <w:p w14:paraId="7685B0A7" w14:textId="77777777" w:rsidR="001B4B19" w:rsidRPr="00C736ED" w:rsidRDefault="001B4B19" w:rsidP="00611F99">
            <w:pPr>
              <w:pStyle w:val="a4"/>
              <w:numPr>
                <w:ilvl w:val="0"/>
                <w:numId w:val="4"/>
              </w:numPr>
              <w:rPr>
                <w:sz w:val="20"/>
              </w:rPr>
            </w:pPr>
            <w:r w:rsidRPr="00C736ED">
              <w:rPr>
                <w:sz w:val="20"/>
              </w:rPr>
              <w:t>ПН – пенсионные накопления</w:t>
            </w:r>
          </w:p>
          <w:p w14:paraId="01D6E677" w14:textId="77777777" w:rsidR="001B4B19" w:rsidRPr="00C736ED" w:rsidRDefault="001B4B19" w:rsidP="00611F99">
            <w:pPr>
              <w:pStyle w:val="a4"/>
              <w:numPr>
                <w:ilvl w:val="0"/>
                <w:numId w:val="4"/>
              </w:numPr>
              <w:rPr>
                <w:sz w:val="20"/>
              </w:rPr>
            </w:pPr>
            <w:r w:rsidRPr="00C736ED">
              <w:rPr>
                <w:sz w:val="20"/>
              </w:rPr>
              <w:t>СС – собственные средства</w:t>
            </w:r>
          </w:p>
        </w:tc>
        <w:tc>
          <w:tcPr>
            <w:tcW w:w="1134" w:type="dxa"/>
            <w:vAlign w:val="center"/>
          </w:tcPr>
          <w:p w14:paraId="2C541702" w14:textId="77777777" w:rsidR="001B4B19" w:rsidRPr="00C736ED" w:rsidRDefault="001B4B19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134" w:type="dxa"/>
            <w:vAlign w:val="center"/>
          </w:tcPr>
          <w:p w14:paraId="31036EE9" w14:textId="77777777" w:rsidR="001B4B19" w:rsidRPr="00C736ED" w:rsidRDefault="001B4B19" w:rsidP="00611F99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BC2C08D" w14:textId="77777777" w:rsidR="001B4B19" w:rsidRPr="00C736ED" w:rsidRDefault="001B4B19" w:rsidP="00611F99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2961CE3F" w14:textId="77777777" w:rsidR="001B4B19" w:rsidRPr="00C736ED" w:rsidDel="0003147B" w:rsidRDefault="001B4B19" w:rsidP="00611F99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FundsKind</w:t>
            </w:r>
          </w:p>
        </w:tc>
      </w:tr>
    </w:tbl>
    <w:p w14:paraId="22080052" w14:textId="77777777" w:rsidR="00073695" w:rsidRPr="00C736ED" w:rsidRDefault="00073695"/>
    <w:p w14:paraId="280100B7" w14:textId="77777777" w:rsidR="00B83D69" w:rsidRPr="00C736ED" w:rsidRDefault="00B83D69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 w:rsidRPr="00C736ED">
        <w:br w:type="page"/>
      </w:r>
    </w:p>
    <w:p w14:paraId="4985256D" w14:textId="77777777" w:rsidR="00B83D69" w:rsidRPr="00C736ED" w:rsidRDefault="00B83D69" w:rsidP="002F1E09">
      <w:pPr>
        <w:pStyle w:val="2"/>
      </w:pPr>
      <w:bookmarkStart w:id="13" w:name="_Toc488271785"/>
      <w:r w:rsidRPr="00C736ED">
        <w:lastRenderedPageBreak/>
        <w:t>Виды финансовых инструментов</w:t>
      </w:r>
      <w:bookmarkEnd w:id="13"/>
    </w:p>
    <w:p w14:paraId="13F9A23D" w14:textId="77777777" w:rsidR="00B83D69" w:rsidRPr="00C736ED" w:rsidRDefault="00B83D69" w:rsidP="00B83D69">
      <w:pPr>
        <w:rPr>
          <w:b/>
        </w:rPr>
      </w:pPr>
      <w:r w:rsidRPr="00C736ED">
        <w:rPr>
          <w:b/>
        </w:rPr>
        <w:t>Описание:</w:t>
      </w:r>
    </w:p>
    <w:p w14:paraId="6AD1B741" w14:textId="77777777" w:rsidR="00B83D69" w:rsidRPr="00C736ED" w:rsidRDefault="00B83D69" w:rsidP="00B83D69">
      <w:r w:rsidRPr="00C736ED">
        <w:t xml:space="preserve">Классификатор возможных </w:t>
      </w:r>
      <w:r w:rsidR="0001603A" w:rsidRPr="00C736ED">
        <w:t xml:space="preserve">видов </w:t>
      </w:r>
      <w:r w:rsidRPr="00C736ED">
        <w:t>ф</w:t>
      </w:r>
      <w:r w:rsidR="004E4FD7" w:rsidRPr="00C736ED">
        <w:t>инансовых инструментов по видам</w:t>
      </w:r>
    </w:p>
    <w:p w14:paraId="0A702231" w14:textId="77777777" w:rsidR="00B83D69" w:rsidRPr="00C736ED" w:rsidRDefault="00B83D69" w:rsidP="00B83D69">
      <w:pPr>
        <w:rPr>
          <w:b/>
        </w:rPr>
      </w:pPr>
      <w:r w:rsidRPr="00C736ED">
        <w:rPr>
          <w:b/>
        </w:rPr>
        <w:t xml:space="preserve">Требования к </w:t>
      </w:r>
      <w:r w:rsidR="0027204B" w:rsidRPr="00C736ED">
        <w:rPr>
          <w:b/>
        </w:rPr>
        <w:t>предоставлению</w:t>
      </w:r>
      <w:r w:rsidRPr="00C736ED">
        <w:rPr>
          <w:b/>
        </w:rPr>
        <w:t xml:space="preserve"> информации: </w:t>
      </w:r>
      <w:r w:rsidRPr="00C736ED">
        <w:t>Обязательное предоставление</w:t>
      </w:r>
    </w:p>
    <w:p w14:paraId="0ADC62BC" w14:textId="77777777" w:rsidR="001318EF" w:rsidRPr="00C736ED" w:rsidRDefault="001318EF" w:rsidP="001318EF">
      <w:pPr>
        <w:rPr>
          <w:b/>
        </w:rPr>
      </w:pPr>
      <w:r w:rsidRPr="00C736ED">
        <w:rPr>
          <w:b/>
        </w:rPr>
        <w:t xml:space="preserve">Периодичность предоставления информации: </w:t>
      </w:r>
      <w:r w:rsidR="00660394" w:rsidRPr="00C736ED">
        <w:t>Разовое предоставление при изменениях</w:t>
      </w:r>
    </w:p>
    <w:p w14:paraId="43C46ADD" w14:textId="77777777" w:rsidR="00B83D69" w:rsidRPr="00C736ED" w:rsidRDefault="00B83D69" w:rsidP="00B83D69">
      <w:pPr>
        <w:rPr>
          <w:b/>
        </w:rPr>
      </w:pPr>
      <w:r w:rsidRPr="00C736ED">
        <w:rPr>
          <w:b/>
        </w:rPr>
        <w:t>Состав данных:</w:t>
      </w:r>
    </w:p>
    <w:tbl>
      <w:tblPr>
        <w:tblStyle w:val="a3"/>
        <w:tblW w:w="10745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673"/>
        <w:gridCol w:w="3544"/>
        <w:gridCol w:w="1134"/>
        <w:gridCol w:w="1276"/>
        <w:gridCol w:w="1417"/>
        <w:gridCol w:w="1701"/>
      </w:tblGrid>
      <w:tr w:rsidR="001B4B19" w:rsidRPr="00C736ED" w14:paraId="4A72D8F3" w14:textId="77777777" w:rsidTr="00C736ED">
        <w:tc>
          <w:tcPr>
            <w:tcW w:w="1673" w:type="dxa"/>
            <w:shd w:val="clear" w:color="auto" w:fill="DEEAF6" w:themeFill="accent1" w:themeFillTint="33"/>
            <w:vAlign w:val="center"/>
          </w:tcPr>
          <w:p w14:paraId="61446C56" w14:textId="77777777" w:rsidR="001B4B19" w:rsidRPr="00C736ED" w:rsidRDefault="001B4B19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Наименование</w:t>
            </w:r>
          </w:p>
        </w:tc>
        <w:tc>
          <w:tcPr>
            <w:tcW w:w="3544" w:type="dxa"/>
            <w:shd w:val="clear" w:color="auto" w:fill="DEEAF6" w:themeFill="accent1" w:themeFillTint="33"/>
            <w:vAlign w:val="center"/>
          </w:tcPr>
          <w:p w14:paraId="18FD0718" w14:textId="77777777" w:rsidR="001B4B19" w:rsidRPr="00C736ED" w:rsidRDefault="001B4B19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Комментарий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3E05F41E" w14:textId="77777777" w:rsidR="001B4B19" w:rsidRPr="00C736ED" w:rsidRDefault="001B4B19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Тип</w:t>
            </w: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14:paraId="0572F8EC" w14:textId="77777777" w:rsidR="001B4B19" w:rsidRPr="00C736ED" w:rsidRDefault="001B4B19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Возможные значения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14:paraId="26C416EE" w14:textId="77777777" w:rsidR="001B4B19" w:rsidRPr="00C736ED" w:rsidRDefault="001B4B19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  <w:lang w:val="en-US"/>
              </w:rPr>
              <w:t xml:space="preserve"> </w:t>
            </w:r>
            <w:r w:rsidRPr="00C736ED">
              <w:rPr>
                <w:b/>
                <w:sz w:val="20"/>
              </w:rPr>
              <w:t>Заполнение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4BB06DD8" w14:textId="77777777" w:rsidR="001B4B19" w:rsidRPr="00C736ED" w:rsidDel="00611F99" w:rsidRDefault="001B4B19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Название поля в базовой схеме сообщения</w:t>
            </w:r>
          </w:p>
        </w:tc>
      </w:tr>
      <w:tr w:rsidR="001B4B19" w:rsidRPr="00C736ED" w14:paraId="1AB1A00C" w14:textId="77777777" w:rsidTr="00C736ED">
        <w:tc>
          <w:tcPr>
            <w:tcW w:w="1673" w:type="dxa"/>
            <w:vAlign w:val="center"/>
          </w:tcPr>
          <w:p w14:paraId="32F9C82E" w14:textId="77777777" w:rsidR="001B4B19" w:rsidRPr="00C736ED" w:rsidRDefault="001B4B19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Идентификатор</w:t>
            </w:r>
          </w:p>
        </w:tc>
        <w:tc>
          <w:tcPr>
            <w:tcW w:w="3544" w:type="dxa"/>
            <w:vAlign w:val="center"/>
          </w:tcPr>
          <w:p w14:paraId="338167C0" w14:textId="77777777" w:rsidR="001B4B19" w:rsidRPr="00C736ED" w:rsidRDefault="001B4B19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вида финансового инструмента</w:t>
            </w:r>
          </w:p>
        </w:tc>
        <w:tc>
          <w:tcPr>
            <w:tcW w:w="1134" w:type="dxa"/>
            <w:vAlign w:val="center"/>
          </w:tcPr>
          <w:p w14:paraId="0675FED4" w14:textId="77777777" w:rsidR="001B4B19" w:rsidRPr="00C736ED" w:rsidRDefault="001B4B19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276" w:type="dxa"/>
            <w:vAlign w:val="center"/>
          </w:tcPr>
          <w:p w14:paraId="77BDC8D4" w14:textId="77777777" w:rsidR="001B4B19" w:rsidRPr="00C736ED" w:rsidRDefault="001B4B19" w:rsidP="00611F99">
            <w:pPr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14:paraId="46CE6799" w14:textId="77777777" w:rsidR="001B4B19" w:rsidRPr="00C736ED" w:rsidRDefault="001B4B19" w:rsidP="00611F99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776938B6" w14:textId="77777777" w:rsidR="001B4B19" w:rsidRPr="00C736ED" w:rsidRDefault="001B4B19" w:rsidP="00611F99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ExtCode</w:t>
            </w:r>
          </w:p>
        </w:tc>
      </w:tr>
      <w:tr w:rsidR="001B4B19" w:rsidRPr="00C736ED" w14:paraId="59EF81AC" w14:textId="77777777" w:rsidTr="005079DA">
        <w:trPr>
          <w:trHeight w:val="1336"/>
        </w:trPr>
        <w:tc>
          <w:tcPr>
            <w:tcW w:w="1673" w:type="dxa"/>
            <w:vAlign w:val="center"/>
          </w:tcPr>
          <w:p w14:paraId="2B559EA3" w14:textId="77777777" w:rsidR="001B4B19" w:rsidRPr="00C736ED" w:rsidRDefault="001B4B19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Наименование</w:t>
            </w:r>
          </w:p>
        </w:tc>
        <w:tc>
          <w:tcPr>
            <w:tcW w:w="3544" w:type="dxa"/>
            <w:vAlign w:val="center"/>
          </w:tcPr>
          <w:p w14:paraId="0EB3A87D" w14:textId="77777777" w:rsidR="001B4B19" w:rsidRPr="00C736ED" w:rsidRDefault="001B4B19" w:rsidP="00611F99">
            <w:pPr>
              <w:rPr>
                <w:sz w:val="20"/>
                <w:lang w:val="en-US"/>
              </w:rPr>
            </w:pPr>
            <w:r w:rsidRPr="00C736ED">
              <w:rPr>
                <w:sz w:val="20"/>
              </w:rPr>
              <w:t>Наименование вида финансового инструмента</w:t>
            </w:r>
          </w:p>
        </w:tc>
        <w:tc>
          <w:tcPr>
            <w:tcW w:w="1134" w:type="dxa"/>
            <w:vAlign w:val="center"/>
          </w:tcPr>
          <w:p w14:paraId="1D536BA6" w14:textId="77777777" w:rsidR="001B4B19" w:rsidRPr="00C736ED" w:rsidRDefault="001B4B19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276" w:type="dxa"/>
            <w:vAlign w:val="center"/>
          </w:tcPr>
          <w:p w14:paraId="2455878A" w14:textId="77777777" w:rsidR="001B4B19" w:rsidRPr="00C736ED" w:rsidRDefault="001B4B19" w:rsidP="00611F99">
            <w:pPr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14:paraId="003D7082" w14:textId="77777777" w:rsidR="001B4B19" w:rsidRPr="00C736ED" w:rsidRDefault="001B4B19" w:rsidP="00611F99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5011E79E" w14:textId="77777777" w:rsidR="001B4B19" w:rsidRPr="00C736ED" w:rsidRDefault="001B4B19" w:rsidP="00611F99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Name</w:t>
            </w:r>
          </w:p>
        </w:tc>
      </w:tr>
      <w:tr w:rsidR="001B4B19" w:rsidRPr="00C736ED" w14:paraId="3882A33A" w14:textId="77777777" w:rsidTr="00C736ED">
        <w:tc>
          <w:tcPr>
            <w:tcW w:w="1673" w:type="dxa"/>
            <w:vAlign w:val="center"/>
          </w:tcPr>
          <w:p w14:paraId="544E9394" w14:textId="77777777" w:rsidR="001B4B19" w:rsidRPr="00C736ED" w:rsidRDefault="001B4B19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Группа вида финансового инструмента</w:t>
            </w:r>
          </w:p>
        </w:tc>
        <w:tc>
          <w:tcPr>
            <w:tcW w:w="3544" w:type="dxa"/>
            <w:vAlign w:val="center"/>
          </w:tcPr>
          <w:p w14:paraId="6580646A" w14:textId="124CC714" w:rsidR="001B4B19" w:rsidRPr="00C736ED" w:rsidRDefault="001B4B19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вышестоящего Вида финансового инструмента в иерархии</w:t>
            </w:r>
            <w:r w:rsidR="00DE016F">
              <w:rPr>
                <w:sz w:val="20"/>
              </w:rPr>
              <w:t xml:space="preserve"> справочника</w:t>
            </w:r>
            <w:r w:rsidRPr="00C736ED">
              <w:rPr>
                <w:sz w:val="20"/>
              </w:rPr>
              <w:t xml:space="preserve"> УК/СД. Не указывается для верхнего уровня иерархии</w:t>
            </w:r>
          </w:p>
        </w:tc>
        <w:tc>
          <w:tcPr>
            <w:tcW w:w="1134" w:type="dxa"/>
            <w:vAlign w:val="center"/>
          </w:tcPr>
          <w:p w14:paraId="09991393" w14:textId="77777777" w:rsidR="001B4B19" w:rsidRPr="00C736ED" w:rsidRDefault="001B4B19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276" w:type="dxa"/>
            <w:vAlign w:val="center"/>
          </w:tcPr>
          <w:p w14:paraId="50909271" w14:textId="77777777" w:rsidR="001B4B19" w:rsidRPr="00C736ED" w:rsidRDefault="001B4B19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554EE10D" w14:textId="77777777" w:rsidR="001B4B19" w:rsidRPr="00C736ED" w:rsidRDefault="001B4B19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 xml:space="preserve">Обязательно, если применимо </w:t>
            </w:r>
          </w:p>
        </w:tc>
        <w:tc>
          <w:tcPr>
            <w:tcW w:w="1701" w:type="dxa"/>
          </w:tcPr>
          <w:p w14:paraId="4E1C8E0F" w14:textId="77777777" w:rsidR="001B4B19" w:rsidRPr="00C736ED" w:rsidDel="0003147B" w:rsidRDefault="001B4B19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ParentGroup</w:t>
            </w:r>
          </w:p>
        </w:tc>
      </w:tr>
    </w:tbl>
    <w:p w14:paraId="06BCB061" w14:textId="77777777" w:rsidR="004F7418" w:rsidRPr="00C736ED" w:rsidRDefault="004F7418"/>
    <w:p w14:paraId="0FC73795" w14:textId="77777777" w:rsidR="004F7418" w:rsidRPr="00C736ED" w:rsidRDefault="004F7418" w:rsidP="004F7418">
      <w:r w:rsidRPr="00C736ED">
        <w:br w:type="page"/>
      </w:r>
    </w:p>
    <w:p w14:paraId="68AC0766" w14:textId="77777777" w:rsidR="003E3B90" w:rsidRDefault="003E3B90" w:rsidP="002F1E09">
      <w:pPr>
        <w:pStyle w:val="2"/>
        <w:sectPr w:rsidR="003E3B90" w:rsidSect="000A1329">
          <w:headerReference w:type="default" r:id="rId9"/>
          <w:pgSz w:w="11906" w:h="16838"/>
          <w:pgMar w:top="1134" w:right="850" w:bottom="1134" w:left="1701" w:header="284" w:footer="708" w:gutter="0"/>
          <w:cols w:space="708"/>
          <w:docGrid w:linePitch="360"/>
        </w:sectPr>
      </w:pPr>
    </w:p>
    <w:p w14:paraId="2AA4BDB5" w14:textId="77777777" w:rsidR="004F7418" w:rsidRPr="00C736ED" w:rsidRDefault="004F7418" w:rsidP="002F1E09">
      <w:pPr>
        <w:pStyle w:val="2"/>
      </w:pPr>
      <w:bookmarkStart w:id="14" w:name="_Toc488271786"/>
      <w:r w:rsidRPr="00C736ED">
        <w:lastRenderedPageBreak/>
        <w:t>Финансовые инструменты</w:t>
      </w:r>
      <w:bookmarkEnd w:id="14"/>
    </w:p>
    <w:p w14:paraId="0D0E8094" w14:textId="77777777" w:rsidR="004F7418" w:rsidRPr="00C736ED" w:rsidRDefault="004F7418" w:rsidP="004F7418">
      <w:pPr>
        <w:rPr>
          <w:b/>
        </w:rPr>
      </w:pPr>
      <w:r w:rsidRPr="00C736ED">
        <w:rPr>
          <w:b/>
        </w:rPr>
        <w:t>Описание:</w:t>
      </w:r>
    </w:p>
    <w:p w14:paraId="00676D9C" w14:textId="77777777" w:rsidR="004F7418" w:rsidRPr="00C736ED" w:rsidRDefault="004F7418" w:rsidP="004F7418">
      <w:r w:rsidRPr="00C736ED">
        <w:t>Список финансовых инструментов</w:t>
      </w:r>
    </w:p>
    <w:p w14:paraId="1AE4A3DC" w14:textId="77777777" w:rsidR="004F7418" w:rsidRPr="00C736ED" w:rsidRDefault="004F7418" w:rsidP="004F7418">
      <w:r w:rsidRPr="00C736ED">
        <w:rPr>
          <w:b/>
        </w:rPr>
        <w:t xml:space="preserve">Требования к предоставлению информации: </w:t>
      </w:r>
      <w:r w:rsidRPr="00C736ED">
        <w:t>Обязательное предоставление</w:t>
      </w:r>
    </w:p>
    <w:p w14:paraId="506EEC84" w14:textId="77777777" w:rsidR="00450093" w:rsidRPr="00C736ED" w:rsidRDefault="00450093" w:rsidP="004F7418">
      <w:pPr>
        <w:rPr>
          <w:b/>
        </w:rPr>
      </w:pPr>
      <w:r w:rsidRPr="00C736ED">
        <w:rPr>
          <w:b/>
        </w:rPr>
        <w:t xml:space="preserve">Периодичность предоставления информации: </w:t>
      </w:r>
      <w:r w:rsidRPr="00C736ED">
        <w:t>На регулярной основе</w:t>
      </w:r>
    </w:p>
    <w:p w14:paraId="4A7451A7" w14:textId="77777777" w:rsidR="004F7418" w:rsidRPr="00C736ED" w:rsidRDefault="004F7418" w:rsidP="004F7418">
      <w:pPr>
        <w:rPr>
          <w:b/>
        </w:rPr>
      </w:pPr>
      <w:r w:rsidRPr="00C736ED">
        <w:rPr>
          <w:b/>
        </w:rPr>
        <w:t>Состав данных:</w:t>
      </w:r>
    </w:p>
    <w:tbl>
      <w:tblPr>
        <w:tblStyle w:val="a3"/>
        <w:tblW w:w="1517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673"/>
        <w:gridCol w:w="3402"/>
        <w:gridCol w:w="1134"/>
        <w:gridCol w:w="5557"/>
        <w:gridCol w:w="1704"/>
        <w:gridCol w:w="1701"/>
      </w:tblGrid>
      <w:tr w:rsidR="001B4B19" w:rsidRPr="00C736ED" w14:paraId="2A2FC1AB" w14:textId="77777777" w:rsidTr="003E3B90">
        <w:tc>
          <w:tcPr>
            <w:tcW w:w="1673" w:type="dxa"/>
            <w:shd w:val="clear" w:color="auto" w:fill="DEEAF6" w:themeFill="accent1" w:themeFillTint="33"/>
            <w:vAlign w:val="center"/>
          </w:tcPr>
          <w:p w14:paraId="6B6D5B5E" w14:textId="77777777" w:rsidR="001B4B19" w:rsidRPr="00C736ED" w:rsidRDefault="001B4B19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Наименование</w:t>
            </w:r>
          </w:p>
        </w:tc>
        <w:tc>
          <w:tcPr>
            <w:tcW w:w="3402" w:type="dxa"/>
            <w:shd w:val="clear" w:color="auto" w:fill="DEEAF6" w:themeFill="accent1" w:themeFillTint="33"/>
            <w:vAlign w:val="center"/>
          </w:tcPr>
          <w:p w14:paraId="5D570DF9" w14:textId="77777777" w:rsidR="001B4B19" w:rsidRPr="00C736ED" w:rsidRDefault="001B4B19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Комментарий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6FBFE7CA" w14:textId="77777777" w:rsidR="001B4B19" w:rsidRPr="00C736ED" w:rsidRDefault="001B4B19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Тип</w:t>
            </w:r>
          </w:p>
        </w:tc>
        <w:tc>
          <w:tcPr>
            <w:tcW w:w="5557" w:type="dxa"/>
            <w:shd w:val="clear" w:color="auto" w:fill="DEEAF6" w:themeFill="accent1" w:themeFillTint="33"/>
            <w:vAlign w:val="center"/>
          </w:tcPr>
          <w:p w14:paraId="302C2486" w14:textId="77777777" w:rsidR="001B4B19" w:rsidRPr="00C736ED" w:rsidRDefault="001B4B19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Возможные значения</w:t>
            </w:r>
          </w:p>
        </w:tc>
        <w:tc>
          <w:tcPr>
            <w:tcW w:w="1704" w:type="dxa"/>
            <w:shd w:val="clear" w:color="auto" w:fill="DEEAF6" w:themeFill="accent1" w:themeFillTint="33"/>
            <w:vAlign w:val="center"/>
          </w:tcPr>
          <w:p w14:paraId="2881F123" w14:textId="77777777" w:rsidR="001B4B19" w:rsidRPr="00C736ED" w:rsidRDefault="001B4B19" w:rsidP="00E93A3D">
            <w:pPr>
              <w:ind w:right="34"/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  <w:lang w:val="en-US"/>
              </w:rPr>
              <w:t xml:space="preserve"> </w:t>
            </w:r>
            <w:r w:rsidRPr="00C736ED">
              <w:rPr>
                <w:b/>
                <w:sz w:val="20"/>
              </w:rPr>
              <w:t>Заполнение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1C0C97FF" w14:textId="77777777" w:rsidR="001B4B19" w:rsidRPr="00C736ED" w:rsidDel="00611F99" w:rsidRDefault="001B4B19" w:rsidP="00E93A3D">
            <w:pPr>
              <w:ind w:right="34"/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Название поля в базовой схеме сообщения</w:t>
            </w:r>
          </w:p>
        </w:tc>
      </w:tr>
      <w:tr w:rsidR="001B4B19" w:rsidRPr="00C736ED" w14:paraId="445E5053" w14:textId="77777777" w:rsidTr="003E3B90">
        <w:tc>
          <w:tcPr>
            <w:tcW w:w="1673" w:type="dxa"/>
            <w:vAlign w:val="center"/>
          </w:tcPr>
          <w:p w14:paraId="05258129" w14:textId="77777777" w:rsidR="001B4B19" w:rsidRPr="00C736ED" w:rsidRDefault="001B4B19" w:rsidP="00A718FE">
            <w:pPr>
              <w:rPr>
                <w:sz w:val="20"/>
              </w:rPr>
            </w:pPr>
            <w:r w:rsidRPr="00C736ED">
              <w:rPr>
                <w:sz w:val="20"/>
              </w:rPr>
              <w:t>Идентификатор</w:t>
            </w:r>
          </w:p>
        </w:tc>
        <w:tc>
          <w:tcPr>
            <w:tcW w:w="3402" w:type="dxa"/>
            <w:vAlign w:val="center"/>
          </w:tcPr>
          <w:p w14:paraId="0AD8B2AD" w14:textId="77777777" w:rsidR="001B4B19" w:rsidRPr="00C736ED" w:rsidRDefault="001B4B19" w:rsidP="00A006F1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финансового инструмента</w:t>
            </w:r>
          </w:p>
        </w:tc>
        <w:tc>
          <w:tcPr>
            <w:tcW w:w="1134" w:type="dxa"/>
            <w:vAlign w:val="center"/>
          </w:tcPr>
          <w:p w14:paraId="364B53D7" w14:textId="77777777" w:rsidR="001B4B19" w:rsidRPr="00C736ED" w:rsidRDefault="001B4B19" w:rsidP="00A718FE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5557" w:type="dxa"/>
            <w:vAlign w:val="center"/>
          </w:tcPr>
          <w:p w14:paraId="02DC3367" w14:textId="77777777" w:rsidR="001B4B19" w:rsidRPr="00C736ED" w:rsidRDefault="001B4B19" w:rsidP="00A718FE">
            <w:pPr>
              <w:rPr>
                <w:sz w:val="20"/>
              </w:rPr>
            </w:pPr>
          </w:p>
        </w:tc>
        <w:tc>
          <w:tcPr>
            <w:tcW w:w="1704" w:type="dxa"/>
            <w:vAlign w:val="center"/>
          </w:tcPr>
          <w:p w14:paraId="54ACB728" w14:textId="77777777" w:rsidR="001B4B19" w:rsidRPr="00C736ED" w:rsidRDefault="001B4B19" w:rsidP="007C32B6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00FB50FB" w14:textId="77777777" w:rsidR="001B4B19" w:rsidRPr="00C736ED" w:rsidRDefault="001B4B19" w:rsidP="007C32B6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ExtCode</w:t>
            </w:r>
          </w:p>
        </w:tc>
      </w:tr>
      <w:tr w:rsidR="001B4B19" w:rsidRPr="00C736ED" w14:paraId="54C9DD96" w14:textId="77777777" w:rsidTr="003E3B90">
        <w:tc>
          <w:tcPr>
            <w:tcW w:w="1673" w:type="dxa"/>
            <w:vAlign w:val="center"/>
          </w:tcPr>
          <w:p w14:paraId="713C6142" w14:textId="77777777" w:rsidR="001B4B19" w:rsidRPr="00C736ED" w:rsidRDefault="001B4B19" w:rsidP="00A718FE">
            <w:pPr>
              <w:rPr>
                <w:sz w:val="20"/>
              </w:rPr>
            </w:pPr>
            <w:r w:rsidRPr="00C736ED">
              <w:rPr>
                <w:sz w:val="20"/>
              </w:rPr>
              <w:t>Вид финансового инструмента</w:t>
            </w:r>
          </w:p>
        </w:tc>
        <w:tc>
          <w:tcPr>
            <w:tcW w:w="3402" w:type="dxa"/>
            <w:vAlign w:val="center"/>
          </w:tcPr>
          <w:p w14:paraId="346C15DE" w14:textId="77777777" w:rsidR="001B4B19" w:rsidRPr="00C736ED" w:rsidRDefault="001B4B19" w:rsidP="00A006F1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вида финансового инструмента</w:t>
            </w:r>
          </w:p>
        </w:tc>
        <w:tc>
          <w:tcPr>
            <w:tcW w:w="1134" w:type="dxa"/>
            <w:vAlign w:val="center"/>
          </w:tcPr>
          <w:p w14:paraId="318FA6EA" w14:textId="77777777" w:rsidR="001B4B19" w:rsidRPr="00C736ED" w:rsidRDefault="001B4B19" w:rsidP="00A718FE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5557" w:type="dxa"/>
            <w:vAlign w:val="center"/>
          </w:tcPr>
          <w:p w14:paraId="6F031A80" w14:textId="77777777" w:rsidR="001B4B19" w:rsidRPr="00C736ED" w:rsidRDefault="001B4B19" w:rsidP="00A718FE">
            <w:pPr>
              <w:rPr>
                <w:sz w:val="20"/>
              </w:rPr>
            </w:pPr>
          </w:p>
        </w:tc>
        <w:tc>
          <w:tcPr>
            <w:tcW w:w="1704" w:type="dxa"/>
            <w:vAlign w:val="center"/>
          </w:tcPr>
          <w:p w14:paraId="651C82E1" w14:textId="4E816848" w:rsidR="001B4B19" w:rsidRPr="00C736ED" w:rsidRDefault="00071CE5" w:rsidP="007C32B6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11D5DE9D" w14:textId="77777777" w:rsidR="001B4B19" w:rsidRPr="00C736ED" w:rsidRDefault="001B4B19" w:rsidP="007C32B6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FIKindCode</w:t>
            </w:r>
          </w:p>
        </w:tc>
      </w:tr>
      <w:tr w:rsidR="001B4B19" w:rsidRPr="00C736ED" w14:paraId="67E4AD4C" w14:textId="77777777" w:rsidTr="003E3B90">
        <w:tc>
          <w:tcPr>
            <w:tcW w:w="1673" w:type="dxa"/>
            <w:vAlign w:val="center"/>
          </w:tcPr>
          <w:p w14:paraId="5F46B84E" w14:textId="77777777" w:rsidR="001B4B19" w:rsidRPr="00C736ED" w:rsidRDefault="001B4B19" w:rsidP="00A718FE">
            <w:pPr>
              <w:rPr>
                <w:sz w:val="20"/>
              </w:rPr>
            </w:pPr>
            <w:r w:rsidRPr="00C736ED">
              <w:rPr>
                <w:sz w:val="20"/>
              </w:rPr>
              <w:t>Краткое наименование</w:t>
            </w:r>
          </w:p>
        </w:tc>
        <w:tc>
          <w:tcPr>
            <w:tcW w:w="3402" w:type="dxa"/>
            <w:vAlign w:val="center"/>
          </w:tcPr>
          <w:p w14:paraId="371968FF" w14:textId="77777777" w:rsidR="001B4B19" w:rsidRPr="00C736ED" w:rsidRDefault="001B4B19" w:rsidP="00A006F1">
            <w:pPr>
              <w:rPr>
                <w:sz w:val="20"/>
              </w:rPr>
            </w:pPr>
            <w:r w:rsidRPr="00C736ED">
              <w:rPr>
                <w:sz w:val="20"/>
              </w:rPr>
              <w:t>Краткое наименование финансового инструмента</w:t>
            </w:r>
          </w:p>
        </w:tc>
        <w:tc>
          <w:tcPr>
            <w:tcW w:w="1134" w:type="dxa"/>
            <w:vAlign w:val="center"/>
          </w:tcPr>
          <w:p w14:paraId="64DDBE40" w14:textId="77777777" w:rsidR="001B4B19" w:rsidRPr="00C736ED" w:rsidRDefault="001B4B19" w:rsidP="00A718FE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5557" w:type="dxa"/>
            <w:vAlign w:val="center"/>
          </w:tcPr>
          <w:p w14:paraId="29D87F42" w14:textId="77777777" w:rsidR="001B4B19" w:rsidRPr="00C736ED" w:rsidRDefault="001B4B19" w:rsidP="00A718FE">
            <w:pPr>
              <w:rPr>
                <w:sz w:val="20"/>
              </w:rPr>
            </w:pPr>
          </w:p>
        </w:tc>
        <w:tc>
          <w:tcPr>
            <w:tcW w:w="1704" w:type="dxa"/>
            <w:vAlign w:val="center"/>
          </w:tcPr>
          <w:p w14:paraId="7196D0EE" w14:textId="77777777" w:rsidR="001B4B19" w:rsidRPr="00C736ED" w:rsidRDefault="001B4B19" w:rsidP="007C32B6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41DA1F04" w14:textId="77777777" w:rsidR="001B4B19" w:rsidRPr="00C736ED" w:rsidRDefault="001B4B19" w:rsidP="007C32B6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ShortName</w:t>
            </w:r>
          </w:p>
        </w:tc>
      </w:tr>
      <w:tr w:rsidR="001B4B19" w:rsidRPr="00C736ED" w14:paraId="6D1B37C9" w14:textId="77777777" w:rsidTr="003E3B90">
        <w:tc>
          <w:tcPr>
            <w:tcW w:w="1673" w:type="dxa"/>
            <w:vAlign w:val="center"/>
          </w:tcPr>
          <w:p w14:paraId="4AD93C70" w14:textId="77777777" w:rsidR="001B4B19" w:rsidRPr="00C736ED" w:rsidRDefault="001B4B19" w:rsidP="00A718FE">
            <w:pPr>
              <w:rPr>
                <w:sz w:val="20"/>
              </w:rPr>
            </w:pPr>
            <w:r w:rsidRPr="00C736ED">
              <w:rPr>
                <w:sz w:val="20"/>
              </w:rPr>
              <w:t>Полное наименование</w:t>
            </w:r>
          </w:p>
        </w:tc>
        <w:tc>
          <w:tcPr>
            <w:tcW w:w="3402" w:type="dxa"/>
            <w:vAlign w:val="center"/>
          </w:tcPr>
          <w:p w14:paraId="0AF069E2" w14:textId="77777777" w:rsidR="001B4B19" w:rsidRPr="00C736ED" w:rsidRDefault="001B4B19" w:rsidP="00A006F1">
            <w:pPr>
              <w:rPr>
                <w:sz w:val="20"/>
              </w:rPr>
            </w:pPr>
            <w:r w:rsidRPr="00C736ED">
              <w:rPr>
                <w:sz w:val="20"/>
              </w:rPr>
              <w:t>Полное наименование финансового инструмента</w:t>
            </w:r>
          </w:p>
        </w:tc>
        <w:tc>
          <w:tcPr>
            <w:tcW w:w="1134" w:type="dxa"/>
            <w:vAlign w:val="center"/>
          </w:tcPr>
          <w:p w14:paraId="441ACABC" w14:textId="77777777" w:rsidR="001B4B19" w:rsidRPr="00C736ED" w:rsidRDefault="001B4B19" w:rsidP="00A718FE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5557" w:type="dxa"/>
            <w:vAlign w:val="center"/>
          </w:tcPr>
          <w:p w14:paraId="52E05AA6" w14:textId="77777777" w:rsidR="001B4B19" w:rsidRPr="00C736ED" w:rsidRDefault="001B4B19" w:rsidP="00A718FE">
            <w:pPr>
              <w:rPr>
                <w:sz w:val="20"/>
              </w:rPr>
            </w:pPr>
          </w:p>
        </w:tc>
        <w:tc>
          <w:tcPr>
            <w:tcW w:w="1704" w:type="dxa"/>
            <w:vAlign w:val="center"/>
          </w:tcPr>
          <w:p w14:paraId="04026FAB" w14:textId="77777777" w:rsidR="001B4B19" w:rsidRPr="00C736ED" w:rsidRDefault="001B4B19" w:rsidP="007C32B6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6C82B308" w14:textId="77777777" w:rsidR="001B4B19" w:rsidRPr="00C736ED" w:rsidRDefault="001B4B19" w:rsidP="007C32B6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Name</w:t>
            </w:r>
          </w:p>
        </w:tc>
      </w:tr>
      <w:tr w:rsidR="001B4B19" w:rsidRPr="00C736ED" w14:paraId="6F9AE7FE" w14:textId="77777777" w:rsidTr="003E3B90">
        <w:tc>
          <w:tcPr>
            <w:tcW w:w="1673" w:type="dxa"/>
            <w:vAlign w:val="center"/>
          </w:tcPr>
          <w:p w14:paraId="4837F9DA" w14:textId="77777777" w:rsidR="001B4B19" w:rsidRPr="00C736ED" w:rsidRDefault="001B4B19" w:rsidP="00A718FE">
            <w:pPr>
              <w:rPr>
                <w:sz w:val="20"/>
              </w:rPr>
            </w:pPr>
            <w:r w:rsidRPr="00C736ED">
              <w:rPr>
                <w:sz w:val="20"/>
              </w:rPr>
              <w:t>Валюта</w:t>
            </w:r>
          </w:p>
        </w:tc>
        <w:tc>
          <w:tcPr>
            <w:tcW w:w="3402" w:type="dxa"/>
            <w:vAlign w:val="center"/>
          </w:tcPr>
          <w:p w14:paraId="26790653" w14:textId="77777777" w:rsidR="001B4B19" w:rsidRPr="00C736ED" w:rsidRDefault="001B4B19" w:rsidP="00A006F1">
            <w:pPr>
              <w:rPr>
                <w:sz w:val="20"/>
              </w:rPr>
            </w:pPr>
            <w:r w:rsidRPr="00C736ED">
              <w:rPr>
                <w:sz w:val="20"/>
              </w:rPr>
              <w:t>Цифровой код валюты финансового инструмента в соответствии с Общероссийским классификатором валют</w:t>
            </w:r>
          </w:p>
        </w:tc>
        <w:tc>
          <w:tcPr>
            <w:tcW w:w="1134" w:type="dxa"/>
            <w:vAlign w:val="center"/>
          </w:tcPr>
          <w:p w14:paraId="0BF467BC" w14:textId="77777777" w:rsidR="001B4B19" w:rsidRPr="00C736ED" w:rsidRDefault="001B4B19" w:rsidP="00A718FE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5557" w:type="dxa"/>
            <w:vAlign w:val="center"/>
          </w:tcPr>
          <w:p w14:paraId="3A3C5902" w14:textId="77777777" w:rsidR="001B4B19" w:rsidRPr="00C736ED" w:rsidRDefault="001B4B19" w:rsidP="00A718FE">
            <w:pPr>
              <w:rPr>
                <w:sz w:val="20"/>
              </w:rPr>
            </w:pPr>
          </w:p>
        </w:tc>
        <w:tc>
          <w:tcPr>
            <w:tcW w:w="1704" w:type="dxa"/>
            <w:vAlign w:val="center"/>
          </w:tcPr>
          <w:p w14:paraId="382F8708" w14:textId="77777777" w:rsidR="001B4B19" w:rsidRPr="00C736ED" w:rsidRDefault="001B4B19" w:rsidP="007C32B6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125C0790" w14:textId="77777777" w:rsidR="001B4B19" w:rsidRPr="00C736ED" w:rsidRDefault="001B4B19" w:rsidP="007C32B6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CurrencyCode</w:t>
            </w:r>
          </w:p>
        </w:tc>
      </w:tr>
      <w:tr w:rsidR="001B4B19" w:rsidRPr="00C736ED" w14:paraId="4A6FF9F0" w14:textId="77777777" w:rsidTr="003E3B90">
        <w:tc>
          <w:tcPr>
            <w:tcW w:w="1673" w:type="dxa"/>
            <w:vAlign w:val="center"/>
          </w:tcPr>
          <w:p w14:paraId="24C2DC75" w14:textId="77777777" w:rsidR="001B4B19" w:rsidRPr="00C736ED" w:rsidRDefault="001B4B19" w:rsidP="00A718FE">
            <w:pPr>
              <w:rPr>
                <w:sz w:val="20"/>
              </w:rPr>
            </w:pPr>
            <w:r w:rsidRPr="00C736ED">
              <w:rPr>
                <w:sz w:val="20"/>
              </w:rPr>
              <w:t>Дата погашения</w:t>
            </w:r>
          </w:p>
        </w:tc>
        <w:tc>
          <w:tcPr>
            <w:tcW w:w="3402" w:type="dxa"/>
            <w:vAlign w:val="center"/>
          </w:tcPr>
          <w:p w14:paraId="62903E9B" w14:textId="77777777" w:rsidR="001B4B19" w:rsidRPr="00C736ED" w:rsidRDefault="001B4B19" w:rsidP="00A006F1">
            <w:pPr>
              <w:rPr>
                <w:sz w:val="20"/>
              </w:rPr>
            </w:pPr>
            <w:r w:rsidRPr="00C736ED">
              <w:rPr>
                <w:sz w:val="20"/>
              </w:rPr>
              <w:t>Дата погашения финансового инструмента</w:t>
            </w:r>
          </w:p>
        </w:tc>
        <w:tc>
          <w:tcPr>
            <w:tcW w:w="1134" w:type="dxa"/>
            <w:vAlign w:val="center"/>
          </w:tcPr>
          <w:p w14:paraId="52BEB2CC" w14:textId="77777777" w:rsidR="001B4B19" w:rsidRPr="00C736ED" w:rsidRDefault="001B4B19" w:rsidP="00A718FE">
            <w:pPr>
              <w:rPr>
                <w:sz w:val="20"/>
              </w:rPr>
            </w:pPr>
            <w:r w:rsidRPr="00C736ED">
              <w:rPr>
                <w:sz w:val="20"/>
              </w:rPr>
              <w:t>Дата</w:t>
            </w:r>
          </w:p>
        </w:tc>
        <w:tc>
          <w:tcPr>
            <w:tcW w:w="5557" w:type="dxa"/>
            <w:vAlign w:val="center"/>
          </w:tcPr>
          <w:p w14:paraId="78DE2AED" w14:textId="77777777" w:rsidR="001B4B19" w:rsidRPr="00C736ED" w:rsidRDefault="001B4B19" w:rsidP="00A718FE">
            <w:pPr>
              <w:rPr>
                <w:sz w:val="20"/>
              </w:rPr>
            </w:pPr>
          </w:p>
        </w:tc>
        <w:tc>
          <w:tcPr>
            <w:tcW w:w="1704" w:type="dxa"/>
            <w:vAlign w:val="center"/>
          </w:tcPr>
          <w:p w14:paraId="7E21B8BC" w14:textId="558A6673" w:rsidR="001B4B19" w:rsidRPr="00C736ED" w:rsidRDefault="001F6B7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6EB90133" w14:textId="77777777" w:rsidR="001B4B19" w:rsidRPr="00C736ED" w:rsidDel="0003147B" w:rsidRDefault="001B4B19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RepaymDate</w:t>
            </w:r>
          </w:p>
        </w:tc>
      </w:tr>
      <w:tr w:rsidR="001B4B19" w:rsidRPr="00C736ED" w14:paraId="141E310F" w14:textId="77777777" w:rsidTr="003E3B90">
        <w:tc>
          <w:tcPr>
            <w:tcW w:w="13470" w:type="dxa"/>
            <w:gridSpan w:val="5"/>
            <w:shd w:val="clear" w:color="auto" w:fill="DEEAF6" w:themeFill="accent1" w:themeFillTint="33"/>
            <w:vAlign w:val="center"/>
          </w:tcPr>
          <w:p w14:paraId="44D44221" w14:textId="77777777" w:rsidR="001B4B19" w:rsidRPr="00C736ED" w:rsidDel="0003147B" w:rsidRDefault="001B4B19" w:rsidP="00E93A3D">
            <w:pPr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Данные, применимые только для вида финансовых инструментов - ценных бумаг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1DF9D2F1" w14:textId="77777777" w:rsidR="001B4B19" w:rsidRPr="00C736ED" w:rsidRDefault="001B4B19" w:rsidP="00E93A3D">
            <w:pPr>
              <w:rPr>
                <w:b/>
                <w:sz w:val="20"/>
              </w:rPr>
            </w:pPr>
          </w:p>
        </w:tc>
      </w:tr>
      <w:tr w:rsidR="001B4B19" w:rsidRPr="00C736ED" w14:paraId="21402560" w14:textId="77777777" w:rsidTr="003E3B90">
        <w:tc>
          <w:tcPr>
            <w:tcW w:w="1673" w:type="dxa"/>
            <w:vAlign w:val="center"/>
          </w:tcPr>
          <w:p w14:paraId="654CC731" w14:textId="77777777" w:rsidR="001B4B19" w:rsidRPr="00C736ED" w:rsidRDefault="001B4B19" w:rsidP="00A718FE">
            <w:pPr>
              <w:rPr>
                <w:sz w:val="20"/>
              </w:rPr>
            </w:pPr>
            <w:r w:rsidRPr="00C736ED">
              <w:rPr>
                <w:sz w:val="20"/>
              </w:rPr>
              <w:t>Номер государственной регистрации</w:t>
            </w:r>
          </w:p>
        </w:tc>
        <w:tc>
          <w:tcPr>
            <w:tcW w:w="3402" w:type="dxa"/>
            <w:vAlign w:val="center"/>
          </w:tcPr>
          <w:p w14:paraId="4D828C39" w14:textId="77777777" w:rsidR="001B4B19" w:rsidRPr="00C736ED" w:rsidRDefault="001B4B19" w:rsidP="00A006F1">
            <w:pPr>
              <w:rPr>
                <w:sz w:val="20"/>
              </w:rPr>
            </w:pPr>
            <w:r w:rsidRPr="00C736ED">
              <w:rPr>
                <w:sz w:val="20"/>
              </w:rPr>
              <w:t>Номер государственной регистрации ценной бумаги</w:t>
            </w:r>
          </w:p>
        </w:tc>
        <w:tc>
          <w:tcPr>
            <w:tcW w:w="1134" w:type="dxa"/>
            <w:vAlign w:val="center"/>
          </w:tcPr>
          <w:p w14:paraId="244A565A" w14:textId="77777777" w:rsidR="001B4B19" w:rsidRPr="00C736ED" w:rsidRDefault="001B4B19" w:rsidP="00A718FE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5557" w:type="dxa"/>
            <w:vAlign w:val="center"/>
          </w:tcPr>
          <w:p w14:paraId="52DF86E6" w14:textId="77777777" w:rsidR="001B4B19" w:rsidRPr="00C736ED" w:rsidRDefault="001B4B19" w:rsidP="00A718FE">
            <w:pPr>
              <w:rPr>
                <w:sz w:val="20"/>
              </w:rPr>
            </w:pPr>
          </w:p>
        </w:tc>
        <w:tc>
          <w:tcPr>
            <w:tcW w:w="1704" w:type="dxa"/>
            <w:vAlign w:val="center"/>
          </w:tcPr>
          <w:p w14:paraId="6446F4FA" w14:textId="39893C58" w:rsidR="001B4B19" w:rsidRPr="00C736ED" w:rsidRDefault="001F6B7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11310958" w14:textId="77777777" w:rsidR="001B4B19" w:rsidRPr="00C736ED" w:rsidDel="0003147B" w:rsidRDefault="001B4B19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RegistrNo</w:t>
            </w:r>
          </w:p>
        </w:tc>
      </w:tr>
      <w:tr w:rsidR="001B4B19" w:rsidRPr="00C736ED" w14:paraId="562EDAC8" w14:textId="77777777" w:rsidTr="003E3B90">
        <w:tc>
          <w:tcPr>
            <w:tcW w:w="1673" w:type="dxa"/>
            <w:vAlign w:val="center"/>
          </w:tcPr>
          <w:p w14:paraId="34E69464" w14:textId="77777777" w:rsidR="001B4B19" w:rsidRPr="00C736ED" w:rsidRDefault="001B4B19" w:rsidP="00514CA2">
            <w:pPr>
              <w:rPr>
                <w:sz w:val="20"/>
              </w:rPr>
            </w:pPr>
            <w:r w:rsidRPr="00C736ED">
              <w:rPr>
                <w:sz w:val="20"/>
              </w:rPr>
              <w:t>ISIN</w:t>
            </w:r>
          </w:p>
        </w:tc>
        <w:tc>
          <w:tcPr>
            <w:tcW w:w="3402" w:type="dxa"/>
            <w:vAlign w:val="center"/>
          </w:tcPr>
          <w:p w14:paraId="0CD782DE" w14:textId="77777777" w:rsidR="001B4B19" w:rsidRPr="00C736ED" w:rsidRDefault="001B4B19" w:rsidP="00A006F1">
            <w:pPr>
              <w:rPr>
                <w:sz w:val="20"/>
              </w:rPr>
            </w:pPr>
            <w:r w:rsidRPr="00C736ED">
              <w:rPr>
                <w:sz w:val="20"/>
              </w:rPr>
              <w:t>Международный идентификационный код ценной бумаги</w:t>
            </w:r>
          </w:p>
        </w:tc>
        <w:tc>
          <w:tcPr>
            <w:tcW w:w="1134" w:type="dxa"/>
            <w:vAlign w:val="center"/>
          </w:tcPr>
          <w:p w14:paraId="42C43D83" w14:textId="77777777" w:rsidR="001B4B19" w:rsidRPr="00C736ED" w:rsidRDefault="001B4B19" w:rsidP="00514CA2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5557" w:type="dxa"/>
            <w:vAlign w:val="center"/>
          </w:tcPr>
          <w:p w14:paraId="7D78B3A3" w14:textId="77777777" w:rsidR="001B4B19" w:rsidRPr="00C736ED" w:rsidRDefault="001B4B19" w:rsidP="00514CA2">
            <w:pPr>
              <w:rPr>
                <w:sz w:val="20"/>
              </w:rPr>
            </w:pPr>
          </w:p>
        </w:tc>
        <w:tc>
          <w:tcPr>
            <w:tcW w:w="1704" w:type="dxa"/>
            <w:vAlign w:val="center"/>
          </w:tcPr>
          <w:p w14:paraId="1A906762" w14:textId="60DCCB64" w:rsidR="001B4B19" w:rsidRPr="00C736ED" w:rsidRDefault="001F6B73" w:rsidP="007C32B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30DAD51F" w14:textId="77777777" w:rsidR="001B4B19" w:rsidRPr="00C736ED" w:rsidDel="0003147B" w:rsidRDefault="001B4B19" w:rsidP="007C32B6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ISIN</w:t>
            </w:r>
          </w:p>
        </w:tc>
      </w:tr>
      <w:tr w:rsidR="001B4B19" w:rsidRPr="00C736ED" w14:paraId="4897B700" w14:textId="77777777" w:rsidTr="003E3B90">
        <w:tc>
          <w:tcPr>
            <w:tcW w:w="1673" w:type="dxa"/>
            <w:vAlign w:val="center"/>
          </w:tcPr>
          <w:p w14:paraId="5E8C004C" w14:textId="77777777" w:rsidR="001B4B19" w:rsidRPr="00C736ED" w:rsidRDefault="001B4B19" w:rsidP="00514CA2">
            <w:pPr>
              <w:rPr>
                <w:sz w:val="20"/>
              </w:rPr>
            </w:pPr>
            <w:r w:rsidRPr="00C736ED">
              <w:rPr>
                <w:sz w:val="20"/>
              </w:rPr>
              <w:lastRenderedPageBreak/>
              <w:t>Номинал</w:t>
            </w:r>
          </w:p>
        </w:tc>
        <w:tc>
          <w:tcPr>
            <w:tcW w:w="3402" w:type="dxa"/>
            <w:vAlign w:val="center"/>
          </w:tcPr>
          <w:p w14:paraId="3BF4550D" w14:textId="77777777" w:rsidR="001B4B19" w:rsidRPr="00C736ED" w:rsidRDefault="001B4B19" w:rsidP="00A006F1">
            <w:pPr>
              <w:rPr>
                <w:sz w:val="20"/>
              </w:rPr>
            </w:pPr>
            <w:r w:rsidRPr="00C736ED">
              <w:rPr>
                <w:sz w:val="20"/>
              </w:rPr>
              <w:t>Номинал финансового инструмента (ценной бумаги) при выпуске</w:t>
            </w:r>
          </w:p>
        </w:tc>
        <w:tc>
          <w:tcPr>
            <w:tcW w:w="1134" w:type="dxa"/>
            <w:vAlign w:val="center"/>
          </w:tcPr>
          <w:p w14:paraId="276FADB7" w14:textId="77777777" w:rsidR="001B4B19" w:rsidRPr="00C736ED" w:rsidRDefault="001B4B19" w:rsidP="00514CA2">
            <w:pPr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5557" w:type="dxa"/>
            <w:vAlign w:val="center"/>
          </w:tcPr>
          <w:p w14:paraId="0267FEBB" w14:textId="77777777" w:rsidR="001B4B19" w:rsidRPr="00C736ED" w:rsidRDefault="001B4B19" w:rsidP="00514CA2">
            <w:pPr>
              <w:rPr>
                <w:sz w:val="20"/>
              </w:rPr>
            </w:pPr>
          </w:p>
        </w:tc>
        <w:tc>
          <w:tcPr>
            <w:tcW w:w="1704" w:type="dxa"/>
            <w:vAlign w:val="center"/>
          </w:tcPr>
          <w:p w14:paraId="6AA3F6B7" w14:textId="1173A9DA" w:rsidR="001B4B19" w:rsidRPr="00C736ED" w:rsidRDefault="001F6B73" w:rsidP="007C32B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2F3CBFD2" w14:textId="77777777" w:rsidR="001B4B19" w:rsidRPr="00C736ED" w:rsidDel="0003147B" w:rsidRDefault="001B4B19" w:rsidP="007C32B6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PrincipAmount</w:t>
            </w:r>
          </w:p>
        </w:tc>
      </w:tr>
      <w:tr w:rsidR="001B4B19" w:rsidRPr="00C736ED" w14:paraId="371D9DB6" w14:textId="77777777" w:rsidTr="003E3B90">
        <w:tc>
          <w:tcPr>
            <w:tcW w:w="1673" w:type="dxa"/>
            <w:vAlign w:val="center"/>
          </w:tcPr>
          <w:p w14:paraId="7F54616C" w14:textId="77777777" w:rsidR="001B4B19" w:rsidRPr="00C736ED" w:rsidRDefault="001B4B19" w:rsidP="00514CA2">
            <w:pPr>
              <w:rPr>
                <w:sz w:val="20"/>
              </w:rPr>
            </w:pPr>
            <w:r w:rsidRPr="00C736ED">
              <w:rPr>
                <w:sz w:val="20"/>
              </w:rPr>
              <w:t>Эмитент</w:t>
            </w:r>
          </w:p>
        </w:tc>
        <w:tc>
          <w:tcPr>
            <w:tcW w:w="3402" w:type="dxa"/>
            <w:vAlign w:val="center"/>
          </w:tcPr>
          <w:p w14:paraId="632A780C" w14:textId="77777777" w:rsidR="001B4B19" w:rsidRPr="00C736ED" w:rsidRDefault="001B4B19" w:rsidP="00A006F1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эмитента (контрагента)</w:t>
            </w:r>
          </w:p>
        </w:tc>
        <w:tc>
          <w:tcPr>
            <w:tcW w:w="1134" w:type="dxa"/>
            <w:vAlign w:val="center"/>
          </w:tcPr>
          <w:p w14:paraId="6F4C6276" w14:textId="77777777" w:rsidR="001B4B19" w:rsidRPr="00C736ED" w:rsidRDefault="001B4B19" w:rsidP="00514CA2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5557" w:type="dxa"/>
            <w:vAlign w:val="center"/>
          </w:tcPr>
          <w:p w14:paraId="606A3D9B" w14:textId="77777777" w:rsidR="001B4B19" w:rsidRPr="00C736ED" w:rsidRDefault="001B4B19" w:rsidP="00514CA2">
            <w:pPr>
              <w:rPr>
                <w:sz w:val="20"/>
              </w:rPr>
            </w:pPr>
          </w:p>
        </w:tc>
        <w:tc>
          <w:tcPr>
            <w:tcW w:w="1704" w:type="dxa"/>
            <w:vAlign w:val="center"/>
          </w:tcPr>
          <w:p w14:paraId="66CA3D25" w14:textId="77777777" w:rsidR="001B4B19" w:rsidRPr="00C736ED" w:rsidRDefault="001B4B19" w:rsidP="007C32B6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7798AC79" w14:textId="77777777" w:rsidR="001B4B19" w:rsidRPr="00C736ED" w:rsidDel="0003147B" w:rsidRDefault="001B4B19" w:rsidP="007C32B6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IssuerCode</w:t>
            </w:r>
          </w:p>
        </w:tc>
      </w:tr>
      <w:tr w:rsidR="001B4B19" w:rsidRPr="00C736ED" w14:paraId="61638062" w14:textId="77777777" w:rsidTr="003E3B90">
        <w:tc>
          <w:tcPr>
            <w:tcW w:w="1673" w:type="dxa"/>
            <w:vAlign w:val="center"/>
          </w:tcPr>
          <w:p w14:paraId="06381D6C" w14:textId="77777777" w:rsidR="001B4B19" w:rsidRPr="00C736ED" w:rsidRDefault="001B4B19" w:rsidP="00514CA2">
            <w:pPr>
              <w:rPr>
                <w:sz w:val="20"/>
              </w:rPr>
            </w:pPr>
            <w:r w:rsidRPr="00C736ED">
              <w:rPr>
                <w:sz w:val="20"/>
              </w:rPr>
              <w:t>Выпуск</w:t>
            </w:r>
            <w:r w:rsidRPr="00C736ED">
              <w:rPr>
                <w:sz w:val="20"/>
                <w:lang w:val="en-US"/>
              </w:rPr>
              <w:t xml:space="preserve"> </w:t>
            </w:r>
            <w:r w:rsidRPr="00C736ED">
              <w:rPr>
                <w:sz w:val="20"/>
              </w:rPr>
              <w:t>серия</w:t>
            </w:r>
          </w:p>
        </w:tc>
        <w:tc>
          <w:tcPr>
            <w:tcW w:w="3402" w:type="dxa"/>
            <w:vAlign w:val="center"/>
          </w:tcPr>
          <w:p w14:paraId="31CD6498" w14:textId="77777777" w:rsidR="001B4B19" w:rsidRPr="00C736ED" w:rsidRDefault="001B4B19" w:rsidP="00A006F1">
            <w:pPr>
              <w:rPr>
                <w:sz w:val="20"/>
              </w:rPr>
            </w:pPr>
            <w:r w:rsidRPr="00C736ED">
              <w:rPr>
                <w:sz w:val="20"/>
              </w:rPr>
              <w:t>Выпуск или серия ценной бумаги</w:t>
            </w:r>
          </w:p>
        </w:tc>
        <w:tc>
          <w:tcPr>
            <w:tcW w:w="1134" w:type="dxa"/>
            <w:vAlign w:val="center"/>
          </w:tcPr>
          <w:p w14:paraId="2F98E314" w14:textId="77777777" w:rsidR="001B4B19" w:rsidRPr="00C736ED" w:rsidRDefault="001B4B19" w:rsidP="00514CA2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5557" w:type="dxa"/>
            <w:vAlign w:val="center"/>
          </w:tcPr>
          <w:p w14:paraId="174C3129" w14:textId="77777777" w:rsidR="001B4B19" w:rsidRPr="00C736ED" w:rsidRDefault="001B4B19" w:rsidP="00514CA2">
            <w:pPr>
              <w:rPr>
                <w:sz w:val="20"/>
              </w:rPr>
            </w:pPr>
          </w:p>
        </w:tc>
        <w:tc>
          <w:tcPr>
            <w:tcW w:w="1704" w:type="dxa"/>
            <w:vAlign w:val="center"/>
          </w:tcPr>
          <w:p w14:paraId="6106C2E4" w14:textId="1D47C09A" w:rsidR="001B4B19" w:rsidRPr="00C736ED" w:rsidRDefault="001F6B73" w:rsidP="007C32B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5B6F8C3A" w14:textId="77777777" w:rsidR="001B4B19" w:rsidRPr="00C736ED" w:rsidDel="0003147B" w:rsidRDefault="001B4B19" w:rsidP="007C32B6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Series</w:t>
            </w:r>
          </w:p>
        </w:tc>
      </w:tr>
      <w:tr w:rsidR="001B4B19" w:rsidRPr="00C736ED" w14:paraId="7A2B2F5F" w14:textId="77777777" w:rsidTr="003E3B90">
        <w:tc>
          <w:tcPr>
            <w:tcW w:w="1673" w:type="dxa"/>
            <w:vAlign w:val="center"/>
          </w:tcPr>
          <w:p w14:paraId="41411E59" w14:textId="77777777" w:rsidR="001B4B19" w:rsidRPr="00C736ED" w:rsidRDefault="001B4B19" w:rsidP="00514CA2">
            <w:pPr>
              <w:rPr>
                <w:sz w:val="20"/>
              </w:rPr>
            </w:pPr>
          </w:p>
        </w:tc>
        <w:tc>
          <w:tcPr>
            <w:tcW w:w="3402" w:type="dxa"/>
            <w:vAlign w:val="center"/>
          </w:tcPr>
          <w:p w14:paraId="7A3601A3" w14:textId="77777777" w:rsidR="001B4B19" w:rsidRPr="00C736ED" w:rsidRDefault="001B4B19" w:rsidP="00A006F1">
            <w:pPr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04E9CB18" w14:textId="77777777" w:rsidR="001B4B19" w:rsidRPr="00C736ED" w:rsidRDefault="001B4B19" w:rsidP="00514CA2">
            <w:pPr>
              <w:rPr>
                <w:sz w:val="20"/>
              </w:rPr>
            </w:pPr>
          </w:p>
        </w:tc>
        <w:tc>
          <w:tcPr>
            <w:tcW w:w="5557" w:type="dxa"/>
            <w:vAlign w:val="center"/>
          </w:tcPr>
          <w:p w14:paraId="18211B62" w14:textId="77777777" w:rsidR="001B4B19" w:rsidRPr="00C736ED" w:rsidRDefault="001B4B19" w:rsidP="00514CA2">
            <w:pPr>
              <w:rPr>
                <w:sz w:val="20"/>
                <w:lang w:val="en-US"/>
              </w:rPr>
            </w:pPr>
          </w:p>
        </w:tc>
        <w:tc>
          <w:tcPr>
            <w:tcW w:w="1704" w:type="dxa"/>
            <w:vAlign w:val="center"/>
          </w:tcPr>
          <w:p w14:paraId="492432E7" w14:textId="77777777" w:rsidR="001B4B19" w:rsidRPr="00C736ED" w:rsidRDefault="001B4B19" w:rsidP="007C32B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14:paraId="0CC19985" w14:textId="77777777" w:rsidR="001B4B19" w:rsidRPr="00C736ED" w:rsidRDefault="001B4B19" w:rsidP="007C32B6">
            <w:pPr>
              <w:jc w:val="center"/>
              <w:rPr>
                <w:sz w:val="20"/>
              </w:rPr>
            </w:pPr>
          </w:p>
        </w:tc>
      </w:tr>
      <w:tr w:rsidR="001B4B19" w:rsidRPr="00C736ED" w14:paraId="5F3AB494" w14:textId="77777777" w:rsidTr="003E3B90">
        <w:tc>
          <w:tcPr>
            <w:tcW w:w="1673" w:type="dxa"/>
            <w:vAlign w:val="center"/>
          </w:tcPr>
          <w:p w14:paraId="65C54838" w14:textId="77777777" w:rsidR="001B4B19" w:rsidRPr="00C736ED" w:rsidRDefault="001B4B19" w:rsidP="00514CA2">
            <w:pPr>
              <w:rPr>
                <w:sz w:val="20"/>
              </w:rPr>
            </w:pPr>
            <w:r w:rsidRPr="00C736ED">
              <w:rPr>
                <w:sz w:val="20"/>
              </w:rPr>
              <w:t>Дата выпуска</w:t>
            </w:r>
          </w:p>
        </w:tc>
        <w:tc>
          <w:tcPr>
            <w:tcW w:w="3402" w:type="dxa"/>
            <w:vAlign w:val="center"/>
          </w:tcPr>
          <w:p w14:paraId="5C707E29" w14:textId="77777777" w:rsidR="001B4B19" w:rsidRPr="00C736ED" w:rsidRDefault="001B4B19" w:rsidP="00A006F1">
            <w:pPr>
              <w:rPr>
                <w:sz w:val="20"/>
              </w:rPr>
            </w:pPr>
            <w:r w:rsidRPr="00C736ED">
              <w:rPr>
                <w:sz w:val="20"/>
              </w:rPr>
              <w:t>Дата выпуска финансового инструмента</w:t>
            </w:r>
          </w:p>
        </w:tc>
        <w:tc>
          <w:tcPr>
            <w:tcW w:w="1134" w:type="dxa"/>
            <w:vAlign w:val="center"/>
          </w:tcPr>
          <w:p w14:paraId="62A4C15C" w14:textId="77777777" w:rsidR="001B4B19" w:rsidRPr="00C736ED" w:rsidRDefault="001B4B19" w:rsidP="00514CA2">
            <w:pPr>
              <w:rPr>
                <w:sz w:val="20"/>
              </w:rPr>
            </w:pPr>
            <w:r w:rsidRPr="00C736ED">
              <w:rPr>
                <w:sz w:val="20"/>
              </w:rPr>
              <w:t>Дата</w:t>
            </w:r>
          </w:p>
        </w:tc>
        <w:tc>
          <w:tcPr>
            <w:tcW w:w="5557" w:type="dxa"/>
            <w:vAlign w:val="center"/>
          </w:tcPr>
          <w:p w14:paraId="659AD7C9" w14:textId="77777777" w:rsidR="001B4B19" w:rsidRPr="00C736ED" w:rsidRDefault="001B4B19" w:rsidP="00514CA2">
            <w:pPr>
              <w:rPr>
                <w:sz w:val="20"/>
              </w:rPr>
            </w:pPr>
          </w:p>
        </w:tc>
        <w:tc>
          <w:tcPr>
            <w:tcW w:w="1704" w:type="dxa"/>
            <w:vAlign w:val="center"/>
          </w:tcPr>
          <w:p w14:paraId="00553368" w14:textId="77777777" w:rsidR="001B4B19" w:rsidRPr="00C736ED" w:rsidRDefault="001B4B19" w:rsidP="007C32B6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5FA1DA25" w14:textId="77777777" w:rsidR="001B4B19" w:rsidRPr="00C736ED" w:rsidDel="0003147B" w:rsidRDefault="001B4B19" w:rsidP="007C32B6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IssueDate</w:t>
            </w:r>
          </w:p>
        </w:tc>
      </w:tr>
      <w:tr w:rsidR="001B4B19" w:rsidRPr="00C736ED" w14:paraId="5EEF08E6" w14:textId="77777777" w:rsidTr="003E3B90">
        <w:tc>
          <w:tcPr>
            <w:tcW w:w="1673" w:type="dxa"/>
            <w:vAlign w:val="center"/>
          </w:tcPr>
          <w:p w14:paraId="6A2E72A5" w14:textId="77777777" w:rsidR="001B4B19" w:rsidRPr="00C736ED" w:rsidRDefault="001B4B19" w:rsidP="00514CA2">
            <w:pPr>
              <w:rPr>
                <w:sz w:val="20"/>
              </w:rPr>
            </w:pPr>
            <w:r w:rsidRPr="00C736ED">
              <w:rPr>
                <w:sz w:val="20"/>
              </w:rPr>
              <w:t>Объем выпуска в штуках</w:t>
            </w:r>
          </w:p>
        </w:tc>
        <w:tc>
          <w:tcPr>
            <w:tcW w:w="3402" w:type="dxa"/>
            <w:vAlign w:val="center"/>
          </w:tcPr>
          <w:p w14:paraId="12F11ED4" w14:textId="77777777" w:rsidR="001B4B19" w:rsidRPr="00C736ED" w:rsidRDefault="001B4B19" w:rsidP="00A006F1">
            <w:pPr>
              <w:rPr>
                <w:sz w:val="20"/>
              </w:rPr>
            </w:pPr>
            <w:r w:rsidRPr="00C736ED">
              <w:rPr>
                <w:sz w:val="20"/>
              </w:rPr>
              <w:t>Первоначальный объем выпуска финансового инструмента в штуках</w:t>
            </w:r>
          </w:p>
        </w:tc>
        <w:tc>
          <w:tcPr>
            <w:tcW w:w="1134" w:type="dxa"/>
            <w:vAlign w:val="center"/>
          </w:tcPr>
          <w:p w14:paraId="47385A4C" w14:textId="77777777" w:rsidR="001B4B19" w:rsidRPr="00C736ED" w:rsidRDefault="001B4B19" w:rsidP="00514CA2">
            <w:pPr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5557" w:type="dxa"/>
            <w:vAlign w:val="center"/>
          </w:tcPr>
          <w:p w14:paraId="57ECE0B0" w14:textId="77777777" w:rsidR="001B4B19" w:rsidRPr="00C736ED" w:rsidRDefault="001B4B19" w:rsidP="00514CA2">
            <w:pPr>
              <w:rPr>
                <w:sz w:val="20"/>
              </w:rPr>
            </w:pPr>
          </w:p>
        </w:tc>
        <w:tc>
          <w:tcPr>
            <w:tcW w:w="1704" w:type="dxa"/>
            <w:vAlign w:val="center"/>
          </w:tcPr>
          <w:p w14:paraId="357499ED" w14:textId="77777777" w:rsidR="001B4B19" w:rsidRPr="00C736ED" w:rsidRDefault="001B4B19" w:rsidP="007C32B6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5541F8B5" w14:textId="77777777" w:rsidR="001B4B19" w:rsidRPr="00C736ED" w:rsidDel="0003147B" w:rsidRDefault="001B4B19" w:rsidP="007C32B6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IssueVolume</w:t>
            </w:r>
          </w:p>
        </w:tc>
      </w:tr>
      <w:tr w:rsidR="001B4B19" w:rsidRPr="00C736ED" w14:paraId="0C810E5F" w14:textId="77777777" w:rsidTr="003E3B90">
        <w:tc>
          <w:tcPr>
            <w:tcW w:w="1673" w:type="dxa"/>
            <w:vAlign w:val="center"/>
          </w:tcPr>
          <w:p w14:paraId="133554E5" w14:textId="77777777" w:rsidR="001B4B19" w:rsidRPr="00C736ED" w:rsidRDefault="001B4B19" w:rsidP="001322C9">
            <w:pPr>
              <w:rPr>
                <w:sz w:val="20"/>
              </w:rPr>
            </w:pPr>
            <w:r w:rsidRPr="00C736ED">
              <w:rPr>
                <w:sz w:val="20"/>
              </w:rPr>
              <w:t>Объем выпуска в валюте номинала</w:t>
            </w:r>
          </w:p>
        </w:tc>
        <w:tc>
          <w:tcPr>
            <w:tcW w:w="3402" w:type="dxa"/>
            <w:vAlign w:val="center"/>
          </w:tcPr>
          <w:p w14:paraId="000699E8" w14:textId="77777777" w:rsidR="001B4B19" w:rsidRPr="00C736ED" w:rsidRDefault="001B4B19" w:rsidP="001322C9">
            <w:pPr>
              <w:rPr>
                <w:sz w:val="20"/>
              </w:rPr>
            </w:pPr>
            <w:r w:rsidRPr="00C736ED">
              <w:rPr>
                <w:sz w:val="20"/>
              </w:rPr>
              <w:t>Первоначальный объем выпуска финансового инструмента в валюте номинала</w:t>
            </w:r>
          </w:p>
        </w:tc>
        <w:tc>
          <w:tcPr>
            <w:tcW w:w="1134" w:type="dxa"/>
            <w:vAlign w:val="center"/>
          </w:tcPr>
          <w:p w14:paraId="184AFC0D" w14:textId="77777777" w:rsidR="001B4B19" w:rsidRPr="00C736ED" w:rsidRDefault="001B4B19" w:rsidP="001322C9">
            <w:pPr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5557" w:type="dxa"/>
            <w:vAlign w:val="center"/>
          </w:tcPr>
          <w:p w14:paraId="0FB43CFE" w14:textId="77777777" w:rsidR="001B4B19" w:rsidRPr="00C736ED" w:rsidRDefault="001B4B19" w:rsidP="001322C9">
            <w:pPr>
              <w:rPr>
                <w:sz w:val="20"/>
              </w:rPr>
            </w:pPr>
          </w:p>
        </w:tc>
        <w:tc>
          <w:tcPr>
            <w:tcW w:w="1704" w:type="dxa"/>
            <w:vAlign w:val="center"/>
          </w:tcPr>
          <w:p w14:paraId="10949B3C" w14:textId="77777777" w:rsidR="001B4B19" w:rsidRPr="00C736ED" w:rsidRDefault="001B4B19" w:rsidP="001322C9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30140E9B" w14:textId="77777777" w:rsidR="001B4B19" w:rsidRPr="00C736ED" w:rsidDel="0003147B" w:rsidRDefault="001B4B19" w:rsidP="001322C9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IssueAmount</w:t>
            </w:r>
          </w:p>
        </w:tc>
      </w:tr>
      <w:tr w:rsidR="001B4B19" w:rsidRPr="00C736ED" w14:paraId="71D17D3E" w14:textId="77777777" w:rsidTr="003E3B90">
        <w:tc>
          <w:tcPr>
            <w:tcW w:w="1673" w:type="dxa"/>
            <w:vAlign w:val="center"/>
          </w:tcPr>
          <w:p w14:paraId="4E110D68" w14:textId="77777777" w:rsidR="001B4B19" w:rsidRPr="00C736ED" w:rsidRDefault="001B4B19" w:rsidP="001322C9">
            <w:pPr>
              <w:rPr>
                <w:sz w:val="20"/>
              </w:rPr>
            </w:pPr>
            <w:r w:rsidRPr="00C736ED">
              <w:rPr>
                <w:sz w:val="20"/>
              </w:rPr>
              <w:t>Дата начала размещения</w:t>
            </w:r>
          </w:p>
        </w:tc>
        <w:tc>
          <w:tcPr>
            <w:tcW w:w="3402" w:type="dxa"/>
            <w:vAlign w:val="center"/>
          </w:tcPr>
          <w:p w14:paraId="7F3C1FC6" w14:textId="77777777" w:rsidR="001B4B19" w:rsidRPr="00C736ED" w:rsidRDefault="001B4B19" w:rsidP="001322C9">
            <w:pPr>
              <w:rPr>
                <w:sz w:val="20"/>
              </w:rPr>
            </w:pPr>
            <w:r w:rsidRPr="00C736ED">
              <w:rPr>
                <w:sz w:val="20"/>
              </w:rPr>
              <w:t>Дата начала размещения финансового инструмента</w:t>
            </w:r>
          </w:p>
        </w:tc>
        <w:tc>
          <w:tcPr>
            <w:tcW w:w="1134" w:type="dxa"/>
            <w:vAlign w:val="center"/>
          </w:tcPr>
          <w:p w14:paraId="409BFCB2" w14:textId="77777777" w:rsidR="001B4B19" w:rsidRPr="00C736ED" w:rsidRDefault="001B4B19" w:rsidP="001322C9">
            <w:pPr>
              <w:rPr>
                <w:sz w:val="20"/>
              </w:rPr>
            </w:pPr>
            <w:r w:rsidRPr="00C736ED">
              <w:rPr>
                <w:sz w:val="20"/>
              </w:rPr>
              <w:t>Дата</w:t>
            </w:r>
          </w:p>
        </w:tc>
        <w:tc>
          <w:tcPr>
            <w:tcW w:w="5557" w:type="dxa"/>
            <w:vAlign w:val="center"/>
          </w:tcPr>
          <w:p w14:paraId="3B3A059E" w14:textId="77777777" w:rsidR="001B4B19" w:rsidRPr="00C736ED" w:rsidRDefault="001B4B19" w:rsidP="001322C9">
            <w:pPr>
              <w:rPr>
                <w:sz w:val="20"/>
              </w:rPr>
            </w:pPr>
          </w:p>
        </w:tc>
        <w:tc>
          <w:tcPr>
            <w:tcW w:w="1704" w:type="dxa"/>
            <w:vAlign w:val="center"/>
          </w:tcPr>
          <w:p w14:paraId="3BF646C8" w14:textId="77777777" w:rsidR="001B4B19" w:rsidRPr="00C736ED" w:rsidRDefault="001B4B19" w:rsidP="001322C9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72062BF6" w14:textId="77777777" w:rsidR="001B4B19" w:rsidRPr="00C736ED" w:rsidDel="0003147B" w:rsidRDefault="001B4B19" w:rsidP="001322C9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PlaceStrartDate</w:t>
            </w:r>
          </w:p>
        </w:tc>
      </w:tr>
      <w:tr w:rsidR="001B4B19" w:rsidRPr="00C736ED" w14:paraId="6C83CA98" w14:textId="77777777" w:rsidTr="003E3B90">
        <w:tc>
          <w:tcPr>
            <w:tcW w:w="1673" w:type="dxa"/>
            <w:vAlign w:val="center"/>
          </w:tcPr>
          <w:p w14:paraId="0CBE9D8D" w14:textId="77777777" w:rsidR="001B4B19" w:rsidRPr="00C736ED" w:rsidRDefault="001B4B19" w:rsidP="001322C9">
            <w:pPr>
              <w:rPr>
                <w:sz w:val="20"/>
              </w:rPr>
            </w:pPr>
            <w:r w:rsidRPr="00C736ED">
              <w:rPr>
                <w:sz w:val="20"/>
              </w:rPr>
              <w:t>Индексируемый номинал</w:t>
            </w:r>
          </w:p>
        </w:tc>
        <w:tc>
          <w:tcPr>
            <w:tcW w:w="3402" w:type="dxa"/>
            <w:vAlign w:val="center"/>
          </w:tcPr>
          <w:p w14:paraId="07AEDE9A" w14:textId="77777777" w:rsidR="001B4B19" w:rsidRPr="00C736ED" w:rsidRDefault="001B4B19" w:rsidP="001322C9">
            <w:pPr>
              <w:rPr>
                <w:sz w:val="20"/>
              </w:rPr>
            </w:pPr>
            <w:r w:rsidRPr="00C736ED">
              <w:rPr>
                <w:sz w:val="20"/>
              </w:rPr>
              <w:t>Признак, является ли финансовый инструмент долговой ценной бумагой с индексируемым номиналом</w:t>
            </w:r>
          </w:p>
        </w:tc>
        <w:tc>
          <w:tcPr>
            <w:tcW w:w="1134" w:type="dxa"/>
            <w:vAlign w:val="center"/>
          </w:tcPr>
          <w:p w14:paraId="5A9E6C25" w14:textId="77777777" w:rsidR="001B4B19" w:rsidRPr="00C736ED" w:rsidRDefault="001B4B19" w:rsidP="001322C9">
            <w:pPr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5557" w:type="dxa"/>
            <w:vAlign w:val="center"/>
          </w:tcPr>
          <w:p w14:paraId="0AA7BC1C" w14:textId="77777777" w:rsidR="001B4B19" w:rsidRPr="00C736ED" w:rsidRDefault="001B4B19" w:rsidP="001322C9">
            <w:pPr>
              <w:rPr>
                <w:sz w:val="20"/>
              </w:rPr>
            </w:pPr>
            <w:r w:rsidRPr="00C736ED">
              <w:rPr>
                <w:sz w:val="20"/>
              </w:rPr>
              <w:t>0 - Нет</w:t>
            </w:r>
            <w:r w:rsidRPr="00C736ED">
              <w:rPr>
                <w:sz w:val="20"/>
              </w:rPr>
              <w:br/>
              <w:t>1 - Да</w:t>
            </w:r>
          </w:p>
        </w:tc>
        <w:tc>
          <w:tcPr>
            <w:tcW w:w="1704" w:type="dxa"/>
            <w:vAlign w:val="center"/>
          </w:tcPr>
          <w:p w14:paraId="5FE82A87" w14:textId="77777777" w:rsidR="001B4B19" w:rsidRPr="00C736ED" w:rsidRDefault="001B4B19" w:rsidP="001322C9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68B46B43" w14:textId="77777777" w:rsidR="001B4B19" w:rsidRPr="00C736ED" w:rsidRDefault="001B4B19" w:rsidP="001322C9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IndexPrincipAmount</w:t>
            </w:r>
          </w:p>
        </w:tc>
      </w:tr>
      <w:tr w:rsidR="00CA2529" w:rsidRPr="00C736ED" w14:paraId="2D99D25E" w14:textId="77777777" w:rsidTr="003E3B90">
        <w:tc>
          <w:tcPr>
            <w:tcW w:w="1673" w:type="dxa"/>
            <w:vAlign w:val="center"/>
          </w:tcPr>
          <w:p w14:paraId="17002095" w14:textId="77777777" w:rsidR="00CA2529" w:rsidRPr="00C736ED" w:rsidRDefault="00CA2529" w:rsidP="00DB6076">
            <w:pPr>
              <w:rPr>
                <w:sz w:val="20"/>
              </w:rPr>
            </w:pPr>
            <w:r>
              <w:rPr>
                <w:sz w:val="20"/>
              </w:rPr>
              <w:t>ПФИ</w:t>
            </w:r>
          </w:p>
        </w:tc>
        <w:tc>
          <w:tcPr>
            <w:tcW w:w="3402" w:type="dxa"/>
            <w:vAlign w:val="center"/>
          </w:tcPr>
          <w:p w14:paraId="7AEEB53D" w14:textId="77777777" w:rsidR="00CA2529" w:rsidRPr="00C736ED" w:rsidRDefault="00CA2529" w:rsidP="00DB6076">
            <w:pPr>
              <w:rPr>
                <w:sz w:val="20"/>
              </w:rPr>
            </w:pPr>
            <w:r>
              <w:rPr>
                <w:sz w:val="20"/>
              </w:rPr>
              <w:t>Производный финансовый инструмент</w:t>
            </w:r>
          </w:p>
        </w:tc>
        <w:tc>
          <w:tcPr>
            <w:tcW w:w="1134" w:type="dxa"/>
            <w:vAlign w:val="center"/>
          </w:tcPr>
          <w:p w14:paraId="32ABDF72" w14:textId="77777777" w:rsidR="00CA2529" w:rsidRPr="00C736ED" w:rsidRDefault="00CA2529" w:rsidP="00DB6076">
            <w:pPr>
              <w:rPr>
                <w:sz w:val="20"/>
              </w:rPr>
            </w:pPr>
            <w:r>
              <w:rPr>
                <w:sz w:val="20"/>
              </w:rPr>
              <w:t>Числовой</w:t>
            </w:r>
          </w:p>
        </w:tc>
        <w:tc>
          <w:tcPr>
            <w:tcW w:w="5557" w:type="dxa"/>
            <w:vAlign w:val="center"/>
          </w:tcPr>
          <w:p w14:paraId="06A7DCAD" w14:textId="77777777" w:rsidR="00CA2529" w:rsidRDefault="00CA2529" w:rsidP="00DB6076">
            <w:pPr>
              <w:rPr>
                <w:sz w:val="20"/>
              </w:rPr>
            </w:pPr>
            <w:r>
              <w:rPr>
                <w:sz w:val="20"/>
              </w:rPr>
              <w:t>0 – Нет</w:t>
            </w:r>
          </w:p>
          <w:p w14:paraId="70C99E87" w14:textId="77777777" w:rsidR="00CA2529" w:rsidRPr="00C736ED" w:rsidRDefault="00CA2529" w:rsidP="00DB6076">
            <w:pPr>
              <w:rPr>
                <w:sz w:val="20"/>
              </w:rPr>
            </w:pPr>
            <w:r>
              <w:rPr>
                <w:sz w:val="20"/>
              </w:rPr>
              <w:t>1 - Да</w:t>
            </w:r>
          </w:p>
        </w:tc>
        <w:tc>
          <w:tcPr>
            <w:tcW w:w="1704" w:type="dxa"/>
            <w:vAlign w:val="center"/>
          </w:tcPr>
          <w:p w14:paraId="01D39E67" w14:textId="77777777" w:rsidR="00CA2529" w:rsidRPr="00C736ED" w:rsidRDefault="00CA2529" w:rsidP="00DB6076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2E70848D" w14:textId="77777777" w:rsidR="00CA2529" w:rsidRPr="00C736ED" w:rsidRDefault="00CA2529" w:rsidP="00DB607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DerivativeFI</w:t>
            </w:r>
          </w:p>
        </w:tc>
      </w:tr>
      <w:tr w:rsidR="00CA2529" w:rsidRPr="00C736ED" w14:paraId="75750CA7" w14:textId="77777777" w:rsidTr="003E3B90">
        <w:tc>
          <w:tcPr>
            <w:tcW w:w="1673" w:type="dxa"/>
            <w:vAlign w:val="center"/>
          </w:tcPr>
          <w:p w14:paraId="01283306" w14:textId="77777777" w:rsidR="00CA2529" w:rsidRPr="00CA2529" w:rsidRDefault="00CA2529" w:rsidP="00DB6076">
            <w:pPr>
              <w:spacing w:after="160" w:line="259" w:lineRule="auto"/>
              <w:rPr>
                <w:sz w:val="20"/>
              </w:rPr>
            </w:pPr>
            <w:r w:rsidRPr="00CA2529">
              <w:rPr>
                <w:sz w:val="20"/>
              </w:rPr>
              <w:t>Вид ПФИ</w:t>
            </w:r>
          </w:p>
        </w:tc>
        <w:tc>
          <w:tcPr>
            <w:tcW w:w="3402" w:type="dxa"/>
            <w:vAlign w:val="center"/>
          </w:tcPr>
          <w:p w14:paraId="7E3A1C9B" w14:textId="77777777" w:rsidR="00CA2529" w:rsidRDefault="00CA2529" w:rsidP="00DB6076">
            <w:pPr>
              <w:rPr>
                <w:sz w:val="20"/>
              </w:rPr>
            </w:pPr>
            <w:r>
              <w:rPr>
                <w:sz w:val="20"/>
              </w:rPr>
              <w:t>Вид производного финансового инструмента</w:t>
            </w:r>
          </w:p>
        </w:tc>
        <w:tc>
          <w:tcPr>
            <w:tcW w:w="1134" w:type="dxa"/>
            <w:vAlign w:val="center"/>
          </w:tcPr>
          <w:p w14:paraId="166865B1" w14:textId="77777777" w:rsidR="00CA2529" w:rsidRDefault="00CA2529" w:rsidP="00DB6076">
            <w:pPr>
              <w:rPr>
                <w:sz w:val="20"/>
              </w:rPr>
            </w:pPr>
            <w:r>
              <w:rPr>
                <w:sz w:val="20"/>
              </w:rPr>
              <w:t>Числовой</w:t>
            </w:r>
          </w:p>
        </w:tc>
        <w:tc>
          <w:tcPr>
            <w:tcW w:w="5557" w:type="dxa"/>
            <w:vAlign w:val="center"/>
          </w:tcPr>
          <w:p w14:paraId="3E11EE39" w14:textId="77777777" w:rsidR="00CA2529" w:rsidRPr="00CA2529" w:rsidRDefault="00CA2529" w:rsidP="00CA2529">
            <w:pPr>
              <w:rPr>
                <w:sz w:val="20"/>
              </w:rPr>
            </w:pPr>
            <w:r>
              <w:rPr>
                <w:sz w:val="20"/>
              </w:rPr>
              <w:t>1. Фьючерс</w:t>
            </w:r>
          </w:p>
          <w:p w14:paraId="50ECE004" w14:textId="77777777" w:rsidR="00CA2529" w:rsidRPr="00CA2529" w:rsidRDefault="00CA2529" w:rsidP="00CA2529">
            <w:pPr>
              <w:rPr>
                <w:sz w:val="20"/>
              </w:rPr>
            </w:pPr>
            <w:r w:rsidRPr="00CA2529">
              <w:rPr>
                <w:sz w:val="20"/>
              </w:rPr>
              <w:t>2.</w:t>
            </w:r>
            <w:r>
              <w:rPr>
                <w:sz w:val="20"/>
              </w:rPr>
              <w:t xml:space="preserve"> Форвард</w:t>
            </w:r>
          </w:p>
          <w:p w14:paraId="2A5AD518" w14:textId="77777777" w:rsidR="00CA2529" w:rsidRPr="00CA2529" w:rsidRDefault="00CA2529" w:rsidP="00CA2529">
            <w:pPr>
              <w:rPr>
                <w:sz w:val="20"/>
              </w:rPr>
            </w:pPr>
            <w:r w:rsidRPr="00CA2529">
              <w:rPr>
                <w:sz w:val="20"/>
              </w:rPr>
              <w:t>3.</w:t>
            </w:r>
            <w:r>
              <w:rPr>
                <w:sz w:val="20"/>
              </w:rPr>
              <w:t xml:space="preserve"> Опцион</w:t>
            </w:r>
          </w:p>
          <w:p w14:paraId="79ADB2D0" w14:textId="77777777" w:rsidR="00CA2529" w:rsidRDefault="00CA2529" w:rsidP="00CA2529">
            <w:pPr>
              <w:rPr>
                <w:sz w:val="20"/>
              </w:rPr>
            </w:pPr>
            <w:r w:rsidRPr="00CA2529">
              <w:rPr>
                <w:sz w:val="20"/>
              </w:rPr>
              <w:t>4.</w:t>
            </w:r>
            <w:r>
              <w:rPr>
                <w:sz w:val="20"/>
              </w:rPr>
              <w:t xml:space="preserve"> Своп</w:t>
            </w:r>
          </w:p>
        </w:tc>
        <w:tc>
          <w:tcPr>
            <w:tcW w:w="1704" w:type="dxa"/>
            <w:vAlign w:val="center"/>
          </w:tcPr>
          <w:p w14:paraId="17B1BF24" w14:textId="77777777" w:rsidR="00CA2529" w:rsidRPr="00C736ED" w:rsidRDefault="00CA2529" w:rsidP="00DB6076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18FE7902" w14:textId="77777777" w:rsidR="00CA2529" w:rsidRPr="0039193A" w:rsidRDefault="00CA2529" w:rsidP="00DB6076">
            <w:pPr>
              <w:spacing w:after="160" w:line="259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DerivativeFIType</w:t>
            </w:r>
          </w:p>
        </w:tc>
      </w:tr>
      <w:tr w:rsidR="0094772E" w:rsidRPr="00C736ED" w14:paraId="4B3A9101" w14:textId="77777777" w:rsidTr="003E3B90">
        <w:tc>
          <w:tcPr>
            <w:tcW w:w="1673" w:type="dxa"/>
            <w:vAlign w:val="center"/>
          </w:tcPr>
          <w:p w14:paraId="26735516" w14:textId="77777777" w:rsidR="0094772E" w:rsidRPr="00CA2529" w:rsidRDefault="0094772E" w:rsidP="00DB6076">
            <w:pPr>
              <w:rPr>
                <w:sz w:val="20"/>
              </w:rPr>
            </w:pPr>
            <w:r w:rsidRPr="000156DD">
              <w:rPr>
                <w:sz w:val="20"/>
              </w:rPr>
              <w:t>ПФИ, используемые для хеджирования</w:t>
            </w:r>
          </w:p>
        </w:tc>
        <w:tc>
          <w:tcPr>
            <w:tcW w:w="3402" w:type="dxa"/>
            <w:vAlign w:val="center"/>
          </w:tcPr>
          <w:p w14:paraId="3193EE8E" w14:textId="77777777" w:rsidR="0094772E" w:rsidRDefault="0094772E" w:rsidP="00DB6076">
            <w:pPr>
              <w:rPr>
                <w:sz w:val="20"/>
              </w:rPr>
            </w:pPr>
            <w:r w:rsidRPr="000156DD">
              <w:rPr>
                <w:sz w:val="20"/>
              </w:rPr>
              <w:t>ПФИ, используемые для хеджирования</w:t>
            </w:r>
          </w:p>
        </w:tc>
        <w:tc>
          <w:tcPr>
            <w:tcW w:w="1134" w:type="dxa"/>
            <w:vAlign w:val="center"/>
          </w:tcPr>
          <w:p w14:paraId="133394F5" w14:textId="77777777" w:rsidR="0094772E" w:rsidRDefault="0094772E" w:rsidP="00DB6076">
            <w:pPr>
              <w:rPr>
                <w:sz w:val="20"/>
              </w:rPr>
            </w:pPr>
            <w:r>
              <w:rPr>
                <w:sz w:val="20"/>
              </w:rPr>
              <w:t>Числовой</w:t>
            </w:r>
          </w:p>
        </w:tc>
        <w:tc>
          <w:tcPr>
            <w:tcW w:w="5557" w:type="dxa"/>
            <w:vAlign w:val="center"/>
          </w:tcPr>
          <w:p w14:paraId="3CE6268A" w14:textId="77777777" w:rsidR="0094772E" w:rsidRDefault="0094772E" w:rsidP="00CA2529">
            <w:pPr>
              <w:rPr>
                <w:sz w:val="20"/>
              </w:rPr>
            </w:pPr>
            <w:r>
              <w:rPr>
                <w:sz w:val="20"/>
              </w:rPr>
              <w:t>0 – Нет</w:t>
            </w:r>
          </w:p>
          <w:p w14:paraId="64614410" w14:textId="77777777" w:rsidR="0094772E" w:rsidRDefault="0094772E" w:rsidP="00CA2529">
            <w:pPr>
              <w:rPr>
                <w:sz w:val="20"/>
              </w:rPr>
            </w:pPr>
            <w:r>
              <w:rPr>
                <w:sz w:val="20"/>
              </w:rPr>
              <w:t>1 – Да</w:t>
            </w:r>
          </w:p>
        </w:tc>
        <w:tc>
          <w:tcPr>
            <w:tcW w:w="1704" w:type="dxa"/>
            <w:vAlign w:val="center"/>
          </w:tcPr>
          <w:p w14:paraId="027D020B" w14:textId="77777777" w:rsidR="0094772E" w:rsidRPr="00C736ED" w:rsidRDefault="0094772E" w:rsidP="00DB6076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10C40683" w14:textId="77777777" w:rsidR="0094772E" w:rsidRDefault="0094772E" w:rsidP="00DB6076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DerivativeFIForH</w:t>
            </w:r>
            <w:r w:rsidRPr="0094772E">
              <w:rPr>
                <w:sz w:val="20"/>
                <w:lang w:val="en-US"/>
              </w:rPr>
              <w:t>edging</w:t>
            </w:r>
          </w:p>
        </w:tc>
      </w:tr>
      <w:tr w:rsidR="0094772E" w:rsidRPr="0094772E" w14:paraId="73A79FB8" w14:textId="77777777" w:rsidTr="003E3B90">
        <w:tc>
          <w:tcPr>
            <w:tcW w:w="1673" w:type="dxa"/>
            <w:vAlign w:val="center"/>
          </w:tcPr>
          <w:p w14:paraId="20D9B3CC" w14:textId="77777777" w:rsidR="0094772E" w:rsidRPr="0094772E" w:rsidRDefault="0094772E" w:rsidP="0094772E">
            <w:pPr>
              <w:spacing w:after="160" w:line="259" w:lineRule="auto"/>
              <w:rPr>
                <w:sz w:val="20"/>
              </w:rPr>
            </w:pPr>
            <w:r w:rsidRPr="0094772E">
              <w:rPr>
                <w:sz w:val="20"/>
              </w:rPr>
              <w:t xml:space="preserve">Встроенный </w:t>
            </w:r>
            <w:r>
              <w:rPr>
                <w:sz w:val="20"/>
              </w:rPr>
              <w:t>ПФИ</w:t>
            </w:r>
          </w:p>
        </w:tc>
        <w:tc>
          <w:tcPr>
            <w:tcW w:w="3402" w:type="dxa"/>
            <w:vAlign w:val="center"/>
          </w:tcPr>
          <w:p w14:paraId="5AD36A2E" w14:textId="77777777" w:rsidR="0094772E" w:rsidRPr="000156DD" w:rsidRDefault="0094772E" w:rsidP="0094772E">
            <w:pPr>
              <w:rPr>
                <w:sz w:val="20"/>
              </w:rPr>
            </w:pPr>
            <w:r w:rsidRPr="0094772E">
              <w:rPr>
                <w:sz w:val="20"/>
              </w:rPr>
              <w:t>Встроенный производный финансовый инструмент</w:t>
            </w:r>
          </w:p>
        </w:tc>
        <w:tc>
          <w:tcPr>
            <w:tcW w:w="1134" w:type="dxa"/>
            <w:vAlign w:val="center"/>
          </w:tcPr>
          <w:p w14:paraId="7B9D5514" w14:textId="77777777" w:rsidR="0094772E" w:rsidRDefault="0094772E" w:rsidP="0094772E">
            <w:pPr>
              <w:rPr>
                <w:sz w:val="20"/>
              </w:rPr>
            </w:pPr>
            <w:r>
              <w:rPr>
                <w:sz w:val="20"/>
              </w:rPr>
              <w:t>Числовой</w:t>
            </w:r>
          </w:p>
        </w:tc>
        <w:tc>
          <w:tcPr>
            <w:tcW w:w="5557" w:type="dxa"/>
            <w:vAlign w:val="center"/>
          </w:tcPr>
          <w:p w14:paraId="5DD5CF75" w14:textId="77777777" w:rsidR="0094772E" w:rsidRDefault="0094772E" w:rsidP="0094772E">
            <w:pPr>
              <w:rPr>
                <w:sz w:val="20"/>
              </w:rPr>
            </w:pPr>
            <w:r>
              <w:rPr>
                <w:sz w:val="20"/>
              </w:rPr>
              <w:t>0 – Нет</w:t>
            </w:r>
          </w:p>
          <w:p w14:paraId="6E84AA9F" w14:textId="77777777" w:rsidR="0094772E" w:rsidRDefault="0094772E" w:rsidP="0094772E">
            <w:pPr>
              <w:rPr>
                <w:sz w:val="20"/>
              </w:rPr>
            </w:pPr>
            <w:r>
              <w:rPr>
                <w:sz w:val="20"/>
              </w:rPr>
              <w:t>1 – Да</w:t>
            </w:r>
          </w:p>
        </w:tc>
        <w:tc>
          <w:tcPr>
            <w:tcW w:w="1704" w:type="dxa"/>
            <w:vAlign w:val="center"/>
          </w:tcPr>
          <w:p w14:paraId="72927DE9" w14:textId="77777777" w:rsidR="0094772E" w:rsidRPr="00C736ED" w:rsidRDefault="0094772E" w:rsidP="0094772E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78F54010" w14:textId="77777777" w:rsidR="0094772E" w:rsidRDefault="0094772E" w:rsidP="0094772E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BuiltI</w:t>
            </w:r>
            <w:r w:rsidRPr="0094772E">
              <w:rPr>
                <w:sz w:val="20"/>
                <w:lang w:val="en-US"/>
              </w:rPr>
              <w:t>n</w:t>
            </w:r>
            <w:r>
              <w:rPr>
                <w:sz w:val="20"/>
                <w:lang w:val="en-US"/>
              </w:rPr>
              <w:t>DerivativeFI</w:t>
            </w:r>
          </w:p>
        </w:tc>
      </w:tr>
      <w:tr w:rsidR="0094772E" w:rsidRPr="00C736ED" w14:paraId="582C95FF" w14:textId="77777777" w:rsidTr="003E3B90">
        <w:tc>
          <w:tcPr>
            <w:tcW w:w="1673" w:type="dxa"/>
            <w:vAlign w:val="center"/>
          </w:tcPr>
          <w:p w14:paraId="00A74411" w14:textId="77777777" w:rsidR="0094772E" w:rsidRPr="00C736ED" w:rsidRDefault="0094772E" w:rsidP="0094772E">
            <w:pPr>
              <w:rPr>
                <w:sz w:val="20"/>
              </w:rPr>
            </w:pPr>
            <w:r>
              <w:rPr>
                <w:sz w:val="20"/>
              </w:rPr>
              <w:t>Код типа ценной бумаги</w:t>
            </w:r>
          </w:p>
        </w:tc>
        <w:tc>
          <w:tcPr>
            <w:tcW w:w="3402" w:type="dxa"/>
            <w:vAlign w:val="center"/>
          </w:tcPr>
          <w:p w14:paraId="2BEAFB25" w14:textId="77777777" w:rsidR="0094772E" w:rsidRPr="00C736ED" w:rsidRDefault="0094772E" w:rsidP="0094772E">
            <w:pPr>
              <w:rPr>
                <w:sz w:val="20"/>
              </w:rPr>
            </w:pPr>
            <w:r>
              <w:rPr>
                <w:sz w:val="20"/>
              </w:rPr>
              <w:t xml:space="preserve">Код типа ценной бумаги в соответствии с формой </w:t>
            </w:r>
            <w:r w:rsidRPr="00770827">
              <w:rPr>
                <w:sz w:val="20"/>
              </w:rPr>
              <w:t>ОКУД 0420415</w:t>
            </w:r>
          </w:p>
        </w:tc>
        <w:tc>
          <w:tcPr>
            <w:tcW w:w="1134" w:type="dxa"/>
            <w:vAlign w:val="center"/>
          </w:tcPr>
          <w:p w14:paraId="70B19268" w14:textId="77777777" w:rsidR="0094772E" w:rsidRPr="00C736ED" w:rsidRDefault="0094772E" w:rsidP="0094772E">
            <w:pPr>
              <w:rPr>
                <w:sz w:val="20"/>
              </w:rPr>
            </w:pPr>
            <w:r>
              <w:rPr>
                <w:sz w:val="20"/>
              </w:rPr>
              <w:t>Текстовый</w:t>
            </w:r>
          </w:p>
        </w:tc>
        <w:tc>
          <w:tcPr>
            <w:tcW w:w="5557" w:type="dxa"/>
            <w:vAlign w:val="center"/>
          </w:tcPr>
          <w:p w14:paraId="674A8E90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BON1 - облигации, эмитированные федеральными органами исполнительной власти Российской Федерации, и облигации Банка России;</w:t>
            </w:r>
          </w:p>
          <w:p w14:paraId="324C0667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lastRenderedPageBreak/>
              <w:t>BON2 - облигации, эмитированные органами исполнительной власти субъектов Российской Федерации и муниципальных образований;</w:t>
            </w:r>
          </w:p>
          <w:p w14:paraId="299E59F6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BON3 - облигации кредитных организаций - резидентов;</w:t>
            </w:r>
          </w:p>
          <w:p w14:paraId="3AEE0337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BON4 - облигации прочих резидентов;</w:t>
            </w:r>
          </w:p>
          <w:p w14:paraId="57FE2E72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BON5 - облигации иностранных государств и облигации иностранных центральных банков;</w:t>
            </w:r>
          </w:p>
          <w:p w14:paraId="4D48A09B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BON6 - облигации банков-нерезидентов;</w:t>
            </w:r>
          </w:p>
          <w:p w14:paraId="7646484D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BON7 - облигации прочих нерезидентов;</w:t>
            </w:r>
          </w:p>
          <w:p w14:paraId="0150A4B1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DS1 - депозитные сертификаты кредитных организаций - резидентов;</w:t>
            </w:r>
          </w:p>
          <w:p w14:paraId="0DCAD160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DS2 - депозитные сертификаты банков-нерезидентов;</w:t>
            </w:r>
          </w:p>
          <w:p w14:paraId="38CF16C2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SS1 - сберегательные сертификаты кредитных организаций - резидентов;</w:t>
            </w:r>
          </w:p>
          <w:p w14:paraId="7BA8EF5F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SS2 - сберегательные сертификаты банков-нерезидентов;</w:t>
            </w:r>
          </w:p>
          <w:p w14:paraId="1AF3FE68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SHS1 - акции кредитных организаций - резидентов (обыкновенные);</w:t>
            </w:r>
          </w:p>
          <w:p w14:paraId="1D73AF07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SHS2 - акции кредитных организаций - резидентов (привилегированные);</w:t>
            </w:r>
          </w:p>
          <w:p w14:paraId="7A0E71D0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SHS3 - акции прочих резидентов (обыкновенные);</w:t>
            </w:r>
          </w:p>
          <w:p w14:paraId="17312357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SHS4 - акции прочих резидентов (привилегированные);</w:t>
            </w:r>
          </w:p>
          <w:p w14:paraId="53256DF0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SHS5 - акции банков-нерезидентов;</w:t>
            </w:r>
          </w:p>
          <w:p w14:paraId="5DF765E7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SHS6 - акции прочих нерезидентов;</w:t>
            </w:r>
          </w:p>
          <w:p w14:paraId="770D4753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SHS7 - паи, доли инвестиционных фондов - нерезидентов;</w:t>
            </w:r>
          </w:p>
          <w:p w14:paraId="53763762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SHS8 - паи, доли инвестиционных фондов - резидентов;</w:t>
            </w:r>
          </w:p>
          <w:p w14:paraId="79378ABB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BIL1 - векселя федеральных органов исполнительной власти Российской Федерации;</w:t>
            </w:r>
          </w:p>
          <w:p w14:paraId="62D229DC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BIL2 - векселя органов исполнительной власти субъектов Российской Федерации и муниципальных образований;</w:t>
            </w:r>
          </w:p>
          <w:p w14:paraId="339CB590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BIL3 - векселя кредитных организаций - резидентов;</w:t>
            </w:r>
          </w:p>
          <w:p w14:paraId="1DEE2A95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BIL4 - векселя прочих резидентов;</w:t>
            </w:r>
          </w:p>
          <w:p w14:paraId="54E464BA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BIL5 - векселя иностранного государства;</w:t>
            </w:r>
          </w:p>
          <w:p w14:paraId="58F9222A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BIL6 - векселя банков-нерезидентов;</w:t>
            </w:r>
          </w:p>
          <w:p w14:paraId="68A082FE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BIL7 - векселя прочих нерезидентов;</w:t>
            </w:r>
          </w:p>
          <w:p w14:paraId="70CE2D07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DR - депозитарные расписки;</w:t>
            </w:r>
          </w:p>
          <w:p w14:paraId="30A24ED2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CON - складское свидетельство;</w:t>
            </w:r>
          </w:p>
          <w:p w14:paraId="5DB689B5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WTS - варранты;</w:t>
            </w:r>
          </w:p>
          <w:p w14:paraId="3ECDC02B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OPN - опционы эмитента;</w:t>
            </w:r>
          </w:p>
          <w:p w14:paraId="7651FC2C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lastRenderedPageBreak/>
              <w:t>ENC - закладные;</w:t>
            </w:r>
          </w:p>
          <w:p w14:paraId="424419EC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KSU - клиринговые сертификаты участия;</w:t>
            </w:r>
          </w:p>
          <w:p w14:paraId="49A348FA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ISU - ипотечные сертификаты участия;</w:t>
            </w:r>
          </w:p>
          <w:p w14:paraId="18337B49" w14:textId="77777777" w:rsidR="0094772E" w:rsidRPr="00C736ED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OTHER - иное (в том числе иностранные финансовые инструменты, не квалифицированные в качестве ценных бумаг).</w:t>
            </w:r>
          </w:p>
        </w:tc>
        <w:tc>
          <w:tcPr>
            <w:tcW w:w="1704" w:type="dxa"/>
            <w:vAlign w:val="center"/>
          </w:tcPr>
          <w:p w14:paraId="0A0D588B" w14:textId="7EB03566" w:rsidR="0094772E" w:rsidRPr="00C736ED" w:rsidRDefault="001F6B73" w:rsidP="0094772E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lastRenderedPageBreak/>
              <w:t>Обязательно</w:t>
            </w:r>
            <w:r w:rsidRPr="00C736ED" w:rsidDel="001F6B73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701" w:type="dxa"/>
          </w:tcPr>
          <w:p w14:paraId="3D0A88BD" w14:textId="77777777" w:rsidR="0094772E" w:rsidRPr="00770827" w:rsidRDefault="0094772E" w:rsidP="0094772E">
            <w:pPr>
              <w:spacing w:after="160" w:line="259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FITypeCode</w:t>
            </w:r>
          </w:p>
        </w:tc>
      </w:tr>
      <w:tr w:rsidR="0094772E" w:rsidRPr="00C736ED" w14:paraId="0A866629" w14:textId="77777777" w:rsidTr="003E3B90">
        <w:tc>
          <w:tcPr>
            <w:tcW w:w="13470" w:type="dxa"/>
            <w:gridSpan w:val="5"/>
            <w:shd w:val="clear" w:color="auto" w:fill="DEEAF6" w:themeFill="accent1" w:themeFillTint="33"/>
            <w:vAlign w:val="center"/>
          </w:tcPr>
          <w:p w14:paraId="41834196" w14:textId="7687C4A2" w:rsidR="0094772E" w:rsidRPr="00C736ED" w:rsidRDefault="0094772E" w:rsidP="00B178D6">
            <w:pPr>
              <w:rPr>
                <w:sz w:val="20"/>
              </w:rPr>
            </w:pPr>
            <w:r w:rsidRPr="00C736ED">
              <w:rPr>
                <w:b/>
                <w:i/>
                <w:sz w:val="20"/>
              </w:rPr>
              <w:lastRenderedPageBreak/>
              <w:t>Данные, применимые только для вида финансовых инструментов – депозитов и займов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6377EB2F" w14:textId="77777777" w:rsidR="0094772E" w:rsidRPr="00C736ED" w:rsidRDefault="0094772E" w:rsidP="0094772E">
            <w:pPr>
              <w:rPr>
                <w:b/>
                <w:i/>
                <w:sz w:val="20"/>
              </w:rPr>
            </w:pPr>
          </w:p>
        </w:tc>
      </w:tr>
      <w:tr w:rsidR="001F6B73" w:rsidRPr="00C736ED" w14:paraId="13E78755" w14:textId="77777777" w:rsidTr="003E3B90">
        <w:tc>
          <w:tcPr>
            <w:tcW w:w="1673" w:type="dxa"/>
            <w:vAlign w:val="center"/>
          </w:tcPr>
          <w:p w14:paraId="6109DE93" w14:textId="77777777" w:rsidR="001F6B73" w:rsidRPr="00C736ED" w:rsidRDefault="001F6B73" w:rsidP="001F6B73">
            <w:pPr>
              <w:rPr>
                <w:sz w:val="20"/>
              </w:rPr>
            </w:pPr>
            <w:r w:rsidRPr="00C736ED">
              <w:rPr>
                <w:sz w:val="20"/>
              </w:rPr>
              <w:t>Эффективная ставка процента</w:t>
            </w:r>
          </w:p>
        </w:tc>
        <w:tc>
          <w:tcPr>
            <w:tcW w:w="3402" w:type="dxa"/>
            <w:vAlign w:val="center"/>
          </w:tcPr>
          <w:p w14:paraId="52ACA9A2" w14:textId="77777777" w:rsidR="001F6B73" w:rsidRPr="00C736ED" w:rsidRDefault="001F6B73" w:rsidP="001F6B73">
            <w:pPr>
              <w:rPr>
                <w:sz w:val="20"/>
              </w:rPr>
            </w:pPr>
            <w:r w:rsidRPr="00C736ED">
              <w:rPr>
                <w:sz w:val="20"/>
              </w:rPr>
              <w:t>Эффективная ставка процента (указывается только для депозитов и займов)</w:t>
            </w:r>
          </w:p>
        </w:tc>
        <w:tc>
          <w:tcPr>
            <w:tcW w:w="1134" w:type="dxa"/>
            <w:vAlign w:val="center"/>
          </w:tcPr>
          <w:p w14:paraId="44F48BD6" w14:textId="77777777" w:rsidR="001F6B73" w:rsidRPr="00C736ED" w:rsidRDefault="001F6B73" w:rsidP="001F6B73">
            <w:pPr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5557" w:type="dxa"/>
            <w:vAlign w:val="center"/>
          </w:tcPr>
          <w:p w14:paraId="74A55E5D" w14:textId="77777777" w:rsidR="001F6B73" w:rsidRPr="00C736ED" w:rsidRDefault="001F6B73" w:rsidP="001F6B73">
            <w:pPr>
              <w:rPr>
                <w:sz w:val="20"/>
              </w:rPr>
            </w:pPr>
          </w:p>
        </w:tc>
        <w:tc>
          <w:tcPr>
            <w:tcW w:w="1704" w:type="dxa"/>
            <w:vAlign w:val="center"/>
          </w:tcPr>
          <w:p w14:paraId="07221CE2" w14:textId="48FD95A5" w:rsidR="001F6B73" w:rsidRPr="00C736ED" w:rsidRDefault="001F6B73" w:rsidP="001F6B7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42BAD0C2" w14:textId="77777777" w:rsidR="001F6B73" w:rsidRPr="00C736ED" w:rsidDel="0003147B" w:rsidRDefault="001F6B73" w:rsidP="001F6B7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EIR</w:t>
            </w:r>
          </w:p>
        </w:tc>
      </w:tr>
      <w:tr w:rsidR="001F6B73" w:rsidRPr="00C736ED" w14:paraId="48053FA6" w14:textId="77777777" w:rsidTr="003E3B90">
        <w:tc>
          <w:tcPr>
            <w:tcW w:w="1673" w:type="dxa"/>
            <w:vAlign w:val="center"/>
          </w:tcPr>
          <w:p w14:paraId="343F8E16" w14:textId="77777777" w:rsidR="001F6B73" w:rsidRPr="00C736ED" w:rsidRDefault="001F6B73" w:rsidP="001F6B73">
            <w:pPr>
              <w:rPr>
                <w:sz w:val="20"/>
              </w:rPr>
            </w:pPr>
            <w:r w:rsidRPr="00C736ED">
              <w:rPr>
                <w:sz w:val="20"/>
              </w:rPr>
              <w:t>Минимальное значение рыночной ставки</w:t>
            </w:r>
          </w:p>
        </w:tc>
        <w:tc>
          <w:tcPr>
            <w:tcW w:w="3402" w:type="dxa"/>
            <w:vAlign w:val="center"/>
          </w:tcPr>
          <w:p w14:paraId="053AC367" w14:textId="77777777" w:rsidR="001F6B73" w:rsidRPr="00C736ED" w:rsidRDefault="001F6B73" w:rsidP="001F6B73">
            <w:pPr>
              <w:rPr>
                <w:sz w:val="20"/>
              </w:rPr>
            </w:pPr>
            <w:r w:rsidRPr="00C736ED">
              <w:rPr>
                <w:sz w:val="20"/>
              </w:rPr>
              <w:t>Минимальное значение диапазона рыночной ставки (профессиональное суждение). Если процентная ставка по договору ниже значения минимальной рыночной ставки, то в качестве эффективной ставки процента принимается минимальная рыночная процентная ставка</w:t>
            </w:r>
          </w:p>
        </w:tc>
        <w:tc>
          <w:tcPr>
            <w:tcW w:w="1134" w:type="dxa"/>
            <w:vAlign w:val="center"/>
          </w:tcPr>
          <w:p w14:paraId="3A66FEFD" w14:textId="77777777" w:rsidR="001F6B73" w:rsidRPr="00C736ED" w:rsidRDefault="001F6B73" w:rsidP="001F6B73">
            <w:pPr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5557" w:type="dxa"/>
            <w:vAlign w:val="center"/>
          </w:tcPr>
          <w:p w14:paraId="1C510F12" w14:textId="77777777" w:rsidR="001F6B73" w:rsidRPr="00C736ED" w:rsidRDefault="001F6B73" w:rsidP="001F6B73">
            <w:pPr>
              <w:rPr>
                <w:sz w:val="20"/>
                <w:lang w:val="en-US"/>
              </w:rPr>
            </w:pPr>
          </w:p>
        </w:tc>
        <w:tc>
          <w:tcPr>
            <w:tcW w:w="1704" w:type="dxa"/>
            <w:vAlign w:val="center"/>
          </w:tcPr>
          <w:p w14:paraId="016F52DD" w14:textId="3F0893F2" w:rsidR="001F6B73" w:rsidRPr="00C736ED" w:rsidRDefault="001F6B73" w:rsidP="001F6B7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26CAAAC0" w14:textId="77777777" w:rsidR="001F6B73" w:rsidRPr="00C736ED" w:rsidDel="0003147B" w:rsidRDefault="001F6B73" w:rsidP="001F6B7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MinRate</w:t>
            </w:r>
          </w:p>
        </w:tc>
      </w:tr>
      <w:tr w:rsidR="001F6B73" w:rsidRPr="00C736ED" w14:paraId="407F24E6" w14:textId="77777777" w:rsidTr="003E3B90">
        <w:tc>
          <w:tcPr>
            <w:tcW w:w="1673" w:type="dxa"/>
            <w:vAlign w:val="center"/>
          </w:tcPr>
          <w:p w14:paraId="0C67959E" w14:textId="77777777" w:rsidR="001F6B73" w:rsidRPr="00C736ED" w:rsidRDefault="001F6B73" w:rsidP="001F6B73">
            <w:pPr>
              <w:rPr>
                <w:sz w:val="20"/>
              </w:rPr>
            </w:pPr>
            <w:r w:rsidRPr="00C736ED">
              <w:rPr>
                <w:sz w:val="20"/>
              </w:rPr>
              <w:t>Максимальное значение рыночной ставки</w:t>
            </w:r>
          </w:p>
        </w:tc>
        <w:tc>
          <w:tcPr>
            <w:tcW w:w="3402" w:type="dxa"/>
            <w:vAlign w:val="center"/>
          </w:tcPr>
          <w:p w14:paraId="7CE38325" w14:textId="77777777" w:rsidR="001F6B73" w:rsidRPr="00C736ED" w:rsidRDefault="001F6B73" w:rsidP="001F6B73">
            <w:pPr>
              <w:rPr>
                <w:sz w:val="20"/>
              </w:rPr>
            </w:pPr>
            <w:r w:rsidRPr="00C736ED">
              <w:rPr>
                <w:sz w:val="20"/>
              </w:rPr>
              <w:t>Максимальное значение диапазона рыночной ставки (профессиональное суждение). Если процентная ставка по договору выше значения максимальной рыночной ставки, то в качестве эффективной ставки процента принимается максимальная рыночная процентная ставка</w:t>
            </w:r>
          </w:p>
        </w:tc>
        <w:tc>
          <w:tcPr>
            <w:tcW w:w="1134" w:type="dxa"/>
            <w:vAlign w:val="center"/>
          </w:tcPr>
          <w:p w14:paraId="3F2B1DD9" w14:textId="77777777" w:rsidR="001F6B73" w:rsidRPr="00C736ED" w:rsidRDefault="001F6B73" w:rsidP="001F6B73">
            <w:pPr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5557" w:type="dxa"/>
            <w:vAlign w:val="center"/>
          </w:tcPr>
          <w:p w14:paraId="7424EDF6" w14:textId="77777777" w:rsidR="001F6B73" w:rsidRPr="00C736ED" w:rsidRDefault="001F6B73" w:rsidP="001F6B73">
            <w:pPr>
              <w:rPr>
                <w:sz w:val="20"/>
              </w:rPr>
            </w:pPr>
          </w:p>
        </w:tc>
        <w:tc>
          <w:tcPr>
            <w:tcW w:w="1704" w:type="dxa"/>
            <w:vAlign w:val="center"/>
          </w:tcPr>
          <w:p w14:paraId="2A472DE3" w14:textId="45FEECDF" w:rsidR="001F6B73" w:rsidRPr="00C736ED" w:rsidRDefault="001F6B73" w:rsidP="001F6B7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07B832BD" w14:textId="77777777" w:rsidR="001F6B73" w:rsidRPr="00C736ED" w:rsidDel="0003147B" w:rsidRDefault="001F6B73" w:rsidP="001F6B7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MaxRate</w:t>
            </w:r>
          </w:p>
        </w:tc>
      </w:tr>
      <w:tr w:rsidR="001F6B73" w:rsidRPr="00C736ED" w14:paraId="158A9AD0" w14:textId="77777777" w:rsidTr="003E3B90">
        <w:tc>
          <w:tcPr>
            <w:tcW w:w="1673" w:type="dxa"/>
            <w:vAlign w:val="center"/>
          </w:tcPr>
          <w:p w14:paraId="68B753C9" w14:textId="77777777" w:rsidR="001F6B73" w:rsidRPr="00C736ED" w:rsidRDefault="001F6B73" w:rsidP="001F6B73">
            <w:pPr>
              <w:rPr>
                <w:sz w:val="20"/>
              </w:rPr>
            </w:pPr>
            <w:r w:rsidRPr="00C736ED">
              <w:rPr>
                <w:sz w:val="20"/>
              </w:rPr>
              <w:t>Классификация при первоначальном признании</w:t>
            </w:r>
          </w:p>
        </w:tc>
        <w:tc>
          <w:tcPr>
            <w:tcW w:w="3402" w:type="dxa"/>
            <w:vAlign w:val="center"/>
          </w:tcPr>
          <w:p w14:paraId="5C1623C1" w14:textId="77777777" w:rsidR="001F6B73" w:rsidRPr="00C736ED" w:rsidRDefault="001F6B73" w:rsidP="001F6B73">
            <w:pPr>
              <w:rPr>
                <w:sz w:val="20"/>
              </w:rPr>
            </w:pPr>
            <w:r w:rsidRPr="00C736ED">
              <w:rPr>
                <w:sz w:val="20"/>
              </w:rPr>
              <w:t>Классификация финансового инструмента при первоначальном признании (значение по умолчанию для депозитов и займов)</w:t>
            </w:r>
          </w:p>
        </w:tc>
        <w:tc>
          <w:tcPr>
            <w:tcW w:w="1134" w:type="dxa"/>
            <w:vAlign w:val="center"/>
          </w:tcPr>
          <w:p w14:paraId="586685DE" w14:textId="77777777" w:rsidR="001F6B73" w:rsidRPr="00C736ED" w:rsidRDefault="001F6B73" w:rsidP="001F6B73">
            <w:pPr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5557" w:type="dxa"/>
            <w:vAlign w:val="center"/>
          </w:tcPr>
          <w:p w14:paraId="702A7EEC" w14:textId="77777777" w:rsidR="001F6B73" w:rsidRPr="00C736ED" w:rsidRDefault="001F6B73" w:rsidP="001F6B73">
            <w:pPr>
              <w:rPr>
                <w:sz w:val="20"/>
              </w:rPr>
            </w:pPr>
          </w:p>
        </w:tc>
        <w:tc>
          <w:tcPr>
            <w:tcW w:w="1704" w:type="dxa"/>
            <w:vAlign w:val="center"/>
          </w:tcPr>
          <w:p w14:paraId="29540571" w14:textId="5FD1FD41" w:rsidR="001F6B73" w:rsidRPr="00C736ED" w:rsidRDefault="001F6B73" w:rsidP="001F6B7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1761947F" w14:textId="77777777" w:rsidR="001F6B73" w:rsidRPr="00C736ED" w:rsidDel="0003147B" w:rsidRDefault="001F6B73" w:rsidP="001F6B7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CategoryFI</w:t>
            </w:r>
          </w:p>
        </w:tc>
      </w:tr>
      <w:tr w:rsidR="001F6B73" w:rsidRPr="00C736ED" w14:paraId="78ABD26E" w14:textId="77777777" w:rsidTr="003E3B90">
        <w:tc>
          <w:tcPr>
            <w:tcW w:w="1673" w:type="dxa"/>
            <w:vAlign w:val="center"/>
          </w:tcPr>
          <w:p w14:paraId="0161ECC4" w14:textId="77777777" w:rsidR="001F6B73" w:rsidRPr="00C736ED" w:rsidRDefault="001F6B73" w:rsidP="001F6B73">
            <w:pPr>
              <w:rPr>
                <w:sz w:val="20"/>
              </w:rPr>
            </w:pPr>
            <w:r w:rsidRPr="00C736ED">
              <w:rPr>
                <w:sz w:val="20"/>
              </w:rPr>
              <w:t>Номер банковского счета</w:t>
            </w:r>
          </w:p>
        </w:tc>
        <w:tc>
          <w:tcPr>
            <w:tcW w:w="3402" w:type="dxa"/>
            <w:vAlign w:val="center"/>
          </w:tcPr>
          <w:p w14:paraId="24C4CE75" w14:textId="77777777" w:rsidR="001F6B73" w:rsidRPr="00C736ED" w:rsidRDefault="001F6B73" w:rsidP="001F6B73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банковского (депозитного) счета</w:t>
            </w:r>
          </w:p>
        </w:tc>
        <w:tc>
          <w:tcPr>
            <w:tcW w:w="1134" w:type="dxa"/>
            <w:vAlign w:val="center"/>
          </w:tcPr>
          <w:p w14:paraId="2D311B46" w14:textId="77777777" w:rsidR="001F6B73" w:rsidRPr="00C736ED" w:rsidRDefault="001F6B73" w:rsidP="001F6B73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5557" w:type="dxa"/>
            <w:vAlign w:val="center"/>
          </w:tcPr>
          <w:p w14:paraId="4FF01752" w14:textId="77777777" w:rsidR="001F6B73" w:rsidRPr="00C736ED" w:rsidRDefault="001F6B73" w:rsidP="001F6B73">
            <w:pPr>
              <w:rPr>
                <w:sz w:val="20"/>
              </w:rPr>
            </w:pPr>
          </w:p>
        </w:tc>
        <w:tc>
          <w:tcPr>
            <w:tcW w:w="1704" w:type="dxa"/>
            <w:vAlign w:val="center"/>
          </w:tcPr>
          <w:p w14:paraId="48BB808A" w14:textId="53CA4F49" w:rsidR="001F6B73" w:rsidRPr="00C736ED" w:rsidRDefault="001F6B73" w:rsidP="001F6B7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5C3F04E6" w14:textId="77777777" w:rsidR="001F6B73" w:rsidRPr="00C736ED" w:rsidDel="0003147B" w:rsidRDefault="001F6B73" w:rsidP="001F6B7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BankAccNo</w:t>
            </w:r>
          </w:p>
        </w:tc>
      </w:tr>
      <w:tr w:rsidR="001F6B73" w:rsidRPr="00C736ED" w14:paraId="2CB9E9AE" w14:textId="77777777" w:rsidTr="003E3B90">
        <w:tc>
          <w:tcPr>
            <w:tcW w:w="1673" w:type="dxa"/>
            <w:vAlign w:val="center"/>
          </w:tcPr>
          <w:p w14:paraId="72B4AEDC" w14:textId="77777777" w:rsidR="001F6B73" w:rsidRPr="00C736ED" w:rsidRDefault="001F6B73" w:rsidP="001F6B73">
            <w:pPr>
              <w:rPr>
                <w:sz w:val="20"/>
              </w:rPr>
            </w:pPr>
            <w:r w:rsidRPr="00C736ED">
              <w:rPr>
                <w:sz w:val="20"/>
              </w:rPr>
              <w:lastRenderedPageBreak/>
              <w:t>Дата начала расчета процентов</w:t>
            </w:r>
          </w:p>
        </w:tc>
        <w:tc>
          <w:tcPr>
            <w:tcW w:w="3402" w:type="dxa"/>
            <w:vAlign w:val="center"/>
          </w:tcPr>
          <w:p w14:paraId="18A51327" w14:textId="77777777" w:rsidR="001F6B73" w:rsidRPr="00C736ED" w:rsidRDefault="001F6B73" w:rsidP="001F6B73">
            <w:pPr>
              <w:rPr>
                <w:sz w:val="20"/>
              </w:rPr>
            </w:pPr>
            <w:r w:rsidRPr="00C736ED">
              <w:rPr>
                <w:sz w:val="20"/>
              </w:rPr>
              <w:t>Дата начала расчета процентов</w:t>
            </w:r>
          </w:p>
        </w:tc>
        <w:tc>
          <w:tcPr>
            <w:tcW w:w="1134" w:type="dxa"/>
            <w:vAlign w:val="center"/>
          </w:tcPr>
          <w:p w14:paraId="0FDC81EF" w14:textId="77777777" w:rsidR="001F6B73" w:rsidRPr="00C736ED" w:rsidRDefault="001F6B73" w:rsidP="001F6B73">
            <w:pPr>
              <w:rPr>
                <w:sz w:val="20"/>
              </w:rPr>
            </w:pPr>
            <w:r w:rsidRPr="00C736ED">
              <w:rPr>
                <w:sz w:val="20"/>
              </w:rPr>
              <w:t>Дата</w:t>
            </w:r>
          </w:p>
        </w:tc>
        <w:tc>
          <w:tcPr>
            <w:tcW w:w="5557" w:type="dxa"/>
            <w:vAlign w:val="center"/>
          </w:tcPr>
          <w:p w14:paraId="19715B3C" w14:textId="77777777" w:rsidR="001F6B73" w:rsidRPr="00C736ED" w:rsidRDefault="001F6B73" w:rsidP="001F6B73">
            <w:pPr>
              <w:rPr>
                <w:sz w:val="20"/>
              </w:rPr>
            </w:pPr>
          </w:p>
        </w:tc>
        <w:tc>
          <w:tcPr>
            <w:tcW w:w="1704" w:type="dxa"/>
            <w:vAlign w:val="center"/>
          </w:tcPr>
          <w:p w14:paraId="2CC5C31F" w14:textId="13508621" w:rsidR="001F6B73" w:rsidRPr="00C736ED" w:rsidRDefault="001F6B73" w:rsidP="001F6B7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39DB4A30" w14:textId="77777777" w:rsidR="001F6B73" w:rsidRPr="00C736ED" w:rsidDel="0003147B" w:rsidRDefault="001F6B73" w:rsidP="001F6B7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PercStartDate</w:t>
            </w:r>
          </w:p>
        </w:tc>
      </w:tr>
      <w:tr w:rsidR="001F6B73" w:rsidRPr="00C736ED" w14:paraId="5EE64891" w14:textId="77777777" w:rsidTr="003E3B90">
        <w:tc>
          <w:tcPr>
            <w:tcW w:w="1673" w:type="dxa"/>
            <w:vAlign w:val="center"/>
          </w:tcPr>
          <w:p w14:paraId="734694AB" w14:textId="77777777" w:rsidR="001F6B73" w:rsidRPr="00C736ED" w:rsidRDefault="001F6B73" w:rsidP="001F6B73">
            <w:pPr>
              <w:rPr>
                <w:sz w:val="20"/>
              </w:rPr>
            </w:pPr>
            <w:r w:rsidRPr="00C736ED">
              <w:rPr>
                <w:sz w:val="20"/>
              </w:rPr>
              <w:t>Контрагент</w:t>
            </w:r>
          </w:p>
        </w:tc>
        <w:tc>
          <w:tcPr>
            <w:tcW w:w="3402" w:type="dxa"/>
            <w:vAlign w:val="center"/>
          </w:tcPr>
          <w:p w14:paraId="75C269DD" w14:textId="77777777" w:rsidR="001F6B73" w:rsidRPr="00C736ED" w:rsidRDefault="001F6B73" w:rsidP="001F6B73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контрагента</w:t>
            </w:r>
          </w:p>
        </w:tc>
        <w:tc>
          <w:tcPr>
            <w:tcW w:w="1134" w:type="dxa"/>
            <w:vAlign w:val="center"/>
          </w:tcPr>
          <w:p w14:paraId="3E644C54" w14:textId="77777777" w:rsidR="001F6B73" w:rsidRPr="00C736ED" w:rsidRDefault="001F6B73" w:rsidP="001F6B73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Текстовый </w:t>
            </w:r>
          </w:p>
        </w:tc>
        <w:tc>
          <w:tcPr>
            <w:tcW w:w="5557" w:type="dxa"/>
            <w:vAlign w:val="center"/>
          </w:tcPr>
          <w:p w14:paraId="28D114E6" w14:textId="77777777" w:rsidR="001F6B73" w:rsidRPr="00C736ED" w:rsidRDefault="001F6B73" w:rsidP="001F6B73">
            <w:pPr>
              <w:rPr>
                <w:sz w:val="20"/>
              </w:rPr>
            </w:pPr>
          </w:p>
        </w:tc>
        <w:tc>
          <w:tcPr>
            <w:tcW w:w="1704" w:type="dxa"/>
            <w:vAlign w:val="center"/>
          </w:tcPr>
          <w:p w14:paraId="781B81FC" w14:textId="133654F7" w:rsidR="001F6B73" w:rsidRPr="00C736ED" w:rsidRDefault="001F6B73" w:rsidP="001F6B7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525696DC" w14:textId="77777777" w:rsidR="001F6B73" w:rsidRPr="00C736ED" w:rsidDel="0003147B" w:rsidRDefault="001F6B73" w:rsidP="001F6B7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ContractorCode</w:t>
            </w:r>
          </w:p>
        </w:tc>
      </w:tr>
      <w:tr w:rsidR="001F6B73" w:rsidRPr="00C736ED" w14:paraId="2C110CDC" w14:textId="77777777" w:rsidTr="003E3B90">
        <w:tc>
          <w:tcPr>
            <w:tcW w:w="1673" w:type="dxa"/>
            <w:vAlign w:val="center"/>
          </w:tcPr>
          <w:p w14:paraId="437AC9ED" w14:textId="77777777" w:rsidR="001F6B73" w:rsidRPr="00C736ED" w:rsidRDefault="001F6B73" w:rsidP="001F6B73">
            <w:pPr>
              <w:rPr>
                <w:sz w:val="20"/>
              </w:rPr>
            </w:pPr>
            <w:r w:rsidRPr="00C736ED">
              <w:rPr>
                <w:sz w:val="20"/>
              </w:rPr>
              <w:t>Договор с контрагентом</w:t>
            </w:r>
          </w:p>
        </w:tc>
        <w:tc>
          <w:tcPr>
            <w:tcW w:w="3402" w:type="dxa"/>
            <w:vAlign w:val="center"/>
          </w:tcPr>
          <w:p w14:paraId="58A16E79" w14:textId="77777777" w:rsidR="001F6B73" w:rsidRPr="00C736ED" w:rsidRDefault="001F6B73" w:rsidP="001F6B73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договора с контрагентом</w:t>
            </w:r>
          </w:p>
        </w:tc>
        <w:tc>
          <w:tcPr>
            <w:tcW w:w="1134" w:type="dxa"/>
            <w:vAlign w:val="center"/>
          </w:tcPr>
          <w:p w14:paraId="44180EF1" w14:textId="77777777" w:rsidR="001F6B73" w:rsidRPr="00C736ED" w:rsidRDefault="001F6B73" w:rsidP="001F6B73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 Текстовый</w:t>
            </w:r>
          </w:p>
        </w:tc>
        <w:tc>
          <w:tcPr>
            <w:tcW w:w="5557" w:type="dxa"/>
            <w:vAlign w:val="center"/>
          </w:tcPr>
          <w:p w14:paraId="6A021E79" w14:textId="77777777" w:rsidR="001F6B73" w:rsidRPr="00C736ED" w:rsidRDefault="001F6B73" w:rsidP="001F6B73">
            <w:pPr>
              <w:rPr>
                <w:sz w:val="20"/>
              </w:rPr>
            </w:pPr>
          </w:p>
        </w:tc>
        <w:tc>
          <w:tcPr>
            <w:tcW w:w="1704" w:type="dxa"/>
            <w:vAlign w:val="center"/>
          </w:tcPr>
          <w:p w14:paraId="6E57E983" w14:textId="26664B51" w:rsidR="001F6B73" w:rsidRPr="00C736ED" w:rsidRDefault="001F6B73" w:rsidP="001F6B7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3DA63376" w14:textId="77777777" w:rsidR="001F6B73" w:rsidRPr="00C736ED" w:rsidDel="0003147B" w:rsidRDefault="001F6B73" w:rsidP="001F6B7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ContrAgrCode</w:t>
            </w:r>
          </w:p>
        </w:tc>
      </w:tr>
      <w:tr w:rsidR="001F6B73" w:rsidRPr="00C736ED" w14:paraId="50759137" w14:textId="77777777" w:rsidTr="003E3B90">
        <w:tc>
          <w:tcPr>
            <w:tcW w:w="1673" w:type="dxa"/>
            <w:vAlign w:val="center"/>
          </w:tcPr>
          <w:p w14:paraId="25272958" w14:textId="77777777" w:rsidR="001F6B73" w:rsidRPr="00C736ED" w:rsidRDefault="001F6B73" w:rsidP="001F6B73">
            <w:pPr>
              <w:rPr>
                <w:sz w:val="20"/>
              </w:rPr>
            </w:pPr>
            <w:r w:rsidRPr="00C736ED">
              <w:rPr>
                <w:sz w:val="20"/>
              </w:rPr>
              <w:t>Пополняемый депозит</w:t>
            </w:r>
          </w:p>
        </w:tc>
        <w:tc>
          <w:tcPr>
            <w:tcW w:w="3402" w:type="dxa"/>
            <w:vAlign w:val="center"/>
          </w:tcPr>
          <w:p w14:paraId="6A69CB24" w14:textId="77777777" w:rsidR="001F6B73" w:rsidRPr="00C736ED" w:rsidRDefault="001F6B73" w:rsidP="001F6B73">
            <w:pPr>
              <w:rPr>
                <w:sz w:val="20"/>
              </w:rPr>
            </w:pPr>
            <w:r w:rsidRPr="00C736ED">
              <w:rPr>
                <w:sz w:val="20"/>
              </w:rPr>
              <w:t>Признак, определяющий, является ли депозит пополняемым</w:t>
            </w:r>
          </w:p>
        </w:tc>
        <w:tc>
          <w:tcPr>
            <w:tcW w:w="1134" w:type="dxa"/>
            <w:vAlign w:val="center"/>
          </w:tcPr>
          <w:p w14:paraId="77A30A6D" w14:textId="77777777" w:rsidR="001F6B73" w:rsidRPr="00C736ED" w:rsidRDefault="001F6B73" w:rsidP="001F6B73">
            <w:pPr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5557" w:type="dxa"/>
            <w:vAlign w:val="center"/>
          </w:tcPr>
          <w:p w14:paraId="44D3FC72" w14:textId="77777777" w:rsidR="001F6B73" w:rsidRPr="00C736ED" w:rsidRDefault="001F6B73" w:rsidP="001F6B73">
            <w:pPr>
              <w:rPr>
                <w:sz w:val="20"/>
              </w:rPr>
            </w:pPr>
            <w:r w:rsidRPr="00C736ED">
              <w:rPr>
                <w:sz w:val="20"/>
              </w:rPr>
              <w:t>0 - Не попо</w:t>
            </w:r>
            <w:r>
              <w:rPr>
                <w:sz w:val="20"/>
              </w:rPr>
              <w:t>лня</w:t>
            </w:r>
            <w:r w:rsidRPr="00C736ED">
              <w:rPr>
                <w:sz w:val="20"/>
              </w:rPr>
              <w:t>емый</w:t>
            </w:r>
          </w:p>
          <w:p w14:paraId="13887D34" w14:textId="77777777" w:rsidR="001F6B73" w:rsidRPr="00C736ED" w:rsidRDefault="001F6B73" w:rsidP="001F6B73">
            <w:pPr>
              <w:rPr>
                <w:sz w:val="20"/>
              </w:rPr>
            </w:pPr>
            <w:r w:rsidRPr="00C736ED">
              <w:rPr>
                <w:sz w:val="20"/>
              </w:rPr>
              <w:t>1 – Пополняемый</w:t>
            </w:r>
          </w:p>
        </w:tc>
        <w:tc>
          <w:tcPr>
            <w:tcW w:w="1704" w:type="dxa"/>
            <w:vAlign w:val="center"/>
          </w:tcPr>
          <w:p w14:paraId="7637FAEB" w14:textId="3D64361F" w:rsidR="001F6B73" w:rsidRPr="00C736ED" w:rsidRDefault="001F6B73" w:rsidP="001F6B7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5CA21111" w14:textId="77777777" w:rsidR="001F6B73" w:rsidRPr="00C736ED" w:rsidDel="0003147B" w:rsidRDefault="001F6B73" w:rsidP="001F6B7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RecurrDeposit</w:t>
            </w:r>
          </w:p>
        </w:tc>
      </w:tr>
      <w:tr w:rsidR="001F6B73" w:rsidRPr="00C736ED" w14:paraId="587B4294" w14:textId="77777777" w:rsidTr="003E3B90">
        <w:tc>
          <w:tcPr>
            <w:tcW w:w="1673" w:type="dxa"/>
            <w:vAlign w:val="center"/>
          </w:tcPr>
          <w:p w14:paraId="4950D53B" w14:textId="77777777" w:rsidR="001F6B73" w:rsidRPr="00C736ED" w:rsidRDefault="001F6B73" w:rsidP="001F6B73">
            <w:pPr>
              <w:rPr>
                <w:sz w:val="20"/>
              </w:rPr>
            </w:pPr>
            <w:r w:rsidRPr="00C736ED">
              <w:rPr>
                <w:sz w:val="20"/>
              </w:rPr>
              <w:t>Способ начисления процентов</w:t>
            </w:r>
          </w:p>
        </w:tc>
        <w:tc>
          <w:tcPr>
            <w:tcW w:w="3402" w:type="dxa"/>
            <w:vAlign w:val="center"/>
          </w:tcPr>
          <w:p w14:paraId="3D1101A4" w14:textId="77777777" w:rsidR="001F6B73" w:rsidRPr="00C736ED" w:rsidRDefault="001F6B73" w:rsidP="001F6B73">
            <w:pPr>
              <w:rPr>
                <w:sz w:val="20"/>
              </w:rPr>
            </w:pPr>
            <w:r w:rsidRPr="00C736ED">
              <w:rPr>
                <w:sz w:val="20"/>
              </w:rPr>
              <w:t>Способ начисления процентов</w:t>
            </w:r>
            <w:r w:rsidRPr="00C736ED">
              <w:rPr>
                <w:sz w:val="20"/>
              </w:rPr>
              <w:br/>
            </w:r>
          </w:p>
        </w:tc>
        <w:tc>
          <w:tcPr>
            <w:tcW w:w="1134" w:type="dxa"/>
            <w:vAlign w:val="center"/>
          </w:tcPr>
          <w:p w14:paraId="5078B5D0" w14:textId="77777777" w:rsidR="001F6B73" w:rsidRPr="00C736ED" w:rsidRDefault="001F6B73" w:rsidP="001F6B73">
            <w:pPr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5557" w:type="dxa"/>
            <w:vAlign w:val="center"/>
          </w:tcPr>
          <w:p w14:paraId="41E3C01C" w14:textId="77777777" w:rsidR="001F6B73" w:rsidRPr="00C736ED" w:rsidRDefault="001F6B73" w:rsidP="001F6B73">
            <w:pPr>
              <w:rPr>
                <w:sz w:val="20"/>
              </w:rPr>
            </w:pPr>
            <w:r>
              <w:rPr>
                <w:sz w:val="20"/>
              </w:rPr>
              <w:t>0 - Простой (без капитализации)</w:t>
            </w:r>
            <w:r>
              <w:rPr>
                <w:sz w:val="20"/>
              </w:rPr>
              <w:br/>
              <w:t>1 - Сложный (с капитали</w:t>
            </w:r>
            <w:r w:rsidRPr="00C736ED">
              <w:rPr>
                <w:sz w:val="20"/>
              </w:rPr>
              <w:t>зацией)</w:t>
            </w:r>
          </w:p>
        </w:tc>
        <w:tc>
          <w:tcPr>
            <w:tcW w:w="1704" w:type="dxa"/>
            <w:vAlign w:val="center"/>
          </w:tcPr>
          <w:p w14:paraId="594DB9F4" w14:textId="487D18FB" w:rsidR="001F6B73" w:rsidRPr="00C736ED" w:rsidRDefault="001F6B73" w:rsidP="001F6B7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15E39FEF" w14:textId="77777777" w:rsidR="001F6B73" w:rsidRPr="00C736ED" w:rsidDel="0003147B" w:rsidRDefault="001F6B73" w:rsidP="001F6B7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PercBasis</w:t>
            </w:r>
          </w:p>
        </w:tc>
      </w:tr>
      <w:tr w:rsidR="001F6B73" w:rsidRPr="00C736ED" w14:paraId="29B23B92" w14:textId="77777777" w:rsidTr="003E3B90">
        <w:tc>
          <w:tcPr>
            <w:tcW w:w="1673" w:type="dxa"/>
            <w:vAlign w:val="center"/>
          </w:tcPr>
          <w:p w14:paraId="0BB60ECC" w14:textId="77777777" w:rsidR="001F6B73" w:rsidRPr="00C736ED" w:rsidRDefault="001F6B73" w:rsidP="001F6B73">
            <w:pPr>
              <w:rPr>
                <w:sz w:val="20"/>
              </w:rPr>
            </w:pPr>
            <w:r w:rsidRPr="00C736ED">
              <w:rPr>
                <w:sz w:val="20"/>
              </w:rPr>
              <w:t>Срок капитализации процентов</w:t>
            </w:r>
          </w:p>
        </w:tc>
        <w:tc>
          <w:tcPr>
            <w:tcW w:w="3402" w:type="dxa"/>
            <w:vAlign w:val="center"/>
          </w:tcPr>
          <w:p w14:paraId="62625238" w14:textId="77777777" w:rsidR="001F6B73" w:rsidRPr="00C736ED" w:rsidRDefault="001F6B73" w:rsidP="001F6B73">
            <w:pPr>
              <w:rPr>
                <w:sz w:val="20"/>
              </w:rPr>
            </w:pPr>
            <w:r w:rsidRPr="00C736ED">
              <w:rPr>
                <w:sz w:val="20"/>
              </w:rPr>
              <w:t>Сроки капитализации процентов</w:t>
            </w:r>
            <w:r w:rsidRPr="00C736ED">
              <w:rPr>
                <w:sz w:val="20"/>
              </w:rPr>
              <w:br/>
            </w:r>
          </w:p>
        </w:tc>
        <w:tc>
          <w:tcPr>
            <w:tcW w:w="1134" w:type="dxa"/>
            <w:vAlign w:val="center"/>
          </w:tcPr>
          <w:p w14:paraId="70F90B54" w14:textId="77777777" w:rsidR="001F6B73" w:rsidRPr="00C736ED" w:rsidRDefault="001F6B73" w:rsidP="001F6B73">
            <w:pPr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5557" w:type="dxa"/>
            <w:vAlign w:val="center"/>
          </w:tcPr>
          <w:p w14:paraId="1D347F51" w14:textId="6B2F190A" w:rsidR="001F6B73" w:rsidRPr="00C736ED" w:rsidRDefault="001F6B73" w:rsidP="001F6B73">
            <w:pPr>
              <w:rPr>
                <w:sz w:val="20"/>
              </w:rPr>
            </w:pPr>
            <w:r>
              <w:rPr>
                <w:sz w:val="20"/>
              </w:rPr>
              <w:t>0 – Ежемесячно</w:t>
            </w:r>
            <w:r>
              <w:rPr>
                <w:sz w:val="20"/>
              </w:rPr>
              <w:br/>
              <w:t>1 – Ежеквар</w:t>
            </w:r>
            <w:r w:rsidRPr="00C736ED">
              <w:rPr>
                <w:sz w:val="20"/>
              </w:rPr>
              <w:t>тально</w:t>
            </w:r>
            <w:r w:rsidRPr="00C736ED">
              <w:rPr>
                <w:sz w:val="20"/>
              </w:rPr>
              <w:br/>
              <w:t xml:space="preserve">2 </w:t>
            </w:r>
            <w:r>
              <w:rPr>
                <w:sz w:val="20"/>
              </w:rPr>
              <w:t>–</w:t>
            </w:r>
            <w:r w:rsidRPr="00C736ED">
              <w:rPr>
                <w:sz w:val="20"/>
              </w:rPr>
              <w:t xml:space="preserve"> Ежегодно</w:t>
            </w:r>
          </w:p>
        </w:tc>
        <w:tc>
          <w:tcPr>
            <w:tcW w:w="1704" w:type="dxa"/>
            <w:vAlign w:val="center"/>
          </w:tcPr>
          <w:p w14:paraId="02050C30" w14:textId="0234273C" w:rsidR="001F6B73" w:rsidRPr="00C736ED" w:rsidRDefault="001F6B73" w:rsidP="001F6B7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16B1450A" w14:textId="77777777" w:rsidR="001F6B73" w:rsidRPr="00C736ED" w:rsidDel="0003147B" w:rsidRDefault="001F6B73" w:rsidP="001F6B7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CapitalPeriod</w:t>
            </w:r>
          </w:p>
        </w:tc>
      </w:tr>
      <w:tr w:rsidR="001F6B73" w:rsidRPr="00C736ED" w14:paraId="170168E3" w14:textId="77777777" w:rsidTr="003E3B90">
        <w:tc>
          <w:tcPr>
            <w:tcW w:w="1673" w:type="dxa"/>
            <w:vAlign w:val="center"/>
          </w:tcPr>
          <w:p w14:paraId="35A41D97" w14:textId="77777777" w:rsidR="001F6B73" w:rsidRPr="00C736ED" w:rsidRDefault="001F6B73" w:rsidP="001F6B73">
            <w:pPr>
              <w:rPr>
                <w:sz w:val="20"/>
              </w:rPr>
            </w:pPr>
            <w:r w:rsidRPr="00C736ED">
              <w:rPr>
                <w:sz w:val="20"/>
              </w:rPr>
              <w:t>Периодичность выплаты процентов</w:t>
            </w:r>
          </w:p>
        </w:tc>
        <w:tc>
          <w:tcPr>
            <w:tcW w:w="3402" w:type="dxa"/>
            <w:vAlign w:val="center"/>
          </w:tcPr>
          <w:p w14:paraId="7410039E" w14:textId="77777777" w:rsidR="001F6B73" w:rsidRPr="00C736ED" w:rsidRDefault="001F6B73" w:rsidP="001F6B73">
            <w:pPr>
              <w:rPr>
                <w:sz w:val="20"/>
              </w:rPr>
            </w:pPr>
            <w:r w:rsidRPr="00C736ED">
              <w:rPr>
                <w:sz w:val="20"/>
              </w:rPr>
              <w:t>Признак определяет периодичность выплаты процентов.</w:t>
            </w:r>
          </w:p>
          <w:p w14:paraId="2567B578" w14:textId="77777777" w:rsidR="001F6B73" w:rsidRPr="00C736ED" w:rsidRDefault="001F6B73" w:rsidP="001F6B73">
            <w:pPr>
              <w:rPr>
                <w:sz w:val="20"/>
              </w:rPr>
            </w:pPr>
            <w:r w:rsidRPr="00C736ED">
              <w:rPr>
                <w:sz w:val="20"/>
              </w:rPr>
              <w:t>Например,</w:t>
            </w:r>
          </w:p>
          <w:p w14:paraId="16A973D2" w14:textId="77777777" w:rsidR="001F6B73" w:rsidRPr="00C736ED" w:rsidRDefault="001F6B73" w:rsidP="001F6B73">
            <w:pPr>
              <w:rPr>
                <w:sz w:val="20"/>
              </w:rPr>
            </w:pPr>
            <w:r w:rsidRPr="00C736ED">
              <w:rPr>
                <w:sz w:val="20"/>
              </w:rPr>
              <w:t>1 - ежемесячно</w:t>
            </w:r>
            <w:r w:rsidRPr="00C736ED">
              <w:rPr>
                <w:sz w:val="20"/>
              </w:rPr>
              <w:br/>
              <w:t>2 - ежеквартально</w:t>
            </w:r>
            <w:r w:rsidRPr="00C736ED">
              <w:rPr>
                <w:sz w:val="20"/>
              </w:rPr>
              <w:br/>
              <w:t>3 -  ежегодно</w:t>
            </w:r>
            <w:r w:rsidRPr="00C736ED">
              <w:rPr>
                <w:sz w:val="20"/>
              </w:rPr>
              <w:br/>
              <w:t>4 - по полугодиям</w:t>
            </w:r>
            <w:r w:rsidRPr="00C736ED">
              <w:rPr>
                <w:sz w:val="20"/>
              </w:rPr>
              <w:br/>
              <w:t>5 - в конце срока</w:t>
            </w:r>
            <w:r w:rsidRPr="00C736ED">
              <w:rPr>
                <w:sz w:val="20"/>
              </w:rPr>
              <w:br/>
              <w:t>6 - в дату размещения</w:t>
            </w:r>
            <w:r w:rsidRPr="00C736ED">
              <w:rPr>
                <w:sz w:val="20"/>
              </w:rPr>
              <w:br/>
              <w:t xml:space="preserve"> </w:t>
            </w:r>
          </w:p>
        </w:tc>
        <w:tc>
          <w:tcPr>
            <w:tcW w:w="1134" w:type="dxa"/>
            <w:vAlign w:val="center"/>
          </w:tcPr>
          <w:p w14:paraId="7DCCEDBE" w14:textId="77777777" w:rsidR="001F6B73" w:rsidRPr="00C736ED" w:rsidRDefault="001F6B73" w:rsidP="001F6B73">
            <w:pPr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5557" w:type="dxa"/>
            <w:vAlign w:val="center"/>
          </w:tcPr>
          <w:p w14:paraId="39C9838A" w14:textId="77777777" w:rsidR="001F6B73" w:rsidRPr="00C736ED" w:rsidRDefault="001F6B73" w:rsidP="001F6B73">
            <w:pPr>
              <w:rPr>
                <w:sz w:val="20"/>
              </w:rPr>
            </w:pPr>
          </w:p>
        </w:tc>
        <w:tc>
          <w:tcPr>
            <w:tcW w:w="1704" w:type="dxa"/>
            <w:vAlign w:val="center"/>
          </w:tcPr>
          <w:p w14:paraId="02C8262B" w14:textId="25D1D84E" w:rsidR="001F6B73" w:rsidRPr="00C736ED" w:rsidRDefault="001F6B73" w:rsidP="001F6B7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536CFBB6" w14:textId="77777777" w:rsidR="001F6B73" w:rsidRPr="00C736ED" w:rsidDel="0003147B" w:rsidRDefault="001F6B73" w:rsidP="001F6B7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PercPayPeriod</w:t>
            </w:r>
          </w:p>
        </w:tc>
      </w:tr>
    </w:tbl>
    <w:p w14:paraId="2C2188EF" w14:textId="77777777" w:rsidR="003E3B90" w:rsidRDefault="003E3B90">
      <w:pPr>
        <w:sectPr w:rsidR="003E3B90" w:rsidSect="003E3B90">
          <w:pgSz w:w="16838" w:h="11906" w:orient="landscape"/>
          <w:pgMar w:top="1701" w:right="1134" w:bottom="851" w:left="1134" w:header="284" w:footer="709" w:gutter="0"/>
          <w:cols w:space="708"/>
          <w:docGrid w:linePitch="360"/>
        </w:sectPr>
      </w:pPr>
    </w:p>
    <w:p w14:paraId="1D8F02B5" w14:textId="77777777" w:rsidR="001E0D52" w:rsidRPr="00C736ED" w:rsidRDefault="001E0D52"/>
    <w:p w14:paraId="126790FB" w14:textId="77777777" w:rsidR="001E0D52" w:rsidRPr="00C736ED" w:rsidRDefault="001E0D52" w:rsidP="002F1E09">
      <w:pPr>
        <w:pStyle w:val="2"/>
      </w:pPr>
      <w:bookmarkStart w:id="15" w:name="_Toc488271787"/>
      <w:r w:rsidRPr="00C736ED">
        <w:t>Торговые площадки</w:t>
      </w:r>
      <w:bookmarkEnd w:id="15"/>
    </w:p>
    <w:p w14:paraId="2A319BA4" w14:textId="77777777" w:rsidR="001E0D52" w:rsidRPr="00C736ED" w:rsidRDefault="001E0D52" w:rsidP="001E0D52">
      <w:pPr>
        <w:rPr>
          <w:b/>
        </w:rPr>
      </w:pPr>
      <w:r w:rsidRPr="00C736ED">
        <w:rPr>
          <w:b/>
        </w:rPr>
        <w:t>Описание:</w:t>
      </w:r>
    </w:p>
    <w:p w14:paraId="4C2CADBB" w14:textId="77777777" w:rsidR="001E0D52" w:rsidRPr="00C736ED" w:rsidRDefault="001E0D52" w:rsidP="001E0D52">
      <w:r w:rsidRPr="00C736ED">
        <w:t xml:space="preserve">Список </w:t>
      </w:r>
      <w:r w:rsidR="009E2B68" w:rsidRPr="00C736ED">
        <w:t>торговых площадок</w:t>
      </w:r>
    </w:p>
    <w:p w14:paraId="6911BFE3" w14:textId="77777777" w:rsidR="001E0D52" w:rsidRPr="00C736ED" w:rsidRDefault="001E0D52" w:rsidP="001E0D52">
      <w:r w:rsidRPr="00C736ED">
        <w:rPr>
          <w:b/>
        </w:rPr>
        <w:t xml:space="preserve">Требования к предоставлению информации: </w:t>
      </w:r>
      <w:r w:rsidRPr="00C736ED">
        <w:t>Обязательное предоставление</w:t>
      </w:r>
    </w:p>
    <w:p w14:paraId="68FB6950" w14:textId="77777777" w:rsidR="00463E6E" w:rsidRPr="00C736ED" w:rsidRDefault="00463E6E" w:rsidP="001E0D52">
      <w:pPr>
        <w:rPr>
          <w:b/>
        </w:rPr>
      </w:pPr>
      <w:r w:rsidRPr="00C736ED">
        <w:rPr>
          <w:b/>
        </w:rPr>
        <w:t xml:space="preserve">Периодичность предоставления информации: </w:t>
      </w:r>
      <w:r w:rsidR="00660394" w:rsidRPr="00C736ED">
        <w:t>Разовое предоставление при изменениях</w:t>
      </w:r>
    </w:p>
    <w:p w14:paraId="100419F3" w14:textId="77777777" w:rsidR="001E0D52" w:rsidRPr="00C736ED" w:rsidRDefault="001E0D52" w:rsidP="001E0D52">
      <w:pPr>
        <w:rPr>
          <w:b/>
        </w:rPr>
      </w:pPr>
      <w:r w:rsidRPr="00C736ED">
        <w:rPr>
          <w:b/>
        </w:rPr>
        <w:t>Состав данных:</w:t>
      </w:r>
    </w:p>
    <w:tbl>
      <w:tblPr>
        <w:tblStyle w:val="a3"/>
        <w:tblW w:w="1046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957"/>
        <w:gridCol w:w="2977"/>
        <w:gridCol w:w="1134"/>
        <w:gridCol w:w="1275"/>
        <w:gridCol w:w="1418"/>
        <w:gridCol w:w="1701"/>
      </w:tblGrid>
      <w:tr w:rsidR="00FA7D41" w:rsidRPr="00C736ED" w14:paraId="6B0DFE84" w14:textId="77777777" w:rsidTr="00DF1F14">
        <w:tc>
          <w:tcPr>
            <w:tcW w:w="1957" w:type="dxa"/>
            <w:shd w:val="clear" w:color="auto" w:fill="DEEAF6" w:themeFill="accent1" w:themeFillTint="33"/>
            <w:vAlign w:val="center"/>
          </w:tcPr>
          <w:p w14:paraId="08644ABC" w14:textId="77777777" w:rsidR="00FA7D41" w:rsidRPr="00C736ED" w:rsidRDefault="00FA7D41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Наименование</w:t>
            </w:r>
          </w:p>
        </w:tc>
        <w:tc>
          <w:tcPr>
            <w:tcW w:w="2977" w:type="dxa"/>
            <w:shd w:val="clear" w:color="auto" w:fill="DEEAF6" w:themeFill="accent1" w:themeFillTint="33"/>
            <w:vAlign w:val="center"/>
          </w:tcPr>
          <w:p w14:paraId="0A93BE68" w14:textId="77777777" w:rsidR="00FA7D41" w:rsidRPr="00C736ED" w:rsidRDefault="00FA7D41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Комментарий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60FC406B" w14:textId="77777777" w:rsidR="00FA7D41" w:rsidRPr="00C736ED" w:rsidRDefault="00FA7D41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Тип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48404241" w14:textId="77777777" w:rsidR="00FA7D41" w:rsidRPr="00C736ED" w:rsidRDefault="00FA7D41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Возможные значения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14:paraId="643A9B57" w14:textId="77777777" w:rsidR="00FA7D41" w:rsidRPr="00C736ED" w:rsidRDefault="00FA7D41" w:rsidP="0090525A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  <w:lang w:val="en-US"/>
              </w:rPr>
              <w:t xml:space="preserve"> </w:t>
            </w:r>
            <w:r w:rsidRPr="00C736ED">
              <w:rPr>
                <w:b/>
                <w:sz w:val="20"/>
              </w:rPr>
              <w:t>Заполнение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37664FBE" w14:textId="77777777" w:rsidR="00FA7D41" w:rsidRPr="00C736ED" w:rsidDel="00611F99" w:rsidRDefault="00FA7D41" w:rsidP="0090525A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Название поля в базовой схеме сообщения</w:t>
            </w:r>
          </w:p>
        </w:tc>
      </w:tr>
      <w:tr w:rsidR="00FA7D41" w:rsidRPr="00C736ED" w14:paraId="0D65A913" w14:textId="77777777" w:rsidTr="00DF1F14">
        <w:tc>
          <w:tcPr>
            <w:tcW w:w="1957" w:type="dxa"/>
            <w:vAlign w:val="center"/>
          </w:tcPr>
          <w:p w14:paraId="12EA0DA2" w14:textId="77777777" w:rsidR="00FA7D41" w:rsidRPr="00C736ED" w:rsidRDefault="00FA7D41" w:rsidP="00EC4129">
            <w:pPr>
              <w:rPr>
                <w:sz w:val="20"/>
              </w:rPr>
            </w:pPr>
            <w:r w:rsidRPr="00C736ED">
              <w:rPr>
                <w:sz w:val="20"/>
              </w:rPr>
              <w:t>Идентификатор</w:t>
            </w:r>
          </w:p>
        </w:tc>
        <w:tc>
          <w:tcPr>
            <w:tcW w:w="2977" w:type="dxa"/>
          </w:tcPr>
          <w:p w14:paraId="3819C71C" w14:textId="77777777" w:rsidR="00FA7D41" w:rsidRPr="00C736ED" w:rsidRDefault="00FA7D41" w:rsidP="00EC4129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торговой площадки</w:t>
            </w:r>
          </w:p>
        </w:tc>
        <w:tc>
          <w:tcPr>
            <w:tcW w:w="1134" w:type="dxa"/>
            <w:vAlign w:val="center"/>
          </w:tcPr>
          <w:p w14:paraId="4FF84D0B" w14:textId="77777777" w:rsidR="00FA7D41" w:rsidRPr="00C736ED" w:rsidRDefault="00FA7D41" w:rsidP="00EC4129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275" w:type="dxa"/>
            <w:vAlign w:val="center"/>
          </w:tcPr>
          <w:p w14:paraId="03B090F7" w14:textId="77777777" w:rsidR="00FA7D41" w:rsidRPr="00C736ED" w:rsidRDefault="00FA7D41" w:rsidP="00EC4129">
            <w:pPr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27B611C6" w14:textId="77777777" w:rsidR="00FA7D41" w:rsidRPr="00C736ED" w:rsidRDefault="00FA7D41" w:rsidP="00EC4129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0ED49BB2" w14:textId="77777777" w:rsidR="00FA7D41" w:rsidRPr="00C736ED" w:rsidRDefault="00FA7D41" w:rsidP="00EC4129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ExtCode</w:t>
            </w:r>
          </w:p>
        </w:tc>
      </w:tr>
      <w:tr w:rsidR="00FA7D41" w:rsidRPr="00C736ED" w14:paraId="6A5DF096" w14:textId="77777777" w:rsidTr="00DF1F14">
        <w:tc>
          <w:tcPr>
            <w:tcW w:w="1957" w:type="dxa"/>
            <w:vAlign w:val="center"/>
          </w:tcPr>
          <w:p w14:paraId="1013F43B" w14:textId="77777777" w:rsidR="00FA7D41" w:rsidRPr="00C736ED" w:rsidRDefault="00FA7D41" w:rsidP="00EC4129">
            <w:pPr>
              <w:rPr>
                <w:sz w:val="20"/>
              </w:rPr>
            </w:pPr>
            <w:r w:rsidRPr="00C736ED">
              <w:rPr>
                <w:sz w:val="20"/>
              </w:rPr>
              <w:t>Наименование</w:t>
            </w:r>
          </w:p>
        </w:tc>
        <w:tc>
          <w:tcPr>
            <w:tcW w:w="2977" w:type="dxa"/>
          </w:tcPr>
          <w:p w14:paraId="688D22FE" w14:textId="77777777" w:rsidR="00FA7D41" w:rsidRPr="00C736ED" w:rsidRDefault="00FA7D41" w:rsidP="00EC4129">
            <w:pPr>
              <w:rPr>
                <w:sz w:val="20"/>
              </w:rPr>
            </w:pPr>
            <w:r w:rsidRPr="00C736ED">
              <w:rPr>
                <w:sz w:val="20"/>
              </w:rPr>
              <w:t>Наименование торговой площадки</w:t>
            </w:r>
          </w:p>
        </w:tc>
        <w:tc>
          <w:tcPr>
            <w:tcW w:w="1134" w:type="dxa"/>
            <w:vAlign w:val="center"/>
          </w:tcPr>
          <w:p w14:paraId="098466E2" w14:textId="77777777" w:rsidR="00FA7D41" w:rsidRPr="00C736ED" w:rsidRDefault="00FA7D41" w:rsidP="00EC4129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275" w:type="dxa"/>
            <w:vAlign w:val="center"/>
          </w:tcPr>
          <w:p w14:paraId="376BA233" w14:textId="77777777" w:rsidR="00FA7D41" w:rsidRPr="00C736ED" w:rsidRDefault="00FA7D41" w:rsidP="00EC4129">
            <w:pPr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373A5DE9" w14:textId="77777777" w:rsidR="00FA7D41" w:rsidRPr="00C736ED" w:rsidRDefault="00FA7D41" w:rsidP="00EC4129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55319640" w14:textId="77777777" w:rsidR="00FA7D41" w:rsidRPr="00C736ED" w:rsidRDefault="00FA7D41" w:rsidP="00EC4129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Name</w:t>
            </w:r>
          </w:p>
        </w:tc>
      </w:tr>
      <w:tr w:rsidR="00FA7D41" w:rsidRPr="00C736ED" w14:paraId="641A7DD8" w14:textId="77777777" w:rsidTr="00DF1F14">
        <w:tc>
          <w:tcPr>
            <w:tcW w:w="1957" w:type="dxa"/>
            <w:vAlign w:val="center"/>
          </w:tcPr>
          <w:p w14:paraId="30E39471" w14:textId="77777777" w:rsidR="00FA7D41" w:rsidRPr="00C736ED" w:rsidRDefault="00FA7D41" w:rsidP="00EC4129">
            <w:pPr>
              <w:rPr>
                <w:sz w:val="20"/>
              </w:rPr>
            </w:pPr>
            <w:r w:rsidRPr="00C736ED">
              <w:rPr>
                <w:sz w:val="20"/>
              </w:rPr>
              <w:t>Биржевая площадка</w:t>
            </w:r>
          </w:p>
        </w:tc>
        <w:tc>
          <w:tcPr>
            <w:tcW w:w="2977" w:type="dxa"/>
          </w:tcPr>
          <w:p w14:paraId="25C286BF" w14:textId="77777777" w:rsidR="00FA7D41" w:rsidRPr="00C736ED" w:rsidRDefault="00FA7D41" w:rsidP="00EC4129">
            <w:pPr>
              <w:rPr>
                <w:sz w:val="20"/>
              </w:rPr>
            </w:pPr>
            <w:r w:rsidRPr="00C736ED">
              <w:rPr>
                <w:sz w:val="20"/>
              </w:rPr>
              <w:t>Признак, определяющий, является ли торговая площадка биржевой</w:t>
            </w:r>
          </w:p>
        </w:tc>
        <w:tc>
          <w:tcPr>
            <w:tcW w:w="1134" w:type="dxa"/>
            <w:vAlign w:val="center"/>
          </w:tcPr>
          <w:p w14:paraId="32B8231B" w14:textId="77777777" w:rsidR="00FA7D41" w:rsidRPr="00C736ED" w:rsidRDefault="00FA7D41" w:rsidP="00EC4129">
            <w:pPr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1275" w:type="dxa"/>
            <w:vAlign w:val="center"/>
          </w:tcPr>
          <w:p w14:paraId="5D2794DB" w14:textId="77777777" w:rsidR="00FA7D41" w:rsidRPr="00C736ED" w:rsidRDefault="00FA7D41" w:rsidP="00A01507">
            <w:pPr>
              <w:rPr>
                <w:sz w:val="20"/>
              </w:rPr>
            </w:pPr>
            <w:r w:rsidRPr="00C736ED">
              <w:rPr>
                <w:sz w:val="20"/>
              </w:rPr>
              <w:t>0 - нет</w:t>
            </w:r>
          </w:p>
          <w:p w14:paraId="52866B6D" w14:textId="77777777" w:rsidR="00FA7D41" w:rsidRPr="00C736ED" w:rsidRDefault="00FA7D41" w:rsidP="00A01507">
            <w:pPr>
              <w:rPr>
                <w:sz w:val="20"/>
              </w:rPr>
            </w:pPr>
            <w:r w:rsidRPr="00C736ED">
              <w:rPr>
                <w:sz w:val="20"/>
              </w:rPr>
              <w:t>1 - да</w:t>
            </w:r>
          </w:p>
        </w:tc>
        <w:tc>
          <w:tcPr>
            <w:tcW w:w="1418" w:type="dxa"/>
            <w:vAlign w:val="center"/>
          </w:tcPr>
          <w:p w14:paraId="09D41496" w14:textId="77777777" w:rsidR="00FA7D41" w:rsidRPr="00C736ED" w:rsidRDefault="00FA7D41" w:rsidP="00EC4129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282665C2" w14:textId="77777777" w:rsidR="00FA7D41" w:rsidRPr="00C736ED" w:rsidRDefault="00FA7D41" w:rsidP="00EC4129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StockKind</w:t>
            </w:r>
          </w:p>
        </w:tc>
      </w:tr>
    </w:tbl>
    <w:p w14:paraId="675AB46A" w14:textId="77777777" w:rsidR="00BC184D" w:rsidRPr="00C736ED" w:rsidRDefault="00BC184D"/>
    <w:p w14:paraId="1DC82465" w14:textId="77777777" w:rsidR="00BC184D" w:rsidRPr="00C736ED" w:rsidRDefault="00BC184D" w:rsidP="00BC184D">
      <w:r w:rsidRPr="00C736ED">
        <w:br w:type="page"/>
      </w:r>
    </w:p>
    <w:p w14:paraId="22290106" w14:textId="77777777" w:rsidR="003E3B90" w:rsidRDefault="003E3B90" w:rsidP="002F1E09">
      <w:pPr>
        <w:pStyle w:val="2"/>
        <w:sectPr w:rsidR="003E3B90" w:rsidSect="000A1329">
          <w:pgSz w:w="11906" w:h="16838"/>
          <w:pgMar w:top="1134" w:right="850" w:bottom="1134" w:left="1701" w:header="284" w:footer="708" w:gutter="0"/>
          <w:cols w:space="708"/>
          <w:docGrid w:linePitch="360"/>
        </w:sectPr>
      </w:pPr>
    </w:p>
    <w:p w14:paraId="1A18FDDA" w14:textId="77777777" w:rsidR="00BC184D" w:rsidRPr="00C736ED" w:rsidRDefault="00BC184D" w:rsidP="002F1E09">
      <w:pPr>
        <w:pStyle w:val="2"/>
      </w:pPr>
      <w:bookmarkStart w:id="16" w:name="_Toc488271788"/>
      <w:r w:rsidRPr="00C736ED">
        <w:lastRenderedPageBreak/>
        <w:t>Контрагенты</w:t>
      </w:r>
      <w:bookmarkEnd w:id="16"/>
    </w:p>
    <w:p w14:paraId="4BCF504A" w14:textId="77777777" w:rsidR="00BC184D" w:rsidRPr="00C736ED" w:rsidRDefault="00BC184D" w:rsidP="00BC184D">
      <w:pPr>
        <w:rPr>
          <w:b/>
        </w:rPr>
      </w:pPr>
      <w:r w:rsidRPr="00C736ED">
        <w:rPr>
          <w:b/>
        </w:rPr>
        <w:t>Описание:</w:t>
      </w:r>
    </w:p>
    <w:p w14:paraId="6B47F448" w14:textId="77777777" w:rsidR="00BC184D" w:rsidRPr="00C736ED" w:rsidRDefault="00BC184D" w:rsidP="00BC184D">
      <w:r w:rsidRPr="00C736ED">
        <w:t>Список контрагентов</w:t>
      </w:r>
      <w:r w:rsidR="00463E6E" w:rsidRPr="00C736ED">
        <w:t>, эмитентов, брокеров, депозитариев, банков</w:t>
      </w:r>
    </w:p>
    <w:p w14:paraId="42736059" w14:textId="77777777" w:rsidR="00BC184D" w:rsidRPr="00C736ED" w:rsidRDefault="00BC184D" w:rsidP="00BC184D">
      <w:r w:rsidRPr="00C736ED">
        <w:rPr>
          <w:b/>
        </w:rPr>
        <w:t xml:space="preserve">Требования к предоставлению информации: </w:t>
      </w:r>
      <w:r w:rsidRPr="00C736ED">
        <w:t>Обязательное предоставление</w:t>
      </w:r>
    </w:p>
    <w:p w14:paraId="5F440947" w14:textId="77777777" w:rsidR="00463E6E" w:rsidRPr="00C736ED" w:rsidRDefault="00463E6E" w:rsidP="00BC184D">
      <w:pPr>
        <w:rPr>
          <w:b/>
        </w:rPr>
      </w:pPr>
      <w:r w:rsidRPr="00C736ED">
        <w:rPr>
          <w:b/>
        </w:rPr>
        <w:t xml:space="preserve">Периодичность предоставления информации: </w:t>
      </w:r>
      <w:r w:rsidRPr="00C736ED">
        <w:t>На регулярной основе</w:t>
      </w:r>
    </w:p>
    <w:p w14:paraId="5024C58E" w14:textId="77777777" w:rsidR="00BC184D" w:rsidRPr="00C736ED" w:rsidRDefault="00BC184D" w:rsidP="00BC184D">
      <w:pPr>
        <w:rPr>
          <w:b/>
        </w:rPr>
      </w:pPr>
      <w:r w:rsidRPr="00C736ED">
        <w:rPr>
          <w:b/>
        </w:rPr>
        <w:t>Состав данных:</w:t>
      </w:r>
    </w:p>
    <w:tbl>
      <w:tblPr>
        <w:tblStyle w:val="a3"/>
        <w:tblW w:w="1573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815"/>
        <w:gridCol w:w="3714"/>
        <w:gridCol w:w="1134"/>
        <w:gridCol w:w="5499"/>
        <w:gridCol w:w="1701"/>
        <w:gridCol w:w="1872"/>
      </w:tblGrid>
      <w:tr w:rsidR="00FA7D41" w:rsidRPr="00C736ED" w14:paraId="77677AB2" w14:textId="77777777" w:rsidTr="0039193A">
        <w:tc>
          <w:tcPr>
            <w:tcW w:w="1815" w:type="dxa"/>
            <w:shd w:val="clear" w:color="auto" w:fill="DEEAF6" w:themeFill="accent1" w:themeFillTint="33"/>
            <w:vAlign w:val="center"/>
          </w:tcPr>
          <w:p w14:paraId="2DBBAD7B" w14:textId="77777777" w:rsidR="00FA7D41" w:rsidRPr="00C736ED" w:rsidRDefault="00FA7D41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Наименование</w:t>
            </w:r>
          </w:p>
        </w:tc>
        <w:tc>
          <w:tcPr>
            <w:tcW w:w="3714" w:type="dxa"/>
            <w:shd w:val="clear" w:color="auto" w:fill="DEEAF6" w:themeFill="accent1" w:themeFillTint="33"/>
            <w:vAlign w:val="center"/>
          </w:tcPr>
          <w:p w14:paraId="13FB19CF" w14:textId="77777777" w:rsidR="00FA7D41" w:rsidRPr="00C736ED" w:rsidRDefault="00FA7D41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Комментарий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319D0AD" w14:textId="77777777" w:rsidR="00FA7D41" w:rsidRPr="00C736ED" w:rsidRDefault="00FA7D41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Тип</w:t>
            </w:r>
          </w:p>
        </w:tc>
        <w:tc>
          <w:tcPr>
            <w:tcW w:w="5499" w:type="dxa"/>
            <w:shd w:val="clear" w:color="auto" w:fill="DEEAF6" w:themeFill="accent1" w:themeFillTint="33"/>
            <w:vAlign w:val="center"/>
          </w:tcPr>
          <w:p w14:paraId="30673259" w14:textId="77777777" w:rsidR="00FA7D41" w:rsidRPr="00C736ED" w:rsidRDefault="00FA7D41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Возможные значения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02034E56" w14:textId="77777777" w:rsidR="00FA7D41" w:rsidRPr="00C736ED" w:rsidRDefault="00FA7D41" w:rsidP="0090525A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  <w:lang w:val="en-US"/>
              </w:rPr>
              <w:t xml:space="preserve"> </w:t>
            </w:r>
            <w:r w:rsidRPr="00C736ED">
              <w:rPr>
                <w:b/>
                <w:sz w:val="20"/>
              </w:rPr>
              <w:t>Заполнение</w:t>
            </w:r>
          </w:p>
        </w:tc>
        <w:tc>
          <w:tcPr>
            <w:tcW w:w="1872" w:type="dxa"/>
            <w:shd w:val="clear" w:color="auto" w:fill="DEEAF6" w:themeFill="accent1" w:themeFillTint="33"/>
          </w:tcPr>
          <w:p w14:paraId="53E0F017" w14:textId="77777777" w:rsidR="00FA7D41" w:rsidRPr="00C736ED" w:rsidDel="00611F99" w:rsidRDefault="00FA7D41" w:rsidP="0090525A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Название поля в базовой схеме сообщения</w:t>
            </w:r>
          </w:p>
        </w:tc>
      </w:tr>
      <w:tr w:rsidR="00FA7D41" w:rsidRPr="00C736ED" w14:paraId="34D5BB1D" w14:textId="77777777" w:rsidTr="0039193A">
        <w:tc>
          <w:tcPr>
            <w:tcW w:w="1815" w:type="dxa"/>
            <w:vAlign w:val="center"/>
          </w:tcPr>
          <w:p w14:paraId="57DAF56D" w14:textId="77777777" w:rsidR="00FA7D41" w:rsidRPr="00C736ED" w:rsidRDefault="00FA7D41" w:rsidP="00DC360D">
            <w:pPr>
              <w:rPr>
                <w:sz w:val="20"/>
              </w:rPr>
            </w:pPr>
            <w:r w:rsidRPr="00C736ED">
              <w:rPr>
                <w:sz w:val="20"/>
              </w:rPr>
              <w:t>Идентификатор</w:t>
            </w:r>
          </w:p>
        </w:tc>
        <w:tc>
          <w:tcPr>
            <w:tcW w:w="3714" w:type="dxa"/>
            <w:vAlign w:val="center"/>
          </w:tcPr>
          <w:p w14:paraId="06062CB2" w14:textId="77777777" w:rsidR="00FA7D41" w:rsidRPr="00C736ED" w:rsidRDefault="00FA7D41" w:rsidP="00F71C87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контрагента</w:t>
            </w:r>
          </w:p>
        </w:tc>
        <w:tc>
          <w:tcPr>
            <w:tcW w:w="1134" w:type="dxa"/>
            <w:vAlign w:val="center"/>
          </w:tcPr>
          <w:p w14:paraId="35ED50D4" w14:textId="77777777" w:rsidR="00FA7D41" w:rsidRPr="00C736ED" w:rsidRDefault="00FA7D41" w:rsidP="00DC360D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5499" w:type="dxa"/>
            <w:vAlign w:val="center"/>
          </w:tcPr>
          <w:p w14:paraId="6C429647" w14:textId="77777777" w:rsidR="00FA7D41" w:rsidRPr="00C736ED" w:rsidRDefault="00FA7D41" w:rsidP="00DC360D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18C03A6" w14:textId="77777777" w:rsidR="00FA7D41" w:rsidRPr="00C736ED" w:rsidRDefault="00FA7D41" w:rsidP="00DC360D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872" w:type="dxa"/>
          </w:tcPr>
          <w:p w14:paraId="0374D9D7" w14:textId="77777777" w:rsidR="00FA7D41" w:rsidRPr="00C736ED" w:rsidRDefault="00FA7D41" w:rsidP="00DC360D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ExtCode</w:t>
            </w:r>
          </w:p>
        </w:tc>
      </w:tr>
      <w:tr w:rsidR="00FA7D41" w:rsidRPr="00C736ED" w14:paraId="65EEA53D" w14:textId="77777777" w:rsidTr="0039193A">
        <w:tc>
          <w:tcPr>
            <w:tcW w:w="1815" w:type="dxa"/>
            <w:vAlign w:val="center"/>
          </w:tcPr>
          <w:p w14:paraId="06780F3F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Тип контрагента</w:t>
            </w:r>
          </w:p>
        </w:tc>
        <w:tc>
          <w:tcPr>
            <w:tcW w:w="3714" w:type="dxa"/>
            <w:vAlign w:val="center"/>
          </w:tcPr>
          <w:p w14:paraId="46ED90D8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Тип контрагента</w:t>
            </w:r>
          </w:p>
        </w:tc>
        <w:tc>
          <w:tcPr>
            <w:tcW w:w="1134" w:type="dxa"/>
            <w:vAlign w:val="center"/>
          </w:tcPr>
          <w:p w14:paraId="22DA87B6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5499" w:type="dxa"/>
            <w:vAlign w:val="center"/>
          </w:tcPr>
          <w:p w14:paraId="34951168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0 - юридическое лицо</w:t>
            </w:r>
            <w:r w:rsidRPr="00C736ED">
              <w:rPr>
                <w:sz w:val="20"/>
              </w:rPr>
              <w:br/>
              <w:t xml:space="preserve">1 </w:t>
            </w:r>
            <w:r w:rsidR="00DF1F14" w:rsidRPr="00C736ED">
              <w:rPr>
                <w:sz w:val="20"/>
              </w:rPr>
              <w:t>–</w:t>
            </w:r>
            <w:r w:rsidRPr="00C736ED">
              <w:rPr>
                <w:sz w:val="20"/>
              </w:rPr>
              <w:t xml:space="preserve"> Индивидуальный Предприниматель</w:t>
            </w:r>
            <w:r w:rsidRPr="00C736ED">
              <w:rPr>
                <w:sz w:val="20"/>
              </w:rPr>
              <w:br/>
              <w:t>2 - физическое лицо</w:t>
            </w:r>
          </w:p>
        </w:tc>
        <w:tc>
          <w:tcPr>
            <w:tcW w:w="1701" w:type="dxa"/>
            <w:vAlign w:val="center"/>
          </w:tcPr>
          <w:p w14:paraId="55C996C6" w14:textId="77777777" w:rsidR="00FA7D41" w:rsidRPr="00C736ED" w:rsidRDefault="00FA7D41" w:rsidP="00611F99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872" w:type="dxa"/>
          </w:tcPr>
          <w:p w14:paraId="31AA1B86" w14:textId="77777777" w:rsidR="008E1B04" w:rsidRPr="00C736ED" w:rsidRDefault="008E1B04" w:rsidP="003E3B90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IndivEnterpr</w:t>
            </w:r>
          </w:p>
        </w:tc>
      </w:tr>
      <w:tr w:rsidR="00FA7D41" w:rsidRPr="00C736ED" w14:paraId="72B0A8F9" w14:textId="77777777" w:rsidTr="0039193A">
        <w:tc>
          <w:tcPr>
            <w:tcW w:w="1815" w:type="dxa"/>
            <w:vAlign w:val="center"/>
          </w:tcPr>
          <w:p w14:paraId="0F4612E5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Краткое наименование</w:t>
            </w:r>
          </w:p>
        </w:tc>
        <w:tc>
          <w:tcPr>
            <w:tcW w:w="3714" w:type="dxa"/>
            <w:vAlign w:val="center"/>
          </w:tcPr>
          <w:p w14:paraId="0E4F86BA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Краткое наименование контрагента</w:t>
            </w:r>
          </w:p>
        </w:tc>
        <w:tc>
          <w:tcPr>
            <w:tcW w:w="1134" w:type="dxa"/>
            <w:vAlign w:val="center"/>
          </w:tcPr>
          <w:p w14:paraId="1BF05581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5499" w:type="dxa"/>
            <w:vAlign w:val="center"/>
          </w:tcPr>
          <w:p w14:paraId="6E0CF7B9" w14:textId="77777777" w:rsidR="00FA7D41" w:rsidRPr="00C736ED" w:rsidRDefault="00FA7D41" w:rsidP="00611F99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2886773" w14:textId="77777777" w:rsidR="00FA7D41" w:rsidRPr="00C736ED" w:rsidRDefault="00FA7D41" w:rsidP="00611F99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872" w:type="dxa"/>
          </w:tcPr>
          <w:p w14:paraId="45F56857" w14:textId="77777777" w:rsidR="00FA7D41" w:rsidRPr="00C736ED" w:rsidRDefault="0065569E" w:rsidP="00611F99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ShortName</w:t>
            </w:r>
          </w:p>
        </w:tc>
      </w:tr>
      <w:tr w:rsidR="00FA7D41" w:rsidRPr="00C736ED" w14:paraId="35D46815" w14:textId="77777777" w:rsidTr="0039193A">
        <w:tc>
          <w:tcPr>
            <w:tcW w:w="1815" w:type="dxa"/>
            <w:vAlign w:val="center"/>
          </w:tcPr>
          <w:p w14:paraId="7E4F415A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Полное наименование</w:t>
            </w:r>
          </w:p>
        </w:tc>
        <w:tc>
          <w:tcPr>
            <w:tcW w:w="3714" w:type="dxa"/>
            <w:vAlign w:val="center"/>
          </w:tcPr>
          <w:p w14:paraId="418B2549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Полное наименование контрагента</w:t>
            </w:r>
          </w:p>
        </w:tc>
        <w:tc>
          <w:tcPr>
            <w:tcW w:w="1134" w:type="dxa"/>
            <w:vAlign w:val="center"/>
          </w:tcPr>
          <w:p w14:paraId="12224AA6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5499" w:type="dxa"/>
            <w:vAlign w:val="center"/>
          </w:tcPr>
          <w:p w14:paraId="48966FB6" w14:textId="77777777" w:rsidR="00FA7D41" w:rsidRPr="00C736ED" w:rsidRDefault="00FA7D41" w:rsidP="00611F99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E4875CE" w14:textId="77777777" w:rsidR="00FA7D41" w:rsidRPr="00C736ED" w:rsidRDefault="00FA7D41" w:rsidP="00611F99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872" w:type="dxa"/>
          </w:tcPr>
          <w:p w14:paraId="4CDC2DC3" w14:textId="77777777" w:rsidR="00FA7D41" w:rsidRPr="00C736ED" w:rsidRDefault="0065569E" w:rsidP="00611F99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Name</w:t>
            </w:r>
          </w:p>
        </w:tc>
      </w:tr>
      <w:tr w:rsidR="00FA7D41" w:rsidRPr="00C736ED" w14:paraId="73A74871" w14:textId="77777777" w:rsidTr="0039193A">
        <w:tc>
          <w:tcPr>
            <w:tcW w:w="1815" w:type="dxa"/>
            <w:vAlign w:val="center"/>
          </w:tcPr>
          <w:p w14:paraId="30A9CA17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ИНН</w:t>
            </w:r>
          </w:p>
        </w:tc>
        <w:tc>
          <w:tcPr>
            <w:tcW w:w="3714" w:type="dxa"/>
            <w:vAlign w:val="center"/>
          </w:tcPr>
          <w:p w14:paraId="7CBAB3BC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Идентификационный номер налогоплательщика</w:t>
            </w:r>
          </w:p>
        </w:tc>
        <w:tc>
          <w:tcPr>
            <w:tcW w:w="1134" w:type="dxa"/>
            <w:vAlign w:val="center"/>
          </w:tcPr>
          <w:p w14:paraId="218E3C45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5499" w:type="dxa"/>
            <w:vAlign w:val="center"/>
          </w:tcPr>
          <w:p w14:paraId="68AAD80A" w14:textId="77777777" w:rsidR="00FA7D41" w:rsidRPr="00C736ED" w:rsidRDefault="00FA7D41" w:rsidP="00611F99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D2EE194" w14:textId="77777777" w:rsidR="00FA7D41" w:rsidRPr="00C736ED" w:rsidRDefault="00FA7D41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Обязательно, если применимо</w:t>
            </w:r>
          </w:p>
        </w:tc>
        <w:tc>
          <w:tcPr>
            <w:tcW w:w="1872" w:type="dxa"/>
          </w:tcPr>
          <w:p w14:paraId="0A90E4D4" w14:textId="77777777" w:rsidR="00FA7D41" w:rsidRPr="00C736ED" w:rsidDel="0003147B" w:rsidRDefault="0065569E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INN</w:t>
            </w:r>
          </w:p>
        </w:tc>
      </w:tr>
      <w:tr w:rsidR="00FA7D41" w:rsidRPr="00C736ED" w14:paraId="18E3038B" w14:textId="77777777" w:rsidTr="0039193A">
        <w:tc>
          <w:tcPr>
            <w:tcW w:w="1815" w:type="dxa"/>
            <w:vAlign w:val="center"/>
          </w:tcPr>
          <w:p w14:paraId="7393166D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КПП</w:t>
            </w:r>
          </w:p>
        </w:tc>
        <w:tc>
          <w:tcPr>
            <w:tcW w:w="3714" w:type="dxa"/>
            <w:vAlign w:val="center"/>
          </w:tcPr>
          <w:p w14:paraId="6CD04BB5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Код причины постановки на учет</w:t>
            </w:r>
          </w:p>
        </w:tc>
        <w:tc>
          <w:tcPr>
            <w:tcW w:w="1134" w:type="dxa"/>
            <w:vAlign w:val="center"/>
          </w:tcPr>
          <w:p w14:paraId="0DF53F31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5499" w:type="dxa"/>
            <w:vAlign w:val="center"/>
          </w:tcPr>
          <w:p w14:paraId="1485E596" w14:textId="77777777" w:rsidR="00FA7D41" w:rsidRPr="00C736ED" w:rsidRDefault="00FA7D41" w:rsidP="00611F99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FC57A77" w14:textId="77777777" w:rsidR="00FA7D41" w:rsidRPr="00C736ED" w:rsidRDefault="00FA7D41" w:rsidP="00611F99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872" w:type="dxa"/>
          </w:tcPr>
          <w:p w14:paraId="05F8124F" w14:textId="77777777" w:rsidR="00FA7D41" w:rsidRPr="00C736ED" w:rsidDel="0003147B" w:rsidRDefault="0065569E" w:rsidP="00611F99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KPP</w:t>
            </w:r>
          </w:p>
        </w:tc>
      </w:tr>
      <w:tr w:rsidR="00FA7D41" w:rsidRPr="00C736ED" w14:paraId="2BB2C32B" w14:textId="77777777" w:rsidTr="0039193A">
        <w:tc>
          <w:tcPr>
            <w:tcW w:w="1815" w:type="dxa"/>
            <w:vAlign w:val="center"/>
          </w:tcPr>
          <w:p w14:paraId="580BB0BB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Отрасль</w:t>
            </w:r>
          </w:p>
        </w:tc>
        <w:tc>
          <w:tcPr>
            <w:tcW w:w="3714" w:type="dxa"/>
            <w:vAlign w:val="center"/>
          </w:tcPr>
          <w:p w14:paraId="5387C97A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Уникальный код отрасли (отраслевой группы), к которой относится контрагент </w:t>
            </w:r>
          </w:p>
        </w:tc>
        <w:tc>
          <w:tcPr>
            <w:tcW w:w="1134" w:type="dxa"/>
            <w:vAlign w:val="center"/>
          </w:tcPr>
          <w:p w14:paraId="1B493B78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5499" w:type="dxa"/>
            <w:vAlign w:val="center"/>
          </w:tcPr>
          <w:p w14:paraId="637B1E84" w14:textId="77777777" w:rsidR="00FA7D41" w:rsidRPr="00C736ED" w:rsidRDefault="00FA7D41" w:rsidP="00611F99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54EA970" w14:textId="77777777" w:rsidR="00FA7D41" w:rsidRPr="00C736ED" w:rsidRDefault="00FA7D41" w:rsidP="00611F99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872" w:type="dxa"/>
          </w:tcPr>
          <w:p w14:paraId="35C6EE5A" w14:textId="77777777" w:rsidR="00FA7D41" w:rsidRPr="00C736ED" w:rsidDel="0003147B" w:rsidRDefault="0065569E" w:rsidP="00611F99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BrunchCode</w:t>
            </w:r>
          </w:p>
        </w:tc>
      </w:tr>
      <w:tr w:rsidR="00FA7D41" w:rsidRPr="00C736ED" w14:paraId="1355C9DC" w14:textId="77777777" w:rsidTr="0039193A">
        <w:tc>
          <w:tcPr>
            <w:tcW w:w="1815" w:type="dxa"/>
            <w:vAlign w:val="center"/>
          </w:tcPr>
          <w:p w14:paraId="03F6259C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Нерезидент</w:t>
            </w:r>
          </w:p>
        </w:tc>
        <w:tc>
          <w:tcPr>
            <w:tcW w:w="3714" w:type="dxa"/>
            <w:vAlign w:val="center"/>
          </w:tcPr>
          <w:p w14:paraId="150D951C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Признак, является ли контрагент нерезидентом</w:t>
            </w:r>
          </w:p>
        </w:tc>
        <w:tc>
          <w:tcPr>
            <w:tcW w:w="1134" w:type="dxa"/>
            <w:vAlign w:val="center"/>
          </w:tcPr>
          <w:p w14:paraId="451E18EE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5499" w:type="dxa"/>
            <w:vAlign w:val="center"/>
          </w:tcPr>
          <w:p w14:paraId="2EAF406C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0 - нерезидент</w:t>
            </w:r>
          </w:p>
          <w:p w14:paraId="14474089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1 - резидент</w:t>
            </w:r>
          </w:p>
        </w:tc>
        <w:tc>
          <w:tcPr>
            <w:tcW w:w="1701" w:type="dxa"/>
            <w:vAlign w:val="center"/>
          </w:tcPr>
          <w:p w14:paraId="0C837E52" w14:textId="77777777" w:rsidR="00FA7D41" w:rsidRPr="00C736ED" w:rsidRDefault="00FA7D41" w:rsidP="00611F99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872" w:type="dxa"/>
          </w:tcPr>
          <w:p w14:paraId="2B91CC42" w14:textId="77777777" w:rsidR="00FA7D41" w:rsidRPr="00C736ED" w:rsidRDefault="0065569E" w:rsidP="00611F99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Resident</w:t>
            </w:r>
          </w:p>
        </w:tc>
      </w:tr>
      <w:tr w:rsidR="00FA7D41" w:rsidRPr="00C736ED" w14:paraId="5BA7A9EE" w14:textId="77777777" w:rsidTr="0039193A">
        <w:tc>
          <w:tcPr>
            <w:tcW w:w="1815" w:type="dxa"/>
            <w:vAlign w:val="center"/>
          </w:tcPr>
          <w:p w14:paraId="5D2DB424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Юридический адрес</w:t>
            </w:r>
          </w:p>
        </w:tc>
        <w:tc>
          <w:tcPr>
            <w:tcW w:w="3714" w:type="dxa"/>
            <w:vAlign w:val="center"/>
          </w:tcPr>
          <w:p w14:paraId="3D64C443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Юридический адрес контрагента</w:t>
            </w:r>
          </w:p>
        </w:tc>
        <w:tc>
          <w:tcPr>
            <w:tcW w:w="1134" w:type="dxa"/>
            <w:vAlign w:val="center"/>
          </w:tcPr>
          <w:p w14:paraId="5DCA097E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5499" w:type="dxa"/>
            <w:vAlign w:val="center"/>
          </w:tcPr>
          <w:p w14:paraId="2ADB07BB" w14:textId="77777777" w:rsidR="00FA7D41" w:rsidRPr="00C736ED" w:rsidRDefault="00FA7D41" w:rsidP="00611F99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FC46C6C" w14:textId="77777777" w:rsidR="00FA7D41" w:rsidRPr="00C736ED" w:rsidRDefault="00FA7D41" w:rsidP="00611F99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872" w:type="dxa"/>
          </w:tcPr>
          <w:p w14:paraId="1D803CC2" w14:textId="77777777" w:rsidR="00FA7D41" w:rsidRPr="00C736ED" w:rsidDel="0003147B" w:rsidRDefault="0065569E" w:rsidP="00611F99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LegalAddress</w:t>
            </w:r>
          </w:p>
        </w:tc>
      </w:tr>
      <w:tr w:rsidR="00FA7D41" w:rsidRPr="00C736ED" w14:paraId="765199E3" w14:textId="77777777" w:rsidTr="0039193A">
        <w:tc>
          <w:tcPr>
            <w:tcW w:w="1815" w:type="dxa"/>
            <w:vAlign w:val="center"/>
          </w:tcPr>
          <w:p w14:paraId="4A2EE5EE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Фактический адрес</w:t>
            </w:r>
          </w:p>
        </w:tc>
        <w:tc>
          <w:tcPr>
            <w:tcW w:w="3714" w:type="dxa"/>
            <w:vAlign w:val="center"/>
          </w:tcPr>
          <w:p w14:paraId="0437A678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Фактический адрес контрагента</w:t>
            </w:r>
          </w:p>
        </w:tc>
        <w:tc>
          <w:tcPr>
            <w:tcW w:w="1134" w:type="dxa"/>
            <w:vAlign w:val="center"/>
          </w:tcPr>
          <w:p w14:paraId="65F9F640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5499" w:type="dxa"/>
            <w:vAlign w:val="center"/>
          </w:tcPr>
          <w:p w14:paraId="4168D8FB" w14:textId="77777777" w:rsidR="00FA7D41" w:rsidRPr="00C736ED" w:rsidRDefault="00FA7D41" w:rsidP="00611F99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E58E5F4" w14:textId="77777777" w:rsidR="00FA7D41" w:rsidRPr="00C736ED" w:rsidRDefault="00FA7D41" w:rsidP="00611F99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872" w:type="dxa"/>
          </w:tcPr>
          <w:p w14:paraId="637ABA80" w14:textId="77777777" w:rsidR="00FA7D41" w:rsidRPr="00C736ED" w:rsidDel="0003147B" w:rsidRDefault="0065569E" w:rsidP="00611F99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FactAddress</w:t>
            </w:r>
          </w:p>
        </w:tc>
      </w:tr>
      <w:tr w:rsidR="00FA7D41" w:rsidRPr="00C736ED" w14:paraId="1564A202" w14:textId="77777777" w:rsidTr="0039193A">
        <w:tc>
          <w:tcPr>
            <w:tcW w:w="1815" w:type="dxa"/>
            <w:vAlign w:val="center"/>
          </w:tcPr>
          <w:p w14:paraId="33898E0E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Почтовый адрес</w:t>
            </w:r>
          </w:p>
        </w:tc>
        <w:tc>
          <w:tcPr>
            <w:tcW w:w="3714" w:type="dxa"/>
            <w:vAlign w:val="center"/>
          </w:tcPr>
          <w:p w14:paraId="3F1B7AD7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Почтовый адрес контрагента</w:t>
            </w:r>
          </w:p>
        </w:tc>
        <w:tc>
          <w:tcPr>
            <w:tcW w:w="1134" w:type="dxa"/>
            <w:vAlign w:val="center"/>
          </w:tcPr>
          <w:p w14:paraId="1C445616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5499" w:type="dxa"/>
            <w:vAlign w:val="center"/>
          </w:tcPr>
          <w:p w14:paraId="04A74484" w14:textId="77777777" w:rsidR="00FA7D41" w:rsidRPr="00C736ED" w:rsidRDefault="00FA7D41" w:rsidP="00611F99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FFC2A1C" w14:textId="77777777" w:rsidR="00FA7D41" w:rsidRPr="00C736ED" w:rsidRDefault="00FA7D41" w:rsidP="00611F99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872" w:type="dxa"/>
          </w:tcPr>
          <w:p w14:paraId="27E849D1" w14:textId="77777777" w:rsidR="00FA7D41" w:rsidRPr="00C736ED" w:rsidDel="0003147B" w:rsidRDefault="0065569E" w:rsidP="00611F99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PostalAddress</w:t>
            </w:r>
          </w:p>
        </w:tc>
      </w:tr>
      <w:tr w:rsidR="00FA7D41" w:rsidRPr="00C736ED" w14:paraId="30AF17A2" w14:textId="77777777" w:rsidTr="0039193A">
        <w:tc>
          <w:tcPr>
            <w:tcW w:w="1815" w:type="dxa"/>
            <w:vAlign w:val="center"/>
          </w:tcPr>
          <w:p w14:paraId="50A7DA5A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Регистрационный номер</w:t>
            </w:r>
          </w:p>
        </w:tc>
        <w:tc>
          <w:tcPr>
            <w:tcW w:w="3714" w:type="dxa"/>
            <w:vAlign w:val="center"/>
          </w:tcPr>
          <w:p w14:paraId="52708E4E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ОГРН или ОГРНИП эмитента-резидента</w:t>
            </w:r>
          </w:p>
        </w:tc>
        <w:tc>
          <w:tcPr>
            <w:tcW w:w="1134" w:type="dxa"/>
            <w:vAlign w:val="center"/>
          </w:tcPr>
          <w:p w14:paraId="4310177C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5499" w:type="dxa"/>
            <w:vAlign w:val="center"/>
          </w:tcPr>
          <w:p w14:paraId="5B61BF05" w14:textId="77777777" w:rsidR="00FA7D41" w:rsidRPr="00C736ED" w:rsidRDefault="00FA7D41" w:rsidP="00611F99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FEA0DE3" w14:textId="77777777" w:rsidR="00FA7D41" w:rsidRPr="00C736ED" w:rsidRDefault="00FA7D41" w:rsidP="00611F99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872" w:type="dxa"/>
          </w:tcPr>
          <w:p w14:paraId="6123ACF5" w14:textId="77777777" w:rsidR="00FA7D41" w:rsidRPr="00C736ED" w:rsidDel="0003147B" w:rsidRDefault="0065569E" w:rsidP="00611F99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OGRN</w:t>
            </w:r>
          </w:p>
        </w:tc>
      </w:tr>
      <w:tr w:rsidR="00FA7D41" w:rsidRPr="00C736ED" w14:paraId="1A14280E" w14:textId="77777777" w:rsidTr="0039193A">
        <w:tc>
          <w:tcPr>
            <w:tcW w:w="1815" w:type="dxa"/>
            <w:vAlign w:val="center"/>
          </w:tcPr>
          <w:p w14:paraId="482A7984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  <w:lang w:val="en-US"/>
              </w:rPr>
              <w:lastRenderedPageBreak/>
              <w:t>TIN</w:t>
            </w:r>
            <w:r w:rsidRPr="00C736ED">
              <w:rPr>
                <w:sz w:val="20"/>
              </w:rPr>
              <w:t xml:space="preserve"> Иностранного контрагента</w:t>
            </w:r>
          </w:p>
        </w:tc>
        <w:tc>
          <w:tcPr>
            <w:tcW w:w="3714" w:type="dxa"/>
            <w:vAlign w:val="center"/>
          </w:tcPr>
          <w:p w14:paraId="2084AABA" w14:textId="08E08BD9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Идентификационный номер налогоплательщика эмитента </w:t>
            </w:r>
            <w:r w:rsidR="0042019C">
              <w:rPr>
                <w:sz w:val="20"/>
              </w:rPr>
              <w:t>–</w:t>
            </w:r>
            <w:r w:rsidRPr="00C736ED">
              <w:rPr>
                <w:sz w:val="20"/>
              </w:rPr>
              <w:t xml:space="preserve"> нерезидента</w:t>
            </w:r>
          </w:p>
        </w:tc>
        <w:tc>
          <w:tcPr>
            <w:tcW w:w="1134" w:type="dxa"/>
            <w:vAlign w:val="center"/>
          </w:tcPr>
          <w:p w14:paraId="1C965905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5499" w:type="dxa"/>
            <w:vAlign w:val="center"/>
          </w:tcPr>
          <w:p w14:paraId="4EE1D82D" w14:textId="77777777" w:rsidR="00FA7D41" w:rsidRPr="00C736ED" w:rsidRDefault="00FA7D41" w:rsidP="00611F99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92F1B80" w14:textId="7E63E1F4" w:rsidR="00FA7D41" w:rsidRPr="00C736ED" w:rsidRDefault="001F6B73" w:rsidP="00611F9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Рекомендовано</w:t>
            </w:r>
          </w:p>
        </w:tc>
        <w:tc>
          <w:tcPr>
            <w:tcW w:w="1872" w:type="dxa"/>
          </w:tcPr>
          <w:p w14:paraId="2F3EDF95" w14:textId="77777777" w:rsidR="00FA7D41" w:rsidRPr="00C736ED" w:rsidDel="0003147B" w:rsidRDefault="0065569E" w:rsidP="00611F99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TIN</w:t>
            </w:r>
          </w:p>
        </w:tc>
      </w:tr>
      <w:tr w:rsidR="00FA7D41" w:rsidRPr="00C736ED" w14:paraId="4B712D55" w14:textId="77777777" w:rsidTr="0039193A">
        <w:tc>
          <w:tcPr>
            <w:tcW w:w="1815" w:type="dxa"/>
            <w:vAlign w:val="center"/>
          </w:tcPr>
          <w:p w14:paraId="12515B29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Классификация</w:t>
            </w:r>
          </w:p>
        </w:tc>
        <w:tc>
          <w:tcPr>
            <w:tcW w:w="3714" w:type="dxa"/>
            <w:vAlign w:val="center"/>
          </w:tcPr>
          <w:p w14:paraId="5622DE9A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Классификация контрагента, например</w:t>
            </w:r>
          </w:p>
          <w:p w14:paraId="12C2A851" w14:textId="77777777" w:rsidR="00FA7D41" w:rsidRPr="00C736ED" w:rsidRDefault="00FA7D41" w:rsidP="00611F99">
            <w:pPr>
              <w:pStyle w:val="a4"/>
              <w:numPr>
                <w:ilvl w:val="0"/>
                <w:numId w:val="1"/>
              </w:numPr>
              <w:ind w:left="376" w:hanging="299"/>
              <w:rPr>
                <w:sz w:val="20"/>
              </w:rPr>
            </w:pPr>
            <w:r w:rsidRPr="00C736ED">
              <w:rPr>
                <w:sz w:val="20"/>
              </w:rPr>
              <w:t>1 - Российская Федерация</w:t>
            </w:r>
          </w:p>
          <w:p w14:paraId="50BFF441" w14:textId="77777777" w:rsidR="00FA7D41" w:rsidRPr="00C736ED" w:rsidRDefault="00FA7D41" w:rsidP="00611F99">
            <w:pPr>
              <w:pStyle w:val="a4"/>
              <w:numPr>
                <w:ilvl w:val="0"/>
                <w:numId w:val="1"/>
              </w:numPr>
              <w:ind w:left="376" w:hanging="299"/>
              <w:rPr>
                <w:sz w:val="20"/>
              </w:rPr>
            </w:pPr>
            <w:r w:rsidRPr="00C736ED">
              <w:rPr>
                <w:sz w:val="20"/>
              </w:rPr>
              <w:t>2 – Субъекты РФ и органы местного самоуправления</w:t>
            </w:r>
          </w:p>
          <w:p w14:paraId="6F0A50BB" w14:textId="77777777" w:rsidR="00FA7D41" w:rsidRPr="00C736ED" w:rsidRDefault="00FA7D41" w:rsidP="00611F99">
            <w:pPr>
              <w:pStyle w:val="a4"/>
              <w:numPr>
                <w:ilvl w:val="0"/>
                <w:numId w:val="1"/>
              </w:numPr>
              <w:ind w:left="376" w:hanging="299"/>
              <w:rPr>
                <w:sz w:val="20"/>
              </w:rPr>
            </w:pPr>
            <w:r w:rsidRPr="00C736ED">
              <w:rPr>
                <w:sz w:val="20"/>
              </w:rPr>
              <w:t>3 – Кредитные организации</w:t>
            </w:r>
          </w:p>
          <w:p w14:paraId="79C7FE15" w14:textId="77777777" w:rsidR="00FA7D41" w:rsidRPr="00C736ED" w:rsidRDefault="00FA7D41" w:rsidP="00611F99">
            <w:pPr>
              <w:pStyle w:val="a4"/>
              <w:numPr>
                <w:ilvl w:val="0"/>
                <w:numId w:val="1"/>
              </w:numPr>
              <w:ind w:left="376" w:hanging="299"/>
              <w:rPr>
                <w:sz w:val="20"/>
              </w:rPr>
            </w:pPr>
            <w:r w:rsidRPr="00C736ED">
              <w:rPr>
                <w:sz w:val="20"/>
              </w:rPr>
              <w:t>4 – Прочие резиденты</w:t>
            </w:r>
          </w:p>
          <w:p w14:paraId="086B580E" w14:textId="77777777" w:rsidR="00FA7D41" w:rsidRPr="00C736ED" w:rsidRDefault="00FA7D41" w:rsidP="00611F99">
            <w:pPr>
              <w:pStyle w:val="a4"/>
              <w:numPr>
                <w:ilvl w:val="0"/>
                <w:numId w:val="1"/>
              </w:numPr>
              <w:ind w:left="376" w:hanging="299"/>
              <w:rPr>
                <w:sz w:val="20"/>
              </w:rPr>
            </w:pPr>
            <w:r w:rsidRPr="00C736ED">
              <w:rPr>
                <w:sz w:val="20"/>
              </w:rPr>
              <w:t>5 – Иностранные государства</w:t>
            </w:r>
          </w:p>
          <w:p w14:paraId="191DBE45" w14:textId="77777777" w:rsidR="00FA7D41" w:rsidRPr="00C736ED" w:rsidRDefault="00FA7D41" w:rsidP="00611F99">
            <w:pPr>
              <w:pStyle w:val="a4"/>
              <w:numPr>
                <w:ilvl w:val="0"/>
                <w:numId w:val="1"/>
              </w:numPr>
              <w:ind w:left="376" w:hanging="299"/>
              <w:rPr>
                <w:sz w:val="20"/>
              </w:rPr>
            </w:pPr>
            <w:r w:rsidRPr="00C736ED">
              <w:rPr>
                <w:sz w:val="20"/>
              </w:rPr>
              <w:t>6 – Банки-нерезиденты</w:t>
            </w:r>
          </w:p>
          <w:p w14:paraId="251924DA" w14:textId="77777777" w:rsidR="00FA7D41" w:rsidRPr="00C736ED" w:rsidRDefault="00FA7D41" w:rsidP="00611F99">
            <w:pPr>
              <w:pStyle w:val="a4"/>
              <w:numPr>
                <w:ilvl w:val="0"/>
                <w:numId w:val="1"/>
              </w:numPr>
              <w:ind w:left="376" w:hanging="299"/>
              <w:rPr>
                <w:sz w:val="20"/>
              </w:rPr>
            </w:pPr>
            <w:r w:rsidRPr="00C736ED">
              <w:rPr>
                <w:sz w:val="20"/>
              </w:rPr>
              <w:t>7 -  Прочие нерезиденты</w:t>
            </w:r>
          </w:p>
        </w:tc>
        <w:tc>
          <w:tcPr>
            <w:tcW w:w="1134" w:type="dxa"/>
            <w:vAlign w:val="center"/>
          </w:tcPr>
          <w:p w14:paraId="50A7731F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5499" w:type="dxa"/>
            <w:vAlign w:val="center"/>
          </w:tcPr>
          <w:p w14:paraId="42F84161" w14:textId="77777777" w:rsidR="00FA7D41" w:rsidRPr="00C736ED" w:rsidRDefault="00FA7D41" w:rsidP="00611F99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8F10D44" w14:textId="77777777" w:rsidR="00FA7D41" w:rsidRPr="00C736ED" w:rsidRDefault="00FA7D41" w:rsidP="00611F99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872" w:type="dxa"/>
          </w:tcPr>
          <w:p w14:paraId="6296BA2D" w14:textId="77777777" w:rsidR="00FA7D41" w:rsidRPr="00C736ED" w:rsidDel="0003147B" w:rsidRDefault="0065569E" w:rsidP="00611F99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Category</w:t>
            </w:r>
          </w:p>
        </w:tc>
      </w:tr>
      <w:tr w:rsidR="00FA7D41" w:rsidRPr="00C736ED" w14:paraId="0ECFD21E" w14:textId="77777777" w:rsidTr="0039193A">
        <w:tc>
          <w:tcPr>
            <w:tcW w:w="1815" w:type="dxa"/>
            <w:vAlign w:val="center"/>
          </w:tcPr>
          <w:p w14:paraId="4FE4FFAD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ОКАТО</w:t>
            </w:r>
          </w:p>
        </w:tc>
        <w:tc>
          <w:tcPr>
            <w:tcW w:w="3714" w:type="dxa"/>
            <w:vAlign w:val="center"/>
          </w:tcPr>
          <w:p w14:paraId="1F317BF9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ОКАТО</w:t>
            </w:r>
          </w:p>
        </w:tc>
        <w:tc>
          <w:tcPr>
            <w:tcW w:w="1134" w:type="dxa"/>
            <w:vAlign w:val="center"/>
          </w:tcPr>
          <w:p w14:paraId="486DB70E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5499" w:type="dxa"/>
            <w:vAlign w:val="center"/>
          </w:tcPr>
          <w:p w14:paraId="34146562" w14:textId="77777777" w:rsidR="00FA7D41" w:rsidRPr="00C736ED" w:rsidRDefault="00FA7D41" w:rsidP="00611F99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D823D84" w14:textId="77777777" w:rsidR="00FA7D41" w:rsidRPr="00C736ED" w:rsidRDefault="00FA7D41" w:rsidP="00611F99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872" w:type="dxa"/>
          </w:tcPr>
          <w:p w14:paraId="587EAD6B" w14:textId="77777777" w:rsidR="00FA7D41" w:rsidRPr="00C736ED" w:rsidDel="0003147B" w:rsidRDefault="0065569E" w:rsidP="00611F99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OKATO</w:t>
            </w:r>
          </w:p>
        </w:tc>
      </w:tr>
      <w:tr w:rsidR="00FA7D41" w:rsidRPr="00C736ED" w14:paraId="5839954A" w14:textId="77777777" w:rsidTr="0039193A">
        <w:tc>
          <w:tcPr>
            <w:tcW w:w="1815" w:type="dxa"/>
            <w:vAlign w:val="center"/>
          </w:tcPr>
          <w:p w14:paraId="55BC801F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ОКСМ</w:t>
            </w:r>
          </w:p>
        </w:tc>
        <w:tc>
          <w:tcPr>
            <w:tcW w:w="3714" w:type="dxa"/>
            <w:vAlign w:val="center"/>
          </w:tcPr>
          <w:p w14:paraId="3B8BFA15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ОКСМ</w:t>
            </w:r>
          </w:p>
        </w:tc>
        <w:tc>
          <w:tcPr>
            <w:tcW w:w="1134" w:type="dxa"/>
            <w:vAlign w:val="center"/>
          </w:tcPr>
          <w:p w14:paraId="0405C2C9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5499" w:type="dxa"/>
            <w:vAlign w:val="center"/>
          </w:tcPr>
          <w:p w14:paraId="6C0E539C" w14:textId="77777777" w:rsidR="00FA7D41" w:rsidRPr="00C736ED" w:rsidRDefault="00FA7D41" w:rsidP="00611F99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CAA8985" w14:textId="77777777" w:rsidR="00FA7D41" w:rsidRPr="00C736ED" w:rsidRDefault="00FA7D41" w:rsidP="00611F99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872" w:type="dxa"/>
          </w:tcPr>
          <w:p w14:paraId="356AAB47" w14:textId="77777777" w:rsidR="00FA7D41" w:rsidRPr="00C736ED" w:rsidDel="0003147B" w:rsidRDefault="0065569E" w:rsidP="00611F99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OKSM</w:t>
            </w:r>
          </w:p>
        </w:tc>
      </w:tr>
      <w:tr w:rsidR="00FA7D41" w:rsidRPr="00C736ED" w14:paraId="59DEDC87" w14:textId="77777777" w:rsidTr="0039193A">
        <w:tc>
          <w:tcPr>
            <w:tcW w:w="1815" w:type="dxa"/>
            <w:vAlign w:val="center"/>
          </w:tcPr>
          <w:p w14:paraId="34211133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ОКТМО</w:t>
            </w:r>
          </w:p>
        </w:tc>
        <w:tc>
          <w:tcPr>
            <w:tcW w:w="3714" w:type="dxa"/>
            <w:vAlign w:val="center"/>
          </w:tcPr>
          <w:p w14:paraId="739D98C8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ОКТМО</w:t>
            </w:r>
          </w:p>
        </w:tc>
        <w:tc>
          <w:tcPr>
            <w:tcW w:w="1134" w:type="dxa"/>
            <w:vAlign w:val="center"/>
          </w:tcPr>
          <w:p w14:paraId="7FFB26E4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5499" w:type="dxa"/>
            <w:vAlign w:val="center"/>
          </w:tcPr>
          <w:p w14:paraId="610FEAF1" w14:textId="77777777" w:rsidR="00FA7D41" w:rsidRPr="00C736ED" w:rsidRDefault="00FA7D41" w:rsidP="00611F99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AB511F8" w14:textId="77777777" w:rsidR="00FA7D41" w:rsidRPr="00C736ED" w:rsidRDefault="00FA7D41" w:rsidP="00611F99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872" w:type="dxa"/>
          </w:tcPr>
          <w:p w14:paraId="4F7F1895" w14:textId="77777777" w:rsidR="00FA7D41" w:rsidRPr="00C736ED" w:rsidDel="0003147B" w:rsidRDefault="0065569E" w:rsidP="00611F99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OKTMO</w:t>
            </w:r>
          </w:p>
        </w:tc>
      </w:tr>
      <w:tr w:rsidR="00FA7D41" w:rsidRPr="00C736ED" w14:paraId="44797670" w14:textId="77777777" w:rsidTr="0039193A">
        <w:tc>
          <w:tcPr>
            <w:tcW w:w="1815" w:type="dxa"/>
            <w:vAlign w:val="center"/>
          </w:tcPr>
          <w:p w14:paraId="55BEFD0F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Фамилия</w:t>
            </w:r>
          </w:p>
        </w:tc>
        <w:tc>
          <w:tcPr>
            <w:tcW w:w="3714" w:type="dxa"/>
            <w:vAlign w:val="center"/>
          </w:tcPr>
          <w:p w14:paraId="1AFF165F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Фамилия физического лица</w:t>
            </w:r>
          </w:p>
        </w:tc>
        <w:tc>
          <w:tcPr>
            <w:tcW w:w="1134" w:type="dxa"/>
            <w:vAlign w:val="center"/>
          </w:tcPr>
          <w:p w14:paraId="4709FFE5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5499" w:type="dxa"/>
            <w:vAlign w:val="center"/>
          </w:tcPr>
          <w:p w14:paraId="65AAD5AC" w14:textId="77777777" w:rsidR="00FA7D41" w:rsidRPr="00C736ED" w:rsidRDefault="00FA7D41" w:rsidP="00611F99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5D40D63" w14:textId="77777777" w:rsidR="00FA7D41" w:rsidRPr="00C736ED" w:rsidRDefault="00FA7D41" w:rsidP="00611F99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872" w:type="dxa"/>
          </w:tcPr>
          <w:p w14:paraId="13126A01" w14:textId="77777777" w:rsidR="00FA7D41" w:rsidRPr="00C736ED" w:rsidDel="0003147B" w:rsidRDefault="0065569E" w:rsidP="00611F99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LastName</w:t>
            </w:r>
          </w:p>
        </w:tc>
      </w:tr>
      <w:tr w:rsidR="00FA7D41" w:rsidRPr="00C736ED" w14:paraId="50FD08FE" w14:textId="77777777" w:rsidTr="0039193A">
        <w:tc>
          <w:tcPr>
            <w:tcW w:w="1815" w:type="dxa"/>
            <w:vAlign w:val="center"/>
          </w:tcPr>
          <w:p w14:paraId="02C18ADF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Имя</w:t>
            </w:r>
          </w:p>
        </w:tc>
        <w:tc>
          <w:tcPr>
            <w:tcW w:w="3714" w:type="dxa"/>
            <w:vAlign w:val="center"/>
          </w:tcPr>
          <w:p w14:paraId="55F93ADE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Имя физического лица</w:t>
            </w:r>
          </w:p>
        </w:tc>
        <w:tc>
          <w:tcPr>
            <w:tcW w:w="1134" w:type="dxa"/>
            <w:vAlign w:val="center"/>
          </w:tcPr>
          <w:p w14:paraId="555436C8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5499" w:type="dxa"/>
            <w:vAlign w:val="center"/>
          </w:tcPr>
          <w:p w14:paraId="1AC68939" w14:textId="77777777" w:rsidR="00FA7D41" w:rsidRPr="00C736ED" w:rsidRDefault="00FA7D41" w:rsidP="00611F99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D8B1F21" w14:textId="77777777" w:rsidR="00FA7D41" w:rsidRPr="00C736ED" w:rsidRDefault="00FA7D41" w:rsidP="00611F99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872" w:type="dxa"/>
          </w:tcPr>
          <w:p w14:paraId="6D362381" w14:textId="77777777" w:rsidR="00FA7D41" w:rsidRPr="00C736ED" w:rsidDel="0003147B" w:rsidRDefault="0065569E" w:rsidP="00611F99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FirstName</w:t>
            </w:r>
          </w:p>
        </w:tc>
      </w:tr>
      <w:tr w:rsidR="008E1B04" w:rsidRPr="00C736ED" w14:paraId="4ADE8877" w14:textId="77777777" w:rsidTr="0039193A">
        <w:tc>
          <w:tcPr>
            <w:tcW w:w="1815" w:type="dxa"/>
            <w:vAlign w:val="center"/>
          </w:tcPr>
          <w:p w14:paraId="164EDF4D" w14:textId="77777777" w:rsidR="008E1B04" w:rsidRPr="00C736ED" w:rsidRDefault="008E1B04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Дата рождения</w:t>
            </w:r>
          </w:p>
        </w:tc>
        <w:tc>
          <w:tcPr>
            <w:tcW w:w="3714" w:type="dxa"/>
            <w:vAlign w:val="center"/>
          </w:tcPr>
          <w:p w14:paraId="6AD95D71" w14:textId="77777777" w:rsidR="008E1B04" w:rsidRPr="00C736ED" w:rsidRDefault="008E1B04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Дата рождения физического лица</w:t>
            </w:r>
          </w:p>
        </w:tc>
        <w:tc>
          <w:tcPr>
            <w:tcW w:w="1134" w:type="dxa"/>
            <w:vAlign w:val="center"/>
          </w:tcPr>
          <w:p w14:paraId="2FE2BB67" w14:textId="77777777" w:rsidR="008E1B04" w:rsidRPr="00C736ED" w:rsidRDefault="008E1B04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Дата</w:t>
            </w:r>
          </w:p>
        </w:tc>
        <w:tc>
          <w:tcPr>
            <w:tcW w:w="5499" w:type="dxa"/>
            <w:vAlign w:val="center"/>
          </w:tcPr>
          <w:p w14:paraId="283C21EE" w14:textId="77777777" w:rsidR="008E1B04" w:rsidRPr="00C736ED" w:rsidRDefault="008E1B04" w:rsidP="00611F99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5EE7430" w14:textId="77777777" w:rsidR="008E1B04" w:rsidRPr="00C736ED" w:rsidDel="0003147B" w:rsidRDefault="008E1B04" w:rsidP="00611F99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872" w:type="dxa"/>
          </w:tcPr>
          <w:p w14:paraId="47EC2F47" w14:textId="77777777" w:rsidR="008E1B04" w:rsidRPr="00C736ED" w:rsidRDefault="008E1B04" w:rsidP="00611F99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BirthDate</w:t>
            </w:r>
          </w:p>
        </w:tc>
      </w:tr>
      <w:tr w:rsidR="00FA7D41" w:rsidRPr="00C736ED" w14:paraId="7A276813" w14:textId="77777777" w:rsidTr="0039193A">
        <w:tc>
          <w:tcPr>
            <w:tcW w:w="1815" w:type="dxa"/>
            <w:vAlign w:val="center"/>
          </w:tcPr>
          <w:p w14:paraId="5626169E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Идентификацион</w:t>
            </w:r>
            <w:r w:rsidR="00DF1F14" w:rsidRPr="00C736ED">
              <w:rPr>
                <w:sz w:val="20"/>
              </w:rPr>
              <w:t>-</w:t>
            </w:r>
            <w:r w:rsidRPr="00C736ED">
              <w:rPr>
                <w:sz w:val="20"/>
              </w:rPr>
              <w:t>ные документы</w:t>
            </w:r>
          </w:p>
        </w:tc>
        <w:tc>
          <w:tcPr>
            <w:tcW w:w="3714" w:type="dxa"/>
            <w:vAlign w:val="center"/>
          </w:tcPr>
          <w:p w14:paraId="0E3E9FFD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Серия и номер паспорта или иного удостоверения личности</w:t>
            </w:r>
          </w:p>
        </w:tc>
        <w:tc>
          <w:tcPr>
            <w:tcW w:w="1134" w:type="dxa"/>
            <w:vAlign w:val="center"/>
          </w:tcPr>
          <w:p w14:paraId="138C78AA" w14:textId="77777777" w:rsidR="00FA7D41" w:rsidRPr="00C736ED" w:rsidRDefault="00FA7D41" w:rsidP="00611F99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5499" w:type="dxa"/>
            <w:vAlign w:val="center"/>
          </w:tcPr>
          <w:p w14:paraId="0EFDDDBD" w14:textId="77777777" w:rsidR="00FA7D41" w:rsidRPr="00C736ED" w:rsidRDefault="00FA7D41" w:rsidP="00611F99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C30562E" w14:textId="77777777" w:rsidR="00FA7D41" w:rsidRPr="00C736ED" w:rsidRDefault="00FA7D41" w:rsidP="00611F99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872" w:type="dxa"/>
          </w:tcPr>
          <w:p w14:paraId="2566F73B" w14:textId="77777777" w:rsidR="00FA7D41" w:rsidRPr="00C736ED" w:rsidDel="0003147B" w:rsidRDefault="0065569E" w:rsidP="00611F99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IdentificationNo</w:t>
            </w:r>
          </w:p>
        </w:tc>
      </w:tr>
      <w:tr w:rsidR="0094772E" w:rsidRPr="00C736ED" w14:paraId="446107F3" w14:textId="77777777" w:rsidTr="0039193A">
        <w:tc>
          <w:tcPr>
            <w:tcW w:w="1815" w:type="dxa"/>
            <w:vAlign w:val="center"/>
          </w:tcPr>
          <w:p w14:paraId="54D09258" w14:textId="77777777" w:rsidR="0094772E" w:rsidRPr="00C736ED" w:rsidRDefault="0094772E" w:rsidP="00611F99">
            <w:pPr>
              <w:rPr>
                <w:sz w:val="20"/>
              </w:rPr>
            </w:pPr>
            <w:r w:rsidRPr="0094772E">
              <w:rPr>
                <w:sz w:val="20"/>
              </w:rPr>
              <w:t>Кредитная</w:t>
            </w:r>
          </w:p>
        </w:tc>
        <w:tc>
          <w:tcPr>
            <w:tcW w:w="3714" w:type="dxa"/>
            <w:vAlign w:val="center"/>
          </w:tcPr>
          <w:p w14:paraId="608B141B" w14:textId="77777777" w:rsidR="0094772E" w:rsidRPr="00C736ED" w:rsidRDefault="0094772E" w:rsidP="00611F99">
            <w:pPr>
              <w:rPr>
                <w:sz w:val="20"/>
              </w:rPr>
            </w:pPr>
            <w:r>
              <w:rPr>
                <w:sz w:val="20"/>
              </w:rPr>
              <w:t>Кредитная или некредитная</w:t>
            </w:r>
          </w:p>
        </w:tc>
        <w:tc>
          <w:tcPr>
            <w:tcW w:w="1134" w:type="dxa"/>
            <w:vAlign w:val="center"/>
          </w:tcPr>
          <w:p w14:paraId="528F3D5A" w14:textId="77777777" w:rsidR="0094772E" w:rsidRPr="00C736ED" w:rsidRDefault="0094772E" w:rsidP="00611F99">
            <w:pPr>
              <w:rPr>
                <w:sz w:val="20"/>
              </w:rPr>
            </w:pPr>
            <w:r>
              <w:rPr>
                <w:sz w:val="20"/>
              </w:rPr>
              <w:t>Числовой</w:t>
            </w:r>
          </w:p>
        </w:tc>
        <w:tc>
          <w:tcPr>
            <w:tcW w:w="5499" w:type="dxa"/>
            <w:vAlign w:val="center"/>
          </w:tcPr>
          <w:p w14:paraId="5C3194F6" w14:textId="77777777" w:rsidR="0094772E" w:rsidRDefault="0094772E" w:rsidP="00611F99">
            <w:pPr>
              <w:rPr>
                <w:sz w:val="20"/>
              </w:rPr>
            </w:pPr>
            <w:r>
              <w:rPr>
                <w:sz w:val="20"/>
              </w:rPr>
              <w:t>0 – Нет</w:t>
            </w:r>
          </w:p>
          <w:p w14:paraId="752C9774" w14:textId="77777777" w:rsidR="0094772E" w:rsidRPr="00C736ED" w:rsidRDefault="0094772E" w:rsidP="00611F99">
            <w:pPr>
              <w:rPr>
                <w:sz w:val="20"/>
              </w:rPr>
            </w:pPr>
            <w:r>
              <w:rPr>
                <w:sz w:val="20"/>
              </w:rPr>
              <w:t>1 - Да</w:t>
            </w:r>
          </w:p>
        </w:tc>
        <w:tc>
          <w:tcPr>
            <w:tcW w:w="1701" w:type="dxa"/>
            <w:vAlign w:val="center"/>
          </w:tcPr>
          <w:p w14:paraId="4ABB212B" w14:textId="77777777" w:rsidR="0094772E" w:rsidRPr="00C736ED" w:rsidRDefault="0094772E" w:rsidP="00611F99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872" w:type="dxa"/>
          </w:tcPr>
          <w:p w14:paraId="07F45B59" w14:textId="77777777" w:rsidR="0094772E" w:rsidRPr="00C736ED" w:rsidRDefault="0094772E" w:rsidP="00611F9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CreditO</w:t>
            </w:r>
            <w:r w:rsidRPr="0094772E">
              <w:rPr>
                <w:sz w:val="20"/>
                <w:lang w:val="en-US"/>
              </w:rPr>
              <w:t>rganization</w:t>
            </w:r>
          </w:p>
        </w:tc>
      </w:tr>
      <w:tr w:rsidR="0094772E" w:rsidRPr="00C736ED" w14:paraId="235B0E19" w14:textId="77777777" w:rsidTr="0039193A">
        <w:tc>
          <w:tcPr>
            <w:tcW w:w="1815" w:type="dxa"/>
            <w:vAlign w:val="center"/>
          </w:tcPr>
          <w:p w14:paraId="597ACBF8" w14:textId="77777777" w:rsidR="0094772E" w:rsidRPr="0094772E" w:rsidRDefault="0094772E" w:rsidP="0094772E">
            <w:pPr>
              <w:rPr>
                <w:sz w:val="20"/>
              </w:rPr>
            </w:pPr>
            <w:r w:rsidRPr="0094772E">
              <w:rPr>
                <w:sz w:val="20"/>
              </w:rPr>
              <w:t>Некоммерческая</w:t>
            </w:r>
          </w:p>
        </w:tc>
        <w:tc>
          <w:tcPr>
            <w:tcW w:w="3714" w:type="dxa"/>
            <w:vAlign w:val="center"/>
          </w:tcPr>
          <w:p w14:paraId="56EFC900" w14:textId="77777777" w:rsidR="0094772E" w:rsidRPr="0094772E" w:rsidRDefault="0094772E" w:rsidP="0094772E">
            <w:pPr>
              <w:spacing w:after="160" w:line="259" w:lineRule="auto"/>
              <w:rPr>
                <w:sz w:val="20"/>
              </w:rPr>
            </w:pPr>
            <w:r w:rsidRPr="0094772E">
              <w:rPr>
                <w:sz w:val="20"/>
              </w:rPr>
              <w:t>Некоммерческая</w:t>
            </w:r>
            <w:r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или коммерческая</w:t>
            </w:r>
          </w:p>
        </w:tc>
        <w:tc>
          <w:tcPr>
            <w:tcW w:w="1134" w:type="dxa"/>
            <w:vAlign w:val="center"/>
          </w:tcPr>
          <w:p w14:paraId="47FEF205" w14:textId="77777777" w:rsidR="0094772E" w:rsidRDefault="0094772E" w:rsidP="0094772E">
            <w:pPr>
              <w:rPr>
                <w:sz w:val="20"/>
              </w:rPr>
            </w:pPr>
            <w:r>
              <w:rPr>
                <w:sz w:val="20"/>
              </w:rPr>
              <w:t>Числовой</w:t>
            </w:r>
          </w:p>
        </w:tc>
        <w:tc>
          <w:tcPr>
            <w:tcW w:w="5499" w:type="dxa"/>
            <w:vAlign w:val="center"/>
          </w:tcPr>
          <w:p w14:paraId="1A978EAC" w14:textId="77777777" w:rsidR="0094772E" w:rsidRDefault="0094772E" w:rsidP="0094772E">
            <w:pPr>
              <w:rPr>
                <w:sz w:val="20"/>
              </w:rPr>
            </w:pPr>
            <w:r>
              <w:rPr>
                <w:sz w:val="20"/>
              </w:rPr>
              <w:t>0 – Нет</w:t>
            </w:r>
          </w:p>
          <w:p w14:paraId="434922B1" w14:textId="77777777" w:rsidR="0094772E" w:rsidRDefault="0094772E" w:rsidP="0094772E">
            <w:pPr>
              <w:rPr>
                <w:sz w:val="20"/>
              </w:rPr>
            </w:pPr>
            <w:r>
              <w:rPr>
                <w:sz w:val="20"/>
              </w:rPr>
              <w:t>1 - Да</w:t>
            </w:r>
          </w:p>
        </w:tc>
        <w:tc>
          <w:tcPr>
            <w:tcW w:w="1701" w:type="dxa"/>
            <w:vAlign w:val="center"/>
          </w:tcPr>
          <w:p w14:paraId="67C4C1B5" w14:textId="77777777" w:rsidR="0094772E" w:rsidRPr="00C736ED" w:rsidRDefault="0094772E" w:rsidP="0094772E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872" w:type="dxa"/>
          </w:tcPr>
          <w:p w14:paraId="02481BB1" w14:textId="77777777" w:rsidR="0094772E" w:rsidRDefault="0094772E" w:rsidP="0094772E">
            <w:pPr>
              <w:jc w:val="center"/>
              <w:rPr>
                <w:sz w:val="20"/>
                <w:lang w:val="en-US"/>
              </w:rPr>
            </w:pPr>
            <w:r w:rsidRPr="0094772E">
              <w:rPr>
                <w:sz w:val="20"/>
                <w:lang w:val="en-US"/>
              </w:rPr>
              <w:t>Non-profit</w:t>
            </w:r>
          </w:p>
        </w:tc>
      </w:tr>
      <w:tr w:rsidR="0094772E" w:rsidRPr="00C736ED" w14:paraId="346B9B25" w14:textId="77777777" w:rsidTr="0039193A">
        <w:tc>
          <w:tcPr>
            <w:tcW w:w="1815" w:type="dxa"/>
          </w:tcPr>
          <w:p w14:paraId="7738A2C8" w14:textId="77777777" w:rsidR="0094772E" w:rsidRPr="00C736ED" w:rsidRDefault="0094772E" w:rsidP="0094772E">
            <w:pPr>
              <w:rPr>
                <w:sz w:val="20"/>
              </w:rPr>
            </w:pPr>
            <w:r>
              <w:rPr>
                <w:sz w:val="20"/>
              </w:rPr>
              <w:t>Финансовая организация</w:t>
            </w:r>
          </w:p>
        </w:tc>
        <w:tc>
          <w:tcPr>
            <w:tcW w:w="3714" w:type="dxa"/>
          </w:tcPr>
          <w:p w14:paraId="52C9D15C" w14:textId="77777777" w:rsidR="0094772E" w:rsidRPr="00C736ED" w:rsidRDefault="0094772E" w:rsidP="0094772E">
            <w:pPr>
              <w:rPr>
                <w:sz w:val="20"/>
              </w:rPr>
            </w:pPr>
            <w:r>
              <w:rPr>
                <w:sz w:val="20"/>
              </w:rPr>
              <w:t>Финансовая организация</w:t>
            </w:r>
          </w:p>
        </w:tc>
        <w:tc>
          <w:tcPr>
            <w:tcW w:w="1134" w:type="dxa"/>
          </w:tcPr>
          <w:p w14:paraId="23719642" w14:textId="77777777" w:rsidR="0094772E" w:rsidRPr="00C736ED" w:rsidRDefault="0094772E" w:rsidP="0094772E">
            <w:pPr>
              <w:rPr>
                <w:sz w:val="20"/>
              </w:rPr>
            </w:pPr>
            <w:r>
              <w:rPr>
                <w:sz w:val="20"/>
              </w:rPr>
              <w:t>Числовой</w:t>
            </w:r>
          </w:p>
        </w:tc>
        <w:tc>
          <w:tcPr>
            <w:tcW w:w="5499" w:type="dxa"/>
          </w:tcPr>
          <w:p w14:paraId="579E21AA" w14:textId="77777777" w:rsidR="0094772E" w:rsidRDefault="0094772E" w:rsidP="0094772E">
            <w:pPr>
              <w:rPr>
                <w:sz w:val="20"/>
              </w:rPr>
            </w:pPr>
            <w:r>
              <w:rPr>
                <w:sz w:val="20"/>
              </w:rPr>
              <w:t>0 – нефинансовая организация</w:t>
            </w:r>
          </w:p>
          <w:p w14:paraId="687E5FBB" w14:textId="77777777" w:rsidR="0094772E" w:rsidRDefault="0094772E" w:rsidP="0094772E">
            <w:pPr>
              <w:rPr>
                <w:sz w:val="20"/>
              </w:rPr>
            </w:pPr>
            <w:r>
              <w:rPr>
                <w:sz w:val="20"/>
              </w:rPr>
              <w:t>1 – финансовая организация</w:t>
            </w:r>
          </w:p>
          <w:p w14:paraId="532B7521" w14:textId="77777777" w:rsidR="0094772E" w:rsidRPr="00C736ED" w:rsidRDefault="0094772E" w:rsidP="0094772E">
            <w:pPr>
              <w:rPr>
                <w:sz w:val="20"/>
              </w:rPr>
            </w:pPr>
          </w:p>
        </w:tc>
        <w:tc>
          <w:tcPr>
            <w:tcW w:w="1701" w:type="dxa"/>
          </w:tcPr>
          <w:p w14:paraId="453957EB" w14:textId="77777777" w:rsidR="0094772E" w:rsidRPr="00C736ED" w:rsidRDefault="0094772E" w:rsidP="0094772E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872" w:type="dxa"/>
          </w:tcPr>
          <w:p w14:paraId="43EE9F8C" w14:textId="77777777" w:rsidR="0094772E" w:rsidRPr="0039193A" w:rsidDel="0003147B" w:rsidRDefault="0094772E" w:rsidP="0094772E">
            <w:pPr>
              <w:spacing w:after="160" w:line="259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F</w:t>
            </w:r>
            <w:r w:rsidRPr="00A462BD">
              <w:rPr>
                <w:sz w:val="20"/>
                <w:lang w:val="en-US"/>
              </w:rPr>
              <w:t>inancial</w:t>
            </w:r>
          </w:p>
        </w:tc>
      </w:tr>
      <w:tr w:rsidR="00E90B5B" w:rsidRPr="00C736ED" w14:paraId="49298439" w14:textId="77777777" w:rsidTr="0039193A">
        <w:tc>
          <w:tcPr>
            <w:tcW w:w="1815" w:type="dxa"/>
          </w:tcPr>
          <w:p w14:paraId="1F2BB9C1" w14:textId="77777777" w:rsidR="00E90B5B" w:rsidRDefault="00E90B5B" w:rsidP="0094772E">
            <w:pPr>
              <w:rPr>
                <w:sz w:val="20"/>
              </w:rPr>
            </w:pPr>
            <w:r w:rsidRPr="00E90B5B">
              <w:rPr>
                <w:sz w:val="20"/>
              </w:rPr>
              <w:t>Вид государственного управления</w:t>
            </w:r>
          </w:p>
        </w:tc>
        <w:tc>
          <w:tcPr>
            <w:tcW w:w="3714" w:type="dxa"/>
          </w:tcPr>
          <w:p w14:paraId="6B81D663" w14:textId="77777777" w:rsidR="00E90B5B" w:rsidRDefault="00E90B5B" w:rsidP="0094772E">
            <w:pPr>
              <w:rPr>
                <w:sz w:val="20"/>
              </w:rPr>
            </w:pPr>
            <w:r w:rsidRPr="00E90B5B">
              <w:rPr>
                <w:sz w:val="20"/>
              </w:rPr>
              <w:t>Вид государственного управления</w:t>
            </w:r>
          </w:p>
        </w:tc>
        <w:tc>
          <w:tcPr>
            <w:tcW w:w="1134" w:type="dxa"/>
          </w:tcPr>
          <w:p w14:paraId="6F0A736C" w14:textId="77777777" w:rsidR="00E90B5B" w:rsidRDefault="00E90B5B" w:rsidP="0094772E">
            <w:pPr>
              <w:rPr>
                <w:sz w:val="20"/>
              </w:rPr>
            </w:pPr>
            <w:r>
              <w:rPr>
                <w:sz w:val="20"/>
              </w:rPr>
              <w:t>Числовой</w:t>
            </w:r>
          </w:p>
        </w:tc>
        <w:tc>
          <w:tcPr>
            <w:tcW w:w="5499" w:type="dxa"/>
          </w:tcPr>
          <w:p w14:paraId="7EFADFF4" w14:textId="77777777" w:rsidR="00E90B5B" w:rsidRPr="00E90B5B" w:rsidRDefault="00E90B5B" w:rsidP="00E90B5B">
            <w:pPr>
              <w:rPr>
                <w:sz w:val="20"/>
              </w:rPr>
            </w:pPr>
            <w:r>
              <w:rPr>
                <w:sz w:val="20"/>
              </w:rPr>
              <w:t xml:space="preserve">1 - </w:t>
            </w:r>
            <w:r w:rsidRPr="00E90B5B">
              <w:rPr>
                <w:sz w:val="20"/>
              </w:rPr>
              <w:t>Федеральное казначейство</w:t>
            </w:r>
          </w:p>
          <w:p w14:paraId="796E9F3B" w14:textId="77777777" w:rsidR="00E90B5B" w:rsidRPr="00E90B5B" w:rsidRDefault="00E90B5B" w:rsidP="00E90B5B">
            <w:pPr>
              <w:rPr>
                <w:sz w:val="20"/>
              </w:rPr>
            </w:pPr>
            <w:r>
              <w:rPr>
                <w:sz w:val="20"/>
              </w:rPr>
              <w:t xml:space="preserve">2 - </w:t>
            </w:r>
            <w:r w:rsidRPr="00E90B5B">
              <w:rPr>
                <w:sz w:val="20"/>
              </w:rPr>
              <w:t>Финансовые органы</w:t>
            </w:r>
          </w:p>
          <w:p w14:paraId="23DF838F" w14:textId="77777777" w:rsidR="00E90B5B" w:rsidRDefault="00E90B5B" w:rsidP="00E90B5B">
            <w:pPr>
              <w:rPr>
                <w:sz w:val="20"/>
              </w:rPr>
            </w:pPr>
            <w:r>
              <w:rPr>
                <w:sz w:val="20"/>
              </w:rPr>
              <w:t xml:space="preserve">3 - </w:t>
            </w:r>
            <w:r w:rsidRPr="00E90B5B">
              <w:rPr>
                <w:sz w:val="20"/>
              </w:rPr>
              <w:t>Внебюджетные фонды</w:t>
            </w:r>
          </w:p>
        </w:tc>
        <w:tc>
          <w:tcPr>
            <w:tcW w:w="1701" w:type="dxa"/>
          </w:tcPr>
          <w:p w14:paraId="50C6D8CB" w14:textId="77777777" w:rsidR="00E90B5B" w:rsidRPr="00C736ED" w:rsidRDefault="00E90B5B" w:rsidP="0094772E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872" w:type="dxa"/>
          </w:tcPr>
          <w:p w14:paraId="7777C766" w14:textId="77777777" w:rsidR="00E90B5B" w:rsidRPr="0039193A" w:rsidRDefault="00E90B5B" w:rsidP="0094772E">
            <w:pPr>
              <w:spacing w:after="160" w:line="259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G</w:t>
            </w:r>
            <w:r w:rsidRPr="00E90B5B">
              <w:rPr>
                <w:sz w:val="20"/>
              </w:rPr>
              <w:t>overnmentType</w:t>
            </w:r>
          </w:p>
        </w:tc>
      </w:tr>
      <w:tr w:rsidR="00C15520" w:rsidRPr="00C736ED" w14:paraId="1E13E76F" w14:textId="77777777" w:rsidTr="0039193A">
        <w:tc>
          <w:tcPr>
            <w:tcW w:w="1815" w:type="dxa"/>
          </w:tcPr>
          <w:p w14:paraId="58C25566" w14:textId="77777777" w:rsidR="00C15520" w:rsidRPr="00E90B5B" w:rsidRDefault="00C15520" w:rsidP="0094772E">
            <w:pPr>
              <w:rPr>
                <w:sz w:val="20"/>
              </w:rPr>
            </w:pPr>
            <w:r w:rsidRPr="00C15520">
              <w:rPr>
                <w:sz w:val="20"/>
              </w:rPr>
              <w:t>ОКФС</w:t>
            </w:r>
          </w:p>
        </w:tc>
        <w:tc>
          <w:tcPr>
            <w:tcW w:w="3714" w:type="dxa"/>
          </w:tcPr>
          <w:p w14:paraId="325309F7" w14:textId="77777777" w:rsidR="00C15520" w:rsidRPr="00C15520" w:rsidRDefault="00C15520" w:rsidP="0094772E">
            <w:pPr>
              <w:spacing w:after="160" w:line="259" w:lineRule="auto"/>
              <w:rPr>
                <w:sz w:val="20"/>
              </w:rPr>
            </w:pPr>
            <w:r>
              <w:rPr>
                <w:sz w:val="20"/>
              </w:rPr>
              <w:t>Код ОКФС</w:t>
            </w:r>
          </w:p>
        </w:tc>
        <w:tc>
          <w:tcPr>
            <w:tcW w:w="1134" w:type="dxa"/>
          </w:tcPr>
          <w:p w14:paraId="36B20F64" w14:textId="77777777" w:rsidR="00C15520" w:rsidRDefault="00C15520" w:rsidP="0094772E">
            <w:pPr>
              <w:rPr>
                <w:sz w:val="20"/>
              </w:rPr>
            </w:pPr>
            <w:r>
              <w:rPr>
                <w:sz w:val="20"/>
              </w:rPr>
              <w:t>Числовой</w:t>
            </w:r>
          </w:p>
        </w:tc>
        <w:tc>
          <w:tcPr>
            <w:tcW w:w="5499" w:type="dxa"/>
          </w:tcPr>
          <w:p w14:paraId="68052DD1" w14:textId="77777777" w:rsidR="00C15520" w:rsidRDefault="00C15520" w:rsidP="00E90B5B">
            <w:pPr>
              <w:rPr>
                <w:sz w:val="20"/>
              </w:rPr>
            </w:pPr>
          </w:p>
        </w:tc>
        <w:tc>
          <w:tcPr>
            <w:tcW w:w="1701" w:type="dxa"/>
          </w:tcPr>
          <w:p w14:paraId="29BB9780" w14:textId="77777777" w:rsidR="00C15520" w:rsidRPr="00C736ED" w:rsidRDefault="00C15520" w:rsidP="0094772E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872" w:type="dxa"/>
          </w:tcPr>
          <w:p w14:paraId="1CAFC48C" w14:textId="77777777" w:rsidR="00C15520" w:rsidRDefault="00C15520" w:rsidP="0094772E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OKFS</w:t>
            </w:r>
          </w:p>
        </w:tc>
      </w:tr>
      <w:tr w:rsidR="00C15520" w:rsidRPr="00C736ED" w14:paraId="5F815ECD" w14:textId="77777777" w:rsidTr="0039193A">
        <w:tc>
          <w:tcPr>
            <w:tcW w:w="1815" w:type="dxa"/>
          </w:tcPr>
          <w:p w14:paraId="7CA2461E" w14:textId="77777777" w:rsidR="00C15520" w:rsidRPr="00C15520" w:rsidRDefault="00C15520" w:rsidP="0094772E">
            <w:pPr>
              <w:rPr>
                <w:sz w:val="20"/>
              </w:rPr>
            </w:pPr>
            <w:r w:rsidRPr="00C15520">
              <w:rPr>
                <w:sz w:val="20"/>
              </w:rPr>
              <w:t>ОКВЭД</w:t>
            </w:r>
          </w:p>
        </w:tc>
        <w:tc>
          <w:tcPr>
            <w:tcW w:w="3714" w:type="dxa"/>
          </w:tcPr>
          <w:p w14:paraId="7868E0F6" w14:textId="77777777" w:rsidR="00C15520" w:rsidRDefault="00C15520" w:rsidP="0094772E">
            <w:pPr>
              <w:rPr>
                <w:sz w:val="20"/>
              </w:rPr>
            </w:pPr>
            <w:r>
              <w:rPr>
                <w:sz w:val="20"/>
              </w:rPr>
              <w:t xml:space="preserve">Код </w:t>
            </w:r>
            <w:r w:rsidRPr="00C15520">
              <w:rPr>
                <w:sz w:val="20"/>
              </w:rPr>
              <w:t>ОКВЭД</w:t>
            </w:r>
          </w:p>
        </w:tc>
        <w:tc>
          <w:tcPr>
            <w:tcW w:w="1134" w:type="dxa"/>
          </w:tcPr>
          <w:p w14:paraId="6A8B2524" w14:textId="77777777" w:rsidR="00C15520" w:rsidRDefault="00C15520" w:rsidP="0094772E">
            <w:pPr>
              <w:rPr>
                <w:sz w:val="20"/>
              </w:rPr>
            </w:pPr>
            <w:r>
              <w:rPr>
                <w:sz w:val="20"/>
              </w:rPr>
              <w:t>Числовой</w:t>
            </w:r>
          </w:p>
        </w:tc>
        <w:tc>
          <w:tcPr>
            <w:tcW w:w="5499" w:type="dxa"/>
          </w:tcPr>
          <w:p w14:paraId="771CC5F1" w14:textId="77777777" w:rsidR="00C15520" w:rsidRDefault="00C15520" w:rsidP="00E90B5B">
            <w:pPr>
              <w:rPr>
                <w:sz w:val="20"/>
              </w:rPr>
            </w:pPr>
          </w:p>
        </w:tc>
        <w:tc>
          <w:tcPr>
            <w:tcW w:w="1701" w:type="dxa"/>
          </w:tcPr>
          <w:p w14:paraId="25E2B606" w14:textId="77777777" w:rsidR="00C15520" w:rsidRPr="00C736ED" w:rsidRDefault="00C15520" w:rsidP="0094772E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872" w:type="dxa"/>
          </w:tcPr>
          <w:p w14:paraId="056DC73F" w14:textId="77777777" w:rsidR="00C15520" w:rsidRPr="00C15520" w:rsidRDefault="00C15520" w:rsidP="0094772E">
            <w:pPr>
              <w:spacing w:after="160" w:line="259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OKVED</w:t>
            </w:r>
          </w:p>
        </w:tc>
      </w:tr>
      <w:tr w:rsidR="00C15520" w:rsidRPr="00C736ED" w14:paraId="22274217" w14:textId="77777777" w:rsidTr="0039193A">
        <w:tc>
          <w:tcPr>
            <w:tcW w:w="1815" w:type="dxa"/>
          </w:tcPr>
          <w:p w14:paraId="011ED10B" w14:textId="118D1C10" w:rsidR="00C15520" w:rsidRPr="00C15520" w:rsidRDefault="00C15520" w:rsidP="0094772E">
            <w:pPr>
              <w:rPr>
                <w:sz w:val="20"/>
              </w:rPr>
            </w:pPr>
            <w:r w:rsidRPr="00C15520">
              <w:rPr>
                <w:sz w:val="20"/>
              </w:rPr>
              <w:t>ОК</w:t>
            </w:r>
            <w:r w:rsidR="00D86A16">
              <w:rPr>
                <w:sz w:val="20"/>
              </w:rPr>
              <w:t>О</w:t>
            </w:r>
            <w:r w:rsidRPr="00C15520">
              <w:rPr>
                <w:sz w:val="20"/>
              </w:rPr>
              <w:t>ГУ</w:t>
            </w:r>
          </w:p>
        </w:tc>
        <w:tc>
          <w:tcPr>
            <w:tcW w:w="3714" w:type="dxa"/>
          </w:tcPr>
          <w:p w14:paraId="16463C0F" w14:textId="6D7A3E9E" w:rsidR="00C15520" w:rsidRPr="0039193A" w:rsidRDefault="00C15520" w:rsidP="0094772E">
            <w:pPr>
              <w:spacing w:after="160" w:line="259" w:lineRule="auto"/>
              <w:rPr>
                <w:sz w:val="20"/>
                <w:lang w:val="en-US"/>
              </w:rPr>
            </w:pPr>
            <w:r>
              <w:rPr>
                <w:sz w:val="20"/>
              </w:rPr>
              <w:t>Код</w:t>
            </w:r>
            <w:r>
              <w:rPr>
                <w:sz w:val="20"/>
                <w:lang w:val="en-US"/>
              </w:rPr>
              <w:t xml:space="preserve"> </w:t>
            </w:r>
            <w:r>
              <w:t>ОК</w:t>
            </w:r>
            <w:r w:rsidR="00D86A16">
              <w:t>О</w:t>
            </w:r>
            <w:r>
              <w:t>ГУ</w:t>
            </w:r>
          </w:p>
        </w:tc>
        <w:tc>
          <w:tcPr>
            <w:tcW w:w="1134" w:type="dxa"/>
          </w:tcPr>
          <w:p w14:paraId="1F7AD39C" w14:textId="77777777" w:rsidR="00C15520" w:rsidRDefault="00C15520" w:rsidP="0094772E">
            <w:pPr>
              <w:rPr>
                <w:sz w:val="20"/>
              </w:rPr>
            </w:pPr>
            <w:r>
              <w:rPr>
                <w:sz w:val="20"/>
              </w:rPr>
              <w:t>Числовой</w:t>
            </w:r>
          </w:p>
        </w:tc>
        <w:tc>
          <w:tcPr>
            <w:tcW w:w="5499" w:type="dxa"/>
          </w:tcPr>
          <w:p w14:paraId="4614C394" w14:textId="77777777" w:rsidR="00C15520" w:rsidRDefault="00C15520" w:rsidP="00E90B5B">
            <w:pPr>
              <w:rPr>
                <w:sz w:val="20"/>
              </w:rPr>
            </w:pPr>
          </w:p>
        </w:tc>
        <w:tc>
          <w:tcPr>
            <w:tcW w:w="1701" w:type="dxa"/>
          </w:tcPr>
          <w:p w14:paraId="259FD3EE" w14:textId="77777777" w:rsidR="00C15520" w:rsidRPr="00C736ED" w:rsidRDefault="00C15520" w:rsidP="0094772E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872" w:type="dxa"/>
          </w:tcPr>
          <w:p w14:paraId="7F921471" w14:textId="77777777" w:rsidR="00C15520" w:rsidRPr="0039193A" w:rsidRDefault="00C15520" w:rsidP="0094772E">
            <w:pPr>
              <w:spacing w:after="160" w:line="259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OKGU</w:t>
            </w:r>
          </w:p>
        </w:tc>
      </w:tr>
      <w:tr w:rsidR="0094772E" w:rsidRPr="00C736ED" w14:paraId="56F5E36F" w14:textId="77777777" w:rsidTr="0039193A">
        <w:tc>
          <w:tcPr>
            <w:tcW w:w="1815" w:type="dxa"/>
          </w:tcPr>
          <w:p w14:paraId="571F3CC1" w14:textId="77777777" w:rsidR="0094772E" w:rsidRDefault="0094772E" w:rsidP="0094772E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Код сектора экономики</w:t>
            </w:r>
          </w:p>
        </w:tc>
        <w:tc>
          <w:tcPr>
            <w:tcW w:w="3714" w:type="dxa"/>
          </w:tcPr>
          <w:p w14:paraId="646A8E21" w14:textId="77777777" w:rsidR="0094772E" w:rsidRDefault="0094772E" w:rsidP="0094772E">
            <w:pPr>
              <w:rPr>
                <w:sz w:val="20"/>
              </w:rPr>
            </w:pPr>
            <w:r>
              <w:rPr>
                <w:sz w:val="20"/>
              </w:rPr>
              <w:t xml:space="preserve">Код сектора экономики из формы </w:t>
            </w:r>
            <w:r w:rsidRPr="00770827">
              <w:rPr>
                <w:sz w:val="20"/>
              </w:rPr>
              <w:t>ОКУД 0420415</w:t>
            </w:r>
          </w:p>
        </w:tc>
        <w:tc>
          <w:tcPr>
            <w:tcW w:w="1134" w:type="dxa"/>
          </w:tcPr>
          <w:p w14:paraId="66DB75E8" w14:textId="77777777" w:rsidR="0094772E" w:rsidRDefault="0094772E" w:rsidP="0094772E">
            <w:pPr>
              <w:rPr>
                <w:sz w:val="20"/>
              </w:rPr>
            </w:pPr>
            <w:r>
              <w:rPr>
                <w:sz w:val="20"/>
              </w:rPr>
              <w:t>Текстовый</w:t>
            </w:r>
          </w:p>
        </w:tc>
        <w:tc>
          <w:tcPr>
            <w:tcW w:w="5499" w:type="dxa"/>
          </w:tcPr>
          <w:p w14:paraId="0C473108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S11 - нефинансовые организации;</w:t>
            </w:r>
          </w:p>
          <w:p w14:paraId="2230BB07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S111 - нефинансовые государственные организации;</w:t>
            </w:r>
          </w:p>
          <w:p w14:paraId="4283BB15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S112 - другие нефинансовые организации;</w:t>
            </w:r>
          </w:p>
          <w:p w14:paraId="52ACEFAA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S121 - Центральный банк Российской Федерации;</w:t>
            </w:r>
          </w:p>
          <w:p w14:paraId="4F734132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S122 - кредитные организации;</w:t>
            </w:r>
          </w:p>
          <w:p w14:paraId="1398FF59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S124 - инвестиционные фонды;</w:t>
            </w:r>
          </w:p>
          <w:p w14:paraId="6F88A730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S125 - другие финансовые организации (за исключением страховщиков и негосударственных пенсионных фондов);</w:t>
            </w:r>
          </w:p>
          <w:p w14:paraId="6882BC91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S1251 - государственные финансовые корпорации;</w:t>
            </w:r>
          </w:p>
          <w:p w14:paraId="7A8908AC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S128 - страховщики;</w:t>
            </w:r>
          </w:p>
          <w:p w14:paraId="761EB44E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S129 - негосударственные пенсионные фонды;</w:t>
            </w:r>
          </w:p>
          <w:p w14:paraId="12F7FE10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S13 - сектор государственного управления;</w:t>
            </w:r>
          </w:p>
          <w:p w14:paraId="4EDA6AAD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S131 - федеральные органы государственной власти;</w:t>
            </w:r>
          </w:p>
          <w:p w14:paraId="2C3B57E6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S132 - органы государственной власти субъектов Российской Федерации;</w:t>
            </w:r>
          </w:p>
          <w:p w14:paraId="7BA7DF5A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S133 - органы местного самоуправления;</w:t>
            </w:r>
          </w:p>
          <w:p w14:paraId="723086DD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S134 - внебюджетные фонды;</w:t>
            </w:r>
          </w:p>
          <w:p w14:paraId="4AB2C033" w14:textId="77777777" w:rsidR="0094772E" w:rsidRPr="00770827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S14 - население и некоммерческие организации, обслуживающие население;</w:t>
            </w:r>
          </w:p>
          <w:p w14:paraId="46843E5E" w14:textId="77777777" w:rsidR="0094772E" w:rsidRDefault="0094772E" w:rsidP="0094772E">
            <w:pPr>
              <w:rPr>
                <w:sz w:val="20"/>
              </w:rPr>
            </w:pPr>
            <w:r w:rsidRPr="00770827">
              <w:rPr>
                <w:sz w:val="20"/>
              </w:rPr>
              <w:t>S2 - нерезиденты.</w:t>
            </w:r>
          </w:p>
        </w:tc>
        <w:tc>
          <w:tcPr>
            <w:tcW w:w="1701" w:type="dxa"/>
          </w:tcPr>
          <w:p w14:paraId="5A596DD2" w14:textId="77777777" w:rsidR="0094772E" w:rsidRPr="00C736ED" w:rsidRDefault="0094772E" w:rsidP="0094772E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872" w:type="dxa"/>
          </w:tcPr>
          <w:p w14:paraId="33D6EAAE" w14:textId="77777777" w:rsidR="0094772E" w:rsidRDefault="0094772E" w:rsidP="0094772E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EconomySectorC</w:t>
            </w:r>
            <w:r w:rsidRPr="00770827">
              <w:rPr>
                <w:sz w:val="20"/>
                <w:lang w:val="en-US"/>
              </w:rPr>
              <w:t>ode</w:t>
            </w:r>
          </w:p>
        </w:tc>
      </w:tr>
    </w:tbl>
    <w:p w14:paraId="32230B71" w14:textId="77777777" w:rsidR="003E3B90" w:rsidRDefault="003E3B90" w:rsidP="003402C7">
      <w:pPr>
        <w:sectPr w:rsidR="003E3B90" w:rsidSect="003E3B90">
          <w:pgSz w:w="16838" w:h="11906" w:orient="landscape"/>
          <w:pgMar w:top="1701" w:right="1134" w:bottom="851" w:left="1134" w:header="284" w:footer="709" w:gutter="0"/>
          <w:cols w:space="708"/>
          <w:docGrid w:linePitch="360"/>
        </w:sectPr>
      </w:pPr>
    </w:p>
    <w:p w14:paraId="057ABA08" w14:textId="77777777" w:rsidR="003402C7" w:rsidRPr="00C736ED" w:rsidRDefault="003402C7" w:rsidP="003402C7"/>
    <w:p w14:paraId="503F7F6D" w14:textId="77777777" w:rsidR="00DF1F14" w:rsidRPr="00C736ED" w:rsidRDefault="00DF1F14" w:rsidP="003402C7"/>
    <w:p w14:paraId="2F084D1E" w14:textId="77777777" w:rsidR="003402C7" w:rsidRPr="00C736ED" w:rsidRDefault="003402C7" w:rsidP="002F1E09">
      <w:pPr>
        <w:pStyle w:val="2"/>
      </w:pPr>
      <w:bookmarkStart w:id="17" w:name="_Toc488271789"/>
      <w:r w:rsidRPr="00C736ED">
        <w:t>Договоры</w:t>
      </w:r>
      <w:r w:rsidR="00DF77F6" w:rsidRPr="00C736ED">
        <w:t xml:space="preserve"> с контрагентами</w:t>
      </w:r>
      <w:bookmarkEnd w:id="17"/>
    </w:p>
    <w:p w14:paraId="6C834D8A" w14:textId="77777777" w:rsidR="003402C7" w:rsidRPr="00C736ED" w:rsidRDefault="003402C7" w:rsidP="003402C7">
      <w:pPr>
        <w:rPr>
          <w:b/>
        </w:rPr>
      </w:pPr>
      <w:r w:rsidRPr="00C736ED">
        <w:rPr>
          <w:b/>
        </w:rPr>
        <w:t>Описание:</w:t>
      </w:r>
    </w:p>
    <w:p w14:paraId="04429894" w14:textId="77777777" w:rsidR="00DF77F6" w:rsidRPr="00C736ED" w:rsidRDefault="003402C7" w:rsidP="003402C7">
      <w:r w:rsidRPr="00C736ED">
        <w:t xml:space="preserve">Список </w:t>
      </w:r>
      <w:r w:rsidR="00DF77F6" w:rsidRPr="00C736ED">
        <w:t>договоров с контрагентами</w:t>
      </w:r>
    </w:p>
    <w:p w14:paraId="09E4198B" w14:textId="77777777" w:rsidR="003402C7" w:rsidRPr="00C736ED" w:rsidRDefault="003402C7" w:rsidP="003402C7">
      <w:pPr>
        <w:rPr>
          <w:b/>
        </w:rPr>
      </w:pPr>
      <w:r w:rsidRPr="00C736ED">
        <w:rPr>
          <w:b/>
        </w:rPr>
        <w:t xml:space="preserve">Требования к предоставлению информации: </w:t>
      </w:r>
      <w:r w:rsidRPr="00C736ED">
        <w:t>Обязательное предоставление</w:t>
      </w:r>
    </w:p>
    <w:p w14:paraId="0EB4B0AE" w14:textId="77777777" w:rsidR="003A0CF3" w:rsidRPr="00C736ED" w:rsidRDefault="003A0CF3" w:rsidP="003A0CF3">
      <w:pPr>
        <w:rPr>
          <w:b/>
        </w:rPr>
      </w:pPr>
      <w:r w:rsidRPr="00C736ED">
        <w:rPr>
          <w:b/>
        </w:rPr>
        <w:t xml:space="preserve">Периодичность предоставления информации: </w:t>
      </w:r>
      <w:r w:rsidRPr="00C736ED">
        <w:t>На регулярной основе</w:t>
      </w:r>
    </w:p>
    <w:p w14:paraId="44EACC1E" w14:textId="77777777" w:rsidR="003402C7" w:rsidRPr="00C736ED" w:rsidRDefault="003402C7" w:rsidP="003402C7">
      <w:pPr>
        <w:rPr>
          <w:b/>
        </w:rPr>
      </w:pPr>
      <w:r w:rsidRPr="00C736ED">
        <w:rPr>
          <w:b/>
        </w:rPr>
        <w:t>Состав данных:</w:t>
      </w:r>
    </w:p>
    <w:tbl>
      <w:tblPr>
        <w:tblStyle w:val="a3"/>
        <w:tblW w:w="1046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673"/>
        <w:gridCol w:w="2977"/>
        <w:gridCol w:w="1134"/>
        <w:gridCol w:w="1390"/>
        <w:gridCol w:w="1587"/>
        <w:gridCol w:w="1701"/>
      </w:tblGrid>
      <w:tr w:rsidR="00FA7D41" w:rsidRPr="00C736ED" w14:paraId="59B58138" w14:textId="77777777" w:rsidTr="00DF1F14">
        <w:tc>
          <w:tcPr>
            <w:tcW w:w="1673" w:type="dxa"/>
            <w:shd w:val="clear" w:color="auto" w:fill="DEEAF6" w:themeFill="accent1" w:themeFillTint="33"/>
            <w:vAlign w:val="center"/>
          </w:tcPr>
          <w:p w14:paraId="7EA56A9E" w14:textId="77777777" w:rsidR="00FA7D41" w:rsidRPr="00C736ED" w:rsidRDefault="00FA7D41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Наименование</w:t>
            </w:r>
          </w:p>
        </w:tc>
        <w:tc>
          <w:tcPr>
            <w:tcW w:w="2977" w:type="dxa"/>
            <w:shd w:val="clear" w:color="auto" w:fill="DEEAF6" w:themeFill="accent1" w:themeFillTint="33"/>
            <w:vAlign w:val="center"/>
          </w:tcPr>
          <w:p w14:paraId="2AF839CB" w14:textId="77777777" w:rsidR="00FA7D41" w:rsidRPr="00C736ED" w:rsidRDefault="00FA7D41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Комментарий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0FCDE71B" w14:textId="77777777" w:rsidR="00FA7D41" w:rsidRPr="00C736ED" w:rsidRDefault="00FA7D41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Тип</w:t>
            </w:r>
          </w:p>
        </w:tc>
        <w:tc>
          <w:tcPr>
            <w:tcW w:w="1390" w:type="dxa"/>
            <w:shd w:val="clear" w:color="auto" w:fill="DEEAF6" w:themeFill="accent1" w:themeFillTint="33"/>
            <w:vAlign w:val="center"/>
          </w:tcPr>
          <w:p w14:paraId="6927BFC9" w14:textId="77777777" w:rsidR="00FA7D41" w:rsidRPr="00C736ED" w:rsidRDefault="00FA7D41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Возможные значения</w:t>
            </w:r>
          </w:p>
        </w:tc>
        <w:tc>
          <w:tcPr>
            <w:tcW w:w="1587" w:type="dxa"/>
            <w:shd w:val="clear" w:color="auto" w:fill="DEEAF6" w:themeFill="accent1" w:themeFillTint="33"/>
            <w:vAlign w:val="center"/>
          </w:tcPr>
          <w:p w14:paraId="34F57F13" w14:textId="77777777" w:rsidR="00FA7D41" w:rsidRPr="00C736ED" w:rsidRDefault="00FA7D41" w:rsidP="0090525A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Заполнение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4918DBCF" w14:textId="77777777" w:rsidR="00FA7D41" w:rsidRPr="00C736ED" w:rsidDel="00611F99" w:rsidRDefault="00FA7D41" w:rsidP="0090525A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Название поля в базовой схеме сообщения</w:t>
            </w:r>
          </w:p>
        </w:tc>
      </w:tr>
      <w:tr w:rsidR="00FA7D41" w:rsidRPr="00C736ED" w14:paraId="6174368A" w14:textId="77777777" w:rsidTr="00DF1F14">
        <w:tc>
          <w:tcPr>
            <w:tcW w:w="1673" w:type="dxa"/>
            <w:vAlign w:val="center"/>
          </w:tcPr>
          <w:p w14:paraId="232B2633" w14:textId="77777777" w:rsidR="00FA7D41" w:rsidRPr="00C736ED" w:rsidRDefault="00FA7D41" w:rsidP="00956CF6">
            <w:pPr>
              <w:rPr>
                <w:sz w:val="20"/>
              </w:rPr>
            </w:pPr>
            <w:r w:rsidRPr="00C736ED">
              <w:rPr>
                <w:sz w:val="20"/>
              </w:rPr>
              <w:t>Идентификатор</w:t>
            </w:r>
          </w:p>
        </w:tc>
        <w:tc>
          <w:tcPr>
            <w:tcW w:w="2977" w:type="dxa"/>
            <w:vAlign w:val="center"/>
          </w:tcPr>
          <w:p w14:paraId="496538BC" w14:textId="77777777" w:rsidR="00FA7D41" w:rsidRPr="00C736ED" w:rsidRDefault="00FA7D41" w:rsidP="00956CF6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договора с контрагентом</w:t>
            </w:r>
          </w:p>
        </w:tc>
        <w:tc>
          <w:tcPr>
            <w:tcW w:w="1134" w:type="dxa"/>
            <w:vAlign w:val="center"/>
          </w:tcPr>
          <w:p w14:paraId="4B3E65B4" w14:textId="77777777" w:rsidR="00FA7D41" w:rsidRPr="00C736ED" w:rsidRDefault="00FA7D41" w:rsidP="00956CF6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390" w:type="dxa"/>
            <w:vAlign w:val="center"/>
          </w:tcPr>
          <w:p w14:paraId="33D08953" w14:textId="77777777" w:rsidR="00FA7D41" w:rsidRPr="00C736ED" w:rsidRDefault="00FA7D41" w:rsidP="00956CF6">
            <w:pPr>
              <w:rPr>
                <w:sz w:val="20"/>
              </w:rPr>
            </w:pPr>
          </w:p>
        </w:tc>
        <w:tc>
          <w:tcPr>
            <w:tcW w:w="1587" w:type="dxa"/>
            <w:vAlign w:val="center"/>
          </w:tcPr>
          <w:p w14:paraId="6231144F" w14:textId="77777777" w:rsidR="00FA7D41" w:rsidRPr="00C736ED" w:rsidRDefault="00FA7D41" w:rsidP="00956CF6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0FE50EC4" w14:textId="77777777" w:rsidR="00FA7D41" w:rsidRPr="00C736ED" w:rsidRDefault="00FA7D41" w:rsidP="00956CF6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ExtCode</w:t>
            </w:r>
          </w:p>
        </w:tc>
      </w:tr>
      <w:tr w:rsidR="00FA7D41" w:rsidRPr="00C736ED" w14:paraId="245C0C53" w14:textId="77777777" w:rsidTr="00DF1F14">
        <w:tc>
          <w:tcPr>
            <w:tcW w:w="1673" w:type="dxa"/>
            <w:vAlign w:val="center"/>
          </w:tcPr>
          <w:p w14:paraId="425D34F5" w14:textId="77777777" w:rsidR="00FA7D41" w:rsidRPr="00C736ED" w:rsidRDefault="00FA7D41" w:rsidP="00A718FE">
            <w:pPr>
              <w:rPr>
                <w:sz w:val="20"/>
                <w:lang w:val="en-US"/>
              </w:rPr>
            </w:pPr>
            <w:r w:rsidRPr="00C736ED">
              <w:rPr>
                <w:sz w:val="20"/>
              </w:rPr>
              <w:t>Контрагент</w:t>
            </w:r>
          </w:p>
        </w:tc>
        <w:tc>
          <w:tcPr>
            <w:tcW w:w="2977" w:type="dxa"/>
            <w:vAlign w:val="center"/>
          </w:tcPr>
          <w:p w14:paraId="0CC57944" w14:textId="77777777" w:rsidR="00FA7D41" w:rsidRPr="00C736ED" w:rsidRDefault="00FA7D41" w:rsidP="00A718FE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контрагента</w:t>
            </w:r>
          </w:p>
        </w:tc>
        <w:tc>
          <w:tcPr>
            <w:tcW w:w="1134" w:type="dxa"/>
            <w:vAlign w:val="center"/>
          </w:tcPr>
          <w:p w14:paraId="0EC9EC84" w14:textId="77777777" w:rsidR="00FA7D41" w:rsidRPr="00C736ED" w:rsidRDefault="00FA7D41" w:rsidP="002D5289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390" w:type="dxa"/>
            <w:vAlign w:val="center"/>
          </w:tcPr>
          <w:p w14:paraId="73832A04" w14:textId="77777777" w:rsidR="00FA7D41" w:rsidRPr="00C736ED" w:rsidRDefault="00FA7D41" w:rsidP="00A718FE">
            <w:pPr>
              <w:rPr>
                <w:sz w:val="20"/>
              </w:rPr>
            </w:pPr>
          </w:p>
        </w:tc>
        <w:tc>
          <w:tcPr>
            <w:tcW w:w="1587" w:type="dxa"/>
            <w:vAlign w:val="center"/>
          </w:tcPr>
          <w:p w14:paraId="09EFBFC9" w14:textId="77777777" w:rsidR="00FA7D41" w:rsidRPr="00C736ED" w:rsidRDefault="00FA7D41" w:rsidP="00A718FE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4D9D3DE3" w14:textId="77777777" w:rsidR="00FA7D41" w:rsidRPr="00C736ED" w:rsidRDefault="00FA7D41" w:rsidP="00A718FE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ContractorCode</w:t>
            </w:r>
          </w:p>
        </w:tc>
      </w:tr>
      <w:tr w:rsidR="00FA7D41" w:rsidRPr="00C736ED" w14:paraId="6267CE4D" w14:textId="77777777" w:rsidTr="00DF1F14">
        <w:tc>
          <w:tcPr>
            <w:tcW w:w="1673" w:type="dxa"/>
            <w:vAlign w:val="center"/>
          </w:tcPr>
          <w:p w14:paraId="7A51A457" w14:textId="77777777" w:rsidR="00FA7D41" w:rsidRPr="00C736ED" w:rsidRDefault="00FA7D41" w:rsidP="00C26D10">
            <w:pPr>
              <w:rPr>
                <w:sz w:val="20"/>
              </w:rPr>
            </w:pPr>
            <w:r w:rsidRPr="00C736ED">
              <w:rPr>
                <w:sz w:val="20"/>
              </w:rPr>
              <w:t>Договор доверительного управления</w:t>
            </w:r>
          </w:p>
        </w:tc>
        <w:tc>
          <w:tcPr>
            <w:tcW w:w="2977" w:type="dxa"/>
            <w:vAlign w:val="center"/>
          </w:tcPr>
          <w:p w14:paraId="291A95CB" w14:textId="77777777" w:rsidR="00FA7D41" w:rsidRPr="00C736ED" w:rsidRDefault="00FA7D41" w:rsidP="00C26D10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договора ДУ, который заключен между УК/СД и Фондом (портфель), в рамках которого заключен договор</w:t>
            </w:r>
          </w:p>
        </w:tc>
        <w:tc>
          <w:tcPr>
            <w:tcW w:w="1134" w:type="dxa"/>
            <w:vAlign w:val="center"/>
          </w:tcPr>
          <w:p w14:paraId="7BF14DB5" w14:textId="77777777" w:rsidR="00FA7D41" w:rsidRPr="00C736ED" w:rsidRDefault="00FA7D41" w:rsidP="002D5289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390" w:type="dxa"/>
            <w:vAlign w:val="center"/>
          </w:tcPr>
          <w:p w14:paraId="733F0519" w14:textId="77777777" w:rsidR="00FA7D41" w:rsidRPr="00C736ED" w:rsidRDefault="00FA7D41" w:rsidP="00C26D10">
            <w:pPr>
              <w:rPr>
                <w:sz w:val="20"/>
              </w:rPr>
            </w:pPr>
          </w:p>
        </w:tc>
        <w:tc>
          <w:tcPr>
            <w:tcW w:w="1587" w:type="dxa"/>
            <w:vAlign w:val="center"/>
          </w:tcPr>
          <w:p w14:paraId="53B38319" w14:textId="77777777" w:rsidR="00FA7D41" w:rsidRPr="00C736ED" w:rsidRDefault="00FA7D41" w:rsidP="00C26D10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28B92908" w14:textId="77777777" w:rsidR="00FA7D41" w:rsidRPr="00C736ED" w:rsidRDefault="00FA7D41" w:rsidP="00C26D10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TrustAgrCode</w:t>
            </w:r>
          </w:p>
        </w:tc>
      </w:tr>
      <w:tr w:rsidR="00FA7D41" w:rsidRPr="00C736ED" w14:paraId="469A7272" w14:textId="77777777" w:rsidTr="00DF1F14">
        <w:tc>
          <w:tcPr>
            <w:tcW w:w="1673" w:type="dxa"/>
            <w:vAlign w:val="center"/>
          </w:tcPr>
          <w:p w14:paraId="43625B3B" w14:textId="77777777" w:rsidR="00FA7D41" w:rsidRPr="00C736ED" w:rsidRDefault="00FA7D41" w:rsidP="00C26D10">
            <w:pPr>
              <w:rPr>
                <w:sz w:val="20"/>
              </w:rPr>
            </w:pPr>
            <w:r w:rsidRPr="00C736ED">
              <w:rPr>
                <w:sz w:val="20"/>
              </w:rPr>
              <w:t>Вид договора</w:t>
            </w:r>
          </w:p>
        </w:tc>
        <w:tc>
          <w:tcPr>
            <w:tcW w:w="2977" w:type="dxa"/>
            <w:vAlign w:val="center"/>
          </w:tcPr>
          <w:p w14:paraId="2F52B88E" w14:textId="77777777" w:rsidR="00FA7D41" w:rsidRPr="00C736ED" w:rsidRDefault="00FA7D41" w:rsidP="00C26D10">
            <w:pPr>
              <w:rPr>
                <w:sz w:val="20"/>
              </w:rPr>
            </w:pPr>
            <w:r w:rsidRPr="00C736ED">
              <w:rPr>
                <w:sz w:val="20"/>
              </w:rPr>
              <w:t>Определяет направление договора</w:t>
            </w:r>
          </w:p>
        </w:tc>
        <w:tc>
          <w:tcPr>
            <w:tcW w:w="1134" w:type="dxa"/>
            <w:vAlign w:val="center"/>
          </w:tcPr>
          <w:p w14:paraId="137EFC6D" w14:textId="77777777" w:rsidR="00FA7D41" w:rsidRPr="00C736ED" w:rsidRDefault="00FA7D41" w:rsidP="002D5289">
            <w:pPr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1390" w:type="dxa"/>
            <w:vAlign w:val="center"/>
          </w:tcPr>
          <w:p w14:paraId="09A6971A" w14:textId="58E058A2" w:rsidR="00FA7D41" w:rsidRPr="00C736ED" w:rsidRDefault="00FA7D41" w:rsidP="00C26D10">
            <w:pPr>
              <w:rPr>
                <w:sz w:val="20"/>
              </w:rPr>
            </w:pPr>
            <w:r w:rsidRPr="00C736ED">
              <w:rPr>
                <w:sz w:val="20"/>
              </w:rPr>
              <w:t>0 - договор с поставщиком</w:t>
            </w:r>
            <w:r w:rsidRPr="00C736ED">
              <w:rPr>
                <w:sz w:val="20"/>
              </w:rPr>
              <w:br/>
              <w:t xml:space="preserve">1 - договор с </w:t>
            </w:r>
            <w:r w:rsidR="00D86A16">
              <w:rPr>
                <w:sz w:val="20"/>
              </w:rPr>
              <w:t>покупателем</w:t>
            </w:r>
          </w:p>
        </w:tc>
        <w:tc>
          <w:tcPr>
            <w:tcW w:w="1587" w:type="dxa"/>
            <w:vAlign w:val="center"/>
          </w:tcPr>
          <w:p w14:paraId="56FF6815" w14:textId="31B51698" w:rsidR="00FA7D41" w:rsidRPr="00C736ED" w:rsidRDefault="00D86A16" w:rsidP="00C26D10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1F48CAD8" w14:textId="77777777" w:rsidR="00FA7D41" w:rsidRPr="00C736ED" w:rsidRDefault="00FA7D41" w:rsidP="00C26D10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TransType</w:t>
            </w:r>
          </w:p>
        </w:tc>
      </w:tr>
      <w:tr w:rsidR="00FA7D41" w:rsidRPr="00C736ED" w14:paraId="2C29DBCC" w14:textId="77777777" w:rsidTr="00DF1F14">
        <w:tc>
          <w:tcPr>
            <w:tcW w:w="1673" w:type="dxa"/>
            <w:vAlign w:val="center"/>
          </w:tcPr>
          <w:p w14:paraId="2E255F2D" w14:textId="77777777" w:rsidR="00FA7D41" w:rsidRPr="00C736ED" w:rsidRDefault="00FA7D41" w:rsidP="00C26D10">
            <w:pPr>
              <w:rPr>
                <w:sz w:val="20"/>
              </w:rPr>
            </w:pPr>
            <w:r w:rsidRPr="00C736ED">
              <w:rPr>
                <w:sz w:val="20"/>
              </w:rPr>
              <w:t>Дополнительное соглашение</w:t>
            </w:r>
          </w:p>
        </w:tc>
        <w:tc>
          <w:tcPr>
            <w:tcW w:w="2977" w:type="dxa"/>
            <w:vAlign w:val="center"/>
          </w:tcPr>
          <w:p w14:paraId="6AC0FA11" w14:textId="77777777" w:rsidR="00FA7D41" w:rsidRPr="00C736ED" w:rsidRDefault="00FA7D41" w:rsidP="00C26D10">
            <w:pPr>
              <w:rPr>
                <w:sz w:val="20"/>
              </w:rPr>
            </w:pPr>
            <w:r w:rsidRPr="00C736ED">
              <w:rPr>
                <w:sz w:val="20"/>
              </w:rPr>
              <w:t>Определяет, является ли договор основным или это дополнительное соглашение</w:t>
            </w:r>
          </w:p>
        </w:tc>
        <w:tc>
          <w:tcPr>
            <w:tcW w:w="1134" w:type="dxa"/>
            <w:vAlign w:val="center"/>
          </w:tcPr>
          <w:p w14:paraId="08464B46" w14:textId="77777777" w:rsidR="00FA7D41" w:rsidRPr="00C736ED" w:rsidRDefault="00FA7D41" w:rsidP="002D5289">
            <w:pPr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1390" w:type="dxa"/>
            <w:vAlign w:val="center"/>
          </w:tcPr>
          <w:p w14:paraId="0BC281E4" w14:textId="77777777" w:rsidR="00FA7D41" w:rsidRPr="00C736ED" w:rsidRDefault="00FA7D41" w:rsidP="00C26D10">
            <w:pPr>
              <w:rPr>
                <w:sz w:val="20"/>
              </w:rPr>
            </w:pPr>
            <w:r w:rsidRPr="00C736ED">
              <w:rPr>
                <w:sz w:val="20"/>
              </w:rPr>
              <w:t>0 - договор</w:t>
            </w:r>
            <w:r w:rsidRPr="00C736ED">
              <w:rPr>
                <w:sz w:val="20"/>
              </w:rPr>
              <w:br/>
              <w:t xml:space="preserve">1 </w:t>
            </w:r>
            <w:r w:rsidR="00DF1F14" w:rsidRPr="00C736ED">
              <w:rPr>
                <w:sz w:val="20"/>
              </w:rPr>
              <w:t>–</w:t>
            </w:r>
            <w:r w:rsidRPr="00C736ED">
              <w:rPr>
                <w:sz w:val="20"/>
              </w:rPr>
              <w:t xml:space="preserve"> дополни</w:t>
            </w:r>
            <w:r w:rsidR="00DF1F14" w:rsidRPr="00C736ED">
              <w:rPr>
                <w:sz w:val="20"/>
              </w:rPr>
              <w:t>-</w:t>
            </w:r>
            <w:r w:rsidRPr="00C736ED">
              <w:rPr>
                <w:sz w:val="20"/>
              </w:rPr>
              <w:t>тельное соглашение</w:t>
            </w:r>
          </w:p>
        </w:tc>
        <w:tc>
          <w:tcPr>
            <w:tcW w:w="1587" w:type="dxa"/>
            <w:vAlign w:val="center"/>
          </w:tcPr>
          <w:p w14:paraId="3FFDC9EA" w14:textId="77777777" w:rsidR="00FA7D41" w:rsidRPr="00C736ED" w:rsidRDefault="00FA7D41" w:rsidP="00C26D10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0637F7CB" w14:textId="77777777" w:rsidR="00FA7D41" w:rsidRPr="00C736ED" w:rsidRDefault="00FA7D41" w:rsidP="00C26D10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AgrSupplType</w:t>
            </w:r>
          </w:p>
        </w:tc>
      </w:tr>
      <w:tr w:rsidR="00FA7D41" w:rsidRPr="00C736ED" w14:paraId="497FDA77" w14:textId="77777777" w:rsidTr="00DF1F14">
        <w:tc>
          <w:tcPr>
            <w:tcW w:w="1673" w:type="dxa"/>
            <w:vAlign w:val="center"/>
          </w:tcPr>
          <w:p w14:paraId="5CE1EBA9" w14:textId="77777777" w:rsidR="00FA7D41" w:rsidRPr="00C736ED" w:rsidRDefault="00FA7D41" w:rsidP="00C26D10">
            <w:pPr>
              <w:rPr>
                <w:sz w:val="20"/>
              </w:rPr>
            </w:pPr>
            <w:r w:rsidRPr="00C736ED">
              <w:rPr>
                <w:sz w:val="20"/>
              </w:rPr>
              <w:t>Содержание</w:t>
            </w:r>
          </w:p>
        </w:tc>
        <w:tc>
          <w:tcPr>
            <w:tcW w:w="2977" w:type="dxa"/>
            <w:vAlign w:val="center"/>
          </w:tcPr>
          <w:p w14:paraId="621AA854" w14:textId="77777777" w:rsidR="00FA7D41" w:rsidRPr="00C736ED" w:rsidRDefault="00FA7D41" w:rsidP="00C26D10">
            <w:pPr>
              <w:rPr>
                <w:sz w:val="20"/>
              </w:rPr>
            </w:pPr>
            <w:r w:rsidRPr="00C736ED">
              <w:rPr>
                <w:sz w:val="20"/>
              </w:rPr>
              <w:t>Текст содержания (предмет) договора</w:t>
            </w:r>
          </w:p>
        </w:tc>
        <w:tc>
          <w:tcPr>
            <w:tcW w:w="1134" w:type="dxa"/>
            <w:vAlign w:val="center"/>
          </w:tcPr>
          <w:p w14:paraId="33B89AF9" w14:textId="77777777" w:rsidR="00FA7D41" w:rsidRPr="00C736ED" w:rsidRDefault="00FA7D41" w:rsidP="002D5289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390" w:type="dxa"/>
            <w:vAlign w:val="center"/>
          </w:tcPr>
          <w:p w14:paraId="4C1E10FB" w14:textId="77777777" w:rsidR="00FA7D41" w:rsidRPr="00C736ED" w:rsidRDefault="00FA7D41" w:rsidP="00C26D10">
            <w:pPr>
              <w:rPr>
                <w:sz w:val="20"/>
              </w:rPr>
            </w:pPr>
          </w:p>
        </w:tc>
        <w:tc>
          <w:tcPr>
            <w:tcW w:w="1587" w:type="dxa"/>
            <w:vAlign w:val="center"/>
          </w:tcPr>
          <w:p w14:paraId="387E54CF" w14:textId="2961B702" w:rsidR="00FA7D41" w:rsidRPr="00C736ED" w:rsidRDefault="0042019C" w:rsidP="00C26D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61886B0E" w14:textId="77777777" w:rsidR="00FA7D41" w:rsidRPr="00C736ED" w:rsidDel="0003147B" w:rsidRDefault="00FA7D41" w:rsidP="00C26D10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Description</w:t>
            </w:r>
          </w:p>
        </w:tc>
      </w:tr>
      <w:tr w:rsidR="00FA7D41" w:rsidRPr="00C736ED" w14:paraId="2BAF8A15" w14:textId="77777777" w:rsidTr="00DF1F14">
        <w:tc>
          <w:tcPr>
            <w:tcW w:w="1673" w:type="dxa"/>
            <w:vAlign w:val="center"/>
          </w:tcPr>
          <w:p w14:paraId="48ECF407" w14:textId="77777777" w:rsidR="00FA7D41" w:rsidRPr="00C736ED" w:rsidRDefault="00FA7D41" w:rsidP="00C26D10">
            <w:pPr>
              <w:rPr>
                <w:sz w:val="20"/>
              </w:rPr>
            </w:pPr>
            <w:r w:rsidRPr="00C736ED">
              <w:rPr>
                <w:sz w:val="20"/>
              </w:rPr>
              <w:t>Номер</w:t>
            </w:r>
          </w:p>
        </w:tc>
        <w:tc>
          <w:tcPr>
            <w:tcW w:w="2977" w:type="dxa"/>
            <w:vAlign w:val="center"/>
          </w:tcPr>
          <w:p w14:paraId="455A807E" w14:textId="77777777" w:rsidR="00FA7D41" w:rsidRPr="00C736ED" w:rsidRDefault="00FA7D41" w:rsidP="00C26D10">
            <w:pPr>
              <w:rPr>
                <w:sz w:val="20"/>
              </w:rPr>
            </w:pPr>
            <w:r w:rsidRPr="00C736ED">
              <w:rPr>
                <w:sz w:val="20"/>
              </w:rPr>
              <w:t>Номер договора</w:t>
            </w:r>
          </w:p>
        </w:tc>
        <w:tc>
          <w:tcPr>
            <w:tcW w:w="1134" w:type="dxa"/>
            <w:vAlign w:val="center"/>
          </w:tcPr>
          <w:p w14:paraId="3C003458" w14:textId="77777777" w:rsidR="00FA7D41" w:rsidRPr="00C736ED" w:rsidRDefault="00FA7D41" w:rsidP="002D5289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390" w:type="dxa"/>
            <w:vAlign w:val="center"/>
          </w:tcPr>
          <w:p w14:paraId="6EE4F440" w14:textId="77777777" w:rsidR="00FA7D41" w:rsidRPr="00C736ED" w:rsidRDefault="00FA7D41" w:rsidP="00C26D10">
            <w:pPr>
              <w:rPr>
                <w:sz w:val="20"/>
              </w:rPr>
            </w:pPr>
          </w:p>
        </w:tc>
        <w:tc>
          <w:tcPr>
            <w:tcW w:w="1587" w:type="dxa"/>
            <w:vAlign w:val="center"/>
          </w:tcPr>
          <w:p w14:paraId="607B24BF" w14:textId="77777777" w:rsidR="00FA7D41" w:rsidRPr="00C736ED" w:rsidRDefault="00FA7D41" w:rsidP="00C26D10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6F3DA9FF" w14:textId="77777777" w:rsidR="00FA7D41" w:rsidRPr="00C736ED" w:rsidRDefault="00FA7D41" w:rsidP="00C26D10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AgreementNo</w:t>
            </w:r>
          </w:p>
        </w:tc>
      </w:tr>
      <w:tr w:rsidR="00FA7D41" w:rsidRPr="00C736ED" w14:paraId="7395B893" w14:textId="77777777" w:rsidTr="00DF1F14">
        <w:tc>
          <w:tcPr>
            <w:tcW w:w="1673" w:type="dxa"/>
            <w:vAlign w:val="center"/>
          </w:tcPr>
          <w:p w14:paraId="08511795" w14:textId="77777777" w:rsidR="00FA7D41" w:rsidRPr="00C736ED" w:rsidRDefault="00FA7D41" w:rsidP="00C26D10">
            <w:pPr>
              <w:rPr>
                <w:sz w:val="20"/>
              </w:rPr>
            </w:pPr>
            <w:r w:rsidRPr="00C736ED">
              <w:rPr>
                <w:sz w:val="20"/>
              </w:rPr>
              <w:t>Дата заключения</w:t>
            </w:r>
          </w:p>
        </w:tc>
        <w:tc>
          <w:tcPr>
            <w:tcW w:w="2977" w:type="dxa"/>
            <w:vAlign w:val="center"/>
          </w:tcPr>
          <w:p w14:paraId="2A025B57" w14:textId="77777777" w:rsidR="00FA7D41" w:rsidRPr="00C736ED" w:rsidRDefault="00FA7D41" w:rsidP="00C26D10">
            <w:pPr>
              <w:rPr>
                <w:sz w:val="20"/>
              </w:rPr>
            </w:pPr>
            <w:r w:rsidRPr="00C736ED">
              <w:rPr>
                <w:sz w:val="20"/>
              </w:rPr>
              <w:t>Дата заключения договора</w:t>
            </w:r>
          </w:p>
        </w:tc>
        <w:tc>
          <w:tcPr>
            <w:tcW w:w="1134" w:type="dxa"/>
            <w:vAlign w:val="center"/>
          </w:tcPr>
          <w:p w14:paraId="3776D287" w14:textId="77777777" w:rsidR="00FA7D41" w:rsidRPr="00C736ED" w:rsidRDefault="00FA7D41" w:rsidP="002D5289">
            <w:pPr>
              <w:rPr>
                <w:sz w:val="20"/>
              </w:rPr>
            </w:pPr>
            <w:r w:rsidRPr="00C736ED">
              <w:rPr>
                <w:sz w:val="20"/>
              </w:rPr>
              <w:t>Дата</w:t>
            </w:r>
          </w:p>
        </w:tc>
        <w:tc>
          <w:tcPr>
            <w:tcW w:w="1390" w:type="dxa"/>
            <w:vAlign w:val="center"/>
          </w:tcPr>
          <w:p w14:paraId="6477482D" w14:textId="77777777" w:rsidR="00FA7D41" w:rsidRPr="00C736ED" w:rsidRDefault="00FA7D41" w:rsidP="00C26D10">
            <w:pPr>
              <w:rPr>
                <w:sz w:val="20"/>
              </w:rPr>
            </w:pPr>
          </w:p>
        </w:tc>
        <w:tc>
          <w:tcPr>
            <w:tcW w:w="1587" w:type="dxa"/>
            <w:vAlign w:val="center"/>
          </w:tcPr>
          <w:p w14:paraId="4F18DCF5" w14:textId="77777777" w:rsidR="00FA7D41" w:rsidRPr="00C736ED" w:rsidRDefault="00FA7D41" w:rsidP="00C26D10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07E19174" w14:textId="77777777" w:rsidR="00FA7D41" w:rsidRPr="00C736ED" w:rsidDel="0003147B" w:rsidRDefault="00FA7D41" w:rsidP="00C26D10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AgreementDate</w:t>
            </w:r>
          </w:p>
        </w:tc>
      </w:tr>
      <w:tr w:rsidR="00FA7D41" w:rsidRPr="00C736ED" w14:paraId="5F1362AB" w14:textId="77777777" w:rsidTr="00DF1F14">
        <w:tc>
          <w:tcPr>
            <w:tcW w:w="1673" w:type="dxa"/>
            <w:vAlign w:val="center"/>
          </w:tcPr>
          <w:p w14:paraId="51D6CA66" w14:textId="77777777" w:rsidR="00FA7D41" w:rsidRPr="00C736ED" w:rsidRDefault="00FA7D41" w:rsidP="00C26D10">
            <w:pPr>
              <w:rPr>
                <w:sz w:val="20"/>
              </w:rPr>
            </w:pPr>
            <w:r w:rsidRPr="00C736ED">
              <w:rPr>
                <w:sz w:val="20"/>
              </w:rPr>
              <w:t>Дата начала действия</w:t>
            </w:r>
          </w:p>
        </w:tc>
        <w:tc>
          <w:tcPr>
            <w:tcW w:w="2977" w:type="dxa"/>
            <w:vAlign w:val="center"/>
          </w:tcPr>
          <w:p w14:paraId="381F9395" w14:textId="77777777" w:rsidR="00FA7D41" w:rsidRPr="00C736ED" w:rsidRDefault="00FA7D41" w:rsidP="00C26D10">
            <w:pPr>
              <w:rPr>
                <w:sz w:val="20"/>
              </w:rPr>
            </w:pPr>
            <w:r w:rsidRPr="00C736ED">
              <w:rPr>
                <w:sz w:val="20"/>
              </w:rPr>
              <w:t>Дата начала действия договора</w:t>
            </w:r>
          </w:p>
        </w:tc>
        <w:tc>
          <w:tcPr>
            <w:tcW w:w="1134" w:type="dxa"/>
            <w:vAlign w:val="center"/>
          </w:tcPr>
          <w:p w14:paraId="2E6D7D84" w14:textId="77777777" w:rsidR="00FA7D41" w:rsidRPr="00C736ED" w:rsidRDefault="00FA7D41" w:rsidP="002D5289">
            <w:pPr>
              <w:rPr>
                <w:sz w:val="20"/>
              </w:rPr>
            </w:pPr>
            <w:r w:rsidRPr="00C736ED">
              <w:rPr>
                <w:sz w:val="20"/>
              </w:rPr>
              <w:t>Дата</w:t>
            </w:r>
          </w:p>
        </w:tc>
        <w:tc>
          <w:tcPr>
            <w:tcW w:w="1390" w:type="dxa"/>
            <w:vAlign w:val="center"/>
          </w:tcPr>
          <w:p w14:paraId="3975083F" w14:textId="77777777" w:rsidR="00FA7D41" w:rsidRPr="00C736ED" w:rsidRDefault="00FA7D41" w:rsidP="00C26D10">
            <w:pPr>
              <w:rPr>
                <w:sz w:val="20"/>
              </w:rPr>
            </w:pPr>
          </w:p>
        </w:tc>
        <w:tc>
          <w:tcPr>
            <w:tcW w:w="1587" w:type="dxa"/>
            <w:vAlign w:val="center"/>
          </w:tcPr>
          <w:p w14:paraId="59CA23D0" w14:textId="77777777" w:rsidR="00FA7D41" w:rsidRPr="00C736ED" w:rsidRDefault="00FA7D41" w:rsidP="00C26D10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3ACCD4FB" w14:textId="77777777" w:rsidR="00FA7D41" w:rsidRPr="00C736ED" w:rsidRDefault="00FA7D41" w:rsidP="00C26D10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StartDate</w:t>
            </w:r>
          </w:p>
        </w:tc>
      </w:tr>
      <w:tr w:rsidR="00FA7D41" w:rsidRPr="00C736ED" w14:paraId="579996E3" w14:textId="77777777" w:rsidTr="00DF1F14">
        <w:tc>
          <w:tcPr>
            <w:tcW w:w="1673" w:type="dxa"/>
            <w:vAlign w:val="center"/>
          </w:tcPr>
          <w:p w14:paraId="05BD30E3" w14:textId="77777777" w:rsidR="00FA7D41" w:rsidRPr="00C736ED" w:rsidRDefault="00FA7D41" w:rsidP="00C26D10">
            <w:pPr>
              <w:rPr>
                <w:sz w:val="20"/>
              </w:rPr>
            </w:pPr>
            <w:r w:rsidRPr="00C736ED">
              <w:rPr>
                <w:sz w:val="20"/>
              </w:rPr>
              <w:t>Дата окончания действия</w:t>
            </w:r>
          </w:p>
        </w:tc>
        <w:tc>
          <w:tcPr>
            <w:tcW w:w="2977" w:type="dxa"/>
            <w:vAlign w:val="center"/>
          </w:tcPr>
          <w:p w14:paraId="4609241F" w14:textId="77777777" w:rsidR="00FA7D41" w:rsidRPr="00C736ED" w:rsidRDefault="00FA7D41" w:rsidP="00C26D10">
            <w:pPr>
              <w:rPr>
                <w:sz w:val="20"/>
              </w:rPr>
            </w:pPr>
            <w:r w:rsidRPr="00C736ED">
              <w:rPr>
                <w:sz w:val="20"/>
              </w:rPr>
              <w:t>Дата окончания действия договора</w:t>
            </w:r>
          </w:p>
        </w:tc>
        <w:tc>
          <w:tcPr>
            <w:tcW w:w="1134" w:type="dxa"/>
            <w:vAlign w:val="center"/>
          </w:tcPr>
          <w:p w14:paraId="67BB80D1" w14:textId="77777777" w:rsidR="00FA7D41" w:rsidRPr="00C736ED" w:rsidRDefault="00FA7D41" w:rsidP="002D5289">
            <w:pPr>
              <w:rPr>
                <w:sz w:val="20"/>
              </w:rPr>
            </w:pPr>
            <w:r w:rsidRPr="00C736ED">
              <w:rPr>
                <w:sz w:val="20"/>
              </w:rPr>
              <w:t>Дата</w:t>
            </w:r>
          </w:p>
        </w:tc>
        <w:tc>
          <w:tcPr>
            <w:tcW w:w="1390" w:type="dxa"/>
            <w:vAlign w:val="center"/>
          </w:tcPr>
          <w:p w14:paraId="1F49BDAD" w14:textId="77777777" w:rsidR="00FA7D41" w:rsidRPr="00C736ED" w:rsidRDefault="00FA7D41" w:rsidP="00C26D10">
            <w:pPr>
              <w:rPr>
                <w:sz w:val="20"/>
              </w:rPr>
            </w:pPr>
          </w:p>
        </w:tc>
        <w:tc>
          <w:tcPr>
            <w:tcW w:w="1587" w:type="dxa"/>
            <w:vAlign w:val="center"/>
          </w:tcPr>
          <w:p w14:paraId="6AFE50F7" w14:textId="0B309399" w:rsidR="00FA7D41" w:rsidRPr="00C736ED" w:rsidRDefault="00D86A16" w:rsidP="00C26D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Рекомендован</w:t>
            </w:r>
            <w:r w:rsidR="0042019C">
              <w:rPr>
                <w:sz w:val="20"/>
              </w:rPr>
              <w:t>о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701" w:type="dxa"/>
          </w:tcPr>
          <w:p w14:paraId="3974F9A2" w14:textId="77777777" w:rsidR="00FA7D41" w:rsidRPr="00C736ED" w:rsidDel="0003147B" w:rsidRDefault="00FA7D41" w:rsidP="00C26D10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ExpireDate</w:t>
            </w:r>
          </w:p>
        </w:tc>
      </w:tr>
      <w:tr w:rsidR="00FA7D41" w:rsidRPr="00C736ED" w14:paraId="3F7C5820" w14:textId="77777777" w:rsidTr="00DF1F14">
        <w:tc>
          <w:tcPr>
            <w:tcW w:w="1673" w:type="dxa"/>
            <w:vAlign w:val="center"/>
          </w:tcPr>
          <w:p w14:paraId="3A3E76E7" w14:textId="77777777" w:rsidR="00FA7D41" w:rsidRPr="00C736ED" w:rsidRDefault="00FA7D41" w:rsidP="00C26D10">
            <w:pPr>
              <w:rPr>
                <w:sz w:val="20"/>
              </w:rPr>
            </w:pPr>
            <w:r w:rsidRPr="00C736ED">
              <w:rPr>
                <w:sz w:val="20"/>
              </w:rPr>
              <w:t>Валюта</w:t>
            </w:r>
          </w:p>
        </w:tc>
        <w:tc>
          <w:tcPr>
            <w:tcW w:w="2977" w:type="dxa"/>
            <w:vAlign w:val="center"/>
          </w:tcPr>
          <w:p w14:paraId="0964601A" w14:textId="77777777" w:rsidR="00FA7D41" w:rsidRPr="00C736ED" w:rsidRDefault="00FA7D41" w:rsidP="00C26D10">
            <w:pPr>
              <w:rPr>
                <w:sz w:val="20"/>
              </w:rPr>
            </w:pPr>
            <w:r w:rsidRPr="00C736ED">
              <w:rPr>
                <w:sz w:val="20"/>
              </w:rPr>
              <w:t>Цифровой код валюты договора в соответствии с Общероссийским классификатором валют</w:t>
            </w:r>
          </w:p>
        </w:tc>
        <w:tc>
          <w:tcPr>
            <w:tcW w:w="1134" w:type="dxa"/>
            <w:vAlign w:val="center"/>
          </w:tcPr>
          <w:p w14:paraId="6AC7734D" w14:textId="77777777" w:rsidR="00FA7D41" w:rsidRPr="00C736ED" w:rsidRDefault="00FA7D41" w:rsidP="002D5289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390" w:type="dxa"/>
            <w:vAlign w:val="center"/>
          </w:tcPr>
          <w:p w14:paraId="009F311C" w14:textId="77777777" w:rsidR="00FA7D41" w:rsidRPr="00C736ED" w:rsidRDefault="00FA7D41" w:rsidP="00C26D10">
            <w:pPr>
              <w:rPr>
                <w:sz w:val="20"/>
              </w:rPr>
            </w:pPr>
          </w:p>
        </w:tc>
        <w:tc>
          <w:tcPr>
            <w:tcW w:w="1587" w:type="dxa"/>
            <w:vAlign w:val="center"/>
          </w:tcPr>
          <w:p w14:paraId="762BB471" w14:textId="77777777" w:rsidR="00FA7D41" w:rsidRPr="00C736ED" w:rsidRDefault="00FA7D41" w:rsidP="00C26D10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05B658E1" w14:textId="77777777" w:rsidR="00FA7D41" w:rsidRPr="00C736ED" w:rsidRDefault="00FA7D41" w:rsidP="00C26D10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AgrCurrencyCode</w:t>
            </w:r>
          </w:p>
        </w:tc>
      </w:tr>
      <w:tr w:rsidR="00FA7D41" w:rsidRPr="00C736ED" w14:paraId="7732514C" w14:textId="77777777" w:rsidTr="00DF1F14">
        <w:tc>
          <w:tcPr>
            <w:tcW w:w="1673" w:type="dxa"/>
            <w:vAlign w:val="center"/>
          </w:tcPr>
          <w:p w14:paraId="204D99CB" w14:textId="77777777" w:rsidR="00FA7D41" w:rsidRPr="00C736ED" w:rsidRDefault="00FA7D41" w:rsidP="00C26D10">
            <w:pPr>
              <w:rPr>
                <w:sz w:val="20"/>
              </w:rPr>
            </w:pPr>
            <w:r w:rsidRPr="00C736ED">
              <w:rPr>
                <w:sz w:val="20"/>
              </w:rPr>
              <w:t>Валюта расчетов</w:t>
            </w:r>
          </w:p>
        </w:tc>
        <w:tc>
          <w:tcPr>
            <w:tcW w:w="2977" w:type="dxa"/>
            <w:vAlign w:val="center"/>
          </w:tcPr>
          <w:p w14:paraId="5C11D63D" w14:textId="77777777" w:rsidR="00FA7D41" w:rsidRPr="00C736ED" w:rsidRDefault="00FA7D41" w:rsidP="00C26D10">
            <w:pPr>
              <w:rPr>
                <w:sz w:val="20"/>
              </w:rPr>
            </w:pPr>
            <w:r w:rsidRPr="00C736ED">
              <w:rPr>
                <w:sz w:val="20"/>
              </w:rPr>
              <w:t>Цифровой код валюты расчетов по договору в соответствии с Общероссийским классификатором валют</w:t>
            </w:r>
          </w:p>
        </w:tc>
        <w:tc>
          <w:tcPr>
            <w:tcW w:w="1134" w:type="dxa"/>
            <w:vAlign w:val="center"/>
          </w:tcPr>
          <w:p w14:paraId="3354C5AB" w14:textId="77777777" w:rsidR="00FA7D41" w:rsidRPr="00C736ED" w:rsidRDefault="00FA7D41" w:rsidP="002D5289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390" w:type="dxa"/>
            <w:vAlign w:val="center"/>
          </w:tcPr>
          <w:p w14:paraId="562FECFD" w14:textId="77777777" w:rsidR="00FA7D41" w:rsidRPr="00C736ED" w:rsidRDefault="00FA7D41" w:rsidP="00C26D10">
            <w:pPr>
              <w:rPr>
                <w:sz w:val="20"/>
              </w:rPr>
            </w:pPr>
          </w:p>
        </w:tc>
        <w:tc>
          <w:tcPr>
            <w:tcW w:w="1587" w:type="dxa"/>
            <w:vAlign w:val="center"/>
          </w:tcPr>
          <w:p w14:paraId="07A384C6" w14:textId="619B07E8" w:rsidR="00FA7D41" w:rsidRPr="00C736ED" w:rsidRDefault="00D86A16" w:rsidP="00C26D10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272951C2" w14:textId="77777777" w:rsidR="00FA7D41" w:rsidRPr="00C736ED" w:rsidRDefault="00FA7D41" w:rsidP="00C26D10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PayCurrencyCode</w:t>
            </w:r>
          </w:p>
        </w:tc>
      </w:tr>
    </w:tbl>
    <w:p w14:paraId="6065B7EF" w14:textId="77777777" w:rsidR="00F74659" w:rsidRPr="00C736ED" w:rsidRDefault="00F74659"/>
    <w:p w14:paraId="394E383F" w14:textId="77777777" w:rsidR="00F74659" w:rsidRPr="00C736ED" w:rsidRDefault="00F74659" w:rsidP="00F74659">
      <w:r w:rsidRPr="00C736ED">
        <w:br w:type="page"/>
      </w:r>
    </w:p>
    <w:p w14:paraId="08D09C5C" w14:textId="77777777" w:rsidR="00F74659" w:rsidRPr="00C736ED" w:rsidRDefault="002F1EF7" w:rsidP="002F1E09">
      <w:pPr>
        <w:pStyle w:val="2"/>
      </w:pPr>
      <w:bookmarkStart w:id="18" w:name="_Toc488271790"/>
      <w:r w:rsidRPr="00C736ED">
        <w:lastRenderedPageBreak/>
        <w:t>Банковские счета</w:t>
      </w:r>
      <w:bookmarkEnd w:id="18"/>
    </w:p>
    <w:p w14:paraId="460B363C" w14:textId="77777777" w:rsidR="00F74659" w:rsidRPr="00C736ED" w:rsidRDefault="00F74659" w:rsidP="00F74659">
      <w:pPr>
        <w:rPr>
          <w:b/>
        </w:rPr>
      </w:pPr>
      <w:r w:rsidRPr="00C736ED">
        <w:rPr>
          <w:b/>
        </w:rPr>
        <w:t>Описание:</w:t>
      </w:r>
    </w:p>
    <w:p w14:paraId="372C7A35" w14:textId="77777777" w:rsidR="00F74659" w:rsidRPr="00C736ED" w:rsidRDefault="00F74659" w:rsidP="00F74659">
      <w:r w:rsidRPr="00C736ED">
        <w:t xml:space="preserve">Список </w:t>
      </w:r>
      <w:r w:rsidR="002F1EF7" w:rsidRPr="00C736ED">
        <w:t>банковских</w:t>
      </w:r>
      <w:r w:rsidR="009C720F" w:rsidRPr="00C736ED">
        <w:t xml:space="preserve"> </w:t>
      </w:r>
      <w:r w:rsidR="002F1EF7" w:rsidRPr="00C736ED">
        <w:t>счетов</w:t>
      </w:r>
    </w:p>
    <w:p w14:paraId="40591800" w14:textId="77777777" w:rsidR="00F74659" w:rsidRPr="00C736ED" w:rsidRDefault="00F74659" w:rsidP="00F74659">
      <w:r w:rsidRPr="00C736ED">
        <w:rPr>
          <w:b/>
        </w:rPr>
        <w:t xml:space="preserve">Требования к предоставлению информации: </w:t>
      </w:r>
      <w:r w:rsidRPr="00C736ED">
        <w:t>Обязательное предоставление</w:t>
      </w:r>
    </w:p>
    <w:p w14:paraId="34FA7C30" w14:textId="77777777" w:rsidR="00F35F0B" w:rsidRPr="00C736ED" w:rsidRDefault="00F35F0B" w:rsidP="00F35F0B">
      <w:pPr>
        <w:rPr>
          <w:b/>
        </w:rPr>
      </w:pPr>
      <w:r w:rsidRPr="00C736ED">
        <w:rPr>
          <w:b/>
        </w:rPr>
        <w:t xml:space="preserve">Периодичность предоставления информации: </w:t>
      </w:r>
      <w:r w:rsidRPr="00C736ED">
        <w:t>На регулярной основе</w:t>
      </w:r>
    </w:p>
    <w:p w14:paraId="087AFC28" w14:textId="77777777" w:rsidR="00F74659" w:rsidRPr="00C736ED" w:rsidRDefault="00F74659" w:rsidP="00F74659">
      <w:pPr>
        <w:rPr>
          <w:b/>
        </w:rPr>
      </w:pPr>
      <w:r w:rsidRPr="00C736ED">
        <w:rPr>
          <w:b/>
        </w:rPr>
        <w:t>Состав данных:</w:t>
      </w:r>
    </w:p>
    <w:tbl>
      <w:tblPr>
        <w:tblStyle w:val="a3"/>
        <w:tblW w:w="10403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673"/>
        <w:gridCol w:w="3119"/>
        <w:gridCol w:w="1134"/>
        <w:gridCol w:w="1162"/>
        <w:gridCol w:w="1614"/>
        <w:gridCol w:w="1701"/>
      </w:tblGrid>
      <w:tr w:rsidR="00FA7D41" w:rsidRPr="00C736ED" w14:paraId="6D2E506F" w14:textId="77777777" w:rsidTr="00933DCA">
        <w:tc>
          <w:tcPr>
            <w:tcW w:w="1673" w:type="dxa"/>
            <w:shd w:val="clear" w:color="auto" w:fill="DEEAF6" w:themeFill="accent1" w:themeFillTint="33"/>
            <w:vAlign w:val="center"/>
          </w:tcPr>
          <w:p w14:paraId="71283F47" w14:textId="77777777" w:rsidR="00FA7D41" w:rsidRPr="00C736ED" w:rsidRDefault="00FA7D41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Наименование</w:t>
            </w:r>
          </w:p>
        </w:tc>
        <w:tc>
          <w:tcPr>
            <w:tcW w:w="3119" w:type="dxa"/>
            <w:shd w:val="clear" w:color="auto" w:fill="DEEAF6" w:themeFill="accent1" w:themeFillTint="33"/>
            <w:vAlign w:val="center"/>
          </w:tcPr>
          <w:p w14:paraId="30108233" w14:textId="77777777" w:rsidR="00FA7D41" w:rsidRPr="00C736ED" w:rsidRDefault="00FA7D41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Комментарий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045FBEAA" w14:textId="77777777" w:rsidR="00FA7D41" w:rsidRPr="00C736ED" w:rsidRDefault="00FA7D41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Тип</w:t>
            </w:r>
          </w:p>
        </w:tc>
        <w:tc>
          <w:tcPr>
            <w:tcW w:w="1162" w:type="dxa"/>
            <w:shd w:val="clear" w:color="auto" w:fill="DEEAF6" w:themeFill="accent1" w:themeFillTint="33"/>
            <w:vAlign w:val="center"/>
          </w:tcPr>
          <w:p w14:paraId="682234F4" w14:textId="77777777" w:rsidR="00FA7D41" w:rsidRPr="00C736ED" w:rsidRDefault="00FA7D41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Возмож</w:t>
            </w:r>
            <w:r w:rsidR="00B52A79" w:rsidRPr="00C736ED">
              <w:rPr>
                <w:b/>
                <w:sz w:val="20"/>
              </w:rPr>
              <w:t>-</w:t>
            </w:r>
            <w:r w:rsidRPr="00C736ED">
              <w:rPr>
                <w:b/>
                <w:sz w:val="20"/>
              </w:rPr>
              <w:t>ные значения</w:t>
            </w:r>
          </w:p>
        </w:tc>
        <w:tc>
          <w:tcPr>
            <w:tcW w:w="1614" w:type="dxa"/>
            <w:shd w:val="clear" w:color="auto" w:fill="DEEAF6" w:themeFill="accent1" w:themeFillTint="33"/>
            <w:vAlign w:val="center"/>
          </w:tcPr>
          <w:p w14:paraId="03567380" w14:textId="77777777" w:rsidR="00FA7D41" w:rsidRPr="00C736ED" w:rsidRDefault="002E4DB0" w:rsidP="0090525A">
            <w:pPr>
              <w:tabs>
                <w:tab w:val="left" w:pos="0"/>
              </w:tabs>
              <w:ind w:right="33"/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  <w:lang w:val="en-US"/>
              </w:rPr>
              <w:t xml:space="preserve"> </w:t>
            </w:r>
            <w:r w:rsidR="00FA7D41" w:rsidRPr="00C736ED">
              <w:rPr>
                <w:b/>
                <w:sz w:val="20"/>
              </w:rPr>
              <w:t>Заполнение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26999678" w14:textId="77777777" w:rsidR="00FA7D41" w:rsidRPr="00C736ED" w:rsidDel="00611F99" w:rsidRDefault="00FA7D41" w:rsidP="0090525A">
            <w:pPr>
              <w:tabs>
                <w:tab w:val="left" w:pos="0"/>
              </w:tabs>
              <w:ind w:right="33"/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Название поля в базовой схеме сообщения</w:t>
            </w:r>
          </w:p>
        </w:tc>
      </w:tr>
      <w:tr w:rsidR="00FA7D41" w:rsidRPr="00C736ED" w14:paraId="75EE67CD" w14:textId="77777777" w:rsidTr="00933DCA">
        <w:tc>
          <w:tcPr>
            <w:tcW w:w="1673" w:type="dxa"/>
            <w:vAlign w:val="center"/>
          </w:tcPr>
          <w:p w14:paraId="24D0A02C" w14:textId="77777777" w:rsidR="00FA7D41" w:rsidRPr="00C736ED" w:rsidRDefault="00FA7D41" w:rsidP="00A718FE">
            <w:pPr>
              <w:rPr>
                <w:sz w:val="20"/>
              </w:rPr>
            </w:pPr>
            <w:r w:rsidRPr="00C736ED">
              <w:rPr>
                <w:sz w:val="20"/>
              </w:rPr>
              <w:t>Идентификатор</w:t>
            </w:r>
          </w:p>
        </w:tc>
        <w:tc>
          <w:tcPr>
            <w:tcW w:w="3119" w:type="dxa"/>
            <w:vAlign w:val="center"/>
          </w:tcPr>
          <w:p w14:paraId="729D768C" w14:textId="77777777" w:rsidR="00FA7D41" w:rsidRPr="00C736ED" w:rsidRDefault="00FA7D41" w:rsidP="00A718FE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банковского счета</w:t>
            </w:r>
          </w:p>
        </w:tc>
        <w:tc>
          <w:tcPr>
            <w:tcW w:w="1134" w:type="dxa"/>
            <w:vAlign w:val="center"/>
          </w:tcPr>
          <w:p w14:paraId="1DD9CC67" w14:textId="77777777" w:rsidR="00FA7D41" w:rsidRPr="00C736ED" w:rsidRDefault="00FA7D41" w:rsidP="003627FF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162" w:type="dxa"/>
            <w:vAlign w:val="center"/>
          </w:tcPr>
          <w:p w14:paraId="4783427D" w14:textId="77777777" w:rsidR="00FA7D41" w:rsidRPr="00C736ED" w:rsidRDefault="00FA7D41" w:rsidP="00A718FE">
            <w:pPr>
              <w:rPr>
                <w:sz w:val="20"/>
              </w:rPr>
            </w:pPr>
          </w:p>
        </w:tc>
        <w:tc>
          <w:tcPr>
            <w:tcW w:w="1614" w:type="dxa"/>
            <w:vAlign w:val="center"/>
          </w:tcPr>
          <w:p w14:paraId="119AA2A9" w14:textId="77777777" w:rsidR="00FA7D41" w:rsidRPr="00C736ED" w:rsidRDefault="00FA7D41" w:rsidP="004C4E3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745EDA6C" w14:textId="77777777" w:rsidR="00FA7D41" w:rsidRPr="00C736ED" w:rsidRDefault="00FA7D41" w:rsidP="004C4E33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ExtCode</w:t>
            </w:r>
          </w:p>
        </w:tc>
      </w:tr>
      <w:tr w:rsidR="00FA7D41" w:rsidRPr="00C736ED" w14:paraId="79C3095E" w14:textId="77777777" w:rsidTr="00933DCA">
        <w:tc>
          <w:tcPr>
            <w:tcW w:w="1673" w:type="dxa"/>
            <w:vAlign w:val="center"/>
          </w:tcPr>
          <w:p w14:paraId="56112C5E" w14:textId="77777777" w:rsidR="00FA7D41" w:rsidRPr="00C736ED" w:rsidRDefault="00FA7D41" w:rsidP="004C4E33">
            <w:pPr>
              <w:rPr>
                <w:sz w:val="20"/>
              </w:rPr>
            </w:pPr>
            <w:r w:rsidRPr="00C736ED">
              <w:rPr>
                <w:sz w:val="20"/>
              </w:rPr>
              <w:t>Вид</w:t>
            </w:r>
          </w:p>
        </w:tc>
        <w:tc>
          <w:tcPr>
            <w:tcW w:w="3119" w:type="dxa"/>
            <w:vAlign w:val="center"/>
          </w:tcPr>
          <w:p w14:paraId="6BDFE697" w14:textId="77777777" w:rsidR="00FA7D41" w:rsidRPr="00C736ED" w:rsidRDefault="00FA7D41" w:rsidP="004C4E33">
            <w:pPr>
              <w:rPr>
                <w:sz w:val="20"/>
              </w:rPr>
            </w:pPr>
            <w:r w:rsidRPr="00C736ED">
              <w:rPr>
                <w:sz w:val="20"/>
              </w:rPr>
              <w:t>Виды банковских счетов. Произвольный классификатор</w:t>
            </w:r>
          </w:p>
        </w:tc>
        <w:tc>
          <w:tcPr>
            <w:tcW w:w="1134" w:type="dxa"/>
            <w:vAlign w:val="center"/>
          </w:tcPr>
          <w:p w14:paraId="079E23E6" w14:textId="77777777" w:rsidR="00FA7D41" w:rsidRPr="00C736ED" w:rsidRDefault="00FA7D41" w:rsidP="003627FF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1162" w:type="dxa"/>
            <w:vAlign w:val="center"/>
          </w:tcPr>
          <w:p w14:paraId="58D3D78A" w14:textId="77777777" w:rsidR="00FA7D41" w:rsidRPr="00C736ED" w:rsidRDefault="00FA7D41" w:rsidP="004C4E33">
            <w:pPr>
              <w:rPr>
                <w:sz w:val="20"/>
              </w:rPr>
            </w:pPr>
          </w:p>
        </w:tc>
        <w:tc>
          <w:tcPr>
            <w:tcW w:w="1614" w:type="dxa"/>
            <w:vAlign w:val="center"/>
          </w:tcPr>
          <w:p w14:paraId="5200B0AF" w14:textId="77777777" w:rsidR="00FA7D41" w:rsidRPr="00C736ED" w:rsidRDefault="00FA7D41" w:rsidP="004C4E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7F870475" w14:textId="77777777" w:rsidR="00FA7D41" w:rsidRPr="00C736ED" w:rsidRDefault="00FA7D41" w:rsidP="004C4E3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AccKindCode</w:t>
            </w:r>
          </w:p>
        </w:tc>
      </w:tr>
      <w:tr w:rsidR="00FA7D41" w:rsidRPr="00C736ED" w14:paraId="1E70980F" w14:textId="77777777" w:rsidTr="00933DCA">
        <w:tc>
          <w:tcPr>
            <w:tcW w:w="1673" w:type="dxa"/>
            <w:vAlign w:val="center"/>
          </w:tcPr>
          <w:p w14:paraId="4A4B4792" w14:textId="77777777" w:rsidR="00FA7D41" w:rsidRPr="00C736ED" w:rsidRDefault="00FA7D41" w:rsidP="004C4E33">
            <w:pPr>
              <w:rPr>
                <w:sz w:val="20"/>
              </w:rPr>
            </w:pPr>
            <w:r w:rsidRPr="00C736ED">
              <w:rPr>
                <w:sz w:val="20"/>
              </w:rPr>
              <w:t>БИК</w:t>
            </w:r>
          </w:p>
        </w:tc>
        <w:tc>
          <w:tcPr>
            <w:tcW w:w="3119" w:type="dxa"/>
            <w:vAlign w:val="center"/>
          </w:tcPr>
          <w:p w14:paraId="45057F96" w14:textId="77777777" w:rsidR="00FA7D41" w:rsidRPr="00C736ED" w:rsidRDefault="00FA7D41" w:rsidP="004C4E33">
            <w:pPr>
              <w:rPr>
                <w:sz w:val="20"/>
              </w:rPr>
            </w:pPr>
            <w:r w:rsidRPr="00C736ED">
              <w:rPr>
                <w:sz w:val="20"/>
              </w:rPr>
              <w:t>Банковский идентификационный код</w:t>
            </w:r>
          </w:p>
        </w:tc>
        <w:tc>
          <w:tcPr>
            <w:tcW w:w="1134" w:type="dxa"/>
            <w:vAlign w:val="center"/>
          </w:tcPr>
          <w:p w14:paraId="7EFC6545" w14:textId="77777777" w:rsidR="00FA7D41" w:rsidRPr="00C736ED" w:rsidRDefault="00FA7D41" w:rsidP="003627FF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162" w:type="dxa"/>
            <w:vAlign w:val="center"/>
          </w:tcPr>
          <w:p w14:paraId="33C608B8" w14:textId="77777777" w:rsidR="00FA7D41" w:rsidRPr="00C736ED" w:rsidRDefault="00FA7D41" w:rsidP="004C4E33">
            <w:pPr>
              <w:rPr>
                <w:sz w:val="20"/>
              </w:rPr>
            </w:pPr>
          </w:p>
        </w:tc>
        <w:tc>
          <w:tcPr>
            <w:tcW w:w="1614" w:type="dxa"/>
            <w:vAlign w:val="center"/>
          </w:tcPr>
          <w:p w14:paraId="4F495009" w14:textId="77777777" w:rsidR="00FA7D41" w:rsidRPr="00C736ED" w:rsidRDefault="00FA7D41" w:rsidP="004C4E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4A905744" w14:textId="77777777" w:rsidR="00FA7D41" w:rsidRPr="00C736ED" w:rsidRDefault="00FA7D41" w:rsidP="004C4E3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BIC</w:t>
            </w:r>
          </w:p>
        </w:tc>
      </w:tr>
      <w:tr w:rsidR="00FA7D41" w:rsidRPr="00C736ED" w14:paraId="5DBE10A6" w14:textId="77777777" w:rsidTr="00933DCA">
        <w:tc>
          <w:tcPr>
            <w:tcW w:w="1673" w:type="dxa"/>
            <w:vAlign w:val="center"/>
          </w:tcPr>
          <w:p w14:paraId="60862E72" w14:textId="77777777" w:rsidR="00FA7D41" w:rsidRPr="00C736ED" w:rsidRDefault="00FA7D41" w:rsidP="004C4E33">
            <w:pPr>
              <w:rPr>
                <w:sz w:val="20"/>
              </w:rPr>
            </w:pPr>
            <w:r w:rsidRPr="00C736ED">
              <w:rPr>
                <w:sz w:val="20"/>
              </w:rPr>
              <w:t>Номер</w:t>
            </w:r>
          </w:p>
        </w:tc>
        <w:tc>
          <w:tcPr>
            <w:tcW w:w="3119" w:type="dxa"/>
            <w:vAlign w:val="center"/>
          </w:tcPr>
          <w:p w14:paraId="16B0B1B2" w14:textId="77777777" w:rsidR="00FA7D41" w:rsidRPr="00C736ED" w:rsidRDefault="00FA7D41" w:rsidP="004C4E33">
            <w:pPr>
              <w:rPr>
                <w:sz w:val="20"/>
              </w:rPr>
            </w:pPr>
            <w:r w:rsidRPr="00C736ED">
              <w:rPr>
                <w:sz w:val="20"/>
              </w:rPr>
              <w:t>Номер банковского счета (расчетного, депозитного счета)</w:t>
            </w:r>
          </w:p>
        </w:tc>
        <w:tc>
          <w:tcPr>
            <w:tcW w:w="1134" w:type="dxa"/>
            <w:vAlign w:val="center"/>
          </w:tcPr>
          <w:p w14:paraId="139DAAD2" w14:textId="77777777" w:rsidR="00FA7D41" w:rsidRPr="00C736ED" w:rsidRDefault="00FA7D41" w:rsidP="003627FF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162" w:type="dxa"/>
            <w:vAlign w:val="center"/>
          </w:tcPr>
          <w:p w14:paraId="22AEF3C3" w14:textId="77777777" w:rsidR="00FA7D41" w:rsidRPr="00C736ED" w:rsidRDefault="00FA7D41" w:rsidP="004C4E33">
            <w:pPr>
              <w:rPr>
                <w:sz w:val="20"/>
              </w:rPr>
            </w:pPr>
          </w:p>
        </w:tc>
        <w:tc>
          <w:tcPr>
            <w:tcW w:w="1614" w:type="dxa"/>
            <w:vAlign w:val="center"/>
          </w:tcPr>
          <w:p w14:paraId="2CCA3F88" w14:textId="77777777" w:rsidR="00FA7D41" w:rsidRPr="00C736ED" w:rsidRDefault="00FA7D41" w:rsidP="004C4E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65F40704" w14:textId="77777777" w:rsidR="00FA7D41" w:rsidRPr="00C736ED" w:rsidRDefault="002E4DB0" w:rsidP="004C4E3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AccountNo</w:t>
            </w:r>
          </w:p>
        </w:tc>
      </w:tr>
      <w:tr w:rsidR="00FA7D41" w:rsidRPr="00C736ED" w14:paraId="2DCBFCEC" w14:textId="77777777" w:rsidTr="00933DCA">
        <w:tc>
          <w:tcPr>
            <w:tcW w:w="1673" w:type="dxa"/>
            <w:vAlign w:val="center"/>
          </w:tcPr>
          <w:p w14:paraId="5F91953B" w14:textId="77777777" w:rsidR="00FA7D41" w:rsidRPr="00C736ED" w:rsidRDefault="00FA7D41" w:rsidP="004C4E33">
            <w:pPr>
              <w:rPr>
                <w:sz w:val="20"/>
              </w:rPr>
            </w:pPr>
            <w:r w:rsidRPr="00C736ED">
              <w:rPr>
                <w:sz w:val="20"/>
              </w:rPr>
              <w:t>Валюта</w:t>
            </w:r>
          </w:p>
        </w:tc>
        <w:tc>
          <w:tcPr>
            <w:tcW w:w="3119" w:type="dxa"/>
            <w:vAlign w:val="center"/>
          </w:tcPr>
          <w:p w14:paraId="6F16EBF8" w14:textId="77777777" w:rsidR="00FA7D41" w:rsidRPr="00C736ED" w:rsidRDefault="00FA7D41" w:rsidP="004C4E33">
            <w:pPr>
              <w:rPr>
                <w:sz w:val="20"/>
              </w:rPr>
            </w:pPr>
            <w:r w:rsidRPr="00C736ED">
              <w:rPr>
                <w:sz w:val="20"/>
              </w:rPr>
              <w:t>Цифровой код валюты банковского счета в соответствии с Общероссийским классификатором валют</w:t>
            </w:r>
          </w:p>
        </w:tc>
        <w:tc>
          <w:tcPr>
            <w:tcW w:w="1134" w:type="dxa"/>
            <w:vAlign w:val="center"/>
          </w:tcPr>
          <w:p w14:paraId="5D678CBE" w14:textId="77777777" w:rsidR="00FA7D41" w:rsidRPr="00C736ED" w:rsidRDefault="00FA7D41" w:rsidP="003627FF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162" w:type="dxa"/>
            <w:vAlign w:val="center"/>
          </w:tcPr>
          <w:p w14:paraId="688F3468" w14:textId="77777777" w:rsidR="00FA7D41" w:rsidRPr="00C736ED" w:rsidRDefault="00FA7D41" w:rsidP="004C4E33">
            <w:pPr>
              <w:rPr>
                <w:sz w:val="20"/>
              </w:rPr>
            </w:pPr>
          </w:p>
        </w:tc>
        <w:tc>
          <w:tcPr>
            <w:tcW w:w="1614" w:type="dxa"/>
            <w:vAlign w:val="center"/>
          </w:tcPr>
          <w:p w14:paraId="58DA5C63" w14:textId="77777777" w:rsidR="00FA7D41" w:rsidRPr="00C736ED" w:rsidRDefault="00FA7D41" w:rsidP="004C4E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4C171D4D" w14:textId="77777777" w:rsidR="00FA7D41" w:rsidRPr="00C736ED" w:rsidRDefault="002E4DB0" w:rsidP="004C4E3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CurrencyCode</w:t>
            </w:r>
          </w:p>
        </w:tc>
      </w:tr>
      <w:tr w:rsidR="00FA7D41" w:rsidRPr="00C736ED" w14:paraId="4BE904EF" w14:textId="77777777" w:rsidTr="00933DCA">
        <w:tc>
          <w:tcPr>
            <w:tcW w:w="1673" w:type="dxa"/>
            <w:vAlign w:val="center"/>
          </w:tcPr>
          <w:p w14:paraId="05B2BD6F" w14:textId="77777777" w:rsidR="00FA7D41" w:rsidRPr="00C736ED" w:rsidRDefault="00FA7D41" w:rsidP="004C4E33">
            <w:pPr>
              <w:rPr>
                <w:sz w:val="20"/>
              </w:rPr>
            </w:pPr>
            <w:r w:rsidRPr="00C736ED">
              <w:rPr>
                <w:sz w:val="20"/>
              </w:rPr>
              <w:t>Дата открытия</w:t>
            </w:r>
          </w:p>
        </w:tc>
        <w:tc>
          <w:tcPr>
            <w:tcW w:w="3119" w:type="dxa"/>
            <w:vAlign w:val="center"/>
          </w:tcPr>
          <w:p w14:paraId="3519FAAE" w14:textId="77777777" w:rsidR="00FA7D41" w:rsidRPr="00C736ED" w:rsidRDefault="00FA7D41" w:rsidP="004C4E33">
            <w:pPr>
              <w:rPr>
                <w:sz w:val="20"/>
              </w:rPr>
            </w:pPr>
            <w:r w:rsidRPr="00C736ED">
              <w:rPr>
                <w:sz w:val="20"/>
              </w:rPr>
              <w:t>Дата открытия банковского счета</w:t>
            </w:r>
          </w:p>
        </w:tc>
        <w:tc>
          <w:tcPr>
            <w:tcW w:w="1134" w:type="dxa"/>
            <w:vAlign w:val="center"/>
          </w:tcPr>
          <w:p w14:paraId="40B2B742" w14:textId="77777777" w:rsidR="00FA7D41" w:rsidRPr="00C736ED" w:rsidRDefault="00FA7D41" w:rsidP="003627FF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Дата</w:t>
            </w:r>
          </w:p>
        </w:tc>
        <w:tc>
          <w:tcPr>
            <w:tcW w:w="1162" w:type="dxa"/>
            <w:vAlign w:val="center"/>
          </w:tcPr>
          <w:p w14:paraId="232D34D9" w14:textId="77777777" w:rsidR="00FA7D41" w:rsidRPr="00C736ED" w:rsidRDefault="00FA7D41" w:rsidP="004C4E33">
            <w:pPr>
              <w:rPr>
                <w:sz w:val="20"/>
              </w:rPr>
            </w:pPr>
          </w:p>
        </w:tc>
        <w:tc>
          <w:tcPr>
            <w:tcW w:w="1614" w:type="dxa"/>
            <w:vAlign w:val="center"/>
          </w:tcPr>
          <w:p w14:paraId="18512274" w14:textId="77777777" w:rsidR="00FA7D41" w:rsidRPr="00C736ED" w:rsidRDefault="00FA7D41" w:rsidP="004C4E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7BA389C3" w14:textId="77777777" w:rsidR="00FA7D41" w:rsidRPr="00C736ED" w:rsidRDefault="002E4DB0" w:rsidP="004C4E3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OpeningDate</w:t>
            </w:r>
          </w:p>
        </w:tc>
      </w:tr>
      <w:tr w:rsidR="00FA7D41" w:rsidRPr="00C736ED" w14:paraId="37A94E64" w14:textId="77777777" w:rsidTr="00933DCA">
        <w:tc>
          <w:tcPr>
            <w:tcW w:w="1673" w:type="dxa"/>
            <w:vAlign w:val="center"/>
          </w:tcPr>
          <w:p w14:paraId="456F31D8" w14:textId="77777777" w:rsidR="00FA7D41" w:rsidRPr="00C736ED" w:rsidRDefault="00FA7D41" w:rsidP="004C4E33">
            <w:pPr>
              <w:rPr>
                <w:sz w:val="20"/>
              </w:rPr>
            </w:pPr>
            <w:r w:rsidRPr="00C736ED">
              <w:rPr>
                <w:sz w:val="20"/>
              </w:rPr>
              <w:t>Дата закрытия</w:t>
            </w:r>
          </w:p>
        </w:tc>
        <w:tc>
          <w:tcPr>
            <w:tcW w:w="3119" w:type="dxa"/>
            <w:vAlign w:val="center"/>
          </w:tcPr>
          <w:p w14:paraId="55D81052" w14:textId="77777777" w:rsidR="00FA7D41" w:rsidRPr="00C736ED" w:rsidRDefault="00FA7D41" w:rsidP="004C4E33">
            <w:pPr>
              <w:rPr>
                <w:sz w:val="20"/>
              </w:rPr>
            </w:pPr>
            <w:r w:rsidRPr="00C736ED">
              <w:rPr>
                <w:sz w:val="20"/>
              </w:rPr>
              <w:t>Дата закрытия банковского счета</w:t>
            </w:r>
          </w:p>
        </w:tc>
        <w:tc>
          <w:tcPr>
            <w:tcW w:w="1134" w:type="dxa"/>
            <w:vAlign w:val="center"/>
          </w:tcPr>
          <w:p w14:paraId="5CF7065C" w14:textId="77777777" w:rsidR="00FA7D41" w:rsidRPr="00C736ED" w:rsidRDefault="00FA7D41" w:rsidP="003627FF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Дата</w:t>
            </w:r>
          </w:p>
        </w:tc>
        <w:tc>
          <w:tcPr>
            <w:tcW w:w="1162" w:type="dxa"/>
            <w:vAlign w:val="center"/>
          </w:tcPr>
          <w:p w14:paraId="0BBBD8D5" w14:textId="77777777" w:rsidR="00FA7D41" w:rsidRPr="00C736ED" w:rsidRDefault="00FA7D41" w:rsidP="004C4E33">
            <w:pPr>
              <w:rPr>
                <w:sz w:val="20"/>
              </w:rPr>
            </w:pPr>
          </w:p>
        </w:tc>
        <w:tc>
          <w:tcPr>
            <w:tcW w:w="1614" w:type="dxa"/>
            <w:vAlign w:val="center"/>
          </w:tcPr>
          <w:p w14:paraId="407A1BF3" w14:textId="0DBA2558" w:rsidR="00FA7D41" w:rsidRPr="00C736ED" w:rsidRDefault="0042019C" w:rsidP="004C4E3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sz w:val="20"/>
              </w:rPr>
              <w:t>Обязательно</w:t>
            </w:r>
            <w:r w:rsidR="00FA7D41" w:rsidRPr="00C736ED">
              <w:rPr>
                <w:sz w:val="20"/>
              </w:rPr>
              <w:t>, если применимо</w:t>
            </w:r>
          </w:p>
        </w:tc>
        <w:tc>
          <w:tcPr>
            <w:tcW w:w="1701" w:type="dxa"/>
          </w:tcPr>
          <w:p w14:paraId="278F1870" w14:textId="77777777" w:rsidR="00FA7D41" w:rsidRPr="00C736ED" w:rsidDel="0003147B" w:rsidRDefault="002E4DB0" w:rsidP="004C4E3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ClosingDate</w:t>
            </w:r>
          </w:p>
        </w:tc>
      </w:tr>
      <w:tr w:rsidR="00FA7D41" w:rsidRPr="00C736ED" w14:paraId="1A45FD83" w14:textId="77777777" w:rsidTr="00933DCA">
        <w:tc>
          <w:tcPr>
            <w:tcW w:w="1673" w:type="dxa"/>
            <w:vAlign w:val="center"/>
          </w:tcPr>
          <w:p w14:paraId="753113AA" w14:textId="77777777" w:rsidR="00FA7D41" w:rsidRPr="00C736ED" w:rsidRDefault="00FA7D41" w:rsidP="004C4E33">
            <w:pPr>
              <w:rPr>
                <w:sz w:val="20"/>
              </w:rPr>
            </w:pPr>
            <w:r w:rsidRPr="00C736ED">
              <w:rPr>
                <w:sz w:val="20"/>
              </w:rPr>
              <w:t>Контрагент</w:t>
            </w:r>
          </w:p>
        </w:tc>
        <w:tc>
          <w:tcPr>
            <w:tcW w:w="3119" w:type="dxa"/>
            <w:vAlign w:val="center"/>
          </w:tcPr>
          <w:p w14:paraId="76CC4994" w14:textId="77777777" w:rsidR="00FA7D41" w:rsidRPr="00C736ED" w:rsidRDefault="00FA7D41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контрагента (банка)</w:t>
            </w:r>
          </w:p>
        </w:tc>
        <w:tc>
          <w:tcPr>
            <w:tcW w:w="1134" w:type="dxa"/>
            <w:vAlign w:val="center"/>
          </w:tcPr>
          <w:p w14:paraId="162FB777" w14:textId="77777777" w:rsidR="00FA7D41" w:rsidRPr="00C736ED" w:rsidRDefault="00FA7D41" w:rsidP="003627FF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162" w:type="dxa"/>
            <w:vAlign w:val="center"/>
          </w:tcPr>
          <w:p w14:paraId="3F9E1E15" w14:textId="77777777" w:rsidR="00FA7D41" w:rsidRPr="00C736ED" w:rsidRDefault="00FA7D41" w:rsidP="004C4E33">
            <w:pPr>
              <w:rPr>
                <w:sz w:val="20"/>
              </w:rPr>
            </w:pPr>
          </w:p>
        </w:tc>
        <w:tc>
          <w:tcPr>
            <w:tcW w:w="1614" w:type="dxa"/>
            <w:vAlign w:val="center"/>
          </w:tcPr>
          <w:p w14:paraId="2FF4DAE8" w14:textId="77777777" w:rsidR="00FA7D41" w:rsidRPr="00C736ED" w:rsidRDefault="00FA7D41" w:rsidP="004C4E3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5F7EB080" w14:textId="77777777" w:rsidR="00FA7D41" w:rsidRPr="00C736ED" w:rsidDel="0003147B" w:rsidRDefault="002E4DB0" w:rsidP="004C4E3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ContractorCode</w:t>
            </w:r>
          </w:p>
        </w:tc>
      </w:tr>
    </w:tbl>
    <w:p w14:paraId="0A1B4A5C" w14:textId="77777777" w:rsidR="00B177F1" w:rsidRPr="00C736ED" w:rsidRDefault="00B177F1"/>
    <w:p w14:paraId="54004EA3" w14:textId="77777777" w:rsidR="00500BEC" w:rsidRPr="00C736ED" w:rsidRDefault="00500BEC" w:rsidP="00500BEC">
      <w:pPr>
        <w:pStyle w:val="2"/>
      </w:pPr>
      <w:bookmarkStart w:id="19" w:name="_Toc488271791"/>
      <w:r>
        <w:t>Управляющая компания</w:t>
      </w:r>
      <w:bookmarkEnd w:id="19"/>
    </w:p>
    <w:p w14:paraId="2AD5AB4B" w14:textId="77777777" w:rsidR="00500BEC" w:rsidRPr="00C736ED" w:rsidRDefault="00500BEC" w:rsidP="00500BEC">
      <w:pPr>
        <w:rPr>
          <w:b/>
        </w:rPr>
      </w:pPr>
      <w:r w:rsidRPr="00C736ED">
        <w:rPr>
          <w:b/>
        </w:rPr>
        <w:t>Описание:</w:t>
      </w:r>
    </w:p>
    <w:p w14:paraId="62191B2F" w14:textId="77777777" w:rsidR="00500BEC" w:rsidRPr="00C736ED" w:rsidRDefault="00C230D7" w:rsidP="00500BEC">
      <w:r>
        <w:t>Справочная информация об</w:t>
      </w:r>
      <w:r w:rsidR="00500BEC">
        <w:t xml:space="preserve"> управляющей компании</w:t>
      </w:r>
    </w:p>
    <w:p w14:paraId="7834CA17" w14:textId="77777777" w:rsidR="00500BEC" w:rsidRPr="00C736ED" w:rsidRDefault="00500BEC" w:rsidP="00500BEC">
      <w:pPr>
        <w:rPr>
          <w:b/>
        </w:rPr>
      </w:pPr>
      <w:r w:rsidRPr="00C736ED">
        <w:rPr>
          <w:b/>
        </w:rPr>
        <w:t xml:space="preserve">Требования к предоставлению информации: </w:t>
      </w:r>
      <w:r w:rsidRPr="00C736ED">
        <w:t>Обязательное предоставление</w:t>
      </w:r>
    </w:p>
    <w:p w14:paraId="1C39C367" w14:textId="77777777" w:rsidR="00500BEC" w:rsidRPr="00C736ED" w:rsidRDefault="00500BEC" w:rsidP="00500BEC">
      <w:pPr>
        <w:rPr>
          <w:b/>
        </w:rPr>
      </w:pPr>
      <w:r w:rsidRPr="00C736ED">
        <w:rPr>
          <w:b/>
        </w:rPr>
        <w:t xml:space="preserve">Периодичность предоставления информации: </w:t>
      </w:r>
      <w:r w:rsidRPr="00C736ED">
        <w:t>Разовое предоставление при изменениях</w:t>
      </w:r>
    </w:p>
    <w:p w14:paraId="6F0A0162" w14:textId="77777777" w:rsidR="00500BEC" w:rsidRPr="00C736ED" w:rsidRDefault="00500BEC" w:rsidP="00500BEC">
      <w:pPr>
        <w:rPr>
          <w:b/>
        </w:rPr>
      </w:pPr>
      <w:r w:rsidRPr="00C736ED">
        <w:rPr>
          <w:b/>
        </w:rPr>
        <w:t>Состав данных:</w:t>
      </w:r>
    </w:p>
    <w:tbl>
      <w:tblPr>
        <w:tblStyle w:val="a3"/>
        <w:tblW w:w="10745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957"/>
        <w:gridCol w:w="3118"/>
        <w:gridCol w:w="1134"/>
        <w:gridCol w:w="1134"/>
        <w:gridCol w:w="1701"/>
        <w:gridCol w:w="1701"/>
      </w:tblGrid>
      <w:tr w:rsidR="00500BEC" w:rsidRPr="00C736ED" w14:paraId="12EC41B0" w14:textId="77777777" w:rsidTr="00240EE3">
        <w:tc>
          <w:tcPr>
            <w:tcW w:w="1957" w:type="dxa"/>
            <w:shd w:val="clear" w:color="auto" w:fill="DEEAF6" w:themeFill="accent1" w:themeFillTint="33"/>
            <w:vAlign w:val="center"/>
          </w:tcPr>
          <w:p w14:paraId="6DE40AEE" w14:textId="77777777" w:rsidR="00500BEC" w:rsidRPr="00C736ED" w:rsidRDefault="00500BEC" w:rsidP="00240EE3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Наименование</w:t>
            </w:r>
          </w:p>
        </w:tc>
        <w:tc>
          <w:tcPr>
            <w:tcW w:w="3118" w:type="dxa"/>
            <w:shd w:val="clear" w:color="auto" w:fill="DEEAF6" w:themeFill="accent1" w:themeFillTint="33"/>
            <w:vAlign w:val="center"/>
          </w:tcPr>
          <w:p w14:paraId="60842FE4" w14:textId="77777777" w:rsidR="00500BEC" w:rsidRPr="00C736ED" w:rsidRDefault="00500BEC" w:rsidP="00240EE3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Комментарий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4A2E192A" w14:textId="77777777" w:rsidR="00500BEC" w:rsidRPr="00C736ED" w:rsidRDefault="00500BEC" w:rsidP="00240EE3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Тип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65884A34" w14:textId="77777777" w:rsidR="00500BEC" w:rsidRPr="00C736ED" w:rsidRDefault="00500BEC" w:rsidP="00240EE3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Возмож- ные значения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3893A6F3" w14:textId="77777777" w:rsidR="00500BEC" w:rsidRPr="00C736ED" w:rsidRDefault="00500BEC" w:rsidP="00240EE3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Заполнение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13788E00" w14:textId="77777777" w:rsidR="00500BEC" w:rsidRPr="00C736ED" w:rsidDel="00611F99" w:rsidRDefault="00500BEC" w:rsidP="00240EE3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Название поля в базовой схеме сообщения</w:t>
            </w:r>
          </w:p>
        </w:tc>
      </w:tr>
      <w:tr w:rsidR="00500BEC" w:rsidRPr="00C736ED" w14:paraId="1AA09A6A" w14:textId="77777777" w:rsidTr="00240EE3">
        <w:tc>
          <w:tcPr>
            <w:tcW w:w="1957" w:type="dxa"/>
            <w:vAlign w:val="center"/>
          </w:tcPr>
          <w:p w14:paraId="0CA0AC72" w14:textId="77777777" w:rsidR="00500BEC" w:rsidRPr="00C736ED" w:rsidRDefault="00500BEC" w:rsidP="00240EE3">
            <w:pPr>
              <w:rPr>
                <w:sz w:val="20"/>
              </w:rPr>
            </w:pPr>
            <w:r w:rsidRPr="00C736ED">
              <w:rPr>
                <w:sz w:val="20"/>
              </w:rPr>
              <w:t>Идентификатор</w:t>
            </w:r>
          </w:p>
        </w:tc>
        <w:tc>
          <w:tcPr>
            <w:tcW w:w="3118" w:type="dxa"/>
            <w:vAlign w:val="center"/>
          </w:tcPr>
          <w:p w14:paraId="0B044B0A" w14:textId="77777777" w:rsidR="00500BEC" w:rsidRPr="00C736ED" w:rsidRDefault="00500BEC" w:rsidP="00240EE3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Уникальный код </w:t>
            </w:r>
            <w:r w:rsidR="00C230D7">
              <w:rPr>
                <w:sz w:val="20"/>
              </w:rPr>
              <w:t>управляющей компании</w:t>
            </w:r>
          </w:p>
        </w:tc>
        <w:tc>
          <w:tcPr>
            <w:tcW w:w="1134" w:type="dxa"/>
            <w:vAlign w:val="center"/>
          </w:tcPr>
          <w:p w14:paraId="3EBF65E5" w14:textId="77777777" w:rsidR="00500BEC" w:rsidRPr="00C736ED" w:rsidRDefault="00500BEC" w:rsidP="00240EE3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134" w:type="dxa"/>
            <w:vAlign w:val="center"/>
          </w:tcPr>
          <w:p w14:paraId="4FB4E2EC" w14:textId="77777777" w:rsidR="00500BEC" w:rsidRPr="00C736ED" w:rsidRDefault="00500BEC" w:rsidP="00240EE3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97264AE" w14:textId="77777777" w:rsidR="00500BEC" w:rsidRPr="00C736ED" w:rsidRDefault="00500BEC" w:rsidP="00240EE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648D4518" w14:textId="77777777" w:rsidR="00500BEC" w:rsidRPr="00C736ED" w:rsidRDefault="00500BEC" w:rsidP="00240EE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ExtCode</w:t>
            </w:r>
          </w:p>
        </w:tc>
      </w:tr>
      <w:tr w:rsidR="00C230D7" w:rsidRPr="00C736ED" w14:paraId="2DE3FE8E" w14:textId="77777777" w:rsidTr="00240EE3">
        <w:tc>
          <w:tcPr>
            <w:tcW w:w="1957" w:type="dxa"/>
            <w:vAlign w:val="center"/>
          </w:tcPr>
          <w:p w14:paraId="1E508F2E" w14:textId="77777777" w:rsidR="00C230D7" w:rsidRPr="00C736ED" w:rsidRDefault="00C230D7" w:rsidP="00240EE3">
            <w:pPr>
              <w:rPr>
                <w:sz w:val="20"/>
              </w:rPr>
            </w:pPr>
            <w:r>
              <w:rPr>
                <w:sz w:val="20"/>
              </w:rPr>
              <w:t>Сокращенное н</w:t>
            </w:r>
            <w:r w:rsidRPr="00C736ED">
              <w:rPr>
                <w:sz w:val="20"/>
              </w:rPr>
              <w:t>аименование</w:t>
            </w:r>
          </w:p>
        </w:tc>
        <w:tc>
          <w:tcPr>
            <w:tcW w:w="3118" w:type="dxa"/>
            <w:vAlign w:val="center"/>
          </w:tcPr>
          <w:p w14:paraId="139193CE" w14:textId="77777777" w:rsidR="00C230D7" w:rsidRPr="00C736ED" w:rsidRDefault="00C230D7" w:rsidP="00240EE3">
            <w:pPr>
              <w:rPr>
                <w:sz w:val="20"/>
              </w:rPr>
            </w:pPr>
            <w:r>
              <w:rPr>
                <w:sz w:val="20"/>
              </w:rPr>
              <w:t>Сокращенное н</w:t>
            </w:r>
            <w:r w:rsidRPr="00C736ED">
              <w:rPr>
                <w:sz w:val="20"/>
              </w:rPr>
              <w:t xml:space="preserve">аименование </w:t>
            </w:r>
            <w:r>
              <w:rPr>
                <w:sz w:val="20"/>
              </w:rPr>
              <w:t>управляющей компании</w:t>
            </w:r>
          </w:p>
        </w:tc>
        <w:tc>
          <w:tcPr>
            <w:tcW w:w="1134" w:type="dxa"/>
            <w:vAlign w:val="center"/>
          </w:tcPr>
          <w:p w14:paraId="52E0133C" w14:textId="77777777" w:rsidR="00C230D7" w:rsidRPr="00C736ED" w:rsidRDefault="00C230D7" w:rsidP="00240EE3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134" w:type="dxa"/>
            <w:vAlign w:val="center"/>
          </w:tcPr>
          <w:p w14:paraId="794ED6FC" w14:textId="77777777" w:rsidR="00C230D7" w:rsidRPr="00C736ED" w:rsidRDefault="00C230D7" w:rsidP="00240EE3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09A7ADB" w14:textId="77777777" w:rsidR="00C230D7" w:rsidRPr="00C736ED" w:rsidRDefault="00C230D7" w:rsidP="00240EE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21680066" w14:textId="77777777" w:rsidR="00C230D7" w:rsidRPr="00C736ED" w:rsidRDefault="00C230D7" w:rsidP="00240EE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Short</w:t>
            </w:r>
            <w:r w:rsidRPr="00C736ED">
              <w:rPr>
                <w:sz w:val="20"/>
                <w:lang w:val="en-US"/>
              </w:rPr>
              <w:t>Name</w:t>
            </w:r>
          </w:p>
        </w:tc>
      </w:tr>
      <w:tr w:rsidR="00500BEC" w:rsidRPr="00C736ED" w14:paraId="6F39197C" w14:textId="77777777" w:rsidTr="00240EE3">
        <w:tc>
          <w:tcPr>
            <w:tcW w:w="1957" w:type="dxa"/>
            <w:vAlign w:val="center"/>
          </w:tcPr>
          <w:p w14:paraId="1EA95B97" w14:textId="77777777" w:rsidR="00500BEC" w:rsidRPr="00C736ED" w:rsidRDefault="00C230D7" w:rsidP="00240EE3">
            <w:pPr>
              <w:rPr>
                <w:sz w:val="20"/>
              </w:rPr>
            </w:pPr>
            <w:r>
              <w:rPr>
                <w:sz w:val="20"/>
              </w:rPr>
              <w:t>Полное н</w:t>
            </w:r>
            <w:r w:rsidR="00500BEC" w:rsidRPr="00C736ED">
              <w:rPr>
                <w:sz w:val="20"/>
              </w:rPr>
              <w:t>аименование</w:t>
            </w:r>
          </w:p>
        </w:tc>
        <w:tc>
          <w:tcPr>
            <w:tcW w:w="3118" w:type="dxa"/>
            <w:vAlign w:val="center"/>
          </w:tcPr>
          <w:p w14:paraId="622B66B4" w14:textId="77777777" w:rsidR="00500BEC" w:rsidRPr="00C736ED" w:rsidRDefault="00C230D7" w:rsidP="00240EE3">
            <w:pPr>
              <w:rPr>
                <w:sz w:val="20"/>
              </w:rPr>
            </w:pPr>
            <w:r>
              <w:rPr>
                <w:sz w:val="20"/>
              </w:rPr>
              <w:t>Полное н</w:t>
            </w:r>
            <w:r w:rsidR="00500BEC" w:rsidRPr="00C736ED">
              <w:rPr>
                <w:sz w:val="20"/>
              </w:rPr>
              <w:t xml:space="preserve">аименование </w:t>
            </w:r>
            <w:r>
              <w:rPr>
                <w:sz w:val="20"/>
              </w:rPr>
              <w:t>управляющей компании</w:t>
            </w:r>
          </w:p>
        </w:tc>
        <w:tc>
          <w:tcPr>
            <w:tcW w:w="1134" w:type="dxa"/>
            <w:vAlign w:val="center"/>
          </w:tcPr>
          <w:p w14:paraId="360FDFBB" w14:textId="77777777" w:rsidR="00500BEC" w:rsidRPr="00C736ED" w:rsidRDefault="00500BEC" w:rsidP="00240EE3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134" w:type="dxa"/>
            <w:vAlign w:val="center"/>
          </w:tcPr>
          <w:p w14:paraId="1A06E8B2" w14:textId="77777777" w:rsidR="00500BEC" w:rsidRPr="00C736ED" w:rsidRDefault="00500BEC" w:rsidP="00240EE3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619AD63" w14:textId="77777777" w:rsidR="00500BEC" w:rsidRPr="00C736ED" w:rsidRDefault="00500BEC" w:rsidP="00240EE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721D75B2" w14:textId="77777777" w:rsidR="00500BEC" w:rsidRPr="00C736ED" w:rsidRDefault="00500BEC" w:rsidP="00240EE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Name</w:t>
            </w:r>
          </w:p>
        </w:tc>
      </w:tr>
      <w:tr w:rsidR="00500BEC" w:rsidRPr="00C736ED" w14:paraId="253C91F7" w14:textId="77777777" w:rsidTr="00240EE3">
        <w:tc>
          <w:tcPr>
            <w:tcW w:w="1957" w:type="dxa"/>
            <w:vAlign w:val="center"/>
          </w:tcPr>
          <w:p w14:paraId="7C939292" w14:textId="77777777" w:rsidR="00500BEC" w:rsidRPr="00C230D7" w:rsidRDefault="00C230D7" w:rsidP="00240EE3">
            <w:pPr>
              <w:rPr>
                <w:sz w:val="20"/>
              </w:rPr>
            </w:pPr>
            <w:r>
              <w:rPr>
                <w:sz w:val="20"/>
              </w:rPr>
              <w:t>ИНН</w:t>
            </w:r>
          </w:p>
        </w:tc>
        <w:tc>
          <w:tcPr>
            <w:tcW w:w="3118" w:type="dxa"/>
            <w:vAlign w:val="center"/>
          </w:tcPr>
          <w:p w14:paraId="446AD3DD" w14:textId="77777777" w:rsidR="00500BEC" w:rsidRPr="00C736ED" w:rsidRDefault="00C230D7" w:rsidP="00240EE3">
            <w:pPr>
              <w:rPr>
                <w:sz w:val="20"/>
              </w:rPr>
            </w:pPr>
            <w:r>
              <w:rPr>
                <w:sz w:val="20"/>
              </w:rPr>
              <w:t>ИНН управляющей компании</w:t>
            </w:r>
          </w:p>
        </w:tc>
        <w:tc>
          <w:tcPr>
            <w:tcW w:w="1134" w:type="dxa"/>
            <w:vAlign w:val="center"/>
          </w:tcPr>
          <w:p w14:paraId="514EA39F" w14:textId="77777777" w:rsidR="00500BEC" w:rsidRPr="00C736ED" w:rsidRDefault="00500BEC" w:rsidP="00240EE3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134" w:type="dxa"/>
            <w:vAlign w:val="center"/>
          </w:tcPr>
          <w:p w14:paraId="50E7D889" w14:textId="77777777" w:rsidR="00500BEC" w:rsidRPr="00C736ED" w:rsidRDefault="00500BEC" w:rsidP="00240EE3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96AEE70" w14:textId="77777777" w:rsidR="00500BEC" w:rsidRPr="00C736ED" w:rsidRDefault="00C230D7" w:rsidP="00240EE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464A2364" w14:textId="77777777" w:rsidR="00500BEC" w:rsidRPr="00C230D7" w:rsidDel="0003147B" w:rsidRDefault="00C230D7" w:rsidP="00240EE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INN</w:t>
            </w:r>
          </w:p>
        </w:tc>
      </w:tr>
      <w:tr w:rsidR="00500BEC" w:rsidRPr="00C736ED" w14:paraId="12543E73" w14:textId="77777777" w:rsidTr="00240EE3">
        <w:tc>
          <w:tcPr>
            <w:tcW w:w="1957" w:type="dxa"/>
            <w:vAlign w:val="center"/>
          </w:tcPr>
          <w:p w14:paraId="1FB87405" w14:textId="77777777" w:rsidR="00500BEC" w:rsidRPr="00C736ED" w:rsidRDefault="00C230D7" w:rsidP="00240EE3">
            <w:pPr>
              <w:rPr>
                <w:sz w:val="20"/>
              </w:rPr>
            </w:pPr>
            <w:r>
              <w:rPr>
                <w:sz w:val="20"/>
              </w:rPr>
              <w:t>КПП</w:t>
            </w:r>
          </w:p>
        </w:tc>
        <w:tc>
          <w:tcPr>
            <w:tcW w:w="3118" w:type="dxa"/>
            <w:vAlign w:val="center"/>
          </w:tcPr>
          <w:p w14:paraId="02479BA4" w14:textId="77777777" w:rsidR="00500BEC" w:rsidRPr="0039193A" w:rsidRDefault="00C230D7" w:rsidP="00240EE3">
            <w:pPr>
              <w:spacing w:after="160" w:line="259" w:lineRule="auto"/>
              <w:rPr>
                <w:sz w:val="20"/>
              </w:rPr>
            </w:pPr>
            <w:r>
              <w:rPr>
                <w:sz w:val="20"/>
              </w:rPr>
              <w:t>КПП управляющей компании</w:t>
            </w:r>
          </w:p>
        </w:tc>
        <w:tc>
          <w:tcPr>
            <w:tcW w:w="1134" w:type="dxa"/>
            <w:vAlign w:val="center"/>
          </w:tcPr>
          <w:p w14:paraId="102AA26C" w14:textId="77777777" w:rsidR="00500BEC" w:rsidRPr="00C736ED" w:rsidRDefault="00500BEC" w:rsidP="00240EE3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134" w:type="dxa"/>
            <w:vAlign w:val="center"/>
          </w:tcPr>
          <w:p w14:paraId="4EA5B36C" w14:textId="77777777" w:rsidR="00500BEC" w:rsidRPr="00C736ED" w:rsidRDefault="00500BEC" w:rsidP="00240EE3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5E10AD4" w14:textId="77777777" w:rsidR="00500BEC" w:rsidRPr="00C736ED" w:rsidRDefault="00C230D7" w:rsidP="00240EE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656943A0" w14:textId="77777777" w:rsidR="00500BEC" w:rsidRPr="0039193A" w:rsidDel="0003147B" w:rsidRDefault="00C230D7" w:rsidP="00240EE3">
            <w:pPr>
              <w:spacing w:after="160" w:line="259" w:lineRule="auto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KPP</w:t>
            </w:r>
          </w:p>
        </w:tc>
      </w:tr>
    </w:tbl>
    <w:p w14:paraId="670CD897" w14:textId="0D1356B5" w:rsidR="009867BA" w:rsidRPr="00C736ED" w:rsidRDefault="009867BA" w:rsidP="009867BA">
      <w:pPr>
        <w:pStyle w:val="2"/>
      </w:pPr>
      <w:bookmarkStart w:id="20" w:name="_Toc488271792"/>
      <w:r>
        <w:lastRenderedPageBreak/>
        <w:t>Брокерские счета</w:t>
      </w:r>
      <w:bookmarkEnd w:id="20"/>
    </w:p>
    <w:p w14:paraId="72DE0400" w14:textId="77777777" w:rsidR="009867BA" w:rsidRPr="00C736ED" w:rsidRDefault="009867BA" w:rsidP="009867BA">
      <w:pPr>
        <w:rPr>
          <w:b/>
        </w:rPr>
      </w:pPr>
      <w:r w:rsidRPr="00C736ED">
        <w:rPr>
          <w:b/>
        </w:rPr>
        <w:t>Описание:</w:t>
      </w:r>
    </w:p>
    <w:p w14:paraId="4A4C6A76" w14:textId="1EBBFDD8" w:rsidR="009867BA" w:rsidRPr="00C736ED" w:rsidRDefault="009867BA" w:rsidP="009867BA">
      <w:r w:rsidRPr="00C736ED">
        <w:t xml:space="preserve">Список </w:t>
      </w:r>
      <w:r w:rsidR="00110C6A">
        <w:t>брокерских</w:t>
      </w:r>
      <w:r w:rsidRPr="00C736ED">
        <w:t xml:space="preserve"> счетов</w:t>
      </w:r>
    </w:p>
    <w:p w14:paraId="709D1172" w14:textId="77777777" w:rsidR="009867BA" w:rsidRPr="00C736ED" w:rsidRDefault="009867BA" w:rsidP="009867BA">
      <w:r w:rsidRPr="00C736ED">
        <w:rPr>
          <w:b/>
        </w:rPr>
        <w:t xml:space="preserve">Требования к предоставлению информации: </w:t>
      </w:r>
      <w:r w:rsidRPr="00C736ED">
        <w:t>Обязательное предоставление</w:t>
      </w:r>
    </w:p>
    <w:p w14:paraId="54B347C9" w14:textId="77777777" w:rsidR="009867BA" w:rsidRPr="00C736ED" w:rsidRDefault="009867BA" w:rsidP="009867BA">
      <w:pPr>
        <w:rPr>
          <w:b/>
        </w:rPr>
      </w:pPr>
      <w:r w:rsidRPr="00C736ED">
        <w:rPr>
          <w:b/>
        </w:rPr>
        <w:t xml:space="preserve">Периодичность предоставления информации: </w:t>
      </w:r>
      <w:r w:rsidRPr="00C736ED">
        <w:t>На регулярной основе</w:t>
      </w:r>
    </w:p>
    <w:p w14:paraId="7CD5D025" w14:textId="77777777" w:rsidR="009867BA" w:rsidRPr="00C736ED" w:rsidRDefault="009867BA" w:rsidP="009867BA">
      <w:pPr>
        <w:rPr>
          <w:b/>
        </w:rPr>
      </w:pPr>
      <w:r w:rsidRPr="00C736ED">
        <w:rPr>
          <w:b/>
        </w:rPr>
        <w:t>Состав данных:</w:t>
      </w:r>
    </w:p>
    <w:tbl>
      <w:tblPr>
        <w:tblStyle w:val="a3"/>
        <w:tblW w:w="10403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673"/>
        <w:gridCol w:w="3119"/>
        <w:gridCol w:w="1134"/>
        <w:gridCol w:w="1162"/>
        <w:gridCol w:w="1614"/>
        <w:gridCol w:w="1701"/>
      </w:tblGrid>
      <w:tr w:rsidR="009867BA" w:rsidRPr="00C736ED" w14:paraId="5FC16FA7" w14:textId="77777777" w:rsidTr="009C1340">
        <w:tc>
          <w:tcPr>
            <w:tcW w:w="1673" w:type="dxa"/>
            <w:shd w:val="clear" w:color="auto" w:fill="DEEAF6" w:themeFill="accent1" w:themeFillTint="33"/>
            <w:vAlign w:val="center"/>
          </w:tcPr>
          <w:p w14:paraId="319F0B63" w14:textId="77777777" w:rsidR="009867BA" w:rsidRPr="00C736ED" w:rsidRDefault="009867BA" w:rsidP="009C1340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Наименование</w:t>
            </w:r>
          </w:p>
        </w:tc>
        <w:tc>
          <w:tcPr>
            <w:tcW w:w="3119" w:type="dxa"/>
            <w:shd w:val="clear" w:color="auto" w:fill="DEEAF6" w:themeFill="accent1" w:themeFillTint="33"/>
            <w:vAlign w:val="center"/>
          </w:tcPr>
          <w:p w14:paraId="3D8496D4" w14:textId="77777777" w:rsidR="009867BA" w:rsidRPr="00C736ED" w:rsidRDefault="009867BA" w:rsidP="009C1340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Комментарий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29B0FE5" w14:textId="77777777" w:rsidR="009867BA" w:rsidRPr="00C736ED" w:rsidRDefault="009867BA" w:rsidP="009C1340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Тип</w:t>
            </w:r>
          </w:p>
        </w:tc>
        <w:tc>
          <w:tcPr>
            <w:tcW w:w="1162" w:type="dxa"/>
            <w:shd w:val="clear" w:color="auto" w:fill="DEEAF6" w:themeFill="accent1" w:themeFillTint="33"/>
            <w:vAlign w:val="center"/>
          </w:tcPr>
          <w:p w14:paraId="31BD859B" w14:textId="77777777" w:rsidR="009867BA" w:rsidRPr="00C736ED" w:rsidRDefault="009867BA" w:rsidP="009C1340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Возмож-ные значения</w:t>
            </w:r>
          </w:p>
        </w:tc>
        <w:tc>
          <w:tcPr>
            <w:tcW w:w="1614" w:type="dxa"/>
            <w:shd w:val="clear" w:color="auto" w:fill="DEEAF6" w:themeFill="accent1" w:themeFillTint="33"/>
            <w:vAlign w:val="center"/>
          </w:tcPr>
          <w:p w14:paraId="4EBB54BD" w14:textId="77777777" w:rsidR="009867BA" w:rsidRPr="00C736ED" w:rsidRDefault="009867BA" w:rsidP="009C1340">
            <w:pPr>
              <w:tabs>
                <w:tab w:val="left" w:pos="0"/>
              </w:tabs>
              <w:ind w:right="33"/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  <w:lang w:val="en-US"/>
              </w:rPr>
              <w:t xml:space="preserve"> </w:t>
            </w:r>
            <w:r w:rsidRPr="00C736ED">
              <w:rPr>
                <w:b/>
                <w:sz w:val="20"/>
              </w:rPr>
              <w:t>Заполнение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03AEB0CE" w14:textId="77777777" w:rsidR="009867BA" w:rsidRPr="00C736ED" w:rsidDel="00611F99" w:rsidRDefault="009867BA" w:rsidP="009C1340">
            <w:pPr>
              <w:tabs>
                <w:tab w:val="left" w:pos="0"/>
              </w:tabs>
              <w:ind w:right="33"/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Название поля в базовой схеме сообщения</w:t>
            </w:r>
          </w:p>
        </w:tc>
      </w:tr>
      <w:tr w:rsidR="009867BA" w:rsidRPr="00C736ED" w14:paraId="61C75C1D" w14:textId="77777777" w:rsidTr="009C1340">
        <w:tc>
          <w:tcPr>
            <w:tcW w:w="1673" w:type="dxa"/>
            <w:vAlign w:val="center"/>
          </w:tcPr>
          <w:p w14:paraId="1AE548F0" w14:textId="77777777" w:rsidR="009867BA" w:rsidRPr="00C736ED" w:rsidRDefault="009867BA" w:rsidP="009C1340">
            <w:pPr>
              <w:rPr>
                <w:sz w:val="20"/>
              </w:rPr>
            </w:pPr>
            <w:r w:rsidRPr="00C736ED">
              <w:rPr>
                <w:sz w:val="20"/>
              </w:rPr>
              <w:t>Идентификатор</w:t>
            </w:r>
          </w:p>
        </w:tc>
        <w:tc>
          <w:tcPr>
            <w:tcW w:w="3119" w:type="dxa"/>
            <w:vAlign w:val="center"/>
          </w:tcPr>
          <w:p w14:paraId="692BEEE9" w14:textId="0D8F0B06" w:rsidR="009867BA" w:rsidRPr="00E54950" w:rsidRDefault="009867BA" w:rsidP="009C1340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Уникальный код </w:t>
            </w:r>
            <w:r w:rsidR="001730D2">
              <w:rPr>
                <w:sz w:val="20"/>
              </w:rPr>
              <w:t>брокерского</w:t>
            </w:r>
            <w:r w:rsidRPr="00C736ED">
              <w:rPr>
                <w:sz w:val="20"/>
              </w:rPr>
              <w:t xml:space="preserve"> счета</w:t>
            </w:r>
            <w:r w:rsidR="001730D2">
              <w:rPr>
                <w:sz w:val="20"/>
              </w:rPr>
              <w:t xml:space="preserve"> в системе УК</w:t>
            </w:r>
            <w:r w:rsidR="001730D2" w:rsidRPr="00E54950">
              <w:rPr>
                <w:sz w:val="20"/>
              </w:rPr>
              <w:t>/</w:t>
            </w:r>
            <w:r w:rsidR="001730D2">
              <w:rPr>
                <w:sz w:val="20"/>
              </w:rPr>
              <w:t>СД</w:t>
            </w:r>
          </w:p>
        </w:tc>
        <w:tc>
          <w:tcPr>
            <w:tcW w:w="1134" w:type="dxa"/>
            <w:vAlign w:val="center"/>
          </w:tcPr>
          <w:p w14:paraId="557944AC" w14:textId="77777777" w:rsidR="009867BA" w:rsidRPr="00C736ED" w:rsidRDefault="009867BA" w:rsidP="009C1340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162" w:type="dxa"/>
            <w:vAlign w:val="center"/>
          </w:tcPr>
          <w:p w14:paraId="284C6722" w14:textId="77777777" w:rsidR="009867BA" w:rsidRPr="00C736ED" w:rsidRDefault="009867BA" w:rsidP="009C1340">
            <w:pPr>
              <w:rPr>
                <w:sz w:val="20"/>
              </w:rPr>
            </w:pPr>
          </w:p>
        </w:tc>
        <w:tc>
          <w:tcPr>
            <w:tcW w:w="1614" w:type="dxa"/>
            <w:vAlign w:val="center"/>
          </w:tcPr>
          <w:p w14:paraId="161D455E" w14:textId="77777777" w:rsidR="009867BA" w:rsidRPr="00C736ED" w:rsidRDefault="009867BA" w:rsidP="009C1340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7BFADB98" w14:textId="77777777" w:rsidR="009867BA" w:rsidRPr="00C736ED" w:rsidRDefault="009867BA" w:rsidP="009C1340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ExtCode</w:t>
            </w:r>
          </w:p>
        </w:tc>
      </w:tr>
      <w:tr w:rsidR="009867BA" w:rsidRPr="00C736ED" w14:paraId="1712E627" w14:textId="77777777" w:rsidTr="009C1340">
        <w:tc>
          <w:tcPr>
            <w:tcW w:w="1673" w:type="dxa"/>
            <w:vAlign w:val="center"/>
          </w:tcPr>
          <w:p w14:paraId="77ECFF95" w14:textId="6FBBF3A4" w:rsidR="009867BA" w:rsidRPr="00C736ED" w:rsidRDefault="001730D2" w:rsidP="009C1340">
            <w:pPr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3119" w:type="dxa"/>
            <w:vAlign w:val="center"/>
          </w:tcPr>
          <w:p w14:paraId="5A15FF46" w14:textId="676E5E98" w:rsidR="009867BA" w:rsidRPr="001730D2" w:rsidRDefault="001730D2" w:rsidP="009C1340">
            <w:pPr>
              <w:rPr>
                <w:sz w:val="20"/>
              </w:rPr>
            </w:pPr>
            <w:r>
              <w:rPr>
                <w:sz w:val="20"/>
              </w:rPr>
              <w:t>Клиентский код (номер брокерского счета)</w:t>
            </w:r>
          </w:p>
        </w:tc>
        <w:tc>
          <w:tcPr>
            <w:tcW w:w="1134" w:type="dxa"/>
            <w:vAlign w:val="center"/>
          </w:tcPr>
          <w:p w14:paraId="18EEFBEB" w14:textId="77777777" w:rsidR="009867BA" w:rsidRPr="00C736ED" w:rsidRDefault="009867BA" w:rsidP="009C1340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162" w:type="dxa"/>
            <w:vAlign w:val="center"/>
          </w:tcPr>
          <w:p w14:paraId="234337E5" w14:textId="77777777" w:rsidR="009867BA" w:rsidRPr="00C736ED" w:rsidRDefault="009867BA" w:rsidP="009C1340">
            <w:pPr>
              <w:rPr>
                <w:sz w:val="20"/>
              </w:rPr>
            </w:pPr>
          </w:p>
        </w:tc>
        <w:tc>
          <w:tcPr>
            <w:tcW w:w="1614" w:type="dxa"/>
            <w:vAlign w:val="center"/>
          </w:tcPr>
          <w:p w14:paraId="64C417A4" w14:textId="77777777" w:rsidR="009867BA" w:rsidRPr="00C736ED" w:rsidRDefault="009867BA" w:rsidP="009C13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51CBEB68" w14:textId="77777777" w:rsidR="009867BA" w:rsidRPr="00C736ED" w:rsidRDefault="009867BA" w:rsidP="009C1340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AccountNo</w:t>
            </w:r>
          </w:p>
        </w:tc>
      </w:tr>
      <w:tr w:rsidR="009867BA" w:rsidRPr="00C736ED" w14:paraId="63F84B4D" w14:textId="77777777" w:rsidTr="009C1340">
        <w:tc>
          <w:tcPr>
            <w:tcW w:w="1673" w:type="dxa"/>
            <w:vAlign w:val="center"/>
          </w:tcPr>
          <w:p w14:paraId="4B1412D3" w14:textId="77777777" w:rsidR="009867BA" w:rsidRPr="00C736ED" w:rsidRDefault="009867BA" w:rsidP="009C1340">
            <w:pPr>
              <w:rPr>
                <w:sz w:val="20"/>
              </w:rPr>
            </w:pPr>
            <w:r w:rsidRPr="00C736ED">
              <w:rPr>
                <w:sz w:val="20"/>
              </w:rPr>
              <w:t>Валюта</w:t>
            </w:r>
          </w:p>
        </w:tc>
        <w:tc>
          <w:tcPr>
            <w:tcW w:w="3119" w:type="dxa"/>
            <w:vAlign w:val="center"/>
          </w:tcPr>
          <w:p w14:paraId="5C230C61" w14:textId="6E6FCB5A" w:rsidR="009867BA" w:rsidRPr="00C736ED" w:rsidRDefault="009867BA" w:rsidP="009C1340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Цифровой код валюты </w:t>
            </w:r>
            <w:r w:rsidR="001730D2">
              <w:rPr>
                <w:sz w:val="20"/>
              </w:rPr>
              <w:t>брокерского</w:t>
            </w:r>
            <w:r w:rsidRPr="00C736ED">
              <w:rPr>
                <w:sz w:val="20"/>
              </w:rPr>
              <w:t xml:space="preserve"> счета в соответствии с Общероссийским классификатором валют</w:t>
            </w:r>
            <w:r w:rsidR="001730D2">
              <w:rPr>
                <w:sz w:val="20"/>
              </w:rPr>
              <w:t xml:space="preserve"> по умолчанию</w:t>
            </w:r>
          </w:p>
        </w:tc>
        <w:tc>
          <w:tcPr>
            <w:tcW w:w="1134" w:type="dxa"/>
            <w:vAlign w:val="center"/>
          </w:tcPr>
          <w:p w14:paraId="479EDC60" w14:textId="77777777" w:rsidR="009867BA" w:rsidRPr="00C736ED" w:rsidRDefault="009867BA" w:rsidP="009C1340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162" w:type="dxa"/>
            <w:vAlign w:val="center"/>
          </w:tcPr>
          <w:p w14:paraId="3479215F" w14:textId="77777777" w:rsidR="009867BA" w:rsidRPr="00C736ED" w:rsidRDefault="009867BA" w:rsidP="009C1340">
            <w:pPr>
              <w:rPr>
                <w:sz w:val="20"/>
              </w:rPr>
            </w:pPr>
          </w:p>
        </w:tc>
        <w:tc>
          <w:tcPr>
            <w:tcW w:w="1614" w:type="dxa"/>
            <w:vAlign w:val="center"/>
          </w:tcPr>
          <w:p w14:paraId="260212D4" w14:textId="67F42BFB" w:rsidR="009867BA" w:rsidRPr="00C736ED" w:rsidRDefault="001730D2" w:rsidP="009C13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38991646" w14:textId="77777777" w:rsidR="009867BA" w:rsidRPr="00C736ED" w:rsidRDefault="009867BA" w:rsidP="009C1340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CurrencyCode</w:t>
            </w:r>
          </w:p>
        </w:tc>
      </w:tr>
      <w:tr w:rsidR="009867BA" w:rsidRPr="00C736ED" w14:paraId="5FFD802A" w14:textId="77777777" w:rsidTr="009C1340">
        <w:tc>
          <w:tcPr>
            <w:tcW w:w="1673" w:type="dxa"/>
            <w:vAlign w:val="center"/>
          </w:tcPr>
          <w:p w14:paraId="476DBAF0" w14:textId="77777777" w:rsidR="009867BA" w:rsidRPr="00C736ED" w:rsidRDefault="009867BA" w:rsidP="009C1340">
            <w:pPr>
              <w:rPr>
                <w:sz w:val="20"/>
              </w:rPr>
            </w:pPr>
            <w:r w:rsidRPr="00C736ED">
              <w:rPr>
                <w:sz w:val="20"/>
              </w:rPr>
              <w:t>Дата открытия</w:t>
            </w:r>
          </w:p>
        </w:tc>
        <w:tc>
          <w:tcPr>
            <w:tcW w:w="3119" w:type="dxa"/>
            <w:vAlign w:val="center"/>
          </w:tcPr>
          <w:p w14:paraId="57A96D97" w14:textId="5F8C6766" w:rsidR="009867BA" w:rsidRPr="00C736ED" w:rsidRDefault="009867BA" w:rsidP="009C1340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Дата открытия </w:t>
            </w:r>
            <w:r w:rsidR="001730D2">
              <w:rPr>
                <w:sz w:val="20"/>
              </w:rPr>
              <w:t>брокерского</w:t>
            </w:r>
            <w:r w:rsidRPr="00C736ED">
              <w:rPr>
                <w:sz w:val="20"/>
              </w:rPr>
              <w:t xml:space="preserve"> счета</w:t>
            </w:r>
          </w:p>
        </w:tc>
        <w:tc>
          <w:tcPr>
            <w:tcW w:w="1134" w:type="dxa"/>
            <w:vAlign w:val="center"/>
          </w:tcPr>
          <w:p w14:paraId="19DE22FC" w14:textId="77777777" w:rsidR="009867BA" w:rsidRPr="00C736ED" w:rsidRDefault="009867BA" w:rsidP="009C1340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Дата</w:t>
            </w:r>
          </w:p>
        </w:tc>
        <w:tc>
          <w:tcPr>
            <w:tcW w:w="1162" w:type="dxa"/>
            <w:vAlign w:val="center"/>
          </w:tcPr>
          <w:p w14:paraId="79F0CAF3" w14:textId="77777777" w:rsidR="009867BA" w:rsidRPr="00C736ED" w:rsidRDefault="009867BA" w:rsidP="009C1340">
            <w:pPr>
              <w:rPr>
                <w:sz w:val="20"/>
              </w:rPr>
            </w:pPr>
          </w:p>
        </w:tc>
        <w:tc>
          <w:tcPr>
            <w:tcW w:w="1614" w:type="dxa"/>
            <w:vAlign w:val="center"/>
          </w:tcPr>
          <w:p w14:paraId="25A6CF54" w14:textId="77777777" w:rsidR="009867BA" w:rsidRPr="00C736ED" w:rsidRDefault="009867BA" w:rsidP="009C13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0B6C9785" w14:textId="77777777" w:rsidR="009867BA" w:rsidRPr="00C736ED" w:rsidRDefault="009867BA" w:rsidP="009C1340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OpeningDate</w:t>
            </w:r>
          </w:p>
        </w:tc>
      </w:tr>
      <w:tr w:rsidR="009867BA" w:rsidRPr="00C736ED" w14:paraId="0D7F74C0" w14:textId="77777777" w:rsidTr="009C1340">
        <w:tc>
          <w:tcPr>
            <w:tcW w:w="1673" w:type="dxa"/>
            <w:vAlign w:val="center"/>
          </w:tcPr>
          <w:p w14:paraId="1B2AA39A" w14:textId="77777777" w:rsidR="009867BA" w:rsidRPr="00C736ED" w:rsidRDefault="009867BA" w:rsidP="009C1340">
            <w:pPr>
              <w:rPr>
                <w:sz w:val="20"/>
              </w:rPr>
            </w:pPr>
            <w:r w:rsidRPr="00C736ED">
              <w:rPr>
                <w:sz w:val="20"/>
              </w:rPr>
              <w:t>Дата закрытия</w:t>
            </w:r>
          </w:p>
        </w:tc>
        <w:tc>
          <w:tcPr>
            <w:tcW w:w="3119" w:type="dxa"/>
            <w:vAlign w:val="center"/>
          </w:tcPr>
          <w:p w14:paraId="4DD30457" w14:textId="6B1B3FA3" w:rsidR="009867BA" w:rsidRPr="00C736ED" w:rsidRDefault="009867BA" w:rsidP="009C1340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Дата закрытия </w:t>
            </w:r>
            <w:r w:rsidR="001730D2">
              <w:rPr>
                <w:sz w:val="20"/>
              </w:rPr>
              <w:t>брокерского</w:t>
            </w:r>
            <w:r w:rsidRPr="00C736ED">
              <w:rPr>
                <w:sz w:val="20"/>
              </w:rPr>
              <w:t xml:space="preserve"> счета</w:t>
            </w:r>
          </w:p>
        </w:tc>
        <w:tc>
          <w:tcPr>
            <w:tcW w:w="1134" w:type="dxa"/>
            <w:vAlign w:val="center"/>
          </w:tcPr>
          <w:p w14:paraId="335A5CB1" w14:textId="77777777" w:rsidR="009867BA" w:rsidRPr="00C736ED" w:rsidRDefault="009867BA" w:rsidP="009C1340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Дата</w:t>
            </w:r>
          </w:p>
        </w:tc>
        <w:tc>
          <w:tcPr>
            <w:tcW w:w="1162" w:type="dxa"/>
            <w:vAlign w:val="center"/>
          </w:tcPr>
          <w:p w14:paraId="2CA2B909" w14:textId="77777777" w:rsidR="009867BA" w:rsidRPr="00C736ED" w:rsidRDefault="009867BA" w:rsidP="009C1340">
            <w:pPr>
              <w:rPr>
                <w:sz w:val="20"/>
              </w:rPr>
            </w:pPr>
          </w:p>
        </w:tc>
        <w:tc>
          <w:tcPr>
            <w:tcW w:w="1614" w:type="dxa"/>
            <w:vAlign w:val="center"/>
          </w:tcPr>
          <w:p w14:paraId="79A153BA" w14:textId="77777777" w:rsidR="009867BA" w:rsidRPr="00C736ED" w:rsidRDefault="009867BA" w:rsidP="009C13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sz w:val="20"/>
              </w:rPr>
              <w:t>Обязательно</w:t>
            </w:r>
            <w:r w:rsidRPr="00C736ED">
              <w:rPr>
                <w:sz w:val="20"/>
              </w:rPr>
              <w:t>, если применимо</w:t>
            </w:r>
          </w:p>
        </w:tc>
        <w:tc>
          <w:tcPr>
            <w:tcW w:w="1701" w:type="dxa"/>
          </w:tcPr>
          <w:p w14:paraId="3D15EF05" w14:textId="77777777" w:rsidR="009867BA" w:rsidRPr="00C736ED" w:rsidDel="0003147B" w:rsidRDefault="009867BA" w:rsidP="009C1340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ClosingDate</w:t>
            </w:r>
          </w:p>
        </w:tc>
      </w:tr>
      <w:tr w:rsidR="009867BA" w:rsidRPr="00C736ED" w14:paraId="3529BA67" w14:textId="77777777" w:rsidTr="009C1340">
        <w:tc>
          <w:tcPr>
            <w:tcW w:w="1673" w:type="dxa"/>
            <w:vAlign w:val="center"/>
          </w:tcPr>
          <w:p w14:paraId="6DAEACBC" w14:textId="77777777" w:rsidR="009867BA" w:rsidRPr="00C736ED" w:rsidRDefault="009867BA" w:rsidP="009C1340">
            <w:pPr>
              <w:rPr>
                <w:sz w:val="20"/>
              </w:rPr>
            </w:pPr>
            <w:r w:rsidRPr="00C736ED">
              <w:rPr>
                <w:sz w:val="20"/>
              </w:rPr>
              <w:t>Контрагент</w:t>
            </w:r>
          </w:p>
        </w:tc>
        <w:tc>
          <w:tcPr>
            <w:tcW w:w="3119" w:type="dxa"/>
            <w:vAlign w:val="center"/>
          </w:tcPr>
          <w:p w14:paraId="612590F8" w14:textId="0575A17C" w:rsidR="009867BA" w:rsidRPr="00C736ED" w:rsidRDefault="009867BA" w:rsidP="009C1340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контрагента (</w:t>
            </w:r>
            <w:r w:rsidR="001730D2">
              <w:rPr>
                <w:sz w:val="20"/>
              </w:rPr>
              <w:t>брокера</w:t>
            </w:r>
            <w:r w:rsidRPr="00C736ED">
              <w:rPr>
                <w:sz w:val="20"/>
              </w:rPr>
              <w:t>)</w:t>
            </w:r>
          </w:p>
        </w:tc>
        <w:tc>
          <w:tcPr>
            <w:tcW w:w="1134" w:type="dxa"/>
            <w:vAlign w:val="center"/>
          </w:tcPr>
          <w:p w14:paraId="793770DA" w14:textId="77777777" w:rsidR="009867BA" w:rsidRPr="00C736ED" w:rsidRDefault="009867BA" w:rsidP="009C1340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162" w:type="dxa"/>
            <w:vAlign w:val="center"/>
          </w:tcPr>
          <w:p w14:paraId="5EF15793" w14:textId="77777777" w:rsidR="009867BA" w:rsidRPr="00C736ED" w:rsidRDefault="009867BA" w:rsidP="009C1340">
            <w:pPr>
              <w:rPr>
                <w:sz w:val="20"/>
              </w:rPr>
            </w:pPr>
          </w:p>
        </w:tc>
        <w:tc>
          <w:tcPr>
            <w:tcW w:w="1614" w:type="dxa"/>
            <w:vAlign w:val="center"/>
          </w:tcPr>
          <w:p w14:paraId="6BB99052" w14:textId="77777777" w:rsidR="009867BA" w:rsidRPr="00C736ED" w:rsidRDefault="009867BA" w:rsidP="009C1340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48E28589" w14:textId="77777777" w:rsidR="009867BA" w:rsidRPr="00C736ED" w:rsidDel="0003147B" w:rsidRDefault="009867BA" w:rsidP="009C1340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ContractorCode</w:t>
            </w:r>
          </w:p>
        </w:tc>
      </w:tr>
    </w:tbl>
    <w:p w14:paraId="44EC75C7" w14:textId="77777777" w:rsidR="00B177F1" w:rsidRPr="00C736ED" w:rsidRDefault="00B177F1" w:rsidP="00B177F1">
      <w:r w:rsidRPr="00C736ED">
        <w:br w:type="page"/>
      </w:r>
    </w:p>
    <w:p w14:paraId="3E6F2F61" w14:textId="77777777" w:rsidR="003E3B90" w:rsidRDefault="003E3B90" w:rsidP="002F1E09">
      <w:pPr>
        <w:pStyle w:val="1"/>
        <w:sectPr w:rsidR="003E3B90" w:rsidSect="000A1329">
          <w:pgSz w:w="11906" w:h="16838"/>
          <w:pgMar w:top="1134" w:right="850" w:bottom="1134" w:left="1701" w:header="284" w:footer="708" w:gutter="0"/>
          <w:cols w:space="708"/>
          <w:docGrid w:linePitch="360"/>
        </w:sectPr>
      </w:pPr>
    </w:p>
    <w:p w14:paraId="4A797F25" w14:textId="77777777" w:rsidR="00B177F1" w:rsidRPr="00C736ED" w:rsidRDefault="00B177F1" w:rsidP="002F1E09">
      <w:pPr>
        <w:pStyle w:val="1"/>
      </w:pPr>
      <w:bookmarkStart w:id="21" w:name="_Toc488271793"/>
      <w:r w:rsidRPr="00C736ED">
        <w:lastRenderedPageBreak/>
        <w:t>Раздел «Операции с финансовыми инструментами»</w:t>
      </w:r>
      <w:bookmarkEnd w:id="21"/>
    </w:p>
    <w:p w14:paraId="320F7F4A" w14:textId="77777777" w:rsidR="00B177F1" w:rsidRPr="00C736ED" w:rsidRDefault="00B177F1" w:rsidP="00B177F1">
      <w:r w:rsidRPr="00C736ED">
        <w:t xml:space="preserve">Раздел содержит в себе описание </w:t>
      </w:r>
      <w:r w:rsidR="002E4DB0" w:rsidRPr="00C736ED">
        <w:t xml:space="preserve">торговых операций (сделок) </w:t>
      </w:r>
      <w:r w:rsidRPr="00C736ED">
        <w:t xml:space="preserve"> с финансовыми инструментами. Первичным доку</w:t>
      </w:r>
      <w:r w:rsidR="00B051A5" w:rsidRPr="00C736ED">
        <w:t>ментом является отчет брокера</w:t>
      </w:r>
      <w:r w:rsidR="00780BB5" w:rsidRPr="00C736ED">
        <w:t xml:space="preserve"> и договоры по внебиржевым сделкам</w:t>
      </w:r>
      <w:r w:rsidR="00C25A83" w:rsidRPr="00C736ED">
        <w:t>.</w:t>
      </w:r>
    </w:p>
    <w:p w14:paraId="1793135A" w14:textId="77777777" w:rsidR="00B177F1" w:rsidRPr="00C736ED" w:rsidRDefault="00B177F1" w:rsidP="00B177F1">
      <w:pPr>
        <w:rPr>
          <w:b/>
        </w:rPr>
      </w:pPr>
      <w:r w:rsidRPr="00C736ED">
        <w:rPr>
          <w:b/>
        </w:rPr>
        <w:t>Описание:</w:t>
      </w:r>
    </w:p>
    <w:p w14:paraId="005A1288" w14:textId="77777777" w:rsidR="00B177F1" w:rsidRPr="00C736ED" w:rsidRDefault="00B177F1" w:rsidP="00B177F1">
      <w:r w:rsidRPr="00C736ED">
        <w:t xml:space="preserve">Список </w:t>
      </w:r>
      <w:r w:rsidR="004D3FD6" w:rsidRPr="00C736ED">
        <w:t xml:space="preserve">операций </w:t>
      </w:r>
      <w:r w:rsidR="00F661B4" w:rsidRPr="00C736ED">
        <w:t>покупки</w:t>
      </w:r>
      <w:r w:rsidR="004D3FD6" w:rsidRPr="00C736ED">
        <w:t xml:space="preserve"> и </w:t>
      </w:r>
      <w:r w:rsidR="00F661B4" w:rsidRPr="00C736ED">
        <w:t>продажи</w:t>
      </w:r>
      <w:r w:rsidR="004D3FD6" w:rsidRPr="00C736ED">
        <w:t xml:space="preserve"> финансовых инструментов</w:t>
      </w:r>
    </w:p>
    <w:p w14:paraId="1A858CAD" w14:textId="77777777" w:rsidR="00B177F1" w:rsidRPr="00C736ED" w:rsidRDefault="00B177F1" w:rsidP="00B177F1">
      <w:pPr>
        <w:rPr>
          <w:b/>
        </w:rPr>
      </w:pPr>
      <w:r w:rsidRPr="00C736ED">
        <w:rPr>
          <w:b/>
        </w:rPr>
        <w:t xml:space="preserve">Требования к предоставлению информации: </w:t>
      </w:r>
      <w:r w:rsidRPr="00C736ED">
        <w:t>Обязательное предоставление</w:t>
      </w:r>
    </w:p>
    <w:p w14:paraId="10729534" w14:textId="77777777" w:rsidR="00B23531" w:rsidRPr="00C736ED" w:rsidRDefault="00B23531" w:rsidP="00B23531">
      <w:pPr>
        <w:rPr>
          <w:b/>
        </w:rPr>
      </w:pPr>
      <w:r w:rsidRPr="00C736ED">
        <w:rPr>
          <w:b/>
        </w:rPr>
        <w:t xml:space="preserve">Периодичность предоставления информации: </w:t>
      </w:r>
      <w:r w:rsidRPr="00C736ED">
        <w:t>На регулярной основе</w:t>
      </w:r>
    </w:p>
    <w:p w14:paraId="16D2B142" w14:textId="77777777" w:rsidR="00B177F1" w:rsidRPr="00C736ED" w:rsidRDefault="00B177F1" w:rsidP="00B177F1">
      <w:pPr>
        <w:rPr>
          <w:b/>
        </w:rPr>
      </w:pPr>
      <w:r w:rsidRPr="00C736ED">
        <w:rPr>
          <w:b/>
        </w:rPr>
        <w:t>Состав данных:</w:t>
      </w:r>
    </w:p>
    <w:tbl>
      <w:tblPr>
        <w:tblStyle w:val="a3"/>
        <w:tblW w:w="1561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673"/>
        <w:gridCol w:w="4139"/>
        <w:gridCol w:w="1134"/>
        <w:gridCol w:w="5272"/>
        <w:gridCol w:w="1701"/>
        <w:gridCol w:w="1700"/>
      </w:tblGrid>
      <w:tr w:rsidR="002E4DB0" w:rsidRPr="00C736ED" w14:paraId="57EBFD59" w14:textId="77777777" w:rsidTr="00254523">
        <w:tc>
          <w:tcPr>
            <w:tcW w:w="1673" w:type="dxa"/>
            <w:shd w:val="clear" w:color="auto" w:fill="DEEAF6" w:themeFill="accent1" w:themeFillTint="33"/>
            <w:vAlign w:val="center"/>
          </w:tcPr>
          <w:p w14:paraId="2BE6F3F2" w14:textId="77777777" w:rsidR="002E4DB0" w:rsidRPr="00C736ED" w:rsidRDefault="002E4DB0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Наименование</w:t>
            </w:r>
          </w:p>
        </w:tc>
        <w:tc>
          <w:tcPr>
            <w:tcW w:w="4139" w:type="dxa"/>
            <w:shd w:val="clear" w:color="auto" w:fill="DEEAF6" w:themeFill="accent1" w:themeFillTint="33"/>
            <w:vAlign w:val="center"/>
          </w:tcPr>
          <w:p w14:paraId="56295513" w14:textId="77777777" w:rsidR="002E4DB0" w:rsidRPr="00C736ED" w:rsidRDefault="002E4DB0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Комментарий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0AB194DE" w14:textId="77777777" w:rsidR="002E4DB0" w:rsidRPr="00C736ED" w:rsidRDefault="002E4DB0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Тип</w:t>
            </w:r>
          </w:p>
        </w:tc>
        <w:tc>
          <w:tcPr>
            <w:tcW w:w="5272" w:type="dxa"/>
            <w:shd w:val="clear" w:color="auto" w:fill="DEEAF6" w:themeFill="accent1" w:themeFillTint="33"/>
            <w:vAlign w:val="center"/>
          </w:tcPr>
          <w:p w14:paraId="59A8CFC1" w14:textId="77777777" w:rsidR="002E4DB0" w:rsidRPr="00C736ED" w:rsidRDefault="002E4DB0" w:rsidP="00933DCA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Возможные значения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3C37076A" w14:textId="77777777" w:rsidR="002E4DB0" w:rsidRPr="00C736ED" w:rsidRDefault="002E4DB0" w:rsidP="0090525A">
            <w:pPr>
              <w:ind w:right="34"/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  <w:lang w:val="en-US"/>
              </w:rPr>
              <w:t xml:space="preserve"> </w:t>
            </w:r>
            <w:r w:rsidRPr="00C736ED">
              <w:rPr>
                <w:b/>
                <w:sz w:val="20"/>
              </w:rPr>
              <w:t>Заполнение</w:t>
            </w:r>
          </w:p>
        </w:tc>
        <w:tc>
          <w:tcPr>
            <w:tcW w:w="1700" w:type="dxa"/>
            <w:shd w:val="clear" w:color="auto" w:fill="DEEAF6" w:themeFill="accent1" w:themeFillTint="33"/>
          </w:tcPr>
          <w:p w14:paraId="2624415B" w14:textId="77777777" w:rsidR="002E4DB0" w:rsidRPr="00C736ED" w:rsidDel="00611F99" w:rsidRDefault="002E4DB0" w:rsidP="0090525A">
            <w:pPr>
              <w:ind w:right="34"/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Название поля в базовой схеме сообщения</w:t>
            </w:r>
          </w:p>
        </w:tc>
      </w:tr>
      <w:tr w:rsidR="002E4DB0" w:rsidRPr="00C736ED" w14:paraId="7EF7EB91" w14:textId="77777777" w:rsidTr="00254523">
        <w:tc>
          <w:tcPr>
            <w:tcW w:w="1673" w:type="dxa"/>
            <w:vAlign w:val="center"/>
          </w:tcPr>
          <w:p w14:paraId="13632F81" w14:textId="77777777" w:rsidR="002E4DB0" w:rsidRPr="00C736ED" w:rsidRDefault="002E4DB0" w:rsidP="00327935">
            <w:pPr>
              <w:rPr>
                <w:sz w:val="20"/>
              </w:rPr>
            </w:pPr>
            <w:r w:rsidRPr="00C736ED">
              <w:rPr>
                <w:sz w:val="20"/>
              </w:rPr>
              <w:t>Идентификатор</w:t>
            </w:r>
          </w:p>
        </w:tc>
        <w:tc>
          <w:tcPr>
            <w:tcW w:w="4139" w:type="dxa"/>
            <w:vAlign w:val="center"/>
          </w:tcPr>
          <w:p w14:paraId="5F22181E" w14:textId="77777777" w:rsidR="002E4DB0" w:rsidRPr="00C736ED" w:rsidRDefault="002E4DB0" w:rsidP="005F3BE1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сделки/документа</w:t>
            </w:r>
          </w:p>
        </w:tc>
        <w:tc>
          <w:tcPr>
            <w:tcW w:w="1134" w:type="dxa"/>
            <w:vAlign w:val="center"/>
          </w:tcPr>
          <w:p w14:paraId="3A040FD7" w14:textId="77777777" w:rsidR="002E4DB0" w:rsidRPr="00C736ED" w:rsidRDefault="002E4DB0" w:rsidP="005F3BE1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5272" w:type="dxa"/>
            <w:vAlign w:val="center"/>
          </w:tcPr>
          <w:p w14:paraId="48E075E2" w14:textId="77777777" w:rsidR="002E4DB0" w:rsidRPr="00C736ED" w:rsidRDefault="002E4DB0" w:rsidP="00327935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6174394" w14:textId="77777777" w:rsidR="002E4DB0" w:rsidRPr="00C736ED" w:rsidRDefault="002E4DB0" w:rsidP="005F3BE1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0" w:type="dxa"/>
          </w:tcPr>
          <w:p w14:paraId="258874DC" w14:textId="77777777" w:rsidR="002E4DB0" w:rsidRPr="00C736ED" w:rsidRDefault="002E4DB0" w:rsidP="005F3BE1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ExtCode</w:t>
            </w:r>
          </w:p>
        </w:tc>
      </w:tr>
      <w:tr w:rsidR="002E4DB0" w:rsidRPr="00C736ED" w14:paraId="045D9591" w14:textId="77777777" w:rsidTr="00254523">
        <w:tc>
          <w:tcPr>
            <w:tcW w:w="1673" w:type="dxa"/>
            <w:vAlign w:val="center"/>
          </w:tcPr>
          <w:p w14:paraId="08151D1B" w14:textId="77777777" w:rsidR="002E4DB0" w:rsidRPr="00C736ED" w:rsidRDefault="002E4DB0" w:rsidP="00327935">
            <w:pPr>
              <w:rPr>
                <w:sz w:val="20"/>
              </w:rPr>
            </w:pPr>
            <w:r w:rsidRPr="00C736ED">
              <w:rPr>
                <w:sz w:val="20"/>
              </w:rPr>
              <w:t>Финансовый инструмент</w:t>
            </w:r>
          </w:p>
        </w:tc>
        <w:tc>
          <w:tcPr>
            <w:tcW w:w="4139" w:type="dxa"/>
            <w:vAlign w:val="center"/>
          </w:tcPr>
          <w:p w14:paraId="2D0A3900" w14:textId="77777777" w:rsidR="002E4DB0" w:rsidRPr="00C736ED" w:rsidRDefault="002E4DB0" w:rsidP="005F3BE1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финансового инструмента</w:t>
            </w:r>
          </w:p>
        </w:tc>
        <w:tc>
          <w:tcPr>
            <w:tcW w:w="1134" w:type="dxa"/>
            <w:vAlign w:val="center"/>
          </w:tcPr>
          <w:p w14:paraId="7C398492" w14:textId="77777777" w:rsidR="002E4DB0" w:rsidRPr="00C736ED" w:rsidRDefault="002E4DB0" w:rsidP="005F3BE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5272" w:type="dxa"/>
            <w:vAlign w:val="center"/>
          </w:tcPr>
          <w:p w14:paraId="459FD17F" w14:textId="77777777" w:rsidR="002E4DB0" w:rsidRPr="00C736ED" w:rsidRDefault="002E4DB0" w:rsidP="00327935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F34C3BD" w14:textId="77777777" w:rsidR="002E4DB0" w:rsidRPr="00C736ED" w:rsidRDefault="002E4DB0" w:rsidP="005F3BE1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0" w:type="dxa"/>
          </w:tcPr>
          <w:p w14:paraId="4645F1E4" w14:textId="77777777" w:rsidR="002E4DB0" w:rsidRPr="00C736ED" w:rsidRDefault="002E4DB0" w:rsidP="005F3BE1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FICode</w:t>
            </w:r>
          </w:p>
        </w:tc>
      </w:tr>
      <w:tr w:rsidR="002E4DB0" w:rsidRPr="00C736ED" w14:paraId="0D400570" w14:textId="77777777" w:rsidTr="00254523">
        <w:tc>
          <w:tcPr>
            <w:tcW w:w="1673" w:type="dxa"/>
            <w:vAlign w:val="center"/>
          </w:tcPr>
          <w:p w14:paraId="153F9812" w14:textId="77777777" w:rsidR="002E4DB0" w:rsidRPr="00C736ED" w:rsidRDefault="002E4DB0" w:rsidP="00327935">
            <w:pPr>
              <w:rPr>
                <w:sz w:val="20"/>
              </w:rPr>
            </w:pPr>
            <w:r w:rsidRPr="00C736ED">
              <w:rPr>
                <w:sz w:val="20"/>
              </w:rPr>
              <w:t>Тип операции</w:t>
            </w:r>
          </w:p>
        </w:tc>
        <w:tc>
          <w:tcPr>
            <w:tcW w:w="4139" w:type="dxa"/>
            <w:vAlign w:val="center"/>
          </w:tcPr>
          <w:p w14:paraId="43B9AD73" w14:textId="77777777" w:rsidR="002E4DB0" w:rsidRPr="00C736ED" w:rsidRDefault="002E4DB0" w:rsidP="005F3BE1">
            <w:pPr>
              <w:rPr>
                <w:sz w:val="20"/>
              </w:rPr>
            </w:pPr>
            <w:r w:rsidRPr="00C736ED">
              <w:rPr>
                <w:sz w:val="20"/>
              </w:rPr>
              <w:t>Тип операции с финансовым инструментом</w:t>
            </w:r>
          </w:p>
        </w:tc>
        <w:tc>
          <w:tcPr>
            <w:tcW w:w="1134" w:type="dxa"/>
            <w:vAlign w:val="center"/>
          </w:tcPr>
          <w:p w14:paraId="453FF67C" w14:textId="77777777" w:rsidR="002E4DB0" w:rsidRPr="00C736ED" w:rsidRDefault="002E4DB0" w:rsidP="005F3BE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5272" w:type="dxa"/>
            <w:vAlign w:val="center"/>
          </w:tcPr>
          <w:p w14:paraId="41DFC77E" w14:textId="3927F63D" w:rsidR="002E4DB0" w:rsidRPr="00C736ED" w:rsidRDefault="002E4DB0" w:rsidP="00327935">
            <w:pPr>
              <w:rPr>
                <w:sz w:val="20"/>
              </w:rPr>
            </w:pPr>
            <w:r w:rsidRPr="00C736ED">
              <w:rPr>
                <w:sz w:val="20"/>
              </w:rPr>
              <w:t>0 - покупка</w:t>
            </w:r>
            <w:r w:rsidRPr="00C736ED">
              <w:rPr>
                <w:sz w:val="20"/>
              </w:rPr>
              <w:br/>
              <w:t xml:space="preserve">1 </w:t>
            </w:r>
            <w:r w:rsidR="0042019C">
              <w:rPr>
                <w:sz w:val="20"/>
              </w:rPr>
              <w:t>–</w:t>
            </w:r>
            <w:r w:rsidRPr="00C736ED">
              <w:rPr>
                <w:sz w:val="20"/>
              </w:rPr>
              <w:t xml:space="preserve"> продажа</w:t>
            </w:r>
          </w:p>
        </w:tc>
        <w:tc>
          <w:tcPr>
            <w:tcW w:w="1701" w:type="dxa"/>
            <w:vAlign w:val="center"/>
          </w:tcPr>
          <w:p w14:paraId="40F4FB73" w14:textId="77777777" w:rsidR="002E4DB0" w:rsidRPr="00C736ED" w:rsidRDefault="002E4DB0" w:rsidP="005F3BE1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0" w:type="dxa"/>
          </w:tcPr>
          <w:p w14:paraId="115F39FB" w14:textId="77777777" w:rsidR="002E4DB0" w:rsidRPr="00C736ED" w:rsidRDefault="002E4DB0" w:rsidP="005F3BE1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TransType</w:t>
            </w:r>
          </w:p>
        </w:tc>
      </w:tr>
      <w:tr w:rsidR="002E4DB0" w:rsidRPr="00C736ED" w14:paraId="43827EC7" w14:textId="77777777" w:rsidTr="00254523">
        <w:tc>
          <w:tcPr>
            <w:tcW w:w="1673" w:type="dxa"/>
            <w:vAlign w:val="center"/>
          </w:tcPr>
          <w:p w14:paraId="6C1D5674" w14:textId="77777777" w:rsidR="002E4DB0" w:rsidRPr="00C736ED" w:rsidRDefault="002E4DB0" w:rsidP="005F3BE1">
            <w:pPr>
              <w:rPr>
                <w:sz w:val="20"/>
              </w:rPr>
            </w:pPr>
            <w:r w:rsidRPr="00C736ED">
              <w:rPr>
                <w:sz w:val="20"/>
              </w:rPr>
              <w:t>Режим торгов</w:t>
            </w:r>
          </w:p>
        </w:tc>
        <w:tc>
          <w:tcPr>
            <w:tcW w:w="4139" w:type="dxa"/>
            <w:vAlign w:val="center"/>
          </w:tcPr>
          <w:p w14:paraId="3C8A85E5" w14:textId="77777777" w:rsidR="002E4DB0" w:rsidRPr="00C736ED" w:rsidRDefault="002E4DB0" w:rsidP="005F3BE1">
            <w:pPr>
              <w:rPr>
                <w:sz w:val="20"/>
              </w:rPr>
            </w:pPr>
            <w:r w:rsidRPr="00C736ED">
              <w:rPr>
                <w:sz w:val="20"/>
              </w:rPr>
              <w:t>Режим торгов</w:t>
            </w:r>
          </w:p>
        </w:tc>
        <w:tc>
          <w:tcPr>
            <w:tcW w:w="1134" w:type="dxa"/>
            <w:vAlign w:val="center"/>
          </w:tcPr>
          <w:p w14:paraId="293F6F72" w14:textId="77777777" w:rsidR="002E4DB0" w:rsidRPr="00C736ED" w:rsidRDefault="002E4DB0" w:rsidP="005F3BE1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5272" w:type="dxa"/>
            <w:vAlign w:val="center"/>
          </w:tcPr>
          <w:p w14:paraId="01A3264F" w14:textId="77777777" w:rsidR="002E4DB0" w:rsidRPr="00C736ED" w:rsidRDefault="002E4DB0" w:rsidP="005F3BE1">
            <w:pPr>
              <w:rPr>
                <w:sz w:val="20"/>
              </w:rPr>
            </w:pPr>
            <w:r w:rsidRPr="00C736ED">
              <w:rPr>
                <w:sz w:val="20"/>
              </w:rPr>
              <w:t>0 - T0</w:t>
            </w:r>
            <w:r w:rsidRPr="00C736ED">
              <w:rPr>
                <w:sz w:val="20"/>
              </w:rPr>
              <w:br/>
              <w:t>1 - Т+</w:t>
            </w:r>
          </w:p>
        </w:tc>
        <w:tc>
          <w:tcPr>
            <w:tcW w:w="1701" w:type="dxa"/>
            <w:vAlign w:val="center"/>
          </w:tcPr>
          <w:p w14:paraId="6B015985" w14:textId="0CD4B244" w:rsidR="002E4DB0" w:rsidRPr="00C736ED" w:rsidRDefault="006A6644" w:rsidP="00C966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Обязательно, если применимо</w:t>
            </w:r>
          </w:p>
        </w:tc>
        <w:tc>
          <w:tcPr>
            <w:tcW w:w="1700" w:type="dxa"/>
          </w:tcPr>
          <w:p w14:paraId="2DD445B2" w14:textId="77777777" w:rsidR="002E4DB0" w:rsidRPr="00C736ED" w:rsidDel="0003147B" w:rsidRDefault="002E4DB0" w:rsidP="005F3BE1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CalculationsType</w:t>
            </w:r>
          </w:p>
        </w:tc>
      </w:tr>
      <w:tr w:rsidR="002E4DB0" w:rsidRPr="00C736ED" w14:paraId="50EEA84B" w14:textId="77777777" w:rsidTr="00254523">
        <w:tc>
          <w:tcPr>
            <w:tcW w:w="1673" w:type="dxa"/>
            <w:vAlign w:val="center"/>
          </w:tcPr>
          <w:p w14:paraId="00466C38" w14:textId="77777777" w:rsidR="002E4DB0" w:rsidRPr="00C736ED" w:rsidRDefault="002E4DB0" w:rsidP="005F3BE1">
            <w:pPr>
              <w:rPr>
                <w:sz w:val="20"/>
              </w:rPr>
            </w:pPr>
            <w:r w:rsidRPr="00C736ED">
              <w:rPr>
                <w:sz w:val="20"/>
              </w:rPr>
              <w:t>Торговая площадка</w:t>
            </w:r>
          </w:p>
        </w:tc>
        <w:tc>
          <w:tcPr>
            <w:tcW w:w="4139" w:type="dxa"/>
            <w:vAlign w:val="center"/>
          </w:tcPr>
          <w:p w14:paraId="28B23E3E" w14:textId="77777777" w:rsidR="002E4DB0" w:rsidRPr="00C736ED" w:rsidRDefault="002E4DB0" w:rsidP="005F3BE1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торговой площадки</w:t>
            </w:r>
          </w:p>
        </w:tc>
        <w:tc>
          <w:tcPr>
            <w:tcW w:w="1134" w:type="dxa"/>
            <w:vAlign w:val="center"/>
          </w:tcPr>
          <w:p w14:paraId="590A9635" w14:textId="77777777" w:rsidR="002E4DB0" w:rsidRPr="00C736ED" w:rsidRDefault="002E4DB0" w:rsidP="005F3BE1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5272" w:type="dxa"/>
            <w:vAlign w:val="center"/>
          </w:tcPr>
          <w:p w14:paraId="063154A3" w14:textId="77777777" w:rsidR="002E4DB0" w:rsidRPr="00C736ED" w:rsidRDefault="002E4DB0" w:rsidP="005F3BE1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D889B7A" w14:textId="77777777" w:rsidR="002E4DB0" w:rsidRPr="00C736ED" w:rsidRDefault="002E4DB0" w:rsidP="005F3BE1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0" w:type="dxa"/>
          </w:tcPr>
          <w:p w14:paraId="6CC15BE1" w14:textId="77777777" w:rsidR="002E4DB0" w:rsidRPr="00C736ED" w:rsidRDefault="002E4DB0" w:rsidP="005F3BE1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TradingFlCode</w:t>
            </w:r>
          </w:p>
        </w:tc>
      </w:tr>
      <w:tr w:rsidR="002E4DB0" w:rsidRPr="00C736ED" w14:paraId="55CAC7AC" w14:textId="77777777" w:rsidTr="00254523">
        <w:tc>
          <w:tcPr>
            <w:tcW w:w="1673" w:type="dxa"/>
            <w:vAlign w:val="center"/>
          </w:tcPr>
          <w:p w14:paraId="6EBB3244" w14:textId="77777777" w:rsidR="002E4DB0" w:rsidRPr="00C736ED" w:rsidRDefault="002E4DB0" w:rsidP="00327935">
            <w:pPr>
              <w:rPr>
                <w:sz w:val="20"/>
              </w:rPr>
            </w:pPr>
            <w:r w:rsidRPr="00C736ED">
              <w:rPr>
                <w:sz w:val="20"/>
              </w:rPr>
              <w:t>Дата и время</w:t>
            </w:r>
          </w:p>
        </w:tc>
        <w:tc>
          <w:tcPr>
            <w:tcW w:w="4139" w:type="dxa"/>
            <w:vAlign w:val="center"/>
          </w:tcPr>
          <w:p w14:paraId="1E843F8F" w14:textId="77777777" w:rsidR="002E4DB0" w:rsidRPr="00C736ED" w:rsidRDefault="002E4DB0" w:rsidP="005F3BE1">
            <w:pPr>
              <w:rPr>
                <w:sz w:val="20"/>
              </w:rPr>
            </w:pPr>
            <w:r w:rsidRPr="00C736ED">
              <w:rPr>
                <w:sz w:val="20"/>
              </w:rPr>
              <w:t>Дата и время сделки</w:t>
            </w:r>
          </w:p>
        </w:tc>
        <w:tc>
          <w:tcPr>
            <w:tcW w:w="1134" w:type="dxa"/>
            <w:vAlign w:val="center"/>
          </w:tcPr>
          <w:p w14:paraId="5287174E" w14:textId="77777777" w:rsidR="002E4DB0" w:rsidRPr="00C736ED" w:rsidRDefault="002E4DB0" w:rsidP="005F3BE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736ED">
              <w:rPr>
                <w:sz w:val="20"/>
              </w:rPr>
              <w:t>Дата Время</w:t>
            </w:r>
          </w:p>
        </w:tc>
        <w:tc>
          <w:tcPr>
            <w:tcW w:w="5272" w:type="dxa"/>
            <w:vAlign w:val="center"/>
          </w:tcPr>
          <w:p w14:paraId="2395FAAE" w14:textId="77777777" w:rsidR="002E4DB0" w:rsidRPr="00C736ED" w:rsidRDefault="002E4DB0" w:rsidP="00327935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BBEBBE7" w14:textId="77777777" w:rsidR="002E4DB0" w:rsidRPr="00C736ED" w:rsidRDefault="002E4DB0" w:rsidP="005F3BE1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0" w:type="dxa"/>
          </w:tcPr>
          <w:p w14:paraId="6F3B6CD3" w14:textId="77777777" w:rsidR="002E4DB0" w:rsidRPr="00C736ED" w:rsidRDefault="002E4DB0" w:rsidP="002E4DB0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TradeDateTime</w:t>
            </w:r>
          </w:p>
        </w:tc>
      </w:tr>
      <w:tr w:rsidR="002E4DB0" w:rsidRPr="00C736ED" w14:paraId="69086A14" w14:textId="77777777" w:rsidTr="00254523">
        <w:tc>
          <w:tcPr>
            <w:tcW w:w="1673" w:type="dxa"/>
            <w:vAlign w:val="center"/>
          </w:tcPr>
          <w:p w14:paraId="5F5AF669" w14:textId="77777777" w:rsidR="002E4DB0" w:rsidRPr="00C736ED" w:rsidRDefault="002E4DB0" w:rsidP="005F3BE1">
            <w:pPr>
              <w:rPr>
                <w:sz w:val="20"/>
              </w:rPr>
            </w:pPr>
            <w:r w:rsidRPr="00C736ED">
              <w:rPr>
                <w:sz w:val="20"/>
              </w:rPr>
              <w:t>Внешний номер сделки</w:t>
            </w:r>
          </w:p>
        </w:tc>
        <w:tc>
          <w:tcPr>
            <w:tcW w:w="4139" w:type="dxa"/>
            <w:vAlign w:val="center"/>
          </w:tcPr>
          <w:p w14:paraId="3FAC0DAF" w14:textId="0182D3F0" w:rsidR="002E4DB0" w:rsidRPr="00C736ED" w:rsidRDefault="002E4DB0" w:rsidP="005F3BE1">
            <w:pPr>
              <w:rPr>
                <w:sz w:val="20"/>
              </w:rPr>
            </w:pPr>
            <w:r w:rsidRPr="00C736ED">
              <w:rPr>
                <w:sz w:val="20"/>
              </w:rPr>
              <w:t>Внешний номер сделки</w:t>
            </w:r>
            <w:r w:rsidR="008B7BAA">
              <w:rPr>
                <w:sz w:val="20"/>
              </w:rPr>
              <w:t xml:space="preserve"> (биржевой номер или номер договора)</w:t>
            </w:r>
          </w:p>
        </w:tc>
        <w:tc>
          <w:tcPr>
            <w:tcW w:w="1134" w:type="dxa"/>
            <w:vAlign w:val="center"/>
          </w:tcPr>
          <w:p w14:paraId="4695CFDC" w14:textId="77777777" w:rsidR="002E4DB0" w:rsidRPr="00C736ED" w:rsidRDefault="002E4DB0" w:rsidP="005F3BE1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5272" w:type="dxa"/>
            <w:vAlign w:val="center"/>
          </w:tcPr>
          <w:p w14:paraId="7C540A3A" w14:textId="77777777" w:rsidR="002E4DB0" w:rsidRPr="00C736ED" w:rsidRDefault="002E4DB0" w:rsidP="005F3BE1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F195512" w14:textId="416123FA" w:rsidR="002E4DB0" w:rsidRPr="00C736ED" w:rsidRDefault="006A6644" w:rsidP="005F3B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Обязательно, если применимо</w:t>
            </w:r>
          </w:p>
        </w:tc>
        <w:tc>
          <w:tcPr>
            <w:tcW w:w="1700" w:type="dxa"/>
          </w:tcPr>
          <w:p w14:paraId="49E17313" w14:textId="77777777" w:rsidR="002E4DB0" w:rsidRPr="00C736ED" w:rsidDel="0003147B" w:rsidRDefault="002E4DB0" w:rsidP="005F3BE1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DocumentNo</w:t>
            </w:r>
          </w:p>
        </w:tc>
      </w:tr>
      <w:tr w:rsidR="002E4DB0" w:rsidRPr="00C736ED" w14:paraId="0EEBCD51" w14:textId="77777777" w:rsidTr="00254523">
        <w:tc>
          <w:tcPr>
            <w:tcW w:w="1673" w:type="dxa"/>
            <w:vAlign w:val="center"/>
          </w:tcPr>
          <w:p w14:paraId="02DA7ABA" w14:textId="77777777" w:rsidR="002E4DB0" w:rsidRPr="00C736ED" w:rsidRDefault="002E4DB0" w:rsidP="00327935">
            <w:pPr>
              <w:rPr>
                <w:sz w:val="20"/>
              </w:rPr>
            </w:pPr>
            <w:r w:rsidRPr="00C736ED">
              <w:rPr>
                <w:sz w:val="20"/>
              </w:rPr>
              <w:t>Количество</w:t>
            </w:r>
          </w:p>
        </w:tc>
        <w:tc>
          <w:tcPr>
            <w:tcW w:w="4139" w:type="dxa"/>
            <w:vAlign w:val="center"/>
          </w:tcPr>
          <w:p w14:paraId="12A2F5E8" w14:textId="77777777" w:rsidR="002E4DB0" w:rsidRPr="00C736ED" w:rsidRDefault="002E4DB0" w:rsidP="005F3BE1">
            <w:pPr>
              <w:rPr>
                <w:sz w:val="20"/>
              </w:rPr>
            </w:pPr>
            <w:r w:rsidRPr="00C736ED">
              <w:rPr>
                <w:sz w:val="20"/>
              </w:rPr>
              <w:t>Количество финансовых инструментов, участвующих в сделке</w:t>
            </w:r>
          </w:p>
        </w:tc>
        <w:tc>
          <w:tcPr>
            <w:tcW w:w="1134" w:type="dxa"/>
            <w:vAlign w:val="center"/>
          </w:tcPr>
          <w:p w14:paraId="10C091F0" w14:textId="77777777" w:rsidR="002E4DB0" w:rsidRPr="00C736ED" w:rsidRDefault="002E4DB0" w:rsidP="005F3BE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5272" w:type="dxa"/>
            <w:vAlign w:val="center"/>
          </w:tcPr>
          <w:p w14:paraId="46AB67B3" w14:textId="77777777" w:rsidR="002E4DB0" w:rsidRPr="00C736ED" w:rsidRDefault="002E4DB0" w:rsidP="00327935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8B60AC1" w14:textId="77777777" w:rsidR="002E4DB0" w:rsidRPr="00C736ED" w:rsidRDefault="002E4DB0" w:rsidP="005F3BE1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0" w:type="dxa"/>
          </w:tcPr>
          <w:p w14:paraId="3AC767F4" w14:textId="77777777" w:rsidR="002E4DB0" w:rsidRPr="00C736ED" w:rsidRDefault="002E4DB0" w:rsidP="005F3BE1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Quantity</w:t>
            </w:r>
          </w:p>
        </w:tc>
      </w:tr>
      <w:tr w:rsidR="002E4DB0" w:rsidRPr="00C736ED" w14:paraId="54FD04E0" w14:textId="77777777" w:rsidTr="00254523">
        <w:tc>
          <w:tcPr>
            <w:tcW w:w="1673" w:type="dxa"/>
            <w:vAlign w:val="center"/>
          </w:tcPr>
          <w:p w14:paraId="07304F75" w14:textId="77777777" w:rsidR="002E4DB0" w:rsidRPr="00C736ED" w:rsidRDefault="002E4DB0" w:rsidP="005F3BE1">
            <w:pPr>
              <w:rPr>
                <w:sz w:val="20"/>
              </w:rPr>
            </w:pPr>
            <w:r w:rsidRPr="00C736ED">
              <w:rPr>
                <w:sz w:val="20"/>
              </w:rPr>
              <w:t>Цена</w:t>
            </w:r>
          </w:p>
        </w:tc>
        <w:tc>
          <w:tcPr>
            <w:tcW w:w="4139" w:type="dxa"/>
            <w:vAlign w:val="center"/>
          </w:tcPr>
          <w:p w14:paraId="6364E35D" w14:textId="77777777" w:rsidR="002E4DB0" w:rsidRPr="00C736ED" w:rsidRDefault="002E4DB0" w:rsidP="005F3BE1">
            <w:pPr>
              <w:rPr>
                <w:sz w:val="20"/>
              </w:rPr>
            </w:pPr>
            <w:r w:rsidRPr="00C736ED">
              <w:rPr>
                <w:sz w:val="20"/>
              </w:rPr>
              <w:t>Цена финансового инструмента в абсолютном выражении</w:t>
            </w:r>
          </w:p>
        </w:tc>
        <w:tc>
          <w:tcPr>
            <w:tcW w:w="1134" w:type="dxa"/>
            <w:vAlign w:val="center"/>
          </w:tcPr>
          <w:p w14:paraId="307358E7" w14:textId="77777777" w:rsidR="002E4DB0" w:rsidRPr="00C736ED" w:rsidRDefault="002E4DB0" w:rsidP="005F3BE1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5272" w:type="dxa"/>
            <w:vAlign w:val="center"/>
          </w:tcPr>
          <w:p w14:paraId="542661E5" w14:textId="77777777" w:rsidR="002E4DB0" w:rsidRPr="00C736ED" w:rsidRDefault="002E4DB0" w:rsidP="005F3BE1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F866F12" w14:textId="1D714FAE" w:rsidR="002E4DB0" w:rsidRPr="00C736ED" w:rsidRDefault="009D017E" w:rsidP="005F3B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Рекомендовано</w:t>
            </w:r>
            <w:r w:rsidR="006A6644">
              <w:rPr>
                <w:sz w:val="20"/>
              </w:rPr>
              <w:t>, если применимо</w:t>
            </w:r>
          </w:p>
        </w:tc>
        <w:tc>
          <w:tcPr>
            <w:tcW w:w="1700" w:type="dxa"/>
          </w:tcPr>
          <w:p w14:paraId="4360006C" w14:textId="77777777" w:rsidR="002E4DB0" w:rsidRPr="00C736ED" w:rsidDel="0003147B" w:rsidRDefault="002E4DB0" w:rsidP="005F3BE1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Price</w:t>
            </w:r>
          </w:p>
        </w:tc>
      </w:tr>
      <w:tr w:rsidR="002E4DB0" w:rsidRPr="00C736ED" w14:paraId="1190F546" w14:textId="77777777" w:rsidTr="00254523">
        <w:tc>
          <w:tcPr>
            <w:tcW w:w="1673" w:type="dxa"/>
            <w:vAlign w:val="center"/>
          </w:tcPr>
          <w:p w14:paraId="09B0F6D2" w14:textId="77777777" w:rsidR="002E4DB0" w:rsidRPr="00C736ED" w:rsidRDefault="002E4DB0" w:rsidP="005F3BE1">
            <w:pPr>
              <w:rPr>
                <w:sz w:val="20"/>
              </w:rPr>
            </w:pPr>
            <w:r w:rsidRPr="00C736ED">
              <w:rPr>
                <w:sz w:val="20"/>
              </w:rPr>
              <w:t>Валюта</w:t>
            </w:r>
          </w:p>
        </w:tc>
        <w:tc>
          <w:tcPr>
            <w:tcW w:w="4139" w:type="dxa"/>
            <w:vAlign w:val="center"/>
          </w:tcPr>
          <w:p w14:paraId="64F989EA" w14:textId="77777777" w:rsidR="002E4DB0" w:rsidRPr="00C736ED" w:rsidRDefault="002E4DB0" w:rsidP="005F3BE1">
            <w:pPr>
              <w:rPr>
                <w:sz w:val="20"/>
              </w:rPr>
            </w:pPr>
            <w:r w:rsidRPr="00C736ED">
              <w:rPr>
                <w:sz w:val="20"/>
              </w:rPr>
              <w:t>Цифровой код валюты сделки в соответствии с Общероссийским классификатором валют</w:t>
            </w:r>
          </w:p>
        </w:tc>
        <w:tc>
          <w:tcPr>
            <w:tcW w:w="1134" w:type="dxa"/>
            <w:vAlign w:val="center"/>
          </w:tcPr>
          <w:p w14:paraId="542CB59E" w14:textId="77777777" w:rsidR="002E4DB0" w:rsidRPr="00C736ED" w:rsidRDefault="002E4DB0" w:rsidP="005F3BE1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5272" w:type="dxa"/>
            <w:vAlign w:val="center"/>
          </w:tcPr>
          <w:p w14:paraId="52403F8C" w14:textId="77777777" w:rsidR="002E4DB0" w:rsidRPr="00C736ED" w:rsidRDefault="002E4DB0" w:rsidP="005F3BE1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5D2ACD6" w14:textId="77777777" w:rsidR="002E4DB0" w:rsidRPr="00C736ED" w:rsidRDefault="002E4DB0" w:rsidP="005F3BE1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0" w:type="dxa"/>
          </w:tcPr>
          <w:p w14:paraId="7E3D5273" w14:textId="77777777" w:rsidR="002E4DB0" w:rsidRPr="00C736ED" w:rsidRDefault="002E4DB0" w:rsidP="005F3BE1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CurrencyCode</w:t>
            </w:r>
          </w:p>
        </w:tc>
      </w:tr>
      <w:tr w:rsidR="002E4DB0" w:rsidRPr="00C736ED" w14:paraId="1C2E62B9" w14:textId="77777777" w:rsidTr="00254523">
        <w:tc>
          <w:tcPr>
            <w:tcW w:w="1673" w:type="dxa"/>
            <w:vAlign w:val="center"/>
          </w:tcPr>
          <w:p w14:paraId="011E3CB3" w14:textId="77777777" w:rsidR="002E4DB0" w:rsidRPr="00C736ED" w:rsidRDefault="002E4DB0" w:rsidP="00327935">
            <w:pPr>
              <w:rPr>
                <w:sz w:val="20"/>
              </w:rPr>
            </w:pPr>
            <w:r w:rsidRPr="00C736ED">
              <w:rPr>
                <w:sz w:val="20"/>
              </w:rPr>
              <w:lastRenderedPageBreak/>
              <w:t>Сумма</w:t>
            </w:r>
          </w:p>
        </w:tc>
        <w:tc>
          <w:tcPr>
            <w:tcW w:w="4139" w:type="dxa"/>
            <w:vAlign w:val="center"/>
          </w:tcPr>
          <w:p w14:paraId="000B5056" w14:textId="77777777" w:rsidR="002E4DB0" w:rsidRPr="00C736ED" w:rsidRDefault="002E4DB0" w:rsidP="005F3BE1">
            <w:pPr>
              <w:rPr>
                <w:sz w:val="20"/>
              </w:rPr>
            </w:pPr>
            <w:r w:rsidRPr="00C736ED">
              <w:rPr>
                <w:sz w:val="20"/>
              </w:rPr>
              <w:t>Сумма сделки в валюте сделки</w:t>
            </w:r>
          </w:p>
        </w:tc>
        <w:tc>
          <w:tcPr>
            <w:tcW w:w="1134" w:type="dxa"/>
            <w:vAlign w:val="center"/>
          </w:tcPr>
          <w:p w14:paraId="4D159449" w14:textId="77777777" w:rsidR="002E4DB0" w:rsidRPr="00C736ED" w:rsidRDefault="002E4DB0" w:rsidP="005F3BE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5272" w:type="dxa"/>
            <w:vAlign w:val="center"/>
          </w:tcPr>
          <w:p w14:paraId="4FE69DD4" w14:textId="77777777" w:rsidR="002E4DB0" w:rsidRPr="00C736ED" w:rsidRDefault="002E4DB0" w:rsidP="00327935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D41B185" w14:textId="77777777" w:rsidR="002E4DB0" w:rsidRPr="00C736ED" w:rsidRDefault="002E4DB0" w:rsidP="005F3BE1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0" w:type="dxa"/>
          </w:tcPr>
          <w:p w14:paraId="3C441D8C" w14:textId="77777777" w:rsidR="002E4DB0" w:rsidRPr="00C736ED" w:rsidRDefault="002E4DB0" w:rsidP="005F3BE1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Amount</w:t>
            </w:r>
          </w:p>
        </w:tc>
      </w:tr>
      <w:tr w:rsidR="002E4DB0" w:rsidRPr="00C736ED" w14:paraId="258EAC24" w14:textId="77777777" w:rsidTr="00254523">
        <w:tc>
          <w:tcPr>
            <w:tcW w:w="1673" w:type="dxa"/>
            <w:vAlign w:val="center"/>
          </w:tcPr>
          <w:p w14:paraId="3A8E0509" w14:textId="77777777" w:rsidR="002E4DB0" w:rsidRPr="00C736ED" w:rsidRDefault="002E4DB0" w:rsidP="005F3BE1">
            <w:pPr>
              <w:rPr>
                <w:sz w:val="20"/>
              </w:rPr>
            </w:pPr>
            <w:r w:rsidRPr="00C736ED">
              <w:rPr>
                <w:sz w:val="20"/>
              </w:rPr>
              <w:t>НКД</w:t>
            </w:r>
          </w:p>
        </w:tc>
        <w:tc>
          <w:tcPr>
            <w:tcW w:w="4139" w:type="dxa"/>
            <w:vAlign w:val="center"/>
          </w:tcPr>
          <w:p w14:paraId="7563FC17" w14:textId="77777777" w:rsidR="002E4DB0" w:rsidRPr="00C736ED" w:rsidRDefault="002E4DB0" w:rsidP="005F3BE1">
            <w:pPr>
              <w:rPr>
                <w:sz w:val="20"/>
              </w:rPr>
            </w:pPr>
            <w:r w:rsidRPr="00C736ED">
              <w:rPr>
                <w:sz w:val="20"/>
              </w:rPr>
              <w:t>Начисленный купонный доход</w:t>
            </w:r>
          </w:p>
        </w:tc>
        <w:tc>
          <w:tcPr>
            <w:tcW w:w="1134" w:type="dxa"/>
            <w:vAlign w:val="center"/>
          </w:tcPr>
          <w:p w14:paraId="17CAE5AF" w14:textId="77777777" w:rsidR="002E4DB0" w:rsidRPr="00C736ED" w:rsidRDefault="002E4DB0" w:rsidP="005F3BE1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5272" w:type="dxa"/>
            <w:vAlign w:val="center"/>
          </w:tcPr>
          <w:p w14:paraId="5DDA30A1" w14:textId="77777777" w:rsidR="002E4DB0" w:rsidRPr="00C736ED" w:rsidRDefault="002E4DB0" w:rsidP="005F3BE1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6888A53" w14:textId="73BF5A82" w:rsidR="002E4DB0" w:rsidRPr="00C736ED" w:rsidRDefault="009D017E" w:rsidP="005F3B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Рекомендовано</w:t>
            </w:r>
            <w:r w:rsidR="006A6644">
              <w:rPr>
                <w:sz w:val="20"/>
              </w:rPr>
              <w:t>, если применимо</w:t>
            </w:r>
          </w:p>
        </w:tc>
        <w:tc>
          <w:tcPr>
            <w:tcW w:w="1700" w:type="dxa"/>
          </w:tcPr>
          <w:p w14:paraId="0F2F52F8" w14:textId="77777777" w:rsidR="002E4DB0" w:rsidRPr="00C736ED" w:rsidDel="0003147B" w:rsidRDefault="002E4DB0" w:rsidP="005F3BE1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ACI</w:t>
            </w:r>
          </w:p>
        </w:tc>
      </w:tr>
      <w:tr w:rsidR="002E4DB0" w:rsidRPr="00C736ED" w14:paraId="0F57DD6F" w14:textId="77777777" w:rsidTr="00254523">
        <w:tc>
          <w:tcPr>
            <w:tcW w:w="1673" w:type="dxa"/>
            <w:vAlign w:val="center"/>
          </w:tcPr>
          <w:p w14:paraId="6D6EB5D2" w14:textId="77777777" w:rsidR="002E4DB0" w:rsidRPr="00C736ED" w:rsidRDefault="002E4DB0" w:rsidP="005F3BE1">
            <w:pPr>
              <w:rPr>
                <w:sz w:val="20"/>
              </w:rPr>
            </w:pPr>
            <w:r w:rsidRPr="00C736ED">
              <w:rPr>
                <w:sz w:val="20"/>
              </w:rPr>
              <w:t>Контрагент</w:t>
            </w:r>
          </w:p>
        </w:tc>
        <w:tc>
          <w:tcPr>
            <w:tcW w:w="4139" w:type="dxa"/>
            <w:vAlign w:val="center"/>
          </w:tcPr>
          <w:p w14:paraId="4B4223D6" w14:textId="77777777" w:rsidR="002E4DB0" w:rsidRPr="00C736ED" w:rsidRDefault="002E4DB0" w:rsidP="005F3BE1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контрагента (или брокера) по сделке</w:t>
            </w:r>
          </w:p>
        </w:tc>
        <w:tc>
          <w:tcPr>
            <w:tcW w:w="1134" w:type="dxa"/>
            <w:vAlign w:val="center"/>
          </w:tcPr>
          <w:p w14:paraId="4365ADF8" w14:textId="77777777" w:rsidR="002E4DB0" w:rsidRPr="00C736ED" w:rsidRDefault="002E4DB0" w:rsidP="005F3BE1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5272" w:type="dxa"/>
            <w:vAlign w:val="center"/>
          </w:tcPr>
          <w:p w14:paraId="2ECFEC25" w14:textId="77777777" w:rsidR="002E4DB0" w:rsidRPr="00C736ED" w:rsidRDefault="002E4DB0" w:rsidP="005F3BE1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9A3143D" w14:textId="77777777" w:rsidR="002E4DB0" w:rsidRPr="00C736ED" w:rsidRDefault="002E4DB0" w:rsidP="005F3BE1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0" w:type="dxa"/>
          </w:tcPr>
          <w:p w14:paraId="004C6F56" w14:textId="77777777" w:rsidR="002E4DB0" w:rsidRPr="00C736ED" w:rsidRDefault="002E4DB0" w:rsidP="005F3BE1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ContractorCode</w:t>
            </w:r>
          </w:p>
        </w:tc>
      </w:tr>
      <w:tr w:rsidR="002E4DB0" w:rsidRPr="00C736ED" w14:paraId="377C2D44" w14:textId="77777777" w:rsidTr="00254523">
        <w:tc>
          <w:tcPr>
            <w:tcW w:w="1673" w:type="dxa"/>
            <w:vAlign w:val="center"/>
          </w:tcPr>
          <w:p w14:paraId="38D69EBA" w14:textId="77777777" w:rsidR="002E4DB0" w:rsidRPr="00C736ED" w:rsidRDefault="002E4DB0" w:rsidP="005F3BE1">
            <w:pPr>
              <w:rPr>
                <w:sz w:val="20"/>
              </w:rPr>
            </w:pPr>
            <w:r w:rsidRPr="00C736ED">
              <w:rPr>
                <w:sz w:val="20"/>
              </w:rPr>
              <w:t>Договор с контрагентом</w:t>
            </w:r>
          </w:p>
        </w:tc>
        <w:tc>
          <w:tcPr>
            <w:tcW w:w="4139" w:type="dxa"/>
            <w:vAlign w:val="center"/>
          </w:tcPr>
          <w:p w14:paraId="1C941EA5" w14:textId="77777777" w:rsidR="002E4DB0" w:rsidRPr="00C736ED" w:rsidRDefault="002E4DB0" w:rsidP="005F3BE1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договора с контрагентом по сделке</w:t>
            </w:r>
          </w:p>
        </w:tc>
        <w:tc>
          <w:tcPr>
            <w:tcW w:w="1134" w:type="dxa"/>
            <w:vAlign w:val="center"/>
          </w:tcPr>
          <w:p w14:paraId="79685A28" w14:textId="77777777" w:rsidR="002E4DB0" w:rsidRPr="00C736ED" w:rsidRDefault="002E4DB0" w:rsidP="005F3BE1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5272" w:type="dxa"/>
            <w:vAlign w:val="center"/>
          </w:tcPr>
          <w:p w14:paraId="3357B5E8" w14:textId="77777777" w:rsidR="002E4DB0" w:rsidRPr="00C736ED" w:rsidRDefault="002E4DB0" w:rsidP="005F3BE1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6EA450C" w14:textId="77777777" w:rsidR="002E4DB0" w:rsidRPr="00C736ED" w:rsidRDefault="002E4DB0" w:rsidP="005F3BE1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0" w:type="dxa"/>
          </w:tcPr>
          <w:p w14:paraId="2467A6F1" w14:textId="77777777" w:rsidR="002E4DB0" w:rsidRPr="00C736ED" w:rsidRDefault="002E4DB0" w:rsidP="005F3BE1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ContrAgrCode</w:t>
            </w:r>
          </w:p>
        </w:tc>
      </w:tr>
      <w:tr w:rsidR="002E4DB0" w:rsidRPr="00C736ED" w14:paraId="0CD43973" w14:textId="77777777" w:rsidTr="00254523">
        <w:tc>
          <w:tcPr>
            <w:tcW w:w="1673" w:type="dxa"/>
            <w:vAlign w:val="center"/>
          </w:tcPr>
          <w:p w14:paraId="31E148A5" w14:textId="77777777" w:rsidR="002E4DB0" w:rsidRPr="00C736ED" w:rsidRDefault="002E4DB0" w:rsidP="005F3BE1">
            <w:pPr>
              <w:rPr>
                <w:sz w:val="20"/>
              </w:rPr>
            </w:pPr>
            <w:r w:rsidRPr="00C736ED">
              <w:rPr>
                <w:sz w:val="20"/>
              </w:rPr>
              <w:t>Брокер</w:t>
            </w:r>
          </w:p>
        </w:tc>
        <w:tc>
          <w:tcPr>
            <w:tcW w:w="4139" w:type="dxa"/>
            <w:vAlign w:val="center"/>
          </w:tcPr>
          <w:p w14:paraId="2AACAB99" w14:textId="77777777" w:rsidR="002E4DB0" w:rsidRPr="00C736ED" w:rsidRDefault="002E4DB0" w:rsidP="005F3BE1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брокера (контрагента)</w:t>
            </w:r>
          </w:p>
        </w:tc>
        <w:tc>
          <w:tcPr>
            <w:tcW w:w="1134" w:type="dxa"/>
            <w:vAlign w:val="center"/>
          </w:tcPr>
          <w:p w14:paraId="3D3FD543" w14:textId="77777777" w:rsidR="002E4DB0" w:rsidRPr="00C736ED" w:rsidRDefault="002E4DB0" w:rsidP="005F3BE1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5272" w:type="dxa"/>
            <w:vAlign w:val="center"/>
          </w:tcPr>
          <w:p w14:paraId="54E54C85" w14:textId="77777777" w:rsidR="002E4DB0" w:rsidRPr="00C736ED" w:rsidRDefault="002E4DB0" w:rsidP="005F3BE1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BB57AB5" w14:textId="1129F156" w:rsidR="002E4DB0" w:rsidRPr="00C736ED" w:rsidRDefault="009D017E" w:rsidP="005F3B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Рекомендовано</w:t>
            </w:r>
            <w:r w:rsidR="006A6644">
              <w:rPr>
                <w:sz w:val="20"/>
              </w:rPr>
              <w:t>, если применимо</w:t>
            </w:r>
          </w:p>
        </w:tc>
        <w:tc>
          <w:tcPr>
            <w:tcW w:w="1700" w:type="dxa"/>
          </w:tcPr>
          <w:p w14:paraId="7C315D46" w14:textId="77777777" w:rsidR="002E4DB0" w:rsidRPr="00C736ED" w:rsidDel="0003147B" w:rsidRDefault="002E4DB0" w:rsidP="005F3BE1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BrokerCode</w:t>
            </w:r>
          </w:p>
        </w:tc>
      </w:tr>
      <w:tr w:rsidR="00304CA0" w:rsidRPr="00C736ED" w14:paraId="15470C13" w14:textId="77777777" w:rsidTr="009C1340">
        <w:tc>
          <w:tcPr>
            <w:tcW w:w="1673" w:type="dxa"/>
            <w:vAlign w:val="center"/>
          </w:tcPr>
          <w:p w14:paraId="67362572" w14:textId="77777777" w:rsidR="00304CA0" w:rsidRPr="00C736ED" w:rsidRDefault="00304CA0" w:rsidP="009C1340">
            <w:pPr>
              <w:rPr>
                <w:sz w:val="20"/>
              </w:rPr>
            </w:pPr>
            <w:r w:rsidRPr="00C736ED">
              <w:rPr>
                <w:sz w:val="20"/>
              </w:rPr>
              <w:t>Договор с брокером</w:t>
            </w:r>
          </w:p>
        </w:tc>
        <w:tc>
          <w:tcPr>
            <w:tcW w:w="4139" w:type="dxa"/>
            <w:vAlign w:val="center"/>
          </w:tcPr>
          <w:p w14:paraId="23477F93" w14:textId="77777777" w:rsidR="00304CA0" w:rsidRPr="00C736ED" w:rsidRDefault="00304CA0" w:rsidP="009C1340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договора с брокером</w:t>
            </w:r>
          </w:p>
        </w:tc>
        <w:tc>
          <w:tcPr>
            <w:tcW w:w="1134" w:type="dxa"/>
            <w:vAlign w:val="center"/>
          </w:tcPr>
          <w:p w14:paraId="08F5F93B" w14:textId="77777777" w:rsidR="00304CA0" w:rsidRPr="00C736ED" w:rsidRDefault="00304CA0" w:rsidP="009C1340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5272" w:type="dxa"/>
            <w:vAlign w:val="center"/>
          </w:tcPr>
          <w:p w14:paraId="5F670334" w14:textId="77777777" w:rsidR="00304CA0" w:rsidRPr="00C736ED" w:rsidRDefault="00304CA0" w:rsidP="009C1340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DF2D9A1" w14:textId="77777777" w:rsidR="00304CA0" w:rsidRPr="00C736ED" w:rsidRDefault="00304CA0" w:rsidP="009C134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Рекомендовано, если применимо</w:t>
            </w:r>
          </w:p>
        </w:tc>
        <w:tc>
          <w:tcPr>
            <w:tcW w:w="1700" w:type="dxa"/>
          </w:tcPr>
          <w:p w14:paraId="3893B301" w14:textId="77777777" w:rsidR="00304CA0" w:rsidRPr="00C736ED" w:rsidDel="0003147B" w:rsidRDefault="00304CA0" w:rsidP="009C1340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BrokerAgrCode</w:t>
            </w:r>
          </w:p>
        </w:tc>
      </w:tr>
      <w:tr w:rsidR="002E4DB0" w:rsidRPr="00C736ED" w14:paraId="0C73D463" w14:textId="77777777" w:rsidTr="00254523">
        <w:tc>
          <w:tcPr>
            <w:tcW w:w="1673" w:type="dxa"/>
            <w:vAlign w:val="center"/>
          </w:tcPr>
          <w:p w14:paraId="44AC9D5C" w14:textId="111C17F5" w:rsidR="002E4DB0" w:rsidRPr="00C736ED" w:rsidRDefault="00304CA0" w:rsidP="005F3BE1">
            <w:pPr>
              <w:rPr>
                <w:sz w:val="20"/>
              </w:rPr>
            </w:pPr>
            <w:r>
              <w:rPr>
                <w:sz w:val="20"/>
              </w:rPr>
              <w:t>Брокерский счет</w:t>
            </w:r>
          </w:p>
        </w:tc>
        <w:tc>
          <w:tcPr>
            <w:tcW w:w="4139" w:type="dxa"/>
            <w:vAlign w:val="center"/>
          </w:tcPr>
          <w:p w14:paraId="2D1DAF2F" w14:textId="7DCFCFD1" w:rsidR="002E4DB0" w:rsidRPr="00C736ED" w:rsidRDefault="002E4DB0" w:rsidP="005F3BE1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Уникальный код </w:t>
            </w:r>
            <w:r w:rsidR="00304CA0">
              <w:rPr>
                <w:sz w:val="20"/>
              </w:rPr>
              <w:t>брокерского счета</w:t>
            </w:r>
          </w:p>
        </w:tc>
        <w:tc>
          <w:tcPr>
            <w:tcW w:w="1134" w:type="dxa"/>
            <w:vAlign w:val="center"/>
          </w:tcPr>
          <w:p w14:paraId="66D672F7" w14:textId="77777777" w:rsidR="002E4DB0" w:rsidRPr="00C736ED" w:rsidRDefault="002E4DB0" w:rsidP="005F3BE1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5272" w:type="dxa"/>
            <w:vAlign w:val="center"/>
          </w:tcPr>
          <w:p w14:paraId="4C056637" w14:textId="77777777" w:rsidR="002E4DB0" w:rsidRPr="00C736ED" w:rsidRDefault="002E4DB0" w:rsidP="005F3BE1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62F28D2" w14:textId="327C7E5C" w:rsidR="002E4DB0" w:rsidRPr="00C736ED" w:rsidRDefault="009D017E" w:rsidP="005F3BE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Рекомендовано</w:t>
            </w:r>
            <w:r w:rsidR="006A6644">
              <w:rPr>
                <w:sz w:val="20"/>
              </w:rPr>
              <w:t>, если применимо</w:t>
            </w:r>
          </w:p>
        </w:tc>
        <w:tc>
          <w:tcPr>
            <w:tcW w:w="1700" w:type="dxa"/>
          </w:tcPr>
          <w:p w14:paraId="5A3DB5C9" w14:textId="6D086AFB" w:rsidR="002E4DB0" w:rsidRPr="00C736ED" w:rsidDel="0003147B" w:rsidRDefault="002E4DB0" w:rsidP="005F3BE1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Broker</w:t>
            </w:r>
            <w:r w:rsidR="00304CA0">
              <w:rPr>
                <w:sz w:val="20"/>
                <w:lang w:val="en-US"/>
              </w:rPr>
              <w:t>Acc</w:t>
            </w:r>
            <w:r w:rsidRPr="00C736ED">
              <w:rPr>
                <w:sz w:val="20"/>
                <w:lang w:val="en-US"/>
              </w:rPr>
              <w:t>Code</w:t>
            </w:r>
          </w:p>
        </w:tc>
      </w:tr>
      <w:tr w:rsidR="002E4DB0" w:rsidRPr="00C736ED" w14:paraId="2AAD7D84" w14:textId="77777777" w:rsidTr="00254523">
        <w:tc>
          <w:tcPr>
            <w:tcW w:w="1673" w:type="dxa"/>
            <w:vAlign w:val="center"/>
          </w:tcPr>
          <w:p w14:paraId="52A790D0" w14:textId="77777777" w:rsidR="002E4DB0" w:rsidRPr="00C736ED" w:rsidRDefault="002E4DB0" w:rsidP="00E73263">
            <w:pPr>
              <w:rPr>
                <w:sz w:val="20"/>
              </w:rPr>
            </w:pPr>
            <w:r w:rsidRPr="00C736ED">
              <w:rPr>
                <w:sz w:val="20"/>
              </w:rPr>
              <w:t>Валюта комиссии биржи</w:t>
            </w:r>
          </w:p>
        </w:tc>
        <w:tc>
          <w:tcPr>
            <w:tcW w:w="4139" w:type="dxa"/>
            <w:vAlign w:val="center"/>
          </w:tcPr>
          <w:p w14:paraId="016B53E8" w14:textId="77777777" w:rsidR="002E4DB0" w:rsidRPr="00C736ED" w:rsidRDefault="002E4DB0" w:rsidP="00E73263">
            <w:pPr>
              <w:rPr>
                <w:sz w:val="20"/>
              </w:rPr>
            </w:pPr>
            <w:r w:rsidRPr="00C736ED">
              <w:rPr>
                <w:sz w:val="20"/>
              </w:rPr>
              <w:t>Цифровой код комиссии биржи в соответствии с Общероссийским классификатором валют</w:t>
            </w:r>
          </w:p>
        </w:tc>
        <w:tc>
          <w:tcPr>
            <w:tcW w:w="1134" w:type="dxa"/>
            <w:vAlign w:val="center"/>
          </w:tcPr>
          <w:p w14:paraId="0D7EA4AE" w14:textId="77777777" w:rsidR="002E4DB0" w:rsidRPr="00C736ED" w:rsidRDefault="002E4DB0" w:rsidP="00E7326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5272" w:type="dxa"/>
            <w:vAlign w:val="center"/>
          </w:tcPr>
          <w:p w14:paraId="4E805FEF" w14:textId="77777777" w:rsidR="002E4DB0" w:rsidRPr="00C736ED" w:rsidRDefault="002E4DB0" w:rsidP="00E73263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DED260F" w14:textId="67762D0A" w:rsidR="002E4DB0" w:rsidRPr="00C736ED" w:rsidRDefault="009D017E" w:rsidP="00E732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Рекомендовано</w:t>
            </w:r>
            <w:r w:rsidR="006A6644">
              <w:rPr>
                <w:sz w:val="20"/>
              </w:rPr>
              <w:t>, если применимо</w:t>
            </w:r>
          </w:p>
        </w:tc>
        <w:tc>
          <w:tcPr>
            <w:tcW w:w="1700" w:type="dxa"/>
          </w:tcPr>
          <w:p w14:paraId="7DD9E184" w14:textId="77777777" w:rsidR="002E4DB0" w:rsidRPr="00C736ED" w:rsidDel="0003147B" w:rsidRDefault="002E4DB0" w:rsidP="00E7326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TFCommCurrencyCode</w:t>
            </w:r>
          </w:p>
        </w:tc>
      </w:tr>
      <w:tr w:rsidR="002E4DB0" w:rsidRPr="00C736ED" w14:paraId="51A61F77" w14:textId="77777777" w:rsidTr="00254523">
        <w:tc>
          <w:tcPr>
            <w:tcW w:w="1673" w:type="dxa"/>
            <w:vAlign w:val="center"/>
          </w:tcPr>
          <w:p w14:paraId="5CB4EE78" w14:textId="77777777" w:rsidR="002E4DB0" w:rsidRPr="00C736ED" w:rsidRDefault="002E4DB0" w:rsidP="00E73263">
            <w:pPr>
              <w:rPr>
                <w:sz w:val="20"/>
              </w:rPr>
            </w:pPr>
            <w:r w:rsidRPr="00C736ED">
              <w:rPr>
                <w:sz w:val="20"/>
              </w:rPr>
              <w:t>Комиссия биржи</w:t>
            </w:r>
          </w:p>
        </w:tc>
        <w:tc>
          <w:tcPr>
            <w:tcW w:w="4139" w:type="dxa"/>
            <w:vAlign w:val="center"/>
          </w:tcPr>
          <w:p w14:paraId="242D504E" w14:textId="77777777" w:rsidR="002E4DB0" w:rsidRPr="00C736ED" w:rsidRDefault="002E4DB0" w:rsidP="00E73263">
            <w:pPr>
              <w:rPr>
                <w:sz w:val="20"/>
              </w:rPr>
            </w:pPr>
            <w:r w:rsidRPr="00C736ED">
              <w:rPr>
                <w:sz w:val="20"/>
              </w:rPr>
              <w:t>Комиссия биржи с НДС в валюте комиссии биржи</w:t>
            </w:r>
          </w:p>
        </w:tc>
        <w:tc>
          <w:tcPr>
            <w:tcW w:w="1134" w:type="dxa"/>
            <w:vAlign w:val="center"/>
          </w:tcPr>
          <w:p w14:paraId="796E8A96" w14:textId="77777777" w:rsidR="002E4DB0" w:rsidRPr="00C736ED" w:rsidRDefault="002E4DB0" w:rsidP="00E73263">
            <w:pPr>
              <w:jc w:val="center"/>
              <w:rPr>
                <w:sz w:val="20"/>
              </w:rPr>
            </w:pPr>
            <w:r w:rsidRPr="00C736ED">
              <w:rPr>
                <w:rFonts w:ascii="Calibri" w:hAnsi="Calibri"/>
                <w:color w:val="000000"/>
                <w:sz w:val="20"/>
                <w:szCs w:val="20"/>
              </w:rPr>
              <w:t xml:space="preserve"> Числовой</w:t>
            </w:r>
          </w:p>
        </w:tc>
        <w:tc>
          <w:tcPr>
            <w:tcW w:w="5272" w:type="dxa"/>
            <w:vAlign w:val="center"/>
          </w:tcPr>
          <w:p w14:paraId="20C79CEC" w14:textId="77777777" w:rsidR="002E4DB0" w:rsidRPr="00C736ED" w:rsidRDefault="002E4DB0" w:rsidP="00E73263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4DBCA1A" w14:textId="1F28D6A6" w:rsidR="002E4DB0" w:rsidRPr="00C736ED" w:rsidRDefault="009D017E" w:rsidP="00E732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Рекомендовано</w:t>
            </w:r>
            <w:r w:rsidR="006A6644">
              <w:rPr>
                <w:sz w:val="20"/>
              </w:rPr>
              <w:t>, если применимо</w:t>
            </w:r>
          </w:p>
        </w:tc>
        <w:tc>
          <w:tcPr>
            <w:tcW w:w="1700" w:type="dxa"/>
          </w:tcPr>
          <w:p w14:paraId="1EE4FC0C" w14:textId="77777777" w:rsidR="002E4DB0" w:rsidRPr="00C736ED" w:rsidDel="0003147B" w:rsidRDefault="002E4DB0" w:rsidP="002E4DB0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TFCommAmount</w:t>
            </w:r>
          </w:p>
        </w:tc>
      </w:tr>
      <w:tr w:rsidR="002E4DB0" w:rsidRPr="00C736ED" w14:paraId="53E2012F" w14:textId="77777777" w:rsidTr="00254523">
        <w:tc>
          <w:tcPr>
            <w:tcW w:w="1673" w:type="dxa"/>
            <w:vAlign w:val="center"/>
          </w:tcPr>
          <w:p w14:paraId="6D120087" w14:textId="77777777" w:rsidR="002E4DB0" w:rsidRPr="00C736ED" w:rsidRDefault="002E4DB0" w:rsidP="00E73263">
            <w:pPr>
              <w:rPr>
                <w:sz w:val="20"/>
              </w:rPr>
            </w:pPr>
            <w:r w:rsidRPr="00C736ED">
              <w:rPr>
                <w:sz w:val="20"/>
              </w:rPr>
              <w:t>Валюта комиссии брокера</w:t>
            </w:r>
          </w:p>
        </w:tc>
        <w:tc>
          <w:tcPr>
            <w:tcW w:w="4139" w:type="dxa"/>
            <w:vAlign w:val="center"/>
          </w:tcPr>
          <w:p w14:paraId="66AB3540" w14:textId="77777777" w:rsidR="002E4DB0" w:rsidRPr="00C736ED" w:rsidRDefault="002E4DB0" w:rsidP="00E73263">
            <w:pPr>
              <w:rPr>
                <w:sz w:val="20"/>
              </w:rPr>
            </w:pPr>
            <w:r w:rsidRPr="00C736ED">
              <w:rPr>
                <w:sz w:val="20"/>
              </w:rPr>
              <w:t>Код валюты комиссии брокера</w:t>
            </w:r>
          </w:p>
        </w:tc>
        <w:tc>
          <w:tcPr>
            <w:tcW w:w="1134" w:type="dxa"/>
            <w:vAlign w:val="center"/>
          </w:tcPr>
          <w:p w14:paraId="5126BBFB" w14:textId="77777777" w:rsidR="002E4DB0" w:rsidRPr="00C736ED" w:rsidRDefault="002E4DB0" w:rsidP="00E7326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5272" w:type="dxa"/>
            <w:vAlign w:val="center"/>
          </w:tcPr>
          <w:p w14:paraId="56065CF5" w14:textId="77777777" w:rsidR="002E4DB0" w:rsidRPr="00C736ED" w:rsidRDefault="002E4DB0" w:rsidP="00E73263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D28F580" w14:textId="53C52AE9" w:rsidR="002E4DB0" w:rsidRPr="00C736ED" w:rsidRDefault="009D017E" w:rsidP="00E732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Рекомендовано</w:t>
            </w:r>
            <w:r w:rsidR="006A6644">
              <w:rPr>
                <w:sz w:val="20"/>
              </w:rPr>
              <w:t>, если применимо</w:t>
            </w:r>
          </w:p>
        </w:tc>
        <w:tc>
          <w:tcPr>
            <w:tcW w:w="1700" w:type="dxa"/>
          </w:tcPr>
          <w:p w14:paraId="375F08D1" w14:textId="77777777" w:rsidR="002E4DB0" w:rsidRPr="00C736ED" w:rsidDel="0003147B" w:rsidRDefault="002E4DB0" w:rsidP="002E4DB0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BrCommCurrencyCode</w:t>
            </w:r>
          </w:p>
        </w:tc>
      </w:tr>
      <w:tr w:rsidR="002E4DB0" w:rsidRPr="00C736ED" w14:paraId="0E65C38F" w14:textId="77777777" w:rsidTr="00254523">
        <w:tc>
          <w:tcPr>
            <w:tcW w:w="1673" w:type="dxa"/>
            <w:vAlign w:val="center"/>
          </w:tcPr>
          <w:p w14:paraId="205437F3" w14:textId="77777777" w:rsidR="002E4DB0" w:rsidRPr="00C736ED" w:rsidRDefault="002E4DB0" w:rsidP="00E73263">
            <w:pPr>
              <w:rPr>
                <w:sz w:val="20"/>
              </w:rPr>
            </w:pPr>
            <w:r w:rsidRPr="00C736ED">
              <w:rPr>
                <w:sz w:val="20"/>
              </w:rPr>
              <w:t>Сумма комиссии брокера</w:t>
            </w:r>
          </w:p>
        </w:tc>
        <w:tc>
          <w:tcPr>
            <w:tcW w:w="4139" w:type="dxa"/>
            <w:vAlign w:val="center"/>
          </w:tcPr>
          <w:p w14:paraId="59F330E1" w14:textId="77777777" w:rsidR="002E4DB0" w:rsidRPr="00C736ED" w:rsidRDefault="002E4DB0" w:rsidP="00E73263">
            <w:pPr>
              <w:rPr>
                <w:sz w:val="20"/>
              </w:rPr>
            </w:pPr>
            <w:r w:rsidRPr="00C736ED">
              <w:rPr>
                <w:sz w:val="20"/>
              </w:rPr>
              <w:t>Сумма комиссии брокера в валюте комиссии брокера</w:t>
            </w:r>
          </w:p>
        </w:tc>
        <w:tc>
          <w:tcPr>
            <w:tcW w:w="1134" w:type="dxa"/>
            <w:vAlign w:val="center"/>
          </w:tcPr>
          <w:p w14:paraId="61A70C24" w14:textId="77777777" w:rsidR="002E4DB0" w:rsidRPr="00C736ED" w:rsidRDefault="002E4DB0" w:rsidP="00E7326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736ED">
              <w:rPr>
                <w:rFonts w:ascii="Calibri" w:hAnsi="Calibri"/>
                <w:color w:val="000000"/>
                <w:sz w:val="20"/>
                <w:szCs w:val="20"/>
              </w:rPr>
              <w:t>Числовой</w:t>
            </w:r>
          </w:p>
        </w:tc>
        <w:tc>
          <w:tcPr>
            <w:tcW w:w="5272" w:type="dxa"/>
            <w:vAlign w:val="center"/>
          </w:tcPr>
          <w:p w14:paraId="6089AA33" w14:textId="77777777" w:rsidR="002E4DB0" w:rsidRPr="00C736ED" w:rsidRDefault="002E4DB0" w:rsidP="00E73263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C5360AA" w14:textId="4249E7B7" w:rsidR="002E4DB0" w:rsidRPr="00C736ED" w:rsidRDefault="009D017E" w:rsidP="00E732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Рекомендовано</w:t>
            </w:r>
            <w:r w:rsidR="006A6644">
              <w:rPr>
                <w:sz w:val="20"/>
              </w:rPr>
              <w:t>, если применимо</w:t>
            </w:r>
          </w:p>
        </w:tc>
        <w:tc>
          <w:tcPr>
            <w:tcW w:w="1700" w:type="dxa"/>
          </w:tcPr>
          <w:p w14:paraId="45B01015" w14:textId="77777777" w:rsidR="002E4DB0" w:rsidRPr="00C736ED" w:rsidDel="0003147B" w:rsidRDefault="002E4DB0" w:rsidP="002E4DB0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BrCommAmount</w:t>
            </w:r>
          </w:p>
        </w:tc>
      </w:tr>
      <w:tr w:rsidR="002E4DB0" w:rsidRPr="00C736ED" w14:paraId="5921D26A" w14:textId="77777777" w:rsidTr="00254523">
        <w:tc>
          <w:tcPr>
            <w:tcW w:w="1673" w:type="dxa"/>
            <w:vAlign w:val="center"/>
          </w:tcPr>
          <w:p w14:paraId="710BF4D3" w14:textId="77777777" w:rsidR="002E4DB0" w:rsidRPr="00C736ED" w:rsidRDefault="002E4DB0" w:rsidP="00E73263">
            <w:pPr>
              <w:rPr>
                <w:sz w:val="20"/>
              </w:rPr>
            </w:pPr>
            <w:r w:rsidRPr="00C736ED">
              <w:rPr>
                <w:sz w:val="20"/>
              </w:rPr>
              <w:t>Комментарий</w:t>
            </w:r>
          </w:p>
        </w:tc>
        <w:tc>
          <w:tcPr>
            <w:tcW w:w="4139" w:type="dxa"/>
            <w:vAlign w:val="center"/>
          </w:tcPr>
          <w:p w14:paraId="72BC4579" w14:textId="77777777" w:rsidR="002E4DB0" w:rsidRPr="00C736ED" w:rsidRDefault="002E4DB0" w:rsidP="00E73263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 комментарий к сделке</w:t>
            </w:r>
          </w:p>
        </w:tc>
        <w:tc>
          <w:tcPr>
            <w:tcW w:w="1134" w:type="dxa"/>
            <w:vAlign w:val="center"/>
          </w:tcPr>
          <w:p w14:paraId="3BC238DB" w14:textId="77777777" w:rsidR="002E4DB0" w:rsidRPr="00C736ED" w:rsidRDefault="002E4DB0" w:rsidP="00E7326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5272" w:type="dxa"/>
            <w:vAlign w:val="center"/>
          </w:tcPr>
          <w:p w14:paraId="250BF3D1" w14:textId="77777777" w:rsidR="002E4DB0" w:rsidRPr="00C736ED" w:rsidRDefault="002E4DB0" w:rsidP="00E73263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6954CA0" w14:textId="77777777" w:rsidR="002E4DB0" w:rsidRPr="00C736ED" w:rsidRDefault="002E4DB0" w:rsidP="00E7326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700" w:type="dxa"/>
          </w:tcPr>
          <w:p w14:paraId="38A97CB4" w14:textId="77777777" w:rsidR="002E4DB0" w:rsidRPr="00C736ED" w:rsidDel="0003147B" w:rsidRDefault="002E4DB0" w:rsidP="00E7326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Description</w:t>
            </w:r>
          </w:p>
        </w:tc>
      </w:tr>
      <w:tr w:rsidR="002E4DB0" w:rsidRPr="00C736ED" w14:paraId="033E1F6C" w14:textId="77777777" w:rsidTr="00254523">
        <w:tc>
          <w:tcPr>
            <w:tcW w:w="1673" w:type="dxa"/>
            <w:vAlign w:val="center"/>
          </w:tcPr>
          <w:p w14:paraId="01922239" w14:textId="77777777" w:rsidR="002E4DB0" w:rsidRPr="00C736ED" w:rsidRDefault="002E4DB0" w:rsidP="00E73263">
            <w:pPr>
              <w:rPr>
                <w:sz w:val="20"/>
              </w:rPr>
            </w:pPr>
            <w:r w:rsidRPr="00C736ED">
              <w:rPr>
                <w:sz w:val="20"/>
              </w:rPr>
              <w:t>Дата оплаты</w:t>
            </w:r>
          </w:p>
        </w:tc>
        <w:tc>
          <w:tcPr>
            <w:tcW w:w="4139" w:type="dxa"/>
            <w:vAlign w:val="center"/>
          </w:tcPr>
          <w:p w14:paraId="5E37A5E5" w14:textId="77777777" w:rsidR="002E4DB0" w:rsidRPr="00C736ED" w:rsidRDefault="002E4DB0" w:rsidP="00E73263">
            <w:pPr>
              <w:rPr>
                <w:sz w:val="20"/>
              </w:rPr>
            </w:pPr>
            <w:r w:rsidRPr="00C736ED">
              <w:rPr>
                <w:sz w:val="20"/>
              </w:rPr>
              <w:t>Дата оплаты финансового инструмента</w:t>
            </w:r>
          </w:p>
        </w:tc>
        <w:tc>
          <w:tcPr>
            <w:tcW w:w="1134" w:type="dxa"/>
            <w:vAlign w:val="center"/>
          </w:tcPr>
          <w:p w14:paraId="17E41D15" w14:textId="77777777" w:rsidR="002E4DB0" w:rsidRPr="00C736ED" w:rsidRDefault="002E4DB0" w:rsidP="00E73263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C736ED">
              <w:rPr>
                <w:sz w:val="20"/>
              </w:rPr>
              <w:t>Дата</w:t>
            </w:r>
          </w:p>
        </w:tc>
        <w:tc>
          <w:tcPr>
            <w:tcW w:w="5272" w:type="dxa"/>
            <w:vAlign w:val="center"/>
          </w:tcPr>
          <w:p w14:paraId="253C7A3C" w14:textId="77777777" w:rsidR="002E4DB0" w:rsidRPr="00C736ED" w:rsidRDefault="002E4DB0" w:rsidP="00E73263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C2A0DD7" w14:textId="77777777" w:rsidR="002E4DB0" w:rsidRPr="00C736ED" w:rsidRDefault="002E4DB0" w:rsidP="00E7326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0" w:type="dxa"/>
          </w:tcPr>
          <w:p w14:paraId="1461B3DF" w14:textId="77777777" w:rsidR="002E4DB0" w:rsidRPr="00C736ED" w:rsidRDefault="002E4DB0" w:rsidP="00E7326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PayDate</w:t>
            </w:r>
          </w:p>
        </w:tc>
      </w:tr>
      <w:tr w:rsidR="002E4DB0" w:rsidRPr="00C736ED" w14:paraId="606317A6" w14:textId="77777777" w:rsidTr="00254523">
        <w:tc>
          <w:tcPr>
            <w:tcW w:w="1673" w:type="dxa"/>
            <w:vAlign w:val="center"/>
          </w:tcPr>
          <w:p w14:paraId="01482890" w14:textId="77777777" w:rsidR="002E4DB0" w:rsidRPr="00C736ED" w:rsidRDefault="002E4DB0" w:rsidP="00E73263">
            <w:pPr>
              <w:rPr>
                <w:sz w:val="20"/>
              </w:rPr>
            </w:pPr>
            <w:r w:rsidRPr="00C736ED">
              <w:rPr>
                <w:sz w:val="20"/>
              </w:rPr>
              <w:t>Дата поставки</w:t>
            </w:r>
          </w:p>
        </w:tc>
        <w:tc>
          <w:tcPr>
            <w:tcW w:w="4139" w:type="dxa"/>
            <w:vAlign w:val="center"/>
          </w:tcPr>
          <w:p w14:paraId="4848C3E0" w14:textId="77777777" w:rsidR="002E4DB0" w:rsidRPr="00C736ED" w:rsidRDefault="002E4DB0" w:rsidP="00E73263">
            <w:pPr>
              <w:rPr>
                <w:sz w:val="20"/>
              </w:rPr>
            </w:pPr>
            <w:r w:rsidRPr="00C736ED">
              <w:rPr>
                <w:sz w:val="20"/>
              </w:rPr>
              <w:t>Дата поставки финансового инструмента</w:t>
            </w:r>
          </w:p>
        </w:tc>
        <w:tc>
          <w:tcPr>
            <w:tcW w:w="1134" w:type="dxa"/>
            <w:vAlign w:val="center"/>
          </w:tcPr>
          <w:p w14:paraId="2A8F559E" w14:textId="77777777" w:rsidR="002E4DB0" w:rsidRPr="00C736ED" w:rsidRDefault="002E4DB0" w:rsidP="00E7326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Дата</w:t>
            </w:r>
          </w:p>
        </w:tc>
        <w:tc>
          <w:tcPr>
            <w:tcW w:w="5272" w:type="dxa"/>
            <w:vAlign w:val="center"/>
          </w:tcPr>
          <w:p w14:paraId="57D44EB0" w14:textId="77777777" w:rsidR="002E4DB0" w:rsidRPr="00C736ED" w:rsidRDefault="002E4DB0" w:rsidP="00E73263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6DB89F0" w14:textId="77777777" w:rsidR="002E4DB0" w:rsidRPr="00C736ED" w:rsidRDefault="002E4DB0" w:rsidP="00E7326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0" w:type="dxa"/>
          </w:tcPr>
          <w:p w14:paraId="2F47610E" w14:textId="77777777" w:rsidR="002E4DB0" w:rsidRPr="00C736ED" w:rsidRDefault="002E4DB0" w:rsidP="00E7326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DelivDate</w:t>
            </w:r>
          </w:p>
        </w:tc>
      </w:tr>
      <w:tr w:rsidR="002E4DB0" w:rsidRPr="00C736ED" w14:paraId="47208247" w14:textId="77777777" w:rsidTr="00254523">
        <w:tc>
          <w:tcPr>
            <w:tcW w:w="1673" w:type="dxa"/>
            <w:vAlign w:val="center"/>
          </w:tcPr>
          <w:p w14:paraId="548F12AC" w14:textId="77777777" w:rsidR="002E4DB0" w:rsidRPr="00C736ED" w:rsidRDefault="002E4DB0" w:rsidP="00E73263">
            <w:pPr>
              <w:rPr>
                <w:sz w:val="20"/>
              </w:rPr>
            </w:pPr>
            <w:r w:rsidRPr="00C736ED">
              <w:rPr>
                <w:sz w:val="20"/>
              </w:rPr>
              <w:t>Тип РЕПО</w:t>
            </w:r>
          </w:p>
        </w:tc>
        <w:tc>
          <w:tcPr>
            <w:tcW w:w="4139" w:type="dxa"/>
            <w:vAlign w:val="center"/>
          </w:tcPr>
          <w:p w14:paraId="0FCC2262" w14:textId="77777777" w:rsidR="002E4DB0" w:rsidRPr="00C736ED" w:rsidRDefault="002E4DB0" w:rsidP="00E73263">
            <w:pPr>
              <w:rPr>
                <w:sz w:val="20"/>
              </w:rPr>
            </w:pPr>
            <w:r w:rsidRPr="00C736ED">
              <w:rPr>
                <w:sz w:val="20"/>
              </w:rPr>
              <w:t>Тип операции РЕПО</w:t>
            </w:r>
          </w:p>
        </w:tc>
        <w:tc>
          <w:tcPr>
            <w:tcW w:w="1134" w:type="dxa"/>
            <w:vAlign w:val="center"/>
          </w:tcPr>
          <w:p w14:paraId="254FD189" w14:textId="77777777" w:rsidR="002E4DB0" w:rsidRPr="00C736ED" w:rsidRDefault="002E4DB0" w:rsidP="00E7326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5272" w:type="dxa"/>
            <w:vAlign w:val="center"/>
          </w:tcPr>
          <w:p w14:paraId="022636A3" w14:textId="77777777" w:rsidR="002E4DB0" w:rsidRPr="00C736ED" w:rsidRDefault="002E4DB0" w:rsidP="00E73263">
            <w:pPr>
              <w:rPr>
                <w:sz w:val="20"/>
              </w:rPr>
            </w:pPr>
            <w:r w:rsidRPr="00C736ED">
              <w:rPr>
                <w:sz w:val="20"/>
              </w:rPr>
              <w:t>0 - нет</w:t>
            </w:r>
            <w:r w:rsidRPr="00C736ED">
              <w:rPr>
                <w:sz w:val="20"/>
              </w:rPr>
              <w:br/>
              <w:t>1 – Прямое</w:t>
            </w:r>
            <w:r w:rsidRPr="00C736ED">
              <w:rPr>
                <w:sz w:val="20"/>
              </w:rPr>
              <w:br/>
              <w:t>2 – Обратное</w:t>
            </w:r>
          </w:p>
          <w:p w14:paraId="0F0AB1BB" w14:textId="77777777" w:rsidR="002E4DB0" w:rsidRPr="00C736ED" w:rsidRDefault="002E4DB0" w:rsidP="00E73263">
            <w:pPr>
              <w:rPr>
                <w:sz w:val="20"/>
              </w:rPr>
            </w:pPr>
            <w:r w:rsidRPr="00C736ED">
              <w:rPr>
                <w:sz w:val="20"/>
              </w:rPr>
              <w:t>3 – Двойное РЕПО (короткая позиция)</w:t>
            </w:r>
          </w:p>
        </w:tc>
        <w:tc>
          <w:tcPr>
            <w:tcW w:w="1701" w:type="dxa"/>
            <w:vAlign w:val="center"/>
          </w:tcPr>
          <w:p w14:paraId="2851145A" w14:textId="77777777" w:rsidR="002E4DB0" w:rsidRPr="00C736ED" w:rsidRDefault="002E4DB0" w:rsidP="00E7326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0" w:type="dxa"/>
          </w:tcPr>
          <w:p w14:paraId="49867AC4" w14:textId="77777777" w:rsidR="002E4DB0" w:rsidRPr="00C736ED" w:rsidRDefault="002E4DB0" w:rsidP="00E7326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REPOTrade</w:t>
            </w:r>
          </w:p>
        </w:tc>
      </w:tr>
      <w:tr w:rsidR="002E4DB0" w:rsidRPr="00C736ED" w14:paraId="34D9F24E" w14:textId="77777777" w:rsidTr="00254523">
        <w:tc>
          <w:tcPr>
            <w:tcW w:w="1673" w:type="dxa"/>
            <w:vAlign w:val="center"/>
          </w:tcPr>
          <w:p w14:paraId="4532A5CD" w14:textId="77777777" w:rsidR="002E4DB0" w:rsidRPr="00C736ED" w:rsidRDefault="002E4DB0" w:rsidP="00E73263">
            <w:pPr>
              <w:rPr>
                <w:sz w:val="20"/>
              </w:rPr>
            </w:pPr>
            <w:r w:rsidRPr="00C736ED">
              <w:rPr>
                <w:sz w:val="20"/>
              </w:rPr>
              <w:t>Сделка первой части РЕПО</w:t>
            </w:r>
          </w:p>
        </w:tc>
        <w:tc>
          <w:tcPr>
            <w:tcW w:w="4139" w:type="dxa"/>
            <w:vAlign w:val="center"/>
          </w:tcPr>
          <w:p w14:paraId="430F724E" w14:textId="77777777" w:rsidR="002E4DB0" w:rsidRPr="00C736ED" w:rsidRDefault="002E4DB0" w:rsidP="00E73263">
            <w:pPr>
              <w:rPr>
                <w:sz w:val="20"/>
              </w:rPr>
            </w:pPr>
            <w:r w:rsidRPr="00C736ED">
              <w:rPr>
                <w:sz w:val="20"/>
              </w:rPr>
              <w:t>Для сделок РЕПО указывается уникальный код сделки первой части РЕПО</w:t>
            </w:r>
          </w:p>
        </w:tc>
        <w:tc>
          <w:tcPr>
            <w:tcW w:w="1134" w:type="dxa"/>
            <w:vAlign w:val="center"/>
          </w:tcPr>
          <w:p w14:paraId="42A0E317" w14:textId="77777777" w:rsidR="002E4DB0" w:rsidRPr="00C736ED" w:rsidRDefault="002E4DB0" w:rsidP="00E7326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5272" w:type="dxa"/>
            <w:vAlign w:val="center"/>
          </w:tcPr>
          <w:p w14:paraId="3134D182" w14:textId="77777777" w:rsidR="002E4DB0" w:rsidRPr="00C736ED" w:rsidRDefault="002E4DB0" w:rsidP="00E73263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2562E22" w14:textId="77777777" w:rsidR="002E4DB0" w:rsidRPr="00C736ED" w:rsidRDefault="002E4DB0" w:rsidP="00E7326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700" w:type="dxa"/>
          </w:tcPr>
          <w:p w14:paraId="4F34BA3F" w14:textId="77777777" w:rsidR="002E4DB0" w:rsidRPr="00C736ED" w:rsidDel="0003147B" w:rsidRDefault="002E4DB0" w:rsidP="00E7326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REPO1Code</w:t>
            </w:r>
          </w:p>
        </w:tc>
      </w:tr>
      <w:tr w:rsidR="002E4DB0" w:rsidRPr="00C736ED" w14:paraId="71D5A28E" w14:textId="77777777" w:rsidTr="00254523">
        <w:tc>
          <w:tcPr>
            <w:tcW w:w="1673" w:type="dxa"/>
            <w:vAlign w:val="center"/>
          </w:tcPr>
          <w:p w14:paraId="28317800" w14:textId="77777777" w:rsidR="002E4DB0" w:rsidRPr="00C736ED" w:rsidRDefault="002E4DB0" w:rsidP="00E73263">
            <w:pPr>
              <w:rPr>
                <w:sz w:val="20"/>
              </w:rPr>
            </w:pPr>
            <w:r w:rsidRPr="00C736ED">
              <w:rPr>
                <w:sz w:val="20"/>
              </w:rPr>
              <w:t>Дата исполнения второй части РЕПО</w:t>
            </w:r>
          </w:p>
        </w:tc>
        <w:tc>
          <w:tcPr>
            <w:tcW w:w="4139" w:type="dxa"/>
            <w:vAlign w:val="center"/>
          </w:tcPr>
          <w:p w14:paraId="0CD54D6D" w14:textId="77777777" w:rsidR="002E4DB0" w:rsidRPr="00C736ED" w:rsidRDefault="002E4DB0" w:rsidP="00E73263">
            <w:pPr>
              <w:rPr>
                <w:sz w:val="20"/>
              </w:rPr>
            </w:pPr>
            <w:r w:rsidRPr="00C736ED">
              <w:rPr>
                <w:sz w:val="20"/>
              </w:rPr>
              <w:t>Плановая дата исполнения 2 части сделки РЕПО</w:t>
            </w:r>
          </w:p>
        </w:tc>
        <w:tc>
          <w:tcPr>
            <w:tcW w:w="1134" w:type="dxa"/>
            <w:vAlign w:val="center"/>
          </w:tcPr>
          <w:p w14:paraId="6E0815A1" w14:textId="77777777" w:rsidR="002E4DB0" w:rsidRPr="00C736ED" w:rsidRDefault="002E4DB0" w:rsidP="00E7326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Дата</w:t>
            </w:r>
          </w:p>
        </w:tc>
        <w:tc>
          <w:tcPr>
            <w:tcW w:w="5272" w:type="dxa"/>
            <w:vAlign w:val="center"/>
          </w:tcPr>
          <w:p w14:paraId="4732A2D2" w14:textId="77777777" w:rsidR="002E4DB0" w:rsidRPr="00C736ED" w:rsidRDefault="002E4DB0" w:rsidP="00E73263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C9D2A54" w14:textId="77777777" w:rsidR="002E4DB0" w:rsidRPr="00C736ED" w:rsidRDefault="002E4DB0" w:rsidP="00E7326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700" w:type="dxa"/>
          </w:tcPr>
          <w:p w14:paraId="346DC2C4" w14:textId="77777777" w:rsidR="002E4DB0" w:rsidRPr="00C736ED" w:rsidDel="0003147B" w:rsidRDefault="002E4DB0" w:rsidP="00E7326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REPO2PlanDate</w:t>
            </w:r>
          </w:p>
        </w:tc>
      </w:tr>
      <w:tr w:rsidR="002E4DB0" w:rsidRPr="00C736ED" w14:paraId="7A8C2D1C" w14:textId="77777777" w:rsidTr="00254523">
        <w:tc>
          <w:tcPr>
            <w:tcW w:w="1673" w:type="dxa"/>
            <w:vAlign w:val="center"/>
          </w:tcPr>
          <w:p w14:paraId="2BCA1B1F" w14:textId="77777777" w:rsidR="002E4DB0" w:rsidRPr="00C736ED" w:rsidRDefault="002E4DB0" w:rsidP="00E73263">
            <w:pPr>
              <w:rPr>
                <w:sz w:val="20"/>
              </w:rPr>
            </w:pPr>
            <w:r w:rsidRPr="00C736ED">
              <w:rPr>
                <w:sz w:val="20"/>
              </w:rPr>
              <w:lastRenderedPageBreak/>
              <w:t>Цена исполнения второй части сделки РЕПО</w:t>
            </w:r>
          </w:p>
        </w:tc>
        <w:tc>
          <w:tcPr>
            <w:tcW w:w="4139" w:type="dxa"/>
            <w:vAlign w:val="center"/>
          </w:tcPr>
          <w:p w14:paraId="037F3FB8" w14:textId="77777777" w:rsidR="002E4DB0" w:rsidRPr="00C736ED" w:rsidRDefault="002E4DB0" w:rsidP="00E73263">
            <w:pPr>
              <w:rPr>
                <w:sz w:val="20"/>
              </w:rPr>
            </w:pPr>
            <w:r w:rsidRPr="00C736ED">
              <w:rPr>
                <w:sz w:val="20"/>
              </w:rPr>
              <w:t>Цена исполнения второй части сделки РЕПО</w:t>
            </w:r>
          </w:p>
        </w:tc>
        <w:tc>
          <w:tcPr>
            <w:tcW w:w="1134" w:type="dxa"/>
            <w:vAlign w:val="center"/>
          </w:tcPr>
          <w:p w14:paraId="43BC25F3" w14:textId="77777777" w:rsidR="002E4DB0" w:rsidRPr="00C736ED" w:rsidRDefault="002E4DB0" w:rsidP="00E7326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5272" w:type="dxa"/>
            <w:vAlign w:val="center"/>
          </w:tcPr>
          <w:p w14:paraId="2408A648" w14:textId="77777777" w:rsidR="002E4DB0" w:rsidRPr="00C736ED" w:rsidRDefault="002E4DB0" w:rsidP="00E73263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ADFEB2C" w14:textId="77777777" w:rsidR="002E4DB0" w:rsidRPr="00C736ED" w:rsidRDefault="002E4DB0" w:rsidP="00E7326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700" w:type="dxa"/>
          </w:tcPr>
          <w:p w14:paraId="7B4E0113" w14:textId="77777777" w:rsidR="002E4DB0" w:rsidRPr="00C736ED" w:rsidDel="0003147B" w:rsidRDefault="002E4DB0" w:rsidP="00E7326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REPO2Amount</w:t>
            </w:r>
          </w:p>
        </w:tc>
      </w:tr>
      <w:tr w:rsidR="002E4DB0" w:rsidRPr="00C736ED" w14:paraId="2765BE48" w14:textId="77777777" w:rsidTr="00254523">
        <w:tc>
          <w:tcPr>
            <w:tcW w:w="1673" w:type="dxa"/>
            <w:vAlign w:val="center"/>
          </w:tcPr>
          <w:p w14:paraId="6EAB8B12" w14:textId="77777777" w:rsidR="002E4DB0" w:rsidRPr="00C736ED" w:rsidRDefault="002E4DB0" w:rsidP="00E73263">
            <w:pPr>
              <w:rPr>
                <w:sz w:val="20"/>
              </w:rPr>
            </w:pPr>
            <w:r w:rsidRPr="00C736ED">
              <w:rPr>
                <w:sz w:val="20"/>
              </w:rPr>
              <w:t>Договор доверительного управления</w:t>
            </w:r>
          </w:p>
        </w:tc>
        <w:tc>
          <w:tcPr>
            <w:tcW w:w="4139" w:type="dxa"/>
            <w:vAlign w:val="center"/>
          </w:tcPr>
          <w:p w14:paraId="46033424" w14:textId="77777777" w:rsidR="002E4DB0" w:rsidRPr="00C736ED" w:rsidRDefault="002E4DB0" w:rsidP="00E73263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договора, который заключен между УК/СД и НПФ (портфель), в рамках которого совершена торговая операция</w:t>
            </w:r>
          </w:p>
        </w:tc>
        <w:tc>
          <w:tcPr>
            <w:tcW w:w="1134" w:type="dxa"/>
            <w:vAlign w:val="center"/>
          </w:tcPr>
          <w:p w14:paraId="03F413A3" w14:textId="77777777" w:rsidR="002E4DB0" w:rsidRPr="00C736ED" w:rsidRDefault="002E4DB0" w:rsidP="00E7326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5272" w:type="dxa"/>
            <w:vAlign w:val="center"/>
          </w:tcPr>
          <w:p w14:paraId="45A1FD6D" w14:textId="77777777" w:rsidR="002E4DB0" w:rsidRPr="00C736ED" w:rsidRDefault="002E4DB0" w:rsidP="00E73263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28414B0" w14:textId="77777777" w:rsidR="002E4DB0" w:rsidRPr="00C736ED" w:rsidRDefault="002E4DB0" w:rsidP="00E7326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0" w:type="dxa"/>
          </w:tcPr>
          <w:p w14:paraId="501A98D3" w14:textId="77777777" w:rsidR="002E4DB0" w:rsidRPr="00C736ED" w:rsidRDefault="002E4DB0" w:rsidP="00E7326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TrustAgrCode</w:t>
            </w:r>
          </w:p>
        </w:tc>
      </w:tr>
      <w:tr w:rsidR="002E4DB0" w:rsidRPr="00C736ED" w14:paraId="5702D398" w14:textId="77777777" w:rsidTr="00254523">
        <w:tc>
          <w:tcPr>
            <w:tcW w:w="1673" w:type="dxa"/>
            <w:vAlign w:val="center"/>
          </w:tcPr>
          <w:p w14:paraId="05418BA7" w14:textId="77777777" w:rsidR="002E4DB0" w:rsidRPr="00C736ED" w:rsidRDefault="002E4DB0" w:rsidP="00E73263">
            <w:pPr>
              <w:rPr>
                <w:sz w:val="20"/>
              </w:rPr>
            </w:pPr>
            <w:r w:rsidRPr="00C736ED">
              <w:rPr>
                <w:sz w:val="20"/>
              </w:rPr>
              <w:t>Адресность сделки</w:t>
            </w:r>
          </w:p>
        </w:tc>
        <w:tc>
          <w:tcPr>
            <w:tcW w:w="4139" w:type="dxa"/>
            <w:vAlign w:val="center"/>
          </w:tcPr>
          <w:p w14:paraId="3E9741B0" w14:textId="77777777" w:rsidR="002E4DB0" w:rsidRPr="00C736ED" w:rsidRDefault="002E4DB0" w:rsidP="00E73263">
            <w:pPr>
              <w:rPr>
                <w:sz w:val="20"/>
              </w:rPr>
            </w:pPr>
            <w:r w:rsidRPr="00C736ED">
              <w:rPr>
                <w:sz w:val="20"/>
              </w:rPr>
              <w:t>Признак адресности сделки</w:t>
            </w:r>
          </w:p>
        </w:tc>
        <w:tc>
          <w:tcPr>
            <w:tcW w:w="1134" w:type="dxa"/>
            <w:vAlign w:val="center"/>
          </w:tcPr>
          <w:p w14:paraId="4BBFC35F" w14:textId="77777777" w:rsidR="002E4DB0" w:rsidRPr="00C736ED" w:rsidRDefault="002E4DB0" w:rsidP="00E7326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5272" w:type="dxa"/>
            <w:vAlign w:val="center"/>
          </w:tcPr>
          <w:p w14:paraId="16B6E377" w14:textId="21D8D0DF" w:rsidR="002E4DB0" w:rsidRPr="00C736ED" w:rsidRDefault="002E4DB0" w:rsidP="00E73263">
            <w:pPr>
              <w:rPr>
                <w:sz w:val="20"/>
              </w:rPr>
            </w:pPr>
            <w:r w:rsidRPr="00C736ED">
              <w:rPr>
                <w:sz w:val="20"/>
              </w:rPr>
              <w:t>0 - Нет</w:t>
            </w:r>
            <w:r w:rsidRPr="00C736ED">
              <w:rPr>
                <w:sz w:val="20"/>
              </w:rPr>
              <w:br/>
              <w:t xml:space="preserve">1 </w:t>
            </w:r>
            <w:r w:rsidR="00390D0C">
              <w:rPr>
                <w:sz w:val="20"/>
              </w:rPr>
              <w:t>–</w:t>
            </w:r>
            <w:r w:rsidRPr="00C736ED">
              <w:rPr>
                <w:sz w:val="20"/>
              </w:rPr>
              <w:t xml:space="preserve"> Да</w:t>
            </w:r>
          </w:p>
        </w:tc>
        <w:tc>
          <w:tcPr>
            <w:tcW w:w="1701" w:type="dxa"/>
            <w:vAlign w:val="center"/>
          </w:tcPr>
          <w:p w14:paraId="0140F871" w14:textId="77777777" w:rsidR="002E4DB0" w:rsidRPr="00C736ED" w:rsidRDefault="002E4DB0" w:rsidP="00E7326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0" w:type="dxa"/>
          </w:tcPr>
          <w:p w14:paraId="3487C0F9" w14:textId="77777777" w:rsidR="002E4DB0" w:rsidRPr="00C736ED" w:rsidRDefault="002E4DB0" w:rsidP="00E7326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Address</w:t>
            </w:r>
          </w:p>
        </w:tc>
      </w:tr>
      <w:tr w:rsidR="002E4DB0" w:rsidRPr="00C736ED" w14:paraId="4F1466F9" w14:textId="77777777" w:rsidTr="00254523">
        <w:tc>
          <w:tcPr>
            <w:tcW w:w="1673" w:type="dxa"/>
            <w:vAlign w:val="center"/>
          </w:tcPr>
          <w:p w14:paraId="227C49F8" w14:textId="77777777" w:rsidR="002E4DB0" w:rsidRPr="00C736ED" w:rsidRDefault="002E4DB0" w:rsidP="00E73263">
            <w:pPr>
              <w:rPr>
                <w:sz w:val="20"/>
              </w:rPr>
            </w:pPr>
            <w:r w:rsidRPr="00C736ED">
              <w:rPr>
                <w:sz w:val="20"/>
              </w:rPr>
              <w:t>Эффективная ставка процента</w:t>
            </w:r>
          </w:p>
        </w:tc>
        <w:tc>
          <w:tcPr>
            <w:tcW w:w="4139" w:type="dxa"/>
            <w:vAlign w:val="center"/>
          </w:tcPr>
          <w:p w14:paraId="152E85DD" w14:textId="77777777" w:rsidR="002E4DB0" w:rsidRPr="00C736ED" w:rsidRDefault="002E4DB0" w:rsidP="00E73263">
            <w:pPr>
              <w:rPr>
                <w:sz w:val="20"/>
              </w:rPr>
            </w:pPr>
            <w:r w:rsidRPr="00C736ED">
              <w:rPr>
                <w:sz w:val="20"/>
              </w:rPr>
              <w:t>Эффективная ставка процента</w:t>
            </w:r>
          </w:p>
        </w:tc>
        <w:tc>
          <w:tcPr>
            <w:tcW w:w="1134" w:type="dxa"/>
            <w:vAlign w:val="center"/>
          </w:tcPr>
          <w:p w14:paraId="34D22FCD" w14:textId="77777777" w:rsidR="002E4DB0" w:rsidRPr="00C736ED" w:rsidRDefault="002E4DB0" w:rsidP="00E7326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5272" w:type="dxa"/>
            <w:vAlign w:val="center"/>
          </w:tcPr>
          <w:p w14:paraId="7E808E01" w14:textId="77777777" w:rsidR="002E4DB0" w:rsidRPr="00C736ED" w:rsidRDefault="002E4DB0" w:rsidP="00E73263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4D4C7F5" w14:textId="77777777" w:rsidR="002E4DB0" w:rsidRPr="00C736ED" w:rsidRDefault="002E4DB0" w:rsidP="00E7326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700" w:type="dxa"/>
          </w:tcPr>
          <w:p w14:paraId="1207C4C5" w14:textId="77777777" w:rsidR="002E4DB0" w:rsidRPr="00C736ED" w:rsidDel="0003147B" w:rsidRDefault="002E4DB0" w:rsidP="00E7326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EIR</w:t>
            </w:r>
          </w:p>
        </w:tc>
      </w:tr>
      <w:tr w:rsidR="002E4DB0" w:rsidRPr="00C736ED" w14:paraId="2CD0AD69" w14:textId="77777777" w:rsidTr="00254523">
        <w:tc>
          <w:tcPr>
            <w:tcW w:w="1673" w:type="dxa"/>
            <w:vAlign w:val="center"/>
          </w:tcPr>
          <w:p w14:paraId="5CBF3B24" w14:textId="77777777" w:rsidR="002E4DB0" w:rsidRPr="00C736ED" w:rsidRDefault="002E4DB0" w:rsidP="00E73263">
            <w:pPr>
              <w:rPr>
                <w:sz w:val="20"/>
              </w:rPr>
            </w:pPr>
            <w:r w:rsidRPr="00C736ED">
              <w:rPr>
                <w:sz w:val="20"/>
              </w:rPr>
              <w:t>Минимальное значение рыночной ставки</w:t>
            </w:r>
          </w:p>
        </w:tc>
        <w:tc>
          <w:tcPr>
            <w:tcW w:w="4139" w:type="dxa"/>
            <w:vAlign w:val="center"/>
          </w:tcPr>
          <w:p w14:paraId="2F4CC85E" w14:textId="77777777" w:rsidR="002E4DB0" w:rsidRPr="00C736ED" w:rsidRDefault="002E4DB0" w:rsidP="00E73263">
            <w:pPr>
              <w:rPr>
                <w:sz w:val="20"/>
              </w:rPr>
            </w:pPr>
            <w:r w:rsidRPr="00C736ED">
              <w:rPr>
                <w:sz w:val="20"/>
              </w:rPr>
              <w:t>Минимальное значение диапазона рыночной ставки (профессиональное суждение). Если процентная ставка по договору ниже значения минимальной рыночной ставки, то в качестве эффективной ставки процента принимается минимальная рыночная процентная ставка</w:t>
            </w:r>
          </w:p>
        </w:tc>
        <w:tc>
          <w:tcPr>
            <w:tcW w:w="1134" w:type="dxa"/>
            <w:vAlign w:val="center"/>
          </w:tcPr>
          <w:p w14:paraId="2FAF9464" w14:textId="77777777" w:rsidR="002E4DB0" w:rsidRPr="00C736ED" w:rsidRDefault="002E4DB0" w:rsidP="00E7326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5272" w:type="dxa"/>
            <w:vAlign w:val="center"/>
          </w:tcPr>
          <w:p w14:paraId="7DDC9CC9" w14:textId="77777777" w:rsidR="002E4DB0" w:rsidRPr="00C736ED" w:rsidRDefault="002E4DB0" w:rsidP="00E73263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377D0C5" w14:textId="77777777" w:rsidR="002E4DB0" w:rsidRPr="00C736ED" w:rsidRDefault="002E4DB0" w:rsidP="00E7326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700" w:type="dxa"/>
          </w:tcPr>
          <w:p w14:paraId="7690D1E1" w14:textId="77777777" w:rsidR="002E4DB0" w:rsidRPr="00C736ED" w:rsidDel="0003147B" w:rsidRDefault="002E4DB0" w:rsidP="00E7326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MinRate</w:t>
            </w:r>
          </w:p>
        </w:tc>
      </w:tr>
      <w:tr w:rsidR="002E4DB0" w:rsidRPr="00C736ED" w14:paraId="0574B1C3" w14:textId="77777777" w:rsidTr="00254523">
        <w:tc>
          <w:tcPr>
            <w:tcW w:w="1673" w:type="dxa"/>
            <w:vAlign w:val="center"/>
          </w:tcPr>
          <w:p w14:paraId="5C99549B" w14:textId="77777777" w:rsidR="002E4DB0" w:rsidRPr="00C736ED" w:rsidRDefault="002E4DB0" w:rsidP="00E73263">
            <w:pPr>
              <w:rPr>
                <w:sz w:val="20"/>
              </w:rPr>
            </w:pPr>
            <w:r w:rsidRPr="00C736ED">
              <w:rPr>
                <w:sz w:val="20"/>
              </w:rPr>
              <w:t>Максимальное значение рыночной ставки</w:t>
            </w:r>
          </w:p>
        </w:tc>
        <w:tc>
          <w:tcPr>
            <w:tcW w:w="4139" w:type="dxa"/>
            <w:vAlign w:val="center"/>
          </w:tcPr>
          <w:p w14:paraId="014FB8BF" w14:textId="77777777" w:rsidR="002E4DB0" w:rsidRPr="00C736ED" w:rsidRDefault="002E4DB0" w:rsidP="00E73263">
            <w:pPr>
              <w:rPr>
                <w:sz w:val="20"/>
              </w:rPr>
            </w:pPr>
            <w:r w:rsidRPr="00C736ED">
              <w:rPr>
                <w:sz w:val="20"/>
              </w:rPr>
              <w:t>Максимальное значение диапазона рыночной ставки (профессиональное суждение). Если процентная ставка по договору выше значения максимальной рыночной ставки, то в качестве эффективной ставки процента принимается максимальная рыночная процентная ставка</w:t>
            </w:r>
          </w:p>
        </w:tc>
        <w:tc>
          <w:tcPr>
            <w:tcW w:w="1134" w:type="dxa"/>
            <w:vAlign w:val="center"/>
          </w:tcPr>
          <w:p w14:paraId="6A6F2338" w14:textId="77777777" w:rsidR="002E4DB0" w:rsidRPr="00C736ED" w:rsidRDefault="002E4DB0" w:rsidP="00E7326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5272" w:type="dxa"/>
            <w:vAlign w:val="center"/>
          </w:tcPr>
          <w:p w14:paraId="44A6FF26" w14:textId="77777777" w:rsidR="002E4DB0" w:rsidRPr="00C736ED" w:rsidRDefault="002E4DB0" w:rsidP="00E73263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5973802" w14:textId="77777777" w:rsidR="002E4DB0" w:rsidRPr="00C736ED" w:rsidRDefault="002E4DB0" w:rsidP="00E7326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700" w:type="dxa"/>
          </w:tcPr>
          <w:p w14:paraId="254C9173" w14:textId="77777777" w:rsidR="002E4DB0" w:rsidRPr="00C736ED" w:rsidDel="0003147B" w:rsidRDefault="002E4DB0" w:rsidP="00E7326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MaxRate</w:t>
            </w:r>
          </w:p>
        </w:tc>
      </w:tr>
      <w:tr w:rsidR="002E4DB0" w:rsidRPr="00C736ED" w14:paraId="2B4EE996" w14:textId="77777777" w:rsidTr="00254523">
        <w:tc>
          <w:tcPr>
            <w:tcW w:w="1673" w:type="dxa"/>
            <w:vAlign w:val="center"/>
          </w:tcPr>
          <w:p w14:paraId="68D4362B" w14:textId="77777777" w:rsidR="002E4DB0" w:rsidRPr="00C736ED" w:rsidRDefault="002E4DB0" w:rsidP="00E73263">
            <w:pPr>
              <w:rPr>
                <w:sz w:val="20"/>
              </w:rPr>
            </w:pPr>
            <w:r w:rsidRPr="00C736ED">
              <w:rPr>
                <w:sz w:val="20"/>
              </w:rPr>
              <w:t>Классификация при первоначальном признании</w:t>
            </w:r>
          </w:p>
        </w:tc>
        <w:tc>
          <w:tcPr>
            <w:tcW w:w="4139" w:type="dxa"/>
            <w:vAlign w:val="center"/>
          </w:tcPr>
          <w:p w14:paraId="302EEF88" w14:textId="06E85E0B" w:rsidR="002E4DB0" w:rsidRPr="00C736ED" w:rsidRDefault="002E4DB0" w:rsidP="00E73263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Классификация ценных бумаг при первоначальном признании, </w:t>
            </w:r>
          </w:p>
          <w:p w14:paraId="13A7FB11" w14:textId="77777777" w:rsidR="002E4DB0" w:rsidRPr="00C736ED" w:rsidRDefault="002E4DB0" w:rsidP="00E73263">
            <w:pPr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E5779AB" w14:textId="77777777" w:rsidR="002E4DB0" w:rsidRPr="00C736ED" w:rsidRDefault="002E4DB0" w:rsidP="00E7326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5272" w:type="dxa"/>
            <w:vAlign w:val="center"/>
          </w:tcPr>
          <w:p w14:paraId="06259C1D" w14:textId="3F596B6F" w:rsidR="009D017E" w:rsidRPr="00E54950" w:rsidRDefault="009D017E" w:rsidP="00E73263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IAS</w:t>
            </w:r>
            <w:r w:rsidRPr="00E54950">
              <w:rPr>
                <w:sz w:val="20"/>
              </w:rPr>
              <w:t xml:space="preserve"> 39</w:t>
            </w:r>
          </w:p>
          <w:p w14:paraId="6CE35B54" w14:textId="72321391" w:rsidR="002E4DB0" w:rsidRPr="00C736ED" w:rsidRDefault="002E4DB0" w:rsidP="00E73263">
            <w:pPr>
              <w:rPr>
                <w:sz w:val="20"/>
              </w:rPr>
            </w:pPr>
            <w:r w:rsidRPr="00C736ED">
              <w:rPr>
                <w:sz w:val="20"/>
              </w:rPr>
              <w:t>1 - Ценные бумаги, оцениваемые по справедливой стоимости через прибыль или убыток</w:t>
            </w:r>
          </w:p>
          <w:p w14:paraId="693386EC" w14:textId="77777777" w:rsidR="002E4DB0" w:rsidRPr="00C736ED" w:rsidRDefault="002E4DB0" w:rsidP="00E73263">
            <w:pPr>
              <w:rPr>
                <w:sz w:val="20"/>
              </w:rPr>
            </w:pPr>
            <w:r w:rsidRPr="00C736ED">
              <w:rPr>
                <w:sz w:val="20"/>
              </w:rPr>
              <w:t>2 - Долговые ценные бумаги, удерживаемые до погашения ценные бумаги</w:t>
            </w:r>
          </w:p>
          <w:p w14:paraId="78CBEAAA" w14:textId="77777777" w:rsidR="002E4DB0" w:rsidRPr="00C736ED" w:rsidRDefault="002E4DB0" w:rsidP="00E73263">
            <w:pPr>
              <w:rPr>
                <w:sz w:val="20"/>
              </w:rPr>
            </w:pPr>
            <w:r w:rsidRPr="00C736ED">
              <w:rPr>
                <w:sz w:val="20"/>
              </w:rPr>
              <w:t>3 - Имеющиеся в наличии для продажи</w:t>
            </w:r>
          </w:p>
          <w:p w14:paraId="26B3E50F" w14:textId="70EA4947" w:rsidR="002E4DB0" w:rsidRDefault="002E4DB0" w:rsidP="00E73263">
            <w:pPr>
              <w:rPr>
                <w:sz w:val="20"/>
              </w:rPr>
            </w:pPr>
            <w:r w:rsidRPr="00C736ED">
              <w:rPr>
                <w:sz w:val="20"/>
              </w:rPr>
              <w:t>4 - Долговые ценные бумаги (включая векселя), учитываемые по амортизированной стоимости (кроме долговых ценных бумаг, удерживаемых до погашения)</w:t>
            </w:r>
          </w:p>
          <w:p w14:paraId="670A10A4" w14:textId="4D0FCCD6" w:rsidR="009D017E" w:rsidRPr="00E54950" w:rsidRDefault="009D017E" w:rsidP="00E73263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IFRS</w:t>
            </w:r>
            <w:r w:rsidRPr="00E54950">
              <w:rPr>
                <w:sz w:val="20"/>
              </w:rPr>
              <w:t xml:space="preserve"> 9</w:t>
            </w:r>
          </w:p>
          <w:p w14:paraId="5FB5CDC1" w14:textId="0192D6AB" w:rsidR="009D017E" w:rsidRPr="009D017E" w:rsidRDefault="009D017E" w:rsidP="009D017E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5- Ц</w:t>
            </w:r>
            <w:r w:rsidRPr="009D017E">
              <w:rPr>
                <w:sz w:val="20"/>
              </w:rPr>
              <w:t>енные бумаги, оцениваемые по амортизированной стоимости;</w:t>
            </w:r>
          </w:p>
          <w:p w14:paraId="5CA342EC" w14:textId="45892FCC" w:rsidR="009D017E" w:rsidRPr="009D017E" w:rsidRDefault="009D017E" w:rsidP="009D017E">
            <w:pPr>
              <w:rPr>
                <w:sz w:val="20"/>
              </w:rPr>
            </w:pPr>
            <w:r>
              <w:rPr>
                <w:sz w:val="20"/>
              </w:rPr>
              <w:t>6 - Ц</w:t>
            </w:r>
            <w:r w:rsidRPr="009D017E">
              <w:rPr>
                <w:sz w:val="20"/>
              </w:rPr>
              <w:t>енные бумаги, оцениваемые по справедливой стоимости через прочий совокупный доход;</w:t>
            </w:r>
          </w:p>
          <w:p w14:paraId="41F68148" w14:textId="400DEA82" w:rsidR="009D017E" w:rsidRPr="00C736ED" w:rsidRDefault="009D017E" w:rsidP="009D017E">
            <w:pPr>
              <w:rPr>
                <w:sz w:val="20"/>
              </w:rPr>
            </w:pPr>
            <w:r>
              <w:rPr>
                <w:sz w:val="20"/>
              </w:rPr>
              <w:t>7 - Ц</w:t>
            </w:r>
            <w:r w:rsidRPr="009D017E">
              <w:rPr>
                <w:sz w:val="20"/>
              </w:rPr>
              <w:t>енные бумаги, оцениваемые по справедливой стоимости через прибыль или убыток.</w:t>
            </w:r>
          </w:p>
        </w:tc>
        <w:tc>
          <w:tcPr>
            <w:tcW w:w="1701" w:type="dxa"/>
            <w:vAlign w:val="center"/>
          </w:tcPr>
          <w:p w14:paraId="28CA7502" w14:textId="15D1BC0D" w:rsidR="002E4DB0" w:rsidRPr="00C736ED" w:rsidRDefault="00390D0C" w:rsidP="00E73263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Обязательно.</w:t>
            </w:r>
          </w:p>
        </w:tc>
        <w:tc>
          <w:tcPr>
            <w:tcW w:w="1700" w:type="dxa"/>
          </w:tcPr>
          <w:p w14:paraId="79F79CFF" w14:textId="77777777" w:rsidR="002E4DB0" w:rsidRPr="00C736ED" w:rsidDel="0003147B" w:rsidRDefault="00BB49FE" w:rsidP="00E7326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CategoryFI</w:t>
            </w:r>
          </w:p>
        </w:tc>
      </w:tr>
      <w:tr w:rsidR="002E4DB0" w:rsidRPr="00C736ED" w14:paraId="551060ED" w14:textId="77777777" w:rsidTr="00254523">
        <w:tc>
          <w:tcPr>
            <w:tcW w:w="1673" w:type="dxa"/>
            <w:vAlign w:val="center"/>
          </w:tcPr>
          <w:p w14:paraId="0D63D837" w14:textId="77777777" w:rsidR="002E4DB0" w:rsidRPr="00C736ED" w:rsidRDefault="002E4DB0" w:rsidP="00E73263">
            <w:pPr>
              <w:rPr>
                <w:sz w:val="20"/>
              </w:rPr>
            </w:pPr>
            <w:r w:rsidRPr="00C736ED">
              <w:rPr>
                <w:sz w:val="20"/>
              </w:rPr>
              <w:t>Цена (процент от номинала)</w:t>
            </w:r>
          </w:p>
        </w:tc>
        <w:tc>
          <w:tcPr>
            <w:tcW w:w="4139" w:type="dxa"/>
            <w:vAlign w:val="center"/>
          </w:tcPr>
          <w:p w14:paraId="4A6A7CB6" w14:textId="77777777" w:rsidR="002E4DB0" w:rsidRPr="00C736ED" w:rsidRDefault="002E4DB0" w:rsidP="00E73263">
            <w:pPr>
              <w:rPr>
                <w:sz w:val="20"/>
              </w:rPr>
            </w:pPr>
            <w:r w:rsidRPr="00C736ED">
              <w:rPr>
                <w:sz w:val="20"/>
              </w:rPr>
              <w:t>Цена финансового инструмента в процентах от номинала</w:t>
            </w:r>
          </w:p>
        </w:tc>
        <w:tc>
          <w:tcPr>
            <w:tcW w:w="1134" w:type="dxa"/>
            <w:vAlign w:val="center"/>
          </w:tcPr>
          <w:p w14:paraId="723F3DF0" w14:textId="77777777" w:rsidR="002E4DB0" w:rsidRPr="00C736ED" w:rsidRDefault="002E4DB0" w:rsidP="00E7326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5272" w:type="dxa"/>
            <w:vAlign w:val="center"/>
          </w:tcPr>
          <w:p w14:paraId="7F3808A2" w14:textId="77777777" w:rsidR="002E4DB0" w:rsidRPr="00C736ED" w:rsidRDefault="002E4DB0" w:rsidP="00E73263">
            <w:pPr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3B03726" w14:textId="77777777" w:rsidR="002E4DB0" w:rsidRPr="00C736ED" w:rsidRDefault="002E4DB0" w:rsidP="00E7326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700" w:type="dxa"/>
          </w:tcPr>
          <w:p w14:paraId="3A406FDE" w14:textId="77777777" w:rsidR="002E4DB0" w:rsidRPr="00C736ED" w:rsidDel="0003147B" w:rsidRDefault="00BB49FE" w:rsidP="00E7326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PercNomPrice</w:t>
            </w:r>
          </w:p>
        </w:tc>
      </w:tr>
      <w:tr w:rsidR="005F4437" w:rsidRPr="00C736ED" w14:paraId="1733A956" w14:textId="77777777" w:rsidTr="00254523">
        <w:tc>
          <w:tcPr>
            <w:tcW w:w="1673" w:type="dxa"/>
            <w:vAlign w:val="center"/>
          </w:tcPr>
          <w:p w14:paraId="0E2CFC77" w14:textId="77777777" w:rsidR="005F4437" w:rsidRPr="00C736ED" w:rsidRDefault="005F4437" w:rsidP="00A462BD">
            <w:pPr>
              <w:rPr>
                <w:sz w:val="20"/>
              </w:rPr>
            </w:pPr>
            <w:r w:rsidRPr="00D7314D">
              <w:rPr>
                <w:sz w:val="20"/>
              </w:rPr>
              <w:t>Подкатегория ценной бумаги по IAS 39</w:t>
            </w:r>
          </w:p>
        </w:tc>
        <w:tc>
          <w:tcPr>
            <w:tcW w:w="4139" w:type="dxa"/>
            <w:vAlign w:val="center"/>
          </w:tcPr>
          <w:p w14:paraId="6EDE0A24" w14:textId="77777777" w:rsidR="005F4437" w:rsidRPr="00C736ED" w:rsidRDefault="005F4437" w:rsidP="00A462BD">
            <w:pPr>
              <w:rPr>
                <w:sz w:val="20"/>
              </w:rPr>
            </w:pPr>
            <w:r w:rsidRPr="00D7314D">
              <w:rPr>
                <w:sz w:val="20"/>
              </w:rPr>
              <w:t>Подкатегория ценной бумаги по IAS 39</w:t>
            </w:r>
          </w:p>
        </w:tc>
        <w:tc>
          <w:tcPr>
            <w:tcW w:w="1134" w:type="dxa"/>
            <w:vAlign w:val="center"/>
          </w:tcPr>
          <w:p w14:paraId="5737F329" w14:textId="77777777" w:rsidR="005F4437" w:rsidRPr="00C736ED" w:rsidRDefault="005F4437" w:rsidP="00A462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Числовой</w:t>
            </w:r>
          </w:p>
        </w:tc>
        <w:tc>
          <w:tcPr>
            <w:tcW w:w="5272" w:type="dxa"/>
            <w:vAlign w:val="center"/>
          </w:tcPr>
          <w:p w14:paraId="187859AB" w14:textId="77777777" w:rsidR="005F4437" w:rsidRPr="00535A44" w:rsidRDefault="005F4437" w:rsidP="00A462BD">
            <w:pPr>
              <w:rPr>
                <w:sz w:val="20"/>
              </w:rPr>
            </w:pPr>
            <w:r>
              <w:rPr>
                <w:sz w:val="20"/>
              </w:rPr>
              <w:t xml:space="preserve">1 - </w:t>
            </w:r>
            <w:r w:rsidRPr="00535A44">
              <w:rPr>
                <w:sz w:val="20"/>
              </w:rPr>
              <w:t xml:space="preserve">Ценные бумаги, удерживаемые для торговли; </w:t>
            </w:r>
          </w:p>
          <w:p w14:paraId="5C14AC91" w14:textId="77777777" w:rsidR="005F4437" w:rsidRPr="00C736ED" w:rsidRDefault="005F4437" w:rsidP="00A462BD">
            <w:pPr>
              <w:rPr>
                <w:sz w:val="20"/>
              </w:rPr>
            </w:pPr>
            <w:r>
              <w:rPr>
                <w:sz w:val="20"/>
              </w:rPr>
              <w:t xml:space="preserve">2 - </w:t>
            </w:r>
            <w:r w:rsidRPr="00535A44">
              <w:rPr>
                <w:sz w:val="20"/>
              </w:rPr>
              <w:t>Ценные бумаги, классифицируемые как оцениваемые по справедливой стоимости, изменения которой отражаются в составе прибыли или убытка при первоначальном признании;</w:t>
            </w:r>
          </w:p>
        </w:tc>
        <w:tc>
          <w:tcPr>
            <w:tcW w:w="1701" w:type="dxa"/>
            <w:vAlign w:val="center"/>
          </w:tcPr>
          <w:p w14:paraId="202D2067" w14:textId="159300BF" w:rsidR="005F4437" w:rsidRPr="00C736ED" w:rsidRDefault="00F96AE9" w:rsidP="00A462B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Обязательно.</w:t>
            </w:r>
          </w:p>
        </w:tc>
        <w:tc>
          <w:tcPr>
            <w:tcW w:w="1700" w:type="dxa"/>
          </w:tcPr>
          <w:p w14:paraId="7E40CE34" w14:textId="77777777" w:rsidR="005F4437" w:rsidRPr="00422FD8" w:rsidDel="0003147B" w:rsidRDefault="005F4437" w:rsidP="00A462BD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SubCategoryIAS39</w:t>
            </w:r>
          </w:p>
        </w:tc>
      </w:tr>
      <w:tr w:rsidR="002E4DB0" w:rsidRPr="00C736ED" w14:paraId="41C1BF34" w14:textId="77777777" w:rsidTr="00254523">
        <w:tc>
          <w:tcPr>
            <w:tcW w:w="1673" w:type="dxa"/>
            <w:vAlign w:val="center"/>
          </w:tcPr>
          <w:p w14:paraId="33F4193E" w14:textId="43905389" w:rsidR="002E4DB0" w:rsidRPr="00C736ED" w:rsidRDefault="007C34DB" w:rsidP="00E73263">
            <w:pPr>
              <w:rPr>
                <w:sz w:val="20"/>
              </w:rPr>
            </w:pPr>
            <w:r w:rsidRPr="007C34DB">
              <w:rPr>
                <w:sz w:val="20"/>
              </w:rPr>
              <w:t>Подкатегория ценной бумаги по IFRS 9</w:t>
            </w:r>
          </w:p>
        </w:tc>
        <w:tc>
          <w:tcPr>
            <w:tcW w:w="4139" w:type="dxa"/>
            <w:vAlign w:val="center"/>
          </w:tcPr>
          <w:p w14:paraId="36792090" w14:textId="12E198CC" w:rsidR="002E4DB0" w:rsidRPr="00C736ED" w:rsidRDefault="007C34DB" w:rsidP="00E73263">
            <w:pPr>
              <w:rPr>
                <w:sz w:val="20"/>
              </w:rPr>
            </w:pPr>
            <w:r w:rsidRPr="007C34DB">
              <w:rPr>
                <w:sz w:val="20"/>
              </w:rPr>
              <w:t>Подкатегория ценной бумаги по IFRS 9</w:t>
            </w:r>
          </w:p>
        </w:tc>
        <w:tc>
          <w:tcPr>
            <w:tcW w:w="1134" w:type="dxa"/>
            <w:vAlign w:val="center"/>
          </w:tcPr>
          <w:p w14:paraId="5FE30143" w14:textId="73AF7E68" w:rsidR="002E4DB0" w:rsidRPr="00C736ED" w:rsidRDefault="00535A44" w:rsidP="00E732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Числовой</w:t>
            </w:r>
          </w:p>
        </w:tc>
        <w:tc>
          <w:tcPr>
            <w:tcW w:w="5272" w:type="dxa"/>
            <w:vAlign w:val="center"/>
          </w:tcPr>
          <w:p w14:paraId="22B45616" w14:textId="77777777" w:rsidR="00796D9F" w:rsidRPr="0039193A" w:rsidRDefault="005F4437" w:rsidP="0039193A">
            <w:pPr>
              <w:spacing w:before="120"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1 - </w:t>
            </w:r>
            <w:r w:rsidR="00AF2FE7" w:rsidRPr="0039193A">
              <w:rPr>
                <w:sz w:val="20"/>
              </w:rPr>
              <w:t>В обязательном порядке классифицируемые как оцениваемые по справедливой сто</w:t>
            </w:r>
            <w:r w:rsidR="007C34DB">
              <w:rPr>
                <w:sz w:val="20"/>
              </w:rPr>
              <w:t>имости через прибыль или убыток</w:t>
            </w:r>
            <w:r w:rsidR="00AF2FE7" w:rsidRPr="0039193A">
              <w:rPr>
                <w:sz w:val="20"/>
              </w:rPr>
              <w:t xml:space="preserve"> </w:t>
            </w:r>
          </w:p>
          <w:p w14:paraId="7B574F4C" w14:textId="77777777" w:rsidR="002E4DB0" w:rsidRPr="00C736ED" w:rsidRDefault="005F4437" w:rsidP="005F4437">
            <w:pPr>
              <w:rPr>
                <w:sz w:val="20"/>
              </w:rPr>
            </w:pPr>
            <w:r>
              <w:rPr>
                <w:sz w:val="20"/>
              </w:rPr>
              <w:t>2 - К</w:t>
            </w:r>
            <w:r w:rsidRPr="00D7314D">
              <w:rPr>
                <w:sz w:val="20"/>
              </w:rPr>
              <w:t>лассифицируемые как оцениваемые по справедливой стоимости через прибыль или убыток по усмотрению организации</w:t>
            </w:r>
          </w:p>
        </w:tc>
        <w:tc>
          <w:tcPr>
            <w:tcW w:w="1701" w:type="dxa"/>
            <w:vAlign w:val="center"/>
          </w:tcPr>
          <w:p w14:paraId="5F8A177C" w14:textId="18467286" w:rsidR="002E4DB0" w:rsidRPr="00C736ED" w:rsidRDefault="00F96AE9" w:rsidP="00E732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Обязательно.</w:t>
            </w:r>
          </w:p>
        </w:tc>
        <w:tc>
          <w:tcPr>
            <w:tcW w:w="1700" w:type="dxa"/>
          </w:tcPr>
          <w:p w14:paraId="4FB3DA12" w14:textId="61A431A1" w:rsidR="002E4DB0" w:rsidRPr="0039193A" w:rsidDel="0003147B" w:rsidRDefault="005F4437" w:rsidP="00E73263">
            <w:pPr>
              <w:spacing w:after="160" w:line="259" w:lineRule="auto"/>
              <w:ind w:left="720"/>
              <w:contextualSpacing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SubCategoryIFRS9</w:t>
            </w:r>
          </w:p>
        </w:tc>
      </w:tr>
      <w:tr w:rsidR="00254523" w:rsidRPr="00C736ED" w14:paraId="24062822" w14:textId="77777777" w:rsidTr="00254523">
        <w:tc>
          <w:tcPr>
            <w:tcW w:w="1673" w:type="dxa"/>
          </w:tcPr>
          <w:p w14:paraId="5D7DAEB1" w14:textId="41F8F8B7" w:rsidR="00254523" w:rsidRPr="00C736ED" w:rsidRDefault="00254523" w:rsidP="009C1340">
            <w:pPr>
              <w:rPr>
                <w:sz w:val="20"/>
              </w:rPr>
            </w:pPr>
            <w:r>
              <w:rPr>
                <w:sz w:val="20"/>
              </w:rPr>
              <w:t>Тип инвестиций</w:t>
            </w:r>
          </w:p>
        </w:tc>
        <w:tc>
          <w:tcPr>
            <w:tcW w:w="4139" w:type="dxa"/>
          </w:tcPr>
          <w:p w14:paraId="39A3B084" w14:textId="224744D3" w:rsidR="00254523" w:rsidRPr="00C736ED" w:rsidRDefault="00254523" w:rsidP="009C1340">
            <w:pPr>
              <w:rPr>
                <w:sz w:val="20"/>
              </w:rPr>
            </w:pPr>
            <w:r>
              <w:rPr>
                <w:sz w:val="20"/>
              </w:rPr>
              <w:t>Тип инвестиций</w:t>
            </w:r>
          </w:p>
        </w:tc>
        <w:tc>
          <w:tcPr>
            <w:tcW w:w="1134" w:type="dxa"/>
          </w:tcPr>
          <w:p w14:paraId="57B7873A" w14:textId="0FB863F3" w:rsidR="00254523" w:rsidRPr="00C736ED" w:rsidRDefault="00254523" w:rsidP="009C1340">
            <w:pPr>
              <w:jc w:val="center"/>
              <w:rPr>
                <w:sz w:val="20"/>
              </w:rPr>
            </w:pPr>
          </w:p>
        </w:tc>
        <w:tc>
          <w:tcPr>
            <w:tcW w:w="5272" w:type="dxa"/>
          </w:tcPr>
          <w:p w14:paraId="24182E8D" w14:textId="77777777" w:rsidR="00254523" w:rsidRDefault="00254523" w:rsidP="009C1340">
            <w:pPr>
              <w:rPr>
                <w:sz w:val="20"/>
              </w:rPr>
            </w:pPr>
            <w:r>
              <w:rPr>
                <w:sz w:val="20"/>
              </w:rPr>
              <w:t>1 – Ассоциированное предприятие</w:t>
            </w:r>
          </w:p>
          <w:p w14:paraId="1538B903" w14:textId="77777777" w:rsidR="00254523" w:rsidRDefault="00254523" w:rsidP="009C1340">
            <w:pPr>
              <w:rPr>
                <w:sz w:val="20"/>
              </w:rPr>
            </w:pPr>
            <w:r>
              <w:rPr>
                <w:sz w:val="20"/>
              </w:rPr>
              <w:t>2 – Совместно контролируемое предприятие</w:t>
            </w:r>
          </w:p>
          <w:p w14:paraId="3C4591AD" w14:textId="569E5DDD" w:rsidR="00254523" w:rsidRPr="00C736ED" w:rsidRDefault="00254523" w:rsidP="009C1340">
            <w:pPr>
              <w:rPr>
                <w:sz w:val="20"/>
              </w:rPr>
            </w:pPr>
            <w:r>
              <w:rPr>
                <w:sz w:val="20"/>
              </w:rPr>
              <w:t>3 – Дочернее предприятие</w:t>
            </w:r>
          </w:p>
        </w:tc>
        <w:tc>
          <w:tcPr>
            <w:tcW w:w="1701" w:type="dxa"/>
          </w:tcPr>
          <w:p w14:paraId="53F27FF9" w14:textId="77777777" w:rsidR="00254523" w:rsidRPr="00C736ED" w:rsidRDefault="00254523" w:rsidP="009C134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Обязательно.</w:t>
            </w:r>
          </w:p>
        </w:tc>
        <w:tc>
          <w:tcPr>
            <w:tcW w:w="1700" w:type="dxa"/>
          </w:tcPr>
          <w:p w14:paraId="19246367" w14:textId="1ED82302" w:rsidR="00254523" w:rsidRPr="0039193A" w:rsidDel="0003147B" w:rsidRDefault="00254523" w:rsidP="009C1340">
            <w:pPr>
              <w:spacing w:after="160" w:line="259" w:lineRule="auto"/>
              <w:ind w:left="720"/>
              <w:contextualSpacing/>
              <w:jc w:val="center"/>
              <w:rPr>
                <w:sz w:val="20"/>
              </w:rPr>
            </w:pPr>
          </w:p>
        </w:tc>
      </w:tr>
    </w:tbl>
    <w:p w14:paraId="40D0FF7D" w14:textId="77777777" w:rsidR="003E3B90" w:rsidRDefault="003E3B90">
      <w:pPr>
        <w:sectPr w:rsidR="003E3B90" w:rsidSect="003E3B90">
          <w:pgSz w:w="16838" w:h="11906" w:orient="landscape"/>
          <w:pgMar w:top="1701" w:right="1134" w:bottom="851" w:left="1134" w:header="284" w:footer="709" w:gutter="0"/>
          <w:cols w:space="708"/>
          <w:docGrid w:linePitch="360"/>
        </w:sectPr>
      </w:pPr>
    </w:p>
    <w:p w14:paraId="2CE630D5" w14:textId="77777777" w:rsidR="005E6727" w:rsidRPr="00C736ED" w:rsidRDefault="005E6727"/>
    <w:p w14:paraId="15EC2DBA" w14:textId="77777777" w:rsidR="005E6727" w:rsidRPr="00C736ED" w:rsidRDefault="005E6727" w:rsidP="002F1E09">
      <w:pPr>
        <w:pStyle w:val="1"/>
      </w:pPr>
      <w:bookmarkStart w:id="22" w:name="_Toc488271794"/>
      <w:r w:rsidRPr="00C736ED">
        <w:t>Раздел «</w:t>
      </w:r>
      <w:r w:rsidR="00A71625" w:rsidRPr="00C736ED">
        <w:t xml:space="preserve">Неторговые </w:t>
      </w:r>
      <w:r w:rsidRPr="00C736ED">
        <w:t>операции»</w:t>
      </w:r>
      <w:bookmarkEnd w:id="22"/>
    </w:p>
    <w:p w14:paraId="20A303F3" w14:textId="77777777" w:rsidR="005E6727" w:rsidRPr="00C736ED" w:rsidRDefault="003E2538" w:rsidP="005E6727">
      <w:r w:rsidRPr="00C736ED">
        <w:t>В этом разделе описываются о</w:t>
      </w:r>
      <w:r w:rsidR="005E6727" w:rsidRPr="00C736ED">
        <w:t>перации по финансовым инструментам, не связанным с покупкой и продажей, операции движения денежных средств</w:t>
      </w:r>
      <w:r w:rsidR="00A71625" w:rsidRPr="00C736ED">
        <w:t xml:space="preserve"> и финансовых активов</w:t>
      </w:r>
      <w:r w:rsidR="005E6727" w:rsidRPr="00C736ED">
        <w:t>, прочие операции</w:t>
      </w:r>
      <w:r w:rsidR="00FD0DDA" w:rsidRPr="00C736ED">
        <w:t xml:space="preserve"> в рамках договора доверительного управления.</w:t>
      </w:r>
    </w:p>
    <w:p w14:paraId="28DB50C7" w14:textId="77777777" w:rsidR="003E2538" w:rsidRPr="00C736ED" w:rsidRDefault="003E2538" w:rsidP="002F1E09">
      <w:pPr>
        <w:pStyle w:val="2"/>
      </w:pPr>
      <w:bookmarkStart w:id="23" w:name="_Toc488271795"/>
      <w:r w:rsidRPr="00C736ED">
        <w:t>Типы операций</w:t>
      </w:r>
      <w:bookmarkEnd w:id="23"/>
    </w:p>
    <w:p w14:paraId="00B6B16C" w14:textId="77777777" w:rsidR="005E6727" w:rsidRPr="00C736ED" w:rsidRDefault="005E6727" w:rsidP="005E6727">
      <w:pPr>
        <w:rPr>
          <w:b/>
        </w:rPr>
      </w:pPr>
      <w:r w:rsidRPr="00C736ED">
        <w:rPr>
          <w:b/>
        </w:rPr>
        <w:t>Описание:</w:t>
      </w:r>
    </w:p>
    <w:p w14:paraId="7BC12884" w14:textId="77777777" w:rsidR="003E2538" w:rsidRPr="00C736ED" w:rsidRDefault="003E2538" w:rsidP="005E6727">
      <w:r w:rsidRPr="00C736ED">
        <w:t>Список типов операций, определяющих экономический смысл операции и методику отражения операций в бухгалтерском учете</w:t>
      </w:r>
    </w:p>
    <w:p w14:paraId="3C3C3735" w14:textId="77777777" w:rsidR="005E6727" w:rsidRPr="00C736ED" w:rsidRDefault="005E6727" w:rsidP="005E6727">
      <w:pPr>
        <w:rPr>
          <w:b/>
        </w:rPr>
      </w:pPr>
      <w:r w:rsidRPr="00C736ED">
        <w:rPr>
          <w:b/>
        </w:rPr>
        <w:t xml:space="preserve">Требования к предоставлению информации: </w:t>
      </w:r>
      <w:r w:rsidRPr="00C736ED">
        <w:t>Обязательное предоставление</w:t>
      </w:r>
    </w:p>
    <w:p w14:paraId="6D1EB6CE" w14:textId="77777777" w:rsidR="00952573" w:rsidRPr="00C736ED" w:rsidRDefault="00952573" w:rsidP="00952573">
      <w:pPr>
        <w:rPr>
          <w:b/>
        </w:rPr>
      </w:pPr>
      <w:r w:rsidRPr="00C736ED">
        <w:rPr>
          <w:b/>
        </w:rPr>
        <w:t xml:space="preserve">Периодичность предоставления информации: </w:t>
      </w:r>
      <w:r w:rsidR="00660394" w:rsidRPr="00C736ED">
        <w:t>Разовое предоставление при изменениях</w:t>
      </w:r>
    </w:p>
    <w:p w14:paraId="4E57F2C6" w14:textId="77777777" w:rsidR="005E6727" w:rsidRPr="00C736ED" w:rsidRDefault="005E6727" w:rsidP="005E6727">
      <w:pPr>
        <w:rPr>
          <w:b/>
        </w:rPr>
      </w:pPr>
      <w:r w:rsidRPr="00C736ED">
        <w:rPr>
          <w:b/>
        </w:rPr>
        <w:t>Состав данных:</w:t>
      </w:r>
    </w:p>
    <w:tbl>
      <w:tblPr>
        <w:tblStyle w:val="a3"/>
        <w:tblW w:w="1034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673"/>
        <w:gridCol w:w="3119"/>
        <w:gridCol w:w="1134"/>
        <w:gridCol w:w="1304"/>
        <w:gridCol w:w="1418"/>
        <w:gridCol w:w="1701"/>
      </w:tblGrid>
      <w:tr w:rsidR="00BB49FE" w:rsidRPr="00C736ED" w14:paraId="5803FB12" w14:textId="77777777" w:rsidTr="00933DCA">
        <w:tc>
          <w:tcPr>
            <w:tcW w:w="1673" w:type="dxa"/>
            <w:shd w:val="clear" w:color="auto" w:fill="DEEAF6" w:themeFill="accent1" w:themeFillTint="33"/>
            <w:vAlign w:val="center"/>
          </w:tcPr>
          <w:p w14:paraId="1F096C2D" w14:textId="77777777" w:rsidR="00BB49FE" w:rsidRPr="00C736ED" w:rsidRDefault="00BB49FE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Наименование</w:t>
            </w:r>
          </w:p>
        </w:tc>
        <w:tc>
          <w:tcPr>
            <w:tcW w:w="3119" w:type="dxa"/>
            <w:shd w:val="clear" w:color="auto" w:fill="DEEAF6" w:themeFill="accent1" w:themeFillTint="33"/>
            <w:vAlign w:val="center"/>
          </w:tcPr>
          <w:p w14:paraId="4787B072" w14:textId="77777777" w:rsidR="00BB49FE" w:rsidRPr="00C736ED" w:rsidRDefault="00BB49FE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Комментарий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3B88E4CC" w14:textId="77777777" w:rsidR="00BB49FE" w:rsidRPr="00C736ED" w:rsidRDefault="00BB49FE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Тип</w:t>
            </w:r>
          </w:p>
        </w:tc>
        <w:tc>
          <w:tcPr>
            <w:tcW w:w="1304" w:type="dxa"/>
            <w:shd w:val="clear" w:color="auto" w:fill="DEEAF6" w:themeFill="accent1" w:themeFillTint="33"/>
            <w:vAlign w:val="center"/>
          </w:tcPr>
          <w:p w14:paraId="0DBE48B8" w14:textId="77777777" w:rsidR="00BB49FE" w:rsidRPr="00C736ED" w:rsidRDefault="00BB49FE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Возможные значения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14:paraId="57F86FD1" w14:textId="77777777" w:rsidR="00BB49FE" w:rsidRPr="00C736ED" w:rsidRDefault="00BB49FE" w:rsidP="0090525A">
            <w:pPr>
              <w:ind w:right="38"/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  <w:lang w:val="en-US"/>
              </w:rPr>
              <w:t xml:space="preserve"> </w:t>
            </w:r>
            <w:r w:rsidRPr="00C736ED">
              <w:rPr>
                <w:b/>
                <w:sz w:val="20"/>
              </w:rPr>
              <w:t>Заполнение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70E68EDF" w14:textId="77777777" w:rsidR="00BB49FE" w:rsidRPr="00C736ED" w:rsidDel="00611F99" w:rsidRDefault="00BB49FE" w:rsidP="0090525A">
            <w:pPr>
              <w:ind w:right="38"/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Название поля в базовой схеме сообщения</w:t>
            </w:r>
          </w:p>
        </w:tc>
      </w:tr>
      <w:tr w:rsidR="00BB49FE" w:rsidRPr="00C736ED" w14:paraId="29339C61" w14:textId="77777777" w:rsidTr="00933DCA">
        <w:tc>
          <w:tcPr>
            <w:tcW w:w="1673" w:type="dxa"/>
            <w:vAlign w:val="center"/>
          </w:tcPr>
          <w:p w14:paraId="2BC3B755" w14:textId="77777777" w:rsidR="00BB49FE" w:rsidRPr="00C736ED" w:rsidRDefault="00BB49FE" w:rsidP="00A718FE">
            <w:pPr>
              <w:rPr>
                <w:sz w:val="20"/>
              </w:rPr>
            </w:pPr>
            <w:r w:rsidRPr="00C736ED">
              <w:rPr>
                <w:sz w:val="20"/>
              </w:rPr>
              <w:t>Идентификатор</w:t>
            </w:r>
          </w:p>
        </w:tc>
        <w:tc>
          <w:tcPr>
            <w:tcW w:w="3119" w:type="dxa"/>
            <w:vAlign w:val="center"/>
          </w:tcPr>
          <w:p w14:paraId="0E5D10E6" w14:textId="77777777" w:rsidR="00BB49FE" w:rsidRPr="00C736ED" w:rsidRDefault="00BB49FE" w:rsidP="00A718FE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типа операции</w:t>
            </w:r>
          </w:p>
        </w:tc>
        <w:tc>
          <w:tcPr>
            <w:tcW w:w="1134" w:type="dxa"/>
            <w:vAlign w:val="center"/>
          </w:tcPr>
          <w:p w14:paraId="235DF2F1" w14:textId="77777777" w:rsidR="00BB49FE" w:rsidRPr="00C736ED" w:rsidRDefault="00BB49FE" w:rsidP="00A718FE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304" w:type="dxa"/>
            <w:vAlign w:val="center"/>
          </w:tcPr>
          <w:p w14:paraId="663DC18B" w14:textId="77777777" w:rsidR="00BB49FE" w:rsidRPr="00C736ED" w:rsidRDefault="00BB49FE" w:rsidP="00A718FE">
            <w:pPr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6A36E1F6" w14:textId="77777777" w:rsidR="00BB49FE" w:rsidRPr="00C736ED" w:rsidRDefault="00BB49FE" w:rsidP="00A718FE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56878CDB" w14:textId="77777777" w:rsidR="00BB49FE" w:rsidRPr="00C736ED" w:rsidRDefault="00BB49FE" w:rsidP="00A718FE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ExtCode</w:t>
            </w:r>
          </w:p>
        </w:tc>
      </w:tr>
      <w:tr w:rsidR="00BB49FE" w:rsidRPr="00C736ED" w14:paraId="441DA50F" w14:textId="77777777" w:rsidTr="00933DCA">
        <w:tc>
          <w:tcPr>
            <w:tcW w:w="1673" w:type="dxa"/>
            <w:vAlign w:val="center"/>
          </w:tcPr>
          <w:p w14:paraId="3C030184" w14:textId="77777777" w:rsidR="00BB49FE" w:rsidRPr="00C736ED" w:rsidRDefault="00BB49FE" w:rsidP="009A22AD">
            <w:pPr>
              <w:rPr>
                <w:sz w:val="20"/>
              </w:rPr>
            </w:pPr>
            <w:r w:rsidRPr="00C736ED">
              <w:rPr>
                <w:sz w:val="20"/>
              </w:rPr>
              <w:t>Наименование</w:t>
            </w:r>
          </w:p>
        </w:tc>
        <w:tc>
          <w:tcPr>
            <w:tcW w:w="3119" w:type="dxa"/>
          </w:tcPr>
          <w:p w14:paraId="5A5DFB58" w14:textId="77777777" w:rsidR="00BB49FE" w:rsidRPr="00C736ED" w:rsidRDefault="00BB49FE" w:rsidP="009A22AD">
            <w:pPr>
              <w:rPr>
                <w:sz w:val="20"/>
              </w:rPr>
            </w:pPr>
            <w:r w:rsidRPr="00C736ED">
              <w:rPr>
                <w:sz w:val="20"/>
              </w:rPr>
              <w:t>Наименование типа операции</w:t>
            </w:r>
          </w:p>
        </w:tc>
        <w:tc>
          <w:tcPr>
            <w:tcW w:w="1134" w:type="dxa"/>
            <w:vAlign w:val="center"/>
          </w:tcPr>
          <w:p w14:paraId="6280495D" w14:textId="77777777" w:rsidR="00BB49FE" w:rsidRPr="00C736ED" w:rsidRDefault="00BB49FE" w:rsidP="009A22AD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304" w:type="dxa"/>
            <w:vAlign w:val="center"/>
          </w:tcPr>
          <w:p w14:paraId="6E8B724A" w14:textId="77777777" w:rsidR="00BB49FE" w:rsidRPr="00C736ED" w:rsidRDefault="00BB49FE" w:rsidP="009A22AD">
            <w:pPr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76AC643C" w14:textId="77777777" w:rsidR="00BB49FE" w:rsidRPr="00C736ED" w:rsidRDefault="00BB49FE" w:rsidP="009A22AD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4E8E4C9B" w14:textId="77777777" w:rsidR="00BB49FE" w:rsidRPr="00C736ED" w:rsidRDefault="00BB49FE" w:rsidP="009A22AD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Name</w:t>
            </w:r>
          </w:p>
        </w:tc>
      </w:tr>
      <w:tr w:rsidR="00BB49FE" w:rsidRPr="00C736ED" w14:paraId="4BF1D742" w14:textId="77777777" w:rsidTr="00933DCA">
        <w:tc>
          <w:tcPr>
            <w:tcW w:w="1673" w:type="dxa"/>
            <w:vAlign w:val="center"/>
          </w:tcPr>
          <w:p w14:paraId="4052069E" w14:textId="77777777" w:rsidR="00BB49FE" w:rsidRPr="00C736ED" w:rsidRDefault="00BB49FE" w:rsidP="009A22AD">
            <w:pPr>
              <w:rPr>
                <w:sz w:val="20"/>
              </w:rPr>
            </w:pPr>
            <w:r w:rsidRPr="00C736ED">
              <w:rPr>
                <w:sz w:val="20"/>
              </w:rPr>
              <w:t>Группа</w:t>
            </w:r>
          </w:p>
        </w:tc>
        <w:tc>
          <w:tcPr>
            <w:tcW w:w="3119" w:type="dxa"/>
          </w:tcPr>
          <w:p w14:paraId="25D4B0E5" w14:textId="77777777" w:rsidR="00BB49FE" w:rsidRPr="00C736ED" w:rsidRDefault="00BB49FE" w:rsidP="009A22AD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вышестоящего типа операции в иерархии</w:t>
            </w:r>
          </w:p>
        </w:tc>
        <w:tc>
          <w:tcPr>
            <w:tcW w:w="1134" w:type="dxa"/>
            <w:vAlign w:val="center"/>
          </w:tcPr>
          <w:p w14:paraId="6B92FE55" w14:textId="77777777" w:rsidR="00BB49FE" w:rsidRPr="00C736ED" w:rsidRDefault="00BB49FE" w:rsidP="009A22AD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304" w:type="dxa"/>
            <w:vAlign w:val="center"/>
          </w:tcPr>
          <w:p w14:paraId="0133E51D" w14:textId="77777777" w:rsidR="00BB49FE" w:rsidRPr="00C736ED" w:rsidRDefault="00BB49FE" w:rsidP="009A22AD">
            <w:pPr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3EE9421B" w14:textId="77777777" w:rsidR="00BB49FE" w:rsidRPr="00C736ED" w:rsidRDefault="00BB49FE" w:rsidP="009A22AD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Обязательно, если применимо</w:t>
            </w:r>
          </w:p>
        </w:tc>
        <w:tc>
          <w:tcPr>
            <w:tcW w:w="1701" w:type="dxa"/>
          </w:tcPr>
          <w:p w14:paraId="1599E4F9" w14:textId="77777777" w:rsidR="00BB49FE" w:rsidRPr="00C736ED" w:rsidRDefault="00BB49FE" w:rsidP="009A22AD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ParentGroup</w:t>
            </w:r>
          </w:p>
        </w:tc>
      </w:tr>
    </w:tbl>
    <w:p w14:paraId="17DBDEAA" w14:textId="77777777" w:rsidR="005B360A" w:rsidRPr="00C736ED" w:rsidRDefault="005B360A"/>
    <w:p w14:paraId="68F9D182" w14:textId="77777777" w:rsidR="005B360A" w:rsidRPr="00C736ED" w:rsidRDefault="005B360A" w:rsidP="005B360A">
      <w:r w:rsidRPr="00C736ED">
        <w:br w:type="page"/>
      </w:r>
    </w:p>
    <w:p w14:paraId="52E75971" w14:textId="77777777" w:rsidR="005B360A" w:rsidRPr="00C736ED" w:rsidRDefault="005B360A" w:rsidP="002F1E09">
      <w:pPr>
        <w:pStyle w:val="2"/>
      </w:pPr>
      <w:bookmarkStart w:id="24" w:name="_Toc488271796"/>
      <w:r w:rsidRPr="00C736ED">
        <w:lastRenderedPageBreak/>
        <w:t>Операции</w:t>
      </w:r>
      <w:bookmarkEnd w:id="24"/>
    </w:p>
    <w:p w14:paraId="105F2F80" w14:textId="77777777" w:rsidR="005B360A" w:rsidRPr="00C736ED" w:rsidRDefault="005B360A" w:rsidP="005B360A">
      <w:pPr>
        <w:rPr>
          <w:b/>
        </w:rPr>
      </w:pPr>
      <w:r w:rsidRPr="00C736ED">
        <w:rPr>
          <w:b/>
        </w:rPr>
        <w:t>Описание:</w:t>
      </w:r>
    </w:p>
    <w:p w14:paraId="2EAE071C" w14:textId="77777777" w:rsidR="005B360A" w:rsidRPr="00C736ED" w:rsidRDefault="005B360A" w:rsidP="005B360A">
      <w:r w:rsidRPr="00C736ED">
        <w:t>Список операций и параметров операций</w:t>
      </w:r>
      <w:r w:rsidR="00C55E97" w:rsidRPr="00C736ED">
        <w:t xml:space="preserve">. Первичные документы - </w:t>
      </w:r>
      <w:r w:rsidRPr="00C736ED">
        <w:t>выпис</w:t>
      </w:r>
      <w:r w:rsidR="00C55E97" w:rsidRPr="00C736ED">
        <w:t>ки банка, бухгалтерские справки.</w:t>
      </w:r>
    </w:p>
    <w:p w14:paraId="65538D31" w14:textId="77777777" w:rsidR="005B360A" w:rsidRPr="00C736ED" w:rsidRDefault="005B360A" w:rsidP="005B360A">
      <w:pPr>
        <w:rPr>
          <w:b/>
        </w:rPr>
      </w:pPr>
      <w:r w:rsidRPr="00C736ED">
        <w:rPr>
          <w:b/>
        </w:rPr>
        <w:t xml:space="preserve">Требования к предоставлению информации: </w:t>
      </w:r>
      <w:r w:rsidRPr="00C736ED">
        <w:t>Обязательное предоставление</w:t>
      </w:r>
    </w:p>
    <w:p w14:paraId="515C90B4" w14:textId="77777777" w:rsidR="00E51D8D" w:rsidRPr="00C736ED" w:rsidRDefault="00E51D8D" w:rsidP="00E51D8D">
      <w:pPr>
        <w:rPr>
          <w:b/>
        </w:rPr>
      </w:pPr>
      <w:r w:rsidRPr="00C736ED">
        <w:rPr>
          <w:b/>
        </w:rPr>
        <w:t xml:space="preserve">Периодичность предоставления информации: </w:t>
      </w:r>
      <w:r w:rsidRPr="00C736ED">
        <w:t>На регулярной основе</w:t>
      </w:r>
    </w:p>
    <w:p w14:paraId="6728258D" w14:textId="77777777" w:rsidR="005B360A" w:rsidRPr="00C736ED" w:rsidRDefault="005B360A" w:rsidP="005B360A">
      <w:pPr>
        <w:rPr>
          <w:b/>
        </w:rPr>
      </w:pPr>
      <w:r w:rsidRPr="00C736ED">
        <w:rPr>
          <w:b/>
        </w:rPr>
        <w:t>Состав данных:</w:t>
      </w:r>
    </w:p>
    <w:tbl>
      <w:tblPr>
        <w:tblStyle w:val="a3"/>
        <w:tblW w:w="10745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673"/>
        <w:gridCol w:w="3686"/>
        <w:gridCol w:w="1134"/>
        <w:gridCol w:w="1134"/>
        <w:gridCol w:w="1418"/>
        <w:gridCol w:w="1700"/>
      </w:tblGrid>
      <w:tr w:rsidR="00BB49FE" w:rsidRPr="00C736ED" w14:paraId="5A8036DC" w14:textId="77777777" w:rsidTr="00C736ED">
        <w:tc>
          <w:tcPr>
            <w:tcW w:w="1673" w:type="dxa"/>
            <w:shd w:val="clear" w:color="auto" w:fill="DEEAF6" w:themeFill="accent1" w:themeFillTint="33"/>
            <w:vAlign w:val="center"/>
          </w:tcPr>
          <w:p w14:paraId="0A357C1A" w14:textId="77777777" w:rsidR="00BB49FE" w:rsidRPr="00C736ED" w:rsidRDefault="00BB49FE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Наименование</w:t>
            </w:r>
          </w:p>
        </w:tc>
        <w:tc>
          <w:tcPr>
            <w:tcW w:w="3686" w:type="dxa"/>
            <w:shd w:val="clear" w:color="auto" w:fill="DEEAF6" w:themeFill="accent1" w:themeFillTint="33"/>
            <w:vAlign w:val="center"/>
          </w:tcPr>
          <w:p w14:paraId="40E697CF" w14:textId="77777777" w:rsidR="00BB49FE" w:rsidRPr="00C736ED" w:rsidRDefault="00BB49FE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Комментарий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695ABA09" w14:textId="77777777" w:rsidR="00BB49FE" w:rsidRPr="00C736ED" w:rsidRDefault="00BB49FE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Тип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589FE34E" w14:textId="77777777" w:rsidR="00BB49FE" w:rsidRPr="00C736ED" w:rsidRDefault="00BB49FE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Возмож</w:t>
            </w:r>
            <w:r w:rsidR="00933DCA" w:rsidRPr="00C736ED">
              <w:rPr>
                <w:b/>
                <w:sz w:val="20"/>
              </w:rPr>
              <w:t>-</w:t>
            </w:r>
            <w:r w:rsidRPr="00C736ED">
              <w:rPr>
                <w:b/>
                <w:sz w:val="20"/>
              </w:rPr>
              <w:t>ные значения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14:paraId="08E000BB" w14:textId="77777777" w:rsidR="00BB49FE" w:rsidRPr="00C736ED" w:rsidRDefault="00BB49FE" w:rsidP="0090525A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  <w:lang w:val="en-US"/>
              </w:rPr>
              <w:t xml:space="preserve"> </w:t>
            </w:r>
            <w:r w:rsidRPr="00C736ED">
              <w:rPr>
                <w:b/>
                <w:sz w:val="20"/>
              </w:rPr>
              <w:t>Заполнение</w:t>
            </w:r>
          </w:p>
        </w:tc>
        <w:tc>
          <w:tcPr>
            <w:tcW w:w="1700" w:type="dxa"/>
            <w:shd w:val="clear" w:color="auto" w:fill="DEEAF6" w:themeFill="accent1" w:themeFillTint="33"/>
          </w:tcPr>
          <w:p w14:paraId="1488ADCC" w14:textId="77777777" w:rsidR="00BB49FE" w:rsidRPr="00C736ED" w:rsidDel="00611F99" w:rsidRDefault="00BB49FE" w:rsidP="0090525A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Название поля в базовой схеме сообщения</w:t>
            </w:r>
          </w:p>
        </w:tc>
      </w:tr>
      <w:tr w:rsidR="00BB49FE" w:rsidRPr="00C736ED" w14:paraId="20B9D4CC" w14:textId="77777777" w:rsidTr="00C736ED">
        <w:tc>
          <w:tcPr>
            <w:tcW w:w="1673" w:type="dxa"/>
            <w:vAlign w:val="center"/>
          </w:tcPr>
          <w:p w14:paraId="03C58844" w14:textId="77777777" w:rsidR="00BB49FE" w:rsidRPr="00C736ED" w:rsidRDefault="00BB49FE" w:rsidP="00DA2A12">
            <w:pPr>
              <w:rPr>
                <w:sz w:val="20"/>
              </w:rPr>
            </w:pPr>
            <w:r w:rsidRPr="00C736ED">
              <w:rPr>
                <w:sz w:val="20"/>
              </w:rPr>
              <w:t>Идентификатор</w:t>
            </w:r>
          </w:p>
        </w:tc>
        <w:tc>
          <w:tcPr>
            <w:tcW w:w="3686" w:type="dxa"/>
            <w:vAlign w:val="center"/>
          </w:tcPr>
          <w:p w14:paraId="4C095339" w14:textId="77777777" w:rsidR="00BB49FE" w:rsidRPr="00C736ED" w:rsidRDefault="00BB49FE" w:rsidP="006D5D85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номер операции</w:t>
            </w:r>
          </w:p>
        </w:tc>
        <w:tc>
          <w:tcPr>
            <w:tcW w:w="1134" w:type="dxa"/>
            <w:vAlign w:val="center"/>
          </w:tcPr>
          <w:p w14:paraId="1CCA863B" w14:textId="77777777" w:rsidR="00BB49FE" w:rsidRPr="00C736ED" w:rsidRDefault="00BB49FE" w:rsidP="00DA2A12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134" w:type="dxa"/>
            <w:vAlign w:val="center"/>
          </w:tcPr>
          <w:p w14:paraId="208C34B7" w14:textId="77777777" w:rsidR="00BB49FE" w:rsidRPr="00C736ED" w:rsidRDefault="00BB49FE" w:rsidP="00DA2A12">
            <w:pPr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3DCF1B8F" w14:textId="77777777" w:rsidR="00BB49FE" w:rsidRPr="00C736ED" w:rsidRDefault="00BB49FE" w:rsidP="00DA2A12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0" w:type="dxa"/>
          </w:tcPr>
          <w:p w14:paraId="4D6116F0" w14:textId="77777777" w:rsidR="00BB49FE" w:rsidRPr="00C736ED" w:rsidRDefault="00BB49FE" w:rsidP="00DA2A12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ExtCode</w:t>
            </w:r>
          </w:p>
        </w:tc>
      </w:tr>
      <w:tr w:rsidR="00BB49FE" w:rsidRPr="00C736ED" w14:paraId="1994A544" w14:textId="77777777" w:rsidTr="00C736ED">
        <w:tc>
          <w:tcPr>
            <w:tcW w:w="1673" w:type="dxa"/>
            <w:vAlign w:val="center"/>
          </w:tcPr>
          <w:p w14:paraId="14256742" w14:textId="77777777" w:rsidR="00BB49FE" w:rsidRPr="00C736ED" w:rsidRDefault="00BB49FE" w:rsidP="00DA2A12">
            <w:pPr>
              <w:rPr>
                <w:sz w:val="20"/>
              </w:rPr>
            </w:pPr>
            <w:r w:rsidRPr="00C736ED">
              <w:rPr>
                <w:sz w:val="20"/>
              </w:rPr>
              <w:t>Договор доверительного управления</w:t>
            </w:r>
          </w:p>
        </w:tc>
        <w:tc>
          <w:tcPr>
            <w:tcW w:w="3686" w:type="dxa"/>
            <w:vAlign w:val="center"/>
          </w:tcPr>
          <w:p w14:paraId="79F71DF3" w14:textId="77777777" w:rsidR="00BB49FE" w:rsidRPr="00C736ED" w:rsidRDefault="00BB49FE" w:rsidP="006D5D85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договора доверительного управления, который заключен между УК/СД и НПФ (портфель)</w:t>
            </w:r>
          </w:p>
        </w:tc>
        <w:tc>
          <w:tcPr>
            <w:tcW w:w="1134" w:type="dxa"/>
            <w:vAlign w:val="center"/>
          </w:tcPr>
          <w:p w14:paraId="1844DE5A" w14:textId="77777777" w:rsidR="00BB49FE" w:rsidRPr="00C736ED" w:rsidRDefault="00BB49FE" w:rsidP="00DA2A12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134" w:type="dxa"/>
            <w:vAlign w:val="center"/>
          </w:tcPr>
          <w:p w14:paraId="2512EBE7" w14:textId="77777777" w:rsidR="00BB49FE" w:rsidRPr="00C736ED" w:rsidRDefault="00BB49FE" w:rsidP="00DA2A12">
            <w:pPr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61F0C226" w14:textId="77777777" w:rsidR="00BB49FE" w:rsidRPr="00C736ED" w:rsidRDefault="00BB49FE" w:rsidP="00DA2A12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0" w:type="dxa"/>
          </w:tcPr>
          <w:p w14:paraId="6C5525B6" w14:textId="77777777" w:rsidR="00BB49FE" w:rsidRPr="00C736ED" w:rsidRDefault="00BB49FE" w:rsidP="00DA2A12">
            <w:pPr>
              <w:jc w:val="center"/>
              <w:rPr>
                <w:sz w:val="18"/>
                <w:szCs w:val="18"/>
              </w:rPr>
            </w:pPr>
            <w:r w:rsidRPr="00C736ED">
              <w:rPr>
                <w:sz w:val="18"/>
                <w:szCs w:val="18"/>
                <w:lang w:val="en-US"/>
              </w:rPr>
              <w:t>TrustContrCode</w:t>
            </w:r>
          </w:p>
        </w:tc>
      </w:tr>
      <w:tr w:rsidR="00BB49FE" w:rsidRPr="00C736ED" w14:paraId="7C5EE9B5" w14:textId="77777777" w:rsidTr="00C736ED">
        <w:tc>
          <w:tcPr>
            <w:tcW w:w="1673" w:type="dxa"/>
            <w:vAlign w:val="center"/>
          </w:tcPr>
          <w:p w14:paraId="7694D5C6" w14:textId="77777777" w:rsidR="00BB49FE" w:rsidRPr="00C736ED" w:rsidRDefault="00BB49FE" w:rsidP="00C448E0">
            <w:pPr>
              <w:rPr>
                <w:sz w:val="20"/>
              </w:rPr>
            </w:pPr>
            <w:r w:rsidRPr="00C736ED">
              <w:rPr>
                <w:sz w:val="20"/>
              </w:rPr>
              <w:t>Тип операции</w:t>
            </w:r>
          </w:p>
        </w:tc>
        <w:tc>
          <w:tcPr>
            <w:tcW w:w="3686" w:type="dxa"/>
            <w:vAlign w:val="center"/>
          </w:tcPr>
          <w:p w14:paraId="46DA1659" w14:textId="77777777" w:rsidR="00BB49FE" w:rsidRPr="00C736ED" w:rsidRDefault="00BB49FE" w:rsidP="006D5D85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типа операции</w:t>
            </w:r>
          </w:p>
        </w:tc>
        <w:tc>
          <w:tcPr>
            <w:tcW w:w="1134" w:type="dxa"/>
            <w:vAlign w:val="center"/>
          </w:tcPr>
          <w:p w14:paraId="37983344" w14:textId="77777777" w:rsidR="00BB49FE" w:rsidRPr="00C736ED" w:rsidRDefault="00BB49FE" w:rsidP="00DA2A12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134" w:type="dxa"/>
            <w:vAlign w:val="center"/>
          </w:tcPr>
          <w:p w14:paraId="64F396DC" w14:textId="77777777" w:rsidR="00BB49FE" w:rsidRPr="00C736ED" w:rsidRDefault="00BB49FE" w:rsidP="00DA2A12">
            <w:pPr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6FEF69FC" w14:textId="77777777" w:rsidR="00BB49FE" w:rsidRPr="00C736ED" w:rsidRDefault="00BB49FE" w:rsidP="00DA2A12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0" w:type="dxa"/>
          </w:tcPr>
          <w:p w14:paraId="4EC1D03F" w14:textId="77777777" w:rsidR="00BB49FE" w:rsidRPr="00C736ED" w:rsidRDefault="00BB49FE" w:rsidP="00DA2A12">
            <w:pPr>
              <w:jc w:val="center"/>
              <w:rPr>
                <w:sz w:val="18"/>
                <w:szCs w:val="18"/>
                <w:lang w:val="en-US"/>
              </w:rPr>
            </w:pPr>
            <w:r w:rsidRPr="00C736ED">
              <w:rPr>
                <w:sz w:val="18"/>
                <w:szCs w:val="18"/>
                <w:lang w:val="en-US"/>
              </w:rPr>
              <w:t>OperTypeCode</w:t>
            </w:r>
          </w:p>
        </w:tc>
      </w:tr>
      <w:tr w:rsidR="00BB49FE" w:rsidRPr="00C736ED" w14:paraId="51A6C283" w14:textId="77777777" w:rsidTr="00C736ED">
        <w:tc>
          <w:tcPr>
            <w:tcW w:w="1673" w:type="dxa"/>
            <w:vAlign w:val="center"/>
          </w:tcPr>
          <w:p w14:paraId="6038C960" w14:textId="77777777" w:rsidR="00BB49FE" w:rsidRPr="00C736ED" w:rsidRDefault="00BB49FE" w:rsidP="00DA2A12">
            <w:pPr>
              <w:rPr>
                <w:sz w:val="20"/>
              </w:rPr>
            </w:pPr>
            <w:r w:rsidRPr="00C736ED">
              <w:rPr>
                <w:sz w:val="20"/>
              </w:rPr>
              <w:t>Финансовый</w:t>
            </w:r>
          </w:p>
          <w:p w14:paraId="7D925531" w14:textId="77777777" w:rsidR="00BB49FE" w:rsidRPr="00C736ED" w:rsidRDefault="00BB49FE" w:rsidP="00DA2A12">
            <w:pPr>
              <w:rPr>
                <w:sz w:val="20"/>
              </w:rPr>
            </w:pPr>
            <w:r w:rsidRPr="00C736ED">
              <w:rPr>
                <w:sz w:val="20"/>
              </w:rPr>
              <w:t>инструмент</w:t>
            </w:r>
          </w:p>
        </w:tc>
        <w:tc>
          <w:tcPr>
            <w:tcW w:w="3686" w:type="dxa"/>
            <w:vAlign w:val="center"/>
          </w:tcPr>
          <w:p w14:paraId="71DB3986" w14:textId="77777777" w:rsidR="00BB49FE" w:rsidRPr="00C736ED" w:rsidRDefault="00BB49FE" w:rsidP="006D5D85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финансового инструмента. Заполняется для операций, связанных с финансовыми инструментами</w:t>
            </w:r>
          </w:p>
        </w:tc>
        <w:tc>
          <w:tcPr>
            <w:tcW w:w="1134" w:type="dxa"/>
            <w:vAlign w:val="center"/>
          </w:tcPr>
          <w:p w14:paraId="023ACC49" w14:textId="77777777" w:rsidR="00BB49FE" w:rsidRPr="00C736ED" w:rsidRDefault="00BB49FE" w:rsidP="00DA2A12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134" w:type="dxa"/>
            <w:vAlign w:val="center"/>
          </w:tcPr>
          <w:p w14:paraId="24BBB0B6" w14:textId="77777777" w:rsidR="00BB49FE" w:rsidRPr="00C736ED" w:rsidRDefault="00BB49FE" w:rsidP="00DA2A12">
            <w:pPr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F7705B1" w14:textId="77777777" w:rsidR="00BB49FE" w:rsidRPr="00C736ED" w:rsidRDefault="00BB49FE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Обязательно, если применимо</w:t>
            </w:r>
          </w:p>
        </w:tc>
        <w:tc>
          <w:tcPr>
            <w:tcW w:w="1700" w:type="dxa"/>
          </w:tcPr>
          <w:p w14:paraId="24224466" w14:textId="77777777" w:rsidR="00BB49FE" w:rsidRPr="00C736ED" w:rsidDel="0003147B" w:rsidRDefault="00BB49FE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FICode</w:t>
            </w:r>
          </w:p>
        </w:tc>
      </w:tr>
      <w:tr w:rsidR="00BB49FE" w:rsidRPr="00C736ED" w14:paraId="67C8BE1B" w14:textId="77777777" w:rsidTr="00C736ED">
        <w:tc>
          <w:tcPr>
            <w:tcW w:w="1673" w:type="dxa"/>
            <w:vAlign w:val="center"/>
          </w:tcPr>
          <w:p w14:paraId="0581040B" w14:textId="77777777" w:rsidR="00BB49FE" w:rsidRPr="00C736ED" w:rsidRDefault="00BB49FE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Операция с финансовым инструментом</w:t>
            </w:r>
          </w:p>
        </w:tc>
        <w:tc>
          <w:tcPr>
            <w:tcW w:w="3686" w:type="dxa"/>
            <w:vAlign w:val="center"/>
          </w:tcPr>
          <w:p w14:paraId="4184D56A" w14:textId="77777777" w:rsidR="00BB49FE" w:rsidRPr="00C736ED" w:rsidRDefault="00BB49FE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Уникальный код сделки/документа. </w:t>
            </w:r>
            <w:r w:rsidRPr="00C736ED">
              <w:rPr>
                <w:sz w:val="20"/>
              </w:rPr>
              <w:br/>
              <w:t>Заполняется для операций, связанных с покупкой и продажей финансовых инструментов</w:t>
            </w:r>
          </w:p>
        </w:tc>
        <w:tc>
          <w:tcPr>
            <w:tcW w:w="1134" w:type="dxa"/>
            <w:vAlign w:val="center"/>
          </w:tcPr>
          <w:p w14:paraId="1FFC1EEC" w14:textId="77777777" w:rsidR="00BB49FE" w:rsidRPr="00C736ED" w:rsidRDefault="00BB49FE" w:rsidP="00506F8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134" w:type="dxa"/>
            <w:vAlign w:val="center"/>
          </w:tcPr>
          <w:p w14:paraId="263B0E4A" w14:textId="77777777" w:rsidR="00BB49FE" w:rsidRPr="00C736ED" w:rsidRDefault="00BB49FE" w:rsidP="00506F83">
            <w:pPr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29FFC75" w14:textId="77777777" w:rsidR="00BB49FE" w:rsidRPr="00C736ED" w:rsidRDefault="00BB49FE" w:rsidP="00506F8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Обязательно, если применимо</w:t>
            </w:r>
          </w:p>
        </w:tc>
        <w:tc>
          <w:tcPr>
            <w:tcW w:w="1700" w:type="dxa"/>
          </w:tcPr>
          <w:p w14:paraId="0EA4EA9A" w14:textId="77777777" w:rsidR="00BB49FE" w:rsidRPr="00C736ED" w:rsidRDefault="00BB49FE" w:rsidP="00506F8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TradeCode</w:t>
            </w:r>
          </w:p>
        </w:tc>
      </w:tr>
      <w:tr w:rsidR="00BB49FE" w:rsidRPr="00C736ED" w14:paraId="0F5207E1" w14:textId="77777777" w:rsidTr="00C736ED">
        <w:tc>
          <w:tcPr>
            <w:tcW w:w="1673" w:type="dxa"/>
            <w:vAlign w:val="center"/>
          </w:tcPr>
          <w:p w14:paraId="1B31F970" w14:textId="77777777" w:rsidR="00BB49FE" w:rsidRPr="00C736ED" w:rsidRDefault="00BB49FE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Банковский счет отправителя</w:t>
            </w:r>
          </w:p>
        </w:tc>
        <w:tc>
          <w:tcPr>
            <w:tcW w:w="3686" w:type="dxa"/>
            <w:vAlign w:val="center"/>
          </w:tcPr>
          <w:p w14:paraId="673AF92E" w14:textId="77777777" w:rsidR="00BB49FE" w:rsidRPr="00C736ED" w:rsidRDefault="00BB49FE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банковского счета Отправителя. Заполняется, если проходит операция по движению денежных средств</w:t>
            </w:r>
          </w:p>
        </w:tc>
        <w:tc>
          <w:tcPr>
            <w:tcW w:w="1134" w:type="dxa"/>
            <w:vAlign w:val="center"/>
          </w:tcPr>
          <w:p w14:paraId="5C763C17" w14:textId="77777777" w:rsidR="00BB49FE" w:rsidRPr="00C736ED" w:rsidRDefault="00BB49FE" w:rsidP="00506F8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134" w:type="dxa"/>
            <w:vAlign w:val="center"/>
          </w:tcPr>
          <w:p w14:paraId="3EEC2B27" w14:textId="77777777" w:rsidR="00BB49FE" w:rsidRPr="00C736ED" w:rsidRDefault="00BB49FE" w:rsidP="00506F83">
            <w:pPr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0540471F" w14:textId="77777777" w:rsidR="00BB49FE" w:rsidRPr="00C736ED" w:rsidRDefault="00BB49FE" w:rsidP="00506F8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Обязательно, если применимо</w:t>
            </w:r>
          </w:p>
        </w:tc>
        <w:tc>
          <w:tcPr>
            <w:tcW w:w="1700" w:type="dxa"/>
          </w:tcPr>
          <w:p w14:paraId="0DF51C79" w14:textId="77777777" w:rsidR="00BB49FE" w:rsidRPr="00C736ED" w:rsidRDefault="00BB49FE" w:rsidP="00506F8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PayerBankAccCode</w:t>
            </w:r>
          </w:p>
        </w:tc>
      </w:tr>
      <w:tr w:rsidR="00BB49FE" w:rsidRPr="00C736ED" w14:paraId="1FDFA3E7" w14:textId="77777777" w:rsidTr="00C736ED">
        <w:tc>
          <w:tcPr>
            <w:tcW w:w="1673" w:type="dxa"/>
            <w:vAlign w:val="center"/>
          </w:tcPr>
          <w:p w14:paraId="590505DF" w14:textId="77777777" w:rsidR="00BB49FE" w:rsidRPr="00C736ED" w:rsidRDefault="00BB49FE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Банковский счет получателя </w:t>
            </w:r>
          </w:p>
        </w:tc>
        <w:tc>
          <w:tcPr>
            <w:tcW w:w="3686" w:type="dxa"/>
            <w:vAlign w:val="center"/>
          </w:tcPr>
          <w:p w14:paraId="30BF32A0" w14:textId="77777777" w:rsidR="00BB49FE" w:rsidRPr="00C736ED" w:rsidRDefault="00BB49FE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банковского счета Получателя. Заполняется, если проходит операция по перемещению денежных средств между своими расчетными счетами</w:t>
            </w:r>
          </w:p>
        </w:tc>
        <w:tc>
          <w:tcPr>
            <w:tcW w:w="1134" w:type="dxa"/>
            <w:vAlign w:val="center"/>
          </w:tcPr>
          <w:p w14:paraId="3205EC35" w14:textId="77777777" w:rsidR="00BB49FE" w:rsidRPr="00C736ED" w:rsidRDefault="00BB49FE" w:rsidP="00506F8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134" w:type="dxa"/>
            <w:vAlign w:val="center"/>
          </w:tcPr>
          <w:p w14:paraId="28437D0E" w14:textId="77777777" w:rsidR="00BB49FE" w:rsidRPr="00C736ED" w:rsidRDefault="00BB49FE" w:rsidP="00506F83">
            <w:pPr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02146B8" w14:textId="77777777" w:rsidR="00BB49FE" w:rsidRPr="00C736ED" w:rsidRDefault="00BB49FE" w:rsidP="00506F8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Обязательно, если применимо</w:t>
            </w:r>
          </w:p>
        </w:tc>
        <w:tc>
          <w:tcPr>
            <w:tcW w:w="1700" w:type="dxa"/>
          </w:tcPr>
          <w:p w14:paraId="57A2E95E" w14:textId="77777777" w:rsidR="00BB49FE" w:rsidRPr="00C736ED" w:rsidRDefault="00BB49FE" w:rsidP="00506F8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ReceiverBankAccCode</w:t>
            </w:r>
          </w:p>
        </w:tc>
      </w:tr>
      <w:tr w:rsidR="00BB49FE" w:rsidRPr="00C736ED" w14:paraId="52F0E4DB" w14:textId="77777777" w:rsidTr="00C736ED">
        <w:tc>
          <w:tcPr>
            <w:tcW w:w="1673" w:type="dxa"/>
            <w:vAlign w:val="center"/>
          </w:tcPr>
          <w:p w14:paraId="619F85D8" w14:textId="77777777" w:rsidR="00BB49FE" w:rsidRPr="00C736ED" w:rsidRDefault="00BB49FE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Внешний номер документа</w:t>
            </w:r>
          </w:p>
        </w:tc>
        <w:tc>
          <w:tcPr>
            <w:tcW w:w="3686" w:type="dxa"/>
            <w:vAlign w:val="center"/>
          </w:tcPr>
          <w:p w14:paraId="3FDEA0C3" w14:textId="77777777" w:rsidR="00BB49FE" w:rsidRPr="00C736ED" w:rsidRDefault="00BB49FE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Внешний номер документа по операции.</w:t>
            </w:r>
            <w:r w:rsidRPr="00C736ED">
              <w:rPr>
                <w:sz w:val="20"/>
              </w:rPr>
              <w:br/>
              <w:t>Для операций движения денежных средств - номер платежного документа (по нумерации контрагента). Для операций поставки/списания - номер акта или иного документа, подтверждающего поставку/продажу</w:t>
            </w:r>
          </w:p>
        </w:tc>
        <w:tc>
          <w:tcPr>
            <w:tcW w:w="1134" w:type="dxa"/>
            <w:vAlign w:val="center"/>
          </w:tcPr>
          <w:p w14:paraId="5ACA24E4" w14:textId="77777777" w:rsidR="00BB49FE" w:rsidRPr="00C736ED" w:rsidRDefault="00BB49FE" w:rsidP="00506F8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134" w:type="dxa"/>
            <w:vAlign w:val="center"/>
          </w:tcPr>
          <w:p w14:paraId="17F626AE" w14:textId="77777777" w:rsidR="00BB49FE" w:rsidRPr="00C736ED" w:rsidRDefault="00BB49FE" w:rsidP="00506F83">
            <w:pPr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5936B19C" w14:textId="77777777" w:rsidR="00BB49FE" w:rsidRPr="00C736ED" w:rsidRDefault="00BB49FE" w:rsidP="00506F8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</w:t>
            </w:r>
            <w:r w:rsidR="00933DCA" w:rsidRPr="00C736ED">
              <w:rPr>
                <w:sz w:val="20"/>
              </w:rPr>
              <w:t>-</w:t>
            </w:r>
            <w:r w:rsidRPr="00C736ED">
              <w:rPr>
                <w:sz w:val="20"/>
              </w:rPr>
              <w:t>вано</w:t>
            </w:r>
          </w:p>
        </w:tc>
        <w:tc>
          <w:tcPr>
            <w:tcW w:w="1700" w:type="dxa"/>
          </w:tcPr>
          <w:p w14:paraId="224883B1" w14:textId="77777777" w:rsidR="00BB49FE" w:rsidRPr="00C736ED" w:rsidDel="0003147B" w:rsidRDefault="00BB49FE" w:rsidP="00506F8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DocumentNo</w:t>
            </w:r>
          </w:p>
        </w:tc>
      </w:tr>
      <w:tr w:rsidR="00BB49FE" w:rsidRPr="00C736ED" w14:paraId="55A8957D" w14:textId="77777777" w:rsidTr="00C736ED">
        <w:tc>
          <w:tcPr>
            <w:tcW w:w="1673" w:type="dxa"/>
            <w:vAlign w:val="center"/>
          </w:tcPr>
          <w:p w14:paraId="7E88914D" w14:textId="77777777" w:rsidR="00BB49FE" w:rsidRPr="00C736ED" w:rsidRDefault="00BB49FE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Дата</w:t>
            </w:r>
          </w:p>
        </w:tc>
        <w:tc>
          <w:tcPr>
            <w:tcW w:w="3686" w:type="dxa"/>
            <w:vAlign w:val="center"/>
          </w:tcPr>
          <w:p w14:paraId="583B3ED1" w14:textId="77777777" w:rsidR="00BB49FE" w:rsidRPr="00C736ED" w:rsidRDefault="00BB49FE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Дата учета операции</w:t>
            </w:r>
          </w:p>
        </w:tc>
        <w:tc>
          <w:tcPr>
            <w:tcW w:w="1134" w:type="dxa"/>
            <w:vAlign w:val="center"/>
          </w:tcPr>
          <w:p w14:paraId="73E5BDE6" w14:textId="77777777" w:rsidR="00BB49FE" w:rsidRPr="00C736ED" w:rsidRDefault="00BB49FE" w:rsidP="00506F8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Дата</w:t>
            </w:r>
          </w:p>
        </w:tc>
        <w:tc>
          <w:tcPr>
            <w:tcW w:w="1134" w:type="dxa"/>
            <w:vAlign w:val="center"/>
          </w:tcPr>
          <w:p w14:paraId="4FB328EC" w14:textId="77777777" w:rsidR="00BB49FE" w:rsidRPr="00C736ED" w:rsidRDefault="00BB49FE" w:rsidP="00506F83">
            <w:pPr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2735D60E" w14:textId="77777777" w:rsidR="00BB49FE" w:rsidRPr="00C736ED" w:rsidRDefault="00BB49FE" w:rsidP="00506F8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0" w:type="dxa"/>
          </w:tcPr>
          <w:p w14:paraId="57619546" w14:textId="77777777" w:rsidR="00BB49FE" w:rsidRPr="00C736ED" w:rsidRDefault="00BB49FE" w:rsidP="00506F8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PostDate</w:t>
            </w:r>
          </w:p>
        </w:tc>
      </w:tr>
      <w:tr w:rsidR="00BB49FE" w:rsidRPr="00C736ED" w14:paraId="6740C626" w14:textId="77777777" w:rsidTr="00C736ED">
        <w:tc>
          <w:tcPr>
            <w:tcW w:w="1673" w:type="dxa"/>
            <w:vAlign w:val="center"/>
          </w:tcPr>
          <w:p w14:paraId="3F7BCE4D" w14:textId="77777777" w:rsidR="00BB49FE" w:rsidRPr="00C736ED" w:rsidRDefault="00BB49FE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Описание</w:t>
            </w:r>
          </w:p>
        </w:tc>
        <w:tc>
          <w:tcPr>
            <w:tcW w:w="3686" w:type="dxa"/>
            <w:vAlign w:val="center"/>
          </w:tcPr>
          <w:p w14:paraId="0BA63D69" w14:textId="77777777" w:rsidR="00BB49FE" w:rsidRPr="00C736ED" w:rsidRDefault="00BB49FE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Описание из документа (например, для платежного документа = назначение платежа)</w:t>
            </w:r>
          </w:p>
        </w:tc>
        <w:tc>
          <w:tcPr>
            <w:tcW w:w="1134" w:type="dxa"/>
            <w:vAlign w:val="center"/>
          </w:tcPr>
          <w:p w14:paraId="038EAC08" w14:textId="77777777" w:rsidR="00BB49FE" w:rsidRPr="00C736ED" w:rsidRDefault="00BB49FE" w:rsidP="00506F8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134" w:type="dxa"/>
            <w:vAlign w:val="center"/>
          </w:tcPr>
          <w:p w14:paraId="136A5BF1" w14:textId="77777777" w:rsidR="00BB49FE" w:rsidRPr="00C736ED" w:rsidRDefault="00BB49FE" w:rsidP="00506F83">
            <w:pPr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7255E665" w14:textId="77777777" w:rsidR="00BB49FE" w:rsidRPr="00C736ED" w:rsidRDefault="00BB49FE" w:rsidP="00506F8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700" w:type="dxa"/>
          </w:tcPr>
          <w:p w14:paraId="64749338" w14:textId="77777777" w:rsidR="00BB49FE" w:rsidRPr="00C736ED" w:rsidDel="0003147B" w:rsidRDefault="00BB49FE" w:rsidP="00506F8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Description</w:t>
            </w:r>
          </w:p>
        </w:tc>
      </w:tr>
      <w:tr w:rsidR="00BB49FE" w:rsidRPr="00C736ED" w14:paraId="66AE312B" w14:textId="77777777" w:rsidTr="00C736ED">
        <w:tc>
          <w:tcPr>
            <w:tcW w:w="1673" w:type="dxa"/>
            <w:vAlign w:val="center"/>
          </w:tcPr>
          <w:p w14:paraId="3AFE94D8" w14:textId="77777777" w:rsidR="00BB49FE" w:rsidRPr="00C736ED" w:rsidRDefault="00BB49FE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Количество</w:t>
            </w:r>
          </w:p>
        </w:tc>
        <w:tc>
          <w:tcPr>
            <w:tcW w:w="3686" w:type="dxa"/>
            <w:vAlign w:val="center"/>
          </w:tcPr>
          <w:p w14:paraId="53A0F1AB" w14:textId="77777777" w:rsidR="00BB49FE" w:rsidRPr="00C736ED" w:rsidRDefault="00BB49FE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Количество финансовых инструментов по операции</w:t>
            </w:r>
            <w:r w:rsidRPr="00C736ED">
              <w:rPr>
                <w:sz w:val="20"/>
              </w:rPr>
              <w:br/>
              <w:t>Заполняется только для операций, связанных с финансовыми инструментами</w:t>
            </w:r>
          </w:p>
        </w:tc>
        <w:tc>
          <w:tcPr>
            <w:tcW w:w="1134" w:type="dxa"/>
            <w:vAlign w:val="center"/>
          </w:tcPr>
          <w:p w14:paraId="606406BC" w14:textId="77777777" w:rsidR="00BB49FE" w:rsidRPr="00C736ED" w:rsidRDefault="00BB49FE" w:rsidP="00506F8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1134" w:type="dxa"/>
            <w:vAlign w:val="center"/>
          </w:tcPr>
          <w:p w14:paraId="78633D6D" w14:textId="77777777" w:rsidR="00BB49FE" w:rsidRPr="00C736ED" w:rsidRDefault="00BB49FE" w:rsidP="00506F83">
            <w:pPr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1238645A" w14:textId="77777777" w:rsidR="00BB49FE" w:rsidRPr="00C736ED" w:rsidRDefault="00BB49FE" w:rsidP="00506F8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Обязательно, если применимо</w:t>
            </w:r>
          </w:p>
        </w:tc>
        <w:tc>
          <w:tcPr>
            <w:tcW w:w="1700" w:type="dxa"/>
          </w:tcPr>
          <w:p w14:paraId="186E9DF3" w14:textId="77777777" w:rsidR="00BB49FE" w:rsidRPr="00C736ED" w:rsidRDefault="00BB49FE" w:rsidP="00506F8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Quantity</w:t>
            </w:r>
          </w:p>
        </w:tc>
      </w:tr>
      <w:tr w:rsidR="00BB49FE" w:rsidRPr="00C736ED" w14:paraId="0F34AE80" w14:textId="77777777" w:rsidTr="00C736ED">
        <w:tc>
          <w:tcPr>
            <w:tcW w:w="1673" w:type="dxa"/>
            <w:vAlign w:val="center"/>
          </w:tcPr>
          <w:p w14:paraId="43A119CF" w14:textId="77777777" w:rsidR="00BB49FE" w:rsidRPr="00C736ED" w:rsidRDefault="00BB49FE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Валюта</w:t>
            </w:r>
          </w:p>
        </w:tc>
        <w:tc>
          <w:tcPr>
            <w:tcW w:w="3686" w:type="dxa"/>
            <w:vAlign w:val="center"/>
          </w:tcPr>
          <w:p w14:paraId="1667F637" w14:textId="77777777" w:rsidR="00BB49FE" w:rsidRPr="00C736ED" w:rsidRDefault="00BB49FE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Цифровой код валюты операции в соответствии с Общероссийским классификатором валют</w:t>
            </w:r>
          </w:p>
        </w:tc>
        <w:tc>
          <w:tcPr>
            <w:tcW w:w="1134" w:type="dxa"/>
            <w:vAlign w:val="center"/>
          </w:tcPr>
          <w:p w14:paraId="2D5D518E" w14:textId="77777777" w:rsidR="00BB49FE" w:rsidRPr="00C736ED" w:rsidRDefault="00BB49FE" w:rsidP="00506F8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134" w:type="dxa"/>
            <w:vAlign w:val="center"/>
          </w:tcPr>
          <w:p w14:paraId="700E898D" w14:textId="77777777" w:rsidR="00BB49FE" w:rsidRPr="00C736ED" w:rsidRDefault="00BB49FE" w:rsidP="00506F83">
            <w:pPr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78BFE5AC" w14:textId="77777777" w:rsidR="00BB49FE" w:rsidRPr="00C736ED" w:rsidRDefault="00BB49FE" w:rsidP="00506F8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Обязательно, если применимо</w:t>
            </w:r>
          </w:p>
        </w:tc>
        <w:tc>
          <w:tcPr>
            <w:tcW w:w="1700" w:type="dxa"/>
          </w:tcPr>
          <w:p w14:paraId="74DAF6A3" w14:textId="77777777" w:rsidR="00BB49FE" w:rsidRPr="00C736ED" w:rsidRDefault="00BB49FE" w:rsidP="00506F8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CurrencyCode</w:t>
            </w:r>
          </w:p>
        </w:tc>
      </w:tr>
      <w:tr w:rsidR="00BB49FE" w:rsidRPr="00C736ED" w14:paraId="09FFC5E5" w14:textId="77777777" w:rsidTr="00C736ED">
        <w:tc>
          <w:tcPr>
            <w:tcW w:w="1673" w:type="dxa"/>
            <w:vAlign w:val="center"/>
          </w:tcPr>
          <w:p w14:paraId="73170B89" w14:textId="77777777" w:rsidR="00BB49FE" w:rsidRPr="00C736ED" w:rsidRDefault="00BB49FE" w:rsidP="00506F83">
            <w:pPr>
              <w:rPr>
                <w:sz w:val="20"/>
              </w:rPr>
            </w:pPr>
            <w:r w:rsidRPr="00C736ED">
              <w:rPr>
                <w:sz w:val="20"/>
              </w:rPr>
              <w:lastRenderedPageBreak/>
              <w:t>Сумма</w:t>
            </w:r>
          </w:p>
        </w:tc>
        <w:tc>
          <w:tcPr>
            <w:tcW w:w="3686" w:type="dxa"/>
            <w:vAlign w:val="center"/>
          </w:tcPr>
          <w:p w14:paraId="562278F6" w14:textId="77777777" w:rsidR="00BB49FE" w:rsidRPr="00C736ED" w:rsidRDefault="00BB49FE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Сумма операции покупки/продажи/оплаты в валюте самой операции (договора, сделки, банковского счета и прочего)</w:t>
            </w:r>
          </w:p>
        </w:tc>
        <w:tc>
          <w:tcPr>
            <w:tcW w:w="1134" w:type="dxa"/>
            <w:vAlign w:val="center"/>
          </w:tcPr>
          <w:p w14:paraId="03874851" w14:textId="77777777" w:rsidR="00BB49FE" w:rsidRPr="00C736ED" w:rsidRDefault="00BB49FE" w:rsidP="00506F8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1134" w:type="dxa"/>
            <w:vAlign w:val="center"/>
          </w:tcPr>
          <w:p w14:paraId="77EE01D2" w14:textId="77777777" w:rsidR="00BB49FE" w:rsidRPr="00C736ED" w:rsidRDefault="00BB49FE" w:rsidP="00506F83">
            <w:pPr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00C8D08D" w14:textId="77777777" w:rsidR="00BB49FE" w:rsidRPr="00C736ED" w:rsidRDefault="00BB49FE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0" w:type="dxa"/>
          </w:tcPr>
          <w:p w14:paraId="32F55D0F" w14:textId="77777777" w:rsidR="00BB49FE" w:rsidRPr="00C736ED" w:rsidDel="0003147B" w:rsidRDefault="00BB49FE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Amount</w:t>
            </w:r>
          </w:p>
        </w:tc>
      </w:tr>
      <w:tr w:rsidR="00BB49FE" w:rsidRPr="00C736ED" w14:paraId="4E7EC95E" w14:textId="77777777" w:rsidTr="00C736ED">
        <w:tc>
          <w:tcPr>
            <w:tcW w:w="1673" w:type="dxa"/>
            <w:vAlign w:val="center"/>
          </w:tcPr>
          <w:p w14:paraId="34579F12" w14:textId="77777777" w:rsidR="00BB49FE" w:rsidRPr="00C736ED" w:rsidRDefault="00BB49FE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Контрагент</w:t>
            </w:r>
          </w:p>
        </w:tc>
        <w:tc>
          <w:tcPr>
            <w:tcW w:w="3686" w:type="dxa"/>
            <w:vAlign w:val="center"/>
          </w:tcPr>
          <w:p w14:paraId="207E5291" w14:textId="77777777" w:rsidR="00BB49FE" w:rsidRPr="00C736ED" w:rsidRDefault="00BB49FE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контрагента по операции</w:t>
            </w:r>
          </w:p>
        </w:tc>
        <w:tc>
          <w:tcPr>
            <w:tcW w:w="1134" w:type="dxa"/>
            <w:vAlign w:val="center"/>
          </w:tcPr>
          <w:p w14:paraId="2932386A" w14:textId="77777777" w:rsidR="00BB49FE" w:rsidRPr="00C736ED" w:rsidRDefault="00BB49FE" w:rsidP="00506F8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134" w:type="dxa"/>
            <w:vAlign w:val="center"/>
          </w:tcPr>
          <w:p w14:paraId="06AB1164" w14:textId="77777777" w:rsidR="00BB49FE" w:rsidRPr="00C736ED" w:rsidRDefault="00BB49FE" w:rsidP="00506F83">
            <w:pPr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6BC6E11C" w14:textId="77777777" w:rsidR="00BB49FE" w:rsidRPr="00C736ED" w:rsidRDefault="00BB49FE" w:rsidP="00506F8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Обязательно, если применимо</w:t>
            </w:r>
          </w:p>
        </w:tc>
        <w:tc>
          <w:tcPr>
            <w:tcW w:w="1700" w:type="dxa"/>
          </w:tcPr>
          <w:p w14:paraId="47B6E512" w14:textId="77777777" w:rsidR="00BB49FE" w:rsidRPr="00C736ED" w:rsidRDefault="00BB49FE" w:rsidP="00506F83">
            <w:pPr>
              <w:jc w:val="center"/>
              <w:rPr>
                <w:sz w:val="18"/>
                <w:szCs w:val="18"/>
                <w:lang w:val="en-US"/>
              </w:rPr>
            </w:pPr>
            <w:r w:rsidRPr="00C736ED">
              <w:rPr>
                <w:sz w:val="18"/>
                <w:szCs w:val="18"/>
                <w:lang w:val="en-US"/>
              </w:rPr>
              <w:t>ContractorCode</w:t>
            </w:r>
          </w:p>
        </w:tc>
      </w:tr>
      <w:tr w:rsidR="00BB49FE" w:rsidRPr="00C736ED" w14:paraId="10B3906E" w14:textId="77777777" w:rsidTr="00C736ED">
        <w:tc>
          <w:tcPr>
            <w:tcW w:w="1673" w:type="dxa"/>
            <w:vAlign w:val="center"/>
          </w:tcPr>
          <w:p w14:paraId="70FFEF37" w14:textId="77777777" w:rsidR="00BB49FE" w:rsidRPr="00C736ED" w:rsidRDefault="00BB49FE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Договор с контрагентом</w:t>
            </w:r>
          </w:p>
        </w:tc>
        <w:tc>
          <w:tcPr>
            <w:tcW w:w="3686" w:type="dxa"/>
            <w:vAlign w:val="center"/>
          </w:tcPr>
          <w:p w14:paraId="2589098B" w14:textId="77777777" w:rsidR="00BB49FE" w:rsidRPr="00C736ED" w:rsidRDefault="00BB49FE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договора с контрагентом по операции</w:t>
            </w:r>
          </w:p>
        </w:tc>
        <w:tc>
          <w:tcPr>
            <w:tcW w:w="1134" w:type="dxa"/>
            <w:vAlign w:val="center"/>
          </w:tcPr>
          <w:p w14:paraId="153FD704" w14:textId="77777777" w:rsidR="00BB49FE" w:rsidRPr="00C736ED" w:rsidRDefault="00BB49FE" w:rsidP="00506F8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134" w:type="dxa"/>
            <w:vAlign w:val="center"/>
          </w:tcPr>
          <w:p w14:paraId="4D286CCC" w14:textId="77777777" w:rsidR="00BB49FE" w:rsidRPr="00C736ED" w:rsidRDefault="00BB49FE" w:rsidP="00506F83">
            <w:pPr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22E2BEBB" w14:textId="77777777" w:rsidR="00BB49FE" w:rsidRPr="00C736ED" w:rsidRDefault="00BB49FE" w:rsidP="00506F8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Обязательно, если применимо</w:t>
            </w:r>
          </w:p>
        </w:tc>
        <w:tc>
          <w:tcPr>
            <w:tcW w:w="1700" w:type="dxa"/>
          </w:tcPr>
          <w:p w14:paraId="6FBBBFA2" w14:textId="77777777" w:rsidR="00BB49FE" w:rsidRPr="00C736ED" w:rsidRDefault="00BB49FE" w:rsidP="00506F8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ContrAgrCode</w:t>
            </w:r>
          </w:p>
        </w:tc>
      </w:tr>
      <w:tr w:rsidR="00BB49FE" w:rsidRPr="00C736ED" w14:paraId="26977F36" w14:textId="77777777" w:rsidTr="00C736ED">
        <w:tc>
          <w:tcPr>
            <w:tcW w:w="1673" w:type="dxa"/>
            <w:vAlign w:val="center"/>
          </w:tcPr>
          <w:p w14:paraId="53B89910" w14:textId="77777777" w:rsidR="00BB49FE" w:rsidRPr="00C736ED" w:rsidRDefault="00BB49FE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Статья движения денежных средств</w:t>
            </w:r>
          </w:p>
        </w:tc>
        <w:tc>
          <w:tcPr>
            <w:tcW w:w="3686" w:type="dxa"/>
            <w:vAlign w:val="center"/>
          </w:tcPr>
          <w:p w14:paraId="6BD4D121" w14:textId="68B2910B" w:rsidR="00BB49FE" w:rsidRPr="00C736ED" w:rsidRDefault="0094772E" w:rsidP="00506F83">
            <w:pPr>
              <w:rPr>
                <w:sz w:val="20"/>
              </w:rPr>
            </w:pPr>
            <w:r w:rsidRPr="0094772E">
              <w:rPr>
                <w:sz w:val="20"/>
              </w:rPr>
              <w:t>Номер строки отчета о потоках денежных средств (Приложения 7, 8 к Положению Банка России N 527-П в редакции 4273-У)</w:t>
            </w:r>
            <w:r w:rsidR="00BB49FE" w:rsidRPr="00C736ED">
              <w:rPr>
                <w:sz w:val="20"/>
              </w:rPr>
              <w:br/>
              <w:t>Обязательно для заполнения по операциям движения средств на расчетных счетах.</w:t>
            </w:r>
          </w:p>
        </w:tc>
        <w:tc>
          <w:tcPr>
            <w:tcW w:w="1134" w:type="dxa"/>
            <w:vAlign w:val="center"/>
          </w:tcPr>
          <w:p w14:paraId="5E67C26B" w14:textId="77777777" w:rsidR="00BB49FE" w:rsidRPr="00C736ED" w:rsidRDefault="00BB49FE" w:rsidP="00506F8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134" w:type="dxa"/>
            <w:vAlign w:val="center"/>
          </w:tcPr>
          <w:p w14:paraId="4D9A5E35" w14:textId="77777777" w:rsidR="00BB49FE" w:rsidRPr="00C736ED" w:rsidRDefault="00BB49FE" w:rsidP="00506F83">
            <w:pPr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361D0134" w14:textId="7824C378" w:rsidR="00BB49FE" w:rsidRPr="00C736ED" w:rsidRDefault="0094772E" w:rsidP="00506F8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Обязательно, если применимо</w:t>
            </w:r>
          </w:p>
        </w:tc>
        <w:tc>
          <w:tcPr>
            <w:tcW w:w="1700" w:type="dxa"/>
          </w:tcPr>
          <w:p w14:paraId="11C3FB97" w14:textId="77777777" w:rsidR="00BB49FE" w:rsidRPr="00C736ED" w:rsidDel="0003147B" w:rsidRDefault="00BB49FE" w:rsidP="00506F8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CashFlowCode</w:t>
            </w:r>
          </w:p>
        </w:tc>
      </w:tr>
    </w:tbl>
    <w:p w14:paraId="1CF80CAB" w14:textId="77777777" w:rsidR="001B5FC2" w:rsidRPr="00C736ED" w:rsidRDefault="001B5FC2"/>
    <w:p w14:paraId="730AAB9F" w14:textId="77777777" w:rsidR="001B5FC2" w:rsidRPr="00C736ED" w:rsidRDefault="001B5FC2" w:rsidP="001B5FC2">
      <w:r w:rsidRPr="00C736ED">
        <w:br w:type="page"/>
      </w:r>
    </w:p>
    <w:p w14:paraId="7B66F91B" w14:textId="77777777" w:rsidR="001B5FC2" w:rsidRPr="00C736ED" w:rsidRDefault="001B5FC2" w:rsidP="002F1E09">
      <w:pPr>
        <w:pStyle w:val="1"/>
      </w:pPr>
      <w:bookmarkStart w:id="25" w:name="_Toc488271797"/>
      <w:r w:rsidRPr="00C736ED">
        <w:lastRenderedPageBreak/>
        <w:t>Раздел «Данные для расчетов»</w:t>
      </w:r>
      <w:bookmarkEnd w:id="25"/>
    </w:p>
    <w:p w14:paraId="386F74E0" w14:textId="77777777" w:rsidR="001B5FC2" w:rsidRPr="00C736ED" w:rsidRDefault="001B5FC2" w:rsidP="001B5FC2">
      <w:r w:rsidRPr="00C736ED">
        <w:t xml:space="preserve">В этом разделе описывается дополнительная информация, необходимая для </w:t>
      </w:r>
      <w:r w:rsidR="00992150" w:rsidRPr="00C736ED">
        <w:t>проведения расчетов и начислений по финансовым инструментам, а также для подготовки примечаний к бухгалтерской отчетности</w:t>
      </w:r>
      <w:r w:rsidRPr="00C736ED">
        <w:t>.</w:t>
      </w:r>
    </w:p>
    <w:p w14:paraId="26E376CA" w14:textId="77777777" w:rsidR="009E23EC" w:rsidRPr="00C736ED" w:rsidRDefault="009E23EC" w:rsidP="009E23EC">
      <w:pPr>
        <w:pStyle w:val="2"/>
      </w:pPr>
      <w:bookmarkStart w:id="26" w:name="_Toc488271798"/>
      <w:r w:rsidRPr="00C736ED">
        <w:t>Виды котировок</w:t>
      </w:r>
      <w:bookmarkEnd w:id="26"/>
    </w:p>
    <w:p w14:paraId="7F50ECCF" w14:textId="77777777" w:rsidR="009E23EC" w:rsidRPr="00C736ED" w:rsidRDefault="009E23EC" w:rsidP="009E23EC">
      <w:pPr>
        <w:rPr>
          <w:b/>
        </w:rPr>
      </w:pPr>
      <w:r w:rsidRPr="00C736ED">
        <w:rPr>
          <w:b/>
        </w:rPr>
        <w:t>Описание:</w:t>
      </w:r>
    </w:p>
    <w:p w14:paraId="5E99C1B3" w14:textId="77777777" w:rsidR="009E23EC" w:rsidRPr="00C736ED" w:rsidRDefault="009E23EC" w:rsidP="009E23EC">
      <w:r w:rsidRPr="00C736ED">
        <w:t>Список видов котировок, например, «Рыночная цена (1)», «Рыночная цена (3)», «Минимальная цена», «Максимальная цена» и т.д.</w:t>
      </w:r>
    </w:p>
    <w:p w14:paraId="4BA8DDA6" w14:textId="77777777" w:rsidR="009E23EC" w:rsidRPr="00C736ED" w:rsidRDefault="009E23EC" w:rsidP="009E23EC">
      <w:pPr>
        <w:rPr>
          <w:b/>
        </w:rPr>
      </w:pPr>
      <w:r w:rsidRPr="00C736ED">
        <w:rPr>
          <w:b/>
        </w:rPr>
        <w:t xml:space="preserve">Требования к предоставлению информации: </w:t>
      </w:r>
      <w:r w:rsidR="00BB49FE" w:rsidRPr="00C736ED">
        <w:rPr>
          <w:b/>
        </w:rPr>
        <w:t>Опциональное</w:t>
      </w:r>
      <w:r w:rsidR="00BB49FE" w:rsidRPr="00C736ED">
        <w:t xml:space="preserve"> предоставление (при наличии договоренности о предоставлении данных сведений управляющей компанией) </w:t>
      </w:r>
    </w:p>
    <w:p w14:paraId="284BF92E" w14:textId="77777777" w:rsidR="009E23EC" w:rsidRPr="00C736ED" w:rsidRDefault="009E23EC" w:rsidP="009E23EC">
      <w:pPr>
        <w:rPr>
          <w:b/>
        </w:rPr>
      </w:pPr>
      <w:r w:rsidRPr="00C736ED">
        <w:rPr>
          <w:b/>
        </w:rPr>
        <w:t xml:space="preserve">Периодичность предоставления информации: </w:t>
      </w:r>
      <w:r w:rsidR="00660394" w:rsidRPr="00C736ED">
        <w:t>Разовое предоставление при изменениях</w:t>
      </w:r>
    </w:p>
    <w:p w14:paraId="05A32551" w14:textId="77777777" w:rsidR="009E23EC" w:rsidRPr="00C736ED" w:rsidRDefault="009E23EC" w:rsidP="009E23EC">
      <w:pPr>
        <w:rPr>
          <w:b/>
        </w:rPr>
      </w:pPr>
      <w:r w:rsidRPr="00C736ED">
        <w:rPr>
          <w:b/>
        </w:rPr>
        <w:t>Состав данных:</w:t>
      </w:r>
    </w:p>
    <w:tbl>
      <w:tblPr>
        <w:tblStyle w:val="a3"/>
        <w:tblW w:w="10320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957"/>
        <w:gridCol w:w="2835"/>
        <w:gridCol w:w="1134"/>
        <w:gridCol w:w="1276"/>
        <w:gridCol w:w="1417"/>
        <w:gridCol w:w="1701"/>
      </w:tblGrid>
      <w:tr w:rsidR="003955CD" w:rsidRPr="00C736ED" w14:paraId="53199395" w14:textId="77777777" w:rsidTr="00007A7C">
        <w:tc>
          <w:tcPr>
            <w:tcW w:w="1957" w:type="dxa"/>
            <w:shd w:val="clear" w:color="auto" w:fill="DEEAF6" w:themeFill="accent1" w:themeFillTint="33"/>
            <w:vAlign w:val="center"/>
          </w:tcPr>
          <w:p w14:paraId="5EDB5277" w14:textId="77777777" w:rsidR="003955CD" w:rsidRPr="00C736ED" w:rsidRDefault="003955CD" w:rsidP="001B37F9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Наименование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EF7885B" w14:textId="77777777" w:rsidR="003955CD" w:rsidRPr="00C736ED" w:rsidRDefault="003955CD" w:rsidP="001B37F9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Комментарий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1936DED5" w14:textId="77777777" w:rsidR="003955CD" w:rsidRPr="00C736ED" w:rsidRDefault="003955CD" w:rsidP="001B37F9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Тип</w:t>
            </w: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14:paraId="690F47B3" w14:textId="77777777" w:rsidR="003955CD" w:rsidRPr="00C736ED" w:rsidRDefault="003955CD" w:rsidP="001B37F9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Возможные значения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14:paraId="0A3E9252" w14:textId="77777777" w:rsidR="003955CD" w:rsidRPr="00C736ED" w:rsidRDefault="003955CD" w:rsidP="005E61E6">
            <w:pPr>
              <w:ind w:right="36"/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Заполнение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1D8003AC" w14:textId="77777777" w:rsidR="003955CD" w:rsidRPr="00C736ED" w:rsidDel="00611F99" w:rsidRDefault="003955CD" w:rsidP="005E61E6">
            <w:pPr>
              <w:ind w:right="36"/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Название поля в базовой схеме сообщения</w:t>
            </w:r>
          </w:p>
        </w:tc>
      </w:tr>
      <w:tr w:rsidR="003955CD" w:rsidRPr="00C736ED" w14:paraId="3635F02C" w14:textId="77777777" w:rsidTr="00007A7C">
        <w:tc>
          <w:tcPr>
            <w:tcW w:w="1957" w:type="dxa"/>
            <w:vAlign w:val="center"/>
          </w:tcPr>
          <w:p w14:paraId="173F9A84" w14:textId="77777777" w:rsidR="003955CD" w:rsidRPr="00C736ED" w:rsidRDefault="003955CD" w:rsidP="001B37F9">
            <w:pPr>
              <w:rPr>
                <w:sz w:val="20"/>
              </w:rPr>
            </w:pPr>
            <w:r w:rsidRPr="00C736ED">
              <w:rPr>
                <w:sz w:val="20"/>
              </w:rPr>
              <w:t>Идентификатор</w:t>
            </w:r>
          </w:p>
        </w:tc>
        <w:tc>
          <w:tcPr>
            <w:tcW w:w="2835" w:type="dxa"/>
            <w:vAlign w:val="center"/>
          </w:tcPr>
          <w:p w14:paraId="7E177631" w14:textId="77777777" w:rsidR="003955CD" w:rsidRPr="00C736ED" w:rsidRDefault="003955CD" w:rsidP="001B37F9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вида котировки</w:t>
            </w:r>
          </w:p>
        </w:tc>
        <w:tc>
          <w:tcPr>
            <w:tcW w:w="1134" w:type="dxa"/>
            <w:vAlign w:val="center"/>
          </w:tcPr>
          <w:p w14:paraId="651E3780" w14:textId="77777777" w:rsidR="003955CD" w:rsidRPr="00C736ED" w:rsidRDefault="003955CD" w:rsidP="001B37F9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276" w:type="dxa"/>
            <w:vAlign w:val="center"/>
          </w:tcPr>
          <w:p w14:paraId="53441386" w14:textId="77777777" w:rsidR="003955CD" w:rsidRPr="00C736ED" w:rsidRDefault="003955CD" w:rsidP="001B37F9">
            <w:pPr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14:paraId="75ADD657" w14:textId="77777777" w:rsidR="003955CD" w:rsidRPr="00C736ED" w:rsidRDefault="003955CD" w:rsidP="001B37F9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2904BF91" w14:textId="77777777" w:rsidR="003955CD" w:rsidRPr="00C736ED" w:rsidRDefault="003955CD" w:rsidP="001B37F9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ExtCode</w:t>
            </w:r>
          </w:p>
        </w:tc>
      </w:tr>
      <w:tr w:rsidR="003955CD" w:rsidRPr="00C736ED" w14:paraId="0C056EAA" w14:textId="77777777" w:rsidTr="00007A7C">
        <w:tc>
          <w:tcPr>
            <w:tcW w:w="1957" w:type="dxa"/>
            <w:vAlign w:val="center"/>
          </w:tcPr>
          <w:p w14:paraId="4E4BA14C" w14:textId="77777777" w:rsidR="003955CD" w:rsidRPr="00C736ED" w:rsidRDefault="003955CD" w:rsidP="001B37F9">
            <w:pPr>
              <w:rPr>
                <w:sz w:val="20"/>
              </w:rPr>
            </w:pPr>
            <w:r w:rsidRPr="00C736ED">
              <w:rPr>
                <w:sz w:val="20"/>
              </w:rPr>
              <w:t>Наименование</w:t>
            </w:r>
          </w:p>
        </w:tc>
        <w:tc>
          <w:tcPr>
            <w:tcW w:w="2835" w:type="dxa"/>
          </w:tcPr>
          <w:p w14:paraId="4677CE3B" w14:textId="77777777" w:rsidR="003955CD" w:rsidRPr="00C736ED" w:rsidRDefault="003955CD" w:rsidP="001B37F9">
            <w:pPr>
              <w:rPr>
                <w:sz w:val="20"/>
              </w:rPr>
            </w:pPr>
            <w:r w:rsidRPr="00C736ED">
              <w:rPr>
                <w:sz w:val="20"/>
              </w:rPr>
              <w:t>Наименование вида котировки</w:t>
            </w:r>
          </w:p>
        </w:tc>
        <w:tc>
          <w:tcPr>
            <w:tcW w:w="1134" w:type="dxa"/>
            <w:vAlign w:val="center"/>
          </w:tcPr>
          <w:p w14:paraId="7D2F7D4E" w14:textId="77777777" w:rsidR="003955CD" w:rsidRPr="00C736ED" w:rsidRDefault="003955CD" w:rsidP="001B37F9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276" w:type="dxa"/>
            <w:vAlign w:val="center"/>
          </w:tcPr>
          <w:p w14:paraId="21E70B4E" w14:textId="77777777" w:rsidR="003955CD" w:rsidRPr="00C736ED" w:rsidRDefault="003955CD" w:rsidP="001B37F9">
            <w:pPr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7A96D74" w14:textId="77777777" w:rsidR="003955CD" w:rsidRPr="00C736ED" w:rsidRDefault="003955CD" w:rsidP="001B37F9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79D8C4DE" w14:textId="77777777" w:rsidR="003955CD" w:rsidRPr="00C736ED" w:rsidRDefault="003955CD" w:rsidP="001B37F9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Name</w:t>
            </w:r>
          </w:p>
        </w:tc>
      </w:tr>
    </w:tbl>
    <w:p w14:paraId="279A00C8" w14:textId="77777777" w:rsidR="00007A7C" w:rsidRPr="00C736ED" w:rsidRDefault="00007A7C" w:rsidP="00007A7C"/>
    <w:p w14:paraId="5A1CB62C" w14:textId="77777777" w:rsidR="00007A7C" w:rsidRPr="00C736ED" w:rsidRDefault="00007A7C" w:rsidP="00007A7C"/>
    <w:p w14:paraId="1A8594B2" w14:textId="77777777" w:rsidR="00007A7C" w:rsidRPr="00C736ED" w:rsidRDefault="00007A7C" w:rsidP="00007A7C"/>
    <w:p w14:paraId="11A63AEC" w14:textId="77777777" w:rsidR="00007A7C" w:rsidRPr="00C736ED" w:rsidRDefault="00007A7C" w:rsidP="00007A7C"/>
    <w:p w14:paraId="312F2370" w14:textId="77777777" w:rsidR="00007A7C" w:rsidRPr="00C736ED" w:rsidRDefault="00007A7C" w:rsidP="00007A7C"/>
    <w:p w14:paraId="786F3FE6" w14:textId="77777777" w:rsidR="00007A7C" w:rsidRPr="00C736ED" w:rsidRDefault="00007A7C" w:rsidP="00007A7C"/>
    <w:p w14:paraId="5EF34DF1" w14:textId="77777777" w:rsidR="00007A7C" w:rsidRPr="00C736ED" w:rsidRDefault="00007A7C" w:rsidP="00007A7C"/>
    <w:p w14:paraId="37020C44" w14:textId="77777777" w:rsidR="00007A7C" w:rsidRPr="00C736ED" w:rsidRDefault="00007A7C" w:rsidP="00007A7C"/>
    <w:p w14:paraId="649D4DE4" w14:textId="77777777" w:rsidR="00007A7C" w:rsidRPr="00C736ED" w:rsidRDefault="00007A7C" w:rsidP="00007A7C"/>
    <w:p w14:paraId="01C1FEB8" w14:textId="77777777" w:rsidR="00007A7C" w:rsidRPr="00C736ED" w:rsidRDefault="00007A7C" w:rsidP="00007A7C"/>
    <w:p w14:paraId="0A5598FC" w14:textId="77777777" w:rsidR="00007A7C" w:rsidRPr="00C736ED" w:rsidRDefault="00007A7C" w:rsidP="00007A7C"/>
    <w:p w14:paraId="10DAC19C" w14:textId="77777777" w:rsidR="00007A7C" w:rsidRPr="00C736ED" w:rsidRDefault="00007A7C" w:rsidP="00007A7C"/>
    <w:p w14:paraId="334241C6" w14:textId="77777777" w:rsidR="00007A7C" w:rsidRPr="00C736ED" w:rsidRDefault="00007A7C" w:rsidP="00007A7C"/>
    <w:p w14:paraId="0FE217CC" w14:textId="77777777" w:rsidR="00007A7C" w:rsidRPr="00C736ED" w:rsidRDefault="00007A7C" w:rsidP="00007A7C"/>
    <w:p w14:paraId="6FB7942F" w14:textId="77777777" w:rsidR="00007A7C" w:rsidRPr="00C736ED" w:rsidRDefault="00007A7C" w:rsidP="00007A7C"/>
    <w:p w14:paraId="70BCB191" w14:textId="77777777" w:rsidR="00102804" w:rsidRDefault="00102804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14:paraId="11F4EBDC" w14:textId="77777777" w:rsidR="001B5FC2" w:rsidRPr="00C736ED" w:rsidRDefault="00992150" w:rsidP="002F1E09">
      <w:pPr>
        <w:pStyle w:val="2"/>
      </w:pPr>
      <w:bookmarkStart w:id="27" w:name="_Toc488271799"/>
      <w:r w:rsidRPr="00C736ED">
        <w:lastRenderedPageBreak/>
        <w:t>Котировки</w:t>
      </w:r>
      <w:bookmarkEnd w:id="27"/>
    </w:p>
    <w:p w14:paraId="7C0904D9" w14:textId="77777777" w:rsidR="001B5FC2" w:rsidRPr="00C736ED" w:rsidRDefault="001B5FC2" w:rsidP="001B5FC2">
      <w:pPr>
        <w:rPr>
          <w:b/>
        </w:rPr>
      </w:pPr>
      <w:r w:rsidRPr="00C736ED">
        <w:rPr>
          <w:b/>
        </w:rPr>
        <w:t>Описание:</w:t>
      </w:r>
    </w:p>
    <w:p w14:paraId="010C064D" w14:textId="77777777" w:rsidR="001B5FC2" w:rsidRPr="00C736ED" w:rsidRDefault="008D6434" w:rsidP="001B5FC2">
      <w:r w:rsidRPr="00C736ED">
        <w:t xml:space="preserve">Список значений </w:t>
      </w:r>
      <w:r w:rsidR="00E54C24" w:rsidRPr="00C736ED">
        <w:t xml:space="preserve">биржевых </w:t>
      </w:r>
      <w:r w:rsidRPr="00C736ED">
        <w:t xml:space="preserve">котировок </w:t>
      </w:r>
      <w:r w:rsidR="00E54C24" w:rsidRPr="00C736ED">
        <w:t xml:space="preserve">и расчетных цен </w:t>
      </w:r>
      <w:r w:rsidRPr="00C736ED">
        <w:t>по каждому финансовому инструменту на дату</w:t>
      </w:r>
    </w:p>
    <w:p w14:paraId="455A690D" w14:textId="77777777" w:rsidR="00007A7C" w:rsidRPr="00C736ED" w:rsidRDefault="001B5FC2" w:rsidP="00010101">
      <w:r w:rsidRPr="00C736ED">
        <w:rPr>
          <w:b/>
        </w:rPr>
        <w:t xml:space="preserve">Требования к предоставлению информации: </w:t>
      </w:r>
      <w:r w:rsidR="0012028C" w:rsidRPr="00C736ED">
        <w:rPr>
          <w:b/>
        </w:rPr>
        <w:t>Опциональное</w:t>
      </w:r>
      <w:r w:rsidR="0012028C" w:rsidRPr="00C736ED">
        <w:t xml:space="preserve"> предоставление (при наличии договоренности о предоставлении данных сведений управляющей компанией)</w:t>
      </w:r>
    </w:p>
    <w:p w14:paraId="387CF097" w14:textId="77777777" w:rsidR="00010101" w:rsidRPr="00C736ED" w:rsidRDefault="00010101" w:rsidP="00010101">
      <w:pPr>
        <w:rPr>
          <w:b/>
        </w:rPr>
      </w:pPr>
      <w:r w:rsidRPr="00C736ED">
        <w:rPr>
          <w:b/>
        </w:rPr>
        <w:t xml:space="preserve">Периодичность предоставления информации: </w:t>
      </w:r>
      <w:r w:rsidRPr="00C736ED">
        <w:t>На регулярной основе</w:t>
      </w:r>
    </w:p>
    <w:p w14:paraId="2C26A022" w14:textId="77777777" w:rsidR="001B5FC2" w:rsidRPr="00C736ED" w:rsidRDefault="001B5FC2" w:rsidP="001B5FC2">
      <w:pPr>
        <w:rPr>
          <w:b/>
        </w:rPr>
      </w:pPr>
      <w:r w:rsidRPr="00C736ED">
        <w:rPr>
          <w:b/>
        </w:rPr>
        <w:t>Состав данных:</w:t>
      </w:r>
    </w:p>
    <w:tbl>
      <w:tblPr>
        <w:tblStyle w:val="a3"/>
        <w:tblW w:w="1046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673"/>
        <w:gridCol w:w="2977"/>
        <w:gridCol w:w="1134"/>
        <w:gridCol w:w="1418"/>
        <w:gridCol w:w="1559"/>
        <w:gridCol w:w="1701"/>
      </w:tblGrid>
      <w:tr w:rsidR="00FE330F" w:rsidRPr="00C736ED" w14:paraId="6B29BDCB" w14:textId="77777777" w:rsidTr="00007A7C">
        <w:tc>
          <w:tcPr>
            <w:tcW w:w="1673" w:type="dxa"/>
            <w:shd w:val="clear" w:color="auto" w:fill="DEEAF6" w:themeFill="accent1" w:themeFillTint="33"/>
            <w:vAlign w:val="center"/>
          </w:tcPr>
          <w:p w14:paraId="60D9F292" w14:textId="77777777" w:rsidR="00FE330F" w:rsidRPr="00C736ED" w:rsidRDefault="00FE330F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Наименование</w:t>
            </w:r>
          </w:p>
        </w:tc>
        <w:tc>
          <w:tcPr>
            <w:tcW w:w="2977" w:type="dxa"/>
            <w:shd w:val="clear" w:color="auto" w:fill="DEEAF6" w:themeFill="accent1" w:themeFillTint="33"/>
            <w:vAlign w:val="center"/>
          </w:tcPr>
          <w:p w14:paraId="243BAA0D" w14:textId="77777777" w:rsidR="00FE330F" w:rsidRPr="00C736ED" w:rsidRDefault="00FE330F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Комментарий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1FF7747D" w14:textId="77777777" w:rsidR="00FE330F" w:rsidRPr="00C736ED" w:rsidRDefault="00FE330F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Тип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14:paraId="733CA8FD" w14:textId="77777777" w:rsidR="00FE330F" w:rsidRPr="00C736ED" w:rsidRDefault="00FE330F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Возможные значения</w:t>
            </w:r>
          </w:p>
        </w:tc>
        <w:tc>
          <w:tcPr>
            <w:tcW w:w="1559" w:type="dxa"/>
            <w:shd w:val="clear" w:color="auto" w:fill="DEEAF6" w:themeFill="accent1" w:themeFillTint="33"/>
            <w:vAlign w:val="center"/>
          </w:tcPr>
          <w:p w14:paraId="792BD9FB" w14:textId="77777777" w:rsidR="00FE330F" w:rsidRPr="00C736ED" w:rsidRDefault="00FE330F" w:rsidP="005E61E6">
            <w:pPr>
              <w:ind w:right="31"/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Заполнение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22567DED" w14:textId="77777777" w:rsidR="00FE330F" w:rsidRPr="00C736ED" w:rsidDel="00611F99" w:rsidRDefault="006D0113" w:rsidP="005E61E6">
            <w:pPr>
              <w:ind w:right="31"/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Название поля в базовой схеме сообщения</w:t>
            </w:r>
          </w:p>
        </w:tc>
      </w:tr>
      <w:tr w:rsidR="00FE330F" w:rsidRPr="00C736ED" w14:paraId="2B49267A" w14:textId="77777777" w:rsidTr="00007A7C">
        <w:tc>
          <w:tcPr>
            <w:tcW w:w="1673" w:type="dxa"/>
            <w:vAlign w:val="center"/>
          </w:tcPr>
          <w:p w14:paraId="3B6306A3" w14:textId="77777777" w:rsidR="00FE330F" w:rsidRPr="00C736ED" w:rsidRDefault="00FE330F" w:rsidP="008D6434">
            <w:pPr>
              <w:rPr>
                <w:sz w:val="20"/>
              </w:rPr>
            </w:pPr>
            <w:r w:rsidRPr="00C736ED">
              <w:rPr>
                <w:sz w:val="20"/>
              </w:rPr>
              <w:t>Идентификатор</w:t>
            </w:r>
          </w:p>
        </w:tc>
        <w:tc>
          <w:tcPr>
            <w:tcW w:w="2977" w:type="dxa"/>
            <w:vAlign w:val="center"/>
          </w:tcPr>
          <w:p w14:paraId="610278A6" w14:textId="77777777" w:rsidR="00FE330F" w:rsidRPr="00C736ED" w:rsidRDefault="00FE330F" w:rsidP="00FE330F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записи по котировке</w:t>
            </w:r>
          </w:p>
        </w:tc>
        <w:tc>
          <w:tcPr>
            <w:tcW w:w="1134" w:type="dxa"/>
            <w:vAlign w:val="center"/>
          </w:tcPr>
          <w:p w14:paraId="36DB658D" w14:textId="77777777" w:rsidR="00FE330F" w:rsidRPr="00C736ED" w:rsidRDefault="00FE330F" w:rsidP="008D6434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418" w:type="dxa"/>
            <w:vAlign w:val="center"/>
          </w:tcPr>
          <w:p w14:paraId="19D3A59F" w14:textId="77777777" w:rsidR="00FE330F" w:rsidRPr="00C736ED" w:rsidRDefault="00FE330F" w:rsidP="008D6434">
            <w:pPr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14:paraId="67857E9B" w14:textId="77777777" w:rsidR="00FE330F" w:rsidRPr="00C736ED" w:rsidRDefault="00FE330F" w:rsidP="008D6434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0756E2D8" w14:textId="77777777" w:rsidR="00FE330F" w:rsidRPr="00C736ED" w:rsidRDefault="00FE330F" w:rsidP="008D6434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ExtCode</w:t>
            </w:r>
          </w:p>
        </w:tc>
      </w:tr>
      <w:tr w:rsidR="00FE330F" w:rsidRPr="00C736ED" w14:paraId="2B94FAA7" w14:textId="77777777" w:rsidTr="00007A7C">
        <w:tc>
          <w:tcPr>
            <w:tcW w:w="1673" w:type="dxa"/>
            <w:vAlign w:val="center"/>
          </w:tcPr>
          <w:p w14:paraId="3055DE07" w14:textId="77777777" w:rsidR="00FE330F" w:rsidRPr="00C736ED" w:rsidRDefault="00FE330F" w:rsidP="008D6434">
            <w:pPr>
              <w:rPr>
                <w:sz w:val="20"/>
              </w:rPr>
            </w:pPr>
            <w:r w:rsidRPr="00C736ED">
              <w:rPr>
                <w:sz w:val="20"/>
              </w:rPr>
              <w:t>Финансовый инструмент</w:t>
            </w:r>
          </w:p>
        </w:tc>
        <w:tc>
          <w:tcPr>
            <w:tcW w:w="2977" w:type="dxa"/>
            <w:vAlign w:val="center"/>
          </w:tcPr>
          <w:p w14:paraId="693385DC" w14:textId="77777777" w:rsidR="00FE330F" w:rsidRPr="00C736ED" w:rsidRDefault="00FE330F" w:rsidP="002433CA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финансового инструмента</w:t>
            </w:r>
          </w:p>
        </w:tc>
        <w:tc>
          <w:tcPr>
            <w:tcW w:w="1134" w:type="dxa"/>
            <w:vAlign w:val="center"/>
          </w:tcPr>
          <w:p w14:paraId="78A34886" w14:textId="77777777" w:rsidR="00FE330F" w:rsidRPr="00C736ED" w:rsidRDefault="00FE330F" w:rsidP="008D6434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418" w:type="dxa"/>
            <w:vAlign w:val="center"/>
          </w:tcPr>
          <w:p w14:paraId="2B222355" w14:textId="77777777" w:rsidR="00FE330F" w:rsidRPr="00C736ED" w:rsidRDefault="00FE330F" w:rsidP="008D6434">
            <w:pPr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14:paraId="57B24806" w14:textId="77777777" w:rsidR="00FE330F" w:rsidRPr="00C736ED" w:rsidRDefault="00FE330F" w:rsidP="008D6434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6D81E758" w14:textId="77777777" w:rsidR="00FE330F" w:rsidRPr="00C736ED" w:rsidRDefault="00FE330F" w:rsidP="008D6434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FICode</w:t>
            </w:r>
          </w:p>
        </w:tc>
      </w:tr>
      <w:tr w:rsidR="00FE330F" w:rsidRPr="00C736ED" w14:paraId="299C6753" w14:textId="77777777" w:rsidTr="00007A7C">
        <w:tc>
          <w:tcPr>
            <w:tcW w:w="1673" w:type="dxa"/>
            <w:vAlign w:val="center"/>
          </w:tcPr>
          <w:p w14:paraId="0D60B0DD" w14:textId="77777777" w:rsidR="00FE330F" w:rsidRPr="00C736ED" w:rsidRDefault="00FE330F" w:rsidP="008D6434">
            <w:pPr>
              <w:rPr>
                <w:sz w:val="20"/>
              </w:rPr>
            </w:pPr>
            <w:r w:rsidRPr="00C736ED">
              <w:rPr>
                <w:sz w:val="20"/>
              </w:rPr>
              <w:t>Дата</w:t>
            </w:r>
          </w:p>
        </w:tc>
        <w:tc>
          <w:tcPr>
            <w:tcW w:w="2977" w:type="dxa"/>
            <w:vAlign w:val="center"/>
          </w:tcPr>
          <w:p w14:paraId="516DB9BE" w14:textId="77777777" w:rsidR="00FE330F" w:rsidRPr="00C736ED" w:rsidRDefault="00FE330F" w:rsidP="002433CA">
            <w:pPr>
              <w:rPr>
                <w:sz w:val="20"/>
              </w:rPr>
            </w:pPr>
            <w:r w:rsidRPr="00C736ED">
              <w:rPr>
                <w:sz w:val="20"/>
              </w:rPr>
              <w:t>Дата котировки</w:t>
            </w:r>
          </w:p>
        </w:tc>
        <w:tc>
          <w:tcPr>
            <w:tcW w:w="1134" w:type="dxa"/>
            <w:vAlign w:val="center"/>
          </w:tcPr>
          <w:p w14:paraId="797B9559" w14:textId="77777777" w:rsidR="00FE330F" w:rsidRPr="00C736ED" w:rsidRDefault="00FE330F" w:rsidP="008D6434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Дата</w:t>
            </w:r>
          </w:p>
        </w:tc>
        <w:tc>
          <w:tcPr>
            <w:tcW w:w="1418" w:type="dxa"/>
            <w:vAlign w:val="center"/>
          </w:tcPr>
          <w:p w14:paraId="151D63AE" w14:textId="77777777" w:rsidR="00FE330F" w:rsidRPr="00C736ED" w:rsidRDefault="00FE330F" w:rsidP="008D6434">
            <w:pPr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14:paraId="2385D6DD" w14:textId="77777777" w:rsidR="00FE330F" w:rsidRPr="00C736ED" w:rsidRDefault="00FE330F" w:rsidP="008D6434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6090AF27" w14:textId="77777777" w:rsidR="00FE330F" w:rsidRPr="00C736ED" w:rsidRDefault="00FE330F" w:rsidP="008D6434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Date</w:t>
            </w:r>
          </w:p>
        </w:tc>
      </w:tr>
      <w:tr w:rsidR="00FE330F" w:rsidRPr="00C736ED" w14:paraId="20B9AAB9" w14:textId="77777777" w:rsidTr="00007A7C">
        <w:tc>
          <w:tcPr>
            <w:tcW w:w="1673" w:type="dxa"/>
            <w:vAlign w:val="center"/>
          </w:tcPr>
          <w:p w14:paraId="7034B42A" w14:textId="77777777" w:rsidR="00FE330F" w:rsidRPr="00C736ED" w:rsidRDefault="00FE330F" w:rsidP="00A718FE">
            <w:pPr>
              <w:rPr>
                <w:sz w:val="20"/>
              </w:rPr>
            </w:pPr>
            <w:r w:rsidRPr="00C736ED">
              <w:rPr>
                <w:sz w:val="20"/>
              </w:rPr>
              <w:t>Источник данных</w:t>
            </w:r>
          </w:p>
        </w:tc>
        <w:tc>
          <w:tcPr>
            <w:tcW w:w="2977" w:type="dxa"/>
            <w:vAlign w:val="center"/>
          </w:tcPr>
          <w:p w14:paraId="30F0A75E" w14:textId="77777777" w:rsidR="00FE330F" w:rsidRPr="00C736ED" w:rsidRDefault="00FE330F" w:rsidP="002433CA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торговой площадки, ценового центра или информационного агентства</w:t>
            </w:r>
          </w:p>
        </w:tc>
        <w:tc>
          <w:tcPr>
            <w:tcW w:w="1134" w:type="dxa"/>
            <w:vAlign w:val="center"/>
          </w:tcPr>
          <w:p w14:paraId="1B51A195" w14:textId="77777777" w:rsidR="00FE330F" w:rsidRPr="00C736ED" w:rsidRDefault="00FE330F" w:rsidP="00A718FE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418" w:type="dxa"/>
            <w:vAlign w:val="center"/>
          </w:tcPr>
          <w:p w14:paraId="25B0A234" w14:textId="77777777" w:rsidR="00FE330F" w:rsidRPr="00C736ED" w:rsidRDefault="00FE330F" w:rsidP="00A718FE">
            <w:pPr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14:paraId="044B6CE7" w14:textId="77777777" w:rsidR="00FE330F" w:rsidRPr="00C736ED" w:rsidRDefault="00FE330F" w:rsidP="00A718FE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5C9D7C62" w14:textId="77777777" w:rsidR="00FE330F" w:rsidRPr="00C736ED" w:rsidRDefault="00FE330F" w:rsidP="00A718FE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SourceCode</w:t>
            </w:r>
          </w:p>
        </w:tc>
      </w:tr>
      <w:tr w:rsidR="00FE330F" w:rsidRPr="00C736ED" w14:paraId="652B24D6" w14:textId="77777777" w:rsidTr="00007A7C">
        <w:tc>
          <w:tcPr>
            <w:tcW w:w="1673" w:type="dxa"/>
            <w:vAlign w:val="center"/>
          </w:tcPr>
          <w:p w14:paraId="0DD73CFF" w14:textId="77777777" w:rsidR="00FE330F" w:rsidRPr="00C736ED" w:rsidRDefault="00FE330F" w:rsidP="00A718FE">
            <w:pPr>
              <w:rPr>
                <w:sz w:val="20"/>
              </w:rPr>
            </w:pPr>
            <w:r w:rsidRPr="00C736ED">
              <w:rPr>
                <w:sz w:val="20"/>
              </w:rPr>
              <w:t>Режим торгов</w:t>
            </w:r>
          </w:p>
        </w:tc>
        <w:tc>
          <w:tcPr>
            <w:tcW w:w="2977" w:type="dxa"/>
            <w:vAlign w:val="center"/>
          </w:tcPr>
          <w:p w14:paraId="154BC88C" w14:textId="77777777" w:rsidR="00FE330F" w:rsidRPr="00C736ED" w:rsidRDefault="00FE330F" w:rsidP="002433CA">
            <w:pPr>
              <w:rPr>
                <w:sz w:val="20"/>
              </w:rPr>
            </w:pPr>
            <w:r w:rsidRPr="00C736ED">
              <w:rPr>
                <w:sz w:val="20"/>
              </w:rPr>
              <w:t>Режим торгов</w:t>
            </w:r>
          </w:p>
        </w:tc>
        <w:tc>
          <w:tcPr>
            <w:tcW w:w="1134" w:type="dxa"/>
            <w:vAlign w:val="center"/>
          </w:tcPr>
          <w:p w14:paraId="17596865" w14:textId="77777777" w:rsidR="00FE330F" w:rsidRPr="00C736ED" w:rsidRDefault="00FE330F" w:rsidP="00A718FE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1418" w:type="dxa"/>
            <w:vAlign w:val="center"/>
          </w:tcPr>
          <w:p w14:paraId="5C06B3BF" w14:textId="77777777" w:rsidR="00FE330F" w:rsidRPr="00C736ED" w:rsidRDefault="00FE330F" w:rsidP="00A718FE">
            <w:pPr>
              <w:rPr>
                <w:sz w:val="20"/>
              </w:rPr>
            </w:pPr>
            <w:r w:rsidRPr="00C736ED">
              <w:rPr>
                <w:sz w:val="20"/>
              </w:rPr>
              <w:t>0 - Режим основных торгов: Т0</w:t>
            </w:r>
            <w:r w:rsidRPr="00C736ED">
              <w:rPr>
                <w:sz w:val="20"/>
              </w:rPr>
              <w:br/>
              <w:t>1 - Режим основных торгов: Т+</w:t>
            </w:r>
          </w:p>
        </w:tc>
        <w:tc>
          <w:tcPr>
            <w:tcW w:w="1559" w:type="dxa"/>
            <w:vAlign w:val="center"/>
          </w:tcPr>
          <w:p w14:paraId="082A840D" w14:textId="284B2230" w:rsidR="00FE330F" w:rsidRPr="00C736ED" w:rsidRDefault="00FE330F" w:rsidP="00A718FE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Не</w:t>
            </w:r>
            <w:r w:rsidR="006A6644">
              <w:rPr>
                <w:sz w:val="20"/>
              </w:rPr>
              <w:t>Обязательно, если применимо</w:t>
            </w:r>
          </w:p>
        </w:tc>
        <w:tc>
          <w:tcPr>
            <w:tcW w:w="1701" w:type="dxa"/>
          </w:tcPr>
          <w:p w14:paraId="62189C25" w14:textId="77777777" w:rsidR="00FE330F" w:rsidRPr="00C736ED" w:rsidDel="0003147B" w:rsidRDefault="00FE330F" w:rsidP="00A718FE">
            <w:pPr>
              <w:jc w:val="center"/>
            </w:pPr>
            <w:r w:rsidRPr="00C736ED">
              <w:rPr>
                <w:sz w:val="20"/>
                <w:lang w:val="en-US"/>
              </w:rPr>
              <w:t>CalculationsType</w:t>
            </w:r>
          </w:p>
        </w:tc>
      </w:tr>
      <w:tr w:rsidR="00FE330F" w:rsidRPr="00C736ED" w14:paraId="23C91D65" w14:textId="77777777" w:rsidTr="00007A7C">
        <w:tc>
          <w:tcPr>
            <w:tcW w:w="1673" w:type="dxa"/>
            <w:vAlign w:val="center"/>
          </w:tcPr>
          <w:p w14:paraId="43310713" w14:textId="77777777" w:rsidR="00FE330F" w:rsidRPr="00C736ED" w:rsidRDefault="00FE330F" w:rsidP="008D6434">
            <w:pPr>
              <w:rPr>
                <w:sz w:val="20"/>
              </w:rPr>
            </w:pPr>
            <w:r w:rsidRPr="00C736ED">
              <w:rPr>
                <w:sz w:val="20"/>
              </w:rPr>
              <w:t>Вид котировки</w:t>
            </w:r>
          </w:p>
        </w:tc>
        <w:tc>
          <w:tcPr>
            <w:tcW w:w="2977" w:type="dxa"/>
          </w:tcPr>
          <w:p w14:paraId="4AE93BDE" w14:textId="77777777" w:rsidR="00FE330F" w:rsidRPr="00C736ED" w:rsidRDefault="00FE330F" w:rsidP="008D6434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вида котировки</w:t>
            </w:r>
          </w:p>
        </w:tc>
        <w:tc>
          <w:tcPr>
            <w:tcW w:w="1134" w:type="dxa"/>
            <w:vAlign w:val="center"/>
          </w:tcPr>
          <w:p w14:paraId="70AA96ED" w14:textId="77777777" w:rsidR="00FE330F" w:rsidRPr="00C736ED" w:rsidRDefault="00FE330F" w:rsidP="008D6434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418" w:type="dxa"/>
            <w:vAlign w:val="center"/>
          </w:tcPr>
          <w:p w14:paraId="5B6CF5C9" w14:textId="77777777" w:rsidR="00FE330F" w:rsidRPr="00C736ED" w:rsidRDefault="00FE330F" w:rsidP="008D6434">
            <w:pPr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14:paraId="7E1E0B3D" w14:textId="77777777" w:rsidR="00FE330F" w:rsidRPr="00C736ED" w:rsidRDefault="00FE330F" w:rsidP="008D6434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61A22097" w14:textId="77777777" w:rsidR="00FE330F" w:rsidRPr="00C736ED" w:rsidRDefault="00FE330F" w:rsidP="008D6434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QuotKindCode</w:t>
            </w:r>
          </w:p>
        </w:tc>
      </w:tr>
      <w:tr w:rsidR="00FE330F" w:rsidRPr="00C736ED" w14:paraId="4881749C" w14:textId="77777777" w:rsidTr="00007A7C">
        <w:tc>
          <w:tcPr>
            <w:tcW w:w="1673" w:type="dxa"/>
            <w:vAlign w:val="center"/>
          </w:tcPr>
          <w:p w14:paraId="75796BAD" w14:textId="77777777" w:rsidR="00FE330F" w:rsidRPr="00C736ED" w:rsidRDefault="00FE330F" w:rsidP="008D6434">
            <w:pPr>
              <w:rPr>
                <w:sz w:val="20"/>
              </w:rPr>
            </w:pPr>
            <w:r w:rsidRPr="00C736ED">
              <w:rPr>
                <w:sz w:val="20"/>
              </w:rPr>
              <w:t>Значение котировки</w:t>
            </w:r>
          </w:p>
        </w:tc>
        <w:tc>
          <w:tcPr>
            <w:tcW w:w="2977" w:type="dxa"/>
          </w:tcPr>
          <w:p w14:paraId="4E24D0B2" w14:textId="77777777" w:rsidR="00FE330F" w:rsidRPr="00C736ED" w:rsidRDefault="00FE330F" w:rsidP="008D6434">
            <w:pPr>
              <w:rPr>
                <w:sz w:val="20"/>
              </w:rPr>
            </w:pPr>
            <w:r w:rsidRPr="00C736ED">
              <w:rPr>
                <w:sz w:val="20"/>
              </w:rPr>
              <w:t>Значение котировки</w:t>
            </w:r>
          </w:p>
        </w:tc>
        <w:tc>
          <w:tcPr>
            <w:tcW w:w="1134" w:type="dxa"/>
            <w:vAlign w:val="center"/>
          </w:tcPr>
          <w:p w14:paraId="75671873" w14:textId="77777777" w:rsidR="00FE330F" w:rsidRPr="00C736ED" w:rsidRDefault="00FE330F" w:rsidP="008D6434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1418" w:type="dxa"/>
            <w:vAlign w:val="center"/>
          </w:tcPr>
          <w:p w14:paraId="0F21E12D" w14:textId="77777777" w:rsidR="00FE330F" w:rsidRPr="00C736ED" w:rsidRDefault="00FE330F" w:rsidP="008D6434">
            <w:pPr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14:paraId="21C83652" w14:textId="77777777" w:rsidR="00FE330F" w:rsidRPr="00C736ED" w:rsidRDefault="00FE330F" w:rsidP="008D6434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18D89965" w14:textId="77777777" w:rsidR="00FE330F" w:rsidRPr="00C736ED" w:rsidRDefault="00FE330F" w:rsidP="008D6434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QuotValue</w:t>
            </w:r>
          </w:p>
        </w:tc>
      </w:tr>
      <w:tr w:rsidR="00EE37A4" w:rsidRPr="00C736ED" w14:paraId="29ABCE9D" w14:textId="77777777" w:rsidTr="00007A7C">
        <w:tc>
          <w:tcPr>
            <w:tcW w:w="1673" w:type="dxa"/>
            <w:vAlign w:val="center"/>
          </w:tcPr>
          <w:p w14:paraId="74A1E7BA" w14:textId="41988E68" w:rsidR="00EE37A4" w:rsidRPr="00C736ED" w:rsidRDefault="00EE37A4" w:rsidP="008D6434">
            <w:pPr>
              <w:rPr>
                <w:sz w:val="20"/>
              </w:rPr>
            </w:pPr>
            <w:r>
              <w:rPr>
                <w:sz w:val="20"/>
              </w:rPr>
              <w:t>Валюта котировки</w:t>
            </w:r>
          </w:p>
        </w:tc>
        <w:tc>
          <w:tcPr>
            <w:tcW w:w="2977" w:type="dxa"/>
          </w:tcPr>
          <w:p w14:paraId="0243B845" w14:textId="15759818" w:rsidR="00EE37A4" w:rsidRPr="00C736ED" w:rsidRDefault="00DA5F25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Цифровой код валюты </w:t>
            </w:r>
            <w:r>
              <w:rPr>
                <w:sz w:val="20"/>
              </w:rPr>
              <w:t>котировки</w:t>
            </w:r>
            <w:r w:rsidRPr="00C736ED">
              <w:rPr>
                <w:sz w:val="20"/>
              </w:rPr>
              <w:t xml:space="preserve"> в соответствии с Общероссийским классификатором валют</w:t>
            </w:r>
          </w:p>
        </w:tc>
        <w:tc>
          <w:tcPr>
            <w:tcW w:w="1134" w:type="dxa"/>
            <w:vAlign w:val="center"/>
          </w:tcPr>
          <w:p w14:paraId="7B00DF8B" w14:textId="581B8442" w:rsidR="00EE37A4" w:rsidRPr="00C736ED" w:rsidRDefault="00EE37A4" w:rsidP="008D64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Текстовый</w:t>
            </w:r>
          </w:p>
        </w:tc>
        <w:tc>
          <w:tcPr>
            <w:tcW w:w="1418" w:type="dxa"/>
            <w:vAlign w:val="center"/>
          </w:tcPr>
          <w:p w14:paraId="6B8CC557" w14:textId="77777777" w:rsidR="00EE37A4" w:rsidRPr="00C736ED" w:rsidRDefault="00EE37A4" w:rsidP="008D6434">
            <w:pPr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14:paraId="127B9677" w14:textId="76C1C91F" w:rsidR="00EE37A4" w:rsidRPr="00C736ED" w:rsidRDefault="00EE37A4" w:rsidP="008D64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2A481073" w14:textId="3C08725E" w:rsidR="00EE37A4" w:rsidRPr="00C736ED" w:rsidRDefault="00EE37A4" w:rsidP="008D6434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Currency</w:t>
            </w:r>
          </w:p>
        </w:tc>
      </w:tr>
    </w:tbl>
    <w:p w14:paraId="29635200" w14:textId="41080957" w:rsidR="00E04CCA" w:rsidRPr="00C736ED" w:rsidRDefault="00E04CCA"/>
    <w:p w14:paraId="624D8EDB" w14:textId="77777777" w:rsidR="00E04CCA" w:rsidRPr="00C736ED" w:rsidRDefault="00E04CCA" w:rsidP="00E04CCA">
      <w:r w:rsidRPr="00C736ED">
        <w:br w:type="page"/>
      </w:r>
    </w:p>
    <w:p w14:paraId="546E64FD" w14:textId="77777777" w:rsidR="00E04CCA" w:rsidRPr="00C736ED" w:rsidRDefault="00E04CCA" w:rsidP="002F1E09">
      <w:pPr>
        <w:pStyle w:val="2"/>
      </w:pPr>
      <w:bookmarkStart w:id="28" w:name="_Toc488271800"/>
      <w:r w:rsidRPr="00C736ED">
        <w:lastRenderedPageBreak/>
        <w:t>Купонные расписания</w:t>
      </w:r>
      <w:bookmarkEnd w:id="28"/>
    </w:p>
    <w:p w14:paraId="2A251A4C" w14:textId="77777777" w:rsidR="00E04CCA" w:rsidRPr="00C736ED" w:rsidRDefault="00E04CCA" w:rsidP="00E04CCA">
      <w:pPr>
        <w:rPr>
          <w:b/>
        </w:rPr>
      </w:pPr>
      <w:r w:rsidRPr="00C736ED">
        <w:rPr>
          <w:b/>
        </w:rPr>
        <w:t>Описание:</w:t>
      </w:r>
    </w:p>
    <w:p w14:paraId="6C6EAE06" w14:textId="77777777" w:rsidR="00E04CCA" w:rsidRPr="00C736ED" w:rsidRDefault="00E04CCA" w:rsidP="00E04CCA">
      <w:r w:rsidRPr="00C736ED">
        <w:t>График денежного потока по финансовым инструментам (облигациям), включая выплаты купонов и погашения номинала</w:t>
      </w:r>
    </w:p>
    <w:p w14:paraId="6D1702E7" w14:textId="77777777" w:rsidR="00E04CCA" w:rsidRPr="00C736ED" w:rsidRDefault="00E04CCA" w:rsidP="00E04CCA">
      <w:pPr>
        <w:rPr>
          <w:b/>
        </w:rPr>
      </w:pPr>
      <w:r w:rsidRPr="00C736ED">
        <w:rPr>
          <w:b/>
        </w:rPr>
        <w:t xml:space="preserve">Требования к предоставлению информации: </w:t>
      </w:r>
      <w:r w:rsidR="0012028C" w:rsidRPr="00C736ED">
        <w:rPr>
          <w:b/>
        </w:rPr>
        <w:t>Опциональное</w:t>
      </w:r>
      <w:r w:rsidR="0012028C" w:rsidRPr="00C736ED">
        <w:t xml:space="preserve"> предоставление (при наличии договоренности о предоставлении данных сведений управляющей компанией)</w:t>
      </w:r>
    </w:p>
    <w:p w14:paraId="26D75952" w14:textId="77777777" w:rsidR="00B147FA" w:rsidRPr="00C736ED" w:rsidRDefault="00B147FA" w:rsidP="00B147FA">
      <w:pPr>
        <w:rPr>
          <w:b/>
        </w:rPr>
      </w:pPr>
      <w:r w:rsidRPr="00C736ED">
        <w:rPr>
          <w:b/>
        </w:rPr>
        <w:t xml:space="preserve">Периодичность предоставления информации: </w:t>
      </w:r>
      <w:r w:rsidRPr="00C736ED">
        <w:t>На регулярной основе</w:t>
      </w:r>
    </w:p>
    <w:p w14:paraId="2E8A6CF1" w14:textId="77777777" w:rsidR="00E04CCA" w:rsidRPr="00C736ED" w:rsidRDefault="00E04CCA" w:rsidP="00E04CCA">
      <w:pPr>
        <w:rPr>
          <w:b/>
        </w:rPr>
      </w:pPr>
      <w:r w:rsidRPr="00C736ED">
        <w:rPr>
          <w:b/>
        </w:rPr>
        <w:t>Состав данных:</w:t>
      </w:r>
    </w:p>
    <w:tbl>
      <w:tblPr>
        <w:tblStyle w:val="a3"/>
        <w:tblW w:w="1046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673"/>
        <w:gridCol w:w="2835"/>
        <w:gridCol w:w="1134"/>
        <w:gridCol w:w="1417"/>
        <w:gridCol w:w="1702"/>
        <w:gridCol w:w="1701"/>
      </w:tblGrid>
      <w:tr w:rsidR="006D0113" w:rsidRPr="00C736ED" w14:paraId="4278619C" w14:textId="77777777" w:rsidTr="00007A7C">
        <w:tc>
          <w:tcPr>
            <w:tcW w:w="1673" w:type="dxa"/>
            <w:shd w:val="clear" w:color="auto" w:fill="DEEAF6" w:themeFill="accent1" w:themeFillTint="33"/>
            <w:vAlign w:val="center"/>
          </w:tcPr>
          <w:p w14:paraId="0F821E57" w14:textId="77777777" w:rsidR="006D0113" w:rsidRPr="00C736ED" w:rsidRDefault="006D0113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Наименование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DD29958" w14:textId="77777777" w:rsidR="006D0113" w:rsidRPr="00C736ED" w:rsidRDefault="006D0113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Комментарий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63517F1C" w14:textId="77777777" w:rsidR="006D0113" w:rsidRPr="00C736ED" w:rsidRDefault="006D0113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Тип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14:paraId="48865393" w14:textId="77777777" w:rsidR="006D0113" w:rsidRPr="00C736ED" w:rsidRDefault="006D0113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Возможные значения</w:t>
            </w:r>
          </w:p>
        </w:tc>
        <w:tc>
          <w:tcPr>
            <w:tcW w:w="1702" w:type="dxa"/>
            <w:shd w:val="clear" w:color="auto" w:fill="DEEAF6" w:themeFill="accent1" w:themeFillTint="33"/>
            <w:vAlign w:val="center"/>
          </w:tcPr>
          <w:p w14:paraId="644118A6" w14:textId="77777777" w:rsidR="006D0113" w:rsidRPr="00C736ED" w:rsidRDefault="006D0113" w:rsidP="005E61E6">
            <w:pPr>
              <w:ind w:right="33"/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Заполнение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305B87E0" w14:textId="77777777" w:rsidR="006D0113" w:rsidRPr="00C736ED" w:rsidDel="00611F99" w:rsidRDefault="006D0113" w:rsidP="005E61E6">
            <w:pPr>
              <w:ind w:right="33"/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Название поля в базовой схеме сообщения</w:t>
            </w:r>
          </w:p>
        </w:tc>
      </w:tr>
      <w:tr w:rsidR="006D0113" w:rsidRPr="00C736ED" w14:paraId="42F61710" w14:textId="77777777" w:rsidTr="00007A7C">
        <w:tc>
          <w:tcPr>
            <w:tcW w:w="1673" w:type="dxa"/>
            <w:vAlign w:val="center"/>
          </w:tcPr>
          <w:p w14:paraId="1F457138" w14:textId="77777777" w:rsidR="006D0113" w:rsidRPr="00C736ED" w:rsidRDefault="006D0113" w:rsidP="00922D0F">
            <w:pPr>
              <w:rPr>
                <w:sz w:val="20"/>
              </w:rPr>
            </w:pPr>
            <w:r w:rsidRPr="00C736ED">
              <w:rPr>
                <w:sz w:val="20"/>
              </w:rPr>
              <w:t>Идентификатор</w:t>
            </w:r>
          </w:p>
        </w:tc>
        <w:tc>
          <w:tcPr>
            <w:tcW w:w="2835" w:type="dxa"/>
            <w:vAlign w:val="center"/>
          </w:tcPr>
          <w:p w14:paraId="46153920" w14:textId="77777777" w:rsidR="006D0113" w:rsidRPr="00C736ED" w:rsidRDefault="006D0113" w:rsidP="006D0113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записи расписания</w:t>
            </w:r>
          </w:p>
        </w:tc>
        <w:tc>
          <w:tcPr>
            <w:tcW w:w="1134" w:type="dxa"/>
            <w:vAlign w:val="center"/>
          </w:tcPr>
          <w:p w14:paraId="373D5AEA" w14:textId="77777777" w:rsidR="006D0113" w:rsidRPr="00C736ED" w:rsidRDefault="006D0113" w:rsidP="00922D0F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417" w:type="dxa"/>
            <w:vAlign w:val="center"/>
          </w:tcPr>
          <w:p w14:paraId="47D59820" w14:textId="77777777" w:rsidR="006D0113" w:rsidRPr="00C736ED" w:rsidRDefault="006D0113" w:rsidP="00922D0F">
            <w:pPr>
              <w:rPr>
                <w:sz w:val="20"/>
              </w:rPr>
            </w:pPr>
          </w:p>
        </w:tc>
        <w:tc>
          <w:tcPr>
            <w:tcW w:w="1702" w:type="dxa"/>
            <w:vAlign w:val="center"/>
          </w:tcPr>
          <w:p w14:paraId="6839EAA6" w14:textId="77777777" w:rsidR="006D0113" w:rsidRPr="00C736ED" w:rsidRDefault="006D0113" w:rsidP="00922D0F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10EBD925" w14:textId="77777777" w:rsidR="006D0113" w:rsidRPr="00C736ED" w:rsidRDefault="006D0113" w:rsidP="00922D0F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ExtCode</w:t>
            </w:r>
          </w:p>
        </w:tc>
      </w:tr>
      <w:tr w:rsidR="006D0113" w:rsidRPr="00C736ED" w14:paraId="37F88AD3" w14:textId="77777777" w:rsidTr="00007A7C">
        <w:tc>
          <w:tcPr>
            <w:tcW w:w="1673" w:type="dxa"/>
            <w:vAlign w:val="center"/>
          </w:tcPr>
          <w:p w14:paraId="75DFAA9C" w14:textId="77777777" w:rsidR="006D0113" w:rsidRPr="00C736ED" w:rsidRDefault="006D0113" w:rsidP="00922D0F">
            <w:pPr>
              <w:rPr>
                <w:sz w:val="20"/>
              </w:rPr>
            </w:pPr>
            <w:r w:rsidRPr="00C736ED">
              <w:rPr>
                <w:sz w:val="20"/>
              </w:rPr>
              <w:t>Финансовый инструмент</w:t>
            </w:r>
          </w:p>
        </w:tc>
        <w:tc>
          <w:tcPr>
            <w:tcW w:w="2835" w:type="dxa"/>
            <w:vAlign w:val="center"/>
          </w:tcPr>
          <w:p w14:paraId="20A10ECC" w14:textId="77777777" w:rsidR="006D0113" w:rsidRPr="00C736ED" w:rsidRDefault="006D0113" w:rsidP="00922D0F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финансового инструмента</w:t>
            </w:r>
          </w:p>
        </w:tc>
        <w:tc>
          <w:tcPr>
            <w:tcW w:w="1134" w:type="dxa"/>
            <w:vAlign w:val="center"/>
          </w:tcPr>
          <w:p w14:paraId="5DC15FC8" w14:textId="77777777" w:rsidR="006D0113" w:rsidRPr="00C736ED" w:rsidRDefault="006D0113" w:rsidP="00922D0F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417" w:type="dxa"/>
            <w:vAlign w:val="center"/>
          </w:tcPr>
          <w:p w14:paraId="5E8453EC" w14:textId="77777777" w:rsidR="006D0113" w:rsidRPr="00C736ED" w:rsidRDefault="006D0113" w:rsidP="00922D0F">
            <w:pPr>
              <w:rPr>
                <w:sz w:val="20"/>
              </w:rPr>
            </w:pPr>
          </w:p>
        </w:tc>
        <w:tc>
          <w:tcPr>
            <w:tcW w:w="1702" w:type="dxa"/>
            <w:vAlign w:val="center"/>
          </w:tcPr>
          <w:p w14:paraId="15945D87" w14:textId="77777777" w:rsidR="006D0113" w:rsidRPr="00C736ED" w:rsidRDefault="006D0113" w:rsidP="00922D0F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77D4C0E2" w14:textId="77777777" w:rsidR="006D0113" w:rsidRPr="00C736ED" w:rsidRDefault="006D0113" w:rsidP="00922D0F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FICode</w:t>
            </w:r>
          </w:p>
        </w:tc>
      </w:tr>
      <w:tr w:rsidR="006D0113" w:rsidRPr="00C736ED" w14:paraId="11A4AC28" w14:textId="77777777" w:rsidTr="00007A7C">
        <w:tc>
          <w:tcPr>
            <w:tcW w:w="1673" w:type="dxa"/>
            <w:vAlign w:val="center"/>
          </w:tcPr>
          <w:p w14:paraId="54F289B5" w14:textId="77777777" w:rsidR="006D0113" w:rsidRPr="00C736ED" w:rsidRDefault="006D0113" w:rsidP="00922D0F">
            <w:pPr>
              <w:rPr>
                <w:sz w:val="20"/>
              </w:rPr>
            </w:pPr>
            <w:r w:rsidRPr="00C736ED">
              <w:rPr>
                <w:sz w:val="20"/>
              </w:rPr>
              <w:t>Валюта</w:t>
            </w:r>
          </w:p>
        </w:tc>
        <w:tc>
          <w:tcPr>
            <w:tcW w:w="2835" w:type="dxa"/>
            <w:vAlign w:val="center"/>
          </w:tcPr>
          <w:p w14:paraId="7799C269" w14:textId="77777777" w:rsidR="006D0113" w:rsidRPr="00C736ED" w:rsidRDefault="006D0113" w:rsidP="00922D0F">
            <w:pPr>
              <w:rPr>
                <w:sz w:val="20"/>
              </w:rPr>
            </w:pPr>
            <w:r w:rsidRPr="00C736ED">
              <w:rPr>
                <w:sz w:val="20"/>
              </w:rPr>
              <w:t>Цифровой код валюты финансового инструмента в соответствии с Общероссийским классификатором валют</w:t>
            </w:r>
          </w:p>
        </w:tc>
        <w:tc>
          <w:tcPr>
            <w:tcW w:w="1134" w:type="dxa"/>
            <w:vAlign w:val="center"/>
          </w:tcPr>
          <w:p w14:paraId="60C4384B" w14:textId="77777777" w:rsidR="006D0113" w:rsidRPr="00C736ED" w:rsidRDefault="006D0113" w:rsidP="00922D0F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417" w:type="dxa"/>
            <w:vAlign w:val="center"/>
          </w:tcPr>
          <w:p w14:paraId="62B082B7" w14:textId="77777777" w:rsidR="006D0113" w:rsidRPr="00C736ED" w:rsidRDefault="006D0113" w:rsidP="00922D0F">
            <w:pPr>
              <w:rPr>
                <w:sz w:val="20"/>
              </w:rPr>
            </w:pPr>
          </w:p>
        </w:tc>
        <w:tc>
          <w:tcPr>
            <w:tcW w:w="1702" w:type="dxa"/>
            <w:vAlign w:val="center"/>
          </w:tcPr>
          <w:p w14:paraId="28938EC8" w14:textId="77777777" w:rsidR="006D0113" w:rsidRPr="00C736ED" w:rsidRDefault="006D0113" w:rsidP="00922D0F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3FD96280" w14:textId="77777777" w:rsidR="006D0113" w:rsidRPr="00C736ED" w:rsidRDefault="006D0113" w:rsidP="00922D0F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CurrencyCode</w:t>
            </w:r>
          </w:p>
        </w:tc>
      </w:tr>
      <w:tr w:rsidR="006D0113" w:rsidRPr="00C736ED" w14:paraId="215C24AD" w14:textId="77777777" w:rsidTr="00007A7C">
        <w:tc>
          <w:tcPr>
            <w:tcW w:w="1673" w:type="dxa"/>
            <w:vAlign w:val="center"/>
          </w:tcPr>
          <w:p w14:paraId="756D4455" w14:textId="77777777" w:rsidR="006D0113" w:rsidRPr="00C736ED" w:rsidRDefault="006D0113" w:rsidP="00922D0F">
            <w:pPr>
              <w:rPr>
                <w:sz w:val="20"/>
              </w:rPr>
            </w:pPr>
            <w:r w:rsidRPr="00C736ED">
              <w:rPr>
                <w:sz w:val="20"/>
              </w:rPr>
              <w:t>Расчетная дата выплат</w:t>
            </w:r>
          </w:p>
        </w:tc>
        <w:tc>
          <w:tcPr>
            <w:tcW w:w="2835" w:type="dxa"/>
            <w:vAlign w:val="center"/>
          </w:tcPr>
          <w:p w14:paraId="7BE36DDB" w14:textId="77777777" w:rsidR="006D0113" w:rsidRPr="00C736ED" w:rsidRDefault="006D0113" w:rsidP="00922D0F">
            <w:pPr>
              <w:rPr>
                <w:sz w:val="20"/>
              </w:rPr>
            </w:pPr>
            <w:r w:rsidRPr="00C736ED">
              <w:rPr>
                <w:sz w:val="20"/>
              </w:rPr>
              <w:t>Расчетная дата выплат</w:t>
            </w:r>
          </w:p>
        </w:tc>
        <w:tc>
          <w:tcPr>
            <w:tcW w:w="1134" w:type="dxa"/>
            <w:vAlign w:val="center"/>
          </w:tcPr>
          <w:p w14:paraId="5EFA69DC" w14:textId="77777777" w:rsidR="006D0113" w:rsidRPr="00C736ED" w:rsidRDefault="006D0113" w:rsidP="00922D0F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Дата</w:t>
            </w:r>
          </w:p>
        </w:tc>
        <w:tc>
          <w:tcPr>
            <w:tcW w:w="1417" w:type="dxa"/>
            <w:vAlign w:val="center"/>
          </w:tcPr>
          <w:p w14:paraId="47BC0E23" w14:textId="77777777" w:rsidR="006D0113" w:rsidRPr="00C736ED" w:rsidRDefault="006D0113" w:rsidP="00922D0F">
            <w:pPr>
              <w:rPr>
                <w:sz w:val="20"/>
              </w:rPr>
            </w:pPr>
          </w:p>
        </w:tc>
        <w:tc>
          <w:tcPr>
            <w:tcW w:w="1702" w:type="dxa"/>
            <w:vAlign w:val="center"/>
          </w:tcPr>
          <w:p w14:paraId="1477402A" w14:textId="77777777" w:rsidR="006D0113" w:rsidRPr="00C736ED" w:rsidRDefault="006D0113" w:rsidP="00922D0F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3DE550DE" w14:textId="77777777" w:rsidR="006D0113" w:rsidRPr="00C736ED" w:rsidRDefault="006D0113" w:rsidP="00922D0F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Date</w:t>
            </w:r>
          </w:p>
        </w:tc>
      </w:tr>
      <w:tr w:rsidR="006D0113" w:rsidRPr="00C736ED" w14:paraId="635313BB" w14:textId="77777777" w:rsidTr="00007A7C">
        <w:tc>
          <w:tcPr>
            <w:tcW w:w="1673" w:type="dxa"/>
            <w:vAlign w:val="center"/>
          </w:tcPr>
          <w:p w14:paraId="66F7B406" w14:textId="77777777" w:rsidR="006D0113" w:rsidRPr="00C736ED" w:rsidRDefault="006D0113" w:rsidP="00922D0F">
            <w:pPr>
              <w:rPr>
                <w:sz w:val="20"/>
              </w:rPr>
            </w:pPr>
            <w:r w:rsidRPr="00C736ED">
              <w:rPr>
                <w:sz w:val="20"/>
              </w:rPr>
              <w:t>Тип выплат</w:t>
            </w:r>
          </w:p>
        </w:tc>
        <w:tc>
          <w:tcPr>
            <w:tcW w:w="2835" w:type="dxa"/>
            <w:vAlign w:val="center"/>
          </w:tcPr>
          <w:p w14:paraId="47C22657" w14:textId="77777777" w:rsidR="006D0113" w:rsidRPr="00C736ED" w:rsidRDefault="006D0113" w:rsidP="00922D0F">
            <w:pPr>
              <w:rPr>
                <w:sz w:val="20"/>
              </w:rPr>
            </w:pPr>
            <w:r w:rsidRPr="00C736ED">
              <w:rPr>
                <w:sz w:val="20"/>
              </w:rPr>
              <w:t>Тип выплат</w:t>
            </w:r>
          </w:p>
        </w:tc>
        <w:tc>
          <w:tcPr>
            <w:tcW w:w="1134" w:type="dxa"/>
            <w:vAlign w:val="center"/>
          </w:tcPr>
          <w:p w14:paraId="7E45C17A" w14:textId="77777777" w:rsidR="006D0113" w:rsidRPr="00C736ED" w:rsidRDefault="006D0113" w:rsidP="00922D0F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1417" w:type="dxa"/>
            <w:vAlign w:val="center"/>
          </w:tcPr>
          <w:p w14:paraId="551C5869" w14:textId="77777777" w:rsidR="006D0113" w:rsidRPr="00C736ED" w:rsidRDefault="006D0113" w:rsidP="00922D0F">
            <w:pPr>
              <w:rPr>
                <w:sz w:val="20"/>
              </w:rPr>
            </w:pPr>
            <w:r w:rsidRPr="00C736ED">
              <w:rPr>
                <w:sz w:val="20"/>
              </w:rPr>
              <w:t>0 - купон</w:t>
            </w:r>
            <w:r w:rsidRPr="00C736ED">
              <w:rPr>
                <w:sz w:val="20"/>
              </w:rPr>
              <w:br/>
              <w:t>1 - оферта</w:t>
            </w:r>
            <w:r w:rsidRPr="00C736ED">
              <w:rPr>
                <w:sz w:val="20"/>
              </w:rPr>
              <w:br/>
              <w:t>2 - частичное погашение/ погашение номинала</w:t>
            </w:r>
          </w:p>
        </w:tc>
        <w:tc>
          <w:tcPr>
            <w:tcW w:w="1702" w:type="dxa"/>
            <w:vAlign w:val="center"/>
          </w:tcPr>
          <w:p w14:paraId="3B788DFC" w14:textId="77777777" w:rsidR="006D0113" w:rsidRPr="00C736ED" w:rsidRDefault="006D0113" w:rsidP="00922D0F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1AEBCE39" w14:textId="77777777" w:rsidR="006D0113" w:rsidRPr="00C736ED" w:rsidRDefault="006D0113" w:rsidP="00922D0F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PaymentType</w:t>
            </w:r>
          </w:p>
        </w:tc>
      </w:tr>
      <w:tr w:rsidR="006D0113" w:rsidRPr="00C736ED" w14:paraId="6D63C99D" w14:textId="77777777" w:rsidTr="00007A7C">
        <w:tc>
          <w:tcPr>
            <w:tcW w:w="1673" w:type="dxa"/>
            <w:vAlign w:val="center"/>
          </w:tcPr>
          <w:p w14:paraId="0528E187" w14:textId="77777777" w:rsidR="006D0113" w:rsidRPr="00C736ED" w:rsidRDefault="006D0113" w:rsidP="00922D0F">
            <w:pPr>
              <w:rPr>
                <w:sz w:val="20"/>
              </w:rPr>
            </w:pPr>
            <w:r w:rsidRPr="00C736ED">
              <w:rPr>
                <w:sz w:val="20"/>
              </w:rPr>
              <w:t>Ставка</w:t>
            </w:r>
          </w:p>
        </w:tc>
        <w:tc>
          <w:tcPr>
            <w:tcW w:w="2835" w:type="dxa"/>
            <w:vAlign w:val="center"/>
          </w:tcPr>
          <w:p w14:paraId="0C609D70" w14:textId="77777777" w:rsidR="006D0113" w:rsidRPr="00C736ED" w:rsidRDefault="006D0113" w:rsidP="00922D0F">
            <w:pPr>
              <w:rPr>
                <w:sz w:val="20"/>
              </w:rPr>
            </w:pPr>
            <w:r w:rsidRPr="00C736ED">
              <w:rPr>
                <w:sz w:val="20"/>
              </w:rPr>
              <w:t>Ставка</w:t>
            </w:r>
          </w:p>
        </w:tc>
        <w:tc>
          <w:tcPr>
            <w:tcW w:w="1134" w:type="dxa"/>
            <w:vAlign w:val="center"/>
          </w:tcPr>
          <w:p w14:paraId="7184774C" w14:textId="77777777" w:rsidR="006D0113" w:rsidRPr="00C736ED" w:rsidRDefault="006D0113" w:rsidP="00922D0F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1417" w:type="dxa"/>
            <w:vAlign w:val="center"/>
          </w:tcPr>
          <w:p w14:paraId="01E1A5DC" w14:textId="77777777" w:rsidR="006D0113" w:rsidRPr="00C736ED" w:rsidRDefault="006D0113" w:rsidP="00922D0F">
            <w:pPr>
              <w:rPr>
                <w:sz w:val="20"/>
              </w:rPr>
            </w:pPr>
          </w:p>
        </w:tc>
        <w:tc>
          <w:tcPr>
            <w:tcW w:w="1702" w:type="dxa"/>
            <w:vAlign w:val="center"/>
          </w:tcPr>
          <w:p w14:paraId="48A49727" w14:textId="77777777" w:rsidR="006D0113" w:rsidRPr="00C736ED" w:rsidRDefault="006D0113" w:rsidP="00922D0F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6D478FC7" w14:textId="77777777" w:rsidR="006D0113" w:rsidRPr="00C736ED" w:rsidRDefault="006D0113" w:rsidP="00922D0F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Rate</w:t>
            </w:r>
          </w:p>
        </w:tc>
      </w:tr>
      <w:tr w:rsidR="006D0113" w:rsidRPr="00C736ED" w14:paraId="127F7BD0" w14:textId="77777777" w:rsidTr="00007A7C">
        <w:tc>
          <w:tcPr>
            <w:tcW w:w="1673" w:type="dxa"/>
            <w:vAlign w:val="center"/>
          </w:tcPr>
          <w:p w14:paraId="283A83D9" w14:textId="77777777" w:rsidR="006D0113" w:rsidRPr="00C736ED" w:rsidRDefault="006D0113" w:rsidP="00B14983">
            <w:pPr>
              <w:rPr>
                <w:sz w:val="20"/>
              </w:rPr>
            </w:pPr>
            <w:r w:rsidRPr="00C736ED">
              <w:rPr>
                <w:sz w:val="20"/>
              </w:rPr>
              <w:t>Сумма выплат</w:t>
            </w:r>
          </w:p>
        </w:tc>
        <w:tc>
          <w:tcPr>
            <w:tcW w:w="2835" w:type="dxa"/>
            <w:vAlign w:val="center"/>
          </w:tcPr>
          <w:p w14:paraId="67E0E064" w14:textId="77777777" w:rsidR="006D0113" w:rsidRPr="00C736ED" w:rsidRDefault="006D0113" w:rsidP="00B14983">
            <w:pPr>
              <w:rPr>
                <w:sz w:val="20"/>
              </w:rPr>
            </w:pPr>
            <w:r w:rsidRPr="00C736ED">
              <w:rPr>
                <w:sz w:val="20"/>
              </w:rPr>
              <w:t>Сумма выплат</w:t>
            </w:r>
          </w:p>
        </w:tc>
        <w:tc>
          <w:tcPr>
            <w:tcW w:w="1134" w:type="dxa"/>
            <w:vAlign w:val="center"/>
          </w:tcPr>
          <w:p w14:paraId="390D3DE3" w14:textId="77777777" w:rsidR="006D0113" w:rsidRPr="00C736ED" w:rsidRDefault="006D0113" w:rsidP="00B1498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1417" w:type="dxa"/>
            <w:vAlign w:val="center"/>
          </w:tcPr>
          <w:p w14:paraId="4C0BF3F9" w14:textId="77777777" w:rsidR="006D0113" w:rsidRPr="00C736ED" w:rsidRDefault="006D0113" w:rsidP="00B14983">
            <w:pPr>
              <w:rPr>
                <w:sz w:val="20"/>
              </w:rPr>
            </w:pPr>
          </w:p>
        </w:tc>
        <w:tc>
          <w:tcPr>
            <w:tcW w:w="1702" w:type="dxa"/>
            <w:vAlign w:val="center"/>
          </w:tcPr>
          <w:p w14:paraId="019B6E61" w14:textId="77777777" w:rsidR="006D0113" w:rsidRPr="00C736ED" w:rsidRDefault="006D0113" w:rsidP="00B1498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42E62753" w14:textId="77777777" w:rsidR="006D0113" w:rsidRPr="00C736ED" w:rsidRDefault="006D0113" w:rsidP="00B1498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Amount</w:t>
            </w:r>
          </w:p>
        </w:tc>
      </w:tr>
      <w:tr w:rsidR="006D0113" w:rsidRPr="00C736ED" w14:paraId="1E7877E1" w14:textId="77777777" w:rsidTr="00007A7C">
        <w:tc>
          <w:tcPr>
            <w:tcW w:w="1673" w:type="dxa"/>
            <w:vAlign w:val="center"/>
          </w:tcPr>
          <w:p w14:paraId="3FBDA5A4" w14:textId="77777777" w:rsidR="006D0113" w:rsidRPr="00C736ED" w:rsidRDefault="006D0113" w:rsidP="00B14983">
            <w:pPr>
              <w:rPr>
                <w:sz w:val="20"/>
              </w:rPr>
            </w:pPr>
            <w:r w:rsidRPr="00C736ED">
              <w:rPr>
                <w:sz w:val="20"/>
              </w:rPr>
              <w:t>Примечание</w:t>
            </w:r>
          </w:p>
        </w:tc>
        <w:tc>
          <w:tcPr>
            <w:tcW w:w="2835" w:type="dxa"/>
            <w:vAlign w:val="center"/>
          </w:tcPr>
          <w:p w14:paraId="69885E91" w14:textId="77777777" w:rsidR="006D0113" w:rsidRPr="00C736ED" w:rsidRDefault="006D0113" w:rsidP="00B14983">
            <w:pPr>
              <w:rPr>
                <w:sz w:val="20"/>
              </w:rPr>
            </w:pPr>
            <w:r w:rsidRPr="00C736ED">
              <w:rPr>
                <w:sz w:val="20"/>
              </w:rPr>
              <w:t>Примечание</w:t>
            </w:r>
          </w:p>
        </w:tc>
        <w:tc>
          <w:tcPr>
            <w:tcW w:w="1134" w:type="dxa"/>
            <w:vAlign w:val="center"/>
          </w:tcPr>
          <w:p w14:paraId="2FA0C049" w14:textId="77777777" w:rsidR="006D0113" w:rsidRPr="00C736ED" w:rsidRDefault="006D0113" w:rsidP="00B1498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417" w:type="dxa"/>
            <w:vAlign w:val="center"/>
          </w:tcPr>
          <w:p w14:paraId="44FD81AB" w14:textId="77777777" w:rsidR="006D0113" w:rsidRPr="00C736ED" w:rsidRDefault="006D0113" w:rsidP="00B14983">
            <w:pPr>
              <w:rPr>
                <w:sz w:val="20"/>
              </w:rPr>
            </w:pPr>
          </w:p>
        </w:tc>
        <w:tc>
          <w:tcPr>
            <w:tcW w:w="1702" w:type="dxa"/>
            <w:vAlign w:val="center"/>
          </w:tcPr>
          <w:p w14:paraId="4C644C18" w14:textId="77777777" w:rsidR="006D0113" w:rsidRPr="00C736ED" w:rsidRDefault="006D0113" w:rsidP="00B1498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3EC81FCB" w14:textId="77777777" w:rsidR="006D0113" w:rsidRPr="00C736ED" w:rsidDel="0003147B" w:rsidRDefault="006D0113" w:rsidP="00B1498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Description</w:t>
            </w:r>
          </w:p>
        </w:tc>
      </w:tr>
    </w:tbl>
    <w:p w14:paraId="0E9BB102" w14:textId="77777777" w:rsidR="00CA4454" w:rsidRPr="00C736ED" w:rsidRDefault="00CA4454"/>
    <w:p w14:paraId="05E24B09" w14:textId="77777777" w:rsidR="00CA4454" w:rsidRPr="00C736ED" w:rsidRDefault="00CA4454" w:rsidP="00CA4454">
      <w:r w:rsidRPr="00C736ED">
        <w:br w:type="page"/>
      </w:r>
    </w:p>
    <w:p w14:paraId="55653950" w14:textId="77777777" w:rsidR="00CA4454" w:rsidRPr="00C736ED" w:rsidRDefault="00CA4454" w:rsidP="002F1E09">
      <w:pPr>
        <w:pStyle w:val="2"/>
      </w:pPr>
      <w:bookmarkStart w:id="29" w:name="_Toc488271801"/>
      <w:r w:rsidRPr="00C736ED">
        <w:lastRenderedPageBreak/>
        <w:t>Графики денежного потока по финансовым инструментам</w:t>
      </w:r>
      <w:bookmarkEnd w:id="29"/>
    </w:p>
    <w:p w14:paraId="27548FE0" w14:textId="77777777" w:rsidR="00CA4454" w:rsidRPr="00C736ED" w:rsidRDefault="00CA4454" w:rsidP="00CA4454">
      <w:pPr>
        <w:rPr>
          <w:b/>
        </w:rPr>
      </w:pPr>
      <w:r w:rsidRPr="00C736ED">
        <w:rPr>
          <w:b/>
        </w:rPr>
        <w:t>Описание:</w:t>
      </w:r>
    </w:p>
    <w:p w14:paraId="722047BC" w14:textId="77777777" w:rsidR="00CA4454" w:rsidRPr="00C736ED" w:rsidRDefault="00CA4454" w:rsidP="00CA4454">
      <w:r w:rsidRPr="00C736ED">
        <w:t xml:space="preserve">График денежного потока </w:t>
      </w:r>
      <w:r w:rsidR="00955048" w:rsidRPr="00C736ED">
        <w:t xml:space="preserve">по </w:t>
      </w:r>
      <w:r w:rsidRPr="00C736ED">
        <w:t>прочим финансовым инструментам (депозитам, займам и др.)</w:t>
      </w:r>
    </w:p>
    <w:p w14:paraId="5B6CDC73" w14:textId="77777777" w:rsidR="00CA4454" w:rsidRPr="00C736ED" w:rsidRDefault="00CA4454" w:rsidP="00CA4454">
      <w:pPr>
        <w:rPr>
          <w:b/>
        </w:rPr>
      </w:pPr>
      <w:r w:rsidRPr="00C736ED">
        <w:rPr>
          <w:b/>
        </w:rPr>
        <w:t xml:space="preserve">Требования к предоставлению информации: </w:t>
      </w:r>
      <w:r w:rsidR="0012028C" w:rsidRPr="00C736ED">
        <w:rPr>
          <w:b/>
        </w:rPr>
        <w:t>Опциональное</w:t>
      </w:r>
      <w:r w:rsidR="0012028C" w:rsidRPr="00C736ED">
        <w:t xml:space="preserve"> предоставление (при наличии договоренности о предоставлении данных сведений управляющей компанией)</w:t>
      </w:r>
    </w:p>
    <w:p w14:paraId="7A520A01" w14:textId="77777777" w:rsidR="003C4DFA" w:rsidRPr="00C736ED" w:rsidRDefault="003C4DFA" w:rsidP="003C4DFA">
      <w:pPr>
        <w:rPr>
          <w:b/>
        </w:rPr>
      </w:pPr>
      <w:r w:rsidRPr="00C736ED">
        <w:rPr>
          <w:b/>
        </w:rPr>
        <w:t xml:space="preserve">Периодичность предоставления информации: </w:t>
      </w:r>
      <w:r w:rsidRPr="00C736ED">
        <w:t>На регулярной основе</w:t>
      </w:r>
    </w:p>
    <w:p w14:paraId="3856CD96" w14:textId="77777777" w:rsidR="00CA4454" w:rsidRPr="00C736ED" w:rsidRDefault="00CA4454" w:rsidP="00CA4454">
      <w:pPr>
        <w:rPr>
          <w:b/>
        </w:rPr>
      </w:pPr>
      <w:r w:rsidRPr="00C736ED">
        <w:rPr>
          <w:b/>
        </w:rPr>
        <w:t>Состав данных:</w:t>
      </w:r>
    </w:p>
    <w:tbl>
      <w:tblPr>
        <w:tblStyle w:val="a3"/>
        <w:tblW w:w="1046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673"/>
        <w:gridCol w:w="2835"/>
        <w:gridCol w:w="1134"/>
        <w:gridCol w:w="1701"/>
        <w:gridCol w:w="1418"/>
        <w:gridCol w:w="1701"/>
      </w:tblGrid>
      <w:tr w:rsidR="006D0113" w:rsidRPr="00C736ED" w14:paraId="6E452165" w14:textId="77777777" w:rsidTr="00007A7C">
        <w:trPr>
          <w:trHeight w:val="850"/>
        </w:trPr>
        <w:tc>
          <w:tcPr>
            <w:tcW w:w="1673" w:type="dxa"/>
            <w:shd w:val="clear" w:color="auto" w:fill="DEEAF6" w:themeFill="accent1" w:themeFillTint="33"/>
            <w:vAlign w:val="center"/>
          </w:tcPr>
          <w:p w14:paraId="7519CBD4" w14:textId="77777777" w:rsidR="006D0113" w:rsidRPr="00C736ED" w:rsidRDefault="006D0113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Наименование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9AD8A22" w14:textId="77777777" w:rsidR="006D0113" w:rsidRPr="00C736ED" w:rsidRDefault="006D0113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Комментарий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11993FF4" w14:textId="77777777" w:rsidR="006D0113" w:rsidRPr="00C736ED" w:rsidRDefault="006D0113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Тип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3F372206" w14:textId="77777777" w:rsidR="006D0113" w:rsidRPr="00C736ED" w:rsidRDefault="006D0113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Возможные значения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14:paraId="4121045D" w14:textId="77777777" w:rsidR="006D0113" w:rsidRPr="00C736ED" w:rsidRDefault="006D0113" w:rsidP="00EB5D2A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Заполнение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2AB148DD" w14:textId="77777777" w:rsidR="006D0113" w:rsidRPr="00C736ED" w:rsidDel="00611F99" w:rsidRDefault="00F3071E" w:rsidP="00EB5D2A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Название поля в базовой схеме сообщени</w:t>
            </w:r>
          </w:p>
        </w:tc>
      </w:tr>
      <w:tr w:rsidR="006D0113" w:rsidRPr="00C736ED" w14:paraId="35974600" w14:textId="77777777" w:rsidTr="00007A7C">
        <w:tc>
          <w:tcPr>
            <w:tcW w:w="1673" w:type="dxa"/>
            <w:vAlign w:val="center"/>
          </w:tcPr>
          <w:p w14:paraId="6D1F1B19" w14:textId="77777777" w:rsidR="006D0113" w:rsidRPr="00C736ED" w:rsidRDefault="006D0113" w:rsidP="00A718FE">
            <w:pPr>
              <w:rPr>
                <w:sz w:val="20"/>
              </w:rPr>
            </w:pPr>
            <w:r w:rsidRPr="00C736ED">
              <w:rPr>
                <w:sz w:val="20"/>
              </w:rPr>
              <w:t>Идентификатор</w:t>
            </w:r>
          </w:p>
        </w:tc>
        <w:tc>
          <w:tcPr>
            <w:tcW w:w="2835" w:type="dxa"/>
            <w:vAlign w:val="center"/>
          </w:tcPr>
          <w:p w14:paraId="5D5F6E37" w14:textId="77777777" w:rsidR="006D0113" w:rsidRPr="00C736ED" w:rsidRDefault="006D0113" w:rsidP="00126ED0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Уникальный код записи </w:t>
            </w:r>
            <w:r w:rsidR="00F3071E" w:rsidRPr="00C736ED">
              <w:rPr>
                <w:sz w:val="20"/>
              </w:rPr>
              <w:t>графика</w:t>
            </w:r>
          </w:p>
        </w:tc>
        <w:tc>
          <w:tcPr>
            <w:tcW w:w="1134" w:type="dxa"/>
            <w:vAlign w:val="center"/>
          </w:tcPr>
          <w:p w14:paraId="31140F9E" w14:textId="77777777" w:rsidR="006D0113" w:rsidRPr="00C736ED" w:rsidRDefault="006D0113" w:rsidP="00126ED0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701" w:type="dxa"/>
            <w:vAlign w:val="center"/>
          </w:tcPr>
          <w:p w14:paraId="69A7FFDB" w14:textId="77777777" w:rsidR="006D0113" w:rsidRPr="00C736ED" w:rsidRDefault="006D0113" w:rsidP="00A718FE">
            <w:pPr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6D0F5E21" w14:textId="77777777" w:rsidR="006D0113" w:rsidRPr="00C736ED" w:rsidRDefault="006D0113" w:rsidP="00A718FE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019B1592" w14:textId="77777777" w:rsidR="006D0113" w:rsidRPr="00C736ED" w:rsidRDefault="006D0113" w:rsidP="00A718FE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ExtCode</w:t>
            </w:r>
          </w:p>
        </w:tc>
      </w:tr>
      <w:tr w:rsidR="006D0113" w:rsidRPr="00C736ED" w14:paraId="1571E501" w14:textId="77777777" w:rsidTr="00007A7C">
        <w:tc>
          <w:tcPr>
            <w:tcW w:w="1673" w:type="dxa"/>
            <w:vAlign w:val="center"/>
          </w:tcPr>
          <w:p w14:paraId="07653E2E" w14:textId="77777777" w:rsidR="006D0113" w:rsidRPr="00C736ED" w:rsidRDefault="006D0113" w:rsidP="00A718FE">
            <w:pPr>
              <w:rPr>
                <w:sz w:val="20"/>
              </w:rPr>
            </w:pPr>
            <w:r w:rsidRPr="00C736ED">
              <w:rPr>
                <w:sz w:val="20"/>
              </w:rPr>
              <w:t>Финансовый инструмент</w:t>
            </w:r>
          </w:p>
        </w:tc>
        <w:tc>
          <w:tcPr>
            <w:tcW w:w="2835" w:type="dxa"/>
            <w:vAlign w:val="center"/>
          </w:tcPr>
          <w:p w14:paraId="520F10EC" w14:textId="77777777" w:rsidR="006D0113" w:rsidRPr="00C736ED" w:rsidRDefault="006D0113" w:rsidP="00126ED0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финансового инструмента</w:t>
            </w:r>
          </w:p>
        </w:tc>
        <w:tc>
          <w:tcPr>
            <w:tcW w:w="1134" w:type="dxa"/>
            <w:vAlign w:val="center"/>
          </w:tcPr>
          <w:p w14:paraId="27092000" w14:textId="77777777" w:rsidR="006D0113" w:rsidRPr="00C736ED" w:rsidRDefault="006D0113" w:rsidP="00126ED0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701" w:type="dxa"/>
            <w:vAlign w:val="center"/>
          </w:tcPr>
          <w:p w14:paraId="241D79EA" w14:textId="77777777" w:rsidR="006D0113" w:rsidRPr="00C736ED" w:rsidRDefault="006D0113" w:rsidP="00A718FE">
            <w:pPr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19DADEA7" w14:textId="77777777" w:rsidR="006D0113" w:rsidRPr="00C736ED" w:rsidRDefault="006D0113" w:rsidP="00A718FE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7C9C5B92" w14:textId="77777777" w:rsidR="006D0113" w:rsidRPr="00C736ED" w:rsidRDefault="00F3071E" w:rsidP="00A718FE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FICode</w:t>
            </w:r>
          </w:p>
        </w:tc>
      </w:tr>
      <w:tr w:rsidR="006D0113" w:rsidRPr="00C736ED" w14:paraId="5251722E" w14:textId="77777777" w:rsidTr="00007A7C">
        <w:tc>
          <w:tcPr>
            <w:tcW w:w="1673" w:type="dxa"/>
            <w:vAlign w:val="center"/>
          </w:tcPr>
          <w:p w14:paraId="4D6B1FAB" w14:textId="77777777" w:rsidR="006D0113" w:rsidRPr="00C736ED" w:rsidRDefault="006D0113" w:rsidP="00126ED0">
            <w:pPr>
              <w:rPr>
                <w:sz w:val="20"/>
              </w:rPr>
            </w:pPr>
            <w:r w:rsidRPr="00C736ED">
              <w:rPr>
                <w:sz w:val="20"/>
              </w:rPr>
              <w:t>Тип ставки</w:t>
            </w:r>
          </w:p>
        </w:tc>
        <w:tc>
          <w:tcPr>
            <w:tcW w:w="2835" w:type="dxa"/>
            <w:vAlign w:val="center"/>
          </w:tcPr>
          <w:p w14:paraId="21AAC7D4" w14:textId="77777777" w:rsidR="006D0113" w:rsidRPr="00C736ED" w:rsidRDefault="006D0113" w:rsidP="00126ED0">
            <w:pPr>
              <w:rPr>
                <w:sz w:val="20"/>
              </w:rPr>
            </w:pPr>
            <w:r w:rsidRPr="00C736ED">
              <w:rPr>
                <w:sz w:val="20"/>
              </w:rPr>
              <w:t>Тип ставки</w:t>
            </w:r>
          </w:p>
        </w:tc>
        <w:tc>
          <w:tcPr>
            <w:tcW w:w="1134" w:type="dxa"/>
            <w:vAlign w:val="center"/>
          </w:tcPr>
          <w:p w14:paraId="2FC0C84A" w14:textId="77777777" w:rsidR="006D0113" w:rsidRPr="00C736ED" w:rsidRDefault="006D0113" w:rsidP="00126ED0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1701" w:type="dxa"/>
            <w:vAlign w:val="center"/>
          </w:tcPr>
          <w:p w14:paraId="11D0822C" w14:textId="77777777" w:rsidR="006D0113" w:rsidRPr="00C736ED" w:rsidRDefault="006D0113" w:rsidP="00126ED0">
            <w:pPr>
              <w:rPr>
                <w:sz w:val="20"/>
              </w:rPr>
            </w:pPr>
            <w:r w:rsidRPr="00C736ED">
              <w:rPr>
                <w:sz w:val="20"/>
              </w:rPr>
              <w:t>0 - основная ставка</w:t>
            </w:r>
            <w:r w:rsidRPr="00C736ED">
              <w:rPr>
                <w:sz w:val="20"/>
              </w:rPr>
              <w:br/>
              <w:t>1 - ставка досрочного расторжения</w:t>
            </w:r>
            <w:r w:rsidRPr="00C736ED">
              <w:rPr>
                <w:sz w:val="20"/>
              </w:rPr>
              <w:br/>
              <w:t>2 - переменная ставка</w:t>
            </w:r>
          </w:p>
        </w:tc>
        <w:tc>
          <w:tcPr>
            <w:tcW w:w="1418" w:type="dxa"/>
            <w:vAlign w:val="center"/>
          </w:tcPr>
          <w:p w14:paraId="071E89CF" w14:textId="77777777" w:rsidR="006D0113" w:rsidRPr="00C736ED" w:rsidRDefault="006D0113" w:rsidP="00126ED0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39998A0A" w14:textId="77777777" w:rsidR="006D0113" w:rsidRPr="00C736ED" w:rsidRDefault="00F3071E" w:rsidP="00126ED0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RateType</w:t>
            </w:r>
          </w:p>
        </w:tc>
      </w:tr>
      <w:tr w:rsidR="006D0113" w:rsidRPr="00C736ED" w14:paraId="6FEB2CB3" w14:textId="77777777" w:rsidTr="00007A7C">
        <w:tc>
          <w:tcPr>
            <w:tcW w:w="1673" w:type="dxa"/>
            <w:vAlign w:val="center"/>
          </w:tcPr>
          <w:p w14:paraId="199632AB" w14:textId="77777777" w:rsidR="006D0113" w:rsidRPr="00C736ED" w:rsidRDefault="006D0113" w:rsidP="00126ED0">
            <w:pPr>
              <w:rPr>
                <w:sz w:val="20"/>
              </w:rPr>
            </w:pPr>
            <w:r w:rsidRPr="00C736ED">
              <w:rPr>
                <w:sz w:val="20"/>
              </w:rPr>
              <w:t>Ставка</w:t>
            </w:r>
          </w:p>
        </w:tc>
        <w:tc>
          <w:tcPr>
            <w:tcW w:w="2835" w:type="dxa"/>
            <w:vAlign w:val="center"/>
          </w:tcPr>
          <w:p w14:paraId="32228970" w14:textId="77777777" w:rsidR="006D0113" w:rsidRPr="00C736ED" w:rsidRDefault="006D0113" w:rsidP="00126ED0">
            <w:pPr>
              <w:rPr>
                <w:sz w:val="20"/>
              </w:rPr>
            </w:pPr>
            <w:r w:rsidRPr="00C736ED">
              <w:rPr>
                <w:sz w:val="20"/>
              </w:rPr>
              <w:t>Ставка</w:t>
            </w:r>
          </w:p>
        </w:tc>
        <w:tc>
          <w:tcPr>
            <w:tcW w:w="1134" w:type="dxa"/>
            <w:vAlign w:val="center"/>
          </w:tcPr>
          <w:p w14:paraId="71FF53D1" w14:textId="77777777" w:rsidR="006D0113" w:rsidRPr="00C736ED" w:rsidRDefault="006D0113" w:rsidP="00126ED0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1701" w:type="dxa"/>
            <w:vAlign w:val="center"/>
          </w:tcPr>
          <w:p w14:paraId="6B3F79BA" w14:textId="77777777" w:rsidR="006D0113" w:rsidRPr="00C736ED" w:rsidRDefault="006D0113" w:rsidP="00126ED0">
            <w:pPr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7D2DB7B2" w14:textId="77777777" w:rsidR="006D0113" w:rsidRPr="00C736ED" w:rsidRDefault="006D0113" w:rsidP="00126ED0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5DED33DA" w14:textId="77777777" w:rsidR="006D0113" w:rsidRPr="00C736ED" w:rsidRDefault="00F3071E" w:rsidP="00126ED0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Rate</w:t>
            </w:r>
          </w:p>
        </w:tc>
      </w:tr>
      <w:tr w:rsidR="006D0113" w:rsidRPr="00C736ED" w14:paraId="6DEDF96D" w14:textId="77777777" w:rsidTr="00007A7C">
        <w:tc>
          <w:tcPr>
            <w:tcW w:w="1673" w:type="dxa"/>
            <w:vAlign w:val="center"/>
          </w:tcPr>
          <w:p w14:paraId="2C1ECE8F" w14:textId="77777777" w:rsidR="006D0113" w:rsidRPr="00C736ED" w:rsidRDefault="006D0113" w:rsidP="00126ED0">
            <w:pPr>
              <w:rPr>
                <w:sz w:val="20"/>
              </w:rPr>
            </w:pPr>
            <w:r w:rsidRPr="00C736ED">
              <w:rPr>
                <w:sz w:val="20"/>
              </w:rPr>
              <w:t>Дата начала</w:t>
            </w:r>
          </w:p>
        </w:tc>
        <w:tc>
          <w:tcPr>
            <w:tcW w:w="2835" w:type="dxa"/>
            <w:vAlign w:val="center"/>
          </w:tcPr>
          <w:p w14:paraId="34E6FD6C" w14:textId="77777777" w:rsidR="006D0113" w:rsidRPr="00C736ED" w:rsidRDefault="006D0113" w:rsidP="00126ED0">
            <w:pPr>
              <w:rPr>
                <w:sz w:val="20"/>
              </w:rPr>
            </w:pPr>
            <w:r w:rsidRPr="00C736ED">
              <w:rPr>
                <w:sz w:val="20"/>
              </w:rPr>
              <w:t>Дата начала действия</w:t>
            </w:r>
          </w:p>
        </w:tc>
        <w:tc>
          <w:tcPr>
            <w:tcW w:w="1134" w:type="dxa"/>
            <w:vAlign w:val="center"/>
          </w:tcPr>
          <w:p w14:paraId="1C94D7ED" w14:textId="77777777" w:rsidR="006D0113" w:rsidRPr="00C736ED" w:rsidRDefault="006D0113" w:rsidP="00126ED0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Дата</w:t>
            </w:r>
          </w:p>
        </w:tc>
        <w:tc>
          <w:tcPr>
            <w:tcW w:w="1701" w:type="dxa"/>
            <w:vAlign w:val="center"/>
          </w:tcPr>
          <w:p w14:paraId="152C61B6" w14:textId="77777777" w:rsidR="006D0113" w:rsidRPr="00C736ED" w:rsidRDefault="006D0113" w:rsidP="00126ED0">
            <w:pPr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62AD48F3" w14:textId="77777777" w:rsidR="006D0113" w:rsidRPr="00C736ED" w:rsidRDefault="006D0113" w:rsidP="00126ED0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2CD47735" w14:textId="77777777" w:rsidR="006D0113" w:rsidRPr="00C736ED" w:rsidRDefault="00F3071E" w:rsidP="00126ED0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StartDate</w:t>
            </w:r>
          </w:p>
        </w:tc>
      </w:tr>
      <w:tr w:rsidR="006D0113" w:rsidRPr="00C736ED" w14:paraId="71653046" w14:textId="77777777" w:rsidTr="00007A7C">
        <w:tc>
          <w:tcPr>
            <w:tcW w:w="1673" w:type="dxa"/>
            <w:vAlign w:val="center"/>
          </w:tcPr>
          <w:p w14:paraId="5D86CE3F" w14:textId="77777777" w:rsidR="006D0113" w:rsidRPr="00C736ED" w:rsidRDefault="006D0113" w:rsidP="00126ED0">
            <w:pPr>
              <w:rPr>
                <w:sz w:val="20"/>
              </w:rPr>
            </w:pPr>
            <w:r w:rsidRPr="00C736ED">
              <w:rPr>
                <w:sz w:val="20"/>
              </w:rPr>
              <w:t>Дата окончания</w:t>
            </w:r>
          </w:p>
        </w:tc>
        <w:tc>
          <w:tcPr>
            <w:tcW w:w="2835" w:type="dxa"/>
            <w:vAlign w:val="center"/>
          </w:tcPr>
          <w:p w14:paraId="17A32646" w14:textId="77777777" w:rsidR="006D0113" w:rsidRPr="00C736ED" w:rsidRDefault="006D0113" w:rsidP="00126ED0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Дата окончания действия </w:t>
            </w:r>
          </w:p>
        </w:tc>
        <w:tc>
          <w:tcPr>
            <w:tcW w:w="1134" w:type="dxa"/>
            <w:vAlign w:val="center"/>
          </w:tcPr>
          <w:p w14:paraId="690007AB" w14:textId="77777777" w:rsidR="006D0113" w:rsidRPr="00C736ED" w:rsidRDefault="006D0113" w:rsidP="00126ED0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Дата</w:t>
            </w:r>
          </w:p>
        </w:tc>
        <w:tc>
          <w:tcPr>
            <w:tcW w:w="1701" w:type="dxa"/>
            <w:vAlign w:val="center"/>
          </w:tcPr>
          <w:p w14:paraId="41332CD2" w14:textId="77777777" w:rsidR="006D0113" w:rsidRPr="00C736ED" w:rsidRDefault="006D0113" w:rsidP="00126ED0">
            <w:pPr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634B5E3C" w14:textId="77777777" w:rsidR="006D0113" w:rsidRPr="00C736ED" w:rsidRDefault="006D0113" w:rsidP="00126ED0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5D6B1DDB" w14:textId="77777777" w:rsidR="006D0113" w:rsidRPr="00C736ED" w:rsidRDefault="00F3071E" w:rsidP="00F3071E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ExpireDate</w:t>
            </w:r>
          </w:p>
        </w:tc>
      </w:tr>
      <w:tr w:rsidR="006D0113" w:rsidRPr="00C736ED" w14:paraId="00BDD897" w14:textId="77777777" w:rsidTr="00007A7C">
        <w:tc>
          <w:tcPr>
            <w:tcW w:w="1673" w:type="dxa"/>
            <w:vAlign w:val="center"/>
          </w:tcPr>
          <w:p w14:paraId="51F9E5D7" w14:textId="77777777" w:rsidR="006D0113" w:rsidRPr="00C736ED" w:rsidRDefault="006D0113" w:rsidP="00126ED0">
            <w:pPr>
              <w:rPr>
                <w:sz w:val="20"/>
              </w:rPr>
            </w:pPr>
            <w:r w:rsidRPr="00C736ED">
              <w:rPr>
                <w:sz w:val="20"/>
              </w:rPr>
              <w:t>Тип выплат</w:t>
            </w:r>
          </w:p>
        </w:tc>
        <w:tc>
          <w:tcPr>
            <w:tcW w:w="2835" w:type="dxa"/>
            <w:vAlign w:val="center"/>
          </w:tcPr>
          <w:p w14:paraId="7AF33F0C" w14:textId="77777777" w:rsidR="006D0113" w:rsidRPr="00C736ED" w:rsidRDefault="006D0113" w:rsidP="00126ED0">
            <w:pPr>
              <w:rPr>
                <w:sz w:val="20"/>
              </w:rPr>
            </w:pPr>
            <w:r w:rsidRPr="00C736ED">
              <w:rPr>
                <w:sz w:val="20"/>
              </w:rPr>
              <w:t>Тип выплат</w:t>
            </w:r>
          </w:p>
        </w:tc>
        <w:tc>
          <w:tcPr>
            <w:tcW w:w="1134" w:type="dxa"/>
            <w:vAlign w:val="center"/>
          </w:tcPr>
          <w:p w14:paraId="60C6964F" w14:textId="77777777" w:rsidR="006D0113" w:rsidRPr="00C736ED" w:rsidRDefault="006D0113" w:rsidP="00126ED0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1701" w:type="dxa"/>
            <w:vAlign w:val="center"/>
          </w:tcPr>
          <w:p w14:paraId="3D8144B8" w14:textId="77777777" w:rsidR="006D0113" w:rsidRPr="00C736ED" w:rsidRDefault="006D0113" w:rsidP="00126ED0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 0 - проценты</w:t>
            </w:r>
          </w:p>
          <w:p w14:paraId="23360F87" w14:textId="77777777" w:rsidR="006D0113" w:rsidRPr="00C736ED" w:rsidRDefault="006D0113" w:rsidP="00007A7C">
            <w:pPr>
              <w:pStyle w:val="a4"/>
              <w:numPr>
                <w:ilvl w:val="0"/>
                <w:numId w:val="3"/>
              </w:numPr>
              <w:ind w:left="318" w:hanging="284"/>
              <w:rPr>
                <w:sz w:val="20"/>
              </w:rPr>
            </w:pPr>
            <w:r w:rsidRPr="00C736ED">
              <w:rPr>
                <w:sz w:val="20"/>
              </w:rPr>
              <w:t>Основной долг</w:t>
            </w:r>
          </w:p>
        </w:tc>
        <w:tc>
          <w:tcPr>
            <w:tcW w:w="1418" w:type="dxa"/>
            <w:vAlign w:val="center"/>
          </w:tcPr>
          <w:p w14:paraId="6BFE68DC" w14:textId="77777777" w:rsidR="006D0113" w:rsidRPr="00C736ED" w:rsidRDefault="006D0113" w:rsidP="00126ED0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1A09B051" w14:textId="77777777" w:rsidR="006D0113" w:rsidRPr="00C736ED" w:rsidRDefault="00F3071E" w:rsidP="00126ED0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PaymentType</w:t>
            </w:r>
          </w:p>
        </w:tc>
      </w:tr>
      <w:tr w:rsidR="006D0113" w:rsidRPr="00C736ED" w14:paraId="3DB0F32F" w14:textId="77777777" w:rsidTr="00007A7C">
        <w:tc>
          <w:tcPr>
            <w:tcW w:w="1673" w:type="dxa"/>
            <w:vAlign w:val="center"/>
          </w:tcPr>
          <w:p w14:paraId="0E2ABF13" w14:textId="77777777" w:rsidR="006D0113" w:rsidRPr="00C736ED" w:rsidRDefault="006D0113" w:rsidP="00126ED0">
            <w:pPr>
              <w:rPr>
                <w:sz w:val="20"/>
              </w:rPr>
            </w:pPr>
            <w:r w:rsidRPr="00C736ED">
              <w:rPr>
                <w:sz w:val="20"/>
              </w:rPr>
              <w:t>Сумма выплат</w:t>
            </w:r>
          </w:p>
        </w:tc>
        <w:tc>
          <w:tcPr>
            <w:tcW w:w="2835" w:type="dxa"/>
            <w:vAlign w:val="center"/>
          </w:tcPr>
          <w:p w14:paraId="18F0E172" w14:textId="77777777" w:rsidR="006D0113" w:rsidRPr="00C736ED" w:rsidRDefault="006D0113" w:rsidP="00126ED0">
            <w:pPr>
              <w:rPr>
                <w:sz w:val="20"/>
              </w:rPr>
            </w:pPr>
            <w:r w:rsidRPr="00C736ED">
              <w:rPr>
                <w:sz w:val="20"/>
              </w:rPr>
              <w:t>Сумма выплат</w:t>
            </w:r>
          </w:p>
        </w:tc>
        <w:tc>
          <w:tcPr>
            <w:tcW w:w="1134" w:type="dxa"/>
            <w:vAlign w:val="center"/>
          </w:tcPr>
          <w:p w14:paraId="6C059177" w14:textId="77777777" w:rsidR="006D0113" w:rsidRPr="00C736ED" w:rsidRDefault="006D0113" w:rsidP="00126ED0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1701" w:type="dxa"/>
            <w:vAlign w:val="center"/>
          </w:tcPr>
          <w:p w14:paraId="2CAA6985" w14:textId="77777777" w:rsidR="006D0113" w:rsidRPr="00C736ED" w:rsidRDefault="006D0113" w:rsidP="00126ED0">
            <w:pPr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209EE91D" w14:textId="77777777" w:rsidR="006D0113" w:rsidRPr="00C736ED" w:rsidRDefault="006D0113" w:rsidP="00126ED0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0B61B031" w14:textId="77777777" w:rsidR="006D0113" w:rsidRPr="00C736ED" w:rsidRDefault="00F3071E" w:rsidP="00126ED0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Amount</w:t>
            </w:r>
          </w:p>
        </w:tc>
      </w:tr>
    </w:tbl>
    <w:p w14:paraId="486E326F" w14:textId="77777777" w:rsidR="00E331E5" w:rsidRPr="00C736ED" w:rsidRDefault="00E331E5"/>
    <w:p w14:paraId="4691966E" w14:textId="77777777" w:rsidR="00B15435" w:rsidRDefault="00B15435">
      <w:r>
        <w:br w:type="page"/>
      </w:r>
    </w:p>
    <w:p w14:paraId="5A44C616" w14:textId="77777777" w:rsidR="00B15435" w:rsidRPr="00B15435" w:rsidRDefault="00AF2FE7" w:rsidP="00B15435">
      <w:pPr>
        <w:pStyle w:val="2"/>
      </w:pPr>
      <w:bookmarkStart w:id="30" w:name="_Toc488271802"/>
      <w:r w:rsidRPr="0039193A">
        <w:lastRenderedPageBreak/>
        <w:t xml:space="preserve">Справедливая стоимость </w:t>
      </w:r>
      <w:r w:rsidR="00B15435">
        <w:t>финансовых инструментов</w:t>
      </w:r>
      <w:bookmarkEnd w:id="30"/>
    </w:p>
    <w:p w14:paraId="1B7028D0" w14:textId="77777777" w:rsidR="00B15435" w:rsidRPr="00C736ED" w:rsidRDefault="00B15435" w:rsidP="00B15435">
      <w:pPr>
        <w:rPr>
          <w:b/>
        </w:rPr>
      </w:pPr>
      <w:r w:rsidRPr="00C736ED">
        <w:rPr>
          <w:b/>
        </w:rPr>
        <w:t>Описание:</w:t>
      </w:r>
    </w:p>
    <w:p w14:paraId="38DA7FD7" w14:textId="77777777" w:rsidR="00B15435" w:rsidRPr="00C736ED" w:rsidRDefault="00B15435" w:rsidP="00B15435">
      <w:r>
        <w:t>Справедливая стоимость ценных бумаг и других финансовых инструментов на дату</w:t>
      </w:r>
    </w:p>
    <w:p w14:paraId="31673180" w14:textId="77777777" w:rsidR="00B15435" w:rsidRPr="00C736ED" w:rsidRDefault="00B15435" w:rsidP="00B15435">
      <w:pPr>
        <w:rPr>
          <w:b/>
        </w:rPr>
      </w:pPr>
      <w:r w:rsidRPr="00C736ED">
        <w:rPr>
          <w:b/>
        </w:rPr>
        <w:t xml:space="preserve">Требования к предоставлению информации: </w:t>
      </w:r>
      <w:r w:rsidR="00AF2FE7" w:rsidRPr="0039193A">
        <w:t>Опциональное</w:t>
      </w:r>
      <w:r w:rsidRPr="00C736ED">
        <w:t xml:space="preserve"> предоставление (при наличии договоренности о предоставлении данных сведений управляющей компанией)</w:t>
      </w:r>
    </w:p>
    <w:p w14:paraId="5EE2BF89" w14:textId="77777777" w:rsidR="00B15435" w:rsidRPr="00C736ED" w:rsidRDefault="00B15435" w:rsidP="00B15435">
      <w:pPr>
        <w:rPr>
          <w:b/>
        </w:rPr>
      </w:pPr>
      <w:r w:rsidRPr="00C736ED">
        <w:rPr>
          <w:b/>
        </w:rPr>
        <w:t xml:space="preserve">Периодичность предоставления информации: </w:t>
      </w:r>
      <w:r w:rsidRPr="00C736ED">
        <w:t>На регулярной основе</w:t>
      </w:r>
    </w:p>
    <w:p w14:paraId="3BDAC1E9" w14:textId="77777777" w:rsidR="00B15435" w:rsidRPr="00C736ED" w:rsidRDefault="00B15435" w:rsidP="00B15435">
      <w:pPr>
        <w:rPr>
          <w:b/>
        </w:rPr>
      </w:pPr>
      <w:r w:rsidRPr="00C736ED">
        <w:rPr>
          <w:b/>
        </w:rPr>
        <w:t>Состав данных:</w:t>
      </w:r>
    </w:p>
    <w:tbl>
      <w:tblPr>
        <w:tblStyle w:val="a3"/>
        <w:tblW w:w="1046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673"/>
        <w:gridCol w:w="2835"/>
        <w:gridCol w:w="1134"/>
        <w:gridCol w:w="1701"/>
        <w:gridCol w:w="1418"/>
        <w:gridCol w:w="1701"/>
      </w:tblGrid>
      <w:tr w:rsidR="00B15435" w:rsidRPr="00C736ED" w14:paraId="015A210D" w14:textId="77777777" w:rsidTr="00DB6076">
        <w:trPr>
          <w:trHeight w:val="850"/>
        </w:trPr>
        <w:tc>
          <w:tcPr>
            <w:tcW w:w="1673" w:type="dxa"/>
            <w:shd w:val="clear" w:color="auto" w:fill="DEEAF6" w:themeFill="accent1" w:themeFillTint="33"/>
            <w:vAlign w:val="center"/>
          </w:tcPr>
          <w:p w14:paraId="524DEB00" w14:textId="77777777" w:rsidR="00B15435" w:rsidRPr="00C736ED" w:rsidRDefault="00B15435" w:rsidP="00DB6076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Наименование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23D334C" w14:textId="77777777" w:rsidR="00B15435" w:rsidRPr="00C736ED" w:rsidRDefault="00B15435" w:rsidP="00DB6076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Комментарий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50E5AB59" w14:textId="77777777" w:rsidR="00B15435" w:rsidRPr="00C736ED" w:rsidRDefault="00B15435" w:rsidP="00DB6076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Тип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15EB4CC7" w14:textId="77777777" w:rsidR="00B15435" w:rsidRPr="00C736ED" w:rsidRDefault="00B15435" w:rsidP="00DB6076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Возможные значения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14:paraId="7EED20CB" w14:textId="77777777" w:rsidR="00B15435" w:rsidRPr="00C736ED" w:rsidRDefault="00B15435" w:rsidP="00DB6076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Заполнение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6A0FF5EB" w14:textId="77777777" w:rsidR="00B15435" w:rsidRPr="00C736ED" w:rsidDel="00611F99" w:rsidRDefault="00B15435" w:rsidP="00DB6076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Название поля в базовой схеме сообщени</w:t>
            </w:r>
          </w:p>
        </w:tc>
      </w:tr>
      <w:tr w:rsidR="00ED7885" w:rsidRPr="00C736ED" w14:paraId="14747ACF" w14:textId="77777777" w:rsidTr="00DB6076">
        <w:tc>
          <w:tcPr>
            <w:tcW w:w="1673" w:type="dxa"/>
            <w:vAlign w:val="center"/>
          </w:tcPr>
          <w:p w14:paraId="79B299AE" w14:textId="77777777" w:rsidR="00ED7885" w:rsidRPr="00C736ED" w:rsidRDefault="00ED7885" w:rsidP="00ED7885">
            <w:pPr>
              <w:rPr>
                <w:sz w:val="20"/>
              </w:rPr>
            </w:pPr>
            <w:r w:rsidRPr="00C736ED">
              <w:rPr>
                <w:sz w:val="20"/>
              </w:rPr>
              <w:t>Идентификатор</w:t>
            </w:r>
          </w:p>
        </w:tc>
        <w:tc>
          <w:tcPr>
            <w:tcW w:w="2835" w:type="dxa"/>
            <w:vAlign w:val="center"/>
          </w:tcPr>
          <w:p w14:paraId="53BE9DA0" w14:textId="77777777" w:rsidR="00ED7885" w:rsidRPr="00C736ED" w:rsidRDefault="00ED7885" w:rsidP="00ED7885">
            <w:pPr>
              <w:rPr>
                <w:sz w:val="20"/>
              </w:rPr>
            </w:pPr>
            <w:r>
              <w:rPr>
                <w:sz w:val="20"/>
              </w:rPr>
              <w:t>Уникальный код записи</w:t>
            </w:r>
          </w:p>
        </w:tc>
        <w:tc>
          <w:tcPr>
            <w:tcW w:w="1134" w:type="dxa"/>
            <w:vAlign w:val="center"/>
          </w:tcPr>
          <w:p w14:paraId="52B1DA6A" w14:textId="77777777" w:rsidR="00ED7885" w:rsidRPr="00C736ED" w:rsidRDefault="00ED7885" w:rsidP="00ED7885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701" w:type="dxa"/>
            <w:vAlign w:val="center"/>
          </w:tcPr>
          <w:p w14:paraId="0C1505CE" w14:textId="77777777" w:rsidR="00ED7885" w:rsidRPr="00C736ED" w:rsidRDefault="00ED7885" w:rsidP="00ED7885">
            <w:pPr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1D8C5587" w14:textId="77777777" w:rsidR="00ED7885" w:rsidRPr="00C736ED" w:rsidRDefault="00713DE4" w:rsidP="00ED78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2BB9DD88" w14:textId="77777777" w:rsidR="00ED7885" w:rsidRPr="00C736ED" w:rsidRDefault="00ED7885" w:rsidP="00ED7885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ExtCode</w:t>
            </w:r>
          </w:p>
        </w:tc>
      </w:tr>
      <w:tr w:rsidR="00ED7885" w:rsidRPr="00C736ED" w14:paraId="411766C4" w14:textId="77777777" w:rsidTr="00DB6076">
        <w:tc>
          <w:tcPr>
            <w:tcW w:w="1673" w:type="dxa"/>
            <w:vAlign w:val="center"/>
          </w:tcPr>
          <w:p w14:paraId="539806DA" w14:textId="77777777" w:rsidR="00ED7885" w:rsidRPr="00C736ED" w:rsidRDefault="00ED7885" w:rsidP="00ED7885">
            <w:pPr>
              <w:rPr>
                <w:sz w:val="20"/>
              </w:rPr>
            </w:pPr>
            <w:r w:rsidRPr="00C736ED">
              <w:rPr>
                <w:sz w:val="20"/>
              </w:rPr>
              <w:t>Финансовый инструмент</w:t>
            </w:r>
          </w:p>
        </w:tc>
        <w:tc>
          <w:tcPr>
            <w:tcW w:w="2835" w:type="dxa"/>
            <w:vAlign w:val="center"/>
          </w:tcPr>
          <w:p w14:paraId="0A4BC71E" w14:textId="77777777" w:rsidR="00ED7885" w:rsidRPr="00C736ED" w:rsidRDefault="00ED7885" w:rsidP="00ED7885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финансового инструмента</w:t>
            </w:r>
          </w:p>
        </w:tc>
        <w:tc>
          <w:tcPr>
            <w:tcW w:w="1134" w:type="dxa"/>
            <w:vAlign w:val="center"/>
          </w:tcPr>
          <w:p w14:paraId="18228F49" w14:textId="77777777" w:rsidR="00ED7885" w:rsidRPr="00C736ED" w:rsidRDefault="00ED7885" w:rsidP="00ED7885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701" w:type="dxa"/>
            <w:vAlign w:val="center"/>
          </w:tcPr>
          <w:p w14:paraId="00DF9EA4" w14:textId="77777777" w:rsidR="00ED7885" w:rsidRPr="00C736ED" w:rsidRDefault="00ED7885" w:rsidP="00ED7885">
            <w:pPr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1DD5B91F" w14:textId="77777777" w:rsidR="00ED7885" w:rsidRPr="00C736ED" w:rsidRDefault="00ED7885" w:rsidP="00ED7885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2B2B8EF0" w14:textId="77777777" w:rsidR="00ED7885" w:rsidRPr="00C736ED" w:rsidRDefault="00ED7885" w:rsidP="00ED7885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FICode</w:t>
            </w:r>
          </w:p>
        </w:tc>
      </w:tr>
      <w:tr w:rsidR="00713DE4" w:rsidRPr="00C736ED" w14:paraId="69A30E33" w14:textId="77777777" w:rsidTr="0039193A">
        <w:tc>
          <w:tcPr>
            <w:tcW w:w="1673" w:type="dxa"/>
          </w:tcPr>
          <w:p w14:paraId="39CE39AB" w14:textId="77777777" w:rsidR="00713DE4" w:rsidRPr="00C736ED" w:rsidRDefault="00AF2FE7" w:rsidP="00713DE4">
            <w:pPr>
              <w:rPr>
                <w:sz w:val="20"/>
              </w:rPr>
            </w:pPr>
            <w:r w:rsidRPr="0039193A">
              <w:rPr>
                <w:sz w:val="20"/>
              </w:rPr>
              <w:t>Договор доверительного управления</w:t>
            </w:r>
          </w:p>
        </w:tc>
        <w:tc>
          <w:tcPr>
            <w:tcW w:w="2835" w:type="dxa"/>
          </w:tcPr>
          <w:p w14:paraId="378729CA" w14:textId="77777777" w:rsidR="00713DE4" w:rsidRPr="00C736ED" w:rsidRDefault="00AF2FE7" w:rsidP="00713DE4">
            <w:pPr>
              <w:rPr>
                <w:sz w:val="20"/>
              </w:rPr>
            </w:pPr>
            <w:r w:rsidRPr="0039193A">
              <w:rPr>
                <w:sz w:val="20"/>
              </w:rPr>
              <w:t>Уникальный код договора, который заключ</w:t>
            </w:r>
            <w:r>
              <w:rPr>
                <w:sz w:val="20"/>
              </w:rPr>
              <w:t>ен между УК/СД и НПФ (портфель)</w:t>
            </w:r>
          </w:p>
        </w:tc>
        <w:tc>
          <w:tcPr>
            <w:tcW w:w="1134" w:type="dxa"/>
          </w:tcPr>
          <w:p w14:paraId="575B0DF6" w14:textId="77777777" w:rsidR="00713DE4" w:rsidRPr="00C736ED" w:rsidRDefault="00AF2FE7" w:rsidP="00713DE4">
            <w:pPr>
              <w:jc w:val="center"/>
              <w:rPr>
                <w:sz w:val="20"/>
              </w:rPr>
            </w:pPr>
            <w:r w:rsidRPr="0039193A">
              <w:rPr>
                <w:sz w:val="20"/>
              </w:rPr>
              <w:t>Текстовый</w:t>
            </w:r>
          </w:p>
        </w:tc>
        <w:tc>
          <w:tcPr>
            <w:tcW w:w="1701" w:type="dxa"/>
          </w:tcPr>
          <w:p w14:paraId="5B337F91" w14:textId="77777777" w:rsidR="00713DE4" w:rsidRPr="00C736ED" w:rsidRDefault="00713DE4" w:rsidP="00713DE4">
            <w:pPr>
              <w:rPr>
                <w:sz w:val="20"/>
              </w:rPr>
            </w:pPr>
          </w:p>
        </w:tc>
        <w:tc>
          <w:tcPr>
            <w:tcW w:w="1418" w:type="dxa"/>
          </w:tcPr>
          <w:p w14:paraId="61B1B86A" w14:textId="77777777" w:rsidR="00713DE4" w:rsidRPr="00C736ED" w:rsidRDefault="00AF2FE7" w:rsidP="00713DE4">
            <w:pPr>
              <w:jc w:val="center"/>
              <w:rPr>
                <w:sz w:val="20"/>
              </w:rPr>
            </w:pPr>
            <w:r w:rsidRPr="0039193A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79FC9312" w14:textId="77777777" w:rsidR="00713DE4" w:rsidRPr="0039193A" w:rsidRDefault="00AF2FE7" w:rsidP="00713DE4">
            <w:pPr>
              <w:spacing w:after="160" w:line="259" w:lineRule="auto"/>
              <w:jc w:val="center"/>
              <w:rPr>
                <w:sz w:val="20"/>
              </w:rPr>
            </w:pPr>
            <w:r w:rsidRPr="0039193A">
              <w:rPr>
                <w:sz w:val="20"/>
              </w:rPr>
              <w:t>TrustAgrCode</w:t>
            </w:r>
          </w:p>
        </w:tc>
      </w:tr>
      <w:tr w:rsidR="00713DE4" w:rsidRPr="00C736ED" w14:paraId="79EC85DB" w14:textId="77777777" w:rsidTr="00DB6076">
        <w:tc>
          <w:tcPr>
            <w:tcW w:w="1673" w:type="dxa"/>
            <w:vAlign w:val="center"/>
          </w:tcPr>
          <w:p w14:paraId="2F64B3B0" w14:textId="77777777" w:rsidR="00713DE4" w:rsidRPr="00C736ED" w:rsidRDefault="00713DE4" w:rsidP="00DB6076">
            <w:pPr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2835" w:type="dxa"/>
            <w:vAlign w:val="center"/>
          </w:tcPr>
          <w:p w14:paraId="454E35C3" w14:textId="77777777" w:rsidR="00713DE4" w:rsidRPr="00C736ED" w:rsidRDefault="00713DE4" w:rsidP="00DB6076">
            <w:pPr>
              <w:rPr>
                <w:sz w:val="20"/>
              </w:rPr>
            </w:pPr>
            <w:r w:rsidRPr="00713DE4">
              <w:rPr>
                <w:sz w:val="20"/>
              </w:rPr>
              <w:t>Дата, на которую определена справедливая стоимость</w:t>
            </w:r>
          </w:p>
        </w:tc>
        <w:tc>
          <w:tcPr>
            <w:tcW w:w="1134" w:type="dxa"/>
            <w:vAlign w:val="center"/>
          </w:tcPr>
          <w:p w14:paraId="647156F9" w14:textId="77777777" w:rsidR="00713DE4" w:rsidRPr="00C736ED" w:rsidRDefault="00713DE4" w:rsidP="00DB6076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Дата</w:t>
            </w:r>
          </w:p>
        </w:tc>
        <w:tc>
          <w:tcPr>
            <w:tcW w:w="1701" w:type="dxa"/>
            <w:vAlign w:val="center"/>
          </w:tcPr>
          <w:p w14:paraId="6B228631" w14:textId="77777777" w:rsidR="00713DE4" w:rsidRPr="00C736ED" w:rsidRDefault="00713DE4" w:rsidP="00DB6076">
            <w:pPr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2682E9AF" w14:textId="77777777" w:rsidR="00713DE4" w:rsidRPr="00C736ED" w:rsidRDefault="00713DE4" w:rsidP="00DB6076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074B9700" w14:textId="77777777" w:rsidR="00713DE4" w:rsidRPr="00C736ED" w:rsidRDefault="00713DE4" w:rsidP="00DB6076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Date</w:t>
            </w:r>
          </w:p>
        </w:tc>
      </w:tr>
      <w:tr w:rsidR="00813BA3" w:rsidRPr="00C736ED" w14:paraId="262F466A" w14:textId="77777777" w:rsidTr="00DB6076">
        <w:tc>
          <w:tcPr>
            <w:tcW w:w="1673" w:type="dxa"/>
          </w:tcPr>
          <w:p w14:paraId="01D81EDE" w14:textId="77777777" w:rsidR="00813BA3" w:rsidRPr="00C736ED" w:rsidRDefault="00813BA3" w:rsidP="00DB6076">
            <w:pPr>
              <w:rPr>
                <w:sz w:val="20"/>
              </w:rPr>
            </w:pPr>
            <w:r>
              <w:rPr>
                <w:sz w:val="20"/>
              </w:rPr>
              <w:t>Справедливая стоимость</w:t>
            </w:r>
          </w:p>
        </w:tc>
        <w:tc>
          <w:tcPr>
            <w:tcW w:w="2835" w:type="dxa"/>
          </w:tcPr>
          <w:p w14:paraId="5B24EB4F" w14:textId="77777777" w:rsidR="00813BA3" w:rsidRPr="00C736ED" w:rsidRDefault="00813BA3" w:rsidP="00DB6076">
            <w:pPr>
              <w:rPr>
                <w:sz w:val="20"/>
              </w:rPr>
            </w:pPr>
            <w:r>
              <w:rPr>
                <w:sz w:val="20"/>
              </w:rPr>
              <w:t>Значение котировки справедливой стоимости</w:t>
            </w:r>
          </w:p>
        </w:tc>
        <w:tc>
          <w:tcPr>
            <w:tcW w:w="1134" w:type="dxa"/>
          </w:tcPr>
          <w:p w14:paraId="32642C8A" w14:textId="77777777" w:rsidR="00813BA3" w:rsidRPr="00C736ED" w:rsidRDefault="00813BA3" w:rsidP="00DB607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Числовой</w:t>
            </w:r>
          </w:p>
        </w:tc>
        <w:tc>
          <w:tcPr>
            <w:tcW w:w="1701" w:type="dxa"/>
          </w:tcPr>
          <w:p w14:paraId="480D77C2" w14:textId="77777777" w:rsidR="00813BA3" w:rsidRPr="00C736ED" w:rsidRDefault="00813BA3" w:rsidP="00DB6076">
            <w:pPr>
              <w:rPr>
                <w:sz w:val="20"/>
              </w:rPr>
            </w:pPr>
          </w:p>
        </w:tc>
        <w:tc>
          <w:tcPr>
            <w:tcW w:w="1418" w:type="dxa"/>
          </w:tcPr>
          <w:p w14:paraId="47B82E35" w14:textId="77777777" w:rsidR="00813BA3" w:rsidRPr="00C736ED" w:rsidRDefault="00813BA3" w:rsidP="00DB6076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7FD19432" w14:textId="77777777" w:rsidR="00813BA3" w:rsidRPr="00C736ED" w:rsidRDefault="00813BA3" w:rsidP="00DB6076">
            <w:pPr>
              <w:jc w:val="center"/>
              <w:rPr>
                <w:sz w:val="20"/>
                <w:lang w:val="en-US"/>
              </w:rPr>
            </w:pPr>
            <w:r w:rsidRPr="00813BA3">
              <w:rPr>
                <w:sz w:val="20"/>
                <w:lang w:val="en-US"/>
              </w:rPr>
              <w:t>QuotValue</w:t>
            </w:r>
          </w:p>
        </w:tc>
      </w:tr>
      <w:tr w:rsidR="00713DE4" w:rsidRPr="00C736ED" w14:paraId="1EAEDB1F" w14:textId="77777777" w:rsidTr="00DB6076">
        <w:tc>
          <w:tcPr>
            <w:tcW w:w="1673" w:type="dxa"/>
            <w:vAlign w:val="center"/>
          </w:tcPr>
          <w:p w14:paraId="7EAD1AE8" w14:textId="77777777" w:rsidR="00713DE4" w:rsidRPr="00C736ED" w:rsidRDefault="00713DE4" w:rsidP="00713DE4">
            <w:pPr>
              <w:rPr>
                <w:sz w:val="20"/>
              </w:rPr>
            </w:pPr>
            <w:r w:rsidRPr="00C736ED">
              <w:rPr>
                <w:sz w:val="20"/>
              </w:rPr>
              <w:t>Источник данных</w:t>
            </w:r>
          </w:p>
        </w:tc>
        <w:tc>
          <w:tcPr>
            <w:tcW w:w="2835" w:type="dxa"/>
            <w:vAlign w:val="center"/>
          </w:tcPr>
          <w:p w14:paraId="51EE44A5" w14:textId="77777777" w:rsidR="00713DE4" w:rsidRPr="00C736ED" w:rsidRDefault="00713DE4" w:rsidP="00713DE4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торговой площадки, ценового центра или информационного агентства</w:t>
            </w:r>
            <w:r>
              <w:rPr>
                <w:sz w:val="20"/>
              </w:rPr>
              <w:t xml:space="preserve"> по данным которого определена справедливая стоимость</w:t>
            </w:r>
          </w:p>
        </w:tc>
        <w:tc>
          <w:tcPr>
            <w:tcW w:w="1134" w:type="dxa"/>
            <w:vAlign w:val="center"/>
          </w:tcPr>
          <w:p w14:paraId="3CCC4C47" w14:textId="77777777" w:rsidR="00713DE4" w:rsidRPr="00C736ED" w:rsidRDefault="00713DE4" w:rsidP="00713DE4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701" w:type="dxa"/>
            <w:vAlign w:val="center"/>
          </w:tcPr>
          <w:p w14:paraId="04970D93" w14:textId="77777777" w:rsidR="00713DE4" w:rsidRPr="00C736ED" w:rsidRDefault="00713DE4" w:rsidP="00713DE4">
            <w:pPr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31F06259" w14:textId="77777777" w:rsidR="00713DE4" w:rsidRPr="00C736ED" w:rsidRDefault="00713DE4" w:rsidP="00713D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6DF9AEAB" w14:textId="77777777" w:rsidR="00713DE4" w:rsidRPr="00C736ED" w:rsidRDefault="00713DE4" w:rsidP="00713DE4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SourceCode</w:t>
            </w:r>
          </w:p>
        </w:tc>
      </w:tr>
      <w:tr w:rsidR="00ED7885" w:rsidRPr="00C736ED" w14:paraId="05EE3A52" w14:textId="77777777" w:rsidTr="00DB6076">
        <w:tc>
          <w:tcPr>
            <w:tcW w:w="1673" w:type="dxa"/>
            <w:vAlign w:val="center"/>
          </w:tcPr>
          <w:p w14:paraId="3518F7A0" w14:textId="77777777" w:rsidR="00ED7885" w:rsidRPr="00C736ED" w:rsidRDefault="00713DE4" w:rsidP="00ED7885">
            <w:pPr>
              <w:rPr>
                <w:sz w:val="20"/>
              </w:rPr>
            </w:pPr>
            <w:r w:rsidRPr="00713DE4">
              <w:rPr>
                <w:sz w:val="20"/>
              </w:rPr>
              <w:t xml:space="preserve">Уровень </w:t>
            </w:r>
          </w:p>
        </w:tc>
        <w:tc>
          <w:tcPr>
            <w:tcW w:w="2835" w:type="dxa"/>
            <w:vAlign w:val="center"/>
          </w:tcPr>
          <w:p w14:paraId="19E073EB" w14:textId="77777777" w:rsidR="00ED7885" w:rsidRPr="00C736ED" w:rsidRDefault="00713DE4" w:rsidP="00ED7885">
            <w:pPr>
              <w:rPr>
                <w:sz w:val="20"/>
              </w:rPr>
            </w:pPr>
            <w:r w:rsidRPr="00713DE4">
              <w:rPr>
                <w:sz w:val="20"/>
              </w:rPr>
              <w:t>Уровень иерархии справедливой стоимости</w:t>
            </w:r>
          </w:p>
        </w:tc>
        <w:tc>
          <w:tcPr>
            <w:tcW w:w="1134" w:type="dxa"/>
            <w:vAlign w:val="center"/>
          </w:tcPr>
          <w:p w14:paraId="52CBBA17" w14:textId="77777777" w:rsidR="00ED7885" w:rsidRPr="00C736ED" w:rsidRDefault="00713DE4" w:rsidP="00ED78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Числовой</w:t>
            </w:r>
          </w:p>
        </w:tc>
        <w:tc>
          <w:tcPr>
            <w:tcW w:w="1701" w:type="dxa"/>
            <w:vAlign w:val="center"/>
          </w:tcPr>
          <w:p w14:paraId="6CAED547" w14:textId="77777777" w:rsidR="00ED7885" w:rsidRPr="00C736ED" w:rsidRDefault="00713DE4" w:rsidP="00ED7885">
            <w:pPr>
              <w:rPr>
                <w:sz w:val="20"/>
              </w:rPr>
            </w:pPr>
            <w:r>
              <w:rPr>
                <w:sz w:val="20"/>
              </w:rPr>
              <w:t>1,2,3</w:t>
            </w:r>
          </w:p>
        </w:tc>
        <w:tc>
          <w:tcPr>
            <w:tcW w:w="1418" w:type="dxa"/>
            <w:vAlign w:val="center"/>
          </w:tcPr>
          <w:p w14:paraId="0A38E53B" w14:textId="7DA47B33" w:rsidR="00ED7885" w:rsidRPr="00C736ED" w:rsidRDefault="008779F4" w:rsidP="00ED788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Обязательно </w:t>
            </w:r>
          </w:p>
        </w:tc>
        <w:tc>
          <w:tcPr>
            <w:tcW w:w="1701" w:type="dxa"/>
          </w:tcPr>
          <w:p w14:paraId="43BEB338" w14:textId="77777777" w:rsidR="00ED7885" w:rsidRPr="00C736ED" w:rsidRDefault="00713DE4" w:rsidP="00ED7885">
            <w:pPr>
              <w:jc w:val="center"/>
              <w:rPr>
                <w:sz w:val="20"/>
                <w:lang w:val="en-US"/>
              </w:rPr>
            </w:pPr>
            <w:r w:rsidRPr="00713DE4">
              <w:rPr>
                <w:sz w:val="20"/>
                <w:lang w:val="en-US"/>
              </w:rPr>
              <w:t>FairValueLevel</w:t>
            </w:r>
          </w:p>
        </w:tc>
      </w:tr>
      <w:tr w:rsidR="00813BA3" w:rsidRPr="00C736ED" w14:paraId="2EE9EDF2" w14:textId="77777777" w:rsidTr="00DB6076">
        <w:tc>
          <w:tcPr>
            <w:tcW w:w="1673" w:type="dxa"/>
            <w:vAlign w:val="center"/>
          </w:tcPr>
          <w:p w14:paraId="1F402080" w14:textId="77777777" w:rsidR="00813BA3" w:rsidRPr="00C736ED" w:rsidRDefault="00813BA3" w:rsidP="00DB6076">
            <w:pPr>
              <w:rPr>
                <w:sz w:val="20"/>
              </w:rPr>
            </w:pPr>
            <w:r w:rsidRPr="005E4282">
              <w:rPr>
                <w:sz w:val="20"/>
              </w:rPr>
              <w:t>Дата используемой котировки</w:t>
            </w:r>
          </w:p>
        </w:tc>
        <w:tc>
          <w:tcPr>
            <w:tcW w:w="2835" w:type="dxa"/>
            <w:vAlign w:val="center"/>
          </w:tcPr>
          <w:p w14:paraId="7A2B97A0" w14:textId="77777777" w:rsidR="00813BA3" w:rsidRPr="00C736ED" w:rsidRDefault="00813BA3" w:rsidP="00DB6076">
            <w:pPr>
              <w:rPr>
                <w:sz w:val="20"/>
              </w:rPr>
            </w:pPr>
            <w:r>
              <w:rPr>
                <w:sz w:val="20"/>
              </w:rPr>
              <w:t>Дата используемой котировки</w:t>
            </w:r>
          </w:p>
        </w:tc>
        <w:tc>
          <w:tcPr>
            <w:tcW w:w="1134" w:type="dxa"/>
            <w:vAlign w:val="center"/>
          </w:tcPr>
          <w:p w14:paraId="7564E01D" w14:textId="77777777" w:rsidR="00813BA3" w:rsidRPr="00C736ED" w:rsidRDefault="00813BA3" w:rsidP="00DB6076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Дата</w:t>
            </w:r>
          </w:p>
        </w:tc>
        <w:tc>
          <w:tcPr>
            <w:tcW w:w="1701" w:type="dxa"/>
            <w:vAlign w:val="center"/>
          </w:tcPr>
          <w:p w14:paraId="39F6B6A4" w14:textId="77777777" w:rsidR="00813BA3" w:rsidRPr="00C736ED" w:rsidRDefault="00813BA3" w:rsidP="00DB6076">
            <w:pPr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8C98007" w14:textId="77777777" w:rsidR="008779F4" w:rsidRDefault="008779F4" w:rsidP="00DB607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Обязательно</w:t>
            </w:r>
          </w:p>
          <w:p w14:paraId="75416D33" w14:textId="2A17547B" w:rsidR="00813BA3" w:rsidRPr="00C736ED" w:rsidRDefault="00813BA3" w:rsidP="00DB607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</w:tcPr>
          <w:p w14:paraId="6A072381" w14:textId="77777777" w:rsidR="00813BA3" w:rsidRPr="00C736ED" w:rsidRDefault="00813BA3" w:rsidP="00DB6076">
            <w:pPr>
              <w:jc w:val="center"/>
              <w:rPr>
                <w:sz w:val="20"/>
                <w:lang w:val="en-US"/>
              </w:rPr>
            </w:pPr>
            <w:r w:rsidRPr="00713DE4">
              <w:rPr>
                <w:sz w:val="20"/>
                <w:lang w:val="en-US"/>
              </w:rPr>
              <w:t>SourceDate</w:t>
            </w:r>
          </w:p>
        </w:tc>
      </w:tr>
      <w:tr w:rsidR="00813BA3" w:rsidRPr="00C736ED" w14:paraId="4FBEDEB7" w14:textId="77777777" w:rsidTr="0039193A">
        <w:tc>
          <w:tcPr>
            <w:tcW w:w="1673" w:type="dxa"/>
          </w:tcPr>
          <w:p w14:paraId="5F5A2DD6" w14:textId="77777777" w:rsidR="00813BA3" w:rsidRPr="00C736ED" w:rsidRDefault="00AF2FE7" w:rsidP="00813BA3">
            <w:pPr>
              <w:rPr>
                <w:sz w:val="20"/>
              </w:rPr>
            </w:pPr>
            <w:r w:rsidRPr="0039193A">
              <w:rPr>
                <w:sz w:val="20"/>
              </w:rPr>
              <w:t>Вид котировки</w:t>
            </w:r>
          </w:p>
        </w:tc>
        <w:tc>
          <w:tcPr>
            <w:tcW w:w="2835" w:type="dxa"/>
          </w:tcPr>
          <w:p w14:paraId="219D4B2D" w14:textId="77777777" w:rsidR="00813BA3" w:rsidRPr="00C736ED" w:rsidRDefault="00AF2FE7" w:rsidP="00813BA3">
            <w:pPr>
              <w:rPr>
                <w:sz w:val="20"/>
              </w:rPr>
            </w:pPr>
            <w:r w:rsidRPr="0039193A">
              <w:rPr>
                <w:sz w:val="20"/>
              </w:rPr>
              <w:t xml:space="preserve">Уникальный код вида </w:t>
            </w:r>
            <w:r w:rsidR="00813BA3">
              <w:rPr>
                <w:sz w:val="20"/>
              </w:rPr>
              <w:t xml:space="preserve">базовой </w:t>
            </w:r>
            <w:r w:rsidRPr="0039193A">
              <w:rPr>
                <w:sz w:val="20"/>
              </w:rPr>
              <w:t>котировки</w:t>
            </w:r>
            <w:r w:rsidR="00813BA3">
              <w:rPr>
                <w:sz w:val="20"/>
              </w:rPr>
              <w:t>, которая использовалась для определения справедливой стоимости</w:t>
            </w:r>
          </w:p>
        </w:tc>
        <w:tc>
          <w:tcPr>
            <w:tcW w:w="1134" w:type="dxa"/>
          </w:tcPr>
          <w:p w14:paraId="2A59CE6C" w14:textId="77777777" w:rsidR="00813BA3" w:rsidRPr="00C736ED" w:rsidRDefault="00AF2FE7" w:rsidP="00813BA3">
            <w:pPr>
              <w:jc w:val="center"/>
              <w:rPr>
                <w:sz w:val="20"/>
              </w:rPr>
            </w:pPr>
            <w:r w:rsidRPr="0039193A">
              <w:rPr>
                <w:sz w:val="20"/>
              </w:rPr>
              <w:t>Текстовый</w:t>
            </w:r>
          </w:p>
        </w:tc>
        <w:tc>
          <w:tcPr>
            <w:tcW w:w="1701" w:type="dxa"/>
          </w:tcPr>
          <w:p w14:paraId="5250CD3D" w14:textId="77777777" w:rsidR="00813BA3" w:rsidRPr="00C736ED" w:rsidRDefault="00813BA3" w:rsidP="00813BA3">
            <w:pPr>
              <w:rPr>
                <w:sz w:val="20"/>
              </w:rPr>
            </w:pPr>
          </w:p>
        </w:tc>
        <w:tc>
          <w:tcPr>
            <w:tcW w:w="1418" w:type="dxa"/>
          </w:tcPr>
          <w:p w14:paraId="00DE8C5C" w14:textId="77777777" w:rsidR="00813BA3" w:rsidRPr="00C736ED" w:rsidRDefault="00813BA3" w:rsidP="00813BA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74BB47D0" w14:textId="77777777" w:rsidR="00813BA3" w:rsidRPr="00C736ED" w:rsidRDefault="00813BA3" w:rsidP="00813BA3">
            <w:pPr>
              <w:jc w:val="center"/>
              <w:rPr>
                <w:sz w:val="20"/>
                <w:lang w:val="en-US"/>
              </w:rPr>
            </w:pPr>
            <w:r w:rsidRPr="00813BA3">
              <w:rPr>
                <w:sz w:val="20"/>
                <w:lang w:val="en-US"/>
              </w:rPr>
              <w:t>SourceQuotKindCode</w:t>
            </w:r>
          </w:p>
        </w:tc>
      </w:tr>
    </w:tbl>
    <w:p w14:paraId="6872E3ED" w14:textId="5C10BD63" w:rsidR="00DB6076" w:rsidRDefault="00DB6076">
      <w:r>
        <w:br w:type="page"/>
      </w:r>
    </w:p>
    <w:p w14:paraId="1A9EE5F3" w14:textId="77777777" w:rsidR="00DB6076" w:rsidRPr="00AF66FD" w:rsidRDefault="00DB6076" w:rsidP="00DB6076">
      <w:pPr>
        <w:pStyle w:val="2"/>
      </w:pPr>
      <w:bookmarkStart w:id="31" w:name="_Toc488271803"/>
      <w:r>
        <w:lastRenderedPageBreak/>
        <w:t>Ставки дисконтирования и амортизированная стоимость на дату</w:t>
      </w:r>
      <w:bookmarkEnd w:id="31"/>
    </w:p>
    <w:p w14:paraId="5CE84F80" w14:textId="77777777" w:rsidR="00DB6076" w:rsidRPr="00C736ED" w:rsidRDefault="00DB6076" w:rsidP="00DB6076">
      <w:pPr>
        <w:rPr>
          <w:b/>
        </w:rPr>
      </w:pPr>
      <w:r w:rsidRPr="00C736ED">
        <w:rPr>
          <w:b/>
        </w:rPr>
        <w:t>Описание:</w:t>
      </w:r>
    </w:p>
    <w:p w14:paraId="573ED27E" w14:textId="77777777" w:rsidR="00DB6076" w:rsidRPr="00C736ED" w:rsidRDefault="00DB6076" w:rsidP="00DB6076">
      <w:r>
        <w:t>Ставки дисконтирования и амортизированная стоимость финансовых инструментов по партиям на дату</w:t>
      </w:r>
    </w:p>
    <w:p w14:paraId="201E0251" w14:textId="77777777" w:rsidR="00DB6076" w:rsidRPr="00C736ED" w:rsidRDefault="00DB6076" w:rsidP="00DB6076">
      <w:pPr>
        <w:rPr>
          <w:b/>
        </w:rPr>
      </w:pPr>
      <w:r w:rsidRPr="00C736ED">
        <w:rPr>
          <w:b/>
        </w:rPr>
        <w:t xml:space="preserve">Требования к предоставлению информации: </w:t>
      </w:r>
      <w:r w:rsidRPr="00AF66FD">
        <w:t>Опциональное</w:t>
      </w:r>
      <w:r w:rsidRPr="00C736ED">
        <w:t xml:space="preserve"> предоставление (при наличии договоренности о предоставлении данных сведений управляющей компанией)</w:t>
      </w:r>
    </w:p>
    <w:p w14:paraId="3A4BAF66" w14:textId="77777777" w:rsidR="00DB6076" w:rsidRPr="00C736ED" w:rsidRDefault="00DB6076" w:rsidP="00DB6076">
      <w:pPr>
        <w:rPr>
          <w:b/>
        </w:rPr>
      </w:pPr>
      <w:r w:rsidRPr="00C736ED">
        <w:rPr>
          <w:b/>
        </w:rPr>
        <w:t xml:space="preserve">Периодичность предоставления информации: </w:t>
      </w:r>
      <w:r w:rsidRPr="00C736ED">
        <w:t>На регулярной основе</w:t>
      </w:r>
    </w:p>
    <w:p w14:paraId="0494AAF5" w14:textId="77777777" w:rsidR="00DB6076" w:rsidRPr="00C736ED" w:rsidRDefault="00DB6076" w:rsidP="00DB6076">
      <w:pPr>
        <w:rPr>
          <w:b/>
        </w:rPr>
      </w:pPr>
      <w:r w:rsidRPr="00C736ED">
        <w:rPr>
          <w:b/>
        </w:rPr>
        <w:t>Состав данных:</w:t>
      </w:r>
    </w:p>
    <w:tbl>
      <w:tblPr>
        <w:tblStyle w:val="a3"/>
        <w:tblW w:w="1046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673"/>
        <w:gridCol w:w="2835"/>
        <w:gridCol w:w="1134"/>
        <w:gridCol w:w="1701"/>
        <w:gridCol w:w="1418"/>
        <w:gridCol w:w="1701"/>
      </w:tblGrid>
      <w:tr w:rsidR="00DB6076" w:rsidRPr="00C736ED" w14:paraId="6ED4256A" w14:textId="77777777" w:rsidTr="000575DE">
        <w:trPr>
          <w:trHeight w:val="850"/>
        </w:trPr>
        <w:tc>
          <w:tcPr>
            <w:tcW w:w="1673" w:type="dxa"/>
            <w:shd w:val="clear" w:color="auto" w:fill="DEEAF6" w:themeFill="accent1" w:themeFillTint="33"/>
            <w:vAlign w:val="center"/>
          </w:tcPr>
          <w:p w14:paraId="566F36BE" w14:textId="77777777" w:rsidR="00DB6076" w:rsidRPr="00C736ED" w:rsidRDefault="00DB6076" w:rsidP="00DB6076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Наименование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3940AA4" w14:textId="77777777" w:rsidR="00DB6076" w:rsidRPr="00C736ED" w:rsidRDefault="00DB6076" w:rsidP="00DB6076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Комментарий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6168F378" w14:textId="77777777" w:rsidR="00DB6076" w:rsidRPr="00C736ED" w:rsidRDefault="00DB6076" w:rsidP="00DB6076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Тип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12511DC9" w14:textId="77777777" w:rsidR="00DB6076" w:rsidRPr="00C736ED" w:rsidRDefault="00DB6076" w:rsidP="00DB6076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Возможные значения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14:paraId="4CF05DAB" w14:textId="77777777" w:rsidR="00DB6076" w:rsidRPr="00C736ED" w:rsidRDefault="00DB6076" w:rsidP="00DB6076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Заполнение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3C46450F" w14:textId="77777777" w:rsidR="00DB6076" w:rsidRPr="00C736ED" w:rsidDel="00611F99" w:rsidRDefault="00DB6076" w:rsidP="00DB6076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Название поля в базовой схеме сообщени</w:t>
            </w:r>
          </w:p>
        </w:tc>
      </w:tr>
      <w:tr w:rsidR="00DB6076" w:rsidRPr="00C736ED" w14:paraId="22CFD675" w14:textId="77777777" w:rsidTr="000575DE">
        <w:tc>
          <w:tcPr>
            <w:tcW w:w="1673" w:type="dxa"/>
            <w:vAlign w:val="center"/>
          </w:tcPr>
          <w:p w14:paraId="5BAC52F6" w14:textId="77777777" w:rsidR="00DB6076" w:rsidRPr="00C736ED" w:rsidRDefault="00DB6076" w:rsidP="00DB6076">
            <w:pPr>
              <w:rPr>
                <w:sz w:val="20"/>
              </w:rPr>
            </w:pPr>
            <w:r w:rsidRPr="00C736ED">
              <w:rPr>
                <w:sz w:val="20"/>
              </w:rPr>
              <w:t>Идентификатор</w:t>
            </w:r>
          </w:p>
        </w:tc>
        <w:tc>
          <w:tcPr>
            <w:tcW w:w="2835" w:type="dxa"/>
            <w:vAlign w:val="center"/>
          </w:tcPr>
          <w:p w14:paraId="7CF78027" w14:textId="77777777" w:rsidR="00DB6076" w:rsidRPr="00C736ED" w:rsidRDefault="00DB6076" w:rsidP="00DB6076">
            <w:pPr>
              <w:rPr>
                <w:sz w:val="20"/>
              </w:rPr>
            </w:pPr>
            <w:r>
              <w:rPr>
                <w:sz w:val="20"/>
              </w:rPr>
              <w:t>Уникальный код записи</w:t>
            </w:r>
          </w:p>
        </w:tc>
        <w:tc>
          <w:tcPr>
            <w:tcW w:w="1134" w:type="dxa"/>
            <w:vAlign w:val="center"/>
          </w:tcPr>
          <w:p w14:paraId="3DFC61BD" w14:textId="77777777" w:rsidR="00DB6076" w:rsidRPr="00C736ED" w:rsidRDefault="00DB6076" w:rsidP="00DB6076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701" w:type="dxa"/>
            <w:vAlign w:val="center"/>
          </w:tcPr>
          <w:p w14:paraId="163E5605" w14:textId="77777777" w:rsidR="00DB6076" w:rsidRPr="00C736ED" w:rsidRDefault="00DB6076" w:rsidP="00DB6076">
            <w:pPr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7076C6CB" w14:textId="77777777" w:rsidR="00DB6076" w:rsidRPr="00C736ED" w:rsidRDefault="00DB6076" w:rsidP="00DB607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17B556CE" w14:textId="77777777" w:rsidR="00DB6076" w:rsidRPr="00C736ED" w:rsidRDefault="00DB6076" w:rsidP="00DB6076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ExtCode</w:t>
            </w:r>
          </w:p>
        </w:tc>
      </w:tr>
      <w:tr w:rsidR="000575DE" w:rsidRPr="00C736ED" w14:paraId="594A57A9" w14:textId="77777777" w:rsidTr="000575DE">
        <w:tc>
          <w:tcPr>
            <w:tcW w:w="1673" w:type="dxa"/>
          </w:tcPr>
          <w:p w14:paraId="1A631422" w14:textId="77777777" w:rsidR="000575DE" w:rsidRPr="00C736ED" w:rsidRDefault="000575DE" w:rsidP="00796D9F">
            <w:pPr>
              <w:rPr>
                <w:sz w:val="20"/>
              </w:rPr>
            </w:pPr>
            <w:r w:rsidRPr="00AF66FD">
              <w:rPr>
                <w:sz w:val="20"/>
              </w:rPr>
              <w:t>Договор доверительного управления</w:t>
            </w:r>
          </w:p>
        </w:tc>
        <w:tc>
          <w:tcPr>
            <w:tcW w:w="2835" w:type="dxa"/>
          </w:tcPr>
          <w:p w14:paraId="660816B8" w14:textId="77777777" w:rsidR="000575DE" w:rsidRPr="00C736ED" w:rsidRDefault="000575DE" w:rsidP="00796D9F">
            <w:pPr>
              <w:rPr>
                <w:sz w:val="20"/>
              </w:rPr>
            </w:pPr>
            <w:r w:rsidRPr="00AF66FD">
              <w:rPr>
                <w:sz w:val="20"/>
              </w:rPr>
              <w:t>Уникальный код договора, который заключен между УК/СД и НПФ (портфель)</w:t>
            </w:r>
          </w:p>
        </w:tc>
        <w:tc>
          <w:tcPr>
            <w:tcW w:w="1134" w:type="dxa"/>
          </w:tcPr>
          <w:p w14:paraId="5F5C7DCA" w14:textId="77777777" w:rsidR="000575DE" w:rsidRPr="00C736ED" w:rsidRDefault="000575DE" w:rsidP="00796D9F">
            <w:pPr>
              <w:jc w:val="center"/>
              <w:rPr>
                <w:sz w:val="20"/>
              </w:rPr>
            </w:pPr>
            <w:r w:rsidRPr="00AF66FD">
              <w:rPr>
                <w:sz w:val="20"/>
              </w:rPr>
              <w:t>Текстовый</w:t>
            </w:r>
          </w:p>
        </w:tc>
        <w:tc>
          <w:tcPr>
            <w:tcW w:w="1701" w:type="dxa"/>
          </w:tcPr>
          <w:p w14:paraId="7A528C44" w14:textId="77777777" w:rsidR="000575DE" w:rsidRPr="00C736ED" w:rsidRDefault="000575DE" w:rsidP="00796D9F">
            <w:pPr>
              <w:rPr>
                <w:sz w:val="20"/>
              </w:rPr>
            </w:pPr>
          </w:p>
        </w:tc>
        <w:tc>
          <w:tcPr>
            <w:tcW w:w="1418" w:type="dxa"/>
          </w:tcPr>
          <w:p w14:paraId="4BDBFD65" w14:textId="77777777" w:rsidR="000575DE" w:rsidRPr="00C736ED" w:rsidRDefault="000575DE" w:rsidP="00796D9F">
            <w:pPr>
              <w:jc w:val="center"/>
              <w:rPr>
                <w:sz w:val="20"/>
              </w:rPr>
            </w:pPr>
            <w:r w:rsidRPr="00AF66F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5194ECB9" w14:textId="77777777" w:rsidR="000575DE" w:rsidRPr="00AF66FD" w:rsidRDefault="000575DE" w:rsidP="00796D9F">
            <w:pPr>
              <w:jc w:val="center"/>
              <w:rPr>
                <w:sz w:val="20"/>
              </w:rPr>
            </w:pPr>
            <w:r w:rsidRPr="00AF66FD">
              <w:rPr>
                <w:sz w:val="20"/>
              </w:rPr>
              <w:t>TrustAgrCode</w:t>
            </w:r>
          </w:p>
        </w:tc>
      </w:tr>
      <w:tr w:rsidR="000575DE" w:rsidRPr="00C736ED" w14:paraId="457AEB6B" w14:textId="77777777" w:rsidTr="000575DE">
        <w:tc>
          <w:tcPr>
            <w:tcW w:w="1673" w:type="dxa"/>
            <w:vAlign w:val="center"/>
          </w:tcPr>
          <w:p w14:paraId="1411E229" w14:textId="77777777" w:rsidR="000575DE" w:rsidRPr="00C736ED" w:rsidRDefault="000575DE" w:rsidP="000575DE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сделки</w:t>
            </w:r>
          </w:p>
        </w:tc>
        <w:tc>
          <w:tcPr>
            <w:tcW w:w="2835" w:type="dxa"/>
            <w:vAlign w:val="center"/>
          </w:tcPr>
          <w:p w14:paraId="0D1E0ABA" w14:textId="77777777" w:rsidR="000575DE" w:rsidRDefault="000575DE" w:rsidP="000575DE">
            <w:pPr>
              <w:rPr>
                <w:sz w:val="20"/>
              </w:rPr>
            </w:pPr>
            <w:r>
              <w:rPr>
                <w:sz w:val="20"/>
              </w:rPr>
              <w:t>Уникальный код сделки</w:t>
            </w:r>
          </w:p>
        </w:tc>
        <w:tc>
          <w:tcPr>
            <w:tcW w:w="1134" w:type="dxa"/>
            <w:vAlign w:val="center"/>
          </w:tcPr>
          <w:p w14:paraId="548E2E27" w14:textId="77777777" w:rsidR="000575DE" w:rsidRPr="00C736ED" w:rsidRDefault="000575DE" w:rsidP="000575DE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701" w:type="dxa"/>
            <w:vAlign w:val="center"/>
          </w:tcPr>
          <w:p w14:paraId="6D8D6AED" w14:textId="77777777" w:rsidR="000575DE" w:rsidRPr="00C736ED" w:rsidRDefault="000575DE" w:rsidP="000575DE">
            <w:pPr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654C015A" w14:textId="77777777" w:rsidR="000575DE" w:rsidRDefault="000575DE" w:rsidP="000575DE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2FDCD242" w14:textId="77777777" w:rsidR="000575DE" w:rsidRPr="00C736ED" w:rsidRDefault="000575DE" w:rsidP="000575DE">
            <w:pPr>
              <w:jc w:val="center"/>
              <w:rPr>
                <w:sz w:val="20"/>
                <w:lang w:val="en-US"/>
              </w:rPr>
            </w:pPr>
            <w:r w:rsidRPr="000575DE">
              <w:rPr>
                <w:sz w:val="20"/>
                <w:lang w:val="en-US"/>
              </w:rPr>
              <w:t>ExtTradeCode</w:t>
            </w:r>
          </w:p>
        </w:tc>
      </w:tr>
      <w:tr w:rsidR="00DB6076" w:rsidRPr="00C736ED" w14:paraId="45BC4EB2" w14:textId="77777777" w:rsidTr="000575DE">
        <w:tc>
          <w:tcPr>
            <w:tcW w:w="1673" w:type="dxa"/>
            <w:vAlign w:val="center"/>
          </w:tcPr>
          <w:p w14:paraId="17A63F9D" w14:textId="77777777" w:rsidR="00DB6076" w:rsidRPr="00C736ED" w:rsidRDefault="00DB6076" w:rsidP="00DB6076">
            <w:pPr>
              <w:rPr>
                <w:sz w:val="20"/>
              </w:rPr>
            </w:pPr>
            <w:r w:rsidRPr="00C736ED">
              <w:rPr>
                <w:sz w:val="20"/>
              </w:rPr>
              <w:t>Финансовый инструмент</w:t>
            </w:r>
          </w:p>
        </w:tc>
        <w:tc>
          <w:tcPr>
            <w:tcW w:w="2835" w:type="dxa"/>
            <w:vAlign w:val="center"/>
          </w:tcPr>
          <w:p w14:paraId="5FE33869" w14:textId="77777777" w:rsidR="00DB6076" w:rsidRPr="00C736ED" w:rsidRDefault="00DB6076" w:rsidP="00DB6076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финансового инструмента</w:t>
            </w:r>
          </w:p>
        </w:tc>
        <w:tc>
          <w:tcPr>
            <w:tcW w:w="1134" w:type="dxa"/>
            <w:vAlign w:val="center"/>
          </w:tcPr>
          <w:p w14:paraId="2AF7EDD6" w14:textId="77777777" w:rsidR="00DB6076" w:rsidRPr="00C736ED" w:rsidRDefault="00DB6076" w:rsidP="00DB6076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701" w:type="dxa"/>
            <w:vAlign w:val="center"/>
          </w:tcPr>
          <w:p w14:paraId="046BEE7B" w14:textId="77777777" w:rsidR="00DB6076" w:rsidRPr="00C736ED" w:rsidRDefault="00DB6076" w:rsidP="00DB6076">
            <w:pPr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3BA89FF4" w14:textId="77777777" w:rsidR="00DB6076" w:rsidRPr="00C736ED" w:rsidRDefault="00DB6076" w:rsidP="00DB6076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4F0D211E" w14:textId="77777777" w:rsidR="00DB6076" w:rsidRPr="00C736ED" w:rsidRDefault="00DB6076" w:rsidP="00DB6076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FICode</w:t>
            </w:r>
          </w:p>
        </w:tc>
      </w:tr>
      <w:tr w:rsidR="000575DE" w:rsidRPr="00C736ED" w14:paraId="44970A23" w14:textId="77777777" w:rsidTr="000575DE">
        <w:tc>
          <w:tcPr>
            <w:tcW w:w="1673" w:type="dxa"/>
          </w:tcPr>
          <w:p w14:paraId="6423D17D" w14:textId="77777777" w:rsidR="000575DE" w:rsidRPr="00C736ED" w:rsidRDefault="000575DE" w:rsidP="00796D9F">
            <w:pPr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2835" w:type="dxa"/>
          </w:tcPr>
          <w:p w14:paraId="4D28858C" w14:textId="77777777" w:rsidR="000575DE" w:rsidRPr="000575DE" w:rsidRDefault="000575DE" w:rsidP="00796D9F">
            <w:pPr>
              <w:spacing w:after="160" w:line="259" w:lineRule="auto"/>
              <w:rPr>
                <w:sz w:val="20"/>
              </w:rPr>
            </w:pPr>
            <w:r w:rsidRPr="00713DE4">
              <w:rPr>
                <w:sz w:val="20"/>
              </w:rPr>
              <w:t xml:space="preserve">Дата, на которую определена </w:t>
            </w:r>
            <w:r>
              <w:rPr>
                <w:sz w:val="20"/>
              </w:rPr>
              <w:t>ставка дисконтирования и амортизированная стоимость</w:t>
            </w:r>
          </w:p>
        </w:tc>
        <w:tc>
          <w:tcPr>
            <w:tcW w:w="1134" w:type="dxa"/>
          </w:tcPr>
          <w:p w14:paraId="26981D3C" w14:textId="77777777" w:rsidR="000575DE" w:rsidRPr="00C736ED" w:rsidRDefault="000575DE" w:rsidP="00796D9F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Дата</w:t>
            </w:r>
          </w:p>
        </w:tc>
        <w:tc>
          <w:tcPr>
            <w:tcW w:w="1701" w:type="dxa"/>
          </w:tcPr>
          <w:p w14:paraId="34A64450" w14:textId="77777777" w:rsidR="000575DE" w:rsidRPr="00C736ED" w:rsidRDefault="000575DE" w:rsidP="00796D9F">
            <w:pPr>
              <w:rPr>
                <w:sz w:val="20"/>
              </w:rPr>
            </w:pPr>
          </w:p>
        </w:tc>
        <w:tc>
          <w:tcPr>
            <w:tcW w:w="1418" w:type="dxa"/>
          </w:tcPr>
          <w:p w14:paraId="69978FC5" w14:textId="77777777" w:rsidR="000575DE" w:rsidRPr="00C736ED" w:rsidRDefault="000575DE" w:rsidP="00796D9F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7673692E" w14:textId="77777777" w:rsidR="000575DE" w:rsidRPr="00C736ED" w:rsidRDefault="000575DE" w:rsidP="00796D9F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Date</w:t>
            </w:r>
          </w:p>
        </w:tc>
      </w:tr>
      <w:tr w:rsidR="00682146" w:rsidRPr="00C736ED" w14:paraId="6D49B99E" w14:textId="77777777" w:rsidTr="00796D9F">
        <w:tc>
          <w:tcPr>
            <w:tcW w:w="1673" w:type="dxa"/>
          </w:tcPr>
          <w:p w14:paraId="716CC770" w14:textId="77777777" w:rsidR="00682146" w:rsidRDefault="00682146" w:rsidP="00796D9F">
            <w:pPr>
              <w:rPr>
                <w:sz w:val="20"/>
              </w:rPr>
            </w:pPr>
            <w:r>
              <w:rPr>
                <w:sz w:val="20"/>
              </w:rPr>
              <w:t>Ставка</w:t>
            </w:r>
          </w:p>
        </w:tc>
        <w:tc>
          <w:tcPr>
            <w:tcW w:w="2835" w:type="dxa"/>
          </w:tcPr>
          <w:p w14:paraId="752C1503" w14:textId="77777777" w:rsidR="00682146" w:rsidRPr="00713DE4" w:rsidRDefault="00682146" w:rsidP="00796D9F">
            <w:pPr>
              <w:rPr>
                <w:sz w:val="20"/>
              </w:rPr>
            </w:pPr>
            <w:r>
              <w:rPr>
                <w:sz w:val="20"/>
              </w:rPr>
              <w:t>Ставка дисконтирования (рыночная или ЭСП) на дату</w:t>
            </w:r>
          </w:p>
        </w:tc>
        <w:tc>
          <w:tcPr>
            <w:tcW w:w="1134" w:type="dxa"/>
          </w:tcPr>
          <w:p w14:paraId="372F01B6" w14:textId="77777777" w:rsidR="00682146" w:rsidRPr="00C736ED" w:rsidRDefault="00682146" w:rsidP="00796D9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Числовой</w:t>
            </w:r>
          </w:p>
        </w:tc>
        <w:tc>
          <w:tcPr>
            <w:tcW w:w="1701" w:type="dxa"/>
          </w:tcPr>
          <w:p w14:paraId="21617311" w14:textId="77777777" w:rsidR="00682146" w:rsidRPr="00C736ED" w:rsidRDefault="00682146" w:rsidP="00796D9F">
            <w:pPr>
              <w:rPr>
                <w:sz w:val="20"/>
              </w:rPr>
            </w:pPr>
          </w:p>
        </w:tc>
        <w:tc>
          <w:tcPr>
            <w:tcW w:w="1418" w:type="dxa"/>
          </w:tcPr>
          <w:p w14:paraId="328825BF" w14:textId="77777777" w:rsidR="00682146" w:rsidRPr="00C736ED" w:rsidRDefault="00682146" w:rsidP="00796D9F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2C1CF0AC" w14:textId="77777777" w:rsidR="00682146" w:rsidRPr="00C736ED" w:rsidRDefault="00682146" w:rsidP="00796D9F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Effective</w:t>
            </w:r>
            <w:r w:rsidRPr="000575DE">
              <w:rPr>
                <w:sz w:val="20"/>
                <w:lang w:val="en-US"/>
              </w:rPr>
              <w:t>InterestRate</w:t>
            </w:r>
          </w:p>
        </w:tc>
      </w:tr>
      <w:tr w:rsidR="000575DE" w:rsidRPr="00C736ED" w14:paraId="7DA0786B" w14:textId="77777777" w:rsidTr="000575DE">
        <w:tc>
          <w:tcPr>
            <w:tcW w:w="1673" w:type="dxa"/>
          </w:tcPr>
          <w:p w14:paraId="4062D903" w14:textId="77777777" w:rsidR="000575DE" w:rsidRDefault="00682146" w:rsidP="00796D9F">
            <w:pPr>
              <w:rPr>
                <w:sz w:val="20"/>
              </w:rPr>
            </w:pPr>
            <w:r>
              <w:rPr>
                <w:sz w:val="20"/>
              </w:rPr>
              <w:t>Амортизированная стоимость</w:t>
            </w:r>
          </w:p>
        </w:tc>
        <w:tc>
          <w:tcPr>
            <w:tcW w:w="2835" w:type="dxa"/>
          </w:tcPr>
          <w:p w14:paraId="2B2C103F" w14:textId="77777777" w:rsidR="000575DE" w:rsidRPr="00713DE4" w:rsidRDefault="00682146" w:rsidP="00796D9F">
            <w:pPr>
              <w:rPr>
                <w:sz w:val="20"/>
              </w:rPr>
            </w:pPr>
            <w:r>
              <w:rPr>
                <w:sz w:val="20"/>
              </w:rPr>
              <w:t>Амортизированная стоимость на дату</w:t>
            </w:r>
          </w:p>
        </w:tc>
        <w:tc>
          <w:tcPr>
            <w:tcW w:w="1134" w:type="dxa"/>
          </w:tcPr>
          <w:p w14:paraId="547817A7" w14:textId="77777777" w:rsidR="000575DE" w:rsidRPr="00C736ED" w:rsidRDefault="000575DE" w:rsidP="00796D9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Числовой</w:t>
            </w:r>
          </w:p>
        </w:tc>
        <w:tc>
          <w:tcPr>
            <w:tcW w:w="1701" w:type="dxa"/>
          </w:tcPr>
          <w:p w14:paraId="1E30488C" w14:textId="77777777" w:rsidR="000575DE" w:rsidRPr="00C736ED" w:rsidRDefault="000575DE" w:rsidP="00796D9F">
            <w:pPr>
              <w:rPr>
                <w:sz w:val="20"/>
              </w:rPr>
            </w:pPr>
          </w:p>
        </w:tc>
        <w:tc>
          <w:tcPr>
            <w:tcW w:w="1418" w:type="dxa"/>
          </w:tcPr>
          <w:p w14:paraId="3D5BE565" w14:textId="77777777" w:rsidR="000575DE" w:rsidRPr="00C736ED" w:rsidRDefault="00682146" w:rsidP="00796D9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097C38EC" w14:textId="77777777" w:rsidR="000575DE" w:rsidRPr="00C736ED" w:rsidRDefault="00682146" w:rsidP="00796D9F">
            <w:pPr>
              <w:jc w:val="center"/>
              <w:rPr>
                <w:sz w:val="20"/>
                <w:lang w:val="en-US"/>
              </w:rPr>
            </w:pPr>
            <w:r w:rsidRPr="00682146">
              <w:rPr>
                <w:sz w:val="20"/>
                <w:lang w:val="en-US"/>
              </w:rPr>
              <w:t>AmortizedCost</w:t>
            </w:r>
          </w:p>
        </w:tc>
      </w:tr>
    </w:tbl>
    <w:p w14:paraId="1038940A" w14:textId="77777777" w:rsidR="00E331E5" w:rsidRPr="00C736ED" w:rsidRDefault="00E331E5" w:rsidP="00E331E5"/>
    <w:p w14:paraId="6593FE26" w14:textId="77777777" w:rsidR="002D2199" w:rsidRDefault="002D2199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7989F2AF" w14:textId="77777777" w:rsidR="00E331E5" w:rsidRPr="00C736ED" w:rsidRDefault="00E331E5" w:rsidP="002F1E09">
      <w:pPr>
        <w:pStyle w:val="1"/>
      </w:pPr>
      <w:bookmarkStart w:id="32" w:name="_Toc488271804"/>
      <w:r w:rsidRPr="00C736ED">
        <w:lastRenderedPageBreak/>
        <w:t>Раздел «Данные по кредитным рейтингам»</w:t>
      </w:r>
      <w:bookmarkEnd w:id="32"/>
    </w:p>
    <w:p w14:paraId="3C301F95" w14:textId="77777777" w:rsidR="00E331E5" w:rsidRPr="00C736ED" w:rsidRDefault="00E331E5" w:rsidP="00E331E5">
      <w:r w:rsidRPr="00C736ED">
        <w:t>В этом разделе описывается данные по кредитным рейтингам, которые присваивают эмитентам и ценным бумагам рейтинговые агентства.</w:t>
      </w:r>
      <w:r w:rsidR="0074536A" w:rsidRPr="00C736ED">
        <w:t xml:space="preserve"> Эта информация может передаваться управляющей компанией для целей подготовки примечаний к отчетности.</w:t>
      </w:r>
    </w:p>
    <w:p w14:paraId="1D386249" w14:textId="77777777" w:rsidR="000D79FC" w:rsidRPr="00C736ED" w:rsidRDefault="000D79FC" w:rsidP="002F1E09">
      <w:pPr>
        <w:pStyle w:val="2"/>
      </w:pPr>
      <w:bookmarkStart w:id="33" w:name="_Toc488271805"/>
      <w:r w:rsidRPr="00C736ED">
        <w:t>Рейтинговые агентства</w:t>
      </w:r>
      <w:bookmarkEnd w:id="33"/>
      <w:r w:rsidRPr="00C736ED">
        <w:t xml:space="preserve"> </w:t>
      </w:r>
    </w:p>
    <w:p w14:paraId="171F451E" w14:textId="77777777" w:rsidR="00E331E5" w:rsidRPr="00C736ED" w:rsidRDefault="00E331E5" w:rsidP="00E331E5">
      <w:pPr>
        <w:rPr>
          <w:b/>
        </w:rPr>
      </w:pPr>
      <w:r w:rsidRPr="00C736ED">
        <w:rPr>
          <w:b/>
        </w:rPr>
        <w:t>Описание:</w:t>
      </w:r>
    </w:p>
    <w:p w14:paraId="25AB4506" w14:textId="77777777" w:rsidR="0074536A" w:rsidRPr="00C736ED" w:rsidRDefault="0074536A" w:rsidP="00E331E5">
      <w:r w:rsidRPr="00C736ED">
        <w:t>Список рейтинговых агентств</w:t>
      </w:r>
    </w:p>
    <w:p w14:paraId="3683C8B4" w14:textId="77777777" w:rsidR="00E331E5" w:rsidRPr="00C736ED" w:rsidRDefault="00E331E5" w:rsidP="00E331E5">
      <w:pPr>
        <w:rPr>
          <w:b/>
        </w:rPr>
      </w:pPr>
      <w:r w:rsidRPr="00C736ED">
        <w:rPr>
          <w:b/>
        </w:rPr>
        <w:t xml:space="preserve">Требования к предоставлению информации: </w:t>
      </w:r>
      <w:r w:rsidR="000B6909" w:rsidRPr="00C736ED">
        <w:rPr>
          <w:b/>
        </w:rPr>
        <w:t>Опциональное</w:t>
      </w:r>
      <w:r w:rsidRPr="00C736ED">
        <w:t xml:space="preserve"> предоставление</w:t>
      </w:r>
      <w:r w:rsidR="000B6909" w:rsidRPr="00C736ED">
        <w:t xml:space="preserve"> (при наличии договоренности о предоставлении данных сведений управляющей компанией)</w:t>
      </w:r>
    </w:p>
    <w:p w14:paraId="78B76CD7" w14:textId="77777777" w:rsidR="003C4DFA" w:rsidRPr="00C736ED" w:rsidRDefault="003C4DFA" w:rsidP="003C4DFA">
      <w:pPr>
        <w:rPr>
          <w:b/>
        </w:rPr>
      </w:pPr>
      <w:r w:rsidRPr="00C736ED">
        <w:rPr>
          <w:b/>
        </w:rPr>
        <w:t xml:space="preserve">Периодичность предоставления информации: </w:t>
      </w:r>
      <w:r w:rsidR="00660394" w:rsidRPr="00C736ED">
        <w:t>Разовое предоставление при изменениях</w:t>
      </w:r>
    </w:p>
    <w:p w14:paraId="2FD770F0" w14:textId="77777777" w:rsidR="00E331E5" w:rsidRPr="00C736ED" w:rsidRDefault="00E331E5" w:rsidP="00E331E5">
      <w:pPr>
        <w:rPr>
          <w:b/>
        </w:rPr>
      </w:pPr>
      <w:r w:rsidRPr="00C736ED">
        <w:rPr>
          <w:b/>
        </w:rPr>
        <w:t>Состав данных:</w:t>
      </w:r>
    </w:p>
    <w:tbl>
      <w:tblPr>
        <w:tblStyle w:val="a3"/>
        <w:tblW w:w="1046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673"/>
        <w:gridCol w:w="3119"/>
        <w:gridCol w:w="1134"/>
        <w:gridCol w:w="1417"/>
        <w:gridCol w:w="1418"/>
        <w:gridCol w:w="1701"/>
      </w:tblGrid>
      <w:tr w:rsidR="00361D27" w:rsidRPr="00C736ED" w14:paraId="4037B62D" w14:textId="77777777" w:rsidTr="00C36660">
        <w:tc>
          <w:tcPr>
            <w:tcW w:w="1673" w:type="dxa"/>
            <w:shd w:val="clear" w:color="auto" w:fill="DEEAF6" w:themeFill="accent1" w:themeFillTint="33"/>
            <w:vAlign w:val="center"/>
          </w:tcPr>
          <w:p w14:paraId="77147256" w14:textId="77777777" w:rsidR="00361D27" w:rsidRPr="00C736ED" w:rsidRDefault="00361D27" w:rsidP="00236BB1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Наименование</w:t>
            </w:r>
          </w:p>
        </w:tc>
        <w:tc>
          <w:tcPr>
            <w:tcW w:w="3119" w:type="dxa"/>
            <w:shd w:val="clear" w:color="auto" w:fill="DEEAF6" w:themeFill="accent1" w:themeFillTint="33"/>
            <w:vAlign w:val="center"/>
          </w:tcPr>
          <w:p w14:paraId="66735490" w14:textId="77777777" w:rsidR="00361D27" w:rsidRPr="00C736ED" w:rsidRDefault="00361D27" w:rsidP="00236BB1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Комментарий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17FF3F2" w14:textId="77777777" w:rsidR="00361D27" w:rsidRPr="00C736ED" w:rsidRDefault="00361D27" w:rsidP="00236BB1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Тип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14:paraId="54BE90BC" w14:textId="77777777" w:rsidR="00361D27" w:rsidRPr="00C736ED" w:rsidRDefault="00361D27" w:rsidP="00236BB1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Возможные значения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14:paraId="2DC36606" w14:textId="77777777" w:rsidR="00361D27" w:rsidRPr="00C736ED" w:rsidRDefault="00361D27" w:rsidP="00EB5D2A">
            <w:pPr>
              <w:ind w:right="36"/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Заполнение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3C2DB2F8" w14:textId="77777777" w:rsidR="00361D27" w:rsidRPr="00C736ED" w:rsidDel="00611F99" w:rsidRDefault="00361D27" w:rsidP="00EB5D2A">
            <w:pPr>
              <w:ind w:right="36"/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Название поля в базовой схеме сообщения</w:t>
            </w:r>
          </w:p>
        </w:tc>
      </w:tr>
      <w:tr w:rsidR="00361D27" w:rsidRPr="00C736ED" w14:paraId="4C6A808D" w14:textId="77777777" w:rsidTr="00C36660">
        <w:tc>
          <w:tcPr>
            <w:tcW w:w="1673" w:type="dxa"/>
            <w:vAlign w:val="center"/>
          </w:tcPr>
          <w:p w14:paraId="3454AD45" w14:textId="77777777" w:rsidR="00361D27" w:rsidRPr="00C736ED" w:rsidRDefault="00361D27" w:rsidP="0074536A">
            <w:pPr>
              <w:rPr>
                <w:sz w:val="20"/>
              </w:rPr>
            </w:pPr>
            <w:r w:rsidRPr="00C736ED">
              <w:rPr>
                <w:sz w:val="20"/>
              </w:rPr>
              <w:t>Идентификатор</w:t>
            </w:r>
          </w:p>
        </w:tc>
        <w:tc>
          <w:tcPr>
            <w:tcW w:w="3119" w:type="dxa"/>
            <w:vAlign w:val="center"/>
          </w:tcPr>
          <w:p w14:paraId="2F881080" w14:textId="77777777" w:rsidR="00361D27" w:rsidRPr="00C736ED" w:rsidRDefault="00361D27" w:rsidP="0074536A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рейтингового агентства</w:t>
            </w:r>
          </w:p>
        </w:tc>
        <w:tc>
          <w:tcPr>
            <w:tcW w:w="1134" w:type="dxa"/>
            <w:vAlign w:val="center"/>
          </w:tcPr>
          <w:p w14:paraId="11EDCF93" w14:textId="77777777" w:rsidR="00361D27" w:rsidRPr="00C736ED" w:rsidRDefault="00361D27" w:rsidP="0074536A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417" w:type="dxa"/>
            <w:vAlign w:val="center"/>
          </w:tcPr>
          <w:p w14:paraId="6B410268" w14:textId="77777777" w:rsidR="00361D27" w:rsidRPr="00C736ED" w:rsidRDefault="00361D27" w:rsidP="0074536A">
            <w:pPr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38063EFA" w14:textId="77777777" w:rsidR="00361D27" w:rsidRPr="00C736ED" w:rsidRDefault="00361D27" w:rsidP="00361D27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62AAC593" w14:textId="77777777" w:rsidR="00361D27" w:rsidRPr="00C736ED" w:rsidRDefault="00361D27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ExtCode</w:t>
            </w:r>
          </w:p>
        </w:tc>
      </w:tr>
      <w:tr w:rsidR="00361D27" w:rsidRPr="00C736ED" w14:paraId="05A192AE" w14:textId="77777777" w:rsidTr="00C36660">
        <w:tc>
          <w:tcPr>
            <w:tcW w:w="1673" w:type="dxa"/>
            <w:vAlign w:val="center"/>
          </w:tcPr>
          <w:p w14:paraId="2CD28D7F" w14:textId="77777777" w:rsidR="00361D27" w:rsidRPr="00C736ED" w:rsidRDefault="00361D27" w:rsidP="0074536A">
            <w:pPr>
              <w:rPr>
                <w:sz w:val="20"/>
              </w:rPr>
            </w:pPr>
            <w:r w:rsidRPr="00C736ED">
              <w:rPr>
                <w:sz w:val="20"/>
              </w:rPr>
              <w:t>Наименование</w:t>
            </w:r>
          </w:p>
        </w:tc>
        <w:tc>
          <w:tcPr>
            <w:tcW w:w="3119" w:type="dxa"/>
            <w:vAlign w:val="center"/>
          </w:tcPr>
          <w:p w14:paraId="248B06AC" w14:textId="77777777" w:rsidR="00361D27" w:rsidRPr="00C736ED" w:rsidRDefault="00361D27" w:rsidP="0074536A">
            <w:pPr>
              <w:rPr>
                <w:sz w:val="20"/>
              </w:rPr>
            </w:pPr>
            <w:r w:rsidRPr="00C736ED">
              <w:rPr>
                <w:sz w:val="20"/>
              </w:rPr>
              <w:t>Наименование рейтингового агентства</w:t>
            </w:r>
          </w:p>
        </w:tc>
        <w:tc>
          <w:tcPr>
            <w:tcW w:w="1134" w:type="dxa"/>
            <w:vAlign w:val="center"/>
          </w:tcPr>
          <w:p w14:paraId="048BBD8B" w14:textId="77777777" w:rsidR="00361D27" w:rsidRPr="00C736ED" w:rsidRDefault="00361D27" w:rsidP="0074536A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417" w:type="dxa"/>
            <w:vAlign w:val="center"/>
          </w:tcPr>
          <w:p w14:paraId="7FF334CA" w14:textId="77777777" w:rsidR="00361D27" w:rsidRPr="00C736ED" w:rsidRDefault="00361D27" w:rsidP="0074536A">
            <w:pPr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303D2B89" w14:textId="77777777" w:rsidR="00361D27" w:rsidRPr="00C736ED" w:rsidRDefault="00361D27" w:rsidP="00361D27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35BBEDE1" w14:textId="77777777" w:rsidR="00361D27" w:rsidRPr="00C736ED" w:rsidRDefault="00361D27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Name</w:t>
            </w:r>
          </w:p>
        </w:tc>
      </w:tr>
    </w:tbl>
    <w:p w14:paraId="2284CAB2" w14:textId="77777777" w:rsidR="00411F23" w:rsidRPr="00C736ED" w:rsidRDefault="00411F23"/>
    <w:p w14:paraId="5B60CBF4" w14:textId="77777777" w:rsidR="00411F23" w:rsidRPr="00C736ED" w:rsidRDefault="00411F23" w:rsidP="00411F23">
      <w:r w:rsidRPr="00C736ED">
        <w:br w:type="page"/>
      </w:r>
    </w:p>
    <w:p w14:paraId="2B7D3FCF" w14:textId="77777777" w:rsidR="00411F23" w:rsidRPr="00C736ED" w:rsidRDefault="00411F23" w:rsidP="002F1E09">
      <w:pPr>
        <w:pStyle w:val="2"/>
      </w:pPr>
      <w:bookmarkStart w:id="34" w:name="_Toc488271806"/>
      <w:r w:rsidRPr="00C736ED">
        <w:lastRenderedPageBreak/>
        <w:t>Шкалы рейтингов</w:t>
      </w:r>
      <w:bookmarkEnd w:id="34"/>
      <w:r w:rsidRPr="00C736ED">
        <w:t xml:space="preserve"> </w:t>
      </w:r>
    </w:p>
    <w:p w14:paraId="7F05BED0" w14:textId="77777777" w:rsidR="00411F23" w:rsidRPr="00C736ED" w:rsidRDefault="00411F23" w:rsidP="00411F23">
      <w:pPr>
        <w:rPr>
          <w:b/>
        </w:rPr>
      </w:pPr>
      <w:r w:rsidRPr="00C736ED">
        <w:rPr>
          <w:b/>
        </w:rPr>
        <w:t>Описание:</w:t>
      </w:r>
    </w:p>
    <w:p w14:paraId="1A7630DE" w14:textId="77777777" w:rsidR="00411F23" w:rsidRPr="00C736ED" w:rsidRDefault="00411F23" w:rsidP="00411F23">
      <w:r w:rsidRPr="00C736ED">
        <w:t xml:space="preserve">Классификатор шкал рейтингов </w:t>
      </w:r>
    </w:p>
    <w:p w14:paraId="433D7F80" w14:textId="77777777" w:rsidR="000B6909" w:rsidRPr="00C736ED" w:rsidRDefault="00411F23" w:rsidP="000B6909">
      <w:pPr>
        <w:rPr>
          <w:b/>
        </w:rPr>
      </w:pPr>
      <w:r w:rsidRPr="00C736ED">
        <w:rPr>
          <w:b/>
        </w:rPr>
        <w:t xml:space="preserve">Требования к предоставлению информации: </w:t>
      </w:r>
      <w:r w:rsidR="000B6909" w:rsidRPr="00C736ED">
        <w:rPr>
          <w:b/>
        </w:rPr>
        <w:t>Опциональное</w:t>
      </w:r>
      <w:r w:rsidR="000B6909" w:rsidRPr="00C736ED">
        <w:t xml:space="preserve"> предоставление (при наличии договоренности о предоставлении  сведений о рейтингах управляющей компанией)</w:t>
      </w:r>
    </w:p>
    <w:p w14:paraId="29513CF3" w14:textId="656B4295" w:rsidR="00411F23" w:rsidRPr="00C736ED" w:rsidRDefault="009D017E" w:rsidP="00411F23">
      <w:pPr>
        <w:rPr>
          <w:b/>
        </w:rPr>
      </w:pPr>
      <w:r>
        <w:t>Рекомендовано</w:t>
      </w:r>
      <w:r w:rsidR="00CA1AEE" w:rsidRPr="00C736ED">
        <w:t>е</w:t>
      </w:r>
      <w:r w:rsidR="00411F23" w:rsidRPr="00C736ED">
        <w:t xml:space="preserve"> предоставление</w:t>
      </w:r>
    </w:p>
    <w:p w14:paraId="2C9BFBE3" w14:textId="77777777" w:rsidR="003C4DFA" w:rsidRPr="00C736ED" w:rsidRDefault="003C4DFA" w:rsidP="003C4DFA">
      <w:pPr>
        <w:rPr>
          <w:b/>
        </w:rPr>
      </w:pPr>
      <w:r w:rsidRPr="00C736ED">
        <w:rPr>
          <w:b/>
        </w:rPr>
        <w:t xml:space="preserve">Периодичность предоставления информации: </w:t>
      </w:r>
      <w:r w:rsidR="00660394" w:rsidRPr="00C736ED">
        <w:t>Разовое предоставление при изменениях</w:t>
      </w:r>
    </w:p>
    <w:p w14:paraId="771B037C" w14:textId="77777777" w:rsidR="00411F23" w:rsidRPr="00C736ED" w:rsidRDefault="00411F23" w:rsidP="00411F23">
      <w:pPr>
        <w:rPr>
          <w:b/>
        </w:rPr>
      </w:pPr>
      <w:r w:rsidRPr="00C736ED">
        <w:rPr>
          <w:b/>
        </w:rPr>
        <w:t>Состав данных:</w:t>
      </w:r>
    </w:p>
    <w:tbl>
      <w:tblPr>
        <w:tblStyle w:val="a3"/>
        <w:tblW w:w="1046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673"/>
        <w:gridCol w:w="3091"/>
        <w:gridCol w:w="1134"/>
        <w:gridCol w:w="1304"/>
        <w:gridCol w:w="1559"/>
        <w:gridCol w:w="1701"/>
      </w:tblGrid>
      <w:tr w:rsidR="00361D27" w:rsidRPr="00C736ED" w14:paraId="7CA41CC8" w14:textId="77777777" w:rsidTr="00C36660">
        <w:tc>
          <w:tcPr>
            <w:tcW w:w="1673" w:type="dxa"/>
            <w:shd w:val="clear" w:color="auto" w:fill="DEEAF6" w:themeFill="accent1" w:themeFillTint="33"/>
            <w:vAlign w:val="center"/>
          </w:tcPr>
          <w:p w14:paraId="6261ABF3" w14:textId="77777777" w:rsidR="00361D27" w:rsidRPr="00C736ED" w:rsidRDefault="00361D27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Наименование</w:t>
            </w:r>
          </w:p>
        </w:tc>
        <w:tc>
          <w:tcPr>
            <w:tcW w:w="3091" w:type="dxa"/>
            <w:shd w:val="clear" w:color="auto" w:fill="DEEAF6" w:themeFill="accent1" w:themeFillTint="33"/>
            <w:vAlign w:val="center"/>
          </w:tcPr>
          <w:p w14:paraId="580E6583" w14:textId="77777777" w:rsidR="00361D27" w:rsidRPr="00C736ED" w:rsidRDefault="00361D27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Комментарий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3B59436F" w14:textId="77777777" w:rsidR="00361D27" w:rsidRPr="00C736ED" w:rsidRDefault="00361D27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Тип</w:t>
            </w:r>
          </w:p>
        </w:tc>
        <w:tc>
          <w:tcPr>
            <w:tcW w:w="1304" w:type="dxa"/>
            <w:shd w:val="clear" w:color="auto" w:fill="DEEAF6" w:themeFill="accent1" w:themeFillTint="33"/>
            <w:vAlign w:val="center"/>
          </w:tcPr>
          <w:p w14:paraId="6A7CC1ED" w14:textId="77777777" w:rsidR="00361D27" w:rsidRPr="00C736ED" w:rsidRDefault="00361D27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Возможные значения</w:t>
            </w:r>
          </w:p>
        </w:tc>
        <w:tc>
          <w:tcPr>
            <w:tcW w:w="1559" w:type="dxa"/>
            <w:shd w:val="clear" w:color="auto" w:fill="DEEAF6" w:themeFill="accent1" w:themeFillTint="33"/>
            <w:vAlign w:val="center"/>
          </w:tcPr>
          <w:p w14:paraId="4F28A1AD" w14:textId="77777777" w:rsidR="00361D27" w:rsidRPr="00C736ED" w:rsidRDefault="00361D27" w:rsidP="00AE0346">
            <w:pPr>
              <w:ind w:right="34"/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Заполнение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64CF37FF" w14:textId="77777777" w:rsidR="00361D27" w:rsidRPr="00C736ED" w:rsidDel="00611F99" w:rsidRDefault="00361D27" w:rsidP="00AE0346">
            <w:pPr>
              <w:ind w:right="34"/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Название поля в базовой схеме сообщения</w:t>
            </w:r>
          </w:p>
        </w:tc>
      </w:tr>
      <w:tr w:rsidR="00361D27" w:rsidRPr="00C736ED" w14:paraId="7D7B108E" w14:textId="77777777" w:rsidTr="00C36660">
        <w:tc>
          <w:tcPr>
            <w:tcW w:w="1673" w:type="dxa"/>
            <w:vAlign w:val="center"/>
          </w:tcPr>
          <w:p w14:paraId="3EF11B1E" w14:textId="77777777" w:rsidR="00361D27" w:rsidRPr="00C736ED" w:rsidRDefault="00361D27" w:rsidP="00411F23">
            <w:pPr>
              <w:rPr>
                <w:sz w:val="20"/>
              </w:rPr>
            </w:pPr>
            <w:r w:rsidRPr="00C736ED">
              <w:rPr>
                <w:sz w:val="20"/>
              </w:rPr>
              <w:t>Идентификатор</w:t>
            </w:r>
          </w:p>
        </w:tc>
        <w:tc>
          <w:tcPr>
            <w:tcW w:w="3091" w:type="dxa"/>
            <w:vAlign w:val="center"/>
          </w:tcPr>
          <w:p w14:paraId="42AA2E7B" w14:textId="77777777" w:rsidR="00361D27" w:rsidRPr="00C736ED" w:rsidRDefault="00361D27" w:rsidP="00411F23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шкалы рейтингов</w:t>
            </w:r>
          </w:p>
        </w:tc>
        <w:tc>
          <w:tcPr>
            <w:tcW w:w="1134" w:type="dxa"/>
            <w:vAlign w:val="center"/>
          </w:tcPr>
          <w:p w14:paraId="15C603B2" w14:textId="77777777" w:rsidR="00361D27" w:rsidRPr="00C736ED" w:rsidRDefault="00361D27" w:rsidP="00411F23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304" w:type="dxa"/>
            <w:vAlign w:val="center"/>
          </w:tcPr>
          <w:p w14:paraId="6888836D" w14:textId="77777777" w:rsidR="00361D27" w:rsidRPr="00C736ED" w:rsidRDefault="00361D27" w:rsidP="00411F23">
            <w:pPr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14:paraId="5826DC8A" w14:textId="77777777" w:rsidR="00361D27" w:rsidRPr="00C736ED" w:rsidRDefault="00361D27" w:rsidP="00361D27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65E78235" w14:textId="77777777" w:rsidR="00361D27" w:rsidRPr="00C736ED" w:rsidRDefault="00361D27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ExtCode</w:t>
            </w:r>
          </w:p>
        </w:tc>
      </w:tr>
      <w:tr w:rsidR="00361D27" w:rsidRPr="00C736ED" w14:paraId="2AFF73E3" w14:textId="77777777" w:rsidTr="00C36660">
        <w:tc>
          <w:tcPr>
            <w:tcW w:w="1673" w:type="dxa"/>
            <w:vAlign w:val="center"/>
          </w:tcPr>
          <w:p w14:paraId="7537079A" w14:textId="77777777" w:rsidR="00361D27" w:rsidRPr="00C736ED" w:rsidRDefault="00361D27" w:rsidP="00411F23">
            <w:pPr>
              <w:rPr>
                <w:sz w:val="20"/>
              </w:rPr>
            </w:pPr>
            <w:r w:rsidRPr="00C736ED">
              <w:rPr>
                <w:sz w:val="20"/>
              </w:rPr>
              <w:t>Наименование</w:t>
            </w:r>
          </w:p>
        </w:tc>
        <w:tc>
          <w:tcPr>
            <w:tcW w:w="3091" w:type="dxa"/>
            <w:vAlign w:val="center"/>
          </w:tcPr>
          <w:p w14:paraId="5B2B8E10" w14:textId="77777777" w:rsidR="00361D27" w:rsidRPr="00C736ED" w:rsidRDefault="00361D27" w:rsidP="00411F23">
            <w:pPr>
              <w:rPr>
                <w:sz w:val="20"/>
              </w:rPr>
            </w:pPr>
            <w:r w:rsidRPr="00C736ED">
              <w:rPr>
                <w:sz w:val="20"/>
              </w:rPr>
              <w:t>Наименование шкалы рейтингов</w:t>
            </w:r>
          </w:p>
        </w:tc>
        <w:tc>
          <w:tcPr>
            <w:tcW w:w="1134" w:type="dxa"/>
            <w:vAlign w:val="center"/>
          </w:tcPr>
          <w:p w14:paraId="30F5E40A" w14:textId="77777777" w:rsidR="00361D27" w:rsidRPr="00C736ED" w:rsidRDefault="00361D27" w:rsidP="00411F23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304" w:type="dxa"/>
            <w:vAlign w:val="center"/>
          </w:tcPr>
          <w:p w14:paraId="643A2082" w14:textId="77777777" w:rsidR="00361D27" w:rsidRPr="00C736ED" w:rsidRDefault="00361D27" w:rsidP="00411F23">
            <w:pPr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14:paraId="24FE0301" w14:textId="77777777" w:rsidR="00361D27" w:rsidRPr="00C736ED" w:rsidRDefault="00361D27" w:rsidP="00361D27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3FC606CB" w14:textId="77777777" w:rsidR="00361D27" w:rsidRPr="00C736ED" w:rsidRDefault="00361D27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Name</w:t>
            </w:r>
          </w:p>
        </w:tc>
      </w:tr>
      <w:tr w:rsidR="00361D27" w:rsidRPr="00C736ED" w14:paraId="32CEA667" w14:textId="77777777" w:rsidTr="00C36660">
        <w:tc>
          <w:tcPr>
            <w:tcW w:w="1673" w:type="dxa"/>
            <w:vAlign w:val="center"/>
          </w:tcPr>
          <w:p w14:paraId="250D92A6" w14:textId="77777777" w:rsidR="00361D27" w:rsidRPr="00C736ED" w:rsidRDefault="00361D27" w:rsidP="00411F23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Рейтинговое агентство </w:t>
            </w:r>
          </w:p>
        </w:tc>
        <w:tc>
          <w:tcPr>
            <w:tcW w:w="3091" w:type="dxa"/>
            <w:vAlign w:val="center"/>
          </w:tcPr>
          <w:p w14:paraId="14BFB336" w14:textId="77777777" w:rsidR="00361D27" w:rsidRPr="00C736ED" w:rsidRDefault="00361D27" w:rsidP="00411F23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рейтингового агентства</w:t>
            </w:r>
          </w:p>
        </w:tc>
        <w:tc>
          <w:tcPr>
            <w:tcW w:w="1134" w:type="dxa"/>
            <w:vAlign w:val="center"/>
          </w:tcPr>
          <w:p w14:paraId="194AEE58" w14:textId="77777777" w:rsidR="00361D27" w:rsidRPr="00C736ED" w:rsidRDefault="00361D27" w:rsidP="00411F23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304" w:type="dxa"/>
            <w:vAlign w:val="center"/>
          </w:tcPr>
          <w:p w14:paraId="6AA663A2" w14:textId="77777777" w:rsidR="00361D27" w:rsidRPr="00C736ED" w:rsidRDefault="00361D27" w:rsidP="00411F23">
            <w:pPr>
              <w:rPr>
                <w:sz w:val="20"/>
              </w:rPr>
            </w:pPr>
          </w:p>
        </w:tc>
        <w:tc>
          <w:tcPr>
            <w:tcW w:w="1559" w:type="dxa"/>
            <w:vAlign w:val="center"/>
          </w:tcPr>
          <w:p w14:paraId="0C492A80" w14:textId="77777777" w:rsidR="00361D27" w:rsidRPr="00C736ED" w:rsidRDefault="00361D27" w:rsidP="00361D27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6DF03282" w14:textId="77777777" w:rsidR="00361D27" w:rsidRPr="00C736ED" w:rsidRDefault="00361D27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RACode</w:t>
            </w:r>
          </w:p>
        </w:tc>
      </w:tr>
    </w:tbl>
    <w:p w14:paraId="3CD29CF4" w14:textId="77777777" w:rsidR="003B0FFF" w:rsidRPr="00C736ED" w:rsidRDefault="003B0FFF"/>
    <w:p w14:paraId="76DC06D1" w14:textId="77777777" w:rsidR="003B0FFF" w:rsidRPr="00C736ED" w:rsidRDefault="003B0FFF" w:rsidP="003B0FFF">
      <w:r w:rsidRPr="00C736ED">
        <w:br w:type="page"/>
      </w:r>
    </w:p>
    <w:p w14:paraId="71FE7962" w14:textId="77777777" w:rsidR="003B0FFF" w:rsidRPr="00C736ED" w:rsidRDefault="003B0FFF" w:rsidP="002F1E09">
      <w:pPr>
        <w:pStyle w:val="2"/>
      </w:pPr>
      <w:bookmarkStart w:id="35" w:name="_Toc488271807"/>
      <w:r w:rsidRPr="00C736ED">
        <w:lastRenderedPageBreak/>
        <w:t>Значения рейтингов</w:t>
      </w:r>
      <w:bookmarkEnd w:id="35"/>
      <w:r w:rsidRPr="00C736ED">
        <w:t xml:space="preserve"> </w:t>
      </w:r>
    </w:p>
    <w:p w14:paraId="4A838F60" w14:textId="77777777" w:rsidR="003B0FFF" w:rsidRPr="00C736ED" w:rsidRDefault="003B0FFF" w:rsidP="003B0FFF">
      <w:pPr>
        <w:rPr>
          <w:b/>
        </w:rPr>
      </w:pPr>
      <w:r w:rsidRPr="00C736ED">
        <w:rPr>
          <w:b/>
        </w:rPr>
        <w:t>Описание:</w:t>
      </w:r>
    </w:p>
    <w:p w14:paraId="34202992" w14:textId="77777777" w:rsidR="003B0FFF" w:rsidRPr="00C736ED" w:rsidRDefault="003B0FFF" w:rsidP="003B0FFF">
      <w:r w:rsidRPr="00C736ED">
        <w:t xml:space="preserve">Классификатор значений рейтингов рейтинговой шкалы </w:t>
      </w:r>
    </w:p>
    <w:p w14:paraId="50E79BC2" w14:textId="77777777" w:rsidR="000B6909" w:rsidRPr="00C736ED" w:rsidRDefault="003B0FFF" w:rsidP="000B6909">
      <w:pPr>
        <w:rPr>
          <w:b/>
        </w:rPr>
      </w:pPr>
      <w:r w:rsidRPr="00C736ED">
        <w:rPr>
          <w:b/>
        </w:rPr>
        <w:t xml:space="preserve">Требования к предоставлению информации: </w:t>
      </w:r>
      <w:r w:rsidR="000B6909" w:rsidRPr="00C736ED">
        <w:rPr>
          <w:b/>
        </w:rPr>
        <w:t xml:space="preserve"> Опциональное</w:t>
      </w:r>
      <w:r w:rsidR="000B6909" w:rsidRPr="00C736ED">
        <w:t xml:space="preserve"> предоставление (при наличии договоренности о предоставлении сведений о рейтингах управляющей компанией)</w:t>
      </w:r>
    </w:p>
    <w:p w14:paraId="604F3385" w14:textId="77777777" w:rsidR="00812637" w:rsidRPr="00C736ED" w:rsidRDefault="00812637" w:rsidP="00812637">
      <w:pPr>
        <w:rPr>
          <w:b/>
        </w:rPr>
      </w:pPr>
      <w:r w:rsidRPr="00C736ED">
        <w:rPr>
          <w:b/>
        </w:rPr>
        <w:t xml:space="preserve">Периодичность предоставления информации: </w:t>
      </w:r>
      <w:r w:rsidRPr="00C736ED">
        <w:t>На регулярной основе</w:t>
      </w:r>
    </w:p>
    <w:p w14:paraId="5978718C" w14:textId="77777777" w:rsidR="003B0FFF" w:rsidRPr="00C736ED" w:rsidRDefault="003B0FFF" w:rsidP="003B0FFF">
      <w:pPr>
        <w:rPr>
          <w:b/>
        </w:rPr>
      </w:pPr>
      <w:r w:rsidRPr="00C736ED">
        <w:rPr>
          <w:b/>
        </w:rPr>
        <w:t>Состав данных:</w:t>
      </w:r>
    </w:p>
    <w:tbl>
      <w:tblPr>
        <w:tblStyle w:val="a3"/>
        <w:tblW w:w="1046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673"/>
        <w:gridCol w:w="3261"/>
        <w:gridCol w:w="1134"/>
        <w:gridCol w:w="1276"/>
        <w:gridCol w:w="1417"/>
        <w:gridCol w:w="1701"/>
      </w:tblGrid>
      <w:tr w:rsidR="00361D27" w:rsidRPr="00C736ED" w14:paraId="65A35F98" w14:textId="77777777" w:rsidTr="00C36660">
        <w:tc>
          <w:tcPr>
            <w:tcW w:w="1673" w:type="dxa"/>
            <w:shd w:val="clear" w:color="auto" w:fill="DEEAF6" w:themeFill="accent1" w:themeFillTint="33"/>
            <w:vAlign w:val="center"/>
          </w:tcPr>
          <w:p w14:paraId="7CA8E7D7" w14:textId="77777777" w:rsidR="00361D27" w:rsidRPr="00C736ED" w:rsidRDefault="00361D27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Наименование</w:t>
            </w:r>
          </w:p>
        </w:tc>
        <w:tc>
          <w:tcPr>
            <w:tcW w:w="3261" w:type="dxa"/>
            <w:shd w:val="clear" w:color="auto" w:fill="DEEAF6" w:themeFill="accent1" w:themeFillTint="33"/>
            <w:vAlign w:val="center"/>
          </w:tcPr>
          <w:p w14:paraId="76D31717" w14:textId="77777777" w:rsidR="00361D27" w:rsidRPr="00C736ED" w:rsidRDefault="00361D27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Комментарий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1B29D474" w14:textId="77777777" w:rsidR="00361D27" w:rsidRPr="00C736ED" w:rsidRDefault="00361D27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Тип</w:t>
            </w: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14:paraId="2EC82CCD" w14:textId="77777777" w:rsidR="00361D27" w:rsidRPr="00C736ED" w:rsidRDefault="00361D27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Возможные значения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14:paraId="506B72F6" w14:textId="77777777" w:rsidR="00361D27" w:rsidRPr="00C736ED" w:rsidRDefault="00361D27" w:rsidP="00AE0346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Заполнение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452633F0" w14:textId="77777777" w:rsidR="00361D27" w:rsidRPr="00C736ED" w:rsidDel="00611F99" w:rsidRDefault="00361D27" w:rsidP="00AE0346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Название поля в базовой схеме сообщения</w:t>
            </w:r>
          </w:p>
        </w:tc>
      </w:tr>
      <w:tr w:rsidR="00361D27" w:rsidRPr="00C736ED" w14:paraId="582FC836" w14:textId="77777777" w:rsidTr="00C36660">
        <w:tc>
          <w:tcPr>
            <w:tcW w:w="1673" w:type="dxa"/>
            <w:vAlign w:val="center"/>
          </w:tcPr>
          <w:p w14:paraId="47972927" w14:textId="77777777" w:rsidR="00361D27" w:rsidRPr="00C736ED" w:rsidRDefault="00361D27" w:rsidP="003B0FFF">
            <w:pPr>
              <w:rPr>
                <w:sz w:val="20"/>
              </w:rPr>
            </w:pPr>
            <w:r w:rsidRPr="00C736ED">
              <w:rPr>
                <w:sz w:val="20"/>
              </w:rPr>
              <w:t>Идентификатор</w:t>
            </w:r>
          </w:p>
        </w:tc>
        <w:tc>
          <w:tcPr>
            <w:tcW w:w="3261" w:type="dxa"/>
            <w:vAlign w:val="center"/>
          </w:tcPr>
          <w:p w14:paraId="0D129C55" w14:textId="77777777" w:rsidR="00361D27" w:rsidRPr="00C736ED" w:rsidRDefault="00361D27" w:rsidP="003B0FFF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рейтинга рейтинговой шкалы</w:t>
            </w:r>
          </w:p>
        </w:tc>
        <w:tc>
          <w:tcPr>
            <w:tcW w:w="1134" w:type="dxa"/>
            <w:vAlign w:val="center"/>
          </w:tcPr>
          <w:p w14:paraId="1E041038" w14:textId="77777777" w:rsidR="00361D27" w:rsidRPr="00C736ED" w:rsidRDefault="00361D27" w:rsidP="003B0FFF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276" w:type="dxa"/>
            <w:vAlign w:val="center"/>
          </w:tcPr>
          <w:p w14:paraId="1CEEF5AF" w14:textId="77777777" w:rsidR="00361D27" w:rsidRPr="00C736ED" w:rsidRDefault="00361D27" w:rsidP="003B0FFF">
            <w:pPr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14:paraId="1653FD0A" w14:textId="77777777" w:rsidR="00361D27" w:rsidRPr="00C736ED" w:rsidRDefault="00361D27" w:rsidP="00747EC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2F1F2088" w14:textId="77777777" w:rsidR="00361D27" w:rsidRPr="00C736ED" w:rsidRDefault="00361D27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ExtCode</w:t>
            </w:r>
          </w:p>
        </w:tc>
      </w:tr>
      <w:tr w:rsidR="00361D27" w:rsidRPr="00C736ED" w14:paraId="1778081C" w14:textId="77777777" w:rsidTr="00C36660">
        <w:tc>
          <w:tcPr>
            <w:tcW w:w="1673" w:type="dxa"/>
            <w:vAlign w:val="center"/>
          </w:tcPr>
          <w:p w14:paraId="3C20B268" w14:textId="77777777" w:rsidR="00361D27" w:rsidRPr="00C736ED" w:rsidRDefault="00361D27" w:rsidP="003B0FFF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Рейтинговое агентство </w:t>
            </w:r>
          </w:p>
        </w:tc>
        <w:tc>
          <w:tcPr>
            <w:tcW w:w="3261" w:type="dxa"/>
            <w:vAlign w:val="center"/>
          </w:tcPr>
          <w:p w14:paraId="4D69241C" w14:textId="77777777" w:rsidR="00361D27" w:rsidRPr="00C736ED" w:rsidRDefault="00361D27" w:rsidP="003B0FFF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рейтингового агентства</w:t>
            </w:r>
          </w:p>
        </w:tc>
        <w:tc>
          <w:tcPr>
            <w:tcW w:w="1134" w:type="dxa"/>
            <w:vAlign w:val="center"/>
          </w:tcPr>
          <w:p w14:paraId="559B2854" w14:textId="77777777" w:rsidR="00361D27" w:rsidRPr="00C736ED" w:rsidRDefault="00361D27" w:rsidP="003B0FFF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276" w:type="dxa"/>
            <w:vAlign w:val="center"/>
          </w:tcPr>
          <w:p w14:paraId="3C66F668" w14:textId="77777777" w:rsidR="00361D27" w:rsidRPr="00C736ED" w:rsidRDefault="00361D27" w:rsidP="003B0FFF">
            <w:pPr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14:paraId="5507D018" w14:textId="77777777" w:rsidR="00361D27" w:rsidRPr="00C736ED" w:rsidRDefault="00361D27" w:rsidP="00747EC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27C6FA2B" w14:textId="77777777" w:rsidR="00361D27" w:rsidRPr="00C736ED" w:rsidRDefault="00747EC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RACode</w:t>
            </w:r>
          </w:p>
        </w:tc>
      </w:tr>
      <w:tr w:rsidR="00361D27" w:rsidRPr="00C736ED" w14:paraId="6BBACF34" w14:textId="77777777" w:rsidTr="00C36660">
        <w:tc>
          <w:tcPr>
            <w:tcW w:w="1673" w:type="dxa"/>
            <w:vAlign w:val="center"/>
          </w:tcPr>
          <w:p w14:paraId="72DBCE65" w14:textId="77777777" w:rsidR="00361D27" w:rsidRPr="00C736ED" w:rsidRDefault="00361D27" w:rsidP="003B0FFF">
            <w:pPr>
              <w:rPr>
                <w:sz w:val="20"/>
              </w:rPr>
            </w:pPr>
            <w:r w:rsidRPr="00C736ED">
              <w:rPr>
                <w:sz w:val="20"/>
              </w:rPr>
              <w:t>Шкала рейтингов</w:t>
            </w:r>
          </w:p>
        </w:tc>
        <w:tc>
          <w:tcPr>
            <w:tcW w:w="3261" w:type="dxa"/>
            <w:vAlign w:val="center"/>
          </w:tcPr>
          <w:p w14:paraId="7589E9AE" w14:textId="77777777" w:rsidR="00361D27" w:rsidRPr="00C736ED" w:rsidRDefault="00361D27" w:rsidP="003B0FFF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шкалы рейтингов</w:t>
            </w:r>
          </w:p>
        </w:tc>
        <w:tc>
          <w:tcPr>
            <w:tcW w:w="1134" w:type="dxa"/>
            <w:vAlign w:val="center"/>
          </w:tcPr>
          <w:p w14:paraId="46D6B51E" w14:textId="77777777" w:rsidR="00361D27" w:rsidRPr="00C736ED" w:rsidRDefault="00361D27" w:rsidP="003B0FFF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276" w:type="dxa"/>
            <w:vAlign w:val="center"/>
          </w:tcPr>
          <w:p w14:paraId="35EF11F2" w14:textId="77777777" w:rsidR="00361D27" w:rsidRPr="00C736ED" w:rsidRDefault="00361D27" w:rsidP="003B0FFF">
            <w:pPr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14:paraId="2F9046C9" w14:textId="77777777" w:rsidR="00361D27" w:rsidRPr="00C736ED" w:rsidRDefault="00361D27" w:rsidP="00747EC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4CF846A4" w14:textId="77777777" w:rsidR="00361D27" w:rsidRPr="00C736ED" w:rsidRDefault="00747EC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ScaleCode</w:t>
            </w:r>
          </w:p>
        </w:tc>
      </w:tr>
      <w:tr w:rsidR="00361D27" w:rsidRPr="00C736ED" w14:paraId="39D28245" w14:textId="77777777" w:rsidTr="00C36660">
        <w:tc>
          <w:tcPr>
            <w:tcW w:w="1673" w:type="dxa"/>
            <w:vAlign w:val="center"/>
          </w:tcPr>
          <w:p w14:paraId="78ABDE9F" w14:textId="77777777" w:rsidR="00361D27" w:rsidRPr="00C736ED" w:rsidRDefault="00361D27" w:rsidP="00A718FE">
            <w:pPr>
              <w:rPr>
                <w:sz w:val="20"/>
              </w:rPr>
            </w:pPr>
            <w:r w:rsidRPr="00C736ED">
              <w:rPr>
                <w:sz w:val="20"/>
              </w:rPr>
              <w:t>Значение рейтинга</w:t>
            </w:r>
          </w:p>
        </w:tc>
        <w:tc>
          <w:tcPr>
            <w:tcW w:w="3261" w:type="dxa"/>
            <w:vAlign w:val="center"/>
          </w:tcPr>
          <w:p w14:paraId="748866C8" w14:textId="77777777" w:rsidR="00361D27" w:rsidRPr="00C736ED" w:rsidRDefault="00361D27" w:rsidP="00A718FE">
            <w:pPr>
              <w:rPr>
                <w:sz w:val="20"/>
              </w:rPr>
            </w:pPr>
            <w:r w:rsidRPr="00C736ED">
              <w:rPr>
                <w:sz w:val="20"/>
              </w:rPr>
              <w:t>Значение кода рейтинга</w:t>
            </w:r>
          </w:p>
        </w:tc>
        <w:tc>
          <w:tcPr>
            <w:tcW w:w="1134" w:type="dxa"/>
            <w:vAlign w:val="center"/>
          </w:tcPr>
          <w:p w14:paraId="2FDBEB96" w14:textId="77777777" w:rsidR="00361D27" w:rsidRPr="00C736ED" w:rsidRDefault="00361D27" w:rsidP="00A718FE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276" w:type="dxa"/>
            <w:vAlign w:val="center"/>
          </w:tcPr>
          <w:p w14:paraId="22E9A6BF" w14:textId="77777777" w:rsidR="00361D27" w:rsidRPr="00C736ED" w:rsidRDefault="00361D27" w:rsidP="00A718FE">
            <w:pPr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14:paraId="78AEAB46" w14:textId="77777777" w:rsidR="00361D27" w:rsidRPr="00C736ED" w:rsidRDefault="00361D27" w:rsidP="00747EC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5FED9DFB" w14:textId="77777777" w:rsidR="00361D27" w:rsidRPr="00C736ED" w:rsidRDefault="00747EC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RatingValue</w:t>
            </w:r>
          </w:p>
        </w:tc>
      </w:tr>
      <w:tr w:rsidR="00361D27" w:rsidRPr="00C736ED" w14:paraId="7E6B51A1" w14:textId="77777777" w:rsidTr="00C36660">
        <w:tc>
          <w:tcPr>
            <w:tcW w:w="1673" w:type="dxa"/>
            <w:vAlign w:val="center"/>
          </w:tcPr>
          <w:p w14:paraId="5BDC73F8" w14:textId="77777777" w:rsidR="00361D27" w:rsidRPr="00C736ED" w:rsidRDefault="00361D27" w:rsidP="003B0FFF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Унифицированный рейтинг </w:t>
            </w:r>
          </w:p>
        </w:tc>
        <w:tc>
          <w:tcPr>
            <w:tcW w:w="3261" w:type="dxa"/>
            <w:vAlign w:val="center"/>
          </w:tcPr>
          <w:p w14:paraId="3359E84E" w14:textId="77777777" w:rsidR="00361D27" w:rsidRPr="00C736ED" w:rsidRDefault="00361D27" w:rsidP="003B0FFF">
            <w:pPr>
              <w:rPr>
                <w:sz w:val="20"/>
              </w:rPr>
            </w:pPr>
            <w:r w:rsidRPr="00C736ED">
              <w:rPr>
                <w:sz w:val="20"/>
              </w:rPr>
              <w:t>Значение унифицированного рейтинга, соответствующее данному значению рейтинга в используемой шкале</w:t>
            </w:r>
          </w:p>
        </w:tc>
        <w:tc>
          <w:tcPr>
            <w:tcW w:w="1134" w:type="dxa"/>
            <w:vAlign w:val="center"/>
          </w:tcPr>
          <w:p w14:paraId="1B31D1CE" w14:textId="77777777" w:rsidR="00361D27" w:rsidRPr="00C736ED" w:rsidRDefault="00361D27" w:rsidP="003B0FFF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276" w:type="dxa"/>
            <w:vAlign w:val="center"/>
          </w:tcPr>
          <w:p w14:paraId="614A7AAA" w14:textId="77777777" w:rsidR="00361D27" w:rsidRPr="00C736ED" w:rsidRDefault="00361D27" w:rsidP="003B0FFF">
            <w:pPr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A</w:t>
            </w:r>
            <w:r w:rsidRPr="00C736ED">
              <w:rPr>
                <w:sz w:val="20"/>
              </w:rPr>
              <w:t xml:space="preserve">, </w:t>
            </w:r>
            <w:r w:rsidRPr="00C736ED">
              <w:rPr>
                <w:sz w:val="20"/>
                <w:lang w:val="en-US"/>
              </w:rPr>
              <w:t>B</w:t>
            </w:r>
            <w:r w:rsidRPr="00C736ED">
              <w:rPr>
                <w:sz w:val="20"/>
              </w:rPr>
              <w:t xml:space="preserve">, </w:t>
            </w:r>
            <w:r w:rsidRPr="00C736ED">
              <w:rPr>
                <w:sz w:val="20"/>
                <w:lang w:val="en-US"/>
              </w:rPr>
              <w:t>C</w:t>
            </w:r>
            <w:r w:rsidRPr="00C736ED">
              <w:rPr>
                <w:sz w:val="20"/>
              </w:rPr>
              <w:t xml:space="preserve">, </w:t>
            </w:r>
            <w:r w:rsidRPr="00C736ED">
              <w:rPr>
                <w:sz w:val="20"/>
                <w:lang w:val="en-US"/>
              </w:rPr>
              <w:t>D</w:t>
            </w:r>
            <w:r w:rsidRPr="00C736ED">
              <w:rPr>
                <w:sz w:val="20"/>
              </w:rPr>
              <w:t xml:space="preserve">, </w:t>
            </w:r>
          </w:p>
          <w:p w14:paraId="0150B9C2" w14:textId="77777777" w:rsidR="00361D27" w:rsidRPr="00C736ED" w:rsidRDefault="00361D27" w:rsidP="003B0FFF">
            <w:pPr>
              <w:rPr>
                <w:sz w:val="20"/>
              </w:rPr>
            </w:pPr>
            <w:r w:rsidRPr="00C736ED">
              <w:rPr>
                <w:sz w:val="20"/>
              </w:rPr>
              <w:t>0 (без рейтинга)</w:t>
            </w:r>
          </w:p>
        </w:tc>
        <w:tc>
          <w:tcPr>
            <w:tcW w:w="1417" w:type="dxa"/>
            <w:vAlign w:val="center"/>
          </w:tcPr>
          <w:p w14:paraId="10F2ED78" w14:textId="77777777" w:rsidR="00361D27" w:rsidRPr="00C736ED" w:rsidRDefault="00361D27" w:rsidP="00747EC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</w:t>
            </w:r>
            <w:r w:rsidR="00C36660" w:rsidRPr="00C736ED">
              <w:rPr>
                <w:sz w:val="20"/>
              </w:rPr>
              <w:t>-</w:t>
            </w:r>
            <w:r w:rsidRPr="00C736ED">
              <w:rPr>
                <w:sz w:val="20"/>
              </w:rPr>
              <w:t>вано</w:t>
            </w:r>
          </w:p>
        </w:tc>
        <w:tc>
          <w:tcPr>
            <w:tcW w:w="1701" w:type="dxa"/>
          </w:tcPr>
          <w:p w14:paraId="528CCB97" w14:textId="77777777" w:rsidR="00361D27" w:rsidRPr="00C736ED" w:rsidDel="0003147B" w:rsidRDefault="00747EC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UnifRating</w:t>
            </w:r>
          </w:p>
        </w:tc>
      </w:tr>
    </w:tbl>
    <w:p w14:paraId="76279A0D" w14:textId="77777777" w:rsidR="005854BB" w:rsidRPr="00C736ED" w:rsidRDefault="005854BB"/>
    <w:p w14:paraId="684DDBA2" w14:textId="77777777" w:rsidR="005854BB" w:rsidRPr="00C736ED" w:rsidRDefault="005854BB" w:rsidP="005854BB">
      <w:r w:rsidRPr="00C736ED">
        <w:br w:type="page"/>
      </w:r>
    </w:p>
    <w:p w14:paraId="0DEFB9E2" w14:textId="77777777" w:rsidR="005854BB" w:rsidRPr="00C736ED" w:rsidRDefault="005854BB" w:rsidP="002F1E09">
      <w:pPr>
        <w:pStyle w:val="2"/>
      </w:pPr>
      <w:bookmarkStart w:id="36" w:name="_Toc488271808"/>
      <w:r w:rsidRPr="00C736ED">
        <w:lastRenderedPageBreak/>
        <w:t>Значения прогнозов рейтингов</w:t>
      </w:r>
      <w:bookmarkEnd w:id="36"/>
    </w:p>
    <w:p w14:paraId="40BAD962" w14:textId="77777777" w:rsidR="005854BB" w:rsidRPr="00C736ED" w:rsidRDefault="005854BB" w:rsidP="005854BB">
      <w:pPr>
        <w:rPr>
          <w:b/>
        </w:rPr>
      </w:pPr>
      <w:r w:rsidRPr="00C736ED">
        <w:rPr>
          <w:b/>
        </w:rPr>
        <w:t>Описание:</w:t>
      </w:r>
    </w:p>
    <w:p w14:paraId="5B326CFA" w14:textId="77777777" w:rsidR="005854BB" w:rsidRPr="00C736ED" w:rsidRDefault="005854BB" w:rsidP="005854BB">
      <w:r w:rsidRPr="00C736ED">
        <w:t>Классификатор прогноз</w:t>
      </w:r>
      <w:r w:rsidR="00DA1ED6" w:rsidRPr="00C736ED">
        <w:t>ов</w:t>
      </w:r>
      <w:r w:rsidRPr="00C736ED">
        <w:t xml:space="preserve"> рейтингов</w:t>
      </w:r>
    </w:p>
    <w:p w14:paraId="388B8DA2" w14:textId="77777777" w:rsidR="000B6909" w:rsidRPr="00C736ED" w:rsidRDefault="005854BB" w:rsidP="000B6909">
      <w:pPr>
        <w:rPr>
          <w:b/>
        </w:rPr>
      </w:pPr>
      <w:r w:rsidRPr="00C736ED">
        <w:rPr>
          <w:b/>
        </w:rPr>
        <w:t xml:space="preserve">Требования к предоставлению информации: </w:t>
      </w:r>
      <w:r w:rsidR="000B6909" w:rsidRPr="00C736ED">
        <w:rPr>
          <w:b/>
        </w:rPr>
        <w:t>Опциональное</w:t>
      </w:r>
      <w:r w:rsidR="000B6909" w:rsidRPr="00C736ED">
        <w:t xml:space="preserve"> предоставление (при наличии договоренности о предоставлении сведений о рейтингах управляющей компанией)</w:t>
      </w:r>
    </w:p>
    <w:p w14:paraId="5CC55F62" w14:textId="77777777" w:rsidR="005854BB" w:rsidRPr="00C736ED" w:rsidRDefault="005854BB" w:rsidP="005854BB">
      <w:pPr>
        <w:rPr>
          <w:b/>
        </w:rPr>
      </w:pPr>
    </w:p>
    <w:p w14:paraId="1AE92325" w14:textId="77777777" w:rsidR="00126D85" w:rsidRPr="00C736ED" w:rsidRDefault="00126D85" w:rsidP="00126D85">
      <w:pPr>
        <w:rPr>
          <w:b/>
        </w:rPr>
      </w:pPr>
      <w:r w:rsidRPr="00C736ED">
        <w:rPr>
          <w:b/>
        </w:rPr>
        <w:t xml:space="preserve">Периодичность предоставления информации: </w:t>
      </w:r>
      <w:r w:rsidR="00660394" w:rsidRPr="00C736ED">
        <w:t>Разовое предоставление при изменениях</w:t>
      </w:r>
    </w:p>
    <w:p w14:paraId="7CF61589" w14:textId="77777777" w:rsidR="005854BB" w:rsidRPr="00C736ED" w:rsidRDefault="005854BB" w:rsidP="005854BB">
      <w:pPr>
        <w:rPr>
          <w:b/>
        </w:rPr>
      </w:pPr>
      <w:r w:rsidRPr="00C736ED">
        <w:rPr>
          <w:b/>
        </w:rPr>
        <w:t>Состав данных:</w:t>
      </w:r>
    </w:p>
    <w:tbl>
      <w:tblPr>
        <w:tblStyle w:val="a3"/>
        <w:tblW w:w="1046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815"/>
        <w:gridCol w:w="2977"/>
        <w:gridCol w:w="1134"/>
        <w:gridCol w:w="1418"/>
        <w:gridCol w:w="1417"/>
        <w:gridCol w:w="1701"/>
      </w:tblGrid>
      <w:tr w:rsidR="00747EC3" w:rsidRPr="00C736ED" w14:paraId="5557EC3B" w14:textId="77777777" w:rsidTr="00C36660">
        <w:tc>
          <w:tcPr>
            <w:tcW w:w="1815" w:type="dxa"/>
            <w:shd w:val="clear" w:color="auto" w:fill="DEEAF6" w:themeFill="accent1" w:themeFillTint="33"/>
            <w:vAlign w:val="center"/>
          </w:tcPr>
          <w:p w14:paraId="07A51379" w14:textId="77777777" w:rsidR="00747EC3" w:rsidRPr="00C736ED" w:rsidRDefault="00747EC3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Наименование</w:t>
            </w:r>
          </w:p>
        </w:tc>
        <w:tc>
          <w:tcPr>
            <w:tcW w:w="2977" w:type="dxa"/>
            <w:shd w:val="clear" w:color="auto" w:fill="DEEAF6" w:themeFill="accent1" w:themeFillTint="33"/>
            <w:vAlign w:val="center"/>
          </w:tcPr>
          <w:p w14:paraId="62E8AF3E" w14:textId="77777777" w:rsidR="00747EC3" w:rsidRPr="00C736ED" w:rsidRDefault="00747EC3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Комментарий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1397D6C3" w14:textId="77777777" w:rsidR="00747EC3" w:rsidRPr="00C736ED" w:rsidRDefault="00747EC3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Тип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14:paraId="4316A645" w14:textId="77777777" w:rsidR="00747EC3" w:rsidRPr="00C736ED" w:rsidRDefault="00747EC3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Возможные значения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14:paraId="56F57E15" w14:textId="77777777" w:rsidR="00747EC3" w:rsidRPr="00C736ED" w:rsidRDefault="00747EC3" w:rsidP="00AE0346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Заполнение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22F2BD61" w14:textId="77777777" w:rsidR="00747EC3" w:rsidRPr="00C736ED" w:rsidDel="00611F99" w:rsidRDefault="00747EC3" w:rsidP="00AE0346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Название поля в базовой схеме сообщения</w:t>
            </w:r>
          </w:p>
        </w:tc>
      </w:tr>
      <w:tr w:rsidR="00747EC3" w:rsidRPr="00C736ED" w14:paraId="26DD42BB" w14:textId="77777777" w:rsidTr="00C36660">
        <w:tc>
          <w:tcPr>
            <w:tcW w:w="1815" w:type="dxa"/>
            <w:vAlign w:val="center"/>
          </w:tcPr>
          <w:p w14:paraId="290E83E7" w14:textId="77777777" w:rsidR="00747EC3" w:rsidRPr="00C736ED" w:rsidRDefault="00747EC3" w:rsidP="00336BAF">
            <w:pPr>
              <w:rPr>
                <w:sz w:val="20"/>
              </w:rPr>
            </w:pPr>
            <w:r w:rsidRPr="00C736ED">
              <w:rPr>
                <w:sz w:val="20"/>
              </w:rPr>
              <w:t>Идентификатор</w:t>
            </w:r>
          </w:p>
        </w:tc>
        <w:tc>
          <w:tcPr>
            <w:tcW w:w="2977" w:type="dxa"/>
            <w:vAlign w:val="center"/>
          </w:tcPr>
          <w:p w14:paraId="2CE7010C" w14:textId="77777777" w:rsidR="00747EC3" w:rsidRPr="00C736ED" w:rsidRDefault="00747EC3" w:rsidP="00336BAF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прогноза рейтинга</w:t>
            </w:r>
          </w:p>
        </w:tc>
        <w:tc>
          <w:tcPr>
            <w:tcW w:w="1134" w:type="dxa"/>
            <w:vAlign w:val="center"/>
          </w:tcPr>
          <w:p w14:paraId="351FF1D1" w14:textId="77777777" w:rsidR="00747EC3" w:rsidRPr="00C736ED" w:rsidRDefault="00747EC3" w:rsidP="00336BAF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418" w:type="dxa"/>
            <w:vAlign w:val="center"/>
          </w:tcPr>
          <w:p w14:paraId="258CAB34" w14:textId="77777777" w:rsidR="00747EC3" w:rsidRPr="00C736ED" w:rsidRDefault="00747EC3" w:rsidP="00336BAF">
            <w:pPr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14:paraId="2090C049" w14:textId="77777777" w:rsidR="00747EC3" w:rsidRPr="00C736ED" w:rsidRDefault="00747EC3" w:rsidP="00747EC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6C2D748D" w14:textId="77777777" w:rsidR="00747EC3" w:rsidRPr="00C736ED" w:rsidRDefault="00747EC3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ExtCode</w:t>
            </w:r>
          </w:p>
        </w:tc>
      </w:tr>
      <w:tr w:rsidR="00747EC3" w:rsidRPr="00C736ED" w14:paraId="6AE3F145" w14:textId="77777777" w:rsidTr="00C36660">
        <w:tc>
          <w:tcPr>
            <w:tcW w:w="1815" w:type="dxa"/>
            <w:vAlign w:val="center"/>
          </w:tcPr>
          <w:p w14:paraId="1155BD01" w14:textId="77777777" w:rsidR="00747EC3" w:rsidRPr="00C736ED" w:rsidRDefault="00747EC3" w:rsidP="00336BAF">
            <w:pPr>
              <w:rPr>
                <w:sz w:val="20"/>
              </w:rPr>
            </w:pPr>
            <w:r w:rsidRPr="00C736ED">
              <w:rPr>
                <w:sz w:val="20"/>
              </w:rPr>
              <w:t>Значение</w:t>
            </w:r>
          </w:p>
        </w:tc>
        <w:tc>
          <w:tcPr>
            <w:tcW w:w="2977" w:type="dxa"/>
            <w:vAlign w:val="center"/>
          </w:tcPr>
          <w:p w14:paraId="21408444" w14:textId="77777777" w:rsidR="00747EC3" w:rsidRPr="00C736ED" w:rsidRDefault="00747EC3" w:rsidP="00336BAF">
            <w:pPr>
              <w:rPr>
                <w:sz w:val="20"/>
              </w:rPr>
            </w:pPr>
            <w:r w:rsidRPr="00C736ED">
              <w:rPr>
                <w:sz w:val="20"/>
              </w:rPr>
              <w:t>Значение прогноза рейтинга. Например, негативный, позитивный, стабильный, развивающийся и др.</w:t>
            </w:r>
          </w:p>
        </w:tc>
        <w:tc>
          <w:tcPr>
            <w:tcW w:w="1134" w:type="dxa"/>
            <w:vAlign w:val="center"/>
          </w:tcPr>
          <w:p w14:paraId="431EE152" w14:textId="77777777" w:rsidR="00747EC3" w:rsidRPr="00C736ED" w:rsidRDefault="00747EC3" w:rsidP="00336BAF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418" w:type="dxa"/>
            <w:vAlign w:val="center"/>
          </w:tcPr>
          <w:p w14:paraId="12B6DE9C" w14:textId="77777777" w:rsidR="00747EC3" w:rsidRPr="00C736ED" w:rsidRDefault="00747EC3" w:rsidP="00336BAF">
            <w:pPr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14:paraId="0C86B5A8" w14:textId="77777777" w:rsidR="00747EC3" w:rsidRPr="00C736ED" w:rsidRDefault="00747EC3" w:rsidP="00747EC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26F39D3D" w14:textId="77777777" w:rsidR="00747EC3" w:rsidRPr="00C736ED" w:rsidRDefault="00747EC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ForecastRatingValue</w:t>
            </w:r>
          </w:p>
        </w:tc>
      </w:tr>
    </w:tbl>
    <w:p w14:paraId="45ABC22D" w14:textId="77777777" w:rsidR="00771038" w:rsidRPr="00C736ED" w:rsidRDefault="00771038"/>
    <w:p w14:paraId="69451794" w14:textId="77777777" w:rsidR="00771038" w:rsidRPr="00C736ED" w:rsidRDefault="00771038" w:rsidP="00771038">
      <w:r w:rsidRPr="00C736ED">
        <w:br w:type="page"/>
      </w:r>
    </w:p>
    <w:p w14:paraId="1AA683CD" w14:textId="77777777" w:rsidR="00771038" w:rsidRPr="00C736ED" w:rsidRDefault="00191AB0" w:rsidP="002F1E09">
      <w:pPr>
        <w:pStyle w:val="2"/>
      </w:pPr>
      <w:bookmarkStart w:id="37" w:name="_Toc488271809"/>
      <w:r w:rsidRPr="00C736ED">
        <w:lastRenderedPageBreak/>
        <w:t>Рейтинги финансовых инструментов</w:t>
      </w:r>
      <w:bookmarkEnd w:id="37"/>
    </w:p>
    <w:p w14:paraId="011B0CB1" w14:textId="77777777" w:rsidR="00771038" w:rsidRPr="00C736ED" w:rsidRDefault="00771038" w:rsidP="00771038">
      <w:pPr>
        <w:rPr>
          <w:b/>
        </w:rPr>
      </w:pPr>
      <w:r w:rsidRPr="00C736ED">
        <w:rPr>
          <w:b/>
        </w:rPr>
        <w:t>Описание:</w:t>
      </w:r>
    </w:p>
    <w:p w14:paraId="05C2A524" w14:textId="77777777" w:rsidR="00771038" w:rsidRPr="00C736ED" w:rsidRDefault="00191AB0" w:rsidP="00771038">
      <w:r w:rsidRPr="00C736ED">
        <w:t>Список значений рейтингов по каждому финансовому инструменту</w:t>
      </w:r>
      <w:r w:rsidR="00812637" w:rsidRPr="00C736ED">
        <w:t xml:space="preserve"> (облигационному выпуску)</w:t>
      </w:r>
      <w:r w:rsidRPr="00C736ED">
        <w:t xml:space="preserve"> на дату</w:t>
      </w:r>
    </w:p>
    <w:p w14:paraId="17460A75" w14:textId="77777777" w:rsidR="000B6909" w:rsidRPr="00C736ED" w:rsidRDefault="00771038" w:rsidP="000B6909">
      <w:pPr>
        <w:rPr>
          <w:b/>
        </w:rPr>
      </w:pPr>
      <w:r w:rsidRPr="00C736ED">
        <w:rPr>
          <w:b/>
        </w:rPr>
        <w:t xml:space="preserve">Требования к предоставлению информации: </w:t>
      </w:r>
      <w:r w:rsidR="000B6909" w:rsidRPr="00C736ED">
        <w:rPr>
          <w:b/>
        </w:rPr>
        <w:t>Опциональное</w:t>
      </w:r>
      <w:r w:rsidR="000B6909" w:rsidRPr="00C736ED">
        <w:t xml:space="preserve"> предоставление (при наличии договоренности о предоставлении сведений о рейтингах управляющей компанией)</w:t>
      </w:r>
    </w:p>
    <w:p w14:paraId="750BE833" w14:textId="77777777" w:rsidR="00771038" w:rsidRPr="00C736ED" w:rsidRDefault="00771038" w:rsidP="00771038">
      <w:pPr>
        <w:rPr>
          <w:b/>
        </w:rPr>
      </w:pPr>
    </w:p>
    <w:p w14:paraId="64D7E837" w14:textId="77777777" w:rsidR="00812637" w:rsidRPr="00C736ED" w:rsidRDefault="00812637" w:rsidP="00812637">
      <w:pPr>
        <w:rPr>
          <w:b/>
        </w:rPr>
      </w:pPr>
      <w:r w:rsidRPr="00C736ED">
        <w:rPr>
          <w:b/>
        </w:rPr>
        <w:t xml:space="preserve">Периодичность предоставления информации: </w:t>
      </w:r>
      <w:r w:rsidRPr="00C736ED">
        <w:t>На регулярной основе</w:t>
      </w:r>
    </w:p>
    <w:p w14:paraId="49F4636A" w14:textId="77777777" w:rsidR="00771038" w:rsidRPr="00C736ED" w:rsidRDefault="00771038" w:rsidP="00771038">
      <w:pPr>
        <w:rPr>
          <w:b/>
        </w:rPr>
      </w:pPr>
      <w:r w:rsidRPr="00C736ED">
        <w:rPr>
          <w:b/>
        </w:rPr>
        <w:t>Состав данных:</w:t>
      </w:r>
    </w:p>
    <w:tbl>
      <w:tblPr>
        <w:tblStyle w:val="a3"/>
        <w:tblW w:w="10320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673"/>
        <w:gridCol w:w="3119"/>
        <w:gridCol w:w="1134"/>
        <w:gridCol w:w="1276"/>
        <w:gridCol w:w="1417"/>
        <w:gridCol w:w="1701"/>
      </w:tblGrid>
      <w:tr w:rsidR="00747EC3" w:rsidRPr="00C736ED" w14:paraId="727E43F0" w14:textId="77777777" w:rsidTr="00C36660">
        <w:tc>
          <w:tcPr>
            <w:tcW w:w="1673" w:type="dxa"/>
            <w:shd w:val="clear" w:color="auto" w:fill="DEEAF6" w:themeFill="accent1" w:themeFillTint="33"/>
            <w:vAlign w:val="center"/>
          </w:tcPr>
          <w:p w14:paraId="3F96C6C1" w14:textId="77777777" w:rsidR="00747EC3" w:rsidRPr="00C736ED" w:rsidRDefault="00747EC3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Наименование</w:t>
            </w:r>
          </w:p>
        </w:tc>
        <w:tc>
          <w:tcPr>
            <w:tcW w:w="3119" w:type="dxa"/>
            <w:shd w:val="clear" w:color="auto" w:fill="DEEAF6" w:themeFill="accent1" w:themeFillTint="33"/>
            <w:vAlign w:val="center"/>
          </w:tcPr>
          <w:p w14:paraId="1653AD83" w14:textId="77777777" w:rsidR="00747EC3" w:rsidRPr="00C736ED" w:rsidRDefault="00747EC3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Комментарий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3343470" w14:textId="77777777" w:rsidR="00747EC3" w:rsidRPr="00C736ED" w:rsidRDefault="00747EC3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Тип</w:t>
            </w: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14:paraId="24CC68DB" w14:textId="77777777" w:rsidR="00747EC3" w:rsidRPr="00C736ED" w:rsidRDefault="00747EC3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Возможные значения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14:paraId="50DF6DED" w14:textId="77777777" w:rsidR="00747EC3" w:rsidRPr="00C736ED" w:rsidRDefault="00747EC3" w:rsidP="00AE0346">
            <w:pPr>
              <w:ind w:right="37"/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Заполнение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26890B2B" w14:textId="77777777" w:rsidR="00747EC3" w:rsidRPr="00C736ED" w:rsidDel="00611F99" w:rsidRDefault="00747EC3" w:rsidP="00AE0346">
            <w:pPr>
              <w:ind w:right="37"/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Название поля в базовой схеме сообщения</w:t>
            </w:r>
          </w:p>
        </w:tc>
      </w:tr>
      <w:tr w:rsidR="00A15847" w:rsidRPr="00C736ED" w14:paraId="24FA090E" w14:textId="77777777" w:rsidTr="00C36660">
        <w:tc>
          <w:tcPr>
            <w:tcW w:w="1673" w:type="dxa"/>
            <w:vAlign w:val="center"/>
          </w:tcPr>
          <w:p w14:paraId="71014DCA" w14:textId="77777777" w:rsidR="00A15847" w:rsidRPr="00C736ED" w:rsidRDefault="00A15847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Идентификатор</w:t>
            </w:r>
          </w:p>
        </w:tc>
        <w:tc>
          <w:tcPr>
            <w:tcW w:w="3119" w:type="dxa"/>
            <w:vAlign w:val="center"/>
          </w:tcPr>
          <w:p w14:paraId="5A12251C" w14:textId="77777777" w:rsidR="00A15847" w:rsidRPr="00C736ED" w:rsidRDefault="00A15847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записи о рейтинге финансового инструмента</w:t>
            </w:r>
          </w:p>
        </w:tc>
        <w:tc>
          <w:tcPr>
            <w:tcW w:w="1134" w:type="dxa"/>
            <w:vAlign w:val="center"/>
          </w:tcPr>
          <w:p w14:paraId="05267E37" w14:textId="77777777" w:rsidR="00A15847" w:rsidRPr="00C736ED" w:rsidRDefault="00A15847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276" w:type="dxa"/>
            <w:vAlign w:val="center"/>
          </w:tcPr>
          <w:p w14:paraId="30C4ABB2" w14:textId="77777777" w:rsidR="00A15847" w:rsidRPr="00C736ED" w:rsidRDefault="00A15847" w:rsidP="00506F83">
            <w:pPr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14:paraId="03FB897C" w14:textId="77777777" w:rsidR="00A15847" w:rsidRPr="00C736ED" w:rsidRDefault="00A15847" w:rsidP="00747EC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63D607E7" w14:textId="77777777" w:rsidR="00A15847" w:rsidRPr="00C736ED" w:rsidRDefault="00A15847" w:rsidP="00747EC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ExtCode</w:t>
            </w:r>
          </w:p>
        </w:tc>
      </w:tr>
      <w:tr w:rsidR="00A15847" w:rsidRPr="00C736ED" w14:paraId="1D76C29B" w14:textId="77777777" w:rsidTr="00C36660">
        <w:tc>
          <w:tcPr>
            <w:tcW w:w="1673" w:type="dxa"/>
            <w:vAlign w:val="center"/>
          </w:tcPr>
          <w:p w14:paraId="273A1349" w14:textId="77777777" w:rsidR="00A15847" w:rsidRPr="00C736ED" w:rsidRDefault="00A15847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Финансовый инструмент</w:t>
            </w:r>
          </w:p>
        </w:tc>
        <w:tc>
          <w:tcPr>
            <w:tcW w:w="3119" w:type="dxa"/>
            <w:vAlign w:val="center"/>
          </w:tcPr>
          <w:p w14:paraId="7A02B002" w14:textId="77777777" w:rsidR="00A15847" w:rsidRPr="00C736ED" w:rsidRDefault="00A15847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финансового инструмента</w:t>
            </w:r>
          </w:p>
        </w:tc>
        <w:tc>
          <w:tcPr>
            <w:tcW w:w="1134" w:type="dxa"/>
            <w:vAlign w:val="center"/>
          </w:tcPr>
          <w:p w14:paraId="54272A6C" w14:textId="77777777" w:rsidR="00A15847" w:rsidRPr="00C736ED" w:rsidRDefault="00A15847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276" w:type="dxa"/>
            <w:vAlign w:val="center"/>
          </w:tcPr>
          <w:p w14:paraId="7D934813" w14:textId="77777777" w:rsidR="00A15847" w:rsidRPr="00C736ED" w:rsidRDefault="00A15847" w:rsidP="00506F83">
            <w:pPr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14:paraId="1640EEC0" w14:textId="77777777" w:rsidR="00A15847" w:rsidRPr="00C736ED" w:rsidRDefault="00A15847" w:rsidP="00747EC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5413FA50" w14:textId="77777777" w:rsidR="00A15847" w:rsidRPr="00C736ED" w:rsidRDefault="00A15847" w:rsidP="00747EC3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FICode</w:t>
            </w:r>
          </w:p>
        </w:tc>
      </w:tr>
      <w:tr w:rsidR="00A15847" w:rsidRPr="00C736ED" w14:paraId="674C01FA" w14:textId="77777777" w:rsidTr="00C36660">
        <w:tc>
          <w:tcPr>
            <w:tcW w:w="1673" w:type="dxa"/>
            <w:vAlign w:val="center"/>
          </w:tcPr>
          <w:p w14:paraId="70146B3A" w14:textId="77777777" w:rsidR="00A15847" w:rsidRPr="00C736ED" w:rsidRDefault="00A15847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Дата рейтинга</w:t>
            </w:r>
          </w:p>
        </w:tc>
        <w:tc>
          <w:tcPr>
            <w:tcW w:w="3119" w:type="dxa"/>
            <w:vAlign w:val="center"/>
          </w:tcPr>
          <w:p w14:paraId="5A6295BE" w14:textId="77777777" w:rsidR="00A15847" w:rsidRPr="00C736ED" w:rsidRDefault="00A15847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Дата присвоения рейтинга</w:t>
            </w:r>
          </w:p>
        </w:tc>
        <w:tc>
          <w:tcPr>
            <w:tcW w:w="1134" w:type="dxa"/>
            <w:vAlign w:val="center"/>
          </w:tcPr>
          <w:p w14:paraId="131775AA" w14:textId="77777777" w:rsidR="00A15847" w:rsidRPr="00C736ED" w:rsidRDefault="00A15847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Дата</w:t>
            </w:r>
          </w:p>
        </w:tc>
        <w:tc>
          <w:tcPr>
            <w:tcW w:w="1276" w:type="dxa"/>
            <w:vAlign w:val="center"/>
          </w:tcPr>
          <w:p w14:paraId="0609B3DB" w14:textId="77777777" w:rsidR="00A15847" w:rsidRPr="00C736ED" w:rsidRDefault="00A15847" w:rsidP="00506F83">
            <w:pPr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D459BC5" w14:textId="77777777" w:rsidR="00A15847" w:rsidRPr="00C736ED" w:rsidRDefault="00A15847" w:rsidP="00747EC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3275ABC9" w14:textId="77777777" w:rsidR="00A15847" w:rsidRPr="00C736ED" w:rsidRDefault="00A15847" w:rsidP="00747EC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Date</w:t>
            </w:r>
          </w:p>
        </w:tc>
      </w:tr>
      <w:tr w:rsidR="00A15847" w:rsidRPr="00C736ED" w14:paraId="5AA9C8E8" w14:textId="77777777" w:rsidTr="00C36660">
        <w:tc>
          <w:tcPr>
            <w:tcW w:w="1673" w:type="dxa"/>
            <w:vAlign w:val="center"/>
          </w:tcPr>
          <w:p w14:paraId="69F4CA5B" w14:textId="77777777" w:rsidR="00A15847" w:rsidRPr="00C736ED" w:rsidRDefault="00A15847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Рейтинговое агентство </w:t>
            </w:r>
          </w:p>
        </w:tc>
        <w:tc>
          <w:tcPr>
            <w:tcW w:w="3119" w:type="dxa"/>
            <w:vAlign w:val="center"/>
          </w:tcPr>
          <w:p w14:paraId="6F03EC88" w14:textId="77777777" w:rsidR="00A15847" w:rsidRPr="00C736ED" w:rsidRDefault="00A15847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рейтингового агентства</w:t>
            </w:r>
          </w:p>
        </w:tc>
        <w:tc>
          <w:tcPr>
            <w:tcW w:w="1134" w:type="dxa"/>
            <w:vAlign w:val="center"/>
          </w:tcPr>
          <w:p w14:paraId="049617B1" w14:textId="77777777" w:rsidR="00A15847" w:rsidRPr="00C736ED" w:rsidRDefault="00A15847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276" w:type="dxa"/>
            <w:vAlign w:val="center"/>
          </w:tcPr>
          <w:p w14:paraId="0D17A590" w14:textId="77777777" w:rsidR="00A15847" w:rsidRPr="00C736ED" w:rsidRDefault="00A15847" w:rsidP="00506F83">
            <w:pPr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14:paraId="5F374AFF" w14:textId="77777777" w:rsidR="00A15847" w:rsidRPr="00C736ED" w:rsidRDefault="00A15847" w:rsidP="00747EC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6744EFA0" w14:textId="77777777" w:rsidR="00A15847" w:rsidRPr="00C736ED" w:rsidRDefault="00A15847" w:rsidP="00747EC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RACode</w:t>
            </w:r>
          </w:p>
        </w:tc>
      </w:tr>
      <w:tr w:rsidR="00A15847" w:rsidRPr="00C736ED" w14:paraId="019E16D6" w14:textId="77777777" w:rsidTr="00C36660">
        <w:tc>
          <w:tcPr>
            <w:tcW w:w="1673" w:type="dxa"/>
            <w:vAlign w:val="center"/>
          </w:tcPr>
          <w:p w14:paraId="3E8D48D1" w14:textId="77777777" w:rsidR="00A15847" w:rsidRPr="00C736ED" w:rsidRDefault="00A15847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Шкалы рейтингов </w:t>
            </w:r>
          </w:p>
        </w:tc>
        <w:tc>
          <w:tcPr>
            <w:tcW w:w="3119" w:type="dxa"/>
            <w:vAlign w:val="center"/>
          </w:tcPr>
          <w:p w14:paraId="4D2F6047" w14:textId="77777777" w:rsidR="00A15847" w:rsidRPr="00C736ED" w:rsidRDefault="00A15847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шкалы рейтингов</w:t>
            </w:r>
          </w:p>
        </w:tc>
        <w:tc>
          <w:tcPr>
            <w:tcW w:w="1134" w:type="dxa"/>
            <w:vAlign w:val="center"/>
          </w:tcPr>
          <w:p w14:paraId="2D8D6247" w14:textId="77777777" w:rsidR="00A15847" w:rsidRPr="00C736ED" w:rsidRDefault="00A15847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276" w:type="dxa"/>
            <w:vAlign w:val="center"/>
          </w:tcPr>
          <w:p w14:paraId="24001982" w14:textId="77777777" w:rsidR="00A15847" w:rsidRPr="00C736ED" w:rsidRDefault="00A15847" w:rsidP="00506F83">
            <w:pPr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2DF504B" w14:textId="77777777" w:rsidR="00A15847" w:rsidRPr="00C736ED" w:rsidRDefault="00A15847" w:rsidP="00747EC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3C180C56" w14:textId="77777777" w:rsidR="00A15847" w:rsidRPr="00C736ED" w:rsidRDefault="00A15847" w:rsidP="00747EC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ScaleCode</w:t>
            </w:r>
          </w:p>
        </w:tc>
      </w:tr>
      <w:tr w:rsidR="00A15847" w:rsidRPr="00C736ED" w14:paraId="5AC20696" w14:textId="77777777" w:rsidTr="00C36660">
        <w:tc>
          <w:tcPr>
            <w:tcW w:w="1673" w:type="dxa"/>
            <w:vAlign w:val="center"/>
          </w:tcPr>
          <w:p w14:paraId="28DED02F" w14:textId="77777777" w:rsidR="00A15847" w:rsidRPr="00C736ED" w:rsidRDefault="00A15847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Рейтинг</w:t>
            </w:r>
          </w:p>
        </w:tc>
        <w:tc>
          <w:tcPr>
            <w:tcW w:w="3119" w:type="dxa"/>
            <w:vAlign w:val="center"/>
          </w:tcPr>
          <w:p w14:paraId="06E556A6" w14:textId="77777777" w:rsidR="00A15847" w:rsidRPr="00C736ED" w:rsidRDefault="00A15847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значения рейтинга</w:t>
            </w:r>
          </w:p>
        </w:tc>
        <w:tc>
          <w:tcPr>
            <w:tcW w:w="1134" w:type="dxa"/>
            <w:vAlign w:val="center"/>
          </w:tcPr>
          <w:p w14:paraId="2739C66E" w14:textId="77777777" w:rsidR="00A15847" w:rsidRPr="00C736ED" w:rsidRDefault="00A15847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276" w:type="dxa"/>
            <w:vAlign w:val="center"/>
          </w:tcPr>
          <w:p w14:paraId="6E7E3AEB" w14:textId="77777777" w:rsidR="00A15847" w:rsidRPr="00C736ED" w:rsidRDefault="00A15847" w:rsidP="00506F83">
            <w:pPr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14:paraId="7BA74077" w14:textId="77777777" w:rsidR="00A15847" w:rsidRPr="00C736ED" w:rsidRDefault="00A15847" w:rsidP="00747EC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5A611DD3" w14:textId="77777777" w:rsidR="00A15847" w:rsidRPr="00C736ED" w:rsidRDefault="00A15847" w:rsidP="00747EC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RValueCode</w:t>
            </w:r>
          </w:p>
        </w:tc>
      </w:tr>
      <w:tr w:rsidR="00A15847" w:rsidRPr="00C736ED" w14:paraId="077A1D84" w14:textId="77777777" w:rsidTr="00C36660">
        <w:tc>
          <w:tcPr>
            <w:tcW w:w="1673" w:type="dxa"/>
            <w:vAlign w:val="center"/>
          </w:tcPr>
          <w:p w14:paraId="608387A6" w14:textId="77777777" w:rsidR="00A15847" w:rsidRPr="00C736ED" w:rsidRDefault="00A15847" w:rsidP="00771038">
            <w:pPr>
              <w:rPr>
                <w:sz w:val="20"/>
              </w:rPr>
            </w:pPr>
            <w:r w:rsidRPr="00C736ED">
              <w:rPr>
                <w:sz w:val="20"/>
              </w:rPr>
              <w:t>Прогноз рейтинга</w:t>
            </w:r>
          </w:p>
        </w:tc>
        <w:tc>
          <w:tcPr>
            <w:tcW w:w="3119" w:type="dxa"/>
            <w:vAlign w:val="center"/>
          </w:tcPr>
          <w:p w14:paraId="30F7DF5F" w14:textId="77777777" w:rsidR="00A15847" w:rsidRPr="00C736ED" w:rsidRDefault="00A15847" w:rsidP="00771038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прогноза рейтинга</w:t>
            </w:r>
          </w:p>
        </w:tc>
        <w:tc>
          <w:tcPr>
            <w:tcW w:w="1134" w:type="dxa"/>
            <w:vAlign w:val="center"/>
          </w:tcPr>
          <w:p w14:paraId="304100DA" w14:textId="77777777" w:rsidR="00A15847" w:rsidRPr="00C736ED" w:rsidRDefault="00A15847" w:rsidP="00771038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276" w:type="dxa"/>
            <w:vAlign w:val="center"/>
          </w:tcPr>
          <w:p w14:paraId="48CA6DA8" w14:textId="77777777" w:rsidR="00A15847" w:rsidRPr="00C736ED" w:rsidRDefault="00A15847" w:rsidP="00771038">
            <w:pPr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14:paraId="18DDA44B" w14:textId="77777777" w:rsidR="00A15847" w:rsidRPr="00C736ED" w:rsidRDefault="00A15847" w:rsidP="00747EC3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</w:t>
            </w:r>
            <w:r w:rsidR="00C36660" w:rsidRPr="00C736ED">
              <w:rPr>
                <w:sz w:val="20"/>
              </w:rPr>
              <w:t>-</w:t>
            </w:r>
            <w:r w:rsidRPr="00C736ED">
              <w:rPr>
                <w:sz w:val="20"/>
              </w:rPr>
              <w:t>вано</w:t>
            </w:r>
          </w:p>
        </w:tc>
        <w:tc>
          <w:tcPr>
            <w:tcW w:w="1701" w:type="dxa"/>
          </w:tcPr>
          <w:p w14:paraId="09F4980F" w14:textId="77777777" w:rsidR="00A15847" w:rsidRPr="00C736ED" w:rsidDel="0003147B" w:rsidRDefault="00A15847" w:rsidP="00747EC3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ForecastRVCode</w:t>
            </w:r>
          </w:p>
        </w:tc>
      </w:tr>
    </w:tbl>
    <w:p w14:paraId="72CB0EEB" w14:textId="77777777" w:rsidR="00CF473B" w:rsidRPr="00C736ED" w:rsidRDefault="00CF473B"/>
    <w:p w14:paraId="73082F86" w14:textId="77777777" w:rsidR="00CF473B" w:rsidRPr="00C736ED" w:rsidRDefault="00CF473B" w:rsidP="00CF473B">
      <w:r w:rsidRPr="00C736ED">
        <w:br w:type="page"/>
      </w:r>
    </w:p>
    <w:p w14:paraId="1C142616" w14:textId="77777777" w:rsidR="00CF473B" w:rsidRPr="00C736ED" w:rsidRDefault="00CF473B" w:rsidP="002F1E09">
      <w:pPr>
        <w:pStyle w:val="2"/>
      </w:pPr>
      <w:bookmarkStart w:id="38" w:name="_Toc488271810"/>
      <w:r w:rsidRPr="00C736ED">
        <w:lastRenderedPageBreak/>
        <w:t xml:space="preserve">Рейтинги </w:t>
      </w:r>
      <w:r w:rsidR="002300A5" w:rsidRPr="00C736ED">
        <w:t>контрагентов</w:t>
      </w:r>
      <w:bookmarkEnd w:id="38"/>
    </w:p>
    <w:p w14:paraId="4C05DDF4" w14:textId="77777777" w:rsidR="00CF473B" w:rsidRPr="00C736ED" w:rsidRDefault="00CF473B" w:rsidP="00CF473B">
      <w:pPr>
        <w:rPr>
          <w:b/>
        </w:rPr>
      </w:pPr>
      <w:r w:rsidRPr="00C736ED">
        <w:rPr>
          <w:b/>
        </w:rPr>
        <w:t>Описание:</w:t>
      </w:r>
    </w:p>
    <w:p w14:paraId="1820A9D1" w14:textId="77777777" w:rsidR="00CF473B" w:rsidRPr="00C736ED" w:rsidRDefault="00CF473B" w:rsidP="00CF473B">
      <w:r w:rsidRPr="00C736ED">
        <w:t xml:space="preserve">Список значений рейтингов по каждому </w:t>
      </w:r>
      <w:r w:rsidR="002300A5" w:rsidRPr="00C736ED">
        <w:t xml:space="preserve">контрагенту </w:t>
      </w:r>
      <w:r w:rsidRPr="00C736ED">
        <w:t>на дату</w:t>
      </w:r>
    </w:p>
    <w:p w14:paraId="381F780A" w14:textId="77777777" w:rsidR="000B6909" w:rsidRPr="00C736ED" w:rsidRDefault="00CF473B" w:rsidP="000B6909">
      <w:pPr>
        <w:rPr>
          <w:b/>
        </w:rPr>
      </w:pPr>
      <w:r w:rsidRPr="00C736ED">
        <w:rPr>
          <w:b/>
        </w:rPr>
        <w:t xml:space="preserve">Требования к предоставлению информации: </w:t>
      </w:r>
      <w:r w:rsidR="000B6909" w:rsidRPr="00C736ED">
        <w:rPr>
          <w:b/>
        </w:rPr>
        <w:t>Опциональное</w:t>
      </w:r>
      <w:r w:rsidR="000B6909" w:rsidRPr="00C736ED">
        <w:t xml:space="preserve"> предоставление (при наличии договоренности о предоставлении сведений о рейтингах управляющей компанией)</w:t>
      </w:r>
    </w:p>
    <w:p w14:paraId="2A4CEB8E" w14:textId="77777777" w:rsidR="00CF473B" w:rsidRPr="00C736ED" w:rsidRDefault="00CF473B" w:rsidP="00CF473B">
      <w:pPr>
        <w:rPr>
          <w:b/>
        </w:rPr>
      </w:pPr>
    </w:p>
    <w:p w14:paraId="63F56AD8" w14:textId="77777777" w:rsidR="002300A5" w:rsidRPr="00C736ED" w:rsidRDefault="002300A5" w:rsidP="002300A5">
      <w:pPr>
        <w:rPr>
          <w:b/>
        </w:rPr>
      </w:pPr>
      <w:r w:rsidRPr="00C736ED">
        <w:rPr>
          <w:b/>
        </w:rPr>
        <w:t xml:space="preserve">Периодичность предоставления информации: </w:t>
      </w:r>
      <w:r w:rsidRPr="00C736ED">
        <w:t>На регулярной основе</w:t>
      </w:r>
    </w:p>
    <w:p w14:paraId="5910CC84" w14:textId="77777777" w:rsidR="00CF473B" w:rsidRPr="00C736ED" w:rsidRDefault="00CF473B" w:rsidP="00CF473B">
      <w:pPr>
        <w:rPr>
          <w:b/>
        </w:rPr>
      </w:pPr>
      <w:r w:rsidRPr="00C736ED">
        <w:rPr>
          <w:b/>
        </w:rPr>
        <w:t>Состав данных:</w:t>
      </w:r>
    </w:p>
    <w:tbl>
      <w:tblPr>
        <w:tblStyle w:val="a3"/>
        <w:tblW w:w="10320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815"/>
        <w:gridCol w:w="2835"/>
        <w:gridCol w:w="1134"/>
        <w:gridCol w:w="1418"/>
        <w:gridCol w:w="1417"/>
        <w:gridCol w:w="1701"/>
      </w:tblGrid>
      <w:tr w:rsidR="00A15847" w:rsidRPr="00C736ED" w14:paraId="602EFB33" w14:textId="77777777" w:rsidTr="00C36660">
        <w:tc>
          <w:tcPr>
            <w:tcW w:w="1815" w:type="dxa"/>
            <w:shd w:val="clear" w:color="auto" w:fill="DEEAF6" w:themeFill="accent1" w:themeFillTint="33"/>
            <w:vAlign w:val="center"/>
          </w:tcPr>
          <w:p w14:paraId="7482BAF1" w14:textId="77777777" w:rsidR="00A15847" w:rsidRPr="00C736ED" w:rsidRDefault="00A15847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Наименование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564AAB55" w14:textId="77777777" w:rsidR="00A15847" w:rsidRPr="00C736ED" w:rsidRDefault="00A15847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Комментарий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099BB86B" w14:textId="77777777" w:rsidR="00A15847" w:rsidRPr="00C736ED" w:rsidRDefault="00A15847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Тип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14:paraId="35FEA0DC" w14:textId="77777777" w:rsidR="00A15847" w:rsidRPr="00C736ED" w:rsidRDefault="00A15847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Возможные значения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14:paraId="046DF669" w14:textId="77777777" w:rsidR="00A15847" w:rsidRPr="00C736ED" w:rsidRDefault="00A15847" w:rsidP="0069686D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Заполнение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0992CF7F" w14:textId="77777777" w:rsidR="00A15847" w:rsidRPr="00C736ED" w:rsidDel="00611F99" w:rsidRDefault="00A15847" w:rsidP="0069686D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Название поля в базовой схеме сообщения</w:t>
            </w:r>
          </w:p>
        </w:tc>
      </w:tr>
      <w:tr w:rsidR="00A15847" w:rsidRPr="00C736ED" w14:paraId="6F35AE70" w14:textId="77777777" w:rsidTr="00C36660">
        <w:tc>
          <w:tcPr>
            <w:tcW w:w="1815" w:type="dxa"/>
            <w:vAlign w:val="center"/>
          </w:tcPr>
          <w:p w14:paraId="0567B8FC" w14:textId="77777777" w:rsidR="00A15847" w:rsidRPr="00C736ED" w:rsidRDefault="00A15847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Идентификатор</w:t>
            </w:r>
          </w:p>
        </w:tc>
        <w:tc>
          <w:tcPr>
            <w:tcW w:w="2835" w:type="dxa"/>
            <w:vAlign w:val="center"/>
          </w:tcPr>
          <w:p w14:paraId="77304CC6" w14:textId="77777777" w:rsidR="00A15847" w:rsidRPr="00C736ED" w:rsidRDefault="00A15847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Уникальный код записи о рейтинге </w:t>
            </w:r>
            <w:r w:rsidR="003955CD" w:rsidRPr="00C736ED">
              <w:rPr>
                <w:sz w:val="20"/>
              </w:rPr>
              <w:t>контрагента</w:t>
            </w:r>
          </w:p>
        </w:tc>
        <w:tc>
          <w:tcPr>
            <w:tcW w:w="1134" w:type="dxa"/>
            <w:vAlign w:val="center"/>
          </w:tcPr>
          <w:p w14:paraId="12FE2EBC" w14:textId="77777777" w:rsidR="00A15847" w:rsidRPr="00C736ED" w:rsidRDefault="00A15847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418" w:type="dxa"/>
            <w:vAlign w:val="center"/>
          </w:tcPr>
          <w:p w14:paraId="3C539DDE" w14:textId="77777777" w:rsidR="00A15847" w:rsidRPr="00C736ED" w:rsidRDefault="00A15847" w:rsidP="00506F83">
            <w:pPr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14:paraId="6EDC10A2" w14:textId="77777777" w:rsidR="00A15847" w:rsidRPr="00C736ED" w:rsidRDefault="00A15847" w:rsidP="00A15847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0B76FF88" w14:textId="77777777" w:rsidR="00A15847" w:rsidRPr="00C736ED" w:rsidRDefault="00A15847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ExtCode</w:t>
            </w:r>
          </w:p>
        </w:tc>
      </w:tr>
      <w:tr w:rsidR="00A15847" w:rsidRPr="00C736ED" w14:paraId="46B8884A" w14:textId="77777777" w:rsidTr="00C36660">
        <w:tc>
          <w:tcPr>
            <w:tcW w:w="1815" w:type="dxa"/>
            <w:vAlign w:val="center"/>
          </w:tcPr>
          <w:p w14:paraId="7971FB11" w14:textId="77777777" w:rsidR="00A15847" w:rsidRPr="00C736ED" w:rsidRDefault="00A15847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Контрагент</w:t>
            </w:r>
          </w:p>
        </w:tc>
        <w:tc>
          <w:tcPr>
            <w:tcW w:w="2835" w:type="dxa"/>
            <w:vAlign w:val="center"/>
          </w:tcPr>
          <w:p w14:paraId="24B9A919" w14:textId="77777777" w:rsidR="00A15847" w:rsidRPr="00C736ED" w:rsidRDefault="00A15847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контрагента (эмитента, банка и т.д.)</w:t>
            </w:r>
          </w:p>
        </w:tc>
        <w:tc>
          <w:tcPr>
            <w:tcW w:w="1134" w:type="dxa"/>
            <w:vAlign w:val="center"/>
          </w:tcPr>
          <w:p w14:paraId="0198E98B" w14:textId="77777777" w:rsidR="00A15847" w:rsidRPr="00C736ED" w:rsidRDefault="00A15847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418" w:type="dxa"/>
            <w:vAlign w:val="center"/>
          </w:tcPr>
          <w:p w14:paraId="62443B95" w14:textId="77777777" w:rsidR="00A15847" w:rsidRPr="00C736ED" w:rsidRDefault="00A15847" w:rsidP="00506F83">
            <w:pPr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14:paraId="6EAEA4E9" w14:textId="77777777" w:rsidR="00A15847" w:rsidRPr="00C736ED" w:rsidRDefault="00A15847" w:rsidP="00A15847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3CF96586" w14:textId="77777777" w:rsidR="00A15847" w:rsidRPr="00C736ED" w:rsidRDefault="00A15847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ContractorCode</w:t>
            </w:r>
          </w:p>
        </w:tc>
      </w:tr>
      <w:tr w:rsidR="00A15847" w:rsidRPr="00C736ED" w14:paraId="4AD3E83B" w14:textId="77777777" w:rsidTr="00C36660">
        <w:tc>
          <w:tcPr>
            <w:tcW w:w="1815" w:type="dxa"/>
            <w:vAlign w:val="center"/>
          </w:tcPr>
          <w:p w14:paraId="30516B15" w14:textId="77777777" w:rsidR="00A15847" w:rsidRPr="00C736ED" w:rsidRDefault="00A15847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Дата рейтинга</w:t>
            </w:r>
          </w:p>
        </w:tc>
        <w:tc>
          <w:tcPr>
            <w:tcW w:w="2835" w:type="dxa"/>
            <w:vAlign w:val="center"/>
          </w:tcPr>
          <w:p w14:paraId="3E85C332" w14:textId="77777777" w:rsidR="00A15847" w:rsidRPr="00C736ED" w:rsidRDefault="00A15847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Дата присвоения рейтинга</w:t>
            </w:r>
          </w:p>
        </w:tc>
        <w:tc>
          <w:tcPr>
            <w:tcW w:w="1134" w:type="dxa"/>
            <w:vAlign w:val="center"/>
          </w:tcPr>
          <w:p w14:paraId="2C9E2257" w14:textId="77777777" w:rsidR="00A15847" w:rsidRPr="00C736ED" w:rsidRDefault="00A15847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Дата</w:t>
            </w:r>
          </w:p>
        </w:tc>
        <w:tc>
          <w:tcPr>
            <w:tcW w:w="1418" w:type="dxa"/>
            <w:vAlign w:val="center"/>
          </w:tcPr>
          <w:p w14:paraId="499840E4" w14:textId="77777777" w:rsidR="00A15847" w:rsidRPr="00C736ED" w:rsidRDefault="00A15847" w:rsidP="00506F83">
            <w:pPr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14:paraId="70FE4A22" w14:textId="77777777" w:rsidR="00A15847" w:rsidRPr="00C736ED" w:rsidRDefault="00A15847" w:rsidP="00A15847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666EFC5A" w14:textId="77777777" w:rsidR="00A15847" w:rsidRPr="00C736ED" w:rsidRDefault="00A15847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Date</w:t>
            </w:r>
          </w:p>
        </w:tc>
      </w:tr>
      <w:tr w:rsidR="00A15847" w:rsidRPr="00C736ED" w14:paraId="4CA7C9D7" w14:textId="77777777" w:rsidTr="00C36660">
        <w:tc>
          <w:tcPr>
            <w:tcW w:w="1815" w:type="dxa"/>
            <w:vAlign w:val="center"/>
          </w:tcPr>
          <w:p w14:paraId="3E80E99D" w14:textId="77777777" w:rsidR="00A15847" w:rsidRPr="00C736ED" w:rsidRDefault="00A15847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Рейтинговое агентство </w:t>
            </w:r>
          </w:p>
        </w:tc>
        <w:tc>
          <w:tcPr>
            <w:tcW w:w="2835" w:type="dxa"/>
            <w:vAlign w:val="center"/>
          </w:tcPr>
          <w:p w14:paraId="728EFF21" w14:textId="77777777" w:rsidR="00A15847" w:rsidRPr="00C736ED" w:rsidRDefault="00A15847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рейтингового агентства</w:t>
            </w:r>
          </w:p>
        </w:tc>
        <w:tc>
          <w:tcPr>
            <w:tcW w:w="1134" w:type="dxa"/>
            <w:vAlign w:val="center"/>
          </w:tcPr>
          <w:p w14:paraId="72DE7FAF" w14:textId="77777777" w:rsidR="00A15847" w:rsidRPr="00C736ED" w:rsidRDefault="00A15847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418" w:type="dxa"/>
            <w:vAlign w:val="center"/>
          </w:tcPr>
          <w:p w14:paraId="5CD54F96" w14:textId="77777777" w:rsidR="00A15847" w:rsidRPr="00C736ED" w:rsidRDefault="00A15847" w:rsidP="00506F83">
            <w:pPr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14:paraId="7E5B26CC" w14:textId="77777777" w:rsidR="00A15847" w:rsidRPr="00C736ED" w:rsidRDefault="00A15847" w:rsidP="00A15847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09EC633D" w14:textId="77777777" w:rsidR="00A15847" w:rsidRPr="00C736ED" w:rsidRDefault="00A15847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RACode</w:t>
            </w:r>
          </w:p>
        </w:tc>
      </w:tr>
      <w:tr w:rsidR="00A15847" w:rsidRPr="00C736ED" w14:paraId="1512F271" w14:textId="77777777" w:rsidTr="00C36660">
        <w:tc>
          <w:tcPr>
            <w:tcW w:w="1815" w:type="dxa"/>
            <w:vAlign w:val="center"/>
          </w:tcPr>
          <w:p w14:paraId="5BF71D2A" w14:textId="77777777" w:rsidR="00A15847" w:rsidRPr="00C736ED" w:rsidRDefault="00A15847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Шкалы рейтингов </w:t>
            </w:r>
          </w:p>
        </w:tc>
        <w:tc>
          <w:tcPr>
            <w:tcW w:w="2835" w:type="dxa"/>
            <w:vAlign w:val="center"/>
          </w:tcPr>
          <w:p w14:paraId="3226A8DA" w14:textId="77777777" w:rsidR="00A15847" w:rsidRPr="00C736ED" w:rsidRDefault="00A15847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шкалы рейтингов</w:t>
            </w:r>
          </w:p>
        </w:tc>
        <w:tc>
          <w:tcPr>
            <w:tcW w:w="1134" w:type="dxa"/>
            <w:vAlign w:val="center"/>
          </w:tcPr>
          <w:p w14:paraId="10288FCF" w14:textId="77777777" w:rsidR="00A15847" w:rsidRPr="00C736ED" w:rsidRDefault="00A15847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418" w:type="dxa"/>
            <w:vAlign w:val="center"/>
          </w:tcPr>
          <w:p w14:paraId="7F21BF27" w14:textId="77777777" w:rsidR="00A15847" w:rsidRPr="00C736ED" w:rsidRDefault="00A15847" w:rsidP="00506F83">
            <w:pPr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14:paraId="4CAF3BE5" w14:textId="77777777" w:rsidR="00A15847" w:rsidRPr="00C736ED" w:rsidRDefault="00A15847" w:rsidP="00A15847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79999C6D" w14:textId="77777777" w:rsidR="00A15847" w:rsidRPr="00C736ED" w:rsidRDefault="00A15847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ScaleCode</w:t>
            </w:r>
          </w:p>
        </w:tc>
      </w:tr>
      <w:tr w:rsidR="00A15847" w:rsidRPr="00C736ED" w14:paraId="0B75ED80" w14:textId="77777777" w:rsidTr="00C36660">
        <w:tc>
          <w:tcPr>
            <w:tcW w:w="1815" w:type="dxa"/>
            <w:vAlign w:val="center"/>
          </w:tcPr>
          <w:p w14:paraId="12EBA1CF" w14:textId="77777777" w:rsidR="00A15847" w:rsidRPr="00C736ED" w:rsidRDefault="00A15847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Рейтинг</w:t>
            </w:r>
          </w:p>
        </w:tc>
        <w:tc>
          <w:tcPr>
            <w:tcW w:w="2835" w:type="dxa"/>
            <w:vAlign w:val="center"/>
          </w:tcPr>
          <w:p w14:paraId="74AB43FC" w14:textId="77777777" w:rsidR="00A15847" w:rsidRPr="00C736ED" w:rsidRDefault="00A15847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значения рейтинга</w:t>
            </w:r>
          </w:p>
        </w:tc>
        <w:tc>
          <w:tcPr>
            <w:tcW w:w="1134" w:type="dxa"/>
            <w:vAlign w:val="center"/>
          </w:tcPr>
          <w:p w14:paraId="695C06D1" w14:textId="77777777" w:rsidR="00A15847" w:rsidRPr="00C736ED" w:rsidRDefault="00A15847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418" w:type="dxa"/>
            <w:vAlign w:val="center"/>
          </w:tcPr>
          <w:p w14:paraId="0A7E6BE7" w14:textId="77777777" w:rsidR="00A15847" w:rsidRPr="00C736ED" w:rsidRDefault="00A15847" w:rsidP="00506F83">
            <w:pPr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14:paraId="2EFE2694" w14:textId="77777777" w:rsidR="00A15847" w:rsidRPr="00C736ED" w:rsidRDefault="00A15847" w:rsidP="00A15847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671AD54E" w14:textId="77777777" w:rsidR="00A15847" w:rsidRPr="00C736ED" w:rsidRDefault="00A15847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RValueCode</w:t>
            </w:r>
          </w:p>
        </w:tc>
      </w:tr>
      <w:tr w:rsidR="00A15847" w:rsidRPr="00C736ED" w14:paraId="10982B96" w14:textId="77777777" w:rsidTr="00C36660">
        <w:tc>
          <w:tcPr>
            <w:tcW w:w="1815" w:type="dxa"/>
            <w:vAlign w:val="center"/>
          </w:tcPr>
          <w:p w14:paraId="46250B03" w14:textId="77777777" w:rsidR="00A15847" w:rsidRPr="00C736ED" w:rsidRDefault="00A15847" w:rsidP="00A718FE">
            <w:pPr>
              <w:rPr>
                <w:sz w:val="20"/>
              </w:rPr>
            </w:pPr>
            <w:r w:rsidRPr="00C736ED">
              <w:rPr>
                <w:sz w:val="20"/>
              </w:rPr>
              <w:t>Прогноз рейтинга</w:t>
            </w:r>
          </w:p>
        </w:tc>
        <w:tc>
          <w:tcPr>
            <w:tcW w:w="2835" w:type="dxa"/>
            <w:vAlign w:val="center"/>
          </w:tcPr>
          <w:p w14:paraId="16243ED2" w14:textId="77777777" w:rsidR="00A15847" w:rsidRPr="00C736ED" w:rsidRDefault="00A15847" w:rsidP="00A718FE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прогноза рейтинга</w:t>
            </w:r>
          </w:p>
        </w:tc>
        <w:tc>
          <w:tcPr>
            <w:tcW w:w="1134" w:type="dxa"/>
            <w:vAlign w:val="center"/>
          </w:tcPr>
          <w:p w14:paraId="078AB1C5" w14:textId="77777777" w:rsidR="00A15847" w:rsidRPr="00C736ED" w:rsidRDefault="00A15847" w:rsidP="00A718FE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418" w:type="dxa"/>
            <w:vAlign w:val="center"/>
          </w:tcPr>
          <w:p w14:paraId="6ED27DDF" w14:textId="77777777" w:rsidR="00A15847" w:rsidRPr="00C736ED" w:rsidRDefault="00A15847" w:rsidP="00A718FE">
            <w:pPr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14:paraId="1C33D3C4" w14:textId="77777777" w:rsidR="00A15847" w:rsidRPr="00C736ED" w:rsidRDefault="00A15847" w:rsidP="00A15847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Рекомендовано</w:t>
            </w:r>
          </w:p>
        </w:tc>
        <w:tc>
          <w:tcPr>
            <w:tcW w:w="1701" w:type="dxa"/>
          </w:tcPr>
          <w:p w14:paraId="0B4FD482" w14:textId="77777777" w:rsidR="00A15847" w:rsidRPr="00C736ED" w:rsidDel="0003147B" w:rsidRDefault="00A15847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ForecastRVCode</w:t>
            </w:r>
          </w:p>
        </w:tc>
      </w:tr>
    </w:tbl>
    <w:p w14:paraId="38CCE159" w14:textId="77777777" w:rsidR="00404564" w:rsidRPr="00C736ED" w:rsidRDefault="00404564"/>
    <w:p w14:paraId="26EDF497" w14:textId="77777777" w:rsidR="00C36660" w:rsidRPr="00C736ED" w:rsidRDefault="00C36660"/>
    <w:p w14:paraId="11CD15DB" w14:textId="77777777" w:rsidR="00C36660" w:rsidRPr="00C736ED" w:rsidRDefault="00C36660"/>
    <w:p w14:paraId="03CC339A" w14:textId="77777777" w:rsidR="00C36660" w:rsidRPr="00C736ED" w:rsidRDefault="00C36660"/>
    <w:p w14:paraId="4BE44188" w14:textId="77777777" w:rsidR="00C36660" w:rsidRPr="00C736ED" w:rsidRDefault="00C36660"/>
    <w:p w14:paraId="0EB2ED27" w14:textId="77777777" w:rsidR="00C36660" w:rsidRPr="00C736ED" w:rsidRDefault="00C36660"/>
    <w:p w14:paraId="0140B67B" w14:textId="77777777" w:rsidR="00C36660" w:rsidRPr="00C736ED" w:rsidRDefault="00C36660"/>
    <w:p w14:paraId="2AA540D6" w14:textId="77777777" w:rsidR="00C36660" w:rsidRPr="00C736ED" w:rsidRDefault="00C36660"/>
    <w:p w14:paraId="20B51568" w14:textId="77777777" w:rsidR="00C36660" w:rsidRPr="00C736ED" w:rsidRDefault="00C36660"/>
    <w:p w14:paraId="5E02F695" w14:textId="77777777" w:rsidR="00C36660" w:rsidRPr="00C736ED" w:rsidRDefault="00C36660"/>
    <w:p w14:paraId="32BA9260" w14:textId="77777777" w:rsidR="00C36660" w:rsidRPr="00C736ED" w:rsidRDefault="00C36660"/>
    <w:p w14:paraId="3A8E3FBF" w14:textId="77777777" w:rsidR="00C36660" w:rsidRPr="00C736ED" w:rsidRDefault="00C36660"/>
    <w:p w14:paraId="7E30582D" w14:textId="77777777" w:rsidR="00C36660" w:rsidRPr="00C736ED" w:rsidRDefault="00C36660"/>
    <w:p w14:paraId="1FB3B5BA" w14:textId="77777777" w:rsidR="00C36660" w:rsidRPr="00C736ED" w:rsidRDefault="00C36660"/>
    <w:p w14:paraId="4C4F7251" w14:textId="77777777" w:rsidR="00C36660" w:rsidRPr="00C736ED" w:rsidRDefault="00C36660"/>
    <w:p w14:paraId="1EE16DC9" w14:textId="77777777" w:rsidR="00C36660" w:rsidRPr="00C736ED" w:rsidRDefault="00C36660"/>
    <w:p w14:paraId="493D8220" w14:textId="77777777" w:rsidR="00DE536F" w:rsidRPr="00C736ED" w:rsidRDefault="00404564" w:rsidP="003E7CA9">
      <w:pPr>
        <w:pStyle w:val="2"/>
        <w:ind w:left="578" w:hanging="578"/>
      </w:pPr>
      <w:bookmarkStart w:id="39" w:name="_Toc488271811"/>
      <w:r w:rsidRPr="00C736ED">
        <w:lastRenderedPageBreak/>
        <w:t>Рейтинги банков</w:t>
      </w:r>
      <w:bookmarkEnd w:id="39"/>
    </w:p>
    <w:p w14:paraId="57B5D1C0" w14:textId="77777777" w:rsidR="0032295A" w:rsidRPr="00C736ED" w:rsidRDefault="0032295A" w:rsidP="0032295A">
      <w:pPr>
        <w:rPr>
          <w:b/>
        </w:rPr>
      </w:pPr>
      <w:r w:rsidRPr="00C736ED">
        <w:rPr>
          <w:b/>
        </w:rPr>
        <w:t>Описание:</w:t>
      </w:r>
    </w:p>
    <w:p w14:paraId="753CA191" w14:textId="77777777" w:rsidR="0032295A" w:rsidRPr="00C736ED" w:rsidRDefault="0032295A" w:rsidP="0032295A">
      <w:r w:rsidRPr="00C736ED">
        <w:t>Список значений рейтингов по каждому банку на дату</w:t>
      </w:r>
    </w:p>
    <w:p w14:paraId="320F2A51" w14:textId="77777777" w:rsidR="0032295A" w:rsidRPr="00C736ED" w:rsidRDefault="0032295A" w:rsidP="0032295A">
      <w:pPr>
        <w:rPr>
          <w:b/>
        </w:rPr>
      </w:pPr>
      <w:r w:rsidRPr="00C736ED">
        <w:rPr>
          <w:b/>
        </w:rPr>
        <w:t>Требования к предоставлению информации: Опциональное</w:t>
      </w:r>
      <w:r w:rsidRPr="00C736ED">
        <w:t xml:space="preserve"> предоставление (при наличии договоренности о предоставлении сведений о рейтингах управляющей компанией)</w:t>
      </w:r>
    </w:p>
    <w:p w14:paraId="0AD73BF9" w14:textId="77777777" w:rsidR="0032295A" w:rsidRPr="00C736ED" w:rsidRDefault="0032295A" w:rsidP="0032295A">
      <w:pPr>
        <w:rPr>
          <w:b/>
        </w:rPr>
      </w:pPr>
    </w:p>
    <w:p w14:paraId="7E246B10" w14:textId="77777777" w:rsidR="0032295A" w:rsidRPr="00C736ED" w:rsidRDefault="0032295A" w:rsidP="0032295A">
      <w:pPr>
        <w:rPr>
          <w:b/>
        </w:rPr>
      </w:pPr>
      <w:r w:rsidRPr="00C736ED">
        <w:rPr>
          <w:b/>
        </w:rPr>
        <w:t xml:space="preserve">Периодичность предоставления информации: </w:t>
      </w:r>
      <w:r w:rsidRPr="00C736ED">
        <w:t>На регулярной основе</w:t>
      </w:r>
    </w:p>
    <w:p w14:paraId="562C3A13" w14:textId="77777777" w:rsidR="0032295A" w:rsidRPr="00C736ED" w:rsidRDefault="0032295A" w:rsidP="0032295A">
      <w:pPr>
        <w:rPr>
          <w:b/>
        </w:rPr>
      </w:pPr>
      <w:r w:rsidRPr="00C736ED">
        <w:rPr>
          <w:b/>
        </w:rPr>
        <w:t>Состав данных:</w:t>
      </w:r>
    </w:p>
    <w:p w14:paraId="79BCCF14" w14:textId="77777777" w:rsidR="0032295A" w:rsidRPr="00C736ED" w:rsidRDefault="0032295A" w:rsidP="0032295A"/>
    <w:tbl>
      <w:tblPr>
        <w:tblStyle w:val="a3"/>
        <w:tblW w:w="10320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815"/>
        <w:gridCol w:w="2835"/>
        <w:gridCol w:w="1134"/>
        <w:gridCol w:w="1418"/>
        <w:gridCol w:w="1417"/>
        <w:gridCol w:w="1701"/>
      </w:tblGrid>
      <w:tr w:rsidR="00A15847" w:rsidRPr="00C736ED" w14:paraId="5A962A61" w14:textId="77777777" w:rsidTr="0032295A">
        <w:tc>
          <w:tcPr>
            <w:tcW w:w="1815" w:type="dxa"/>
            <w:shd w:val="clear" w:color="auto" w:fill="DEEAF6" w:themeFill="accent1" w:themeFillTint="33"/>
            <w:vAlign w:val="center"/>
          </w:tcPr>
          <w:p w14:paraId="5B612CD9" w14:textId="77777777" w:rsidR="00A15847" w:rsidRPr="00C736ED" w:rsidRDefault="00A15847" w:rsidP="001318EF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Наименование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A0260F7" w14:textId="77777777" w:rsidR="00A15847" w:rsidRPr="00C736ED" w:rsidRDefault="00A15847" w:rsidP="001318EF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Комментарий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084EBF4C" w14:textId="77777777" w:rsidR="00A15847" w:rsidRPr="00C736ED" w:rsidRDefault="00A15847" w:rsidP="001318EF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Тип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14:paraId="500D78BC" w14:textId="77777777" w:rsidR="00A15847" w:rsidRPr="00C736ED" w:rsidRDefault="00A15847" w:rsidP="001318EF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Возможные значения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14:paraId="2FDDB1FE" w14:textId="77777777" w:rsidR="00A15847" w:rsidRPr="00C736ED" w:rsidRDefault="00A15847" w:rsidP="00A24F42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Заполнение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6702341D" w14:textId="77777777" w:rsidR="00A15847" w:rsidRPr="00C736ED" w:rsidDel="00611F99" w:rsidRDefault="00A15847" w:rsidP="00A24F42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Название поля в базовой схеме сообщения</w:t>
            </w:r>
          </w:p>
        </w:tc>
      </w:tr>
      <w:tr w:rsidR="003955CD" w:rsidRPr="00C736ED" w14:paraId="7280FDBF" w14:textId="77777777" w:rsidTr="0032295A">
        <w:tc>
          <w:tcPr>
            <w:tcW w:w="1815" w:type="dxa"/>
            <w:vAlign w:val="center"/>
          </w:tcPr>
          <w:p w14:paraId="4DE4B004" w14:textId="77777777" w:rsidR="003955CD" w:rsidRPr="00C736ED" w:rsidRDefault="003955CD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Идентификатор</w:t>
            </w:r>
          </w:p>
        </w:tc>
        <w:tc>
          <w:tcPr>
            <w:tcW w:w="2835" w:type="dxa"/>
            <w:vAlign w:val="center"/>
          </w:tcPr>
          <w:p w14:paraId="59416F0E" w14:textId="77777777" w:rsidR="003955CD" w:rsidRPr="00C736ED" w:rsidRDefault="003955CD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записи о рейтинге банка</w:t>
            </w:r>
          </w:p>
        </w:tc>
        <w:tc>
          <w:tcPr>
            <w:tcW w:w="1134" w:type="dxa"/>
            <w:vAlign w:val="center"/>
          </w:tcPr>
          <w:p w14:paraId="3E4E519D" w14:textId="77777777" w:rsidR="003955CD" w:rsidRPr="00C736ED" w:rsidRDefault="003955CD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418" w:type="dxa"/>
            <w:vAlign w:val="center"/>
          </w:tcPr>
          <w:p w14:paraId="5D9DD298" w14:textId="77777777" w:rsidR="003955CD" w:rsidRPr="00C736ED" w:rsidRDefault="003955CD" w:rsidP="00506F83">
            <w:pPr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14:paraId="0AA4F3E7" w14:textId="77777777" w:rsidR="003955CD" w:rsidRPr="00C736ED" w:rsidRDefault="003955CD" w:rsidP="00A15847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752DA0DC" w14:textId="77777777" w:rsidR="003955CD" w:rsidRPr="00C736ED" w:rsidRDefault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ExtCode</w:t>
            </w:r>
          </w:p>
        </w:tc>
      </w:tr>
      <w:tr w:rsidR="003955CD" w:rsidRPr="00C736ED" w14:paraId="52E64629" w14:textId="77777777" w:rsidTr="0032295A">
        <w:tc>
          <w:tcPr>
            <w:tcW w:w="1815" w:type="dxa"/>
            <w:vAlign w:val="center"/>
          </w:tcPr>
          <w:p w14:paraId="599382E5" w14:textId="77777777" w:rsidR="003955CD" w:rsidRPr="00C736ED" w:rsidRDefault="003955CD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Банк</w:t>
            </w:r>
          </w:p>
        </w:tc>
        <w:tc>
          <w:tcPr>
            <w:tcW w:w="2835" w:type="dxa"/>
            <w:vAlign w:val="center"/>
          </w:tcPr>
          <w:p w14:paraId="0B11646F" w14:textId="77777777" w:rsidR="003955CD" w:rsidRPr="00C736ED" w:rsidRDefault="003955CD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контрагента (банка)</w:t>
            </w:r>
          </w:p>
        </w:tc>
        <w:tc>
          <w:tcPr>
            <w:tcW w:w="1134" w:type="dxa"/>
            <w:vAlign w:val="center"/>
          </w:tcPr>
          <w:p w14:paraId="3546B69D" w14:textId="77777777" w:rsidR="003955CD" w:rsidRPr="00C736ED" w:rsidRDefault="003955CD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418" w:type="dxa"/>
            <w:vAlign w:val="center"/>
          </w:tcPr>
          <w:p w14:paraId="74D87907" w14:textId="77777777" w:rsidR="003955CD" w:rsidRPr="00C736ED" w:rsidRDefault="003955CD" w:rsidP="00506F83">
            <w:pPr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14:paraId="2FA7F323" w14:textId="77777777" w:rsidR="003955CD" w:rsidRPr="00C736ED" w:rsidRDefault="003955CD" w:rsidP="00A15847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59274747" w14:textId="77777777" w:rsidR="003955CD" w:rsidRPr="00C736ED" w:rsidRDefault="003955CD" w:rsidP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BankCode</w:t>
            </w:r>
          </w:p>
        </w:tc>
      </w:tr>
      <w:tr w:rsidR="003955CD" w:rsidRPr="00C736ED" w14:paraId="4D38D63B" w14:textId="77777777" w:rsidTr="0032295A">
        <w:tc>
          <w:tcPr>
            <w:tcW w:w="1815" w:type="dxa"/>
            <w:vAlign w:val="center"/>
          </w:tcPr>
          <w:p w14:paraId="671E64CA" w14:textId="77777777" w:rsidR="003955CD" w:rsidRPr="00C736ED" w:rsidRDefault="003955CD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Дата рейтинга</w:t>
            </w:r>
          </w:p>
        </w:tc>
        <w:tc>
          <w:tcPr>
            <w:tcW w:w="2835" w:type="dxa"/>
            <w:vAlign w:val="center"/>
          </w:tcPr>
          <w:p w14:paraId="140D87AE" w14:textId="77777777" w:rsidR="003955CD" w:rsidRPr="00C736ED" w:rsidRDefault="003955CD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Дата присвоения рейтинга</w:t>
            </w:r>
          </w:p>
        </w:tc>
        <w:tc>
          <w:tcPr>
            <w:tcW w:w="1134" w:type="dxa"/>
            <w:vAlign w:val="center"/>
          </w:tcPr>
          <w:p w14:paraId="661AE012" w14:textId="77777777" w:rsidR="003955CD" w:rsidRPr="00C736ED" w:rsidRDefault="003955CD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Дата</w:t>
            </w:r>
          </w:p>
        </w:tc>
        <w:tc>
          <w:tcPr>
            <w:tcW w:w="1418" w:type="dxa"/>
            <w:vAlign w:val="center"/>
          </w:tcPr>
          <w:p w14:paraId="301305C8" w14:textId="77777777" w:rsidR="003955CD" w:rsidRPr="00C736ED" w:rsidRDefault="003955CD" w:rsidP="00506F83">
            <w:pPr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14:paraId="64D18B11" w14:textId="77777777" w:rsidR="003955CD" w:rsidRPr="00C736ED" w:rsidRDefault="003955CD" w:rsidP="00A15847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55D0FAF8" w14:textId="77777777" w:rsidR="003955CD" w:rsidRPr="00C736ED" w:rsidRDefault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Date</w:t>
            </w:r>
          </w:p>
        </w:tc>
      </w:tr>
      <w:tr w:rsidR="003955CD" w:rsidRPr="00C736ED" w14:paraId="245D2EB5" w14:textId="77777777" w:rsidTr="0032295A">
        <w:tc>
          <w:tcPr>
            <w:tcW w:w="1815" w:type="dxa"/>
            <w:vAlign w:val="center"/>
          </w:tcPr>
          <w:p w14:paraId="187F82FB" w14:textId="77777777" w:rsidR="003955CD" w:rsidRPr="00C736ED" w:rsidRDefault="003955CD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Рейтинговое агентство </w:t>
            </w:r>
          </w:p>
        </w:tc>
        <w:tc>
          <w:tcPr>
            <w:tcW w:w="2835" w:type="dxa"/>
            <w:vAlign w:val="center"/>
          </w:tcPr>
          <w:p w14:paraId="6ED0A016" w14:textId="77777777" w:rsidR="003955CD" w:rsidRPr="00C736ED" w:rsidRDefault="003955CD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рейтингового агентства</w:t>
            </w:r>
          </w:p>
        </w:tc>
        <w:tc>
          <w:tcPr>
            <w:tcW w:w="1134" w:type="dxa"/>
            <w:vAlign w:val="center"/>
          </w:tcPr>
          <w:p w14:paraId="549A6214" w14:textId="77777777" w:rsidR="003955CD" w:rsidRPr="00C736ED" w:rsidRDefault="003955CD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418" w:type="dxa"/>
            <w:vAlign w:val="center"/>
          </w:tcPr>
          <w:p w14:paraId="41B17D4C" w14:textId="77777777" w:rsidR="003955CD" w:rsidRPr="00C736ED" w:rsidRDefault="003955CD" w:rsidP="00506F83">
            <w:pPr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14:paraId="512092E4" w14:textId="77777777" w:rsidR="003955CD" w:rsidRPr="00C736ED" w:rsidRDefault="003955CD" w:rsidP="00A15847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69B01D33" w14:textId="77777777" w:rsidR="003955CD" w:rsidRPr="00C736ED" w:rsidRDefault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RACode</w:t>
            </w:r>
          </w:p>
        </w:tc>
      </w:tr>
      <w:tr w:rsidR="003955CD" w:rsidRPr="00C736ED" w14:paraId="36FD6ABF" w14:textId="77777777" w:rsidTr="0032295A">
        <w:tc>
          <w:tcPr>
            <w:tcW w:w="1815" w:type="dxa"/>
            <w:vAlign w:val="center"/>
          </w:tcPr>
          <w:p w14:paraId="25D58EED" w14:textId="77777777" w:rsidR="003955CD" w:rsidRPr="00C736ED" w:rsidRDefault="003955CD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Шкалы рейтингов </w:t>
            </w:r>
          </w:p>
        </w:tc>
        <w:tc>
          <w:tcPr>
            <w:tcW w:w="2835" w:type="dxa"/>
            <w:vAlign w:val="center"/>
          </w:tcPr>
          <w:p w14:paraId="0CD8E448" w14:textId="77777777" w:rsidR="003955CD" w:rsidRPr="00C736ED" w:rsidRDefault="003955CD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шкалы рейтингов</w:t>
            </w:r>
          </w:p>
        </w:tc>
        <w:tc>
          <w:tcPr>
            <w:tcW w:w="1134" w:type="dxa"/>
            <w:vAlign w:val="center"/>
          </w:tcPr>
          <w:p w14:paraId="77BA4AE3" w14:textId="77777777" w:rsidR="003955CD" w:rsidRPr="00C736ED" w:rsidRDefault="003955CD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418" w:type="dxa"/>
            <w:vAlign w:val="center"/>
          </w:tcPr>
          <w:p w14:paraId="40D7D12A" w14:textId="77777777" w:rsidR="003955CD" w:rsidRPr="00C736ED" w:rsidRDefault="003955CD" w:rsidP="00506F83">
            <w:pPr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28004E9" w14:textId="77777777" w:rsidR="003955CD" w:rsidRPr="00C736ED" w:rsidRDefault="003955CD" w:rsidP="00A15847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74493183" w14:textId="77777777" w:rsidR="003955CD" w:rsidRPr="00C736ED" w:rsidRDefault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ScaleCode</w:t>
            </w:r>
          </w:p>
        </w:tc>
      </w:tr>
      <w:tr w:rsidR="003955CD" w:rsidRPr="00C736ED" w14:paraId="11C3E99D" w14:textId="77777777" w:rsidTr="0032295A">
        <w:tc>
          <w:tcPr>
            <w:tcW w:w="1815" w:type="dxa"/>
            <w:vAlign w:val="center"/>
          </w:tcPr>
          <w:p w14:paraId="32F4FA7A" w14:textId="77777777" w:rsidR="003955CD" w:rsidRPr="00C736ED" w:rsidRDefault="003955CD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Рейтинг</w:t>
            </w:r>
          </w:p>
        </w:tc>
        <w:tc>
          <w:tcPr>
            <w:tcW w:w="2835" w:type="dxa"/>
            <w:vAlign w:val="center"/>
          </w:tcPr>
          <w:p w14:paraId="7B39F308" w14:textId="77777777" w:rsidR="003955CD" w:rsidRPr="00C736ED" w:rsidRDefault="003955CD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значения рейтинга</w:t>
            </w:r>
          </w:p>
        </w:tc>
        <w:tc>
          <w:tcPr>
            <w:tcW w:w="1134" w:type="dxa"/>
            <w:vAlign w:val="center"/>
          </w:tcPr>
          <w:p w14:paraId="792D7C81" w14:textId="77777777" w:rsidR="003955CD" w:rsidRPr="00C736ED" w:rsidRDefault="003955CD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418" w:type="dxa"/>
            <w:vAlign w:val="center"/>
          </w:tcPr>
          <w:p w14:paraId="610E51C7" w14:textId="77777777" w:rsidR="003955CD" w:rsidRPr="00C736ED" w:rsidRDefault="003955CD" w:rsidP="00506F83">
            <w:pPr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14:paraId="7D64354D" w14:textId="77777777" w:rsidR="003955CD" w:rsidRPr="00C736ED" w:rsidRDefault="003955CD" w:rsidP="00A15847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085DCE67" w14:textId="77777777" w:rsidR="003955CD" w:rsidRPr="00C736ED" w:rsidRDefault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RValueCode</w:t>
            </w:r>
          </w:p>
        </w:tc>
      </w:tr>
      <w:tr w:rsidR="003955CD" w:rsidRPr="00C736ED" w14:paraId="17D476E1" w14:textId="77777777" w:rsidTr="0032295A">
        <w:tc>
          <w:tcPr>
            <w:tcW w:w="1815" w:type="dxa"/>
            <w:vAlign w:val="center"/>
          </w:tcPr>
          <w:p w14:paraId="23E5D53F" w14:textId="77777777" w:rsidR="003955CD" w:rsidRPr="00C736ED" w:rsidRDefault="003955CD" w:rsidP="001318EF">
            <w:pPr>
              <w:rPr>
                <w:sz w:val="20"/>
              </w:rPr>
            </w:pPr>
            <w:r w:rsidRPr="00C736ED">
              <w:rPr>
                <w:sz w:val="20"/>
              </w:rPr>
              <w:t>Прогноз рейтинга</w:t>
            </w:r>
          </w:p>
        </w:tc>
        <w:tc>
          <w:tcPr>
            <w:tcW w:w="2835" w:type="dxa"/>
            <w:vAlign w:val="center"/>
          </w:tcPr>
          <w:p w14:paraId="4332A7FB" w14:textId="77777777" w:rsidR="003955CD" w:rsidRPr="00C736ED" w:rsidRDefault="003955CD" w:rsidP="001318EF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прогноза рейтинга</w:t>
            </w:r>
          </w:p>
        </w:tc>
        <w:tc>
          <w:tcPr>
            <w:tcW w:w="1134" w:type="dxa"/>
            <w:vAlign w:val="center"/>
          </w:tcPr>
          <w:p w14:paraId="096316B6" w14:textId="77777777" w:rsidR="003955CD" w:rsidRPr="00C736ED" w:rsidRDefault="003955CD" w:rsidP="001318EF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418" w:type="dxa"/>
            <w:vAlign w:val="center"/>
          </w:tcPr>
          <w:p w14:paraId="396B0561" w14:textId="77777777" w:rsidR="003955CD" w:rsidRPr="00C736ED" w:rsidRDefault="003955CD" w:rsidP="001318EF">
            <w:pPr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14:paraId="59BA3C18" w14:textId="77777777" w:rsidR="003955CD" w:rsidRPr="00C736ED" w:rsidRDefault="003955CD" w:rsidP="00A15847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</w:t>
            </w:r>
            <w:r w:rsidR="0032295A" w:rsidRPr="00C736ED">
              <w:rPr>
                <w:sz w:val="20"/>
              </w:rPr>
              <w:t>-</w:t>
            </w:r>
            <w:r w:rsidRPr="00C736ED">
              <w:rPr>
                <w:sz w:val="20"/>
              </w:rPr>
              <w:t>вано</w:t>
            </w:r>
          </w:p>
        </w:tc>
        <w:tc>
          <w:tcPr>
            <w:tcW w:w="1701" w:type="dxa"/>
          </w:tcPr>
          <w:p w14:paraId="58A04719" w14:textId="77777777" w:rsidR="003955CD" w:rsidRPr="00C736ED" w:rsidDel="0003147B" w:rsidRDefault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ForecastRVCode</w:t>
            </w:r>
          </w:p>
        </w:tc>
      </w:tr>
    </w:tbl>
    <w:p w14:paraId="4CE165B0" w14:textId="77777777" w:rsidR="00DE536F" w:rsidRPr="00C736ED" w:rsidRDefault="00DE536F" w:rsidP="00DE536F">
      <w:r w:rsidRPr="00C736ED">
        <w:br w:type="page"/>
      </w:r>
    </w:p>
    <w:p w14:paraId="7E06E381" w14:textId="77777777" w:rsidR="00DE536F" w:rsidRPr="00C736ED" w:rsidRDefault="00DE536F" w:rsidP="002F1E09">
      <w:pPr>
        <w:pStyle w:val="1"/>
      </w:pPr>
      <w:bookmarkStart w:id="40" w:name="_Toc488271812"/>
      <w:r w:rsidRPr="00C736ED">
        <w:lastRenderedPageBreak/>
        <w:t>Раздел «</w:t>
      </w:r>
      <w:r w:rsidR="00633A5A" w:rsidRPr="00C736ED">
        <w:t>Прочие списки и классификаторы</w:t>
      </w:r>
      <w:r w:rsidRPr="00C736ED">
        <w:t>»</w:t>
      </w:r>
      <w:bookmarkEnd w:id="40"/>
    </w:p>
    <w:p w14:paraId="6952D282" w14:textId="77777777" w:rsidR="00DE536F" w:rsidRPr="00C736ED" w:rsidRDefault="00633A5A" w:rsidP="002F1E09">
      <w:pPr>
        <w:pStyle w:val="2"/>
      </w:pPr>
      <w:bookmarkStart w:id="41" w:name="_Toc488271813"/>
      <w:r w:rsidRPr="00C736ED">
        <w:t>История изменения объема выпуска</w:t>
      </w:r>
      <w:bookmarkEnd w:id="41"/>
    </w:p>
    <w:p w14:paraId="2962AECD" w14:textId="77777777" w:rsidR="00DE536F" w:rsidRPr="00C736ED" w:rsidRDefault="00DE536F" w:rsidP="00DE536F">
      <w:pPr>
        <w:rPr>
          <w:b/>
        </w:rPr>
      </w:pPr>
      <w:r w:rsidRPr="00C736ED">
        <w:rPr>
          <w:b/>
        </w:rPr>
        <w:t>Описание:</w:t>
      </w:r>
    </w:p>
    <w:p w14:paraId="49D8C5B0" w14:textId="77777777" w:rsidR="00633A5A" w:rsidRPr="00C736ED" w:rsidRDefault="00633A5A" w:rsidP="00DE536F">
      <w:r w:rsidRPr="00C736ED">
        <w:t>График изменения объема выпуска финансовых инструментов (ценных бумаг)</w:t>
      </w:r>
    </w:p>
    <w:p w14:paraId="1C24DB43" w14:textId="77777777" w:rsidR="000B6909" w:rsidRPr="00C736ED" w:rsidRDefault="00DE536F" w:rsidP="000B6909">
      <w:pPr>
        <w:rPr>
          <w:b/>
        </w:rPr>
      </w:pPr>
      <w:r w:rsidRPr="00C736ED">
        <w:rPr>
          <w:b/>
        </w:rPr>
        <w:t xml:space="preserve">Требования к предоставлению информации: </w:t>
      </w:r>
      <w:r w:rsidR="000B6909" w:rsidRPr="00C736ED">
        <w:rPr>
          <w:b/>
        </w:rPr>
        <w:t xml:space="preserve"> Опциональное</w:t>
      </w:r>
      <w:r w:rsidR="000B6909" w:rsidRPr="00C736ED">
        <w:t xml:space="preserve"> предоставление (при наличии договоренности о предоставлении данных сведений управляющей компанией)</w:t>
      </w:r>
    </w:p>
    <w:p w14:paraId="4CFC6983" w14:textId="77777777" w:rsidR="00DB4658" w:rsidRPr="00C736ED" w:rsidRDefault="00DB4658" w:rsidP="00DB4658">
      <w:pPr>
        <w:rPr>
          <w:b/>
        </w:rPr>
      </w:pPr>
      <w:r w:rsidRPr="00C736ED">
        <w:rPr>
          <w:b/>
        </w:rPr>
        <w:t xml:space="preserve">Периодичность предоставления информации: </w:t>
      </w:r>
      <w:r w:rsidRPr="00C736ED">
        <w:t>На регулярной основе</w:t>
      </w:r>
    </w:p>
    <w:p w14:paraId="0A68AE12" w14:textId="77777777" w:rsidR="00DE536F" w:rsidRPr="00C736ED" w:rsidRDefault="00DE536F" w:rsidP="00DE536F">
      <w:pPr>
        <w:rPr>
          <w:b/>
        </w:rPr>
      </w:pPr>
      <w:r w:rsidRPr="00C736ED">
        <w:rPr>
          <w:b/>
        </w:rPr>
        <w:t>Состав данных:</w:t>
      </w:r>
    </w:p>
    <w:tbl>
      <w:tblPr>
        <w:tblStyle w:val="a3"/>
        <w:tblW w:w="1046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673"/>
        <w:gridCol w:w="3261"/>
        <w:gridCol w:w="1134"/>
        <w:gridCol w:w="1276"/>
        <w:gridCol w:w="1417"/>
        <w:gridCol w:w="1701"/>
      </w:tblGrid>
      <w:tr w:rsidR="00BB5D78" w:rsidRPr="00C736ED" w14:paraId="3D8B7C4B" w14:textId="77777777" w:rsidTr="000360F2">
        <w:tc>
          <w:tcPr>
            <w:tcW w:w="1673" w:type="dxa"/>
            <w:shd w:val="clear" w:color="auto" w:fill="DEEAF6" w:themeFill="accent1" w:themeFillTint="33"/>
            <w:vAlign w:val="center"/>
          </w:tcPr>
          <w:p w14:paraId="6CEA9618" w14:textId="77777777" w:rsidR="00BB5D78" w:rsidRPr="00C736ED" w:rsidRDefault="00BB5D78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Наименование</w:t>
            </w:r>
          </w:p>
        </w:tc>
        <w:tc>
          <w:tcPr>
            <w:tcW w:w="3261" w:type="dxa"/>
            <w:shd w:val="clear" w:color="auto" w:fill="DEEAF6" w:themeFill="accent1" w:themeFillTint="33"/>
            <w:vAlign w:val="center"/>
          </w:tcPr>
          <w:p w14:paraId="7E8D0157" w14:textId="77777777" w:rsidR="00BB5D78" w:rsidRPr="00C736ED" w:rsidRDefault="00BB5D78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Комментарий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027952BB" w14:textId="77777777" w:rsidR="00BB5D78" w:rsidRPr="00C736ED" w:rsidRDefault="00BB5D78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Тип</w:t>
            </w: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14:paraId="0367879C" w14:textId="77777777" w:rsidR="00BB5D78" w:rsidRPr="00C736ED" w:rsidRDefault="00BB5D78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Возможные значения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14:paraId="35CA1D94" w14:textId="77777777" w:rsidR="00BB5D78" w:rsidRPr="00C736ED" w:rsidRDefault="00BB5D78" w:rsidP="00834DB2">
            <w:pPr>
              <w:ind w:right="37"/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Заполнение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25DD8030" w14:textId="77777777" w:rsidR="00BB5D78" w:rsidRPr="00C736ED" w:rsidDel="00611F99" w:rsidRDefault="00176468" w:rsidP="00834DB2">
            <w:pPr>
              <w:ind w:right="37"/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Название поля в базовой схеме сообщения</w:t>
            </w:r>
          </w:p>
        </w:tc>
      </w:tr>
      <w:tr w:rsidR="00176468" w:rsidRPr="00C736ED" w14:paraId="549E6AAF" w14:textId="77777777" w:rsidTr="000360F2">
        <w:tc>
          <w:tcPr>
            <w:tcW w:w="1673" w:type="dxa"/>
            <w:vAlign w:val="center"/>
          </w:tcPr>
          <w:p w14:paraId="2B2C0E55" w14:textId="77777777" w:rsidR="00176468" w:rsidRPr="00C736ED" w:rsidRDefault="00176468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Идентификатор</w:t>
            </w:r>
          </w:p>
        </w:tc>
        <w:tc>
          <w:tcPr>
            <w:tcW w:w="3261" w:type="dxa"/>
            <w:vAlign w:val="center"/>
          </w:tcPr>
          <w:p w14:paraId="542E987D" w14:textId="77777777" w:rsidR="00176468" w:rsidRPr="00C736ED" w:rsidRDefault="00176468" w:rsidP="00176468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записи об изменении объема выпуска</w:t>
            </w:r>
          </w:p>
        </w:tc>
        <w:tc>
          <w:tcPr>
            <w:tcW w:w="1134" w:type="dxa"/>
            <w:vAlign w:val="center"/>
          </w:tcPr>
          <w:p w14:paraId="1A9CC370" w14:textId="77777777" w:rsidR="00176468" w:rsidRPr="00C736ED" w:rsidRDefault="00176468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276" w:type="dxa"/>
            <w:vAlign w:val="center"/>
          </w:tcPr>
          <w:p w14:paraId="0B0252DE" w14:textId="77777777" w:rsidR="00176468" w:rsidRPr="00C736ED" w:rsidRDefault="00176468" w:rsidP="00506F83">
            <w:pPr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14:paraId="7331C472" w14:textId="77777777" w:rsidR="00176468" w:rsidRPr="00C736ED" w:rsidRDefault="00176468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574A3349" w14:textId="77777777" w:rsidR="00176468" w:rsidRPr="00C736ED" w:rsidRDefault="00176468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ExtCode</w:t>
            </w:r>
          </w:p>
        </w:tc>
      </w:tr>
      <w:tr w:rsidR="00176468" w:rsidRPr="00C736ED" w14:paraId="2ABA8DF7" w14:textId="77777777" w:rsidTr="000360F2">
        <w:tc>
          <w:tcPr>
            <w:tcW w:w="1673" w:type="dxa"/>
            <w:vAlign w:val="center"/>
          </w:tcPr>
          <w:p w14:paraId="5C6F9C61" w14:textId="77777777" w:rsidR="00176468" w:rsidRPr="00C736ED" w:rsidRDefault="00176468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Финансовый инструмент</w:t>
            </w:r>
          </w:p>
        </w:tc>
        <w:tc>
          <w:tcPr>
            <w:tcW w:w="3261" w:type="dxa"/>
            <w:vAlign w:val="center"/>
          </w:tcPr>
          <w:p w14:paraId="40CF2927" w14:textId="77777777" w:rsidR="00176468" w:rsidRPr="00C736ED" w:rsidRDefault="00176468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финансового инструмента</w:t>
            </w:r>
          </w:p>
        </w:tc>
        <w:tc>
          <w:tcPr>
            <w:tcW w:w="1134" w:type="dxa"/>
            <w:vAlign w:val="center"/>
          </w:tcPr>
          <w:p w14:paraId="666A96EE" w14:textId="77777777" w:rsidR="00176468" w:rsidRPr="00C736ED" w:rsidRDefault="00176468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276" w:type="dxa"/>
            <w:vAlign w:val="center"/>
          </w:tcPr>
          <w:p w14:paraId="222D1988" w14:textId="77777777" w:rsidR="00176468" w:rsidRPr="00C736ED" w:rsidRDefault="00176468" w:rsidP="00506F83">
            <w:pPr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7392D8E" w14:textId="77777777" w:rsidR="00176468" w:rsidRPr="00C736ED" w:rsidRDefault="00176468" w:rsidP="00176468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27956E70" w14:textId="77777777" w:rsidR="00176468" w:rsidRPr="00C736ED" w:rsidRDefault="00176468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FICode</w:t>
            </w:r>
          </w:p>
        </w:tc>
      </w:tr>
      <w:tr w:rsidR="00176468" w:rsidRPr="00C736ED" w14:paraId="7B30FB31" w14:textId="77777777" w:rsidTr="000360F2">
        <w:tc>
          <w:tcPr>
            <w:tcW w:w="1673" w:type="dxa"/>
            <w:vAlign w:val="center"/>
          </w:tcPr>
          <w:p w14:paraId="51E4F6F3" w14:textId="77777777" w:rsidR="00176468" w:rsidRPr="00C736ED" w:rsidRDefault="00176468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Дата изменения объема выпуска</w:t>
            </w:r>
          </w:p>
        </w:tc>
        <w:tc>
          <w:tcPr>
            <w:tcW w:w="3261" w:type="dxa"/>
            <w:vAlign w:val="center"/>
          </w:tcPr>
          <w:p w14:paraId="57E2A749" w14:textId="77777777" w:rsidR="00176468" w:rsidRPr="00C736ED" w:rsidRDefault="00176468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Дата изменения объема выпуска (начала действия нового значения объема)</w:t>
            </w:r>
          </w:p>
        </w:tc>
        <w:tc>
          <w:tcPr>
            <w:tcW w:w="1134" w:type="dxa"/>
            <w:vAlign w:val="center"/>
          </w:tcPr>
          <w:p w14:paraId="2D3881A6" w14:textId="77777777" w:rsidR="00176468" w:rsidRPr="00C736ED" w:rsidRDefault="00176468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Дата</w:t>
            </w:r>
          </w:p>
        </w:tc>
        <w:tc>
          <w:tcPr>
            <w:tcW w:w="1276" w:type="dxa"/>
            <w:vAlign w:val="center"/>
          </w:tcPr>
          <w:p w14:paraId="6BD286E2" w14:textId="77777777" w:rsidR="00176468" w:rsidRPr="00C736ED" w:rsidRDefault="00176468" w:rsidP="00506F83">
            <w:pPr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14:paraId="068D742E" w14:textId="77777777" w:rsidR="00176468" w:rsidRPr="00C736ED" w:rsidRDefault="00176468" w:rsidP="00176468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7BAEC7B9" w14:textId="77777777" w:rsidR="00176468" w:rsidRPr="00C736ED" w:rsidRDefault="00176468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Date</w:t>
            </w:r>
          </w:p>
        </w:tc>
      </w:tr>
      <w:tr w:rsidR="00176468" w:rsidRPr="00C736ED" w14:paraId="562296AE" w14:textId="77777777" w:rsidTr="000360F2">
        <w:tc>
          <w:tcPr>
            <w:tcW w:w="1673" w:type="dxa"/>
            <w:vAlign w:val="center"/>
          </w:tcPr>
          <w:p w14:paraId="212171BA" w14:textId="77777777" w:rsidR="00176468" w:rsidRPr="00C736ED" w:rsidRDefault="00176468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Номинал</w:t>
            </w:r>
          </w:p>
        </w:tc>
        <w:tc>
          <w:tcPr>
            <w:tcW w:w="3261" w:type="dxa"/>
            <w:vAlign w:val="center"/>
          </w:tcPr>
          <w:p w14:paraId="1B14A7D7" w14:textId="77777777" w:rsidR="00176468" w:rsidRPr="00C736ED" w:rsidRDefault="00176468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Значение номинала одной бумаги</w:t>
            </w:r>
          </w:p>
        </w:tc>
        <w:tc>
          <w:tcPr>
            <w:tcW w:w="1134" w:type="dxa"/>
            <w:vAlign w:val="center"/>
          </w:tcPr>
          <w:p w14:paraId="0277B096" w14:textId="77777777" w:rsidR="00176468" w:rsidRPr="00C736ED" w:rsidRDefault="00176468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1276" w:type="dxa"/>
            <w:vAlign w:val="center"/>
          </w:tcPr>
          <w:p w14:paraId="44BE16ED" w14:textId="77777777" w:rsidR="00176468" w:rsidRPr="00C736ED" w:rsidRDefault="00176468" w:rsidP="00506F83">
            <w:pPr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14:paraId="4B8250ED" w14:textId="77777777" w:rsidR="00176468" w:rsidRPr="00C736ED" w:rsidRDefault="00176468" w:rsidP="00176468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616761DF" w14:textId="77777777" w:rsidR="00176468" w:rsidRPr="00C736ED" w:rsidRDefault="00176468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NominalValue</w:t>
            </w:r>
          </w:p>
        </w:tc>
      </w:tr>
      <w:tr w:rsidR="00176468" w:rsidRPr="00C736ED" w14:paraId="6ADCE2E9" w14:textId="77777777" w:rsidTr="000360F2">
        <w:tc>
          <w:tcPr>
            <w:tcW w:w="1673" w:type="dxa"/>
            <w:vAlign w:val="center"/>
          </w:tcPr>
          <w:p w14:paraId="07FB75EB" w14:textId="77777777" w:rsidR="00176468" w:rsidRPr="00C736ED" w:rsidRDefault="00176468" w:rsidP="001B37F9">
            <w:pPr>
              <w:rPr>
                <w:sz w:val="20"/>
              </w:rPr>
            </w:pPr>
            <w:r w:rsidRPr="00C736ED">
              <w:rPr>
                <w:sz w:val="20"/>
              </w:rPr>
              <w:t>Объем выпуска в штуках</w:t>
            </w:r>
          </w:p>
        </w:tc>
        <w:tc>
          <w:tcPr>
            <w:tcW w:w="3261" w:type="dxa"/>
            <w:vAlign w:val="center"/>
          </w:tcPr>
          <w:p w14:paraId="54E770A4" w14:textId="77777777" w:rsidR="00176468" w:rsidRPr="00C736ED" w:rsidRDefault="00176468" w:rsidP="001B37F9">
            <w:pPr>
              <w:rPr>
                <w:sz w:val="20"/>
              </w:rPr>
            </w:pPr>
            <w:r w:rsidRPr="00C736ED">
              <w:rPr>
                <w:sz w:val="20"/>
              </w:rPr>
              <w:t>Объем выпуска финансового инструмента в штуках (после изменения)</w:t>
            </w:r>
          </w:p>
        </w:tc>
        <w:tc>
          <w:tcPr>
            <w:tcW w:w="1134" w:type="dxa"/>
            <w:vAlign w:val="center"/>
          </w:tcPr>
          <w:p w14:paraId="4DD92D3A" w14:textId="77777777" w:rsidR="00176468" w:rsidRPr="00C736ED" w:rsidRDefault="00176468" w:rsidP="001B37F9">
            <w:pPr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1276" w:type="dxa"/>
            <w:vAlign w:val="center"/>
          </w:tcPr>
          <w:p w14:paraId="1FA8E842" w14:textId="77777777" w:rsidR="00176468" w:rsidRPr="00C736ED" w:rsidRDefault="00176468" w:rsidP="001B37F9">
            <w:pPr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14:paraId="2DE2EBD1" w14:textId="77777777" w:rsidR="00176468" w:rsidRPr="00C736ED" w:rsidRDefault="00176468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 xml:space="preserve"> Обязательно</w:t>
            </w:r>
          </w:p>
        </w:tc>
        <w:tc>
          <w:tcPr>
            <w:tcW w:w="1701" w:type="dxa"/>
          </w:tcPr>
          <w:p w14:paraId="757D8179" w14:textId="77777777" w:rsidR="00176468" w:rsidRPr="00C736ED" w:rsidDel="0003147B" w:rsidRDefault="00176468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IssueVolume</w:t>
            </w:r>
          </w:p>
        </w:tc>
      </w:tr>
      <w:tr w:rsidR="00176468" w:rsidRPr="00C736ED" w14:paraId="2AC8DDFA" w14:textId="77777777" w:rsidTr="000360F2">
        <w:tc>
          <w:tcPr>
            <w:tcW w:w="1673" w:type="dxa"/>
            <w:vAlign w:val="center"/>
          </w:tcPr>
          <w:p w14:paraId="36F9EA79" w14:textId="77777777" w:rsidR="00176468" w:rsidRPr="00C736ED" w:rsidRDefault="00176468" w:rsidP="001B37F9">
            <w:pPr>
              <w:rPr>
                <w:sz w:val="20"/>
              </w:rPr>
            </w:pPr>
            <w:r w:rsidRPr="00C736ED">
              <w:rPr>
                <w:sz w:val="20"/>
              </w:rPr>
              <w:t>Объем выпуска в валюте номинала</w:t>
            </w:r>
          </w:p>
        </w:tc>
        <w:tc>
          <w:tcPr>
            <w:tcW w:w="3261" w:type="dxa"/>
            <w:vAlign w:val="center"/>
          </w:tcPr>
          <w:p w14:paraId="2CA4F81A" w14:textId="77777777" w:rsidR="00176468" w:rsidRPr="00C736ED" w:rsidRDefault="00176468" w:rsidP="001B37F9">
            <w:pPr>
              <w:rPr>
                <w:sz w:val="20"/>
              </w:rPr>
            </w:pPr>
            <w:r w:rsidRPr="00C736ED">
              <w:rPr>
                <w:sz w:val="20"/>
              </w:rPr>
              <w:t>Объем выпуска финансового инструмента в валюте номинала (после изменения)</w:t>
            </w:r>
          </w:p>
        </w:tc>
        <w:tc>
          <w:tcPr>
            <w:tcW w:w="1134" w:type="dxa"/>
            <w:vAlign w:val="center"/>
          </w:tcPr>
          <w:p w14:paraId="4FCED69C" w14:textId="77777777" w:rsidR="00176468" w:rsidRPr="00C736ED" w:rsidRDefault="00176468" w:rsidP="001B37F9">
            <w:pPr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1276" w:type="dxa"/>
            <w:vAlign w:val="center"/>
          </w:tcPr>
          <w:p w14:paraId="4D0BFE5B" w14:textId="77777777" w:rsidR="00176468" w:rsidRPr="00C736ED" w:rsidRDefault="00176468" w:rsidP="001B37F9">
            <w:pPr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14:paraId="6029C12C" w14:textId="77777777" w:rsidR="00176468" w:rsidRPr="00C736ED" w:rsidRDefault="00176468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 xml:space="preserve"> Обязательно</w:t>
            </w:r>
          </w:p>
        </w:tc>
        <w:tc>
          <w:tcPr>
            <w:tcW w:w="1701" w:type="dxa"/>
          </w:tcPr>
          <w:p w14:paraId="3CE4A634" w14:textId="77777777" w:rsidR="00176468" w:rsidRPr="00C736ED" w:rsidDel="0003147B" w:rsidRDefault="00176468" w:rsidP="00176468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IssueValue</w:t>
            </w:r>
          </w:p>
        </w:tc>
      </w:tr>
      <w:tr w:rsidR="00176468" w:rsidRPr="00C736ED" w14:paraId="546D63B2" w14:textId="77777777" w:rsidTr="000360F2">
        <w:tc>
          <w:tcPr>
            <w:tcW w:w="1673" w:type="dxa"/>
            <w:vAlign w:val="center"/>
          </w:tcPr>
          <w:p w14:paraId="76F8856D" w14:textId="77777777" w:rsidR="00176468" w:rsidRPr="00C736ED" w:rsidRDefault="00176468" w:rsidP="00633A5A">
            <w:pPr>
              <w:rPr>
                <w:sz w:val="20"/>
              </w:rPr>
            </w:pPr>
            <w:r w:rsidRPr="00C736ED">
              <w:rPr>
                <w:sz w:val="20"/>
              </w:rPr>
              <w:t>Валюта</w:t>
            </w:r>
          </w:p>
        </w:tc>
        <w:tc>
          <w:tcPr>
            <w:tcW w:w="3261" w:type="dxa"/>
            <w:vAlign w:val="center"/>
          </w:tcPr>
          <w:p w14:paraId="37239CFC" w14:textId="77777777" w:rsidR="00176468" w:rsidRPr="00C736ED" w:rsidRDefault="00176468" w:rsidP="00633A5A">
            <w:pPr>
              <w:rPr>
                <w:sz w:val="20"/>
              </w:rPr>
            </w:pPr>
            <w:r w:rsidRPr="00C736ED">
              <w:rPr>
                <w:sz w:val="20"/>
              </w:rPr>
              <w:t>Цифровой код валюты номинала в соответствии с Общероссийским классификатором валют</w:t>
            </w:r>
          </w:p>
        </w:tc>
        <w:tc>
          <w:tcPr>
            <w:tcW w:w="1134" w:type="dxa"/>
            <w:vAlign w:val="center"/>
          </w:tcPr>
          <w:p w14:paraId="6C4A4915" w14:textId="77777777" w:rsidR="00176468" w:rsidRPr="00C736ED" w:rsidRDefault="00176468" w:rsidP="00633A5A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276" w:type="dxa"/>
            <w:vAlign w:val="center"/>
          </w:tcPr>
          <w:p w14:paraId="78E2AD27" w14:textId="77777777" w:rsidR="00176468" w:rsidRPr="00C736ED" w:rsidRDefault="00176468" w:rsidP="00633A5A">
            <w:pPr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14:paraId="2B199B31" w14:textId="77777777" w:rsidR="00176468" w:rsidRPr="00C736ED" w:rsidRDefault="00176468" w:rsidP="00176468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1063818B" w14:textId="77777777" w:rsidR="00176468" w:rsidRPr="00C736ED" w:rsidRDefault="00176468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CurrencyCode</w:t>
            </w:r>
          </w:p>
        </w:tc>
      </w:tr>
      <w:tr w:rsidR="00176468" w:rsidRPr="00C736ED" w14:paraId="6A87D123" w14:textId="77777777" w:rsidTr="000360F2">
        <w:tc>
          <w:tcPr>
            <w:tcW w:w="1673" w:type="dxa"/>
            <w:vAlign w:val="center"/>
          </w:tcPr>
          <w:p w14:paraId="03969855" w14:textId="77777777" w:rsidR="00176468" w:rsidRPr="00C736ED" w:rsidRDefault="00176468" w:rsidP="00633A5A">
            <w:pPr>
              <w:rPr>
                <w:sz w:val="20"/>
              </w:rPr>
            </w:pPr>
            <w:r w:rsidRPr="00C736ED">
              <w:rPr>
                <w:sz w:val="20"/>
              </w:rPr>
              <w:t>Примечание</w:t>
            </w:r>
          </w:p>
        </w:tc>
        <w:tc>
          <w:tcPr>
            <w:tcW w:w="3261" w:type="dxa"/>
            <w:vAlign w:val="center"/>
          </w:tcPr>
          <w:p w14:paraId="435EA13D" w14:textId="77777777" w:rsidR="00176468" w:rsidRPr="00C736ED" w:rsidRDefault="00176468" w:rsidP="00633A5A">
            <w:pPr>
              <w:rPr>
                <w:sz w:val="20"/>
              </w:rPr>
            </w:pPr>
            <w:r w:rsidRPr="00C736ED">
              <w:rPr>
                <w:sz w:val="20"/>
              </w:rPr>
              <w:t>Комментарий к обстоятельствам (основаниям) изменения объема выпуска</w:t>
            </w:r>
          </w:p>
        </w:tc>
        <w:tc>
          <w:tcPr>
            <w:tcW w:w="1134" w:type="dxa"/>
            <w:vAlign w:val="center"/>
          </w:tcPr>
          <w:p w14:paraId="205C6905" w14:textId="77777777" w:rsidR="00176468" w:rsidRPr="00C736ED" w:rsidRDefault="00176468" w:rsidP="00633A5A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276" w:type="dxa"/>
            <w:vAlign w:val="center"/>
          </w:tcPr>
          <w:p w14:paraId="14359FB7" w14:textId="77777777" w:rsidR="00176468" w:rsidRPr="00C736ED" w:rsidRDefault="00176468" w:rsidP="00633A5A">
            <w:pPr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14:paraId="683CDA1D" w14:textId="77777777" w:rsidR="00176468" w:rsidRPr="00C736ED" w:rsidRDefault="00176468" w:rsidP="00176468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</w:t>
            </w:r>
            <w:r w:rsidR="000360F2" w:rsidRPr="00C736ED">
              <w:rPr>
                <w:sz w:val="20"/>
              </w:rPr>
              <w:t>-</w:t>
            </w:r>
            <w:r w:rsidRPr="00C736ED">
              <w:rPr>
                <w:sz w:val="20"/>
              </w:rPr>
              <w:t>вано</w:t>
            </w:r>
          </w:p>
        </w:tc>
        <w:tc>
          <w:tcPr>
            <w:tcW w:w="1701" w:type="dxa"/>
          </w:tcPr>
          <w:p w14:paraId="018871F1" w14:textId="77777777" w:rsidR="00176468" w:rsidRPr="00C736ED" w:rsidDel="0003147B" w:rsidRDefault="00176468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Description</w:t>
            </w:r>
          </w:p>
        </w:tc>
      </w:tr>
    </w:tbl>
    <w:p w14:paraId="776F1A75" w14:textId="77777777" w:rsidR="00A03F4C" w:rsidRPr="00C736ED" w:rsidRDefault="00A03F4C"/>
    <w:p w14:paraId="7C56F1A3" w14:textId="77777777" w:rsidR="00A03F4C" w:rsidRPr="00C736ED" w:rsidRDefault="00A03F4C" w:rsidP="00A03F4C">
      <w:r w:rsidRPr="00C736ED">
        <w:br w:type="page"/>
      </w:r>
    </w:p>
    <w:p w14:paraId="2E80F33A" w14:textId="77777777" w:rsidR="00A03F4C" w:rsidRPr="00C736ED" w:rsidRDefault="00A03F4C" w:rsidP="002F1E09">
      <w:pPr>
        <w:pStyle w:val="2"/>
      </w:pPr>
      <w:bookmarkStart w:id="42" w:name="_Toc488271814"/>
      <w:r w:rsidRPr="00C736ED">
        <w:lastRenderedPageBreak/>
        <w:t>История признания бумаг обращающимися/ не обращающимися на ОРЦБ</w:t>
      </w:r>
      <w:bookmarkEnd w:id="42"/>
    </w:p>
    <w:p w14:paraId="23FFB909" w14:textId="77777777" w:rsidR="00A03F4C" w:rsidRPr="00C736ED" w:rsidRDefault="00A03F4C" w:rsidP="00A03F4C">
      <w:pPr>
        <w:rPr>
          <w:b/>
        </w:rPr>
      </w:pPr>
      <w:r w:rsidRPr="00C736ED">
        <w:rPr>
          <w:b/>
        </w:rPr>
        <w:t>Описание:</w:t>
      </w:r>
    </w:p>
    <w:p w14:paraId="246A5441" w14:textId="77777777" w:rsidR="00A03F4C" w:rsidRPr="00C736ED" w:rsidRDefault="00A03F4C" w:rsidP="00A03F4C">
      <w:r w:rsidRPr="00C736ED">
        <w:t>График изменения признака "Обращается на ОРЦБ" по финансовым инструментам (ценным бумагам)</w:t>
      </w:r>
    </w:p>
    <w:p w14:paraId="1E2F0E1E" w14:textId="77777777" w:rsidR="000B6909" w:rsidRPr="00C736ED" w:rsidRDefault="00A03F4C" w:rsidP="000B6909">
      <w:pPr>
        <w:rPr>
          <w:b/>
        </w:rPr>
      </w:pPr>
      <w:r w:rsidRPr="00C736ED">
        <w:rPr>
          <w:b/>
        </w:rPr>
        <w:t xml:space="preserve">Требования к предоставлению информации: </w:t>
      </w:r>
      <w:r w:rsidR="000B6909" w:rsidRPr="00C736ED">
        <w:rPr>
          <w:b/>
        </w:rPr>
        <w:t>Опциональное</w:t>
      </w:r>
      <w:r w:rsidR="000B6909" w:rsidRPr="00C736ED">
        <w:t xml:space="preserve"> предоставление (при наличии договоренности о предоставлении данных сведений управляющей компанией)</w:t>
      </w:r>
    </w:p>
    <w:p w14:paraId="0E3D59D6" w14:textId="77777777" w:rsidR="00A03F4C" w:rsidRPr="00C736ED" w:rsidRDefault="00A03F4C" w:rsidP="00A03F4C">
      <w:pPr>
        <w:rPr>
          <w:b/>
        </w:rPr>
      </w:pPr>
    </w:p>
    <w:p w14:paraId="62AC1E6A" w14:textId="77777777" w:rsidR="0089335C" w:rsidRPr="00C736ED" w:rsidRDefault="0089335C" w:rsidP="0089335C">
      <w:pPr>
        <w:rPr>
          <w:b/>
        </w:rPr>
      </w:pPr>
      <w:r w:rsidRPr="00C736ED">
        <w:rPr>
          <w:b/>
        </w:rPr>
        <w:t xml:space="preserve">Периодичность предоставления информации: </w:t>
      </w:r>
      <w:r w:rsidRPr="00C736ED">
        <w:t>На регулярной основе</w:t>
      </w:r>
    </w:p>
    <w:p w14:paraId="0017A0C7" w14:textId="77777777" w:rsidR="00A03F4C" w:rsidRPr="00C736ED" w:rsidRDefault="00A03F4C" w:rsidP="00A03F4C">
      <w:pPr>
        <w:rPr>
          <w:b/>
        </w:rPr>
      </w:pPr>
      <w:r w:rsidRPr="00C736ED">
        <w:rPr>
          <w:b/>
        </w:rPr>
        <w:t>Состав данных:</w:t>
      </w:r>
    </w:p>
    <w:tbl>
      <w:tblPr>
        <w:tblStyle w:val="a3"/>
        <w:tblW w:w="10887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673"/>
        <w:gridCol w:w="3261"/>
        <w:gridCol w:w="1134"/>
        <w:gridCol w:w="1701"/>
        <w:gridCol w:w="1417"/>
        <w:gridCol w:w="1701"/>
      </w:tblGrid>
      <w:tr w:rsidR="00067C3D" w:rsidRPr="00C736ED" w14:paraId="228CC35A" w14:textId="77777777" w:rsidTr="00C736ED">
        <w:tc>
          <w:tcPr>
            <w:tcW w:w="1673" w:type="dxa"/>
            <w:shd w:val="clear" w:color="auto" w:fill="DEEAF6" w:themeFill="accent1" w:themeFillTint="33"/>
            <w:vAlign w:val="center"/>
          </w:tcPr>
          <w:p w14:paraId="257FA4B9" w14:textId="77777777" w:rsidR="00067C3D" w:rsidRPr="00C736ED" w:rsidRDefault="00067C3D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Наименование</w:t>
            </w:r>
          </w:p>
        </w:tc>
        <w:tc>
          <w:tcPr>
            <w:tcW w:w="3261" w:type="dxa"/>
            <w:shd w:val="clear" w:color="auto" w:fill="DEEAF6" w:themeFill="accent1" w:themeFillTint="33"/>
            <w:vAlign w:val="center"/>
          </w:tcPr>
          <w:p w14:paraId="2CDF0A0D" w14:textId="77777777" w:rsidR="00067C3D" w:rsidRPr="00C736ED" w:rsidRDefault="00067C3D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Комментарий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039168B9" w14:textId="77777777" w:rsidR="00067C3D" w:rsidRPr="00C736ED" w:rsidRDefault="00067C3D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Тип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7C6B2612" w14:textId="77777777" w:rsidR="00067C3D" w:rsidRPr="00C736ED" w:rsidRDefault="00067C3D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Возможные значения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14:paraId="35A06877" w14:textId="77777777" w:rsidR="00067C3D" w:rsidRPr="00C736ED" w:rsidRDefault="00067C3D" w:rsidP="00834DB2">
            <w:pPr>
              <w:ind w:right="31"/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Заполнение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65D474AB" w14:textId="77777777" w:rsidR="00067C3D" w:rsidRPr="00C736ED" w:rsidDel="00611F99" w:rsidRDefault="00067C3D" w:rsidP="00834DB2">
            <w:pPr>
              <w:ind w:right="31"/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Название поля в базовой схеме сообщения</w:t>
            </w:r>
          </w:p>
        </w:tc>
      </w:tr>
      <w:tr w:rsidR="00067C3D" w:rsidRPr="00C736ED" w14:paraId="44C61D37" w14:textId="77777777" w:rsidTr="00C736ED">
        <w:tc>
          <w:tcPr>
            <w:tcW w:w="1673" w:type="dxa"/>
            <w:vAlign w:val="center"/>
          </w:tcPr>
          <w:p w14:paraId="0D2F1782" w14:textId="77777777" w:rsidR="00067C3D" w:rsidRPr="00C736ED" w:rsidRDefault="00067C3D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Идентификатор</w:t>
            </w:r>
          </w:p>
        </w:tc>
        <w:tc>
          <w:tcPr>
            <w:tcW w:w="3261" w:type="dxa"/>
            <w:vAlign w:val="center"/>
          </w:tcPr>
          <w:p w14:paraId="62A59876" w14:textId="77777777" w:rsidR="00067C3D" w:rsidRPr="00C736ED" w:rsidRDefault="00067C3D" w:rsidP="00EE4BF2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записи о статусе (признании)</w:t>
            </w:r>
          </w:p>
        </w:tc>
        <w:tc>
          <w:tcPr>
            <w:tcW w:w="1134" w:type="dxa"/>
            <w:vAlign w:val="center"/>
          </w:tcPr>
          <w:p w14:paraId="05D6D697" w14:textId="77777777" w:rsidR="00067C3D" w:rsidRPr="00C736ED" w:rsidRDefault="00067C3D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701" w:type="dxa"/>
            <w:vAlign w:val="center"/>
          </w:tcPr>
          <w:p w14:paraId="1DF30BAA" w14:textId="77777777" w:rsidR="00067C3D" w:rsidRPr="00C736ED" w:rsidRDefault="00067C3D" w:rsidP="00506F83">
            <w:pPr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14:paraId="10134410" w14:textId="77777777" w:rsidR="00067C3D" w:rsidRPr="00C736ED" w:rsidRDefault="00067C3D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4E26E258" w14:textId="77777777" w:rsidR="00067C3D" w:rsidRPr="00C736ED" w:rsidRDefault="00067C3D" w:rsidP="00067C3D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ExtCode</w:t>
            </w:r>
          </w:p>
        </w:tc>
      </w:tr>
      <w:tr w:rsidR="00067C3D" w:rsidRPr="00C736ED" w14:paraId="6E47C056" w14:textId="77777777" w:rsidTr="00C736ED">
        <w:tc>
          <w:tcPr>
            <w:tcW w:w="1673" w:type="dxa"/>
            <w:vAlign w:val="center"/>
          </w:tcPr>
          <w:p w14:paraId="7F5B9940" w14:textId="77777777" w:rsidR="00067C3D" w:rsidRPr="00C736ED" w:rsidRDefault="00067C3D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Финансовый инструмент</w:t>
            </w:r>
          </w:p>
        </w:tc>
        <w:tc>
          <w:tcPr>
            <w:tcW w:w="3261" w:type="dxa"/>
            <w:vAlign w:val="center"/>
          </w:tcPr>
          <w:p w14:paraId="78131705" w14:textId="77777777" w:rsidR="00067C3D" w:rsidRPr="00C736ED" w:rsidRDefault="00067C3D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финансового инструмента</w:t>
            </w:r>
          </w:p>
        </w:tc>
        <w:tc>
          <w:tcPr>
            <w:tcW w:w="1134" w:type="dxa"/>
            <w:vAlign w:val="center"/>
          </w:tcPr>
          <w:p w14:paraId="0F6714E1" w14:textId="77777777" w:rsidR="00067C3D" w:rsidRPr="00C736ED" w:rsidRDefault="00067C3D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701" w:type="dxa"/>
            <w:vAlign w:val="center"/>
          </w:tcPr>
          <w:p w14:paraId="0098AB2C" w14:textId="77777777" w:rsidR="00067C3D" w:rsidRPr="00C736ED" w:rsidRDefault="00067C3D" w:rsidP="00506F83">
            <w:pPr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14:paraId="7BEB69A2" w14:textId="77777777" w:rsidR="00067C3D" w:rsidRPr="00C736ED" w:rsidRDefault="00067C3D" w:rsidP="00067C3D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114063F7" w14:textId="77777777" w:rsidR="00067C3D" w:rsidRPr="00C736ED" w:rsidRDefault="00067C3D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FICode</w:t>
            </w:r>
          </w:p>
        </w:tc>
      </w:tr>
      <w:tr w:rsidR="00067C3D" w:rsidRPr="00C736ED" w14:paraId="10E54A26" w14:textId="77777777" w:rsidTr="00C736ED">
        <w:tc>
          <w:tcPr>
            <w:tcW w:w="1673" w:type="dxa"/>
            <w:vAlign w:val="center"/>
          </w:tcPr>
          <w:p w14:paraId="51AA99A1" w14:textId="77777777" w:rsidR="00067C3D" w:rsidRPr="00C736ED" w:rsidRDefault="00067C3D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Дата</w:t>
            </w:r>
          </w:p>
        </w:tc>
        <w:tc>
          <w:tcPr>
            <w:tcW w:w="3261" w:type="dxa"/>
            <w:vAlign w:val="center"/>
          </w:tcPr>
          <w:p w14:paraId="18D48F08" w14:textId="77777777" w:rsidR="00067C3D" w:rsidRPr="00C736ED" w:rsidRDefault="00067C3D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Дата признания статуса финансового инструмента (обращающимся или не обращающимся на ОРЦБ) </w:t>
            </w:r>
          </w:p>
        </w:tc>
        <w:tc>
          <w:tcPr>
            <w:tcW w:w="1134" w:type="dxa"/>
            <w:vAlign w:val="center"/>
          </w:tcPr>
          <w:p w14:paraId="2D7FDBB5" w14:textId="77777777" w:rsidR="00067C3D" w:rsidRPr="00C736ED" w:rsidRDefault="00067C3D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Дата</w:t>
            </w:r>
          </w:p>
        </w:tc>
        <w:tc>
          <w:tcPr>
            <w:tcW w:w="1701" w:type="dxa"/>
            <w:vAlign w:val="center"/>
          </w:tcPr>
          <w:p w14:paraId="1D1C7244" w14:textId="77777777" w:rsidR="00067C3D" w:rsidRPr="00C736ED" w:rsidRDefault="00067C3D" w:rsidP="00506F83">
            <w:pPr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14:paraId="6758676D" w14:textId="77777777" w:rsidR="00067C3D" w:rsidRPr="00C736ED" w:rsidRDefault="00067C3D" w:rsidP="00067C3D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4584C0CD" w14:textId="77777777" w:rsidR="00067C3D" w:rsidRPr="00C736ED" w:rsidRDefault="00067C3D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Date</w:t>
            </w:r>
          </w:p>
        </w:tc>
      </w:tr>
      <w:tr w:rsidR="00067C3D" w:rsidRPr="00C736ED" w14:paraId="009A0826" w14:textId="77777777" w:rsidTr="00C736ED">
        <w:tc>
          <w:tcPr>
            <w:tcW w:w="1673" w:type="dxa"/>
            <w:vAlign w:val="center"/>
          </w:tcPr>
          <w:p w14:paraId="475A46D5" w14:textId="77777777" w:rsidR="00067C3D" w:rsidRPr="00C736ED" w:rsidRDefault="00067C3D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Значение</w:t>
            </w:r>
          </w:p>
        </w:tc>
        <w:tc>
          <w:tcPr>
            <w:tcW w:w="3261" w:type="dxa"/>
            <w:vAlign w:val="center"/>
          </w:tcPr>
          <w:p w14:paraId="6D5C279A" w14:textId="77777777" w:rsidR="00067C3D" w:rsidRPr="00C736ED" w:rsidRDefault="00067C3D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Устанавливаемое значение статуса финансового инструмента </w:t>
            </w:r>
          </w:p>
        </w:tc>
        <w:tc>
          <w:tcPr>
            <w:tcW w:w="1134" w:type="dxa"/>
            <w:vAlign w:val="center"/>
          </w:tcPr>
          <w:p w14:paraId="03683111" w14:textId="77777777" w:rsidR="00067C3D" w:rsidRPr="00C736ED" w:rsidRDefault="00067C3D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1701" w:type="dxa"/>
            <w:vAlign w:val="center"/>
          </w:tcPr>
          <w:p w14:paraId="4F2EFEDD" w14:textId="77777777" w:rsidR="00067C3D" w:rsidRPr="00C736ED" w:rsidRDefault="00067C3D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0 – не обращается на ОРЦБ</w:t>
            </w:r>
          </w:p>
          <w:p w14:paraId="58F44C22" w14:textId="77777777" w:rsidR="00067C3D" w:rsidRPr="00C736ED" w:rsidRDefault="00067C3D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1 – обращается на ОРЦБ</w:t>
            </w:r>
          </w:p>
        </w:tc>
        <w:tc>
          <w:tcPr>
            <w:tcW w:w="1417" w:type="dxa"/>
            <w:vAlign w:val="center"/>
          </w:tcPr>
          <w:p w14:paraId="2F19AB1D" w14:textId="77777777" w:rsidR="00067C3D" w:rsidRPr="00C736ED" w:rsidRDefault="00067C3D" w:rsidP="00067C3D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06C64D8F" w14:textId="77777777" w:rsidR="00067C3D" w:rsidRPr="00C736ED" w:rsidRDefault="00067C3D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ActiveSecurStatus</w:t>
            </w:r>
          </w:p>
        </w:tc>
      </w:tr>
    </w:tbl>
    <w:p w14:paraId="303738D4" w14:textId="77777777" w:rsidR="000159A6" w:rsidRPr="00C736ED" w:rsidRDefault="000159A6"/>
    <w:p w14:paraId="518BD822" w14:textId="77777777" w:rsidR="000159A6" w:rsidRPr="00C736ED" w:rsidRDefault="000159A6" w:rsidP="000159A6">
      <w:r w:rsidRPr="00C736ED">
        <w:br w:type="page"/>
      </w:r>
    </w:p>
    <w:p w14:paraId="7CEF81C1" w14:textId="77777777" w:rsidR="000159A6" w:rsidRPr="00C736ED" w:rsidRDefault="000159A6" w:rsidP="002F1E09">
      <w:pPr>
        <w:pStyle w:val="2"/>
      </w:pPr>
      <w:bookmarkStart w:id="43" w:name="_Toc488271815"/>
      <w:r w:rsidRPr="00C736ED">
        <w:lastRenderedPageBreak/>
        <w:t>История включения/исключения в биржевые торги</w:t>
      </w:r>
      <w:bookmarkEnd w:id="43"/>
    </w:p>
    <w:p w14:paraId="0B51B2C4" w14:textId="77777777" w:rsidR="000159A6" w:rsidRPr="00C736ED" w:rsidRDefault="000159A6" w:rsidP="000159A6">
      <w:pPr>
        <w:rPr>
          <w:b/>
        </w:rPr>
      </w:pPr>
      <w:r w:rsidRPr="00C736ED">
        <w:rPr>
          <w:b/>
        </w:rPr>
        <w:t>Описание:</w:t>
      </w:r>
    </w:p>
    <w:p w14:paraId="5843C12C" w14:textId="77777777" w:rsidR="000159A6" w:rsidRPr="00C736ED" w:rsidRDefault="000159A6" w:rsidP="000159A6">
      <w:r w:rsidRPr="00C736ED">
        <w:t xml:space="preserve">График включения/исключения </w:t>
      </w:r>
      <w:r w:rsidR="00CC6CC5" w:rsidRPr="00C736ED">
        <w:t>выпуска ценной бумаги в биржевые торги</w:t>
      </w:r>
    </w:p>
    <w:p w14:paraId="3A56A920" w14:textId="77777777" w:rsidR="000B6909" w:rsidRPr="00C736ED" w:rsidRDefault="000159A6" w:rsidP="000B6909">
      <w:pPr>
        <w:rPr>
          <w:b/>
        </w:rPr>
      </w:pPr>
      <w:r w:rsidRPr="00C736ED">
        <w:rPr>
          <w:b/>
        </w:rPr>
        <w:t xml:space="preserve">Требования к предоставлению информации: </w:t>
      </w:r>
      <w:r w:rsidR="000B6909" w:rsidRPr="00C736ED">
        <w:rPr>
          <w:b/>
        </w:rPr>
        <w:t>Опциональное</w:t>
      </w:r>
      <w:r w:rsidR="000B6909" w:rsidRPr="00C736ED">
        <w:t xml:space="preserve"> предоставление (при наличии договоренности о предоставлении данных сведений управляющей компанией)</w:t>
      </w:r>
    </w:p>
    <w:p w14:paraId="29A2F8EF" w14:textId="77777777" w:rsidR="00CC6CC5" w:rsidRPr="00C736ED" w:rsidRDefault="00CC6CC5" w:rsidP="00CC6CC5">
      <w:pPr>
        <w:rPr>
          <w:b/>
        </w:rPr>
      </w:pPr>
      <w:r w:rsidRPr="00C736ED">
        <w:rPr>
          <w:b/>
        </w:rPr>
        <w:t xml:space="preserve">Периодичность предоставления информации: </w:t>
      </w:r>
      <w:r w:rsidRPr="00C736ED">
        <w:t>На регулярной основе</w:t>
      </w:r>
    </w:p>
    <w:p w14:paraId="6C34A72A" w14:textId="77777777" w:rsidR="000159A6" w:rsidRPr="00C736ED" w:rsidRDefault="000159A6" w:rsidP="000159A6">
      <w:pPr>
        <w:rPr>
          <w:b/>
        </w:rPr>
      </w:pPr>
      <w:r w:rsidRPr="00C736ED">
        <w:rPr>
          <w:b/>
        </w:rPr>
        <w:t>Состав данных:</w:t>
      </w:r>
    </w:p>
    <w:tbl>
      <w:tblPr>
        <w:tblStyle w:val="a3"/>
        <w:tblW w:w="10915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957"/>
        <w:gridCol w:w="3544"/>
        <w:gridCol w:w="1134"/>
        <w:gridCol w:w="1134"/>
        <w:gridCol w:w="1445"/>
        <w:gridCol w:w="1701"/>
      </w:tblGrid>
      <w:tr w:rsidR="00BC24A6" w:rsidRPr="00C736ED" w14:paraId="3E43F78E" w14:textId="77777777" w:rsidTr="00C736ED">
        <w:tc>
          <w:tcPr>
            <w:tcW w:w="1957" w:type="dxa"/>
            <w:shd w:val="clear" w:color="auto" w:fill="DEEAF6" w:themeFill="accent1" w:themeFillTint="33"/>
            <w:vAlign w:val="center"/>
          </w:tcPr>
          <w:p w14:paraId="3AFDD4E5" w14:textId="77777777" w:rsidR="00BC24A6" w:rsidRPr="00C736ED" w:rsidRDefault="00BC24A6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Наименование</w:t>
            </w:r>
          </w:p>
        </w:tc>
        <w:tc>
          <w:tcPr>
            <w:tcW w:w="3544" w:type="dxa"/>
            <w:shd w:val="clear" w:color="auto" w:fill="DEEAF6" w:themeFill="accent1" w:themeFillTint="33"/>
            <w:vAlign w:val="center"/>
          </w:tcPr>
          <w:p w14:paraId="36DD188E" w14:textId="77777777" w:rsidR="00BC24A6" w:rsidRPr="00C736ED" w:rsidRDefault="00BC24A6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Комментарий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5B03BE60" w14:textId="77777777" w:rsidR="00BC24A6" w:rsidRPr="00C736ED" w:rsidRDefault="00BC24A6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Тип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39AB4AF5" w14:textId="77777777" w:rsidR="00BC24A6" w:rsidRPr="00C736ED" w:rsidRDefault="00BC24A6" w:rsidP="00A718FE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Возмож</w:t>
            </w:r>
            <w:r w:rsidR="00C736ED">
              <w:rPr>
                <w:b/>
                <w:sz w:val="20"/>
              </w:rPr>
              <w:t>-</w:t>
            </w:r>
            <w:r w:rsidRPr="00C736ED">
              <w:rPr>
                <w:b/>
                <w:sz w:val="20"/>
              </w:rPr>
              <w:t>ные значения</w:t>
            </w:r>
          </w:p>
        </w:tc>
        <w:tc>
          <w:tcPr>
            <w:tcW w:w="1445" w:type="dxa"/>
            <w:shd w:val="clear" w:color="auto" w:fill="DEEAF6" w:themeFill="accent1" w:themeFillTint="33"/>
            <w:vAlign w:val="center"/>
          </w:tcPr>
          <w:p w14:paraId="7B6769EC" w14:textId="77777777" w:rsidR="00BC24A6" w:rsidRPr="00C736ED" w:rsidRDefault="00BC24A6" w:rsidP="00834DB2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Заполнение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49578988" w14:textId="77777777" w:rsidR="00BC24A6" w:rsidRPr="00C736ED" w:rsidDel="00611F99" w:rsidRDefault="002A3339" w:rsidP="00834DB2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Название поля в базовой схеме сообщения</w:t>
            </w:r>
          </w:p>
        </w:tc>
      </w:tr>
      <w:tr w:rsidR="00BC24A6" w:rsidRPr="00C736ED" w14:paraId="24FD487F" w14:textId="77777777" w:rsidTr="00C736ED">
        <w:tc>
          <w:tcPr>
            <w:tcW w:w="1957" w:type="dxa"/>
            <w:vAlign w:val="center"/>
          </w:tcPr>
          <w:p w14:paraId="507CD18F" w14:textId="77777777" w:rsidR="00BC24A6" w:rsidRPr="00C736ED" w:rsidRDefault="00BC24A6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Идентификатор</w:t>
            </w:r>
          </w:p>
        </w:tc>
        <w:tc>
          <w:tcPr>
            <w:tcW w:w="3544" w:type="dxa"/>
            <w:vAlign w:val="center"/>
          </w:tcPr>
          <w:p w14:paraId="5F804605" w14:textId="77777777" w:rsidR="00BC24A6" w:rsidRPr="00C736ED" w:rsidRDefault="00BC24A6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записи о статусе в биржевых торгах</w:t>
            </w:r>
          </w:p>
        </w:tc>
        <w:tc>
          <w:tcPr>
            <w:tcW w:w="1134" w:type="dxa"/>
            <w:vAlign w:val="center"/>
          </w:tcPr>
          <w:p w14:paraId="570B1D4F" w14:textId="77777777" w:rsidR="00BC24A6" w:rsidRPr="00C736ED" w:rsidRDefault="00BC24A6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134" w:type="dxa"/>
            <w:vAlign w:val="center"/>
          </w:tcPr>
          <w:p w14:paraId="60704454" w14:textId="77777777" w:rsidR="00BC24A6" w:rsidRPr="00C736ED" w:rsidRDefault="00BC24A6" w:rsidP="00506F83">
            <w:pPr>
              <w:rPr>
                <w:sz w:val="20"/>
              </w:rPr>
            </w:pPr>
          </w:p>
        </w:tc>
        <w:tc>
          <w:tcPr>
            <w:tcW w:w="1445" w:type="dxa"/>
            <w:vAlign w:val="center"/>
          </w:tcPr>
          <w:p w14:paraId="4DFA222E" w14:textId="77777777" w:rsidR="00BC24A6" w:rsidRPr="00C736ED" w:rsidRDefault="00BC24A6" w:rsidP="00BC24A6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0FFE2C7C" w14:textId="77777777" w:rsidR="00BC24A6" w:rsidRPr="00C736ED" w:rsidRDefault="00BC24A6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ExtCode</w:t>
            </w:r>
          </w:p>
        </w:tc>
      </w:tr>
      <w:tr w:rsidR="00BC24A6" w:rsidRPr="00C736ED" w14:paraId="51674386" w14:textId="77777777" w:rsidTr="00C736ED">
        <w:tc>
          <w:tcPr>
            <w:tcW w:w="1957" w:type="dxa"/>
            <w:vAlign w:val="center"/>
          </w:tcPr>
          <w:p w14:paraId="23D2F380" w14:textId="77777777" w:rsidR="00BC24A6" w:rsidRPr="00C736ED" w:rsidRDefault="00BC24A6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Финансовый инструмент</w:t>
            </w:r>
          </w:p>
        </w:tc>
        <w:tc>
          <w:tcPr>
            <w:tcW w:w="3544" w:type="dxa"/>
            <w:vAlign w:val="center"/>
          </w:tcPr>
          <w:p w14:paraId="6ED4344A" w14:textId="77777777" w:rsidR="00BC24A6" w:rsidRPr="00C736ED" w:rsidRDefault="00BC24A6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финансового инструмента</w:t>
            </w:r>
          </w:p>
        </w:tc>
        <w:tc>
          <w:tcPr>
            <w:tcW w:w="1134" w:type="dxa"/>
            <w:vAlign w:val="center"/>
          </w:tcPr>
          <w:p w14:paraId="5DE6DCF6" w14:textId="77777777" w:rsidR="00BC24A6" w:rsidRPr="00C736ED" w:rsidRDefault="00BC24A6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134" w:type="dxa"/>
            <w:vAlign w:val="center"/>
          </w:tcPr>
          <w:p w14:paraId="7CB7C0B9" w14:textId="77777777" w:rsidR="00BC24A6" w:rsidRPr="00C736ED" w:rsidRDefault="00BC24A6" w:rsidP="00506F83">
            <w:pPr>
              <w:rPr>
                <w:sz w:val="20"/>
              </w:rPr>
            </w:pPr>
          </w:p>
        </w:tc>
        <w:tc>
          <w:tcPr>
            <w:tcW w:w="1445" w:type="dxa"/>
            <w:vAlign w:val="center"/>
          </w:tcPr>
          <w:p w14:paraId="306986F9" w14:textId="77777777" w:rsidR="00BC24A6" w:rsidRPr="00C736ED" w:rsidRDefault="00BC24A6" w:rsidP="00BC24A6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5B6BCB68" w14:textId="77777777" w:rsidR="00BC24A6" w:rsidRPr="00C736ED" w:rsidRDefault="00BC24A6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FICode</w:t>
            </w:r>
          </w:p>
        </w:tc>
      </w:tr>
      <w:tr w:rsidR="00BC24A6" w:rsidRPr="00C736ED" w14:paraId="76068EDE" w14:textId="77777777" w:rsidTr="00C736ED">
        <w:tc>
          <w:tcPr>
            <w:tcW w:w="1957" w:type="dxa"/>
            <w:vAlign w:val="center"/>
          </w:tcPr>
          <w:p w14:paraId="0196575B" w14:textId="77777777" w:rsidR="00BC24A6" w:rsidRPr="00C736ED" w:rsidRDefault="00BC24A6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Торговая площадка</w:t>
            </w:r>
          </w:p>
        </w:tc>
        <w:tc>
          <w:tcPr>
            <w:tcW w:w="3544" w:type="dxa"/>
            <w:vAlign w:val="center"/>
          </w:tcPr>
          <w:p w14:paraId="7FA1F235" w14:textId="77777777" w:rsidR="00BC24A6" w:rsidRPr="00C736ED" w:rsidRDefault="00BC24A6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Уникальный код торговой площадки </w:t>
            </w:r>
          </w:p>
        </w:tc>
        <w:tc>
          <w:tcPr>
            <w:tcW w:w="1134" w:type="dxa"/>
            <w:vAlign w:val="center"/>
          </w:tcPr>
          <w:p w14:paraId="02D5C548" w14:textId="77777777" w:rsidR="00BC24A6" w:rsidRPr="00C736ED" w:rsidRDefault="00BC24A6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134" w:type="dxa"/>
            <w:vAlign w:val="center"/>
          </w:tcPr>
          <w:p w14:paraId="5DFE1B12" w14:textId="77777777" w:rsidR="00BC24A6" w:rsidRPr="00C736ED" w:rsidRDefault="00BC24A6" w:rsidP="00506F83">
            <w:pPr>
              <w:rPr>
                <w:sz w:val="20"/>
              </w:rPr>
            </w:pPr>
          </w:p>
        </w:tc>
        <w:tc>
          <w:tcPr>
            <w:tcW w:w="1445" w:type="dxa"/>
            <w:vAlign w:val="center"/>
          </w:tcPr>
          <w:p w14:paraId="7861590E" w14:textId="77777777" w:rsidR="00BC24A6" w:rsidRPr="00C736ED" w:rsidRDefault="00BC24A6" w:rsidP="00BC24A6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49A264EC" w14:textId="77777777" w:rsidR="00BC24A6" w:rsidRPr="00C736ED" w:rsidRDefault="00BC24A6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TradingFlCode</w:t>
            </w:r>
          </w:p>
        </w:tc>
      </w:tr>
      <w:tr w:rsidR="00BC24A6" w:rsidRPr="00C736ED" w14:paraId="602B1343" w14:textId="77777777" w:rsidTr="00C736ED">
        <w:tc>
          <w:tcPr>
            <w:tcW w:w="1957" w:type="dxa"/>
            <w:vAlign w:val="center"/>
          </w:tcPr>
          <w:p w14:paraId="74A3D262" w14:textId="77777777" w:rsidR="00BC24A6" w:rsidRPr="00C736ED" w:rsidRDefault="00BC24A6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Дата включения </w:t>
            </w:r>
          </w:p>
        </w:tc>
        <w:tc>
          <w:tcPr>
            <w:tcW w:w="3544" w:type="dxa"/>
            <w:vAlign w:val="center"/>
          </w:tcPr>
          <w:p w14:paraId="4BCADDA1" w14:textId="77777777" w:rsidR="00BC24A6" w:rsidRPr="00C736ED" w:rsidRDefault="00BC24A6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Дата включения в биржевые торги</w:t>
            </w:r>
          </w:p>
        </w:tc>
        <w:tc>
          <w:tcPr>
            <w:tcW w:w="1134" w:type="dxa"/>
            <w:vAlign w:val="center"/>
          </w:tcPr>
          <w:p w14:paraId="40A55636" w14:textId="77777777" w:rsidR="00BC24A6" w:rsidRPr="00C736ED" w:rsidRDefault="00BC24A6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Дата</w:t>
            </w:r>
          </w:p>
        </w:tc>
        <w:tc>
          <w:tcPr>
            <w:tcW w:w="1134" w:type="dxa"/>
            <w:vAlign w:val="center"/>
          </w:tcPr>
          <w:p w14:paraId="21E91E99" w14:textId="77777777" w:rsidR="00BC24A6" w:rsidRPr="00C736ED" w:rsidRDefault="00BC24A6" w:rsidP="00506F83">
            <w:pPr>
              <w:rPr>
                <w:sz w:val="20"/>
              </w:rPr>
            </w:pPr>
          </w:p>
        </w:tc>
        <w:tc>
          <w:tcPr>
            <w:tcW w:w="1445" w:type="dxa"/>
            <w:vAlign w:val="center"/>
          </w:tcPr>
          <w:p w14:paraId="0747AA47" w14:textId="77777777" w:rsidR="00BC24A6" w:rsidRPr="00C736ED" w:rsidRDefault="00BC24A6" w:rsidP="00BC24A6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635C1F56" w14:textId="77777777" w:rsidR="00BC24A6" w:rsidRPr="00C736ED" w:rsidRDefault="002A3339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In</w:t>
            </w:r>
            <w:r w:rsidR="00BC24A6" w:rsidRPr="00C736ED">
              <w:rPr>
                <w:sz w:val="20"/>
                <w:lang w:val="en-US"/>
              </w:rPr>
              <w:t>Date</w:t>
            </w:r>
          </w:p>
        </w:tc>
      </w:tr>
      <w:tr w:rsidR="00BC24A6" w:rsidRPr="00C736ED" w14:paraId="004B6DD1" w14:textId="77777777" w:rsidTr="00C736ED">
        <w:tc>
          <w:tcPr>
            <w:tcW w:w="1957" w:type="dxa"/>
            <w:vAlign w:val="center"/>
          </w:tcPr>
          <w:p w14:paraId="6F8ED631" w14:textId="77777777" w:rsidR="00BC24A6" w:rsidRPr="00C736ED" w:rsidRDefault="00BC24A6" w:rsidP="000159A6">
            <w:pPr>
              <w:rPr>
                <w:sz w:val="20"/>
              </w:rPr>
            </w:pPr>
            <w:r w:rsidRPr="00C736ED">
              <w:rPr>
                <w:sz w:val="20"/>
              </w:rPr>
              <w:t>Дата исключения</w:t>
            </w:r>
          </w:p>
        </w:tc>
        <w:tc>
          <w:tcPr>
            <w:tcW w:w="3544" w:type="dxa"/>
            <w:vAlign w:val="center"/>
          </w:tcPr>
          <w:p w14:paraId="55BC025F" w14:textId="77777777" w:rsidR="00BC24A6" w:rsidRPr="00C736ED" w:rsidRDefault="00BC24A6" w:rsidP="000159A6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Дата исключения из биржевых торгов </w:t>
            </w:r>
          </w:p>
        </w:tc>
        <w:tc>
          <w:tcPr>
            <w:tcW w:w="1134" w:type="dxa"/>
            <w:vAlign w:val="center"/>
          </w:tcPr>
          <w:p w14:paraId="28B3D7FF" w14:textId="77777777" w:rsidR="00BC24A6" w:rsidRPr="00C736ED" w:rsidRDefault="00BC24A6" w:rsidP="000159A6">
            <w:pPr>
              <w:rPr>
                <w:sz w:val="20"/>
              </w:rPr>
            </w:pPr>
            <w:r w:rsidRPr="00C736ED">
              <w:rPr>
                <w:sz w:val="20"/>
              </w:rPr>
              <w:t>Дата</w:t>
            </w:r>
          </w:p>
        </w:tc>
        <w:tc>
          <w:tcPr>
            <w:tcW w:w="1134" w:type="dxa"/>
            <w:vAlign w:val="center"/>
          </w:tcPr>
          <w:p w14:paraId="1672112E" w14:textId="77777777" w:rsidR="00BC24A6" w:rsidRPr="00C736ED" w:rsidRDefault="00BC24A6" w:rsidP="000159A6">
            <w:pPr>
              <w:rPr>
                <w:sz w:val="20"/>
              </w:rPr>
            </w:pPr>
          </w:p>
        </w:tc>
        <w:tc>
          <w:tcPr>
            <w:tcW w:w="1445" w:type="dxa"/>
            <w:vAlign w:val="center"/>
          </w:tcPr>
          <w:p w14:paraId="3109C663" w14:textId="77777777" w:rsidR="00BC24A6" w:rsidRPr="00C736ED" w:rsidRDefault="00BC24A6" w:rsidP="00BC24A6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 xml:space="preserve"> Обязательно, если применимо</w:t>
            </w:r>
          </w:p>
        </w:tc>
        <w:tc>
          <w:tcPr>
            <w:tcW w:w="1701" w:type="dxa"/>
          </w:tcPr>
          <w:p w14:paraId="5F0C920A" w14:textId="77777777" w:rsidR="00BC24A6" w:rsidRPr="00C736ED" w:rsidDel="0003147B" w:rsidRDefault="002A3339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OutDate</w:t>
            </w:r>
          </w:p>
        </w:tc>
      </w:tr>
      <w:tr w:rsidR="00BC24A6" w:rsidRPr="00C736ED" w14:paraId="07429E8D" w14:textId="77777777" w:rsidTr="00C736ED">
        <w:tc>
          <w:tcPr>
            <w:tcW w:w="1957" w:type="dxa"/>
            <w:vAlign w:val="center"/>
          </w:tcPr>
          <w:p w14:paraId="68C098C8" w14:textId="77777777" w:rsidR="00BC24A6" w:rsidRPr="00C736ED" w:rsidRDefault="00BC24A6" w:rsidP="000159A6">
            <w:pPr>
              <w:rPr>
                <w:sz w:val="20"/>
              </w:rPr>
            </w:pPr>
            <w:r w:rsidRPr="00C736ED">
              <w:rPr>
                <w:sz w:val="20"/>
              </w:rPr>
              <w:t>Уровень котировального листа</w:t>
            </w:r>
          </w:p>
        </w:tc>
        <w:tc>
          <w:tcPr>
            <w:tcW w:w="3544" w:type="dxa"/>
            <w:vAlign w:val="center"/>
          </w:tcPr>
          <w:p w14:paraId="3FB210CB" w14:textId="77777777" w:rsidR="00BC24A6" w:rsidRPr="00C736ED" w:rsidRDefault="00BC24A6" w:rsidP="000159A6">
            <w:pPr>
              <w:rPr>
                <w:sz w:val="20"/>
              </w:rPr>
            </w:pPr>
            <w:r w:rsidRPr="00C736ED">
              <w:rPr>
                <w:sz w:val="20"/>
              </w:rPr>
              <w:t>Уровень котировального листа для финансового инструмента, например</w:t>
            </w:r>
          </w:p>
          <w:p w14:paraId="2D3AFF55" w14:textId="77777777" w:rsidR="00BC24A6" w:rsidRPr="00C736ED" w:rsidRDefault="00BC24A6" w:rsidP="00CC6CC5">
            <w:pPr>
              <w:rPr>
                <w:sz w:val="20"/>
              </w:rPr>
            </w:pPr>
            <w:r w:rsidRPr="00C736ED">
              <w:rPr>
                <w:sz w:val="20"/>
              </w:rPr>
              <w:t>1 – 1 уровень</w:t>
            </w:r>
          </w:p>
          <w:p w14:paraId="4B623393" w14:textId="77777777" w:rsidR="00BC24A6" w:rsidRPr="00C736ED" w:rsidRDefault="00BC24A6" w:rsidP="00CC6CC5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2 – 2 уровень </w:t>
            </w:r>
          </w:p>
          <w:p w14:paraId="11616420" w14:textId="77777777" w:rsidR="00BC24A6" w:rsidRPr="00C736ED" w:rsidRDefault="00BC24A6" w:rsidP="00CC6CC5">
            <w:pPr>
              <w:rPr>
                <w:sz w:val="20"/>
              </w:rPr>
            </w:pPr>
            <w:r w:rsidRPr="00C736ED">
              <w:rPr>
                <w:sz w:val="20"/>
              </w:rPr>
              <w:t>3 – 3 уровень</w:t>
            </w:r>
          </w:p>
        </w:tc>
        <w:tc>
          <w:tcPr>
            <w:tcW w:w="1134" w:type="dxa"/>
            <w:vAlign w:val="center"/>
          </w:tcPr>
          <w:p w14:paraId="604ACB4E" w14:textId="77777777" w:rsidR="00BC24A6" w:rsidRPr="00C736ED" w:rsidRDefault="00BC24A6" w:rsidP="000159A6">
            <w:pPr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1134" w:type="dxa"/>
            <w:vAlign w:val="center"/>
          </w:tcPr>
          <w:p w14:paraId="30666B91" w14:textId="77777777" w:rsidR="00BC24A6" w:rsidRPr="00C736ED" w:rsidRDefault="00BC24A6" w:rsidP="000159A6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 </w:t>
            </w:r>
          </w:p>
        </w:tc>
        <w:tc>
          <w:tcPr>
            <w:tcW w:w="1445" w:type="dxa"/>
            <w:vAlign w:val="center"/>
          </w:tcPr>
          <w:p w14:paraId="643979A8" w14:textId="77777777" w:rsidR="00BC24A6" w:rsidRPr="00C736ED" w:rsidRDefault="00BC24A6" w:rsidP="00BC24A6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0BFD1606" w14:textId="77777777" w:rsidR="00BC24A6" w:rsidRPr="00C736ED" w:rsidRDefault="002A3339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QuotLevel</w:t>
            </w:r>
          </w:p>
        </w:tc>
      </w:tr>
    </w:tbl>
    <w:p w14:paraId="21C94DCF" w14:textId="77777777" w:rsidR="004512C0" w:rsidRPr="00C736ED" w:rsidRDefault="004512C0"/>
    <w:p w14:paraId="42BAB5B9" w14:textId="77777777" w:rsidR="004512C0" w:rsidRPr="00C736ED" w:rsidRDefault="004512C0" w:rsidP="004512C0">
      <w:r w:rsidRPr="00C736ED">
        <w:br w:type="page"/>
      </w:r>
    </w:p>
    <w:p w14:paraId="0FDA448A" w14:textId="77777777" w:rsidR="004512C0" w:rsidRPr="00C736ED" w:rsidRDefault="004512C0" w:rsidP="002F1E09">
      <w:pPr>
        <w:pStyle w:val="2"/>
      </w:pPr>
      <w:bookmarkStart w:id="44" w:name="_Toc488271816"/>
      <w:r w:rsidRPr="00C736ED">
        <w:lastRenderedPageBreak/>
        <w:t>Отрасли</w:t>
      </w:r>
      <w:bookmarkEnd w:id="44"/>
    </w:p>
    <w:p w14:paraId="43841CCD" w14:textId="77777777" w:rsidR="004512C0" w:rsidRPr="00C736ED" w:rsidRDefault="004512C0" w:rsidP="004512C0">
      <w:pPr>
        <w:rPr>
          <w:b/>
        </w:rPr>
      </w:pPr>
      <w:r w:rsidRPr="00C736ED">
        <w:rPr>
          <w:b/>
        </w:rPr>
        <w:t>Описание:</w:t>
      </w:r>
    </w:p>
    <w:p w14:paraId="3E51C6EE" w14:textId="77777777" w:rsidR="004512C0" w:rsidRPr="00C736ED" w:rsidRDefault="004512C0" w:rsidP="004512C0">
      <w:r w:rsidRPr="00C736ED">
        <w:t>Классификатор отраслей контрагентов для подготовки примечаний к отчетности</w:t>
      </w:r>
    </w:p>
    <w:p w14:paraId="624965DC" w14:textId="77777777" w:rsidR="000B6909" w:rsidRPr="00C736ED" w:rsidRDefault="004512C0" w:rsidP="000B6909">
      <w:pPr>
        <w:rPr>
          <w:b/>
        </w:rPr>
      </w:pPr>
      <w:r w:rsidRPr="00C736ED">
        <w:rPr>
          <w:b/>
        </w:rPr>
        <w:t xml:space="preserve">Требования к предоставлению информации: </w:t>
      </w:r>
      <w:r w:rsidR="000B6909" w:rsidRPr="00C736ED">
        <w:rPr>
          <w:b/>
        </w:rPr>
        <w:t>Опциональное</w:t>
      </w:r>
      <w:r w:rsidR="000B6909" w:rsidRPr="00C736ED">
        <w:t xml:space="preserve"> предоставление (при наличии договоренности о предоставлении данных сведений управляющей компанией)</w:t>
      </w:r>
    </w:p>
    <w:p w14:paraId="34D59B1D" w14:textId="77777777" w:rsidR="00D941E3" w:rsidRPr="00C736ED" w:rsidRDefault="00D941E3" w:rsidP="00D941E3">
      <w:pPr>
        <w:rPr>
          <w:b/>
        </w:rPr>
      </w:pPr>
      <w:r w:rsidRPr="00C736ED">
        <w:rPr>
          <w:b/>
        </w:rPr>
        <w:t xml:space="preserve">Периодичность предоставления информации: </w:t>
      </w:r>
      <w:r w:rsidR="00660394" w:rsidRPr="00C736ED">
        <w:t>Разовое предоставление при изменениях</w:t>
      </w:r>
    </w:p>
    <w:p w14:paraId="01AC7A7C" w14:textId="77777777" w:rsidR="004512C0" w:rsidRPr="00C736ED" w:rsidRDefault="004512C0" w:rsidP="004512C0">
      <w:pPr>
        <w:rPr>
          <w:b/>
        </w:rPr>
      </w:pPr>
      <w:r w:rsidRPr="00C736ED">
        <w:rPr>
          <w:b/>
        </w:rPr>
        <w:t>Состав данных:</w:t>
      </w:r>
    </w:p>
    <w:tbl>
      <w:tblPr>
        <w:tblStyle w:val="a3"/>
        <w:tblW w:w="11115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957"/>
        <w:gridCol w:w="3516"/>
        <w:gridCol w:w="1134"/>
        <w:gridCol w:w="1390"/>
        <w:gridCol w:w="1417"/>
        <w:gridCol w:w="1701"/>
      </w:tblGrid>
      <w:tr w:rsidR="003955CD" w:rsidRPr="00C736ED" w14:paraId="42438BA3" w14:textId="77777777" w:rsidTr="00C736ED">
        <w:tc>
          <w:tcPr>
            <w:tcW w:w="1957" w:type="dxa"/>
            <w:shd w:val="clear" w:color="auto" w:fill="DEEAF6" w:themeFill="accent1" w:themeFillTint="33"/>
            <w:vAlign w:val="center"/>
          </w:tcPr>
          <w:p w14:paraId="50E39D72" w14:textId="77777777" w:rsidR="003955CD" w:rsidRPr="00C736ED" w:rsidRDefault="003955CD" w:rsidP="00C448E0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Наименование</w:t>
            </w:r>
          </w:p>
        </w:tc>
        <w:tc>
          <w:tcPr>
            <w:tcW w:w="3516" w:type="dxa"/>
            <w:shd w:val="clear" w:color="auto" w:fill="DEEAF6" w:themeFill="accent1" w:themeFillTint="33"/>
            <w:vAlign w:val="center"/>
          </w:tcPr>
          <w:p w14:paraId="471BF34F" w14:textId="77777777" w:rsidR="003955CD" w:rsidRPr="00C736ED" w:rsidRDefault="003955CD" w:rsidP="00C448E0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Комментарий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165206D4" w14:textId="77777777" w:rsidR="003955CD" w:rsidRPr="00C736ED" w:rsidRDefault="003955CD" w:rsidP="00C448E0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Тип</w:t>
            </w:r>
          </w:p>
        </w:tc>
        <w:tc>
          <w:tcPr>
            <w:tcW w:w="1390" w:type="dxa"/>
            <w:shd w:val="clear" w:color="auto" w:fill="DEEAF6" w:themeFill="accent1" w:themeFillTint="33"/>
            <w:vAlign w:val="center"/>
          </w:tcPr>
          <w:p w14:paraId="63DCA06C" w14:textId="77777777" w:rsidR="003955CD" w:rsidRPr="00C736ED" w:rsidRDefault="003955CD" w:rsidP="00C448E0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Возможные значения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14:paraId="22032BEC" w14:textId="77777777" w:rsidR="003955CD" w:rsidRPr="00C736ED" w:rsidRDefault="003955CD" w:rsidP="00B266AC">
            <w:pPr>
              <w:ind w:right="39"/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Заполнение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6EB8CAA8" w14:textId="77777777" w:rsidR="003955CD" w:rsidRPr="00C736ED" w:rsidDel="00611F99" w:rsidRDefault="003955CD" w:rsidP="00B266AC">
            <w:pPr>
              <w:ind w:right="39"/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Название поля в базовой схеме сообщения</w:t>
            </w:r>
          </w:p>
        </w:tc>
      </w:tr>
      <w:tr w:rsidR="003955CD" w:rsidRPr="00C736ED" w14:paraId="44D2C52C" w14:textId="77777777" w:rsidTr="00C736ED">
        <w:tc>
          <w:tcPr>
            <w:tcW w:w="1957" w:type="dxa"/>
            <w:vAlign w:val="center"/>
          </w:tcPr>
          <w:p w14:paraId="3450C8C1" w14:textId="77777777" w:rsidR="003955CD" w:rsidRPr="00C736ED" w:rsidRDefault="003955CD" w:rsidP="004512C0">
            <w:pPr>
              <w:rPr>
                <w:sz w:val="20"/>
              </w:rPr>
            </w:pPr>
            <w:r w:rsidRPr="00C736ED">
              <w:rPr>
                <w:sz w:val="20"/>
              </w:rPr>
              <w:t>Идентификатор</w:t>
            </w:r>
          </w:p>
        </w:tc>
        <w:tc>
          <w:tcPr>
            <w:tcW w:w="3516" w:type="dxa"/>
            <w:vAlign w:val="center"/>
          </w:tcPr>
          <w:p w14:paraId="1A32541B" w14:textId="77777777" w:rsidR="003955CD" w:rsidRPr="00C736ED" w:rsidRDefault="003955CD" w:rsidP="004512C0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код отрасли (отраслевой группы)</w:t>
            </w:r>
          </w:p>
        </w:tc>
        <w:tc>
          <w:tcPr>
            <w:tcW w:w="1134" w:type="dxa"/>
            <w:vAlign w:val="center"/>
          </w:tcPr>
          <w:p w14:paraId="17D147EF" w14:textId="77777777" w:rsidR="003955CD" w:rsidRPr="00C736ED" w:rsidRDefault="003955CD" w:rsidP="004512C0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390" w:type="dxa"/>
            <w:vAlign w:val="center"/>
          </w:tcPr>
          <w:p w14:paraId="52C1512C" w14:textId="77777777" w:rsidR="003955CD" w:rsidRPr="00C736ED" w:rsidRDefault="003955CD" w:rsidP="004512C0">
            <w:pPr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14:paraId="5D53EB69" w14:textId="77777777" w:rsidR="003955CD" w:rsidRPr="00C736ED" w:rsidRDefault="003955CD" w:rsidP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777B0098" w14:textId="77777777" w:rsidR="003955CD" w:rsidRPr="00C736ED" w:rsidRDefault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ExtCode</w:t>
            </w:r>
          </w:p>
        </w:tc>
      </w:tr>
      <w:tr w:rsidR="003955CD" w:rsidRPr="00C736ED" w14:paraId="3F4FA9EE" w14:textId="77777777" w:rsidTr="00C736ED">
        <w:tc>
          <w:tcPr>
            <w:tcW w:w="1957" w:type="dxa"/>
            <w:vAlign w:val="center"/>
          </w:tcPr>
          <w:p w14:paraId="64E30FDC" w14:textId="77777777" w:rsidR="003955CD" w:rsidRPr="00C736ED" w:rsidRDefault="003955CD" w:rsidP="004512C0">
            <w:pPr>
              <w:rPr>
                <w:sz w:val="20"/>
              </w:rPr>
            </w:pPr>
            <w:r w:rsidRPr="00C736ED">
              <w:rPr>
                <w:sz w:val="20"/>
              </w:rPr>
              <w:t>Наименование</w:t>
            </w:r>
          </w:p>
        </w:tc>
        <w:tc>
          <w:tcPr>
            <w:tcW w:w="3516" w:type="dxa"/>
            <w:vAlign w:val="center"/>
          </w:tcPr>
          <w:p w14:paraId="75E453D2" w14:textId="77777777" w:rsidR="003955CD" w:rsidRPr="00C736ED" w:rsidRDefault="003955CD" w:rsidP="004512C0">
            <w:pPr>
              <w:rPr>
                <w:sz w:val="20"/>
              </w:rPr>
            </w:pPr>
            <w:r w:rsidRPr="00C736ED">
              <w:rPr>
                <w:sz w:val="20"/>
              </w:rPr>
              <w:t>Наименование отрасли (отраслевой группы)</w:t>
            </w:r>
          </w:p>
        </w:tc>
        <w:tc>
          <w:tcPr>
            <w:tcW w:w="1134" w:type="dxa"/>
            <w:vAlign w:val="center"/>
          </w:tcPr>
          <w:p w14:paraId="53708484" w14:textId="77777777" w:rsidR="003955CD" w:rsidRPr="00C736ED" w:rsidRDefault="003955CD" w:rsidP="004512C0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390" w:type="dxa"/>
            <w:vAlign w:val="center"/>
          </w:tcPr>
          <w:p w14:paraId="1E98A514" w14:textId="77777777" w:rsidR="003955CD" w:rsidRPr="00C736ED" w:rsidRDefault="003955CD" w:rsidP="004512C0">
            <w:pPr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14:paraId="6101C409" w14:textId="77777777" w:rsidR="003955CD" w:rsidRPr="00C736ED" w:rsidRDefault="003955CD" w:rsidP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1BCA69F5" w14:textId="77777777" w:rsidR="003955CD" w:rsidRPr="00C736ED" w:rsidRDefault="003955CD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Name</w:t>
            </w:r>
          </w:p>
        </w:tc>
      </w:tr>
    </w:tbl>
    <w:p w14:paraId="6E36E5B3" w14:textId="77777777" w:rsidR="0090414F" w:rsidRPr="00C736ED" w:rsidRDefault="0090414F"/>
    <w:p w14:paraId="4B1706DA" w14:textId="77777777" w:rsidR="0090414F" w:rsidRPr="00C736ED" w:rsidRDefault="0090414F" w:rsidP="0090414F">
      <w:r w:rsidRPr="00C736ED">
        <w:br w:type="page"/>
      </w:r>
    </w:p>
    <w:p w14:paraId="4D6EB8BA" w14:textId="77777777" w:rsidR="0090414F" w:rsidRPr="00C736ED" w:rsidRDefault="0090414F" w:rsidP="002F1E09">
      <w:pPr>
        <w:pStyle w:val="1"/>
      </w:pPr>
      <w:bookmarkStart w:id="45" w:name="_Toc488271817"/>
      <w:r w:rsidRPr="00C736ED">
        <w:lastRenderedPageBreak/>
        <w:t>Раздел «Бухгалтерские проводки»</w:t>
      </w:r>
      <w:bookmarkEnd w:id="45"/>
    </w:p>
    <w:p w14:paraId="2BB1A81D" w14:textId="77777777" w:rsidR="0090414F" w:rsidRPr="00C736ED" w:rsidRDefault="00791B06" w:rsidP="002F1E09">
      <w:pPr>
        <w:pStyle w:val="2"/>
      </w:pPr>
      <w:bookmarkStart w:id="46" w:name="_Toc488271818"/>
      <w:r w:rsidRPr="00C736ED">
        <w:t>Бухгалтерские проводки</w:t>
      </w:r>
      <w:bookmarkEnd w:id="46"/>
    </w:p>
    <w:p w14:paraId="598B33A1" w14:textId="77777777" w:rsidR="0090414F" w:rsidRPr="00C736ED" w:rsidRDefault="0090414F" w:rsidP="0090414F">
      <w:pPr>
        <w:rPr>
          <w:b/>
        </w:rPr>
      </w:pPr>
      <w:r w:rsidRPr="00C736ED">
        <w:rPr>
          <w:b/>
        </w:rPr>
        <w:t>Описание:</w:t>
      </w:r>
    </w:p>
    <w:p w14:paraId="4C489230" w14:textId="77777777" w:rsidR="0090414F" w:rsidRPr="00C736ED" w:rsidRDefault="00321991" w:rsidP="0090414F">
      <w:r w:rsidRPr="00C736ED">
        <w:t>Перечень бухгалтерских проводок по счетам второго порядка</w:t>
      </w:r>
    </w:p>
    <w:p w14:paraId="171D0818" w14:textId="77777777" w:rsidR="000B6909" w:rsidRPr="00C736ED" w:rsidRDefault="0090414F" w:rsidP="000B6909">
      <w:pPr>
        <w:rPr>
          <w:b/>
        </w:rPr>
      </w:pPr>
      <w:r w:rsidRPr="00C736ED">
        <w:rPr>
          <w:b/>
        </w:rPr>
        <w:t xml:space="preserve">Требования к предоставлению информации: </w:t>
      </w:r>
      <w:r w:rsidR="000B6909" w:rsidRPr="00C736ED">
        <w:rPr>
          <w:b/>
        </w:rPr>
        <w:t>Опциональное</w:t>
      </w:r>
      <w:r w:rsidR="000B6909" w:rsidRPr="00C736ED">
        <w:t xml:space="preserve"> предоставление (при наличии договоренности о предоставлении сведений в виде сформированных проводок управляющей компанией)</w:t>
      </w:r>
    </w:p>
    <w:p w14:paraId="4FCC2D3A" w14:textId="77777777" w:rsidR="0090414F" w:rsidRPr="00C736ED" w:rsidRDefault="0090414F" w:rsidP="0090414F">
      <w:pPr>
        <w:rPr>
          <w:b/>
        </w:rPr>
      </w:pPr>
      <w:r w:rsidRPr="00C736ED">
        <w:rPr>
          <w:b/>
        </w:rPr>
        <w:t>Состав данных:</w:t>
      </w:r>
    </w:p>
    <w:tbl>
      <w:tblPr>
        <w:tblStyle w:val="a3"/>
        <w:tblW w:w="11171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673"/>
        <w:gridCol w:w="3402"/>
        <w:gridCol w:w="1134"/>
        <w:gridCol w:w="1701"/>
        <w:gridCol w:w="1560"/>
        <w:gridCol w:w="1701"/>
      </w:tblGrid>
      <w:tr w:rsidR="00FA4686" w:rsidRPr="00C736ED" w14:paraId="401A11A9" w14:textId="77777777" w:rsidTr="006A620C">
        <w:tc>
          <w:tcPr>
            <w:tcW w:w="1673" w:type="dxa"/>
            <w:shd w:val="clear" w:color="auto" w:fill="DEEAF6" w:themeFill="accent1" w:themeFillTint="33"/>
            <w:vAlign w:val="center"/>
          </w:tcPr>
          <w:p w14:paraId="66EFDFDC" w14:textId="77777777" w:rsidR="00FA4686" w:rsidRPr="00C736ED" w:rsidRDefault="00FA4686" w:rsidP="00C448E0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Наименование</w:t>
            </w:r>
          </w:p>
        </w:tc>
        <w:tc>
          <w:tcPr>
            <w:tcW w:w="3402" w:type="dxa"/>
            <w:shd w:val="clear" w:color="auto" w:fill="DEEAF6" w:themeFill="accent1" w:themeFillTint="33"/>
            <w:vAlign w:val="center"/>
          </w:tcPr>
          <w:p w14:paraId="1B6BFA4D" w14:textId="77777777" w:rsidR="00FA4686" w:rsidRPr="00C736ED" w:rsidRDefault="00FA4686" w:rsidP="00C448E0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Комментарий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186E2DB9" w14:textId="77777777" w:rsidR="00FA4686" w:rsidRPr="00C736ED" w:rsidRDefault="00FA4686" w:rsidP="00C448E0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Тип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55DCCC33" w14:textId="77777777" w:rsidR="00FA4686" w:rsidRPr="00C736ED" w:rsidRDefault="00FA4686" w:rsidP="00C448E0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Возможные значения</w:t>
            </w:r>
          </w:p>
        </w:tc>
        <w:tc>
          <w:tcPr>
            <w:tcW w:w="1560" w:type="dxa"/>
            <w:shd w:val="clear" w:color="auto" w:fill="DEEAF6" w:themeFill="accent1" w:themeFillTint="33"/>
            <w:vAlign w:val="center"/>
          </w:tcPr>
          <w:p w14:paraId="1292B0FF" w14:textId="77777777" w:rsidR="00FA4686" w:rsidRPr="00C736ED" w:rsidRDefault="00FA4686" w:rsidP="001217A0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Заполнение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209CF2C4" w14:textId="77777777" w:rsidR="00FA4686" w:rsidRPr="00C736ED" w:rsidRDefault="00FA4686" w:rsidP="001217A0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Название поля в базовой схеме сообщения</w:t>
            </w:r>
          </w:p>
        </w:tc>
      </w:tr>
      <w:tr w:rsidR="00FA4686" w:rsidRPr="00C736ED" w14:paraId="5D77260A" w14:textId="77777777" w:rsidTr="006A620C">
        <w:tc>
          <w:tcPr>
            <w:tcW w:w="1673" w:type="dxa"/>
            <w:vAlign w:val="center"/>
          </w:tcPr>
          <w:p w14:paraId="43244CAC" w14:textId="77777777" w:rsidR="00FA4686" w:rsidRPr="00C736ED" w:rsidRDefault="00FA4686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Идентификатор проводки</w:t>
            </w:r>
          </w:p>
        </w:tc>
        <w:tc>
          <w:tcPr>
            <w:tcW w:w="3402" w:type="dxa"/>
            <w:vAlign w:val="center"/>
          </w:tcPr>
          <w:p w14:paraId="629E38E0" w14:textId="77777777" w:rsidR="00FA4686" w:rsidRPr="00C736ED" w:rsidRDefault="00FA4686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идентификатор проводки, присвоенный системой – источником данных</w:t>
            </w:r>
          </w:p>
        </w:tc>
        <w:tc>
          <w:tcPr>
            <w:tcW w:w="1134" w:type="dxa"/>
            <w:vAlign w:val="center"/>
          </w:tcPr>
          <w:p w14:paraId="6AF8D3C5" w14:textId="77777777" w:rsidR="00FA4686" w:rsidRPr="00C736ED" w:rsidRDefault="00FA4686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701" w:type="dxa"/>
            <w:vAlign w:val="center"/>
          </w:tcPr>
          <w:p w14:paraId="66E12A12" w14:textId="77777777" w:rsidR="00FA4686" w:rsidRPr="00C736ED" w:rsidRDefault="00FA4686" w:rsidP="00506F83">
            <w:pPr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717D7F8" w14:textId="77777777" w:rsidR="00FA4686" w:rsidRPr="00C736ED" w:rsidRDefault="00FA4686" w:rsidP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18C5205C" w14:textId="77777777" w:rsidR="00FA4686" w:rsidRPr="00C736ED" w:rsidRDefault="00FA4686" w:rsidP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ExtCode</w:t>
            </w:r>
          </w:p>
        </w:tc>
      </w:tr>
      <w:tr w:rsidR="00FA4686" w:rsidRPr="00C736ED" w14:paraId="5518EEE4" w14:textId="77777777" w:rsidTr="006A620C">
        <w:tc>
          <w:tcPr>
            <w:tcW w:w="1673" w:type="dxa"/>
            <w:vAlign w:val="center"/>
          </w:tcPr>
          <w:p w14:paraId="3EFB2573" w14:textId="77777777" w:rsidR="00FA4686" w:rsidRPr="00C736ED" w:rsidRDefault="00FA4686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Дата проводки</w:t>
            </w:r>
          </w:p>
        </w:tc>
        <w:tc>
          <w:tcPr>
            <w:tcW w:w="3402" w:type="dxa"/>
            <w:vAlign w:val="center"/>
          </w:tcPr>
          <w:p w14:paraId="43D8821F" w14:textId="77777777" w:rsidR="00FA4686" w:rsidRPr="00C736ED" w:rsidRDefault="00FA4686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Дата проведения проводки в бухгалтерском учете</w:t>
            </w:r>
          </w:p>
        </w:tc>
        <w:tc>
          <w:tcPr>
            <w:tcW w:w="1134" w:type="dxa"/>
            <w:vAlign w:val="center"/>
          </w:tcPr>
          <w:p w14:paraId="6404B4D4" w14:textId="77777777" w:rsidR="00FA4686" w:rsidRPr="00C736ED" w:rsidRDefault="00FA4686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Дата</w:t>
            </w:r>
          </w:p>
        </w:tc>
        <w:tc>
          <w:tcPr>
            <w:tcW w:w="1701" w:type="dxa"/>
            <w:vAlign w:val="center"/>
          </w:tcPr>
          <w:p w14:paraId="239A137E" w14:textId="77777777" w:rsidR="00FA4686" w:rsidRPr="00C736ED" w:rsidRDefault="00FA4686" w:rsidP="00506F83">
            <w:pPr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8EA8085" w14:textId="77777777" w:rsidR="00FA4686" w:rsidRPr="00C736ED" w:rsidRDefault="00FA4686" w:rsidP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07514D8E" w14:textId="77777777" w:rsidR="00FA4686" w:rsidRPr="00C736ED" w:rsidRDefault="0054512A" w:rsidP="003955CD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TransDate</w:t>
            </w:r>
          </w:p>
        </w:tc>
      </w:tr>
      <w:tr w:rsidR="00FA4686" w:rsidRPr="00C736ED" w14:paraId="65138706" w14:textId="77777777" w:rsidTr="006A620C">
        <w:tc>
          <w:tcPr>
            <w:tcW w:w="1673" w:type="dxa"/>
            <w:vAlign w:val="center"/>
          </w:tcPr>
          <w:p w14:paraId="38918469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Дата исходного документа</w:t>
            </w:r>
          </w:p>
        </w:tc>
        <w:tc>
          <w:tcPr>
            <w:tcW w:w="3402" w:type="dxa"/>
            <w:vAlign w:val="center"/>
          </w:tcPr>
          <w:p w14:paraId="419172FB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Дата исходного документа, с которым связана проводка</w:t>
            </w:r>
          </w:p>
        </w:tc>
        <w:tc>
          <w:tcPr>
            <w:tcW w:w="1134" w:type="dxa"/>
            <w:vAlign w:val="center"/>
          </w:tcPr>
          <w:p w14:paraId="03F4E1ED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Дата</w:t>
            </w:r>
          </w:p>
        </w:tc>
        <w:tc>
          <w:tcPr>
            <w:tcW w:w="1701" w:type="dxa"/>
            <w:vAlign w:val="center"/>
          </w:tcPr>
          <w:p w14:paraId="648BF34C" w14:textId="77777777" w:rsidR="00FA4686" w:rsidRPr="00C736ED" w:rsidRDefault="00FA4686" w:rsidP="00791B06">
            <w:pPr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8019F45" w14:textId="77777777" w:rsidR="00FA4686" w:rsidRPr="00C736ED" w:rsidRDefault="00FA4686" w:rsidP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Рекомендо</w:t>
            </w:r>
            <w:r w:rsidR="006A620C">
              <w:rPr>
                <w:sz w:val="20"/>
              </w:rPr>
              <w:t>-</w:t>
            </w:r>
            <w:r w:rsidRPr="00C736ED">
              <w:rPr>
                <w:sz w:val="20"/>
              </w:rPr>
              <w:t>вано</w:t>
            </w:r>
          </w:p>
        </w:tc>
        <w:tc>
          <w:tcPr>
            <w:tcW w:w="1701" w:type="dxa"/>
          </w:tcPr>
          <w:p w14:paraId="21481327" w14:textId="77777777" w:rsidR="00FA4686" w:rsidRPr="00C736ED" w:rsidRDefault="0054512A" w:rsidP="003955CD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DocumDate</w:t>
            </w:r>
          </w:p>
        </w:tc>
      </w:tr>
      <w:tr w:rsidR="00FA4686" w:rsidRPr="00C736ED" w14:paraId="25113B1A" w14:textId="77777777" w:rsidTr="006A620C">
        <w:tc>
          <w:tcPr>
            <w:tcW w:w="1673" w:type="dxa"/>
            <w:vAlign w:val="center"/>
          </w:tcPr>
          <w:p w14:paraId="392FD270" w14:textId="77777777" w:rsidR="00FA4686" w:rsidRPr="00C736ED" w:rsidRDefault="00FA4686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Сумма</w:t>
            </w:r>
          </w:p>
        </w:tc>
        <w:tc>
          <w:tcPr>
            <w:tcW w:w="3402" w:type="dxa"/>
            <w:vAlign w:val="center"/>
          </w:tcPr>
          <w:p w14:paraId="7AA8E3AF" w14:textId="77777777" w:rsidR="00FA4686" w:rsidRPr="00C736ED" w:rsidRDefault="00FA4686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Сумма проводки</w:t>
            </w:r>
          </w:p>
        </w:tc>
        <w:tc>
          <w:tcPr>
            <w:tcW w:w="1134" w:type="dxa"/>
            <w:vAlign w:val="center"/>
          </w:tcPr>
          <w:p w14:paraId="3C3397FA" w14:textId="77777777" w:rsidR="00FA4686" w:rsidRPr="00C736ED" w:rsidRDefault="00FA4686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1701" w:type="dxa"/>
            <w:vAlign w:val="center"/>
          </w:tcPr>
          <w:p w14:paraId="225A1EC6" w14:textId="77777777" w:rsidR="00FA4686" w:rsidRPr="00C736ED" w:rsidRDefault="00FA4686" w:rsidP="00506F83">
            <w:pPr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14:paraId="765B5A4F" w14:textId="77777777" w:rsidR="00FA4686" w:rsidRPr="00C736ED" w:rsidRDefault="00FA4686" w:rsidP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29A4745F" w14:textId="77777777" w:rsidR="00FA4686" w:rsidRPr="00C736ED" w:rsidRDefault="0054512A" w:rsidP="003955CD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Amount</w:t>
            </w:r>
          </w:p>
        </w:tc>
      </w:tr>
      <w:tr w:rsidR="00FA4686" w:rsidRPr="00C736ED" w14:paraId="2941C7C8" w14:textId="77777777" w:rsidTr="006A620C">
        <w:tc>
          <w:tcPr>
            <w:tcW w:w="1673" w:type="dxa"/>
            <w:vAlign w:val="center"/>
          </w:tcPr>
          <w:p w14:paraId="21151F13" w14:textId="77777777" w:rsidR="00FA4686" w:rsidRPr="00C736ED" w:rsidRDefault="00FA4686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Счет (Дебет)</w:t>
            </w:r>
          </w:p>
        </w:tc>
        <w:tc>
          <w:tcPr>
            <w:tcW w:w="3402" w:type="dxa"/>
            <w:vAlign w:val="center"/>
          </w:tcPr>
          <w:p w14:paraId="4255F272" w14:textId="77777777" w:rsidR="00FA4686" w:rsidRPr="00C736ED" w:rsidRDefault="00FA4686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Код из рабочего плана счетов (стандартный вариант - счет 2 порядка)</w:t>
            </w:r>
          </w:p>
        </w:tc>
        <w:tc>
          <w:tcPr>
            <w:tcW w:w="1134" w:type="dxa"/>
            <w:vAlign w:val="center"/>
          </w:tcPr>
          <w:p w14:paraId="7642D162" w14:textId="77777777" w:rsidR="00FA4686" w:rsidRPr="00C736ED" w:rsidRDefault="00FA4686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701" w:type="dxa"/>
            <w:vAlign w:val="center"/>
          </w:tcPr>
          <w:p w14:paraId="7C6791DC" w14:textId="77777777" w:rsidR="00FA4686" w:rsidRPr="00C736ED" w:rsidRDefault="00FA4686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стандартный вариант - счет 2 порядка из 5 знаков (цифр)</w:t>
            </w:r>
          </w:p>
        </w:tc>
        <w:tc>
          <w:tcPr>
            <w:tcW w:w="1560" w:type="dxa"/>
            <w:vAlign w:val="center"/>
          </w:tcPr>
          <w:p w14:paraId="2C53AF77" w14:textId="77777777" w:rsidR="00FA4686" w:rsidRPr="00C736ED" w:rsidRDefault="00FA4686" w:rsidP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217F3C87" w14:textId="77777777" w:rsidR="00FA4686" w:rsidRPr="00C736ED" w:rsidRDefault="00B12754" w:rsidP="0054512A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Acc</w:t>
            </w:r>
            <w:r w:rsidR="0054512A" w:rsidRPr="00C736ED">
              <w:rPr>
                <w:sz w:val="20"/>
                <w:lang w:val="en-US"/>
              </w:rPr>
              <w:t>Debit</w:t>
            </w:r>
          </w:p>
        </w:tc>
      </w:tr>
      <w:tr w:rsidR="00FA4686" w:rsidRPr="00C736ED" w14:paraId="7A3A14DA" w14:textId="77777777" w:rsidTr="006A620C">
        <w:tc>
          <w:tcPr>
            <w:tcW w:w="1673" w:type="dxa"/>
            <w:vAlign w:val="center"/>
          </w:tcPr>
          <w:p w14:paraId="5B9A1B19" w14:textId="77777777" w:rsidR="00FA4686" w:rsidRPr="00C736ED" w:rsidRDefault="00FA4686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Счет (Кредит)</w:t>
            </w:r>
          </w:p>
        </w:tc>
        <w:tc>
          <w:tcPr>
            <w:tcW w:w="3402" w:type="dxa"/>
            <w:vAlign w:val="center"/>
          </w:tcPr>
          <w:p w14:paraId="420E66F2" w14:textId="77777777" w:rsidR="00FA4686" w:rsidRPr="00C736ED" w:rsidRDefault="00FA4686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Код из рабочего плана счетов (стандартный вариант - счет 2 порядка)</w:t>
            </w:r>
          </w:p>
        </w:tc>
        <w:tc>
          <w:tcPr>
            <w:tcW w:w="1134" w:type="dxa"/>
            <w:vAlign w:val="center"/>
          </w:tcPr>
          <w:p w14:paraId="3D903C17" w14:textId="77777777" w:rsidR="00FA4686" w:rsidRPr="00C736ED" w:rsidRDefault="00FA4686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701" w:type="dxa"/>
            <w:vAlign w:val="center"/>
          </w:tcPr>
          <w:p w14:paraId="615E0097" w14:textId="77777777" w:rsidR="00FA4686" w:rsidRPr="00C736ED" w:rsidRDefault="00FA4686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стандартный вариант - счет 2 порядка из 5 знаков (цифр)</w:t>
            </w:r>
          </w:p>
        </w:tc>
        <w:tc>
          <w:tcPr>
            <w:tcW w:w="1560" w:type="dxa"/>
            <w:vAlign w:val="center"/>
          </w:tcPr>
          <w:p w14:paraId="6E499092" w14:textId="77777777" w:rsidR="00FA4686" w:rsidRPr="00C736ED" w:rsidRDefault="00FA4686" w:rsidP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173C2A93" w14:textId="77777777" w:rsidR="00FA4686" w:rsidRPr="00C736ED" w:rsidRDefault="00B12754" w:rsidP="003955CD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Acc</w:t>
            </w:r>
            <w:r w:rsidR="0054512A" w:rsidRPr="00C736ED">
              <w:rPr>
                <w:sz w:val="20"/>
                <w:lang w:val="en-US"/>
              </w:rPr>
              <w:t>Cretit</w:t>
            </w:r>
          </w:p>
        </w:tc>
      </w:tr>
      <w:tr w:rsidR="00FA4686" w:rsidRPr="00C736ED" w14:paraId="23A00812" w14:textId="77777777" w:rsidTr="006A620C">
        <w:tc>
          <w:tcPr>
            <w:tcW w:w="1673" w:type="dxa"/>
            <w:vAlign w:val="center"/>
          </w:tcPr>
          <w:p w14:paraId="213EEC07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Символ ОФР (Дебет)</w:t>
            </w:r>
          </w:p>
        </w:tc>
        <w:tc>
          <w:tcPr>
            <w:tcW w:w="3402" w:type="dxa"/>
            <w:vAlign w:val="center"/>
          </w:tcPr>
          <w:p w14:paraId="05F193B3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Заполняется, если счет дебета связан с доходами / расходами</w:t>
            </w:r>
          </w:p>
        </w:tc>
        <w:tc>
          <w:tcPr>
            <w:tcW w:w="1134" w:type="dxa"/>
            <w:vAlign w:val="center"/>
          </w:tcPr>
          <w:p w14:paraId="1FBBF4A0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701" w:type="dxa"/>
            <w:vAlign w:val="center"/>
          </w:tcPr>
          <w:p w14:paraId="08A45341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Число из 3 или 5 знаков</w:t>
            </w:r>
          </w:p>
        </w:tc>
        <w:tc>
          <w:tcPr>
            <w:tcW w:w="1560" w:type="dxa"/>
            <w:vAlign w:val="center"/>
          </w:tcPr>
          <w:p w14:paraId="231A8FC6" w14:textId="77777777" w:rsidR="00FA4686" w:rsidRPr="00C736ED" w:rsidRDefault="00FA4686" w:rsidP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Заполняется, если применимо</w:t>
            </w:r>
          </w:p>
        </w:tc>
        <w:tc>
          <w:tcPr>
            <w:tcW w:w="1701" w:type="dxa"/>
          </w:tcPr>
          <w:p w14:paraId="4D0A6A62" w14:textId="77777777" w:rsidR="00FA4686" w:rsidRPr="00C736ED" w:rsidRDefault="0000454C" w:rsidP="003955CD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SymbSFPDebit</w:t>
            </w:r>
          </w:p>
        </w:tc>
      </w:tr>
      <w:tr w:rsidR="00FA4686" w:rsidRPr="00C736ED" w14:paraId="49579723" w14:textId="77777777" w:rsidTr="006A620C">
        <w:tc>
          <w:tcPr>
            <w:tcW w:w="1673" w:type="dxa"/>
            <w:vAlign w:val="center"/>
          </w:tcPr>
          <w:p w14:paraId="4D62658B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Символ ОФР (Кредит)</w:t>
            </w:r>
          </w:p>
        </w:tc>
        <w:tc>
          <w:tcPr>
            <w:tcW w:w="3402" w:type="dxa"/>
            <w:vAlign w:val="center"/>
          </w:tcPr>
          <w:p w14:paraId="52DE5884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Заполняется, если счет дебета связан с доходами / расходами</w:t>
            </w:r>
          </w:p>
        </w:tc>
        <w:tc>
          <w:tcPr>
            <w:tcW w:w="1134" w:type="dxa"/>
            <w:vAlign w:val="center"/>
          </w:tcPr>
          <w:p w14:paraId="36F6A3AF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701" w:type="dxa"/>
            <w:vAlign w:val="center"/>
          </w:tcPr>
          <w:p w14:paraId="2EF24159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Число из 3 или 5 знаков</w:t>
            </w:r>
          </w:p>
        </w:tc>
        <w:tc>
          <w:tcPr>
            <w:tcW w:w="1560" w:type="dxa"/>
            <w:vAlign w:val="center"/>
          </w:tcPr>
          <w:p w14:paraId="1EC1C5D5" w14:textId="77777777" w:rsidR="00FA4686" w:rsidRPr="00C736ED" w:rsidRDefault="00FA4686" w:rsidP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Заполняется, если применимо</w:t>
            </w:r>
          </w:p>
        </w:tc>
        <w:tc>
          <w:tcPr>
            <w:tcW w:w="1701" w:type="dxa"/>
          </w:tcPr>
          <w:p w14:paraId="0ACF2F55" w14:textId="77777777" w:rsidR="00FA4686" w:rsidRPr="00C736ED" w:rsidRDefault="0000454C" w:rsidP="003955CD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SymbSFPCredit</w:t>
            </w:r>
          </w:p>
        </w:tc>
      </w:tr>
      <w:tr w:rsidR="00FA4686" w:rsidRPr="00C736ED" w14:paraId="08515C93" w14:textId="77777777" w:rsidTr="006A620C">
        <w:tc>
          <w:tcPr>
            <w:tcW w:w="1673" w:type="dxa"/>
            <w:vAlign w:val="center"/>
          </w:tcPr>
          <w:p w14:paraId="404DE997" w14:textId="77777777" w:rsidR="00FA4686" w:rsidRPr="00C736ED" w:rsidRDefault="00FA4686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Лицевой счет (Дебет)</w:t>
            </w:r>
          </w:p>
        </w:tc>
        <w:tc>
          <w:tcPr>
            <w:tcW w:w="3402" w:type="dxa"/>
            <w:vAlign w:val="center"/>
          </w:tcPr>
          <w:p w14:paraId="08071176" w14:textId="77777777" w:rsidR="00FA4686" w:rsidRPr="00C736ED" w:rsidRDefault="00FA4686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Лицевой счет, составленный по правилам стандарта, с учетом включенных аналитических признаков</w:t>
            </w:r>
          </w:p>
        </w:tc>
        <w:tc>
          <w:tcPr>
            <w:tcW w:w="1134" w:type="dxa"/>
            <w:vAlign w:val="center"/>
          </w:tcPr>
          <w:p w14:paraId="123599E9" w14:textId="77777777" w:rsidR="00FA4686" w:rsidRPr="00C736ED" w:rsidRDefault="00FA4686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701" w:type="dxa"/>
            <w:vAlign w:val="center"/>
          </w:tcPr>
          <w:p w14:paraId="2D5E4268" w14:textId="77777777" w:rsidR="00FA4686" w:rsidRPr="00C736ED" w:rsidRDefault="00FA4686" w:rsidP="00506F83">
            <w:pPr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14:paraId="1426638E" w14:textId="77777777" w:rsidR="00FA4686" w:rsidRPr="00C736ED" w:rsidRDefault="00FA4686" w:rsidP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1FC5F4E9" w14:textId="77777777" w:rsidR="00FA4686" w:rsidRPr="00C736ED" w:rsidRDefault="00B12754" w:rsidP="003955CD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LedgerAccDebit</w:t>
            </w:r>
          </w:p>
        </w:tc>
      </w:tr>
      <w:tr w:rsidR="00FA4686" w:rsidRPr="00C736ED" w14:paraId="23227CAD" w14:textId="77777777" w:rsidTr="006A620C">
        <w:tc>
          <w:tcPr>
            <w:tcW w:w="1673" w:type="dxa"/>
            <w:vAlign w:val="center"/>
          </w:tcPr>
          <w:p w14:paraId="34592348" w14:textId="77777777" w:rsidR="00FA4686" w:rsidRPr="00C736ED" w:rsidRDefault="00FA4686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Лицевой счет (Кредит)</w:t>
            </w:r>
          </w:p>
        </w:tc>
        <w:tc>
          <w:tcPr>
            <w:tcW w:w="3402" w:type="dxa"/>
            <w:vAlign w:val="center"/>
          </w:tcPr>
          <w:p w14:paraId="5AAB5D9E" w14:textId="77777777" w:rsidR="00FA4686" w:rsidRPr="00C736ED" w:rsidRDefault="00FA4686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Лицевой счет, составленный по правилам стандарта, с учетом включенных аналитических признаков</w:t>
            </w:r>
          </w:p>
        </w:tc>
        <w:tc>
          <w:tcPr>
            <w:tcW w:w="1134" w:type="dxa"/>
            <w:vAlign w:val="center"/>
          </w:tcPr>
          <w:p w14:paraId="7B3355C7" w14:textId="77777777" w:rsidR="00FA4686" w:rsidRPr="00C736ED" w:rsidRDefault="00FA4686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701" w:type="dxa"/>
            <w:vAlign w:val="center"/>
          </w:tcPr>
          <w:p w14:paraId="7B6EBC42" w14:textId="77777777" w:rsidR="00FA4686" w:rsidRPr="00C736ED" w:rsidRDefault="00FA4686" w:rsidP="00506F83">
            <w:pPr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23931AD" w14:textId="77777777" w:rsidR="00FA4686" w:rsidRPr="00C736ED" w:rsidRDefault="00FA4686" w:rsidP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4733A3DF" w14:textId="77777777" w:rsidR="00FA4686" w:rsidRPr="00C736ED" w:rsidRDefault="00B12754" w:rsidP="003955CD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LedgerAccCredit</w:t>
            </w:r>
          </w:p>
        </w:tc>
      </w:tr>
      <w:tr w:rsidR="00FA4686" w:rsidRPr="00C736ED" w14:paraId="70A90A71" w14:textId="77777777" w:rsidTr="006A620C">
        <w:tc>
          <w:tcPr>
            <w:tcW w:w="1673" w:type="dxa"/>
            <w:vAlign w:val="center"/>
          </w:tcPr>
          <w:p w14:paraId="7D15CA71" w14:textId="77777777" w:rsidR="00FA4686" w:rsidRPr="00C736ED" w:rsidRDefault="00FA4686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Название операции</w:t>
            </w:r>
          </w:p>
        </w:tc>
        <w:tc>
          <w:tcPr>
            <w:tcW w:w="3402" w:type="dxa"/>
            <w:vAlign w:val="center"/>
          </w:tcPr>
          <w:p w14:paraId="480449D6" w14:textId="77777777" w:rsidR="00FA4686" w:rsidRPr="00C736ED" w:rsidRDefault="00FA4686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Наименование / основное содержание бухгалтерской операции</w:t>
            </w:r>
          </w:p>
        </w:tc>
        <w:tc>
          <w:tcPr>
            <w:tcW w:w="1134" w:type="dxa"/>
            <w:vAlign w:val="center"/>
          </w:tcPr>
          <w:p w14:paraId="67916916" w14:textId="77777777" w:rsidR="00FA4686" w:rsidRPr="00C736ED" w:rsidRDefault="00FA4686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701" w:type="dxa"/>
            <w:vAlign w:val="center"/>
          </w:tcPr>
          <w:p w14:paraId="507962BC" w14:textId="77777777" w:rsidR="00FA4686" w:rsidRPr="00C736ED" w:rsidRDefault="00FA4686" w:rsidP="00506F83">
            <w:pPr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14:paraId="5BCD95CB" w14:textId="77777777" w:rsidR="00FA4686" w:rsidRPr="00C736ED" w:rsidRDefault="00FA4686" w:rsidP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78F8823B" w14:textId="77777777" w:rsidR="00FA4686" w:rsidRPr="00C736ED" w:rsidRDefault="0054512A" w:rsidP="003955CD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Description</w:t>
            </w:r>
          </w:p>
        </w:tc>
      </w:tr>
      <w:tr w:rsidR="00FA4686" w:rsidRPr="00C736ED" w14:paraId="3CA0811C" w14:textId="77777777" w:rsidTr="006A620C">
        <w:tc>
          <w:tcPr>
            <w:tcW w:w="1673" w:type="dxa"/>
            <w:vAlign w:val="center"/>
          </w:tcPr>
          <w:p w14:paraId="20027861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Номер документа - основания</w:t>
            </w:r>
          </w:p>
        </w:tc>
        <w:tc>
          <w:tcPr>
            <w:tcW w:w="3402" w:type="dxa"/>
            <w:vAlign w:val="center"/>
          </w:tcPr>
          <w:p w14:paraId="19D0E74D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Номер первичного документа - основания для операции</w:t>
            </w:r>
          </w:p>
        </w:tc>
        <w:tc>
          <w:tcPr>
            <w:tcW w:w="1134" w:type="dxa"/>
            <w:vAlign w:val="center"/>
          </w:tcPr>
          <w:p w14:paraId="7E462213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701" w:type="dxa"/>
            <w:vAlign w:val="center"/>
          </w:tcPr>
          <w:p w14:paraId="63964071" w14:textId="77777777" w:rsidR="00FA4686" w:rsidRPr="00C736ED" w:rsidRDefault="00FA4686" w:rsidP="00791B06">
            <w:pPr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14:paraId="16330D8A" w14:textId="02381311" w:rsidR="00FA4686" w:rsidRPr="00C736ED" w:rsidRDefault="00CA1CF3" w:rsidP="003955C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Обязательно.</w:t>
            </w:r>
          </w:p>
        </w:tc>
        <w:tc>
          <w:tcPr>
            <w:tcW w:w="1701" w:type="dxa"/>
          </w:tcPr>
          <w:p w14:paraId="3F9B1C7B" w14:textId="77777777" w:rsidR="00FA4686" w:rsidRPr="00C736ED" w:rsidRDefault="0000454C" w:rsidP="003955CD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DocumentNo</w:t>
            </w:r>
          </w:p>
        </w:tc>
      </w:tr>
      <w:tr w:rsidR="00FA4686" w:rsidRPr="00C736ED" w14:paraId="58FC48CB" w14:textId="77777777" w:rsidTr="006A620C">
        <w:tc>
          <w:tcPr>
            <w:tcW w:w="1673" w:type="dxa"/>
            <w:vAlign w:val="center"/>
          </w:tcPr>
          <w:p w14:paraId="7485F49F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Тип операции</w:t>
            </w:r>
          </w:p>
        </w:tc>
        <w:tc>
          <w:tcPr>
            <w:tcW w:w="3402" w:type="dxa"/>
            <w:vAlign w:val="center"/>
          </w:tcPr>
          <w:p w14:paraId="520675B7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Идентификатор из справочника заданных видов операций, присвоенного системой – источником данных</w:t>
            </w:r>
          </w:p>
        </w:tc>
        <w:tc>
          <w:tcPr>
            <w:tcW w:w="1134" w:type="dxa"/>
            <w:vAlign w:val="center"/>
          </w:tcPr>
          <w:p w14:paraId="5CDED45B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701" w:type="dxa"/>
            <w:vAlign w:val="center"/>
          </w:tcPr>
          <w:p w14:paraId="6B858FF5" w14:textId="77777777" w:rsidR="00FA4686" w:rsidRPr="00C736ED" w:rsidRDefault="00FA4686" w:rsidP="00791B06">
            <w:pPr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14:paraId="7DF08F3B" w14:textId="77777777" w:rsidR="00FA4686" w:rsidRPr="00C736ED" w:rsidRDefault="00FA4686" w:rsidP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701" w:type="dxa"/>
          </w:tcPr>
          <w:p w14:paraId="10B3B390" w14:textId="77777777" w:rsidR="00FA4686" w:rsidRPr="00C736ED" w:rsidRDefault="0000454C" w:rsidP="003955CD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OperType</w:t>
            </w:r>
            <w:r w:rsidR="00B12754" w:rsidRPr="00C736ED">
              <w:rPr>
                <w:sz w:val="20"/>
                <w:lang w:val="en-US"/>
              </w:rPr>
              <w:t>Code</w:t>
            </w:r>
          </w:p>
        </w:tc>
      </w:tr>
      <w:tr w:rsidR="00FA4686" w:rsidRPr="00C736ED" w14:paraId="4D0CF021" w14:textId="77777777" w:rsidTr="006A620C">
        <w:tc>
          <w:tcPr>
            <w:tcW w:w="1673" w:type="dxa"/>
            <w:vAlign w:val="center"/>
          </w:tcPr>
          <w:p w14:paraId="61817766" w14:textId="77777777" w:rsidR="00FA4686" w:rsidRPr="00C736ED" w:rsidRDefault="00FA4686" w:rsidP="00506F83">
            <w:pPr>
              <w:rPr>
                <w:sz w:val="20"/>
              </w:rPr>
            </w:pPr>
            <w:r w:rsidRPr="00C736ED">
              <w:rPr>
                <w:sz w:val="20"/>
              </w:rPr>
              <w:lastRenderedPageBreak/>
              <w:t>Курс валюты – дебет</w:t>
            </w:r>
          </w:p>
        </w:tc>
        <w:tc>
          <w:tcPr>
            <w:tcW w:w="3402" w:type="dxa"/>
            <w:vAlign w:val="center"/>
          </w:tcPr>
          <w:p w14:paraId="3ECE7439" w14:textId="77777777" w:rsidR="00FA4686" w:rsidRPr="00C736ED" w:rsidRDefault="00FA4686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Заполняется, если в лицевом счете дебета код валюты отличается от кода рубля</w:t>
            </w:r>
          </w:p>
        </w:tc>
        <w:tc>
          <w:tcPr>
            <w:tcW w:w="1134" w:type="dxa"/>
            <w:vAlign w:val="center"/>
          </w:tcPr>
          <w:p w14:paraId="114D8554" w14:textId="77777777" w:rsidR="00FA4686" w:rsidRPr="00C736ED" w:rsidRDefault="00FA4686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1701" w:type="dxa"/>
            <w:vAlign w:val="center"/>
          </w:tcPr>
          <w:p w14:paraId="66009A17" w14:textId="77777777" w:rsidR="00FA4686" w:rsidRPr="00C736ED" w:rsidRDefault="00FA4686" w:rsidP="00506F83">
            <w:pPr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14:paraId="4024557F" w14:textId="77777777" w:rsidR="00FA4686" w:rsidRPr="00C736ED" w:rsidRDefault="00B12754" w:rsidP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Заполняется, если применимо</w:t>
            </w:r>
          </w:p>
        </w:tc>
        <w:tc>
          <w:tcPr>
            <w:tcW w:w="1701" w:type="dxa"/>
          </w:tcPr>
          <w:p w14:paraId="4CF0CD9D" w14:textId="77777777" w:rsidR="00FA4686" w:rsidRPr="00C736ED" w:rsidRDefault="0000454C" w:rsidP="003955CD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CurrRateDebit</w:t>
            </w:r>
          </w:p>
        </w:tc>
      </w:tr>
      <w:tr w:rsidR="00FA4686" w:rsidRPr="00C736ED" w14:paraId="0869CAF2" w14:textId="77777777" w:rsidTr="006A620C">
        <w:tc>
          <w:tcPr>
            <w:tcW w:w="1673" w:type="dxa"/>
            <w:vAlign w:val="center"/>
          </w:tcPr>
          <w:p w14:paraId="0464F1A4" w14:textId="77777777" w:rsidR="00FA4686" w:rsidRPr="00C736ED" w:rsidRDefault="00FA4686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Курс валюты – кредит</w:t>
            </w:r>
          </w:p>
        </w:tc>
        <w:tc>
          <w:tcPr>
            <w:tcW w:w="3402" w:type="dxa"/>
            <w:vAlign w:val="center"/>
          </w:tcPr>
          <w:p w14:paraId="2F96D747" w14:textId="77777777" w:rsidR="00FA4686" w:rsidRPr="00C736ED" w:rsidRDefault="00FA4686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Заполняется, если в лицевом счете кредита код валюты отличается от кода рубля</w:t>
            </w:r>
          </w:p>
        </w:tc>
        <w:tc>
          <w:tcPr>
            <w:tcW w:w="1134" w:type="dxa"/>
            <w:vAlign w:val="center"/>
          </w:tcPr>
          <w:p w14:paraId="48CD8932" w14:textId="77777777" w:rsidR="00FA4686" w:rsidRPr="00C736ED" w:rsidRDefault="00FA4686" w:rsidP="00506F83">
            <w:pPr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1701" w:type="dxa"/>
            <w:vAlign w:val="center"/>
          </w:tcPr>
          <w:p w14:paraId="10152B2B" w14:textId="77777777" w:rsidR="00FA4686" w:rsidRPr="00C736ED" w:rsidRDefault="00FA4686" w:rsidP="00506F83">
            <w:pPr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14:paraId="1725C898" w14:textId="77777777" w:rsidR="00FA4686" w:rsidRPr="00C736ED" w:rsidRDefault="00B12754" w:rsidP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Заполняется, если применимо</w:t>
            </w:r>
          </w:p>
        </w:tc>
        <w:tc>
          <w:tcPr>
            <w:tcW w:w="1701" w:type="dxa"/>
          </w:tcPr>
          <w:p w14:paraId="1F8D3CFF" w14:textId="77777777" w:rsidR="00FA4686" w:rsidRPr="00C736ED" w:rsidRDefault="0000454C" w:rsidP="003955CD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CurrRateCredit</w:t>
            </w:r>
          </w:p>
        </w:tc>
      </w:tr>
      <w:tr w:rsidR="00FA4686" w:rsidRPr="00C736ED" w14:paraId="6054D968" w14:textId="77777777" w:rsidTr="006A620C">
        <w:tc>
          <w:tcPr>
            <w:tcW w:w="1673" w:type="dxa"/>
            <w:vAlign w:val="center"/>
          </w:tcPr>
          <w:p w14:paraId="5D9B6441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Налоговый учет - дата</w:t>
            </w:r>
          </w:p>
        </w:tc>
        <w:tc>
          <w:tcPr>
            <w:tcW w:w="3402" w:type="dxa"/>
            <w:vAlign w:val="center"/>
          </w:tcPr>
          <w:p w14:paraId="2D61F040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Дата учета операции в налоговом учете. Заполняется, если дата проведения отличается для целей налогового учета</w:t>
            </w:r>
          </w:p>
        </w:tc>
        <w:tc>
          <w:tcPr>
            <w:tcW w:w="1134" w:type="dxa"/>
            <w:vAlign w:val="center"/>
          </w:tcPr>
          <w:p w14:paraId="214A8A8A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Дата</w:t>
            </w:r>
          </w:p>
        </w:tc>
        <w:tc>
          <w:tcPr>
            <w:tcW w:w="1701" w:type="dxa"/>
            <w:vAlign w:val="center"/>
          </w:tcPr>
          <w:p w14:paraId="43B187F4" w14:textId="77777777" w:rsidR="00FA4686" w:rsidRPr="00C736ED" w:rsidRDefault="00FA4686" w:rsidP="00791B06">
            <w:pPr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14:paraId="0CB981D9" w14:textId="77777777" w:rsidR="00FA4686" w:rsidRPr="00C736ED" w:rsidRDefault="00FA4686" w:rsidP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Заполняется, если применимо</w:t>
            </w:r>
          </w:p>
        </w:tc>
        <w:tc>
          <w:tcPr>
            <w:tcW w:w="1701" w:type="dxa"/>
          </w:tcPr>
          <w:p w14:paraId="43B70C04" w14:textId="77777777" w:rsidR="00FA4686" w:rsidRPr="00C736ED" w:rsidRDefault="00B12754" w:rsidP="003955CD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FicsalAccDate</w:t>
            </w:r>
          </w:p>
        </w:tc>
      </w:tr>
      <w:tr w:rsidR="00FA4686" w:rsidRPr="00C736ED" w14:paraId="2AA46420" w14:textId="77777777" w:rsidTr="006A620C">
        <w:tc>
          <w:tcPr>
            <w:tcW w:w="1673" w:type="dxa"/>
            <w:vAlign w:val="center"/>
          </w:tcPr>
          <w:p w14:paraId="32255076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Налоговый учет - сумма</w:t>
            </w:r>
          </w:p>
        </w:tc>
        <w:tc>
          <w:tcPr>
            <w:tcW w:w="3402" w:type="dxa"/>
            <w:vAlign w:val="center"/>
          </w:tcPr>
          <w:p w14:paraId="5C8C8500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Принимаемая сумма операции в налоговом учете. Заполняется, если сумма проведения отличается для целей налогового учета</w:t>
            </w:r>
          </w:p>
        </w:tc>
        <w:tc>
          <w:tcPr>
            <w:tcW w:w="1134" w:type="dxa"/>
            <w:vAlign w:val="center"/>
          </w:tcPr>
          <w:p w14:paraId="15D72B71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1701" w:type="dxa"/>
            <w:vAlign w:val="center"/>
          </w:tcPr>
          <w:p w14:paraId="7AAA4ABD" w14:textId="77777777" w:rsidR="00FA4686" w:rsidRPr="00C736ED" w:rsidRDefault="00FA4686" w:rsidP="00791B06">
            <w:pPr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14:paraId="720239CE" w14:textId="77777777" w:rsidR="00FA4686" w:rsidRPr="00C736ED" w:rsidRDefault="00FA4686" w:rsidP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Заполняется, если применимо</w:t>
            </w:r>
          </w:p>
        </w:tc>
        <w:tc>
          <w:tcPr>
            <w:tcW w:w="1701" w:type="dxa"/>
          </w:tcPr>
          <w:p w14:paraId="5A708B7F" w14:textId="77777777" w:rsidR="00FA4686" w:rsidRPr="00C736ED" w:rsidRDefault="00B12754" w:rsidP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FicsalAccAmount</w:t>
            </w:r>
          </w:p>
        </w:tc>
      </w:tr>
      <w:tr w:rsidR="00FA4686" w:rsidRPr="00C736ED" w14:paraId="59A1C753" w14:textId="77777777" w:rsidTr="006A620C">
        <w:tc>
          <w:tcPr>
            <w:tcW w:w="1673" w:type="dxa"/>
            <w:vAlign w:val="center"/>
          </w:tcPr>
          <w:p w14:paraId="7FA1E30F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Сумма временной разницы</w:t>
            </w:r>
          </w:p>
        </w:tc>
        <w:tc>
          <w:tcPr>
            <w:tcW w:w="3402" w:type="dxa"/>
            <w:vAlign w:val="center"/>
          </w:tcPr>
          <w:p w14:paraId="0090A293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Заполняется, если сумма проводки по бухгалтерскому учету не совпадает с суммой по налоговому учету</w:t>
            </w:r>
          </w:p>
        </w:tc>
        <w:tc>
          <w:tcPr>
            <w:tcW w:w="1134" w:type="dxa"/>
            <w:vAlign w:val="center"/>
          </w:tcPr>
          <w:p w14:paraId="47B99913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1701" w:type="dxa"/>
            <w:vAlign w:val="center"/>
          </w:tcPr>
          <w:p w14:paraId="3632462C" w14:textId="77777777" w:rsidR="00FA4686" w:rsidRPr="00C736ED" w:rsidRDefault="00FA4686" w:rsidP="00791B06">
            <w:pPr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14:paraId="41BAC3E0" w14:textId="77777777" w:rsidR="00FA4686" w:rsidRPr="00C736ED" w:rsidRDefault="00FA4686" w:rsidP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Заполняется, если применимо</w:t>
            </w:r>
          </w:p>
        </w:tc>
        <w:tc>
          <w:tcPr>
            <w:tcW w:w="1701" w:type="dxa"/>
          </w:tcPr>
          <w:p w14:paraId="34F94390" w14:textId="77777777" w:rsidR="00FA4686" w:rsidRPr="00C736ED" w:rsidRDefault="00B12754" w:rsidP="003955CD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TemporTaxDiffer</w:t>
            </w:r>
          </w:p>
        </w:tc>
      </w:tr>
      <w:tr w:rsidR="00FA4686" w:rsidRPr="00C736ED" w14:paraId="5C642D7C" w14:textId="77777777" w:rsidTr="006A620C">
        <w:tc>
          <w:tcPr>
            <w:tcW w:w="1673" w:type="dxa"/>
            <w:vAlign w:val="center"/>
          </w:tcPr>
          <w:p w14:paraId="2E689717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Аналитический признак 1 (Дебет)</w:t>
            </w:r>
          </w:p>
        </w:tc>
        <w:tc>
          <w:tcPr>
            <w:tcW w:w="3402" w:type="dxa"/>
            <w:vAlign w:val="center"/>
          </w:tcPr>
          <w:p w14:paraId="7D792252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Код значения записи (справочника, объекта) признака, применяемого для данного счета.</w:t>
            </w:r>
          </w:p>
          <w:p w14:paraId="2B26A33E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Примечание:</w:t>
            </w:r>
          </w:p>
          <w:p w14:paraId="04515A51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Данная и последующие строки заполняются в соответствии с настроенным порядком аналитических признаков для используемых в проводке счетов (справочник Аналитических признаков), при наличии соответствующего аналитического признака</w:t>
            </w:r>
          </w:p>
        </w:tc>
        <w:tc>
          <w:tcPr>
            <w:tcW w:w="1134" w:type="dxa"/>
            <w:vAlign w:val="center"/>
          </w:tcPr>
          <w:p w14:paraId="40029245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701" w:type="dxa"/>
            <w:vAlign w:val="center"/>
          </w:tcPr>
          <w:p w14:paraId="3DB2276D" w14:textId="77777777" w:rsidR="00FA4686" w:rsidRPr="00C736ED" w:rsidRDefault="00FA4686" w:rsidP="00791B06">
            <w:pPr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14:paraId="769F4993" w14:textId="77777777" w:rsidR="00FA4686" w:rsidRPr="00C736ED" w:rsidRDefault="00FA4686" w:rsidP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Заполняется, если применимо</w:t>
            </w:r>
          </w:p>
        </w:tc>
        <w:tc>
          <w:tcPr>
            <w:tcW w:w="1701" w:type="dxa"/>
          </w:tcPr>
          <w:p w14:paraId="57D68975" w14:textId="77777777" w:rsidR="00FA4686" w:rsidRPr="00C736ED" w:rsidRDefault="0054512A" w:rsidP="0054512A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SubcDebit1</w:t>
            </w:r>
          </w:p>
        </w:tc>
      </w:tr>
      <w:tr w:rsidR="00FA4686" w:rsidRPr="00C736ED" w14:paraId="13975D36" w14:textId="77777777" w:rsidTr="006A620C">
        <w:tc>
          <w:tcPr>
            <w:tcW w:w="1673" w:type="dxa"/>
            <w:vAlign w:val="center"/>
          </w:tcPr>
          <w:p w14:paraId="0A31E20A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Аналитический признак 2 (Дебет)</w:t>
            </w:r>
          </w:p>
        </w:tc>
        <w:tc>
          <w:tcPr>
            <w:tcW w:w="3402" w:type="dxa"/>
            <w:vAlign w:val="center"/>
          </w:tcPr>
          <w:p w14:paraId="36B95401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Код значения записи (справочника, объекта) признака, применяемого для данного счета </w:t>
            </w:r>
          </w:p>
        </w:tc>
        <w:tc>
          <w:tcPr>
            <w:tcW w:w="1134" w:type="dxa"/>
            <w:vAlign w:val="center"/>
          </w:tcPr>
          <w:p w14:paraId="7ED870F1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701" w:type="dxa"/>
            <w:vAlign w:val="center"/>
          </w:tcPr>
          <w:p w14:paraId="5071D1CC" w14:textId="77777777" w:rsidR="00FA4686" w:rsidRPr="00C736ED" w:rsidRDefault="00FA4686" w:rsidP="00791B06">
            <w:pPr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14:paraId="398A6FE1" w14:textId="77777777" w:rsidR="00FA4686" w:rsidRPr="00C736ED" w:rsidRDefault="00FA4686" w:rsidP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Заполняется, если применимо</w:t>
            </w:r>
          </w:p>
        </w:tc>
        <w:tc>
          <w:tcPr>
            <w:tcW w:w="1701" w:type="dxa"/>
          </w:tcPr>
          <w:p w14:paraId="0EF2CC61" w14:textId="77777777" w:rsidR="00FA4686" w:rsidRPr="00C736ED" w:rsidRDefault="0054512A" w:rsidP="0054512A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SubcDebit2</w:t>
            </w:r>
          </w:p>
        </w:tc>
      </w:tr>
      <w:tr w:rsidR="00FA4686" w:rsidRPr="00C736ED" w14:paraId="5A2DDEB1" w14:textId="77777777" w:rsidTr="006A620C">
        <w:tc>
          <w:tcPr>
            <w:tcW w:w="1673" w:type="dxa"/>
            <w:vAlign w:val="center"/>
          </w:tcPr>
          <w:p w14:paraId="30DFAE65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Аналитический признак 3 (Дебет)</w:t>
            </w:r>
          </w:p>
        </w:tc>
        <w:tc>
          <w:tcPr>
            <w:tcW w:w="3402" w:type="dxa"/>
            <w:vAlign w:val="center"/>
          </w:tcPr>
          <w:p w14:paraId="10322100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Код значения записи (справочника, объекта) признака, применяемого для данного счета </w:t>
            </w:r>
          </w:p>
        </w:tc>
        <w:tc>
          <w:tcPr>
            <w:tcW w:w="1134" w:type="dxa"/>
            <w:vAlign w:val="center"/>
          </w:tcPr>
          <w:p w14:paraId="6E28BB56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701" w:type="dxa"/>
            <w:vAlign w:val="center"/>
          </w:tcPr>
          <w:p w14:paraId="2BA7D73E" w14:textId="77777777" w:rsidR="00FA4686" w:rsidRPr="00C736ED" w:rsidRDefault="00FA4686" w:rsidP="00791B06">
            <w:pPr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0F928E2" w14:textId="77777777" w:rsidR="00FA4686" w:rsidRPr="00C736ED" w:rsidRDefault="00FA4686" w:rsidP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Заполняется, если применимо</w:t>
            </w:r>
          </w:p>
        </w:tc>
        <w:tc>
          <w:tcPr>
            <w:tcW w:w="1701" w:type="dxa"/>
          </w:tcPr>
          <w:p w14:paraId="51A24B41" w14:textId="77777777" w:rsidR="00FA4686" w:rsidRPr="00C736ED" w:rsidRDefault="0054512A" w:rsidP="0054512A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SubcDebit3</w:t>
            </w:r>
          </w:p>
        </w:tc>
      </w:tr>
      <w:tr w:rsidR="00FA4686" w:rsidRPr="00C736ED" w14:paraId="739CDE76" w14:textId="77777777" w:rsidTr="006A620C">
        <w:tc>
          <w:tcPr>
            <w:tcW w:w="1673" w:type="dxa"/>
            <w:vAlign w:val="center"/>
          </w:tcPr>
          <w:p w14:paraId="2CC52397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Аналитический признак 4 (Дебет)</w:t>
            </w:r>
          </w:p>
        </w:tc>
        <w:tc>
          <w:tcPr>
            <w:tcW w:w="3402" w:type="dxa"/>
            <w:vAlign w:val="center"/>
          </w:tcPr>
          <w:p w14:paraId="21F311ED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Код значения записи (справочника, объекта) признака, применяемого для данного счета </w:t>
            </w:r>
          </w:p>
        </w:tc>
        <w:tc>
          <w:tcPr>
            <w:tcW w:w="1134" w:type="dxa"/>
            <w:vAlign w:val="center"/>
          </w:tcPr>
          <w:p w14:paraId="0503822D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701" w:type="dxa"/>
            <w:vAlign w:val="center"/>
          </w:tcPr>
          <w:p w14:paraId="72A599FD" w14:textId="77777777" w:rsidR="00FA4686" w:rsidRPr="00C736ED" w:rsidRDefault="00FA4686" w:rsidP="00791B06">
            <w:pPr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14:paraId="56116E1A" w14:textId="77777777" w:rsidR="00FA4686" w:rsidRPr="00C736ED" w:rsidRDefault="00FA4686" w:rsidP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Заполняется, если применимо</w:t>
            </w:r>
          </w:p>
        </w:tc>
        <w:tc>
          <w:tcPr>
            <w:tcW w:w="1701" w:type="dxa"/>
          </w:tcPr>
          <w:p w14:paraId="75B9CA90" w14:textId="77777777" w:rsidR="00FA4686" w:rsidRPr="00C736ED" w:rsidRDefault="0054512A" w:rsidP="0054512A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SubcDebit4</w:t>
            </w:r>
          </w:p>
        </w:tc>
      </w:tr>
      <w:tr w:rsidR="00FA4686" w:rsidRPr="00C736ED" w14:paraId="4BCB1122" w14:textId="77777777" w:rsidTr="006A620C">
        <w:tc>
          <w:tcPr>
            <w:tcW w:w="1673" w:type="dxa"/>
            <w:vAlign w:val="center"/>
          </w:tcPr>
          <w:p w14:paraId="640F4149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Аналитический признак 5 (Дебет)</w:t>
            </w:r>
          </w:p>
        </w:tc>
        <w:tc>
          <w:tcPr>
            <w:tcW w:w="3402" w:type="dxa"/>
            <w:vAlign w:val="center"/>
          </w:tcPr>
          <w:p w14:paraId="3848876E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Код значения записи (справочника, объекта) признака, применяемого для данного счета </w:t>
            </w:r>
          </w:p>
        </w:tc>
        <w:tc>
          <w:tcPr>
            <w:tcW w:w="1134" w:type="dxa"/>
            <w:vAlign w:val="center"/>
          </w:tcPr>
          <w:p w14:paraId="51804EBE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701" w:type="dxa"/>
            <w:vAlign w:val="center"/>
          </w:tcPr>
          <w:p w14:paraId="4259A950" w14:textId="77777777" w:rsidR="00FA4686" w:rsidRPr="00C736ED" w:rsidRDefault="00FA4686" w:rsidP="00791B06">
            <w:pPr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14:paraId="04C1372F" w14:textId="77777777" w:rsidR="00FA4686" w:rsidRPr="00C736ED" w:rsidRDefault="00FA4686" w:rsidP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Заполняется, если применимо</w:t>
            </w:r>
          </w:p>
        </w:tc>
        <w:tc>
          <w:tcPr>
            <w:tcW w:w="1701" w:type="dxa"/>
          </w:tcPr>
          <w:p w14:paraId="036EC6BE" w14:textId="77777777" w:rsidR="00FA4686" w:rsidRPr="00C736ED" w:rsidRDefault="0054512A" w:rsidP="0054512A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SubcDebit5</w:t>
            </w:r>
          </w:p>
        </w:tc>
      </w:tr>
      <w:tr w:rsidR="00FA4686" w:rsidRPr="00C736ED" w14:paraId="581F6A84" w14:textId="77777777" w:rsidTr="006A620C">
        <w:tc>
          <w:tcPr>
            <w:tcW w:w="1673" w:type="dxa"/>
            <w:vAlign w:val="center"/>
          </w:tcPr>
          <w:p w14:paraId="485D2256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Аналитический признак 1 (Кредит)</w:t>
            </w:r>
          </w:p>
        </w:tc>
        <w:tc>
          <w:tcPr>
            <w:tcW w:w="3402" w:type="dxa"/>
            <w:vAlign w:val="center"/>
          </w:tcPr>
          <w:p w14:paraId="37FB270B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Код значения записи (справочника, объекта) признака, применяемого для данного счета </w:t>
            </w:r>
          </w:p>
        </w:tc>
        <w:tc>
          <w:tcPr>
            <w:tcW w:w="1134" w:type="dxa"/>
            <w:vAlign w:val="center"/>
          </w:tcPr>
          <w:p w14:paraId="391596C1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701" w:type="dxa"/>
            <w:vAlign w:val="center"/>
          </w:tcPr>
          <w:p w14:paraId="0C454814" w14:textId="77777777" w:rsidR="00FA4686" w:rsidRPr="00C736ED" w:rsidRDefault="00FA4686" w:rsidP="00791B06">
            <w:pPr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14:paraId="58EAD233" w14:textId="77777777" w:rsidR="00FA4686" w:rsidRPr="00C736ED" w:rsidRDefault="00FA4686" w:rsidP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Заполняется, если применимо</w:t>
            </w:r>
          </w:p>
        </w:tc>
        <w:tc>
          <w:tcPr>
            <w:tcW w:w="1701" w:type="dxa"/>
          </w:tcPr>
          <w:p w14:paraId="438ECB70" w14:textId="77777777" w:rsidR="00FA4686" w:rsidRPr="00C736ED" w:rsidRDefault="0054512A" w:rsidP="0054512A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SubcCredit1</w:t>
            </w:r>
          </w:p>
        </w:tc>
      </w:tr>
      <w:tr w:rsidR="00FA4686" w:rsidRPr="00C736ED" w14:paraId="5574E554" w14:textId="77777777" w:rsidTr="006A620C">
        <w:tc>
          <w:tcPr>
            <w:tcW w:w="1673" w:type="dxa"/>
            <w:vAlign w:val="center"/>
          </w:tcPr>
          <w:p w14:paraId="48463A32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Аналитический признак 2 (Кредит)</w:t>
            </w:r>
          </w:p>
        </w:tc>
        <w:tc>
          <w:tcPr>
            <w:tcW w:w="3402" w:type="dxa"/>
            <w:vAlign w:val="center"/>
          </w:tcPr>
          <w:p w14:paraId="49336DC0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Код значения записи (справочника, объекта) признака, применяемого для данного счета </w:t>
            </w:r>
          </w:p>
        </w:tc>
        <w:tc>
          <w:tcPr>
            <w:tcW w:w="1134" w:type="dxa"/>
            <w:vAlign w:val="center"/>
          </w:tcPr>
          <w:p w14:paraId="55063391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701" w:type="dxa"/>
            <w:vAlign w:val="center"/>
          </w:tcPr>
          <w:p w14:paraId="69F53331" w14:textId="77777777" w:rsidR="00FA4686" w:rsidRPr="00C736ED" w:rsidRDefault="00FA4686" w:rsidP="00791B06">
            <w:pPr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14:paraId="7EB9BFC1" w14:textId="77777777" w:rsidR="00FA4686" w:rsidRPr="00C736ED" w:rsidRDefault="00FA4686" w:rsidP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Заполняется, если применимо</w:t>
            </w:r>
          </w:p>
        </w:tc>
        <w:tc>
          <w:tcPr>
            <w:tcW w:w="1701" w:type="dxa"/>
          </w:tcPr>
          <w:p w14:paraId="36FE50F7" w14:textId="77777777" w:rsidR="00FA4686" w:rsidRPr="00C736ED" w:rsidRDefault="0054512A" w:rsidP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SubcCredit2</w:t>
            </w:r>
          </w:p>
        </w:tc>
      </w:tr>
      <w:tr w:rsidR="00FA4686" w:rsidRPr="00C736ED" w14:paraId="5803AA11" w14:textId="77777777" w:rsidTr="006A620C">
        <w:tc>
          <w:tcPr>
            <w:tcW w:w="1673" w:type="dxa"/>
            <w:vAlign w:val="center"/>
          </w:tcPr>
          <w:p w14:paraId="008E99F1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Аналитический признак 3 (Кредит)</w:t>
            </w:r>
          </w:p>
        </w:tc>
        <w:tc>
          <w:tcPr>
            <w:tcW w:w="3402" w:type="dxa"/>
            <w:vAlign w:val="center"/>
          </w:tcPr>
          <w:p w14:paraId="79B45E88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Код значения записи (справочника, объекта) признака, применяемого для данного счета </w:t>
            </w:r>
          </w:p>
        </w:tc>
        <w:tc>
          <w:tcPr>
            <w:tcW w:w="1134" w:type="dxa"/>
            <w:vAlign w:val="center"/>
          </w:tcPr>
          <w:p w14:paraId="179B7927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701" w:type="dxa"/>
            <w:vAlign w:val="center"/>
          </w:tcPr>
          <w:p w14:paraId="428381D8" w14:textId="77777777" w:rsidR="00FA4686" w:rsidRPr="00C736ED" w:rsidRDefault="00FA4686" w:rsidP="00791B06">
            <w:pPr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14:paraId="4A19098B" w14:textId="77777777" w:rsidR="00FA4686" w:rsidRPr="00C736ED" w:rsidRDefault="00FA4686" w:rsidP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Заполняется, если применимо</w:t>
            </w:r>
          </w:p>
        </w:tc>
        <w:tc>
          <w:tcPr>
            <w:tcW w:w="1701" w:type="dxa"/>
          </w:tcPr>
          <w:p w14:paraId="3D8FFDAD" w14:textId="77777777" w:rsidR="00FA4686" w:rsidRPr="00C736ED" w:rsidRDefault="0054512A" w:rsidP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SubcCredit3</w:t>
            </w:r>
          </w:p>
        </w:tc>
      </w:tr>
      <w:tr w:rsidR="00FA4686" w:rsidRPr="00C736ED" w14:paraId="3FDD3DC3" w14:textId="77777777" w:rsidTr="006A620C">
        <w:tc>
          <w:tcPr>
            <w:tcW w:w="1673" w:type="dxa"/>
            <w:vAlign w:val="center"/>
          </w:tcPr>
          <w:p w14:paraId="1FA02E50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Аналитический признак 4 (Кредит)</w:t>
            </w:r>
          </w:p>
        </w:tc>
        <w:tc>
          <w:tcPr>
            <w:tcW w:w="3402" w:type="dxa"/>
            <w:vAlign w:val="center"/>
          </w:tcPr>
          <w:p w14:paraId="5F1D6843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Код значения записи (справочника, объекта) признака, применяемого для данного счета </w:t>
            </w:r>
          </w:p>
        </w:tc>
        <w:tc>
          <w:tcPr>
            <w:tcW w:w="1134" w:type="dxa"/>
            <w:vAlign w:val="center"/>
          </w:tcPr>
          <w:p w14:paraId="0635AAD6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701" w:type="dxa"/>
            <w:vAlign w:val="center"/>
          </w:tcPr>
          <w:p w14:paraId="53E774B6" w14:textId="77777777" w:rsidR="00FA4686" w:rsidRPr="00C736ED" w:rsidRDefault="00FA4686" w:rsidP="00791B06">
            <w:pPr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14:paraId="717540F5" w14:textId="77777777" w:rsidR="00FA4686" w:rsidRPr="00C736ED" w:rsidRDefault="00FA4686" w:rsidP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Заполняется, если применимо</w:t>
            </w:r>
          </w:p>
        </w:tc>
        <w:tc>
          <w:tcPr>
            <w:tcW w:w="1701" w:type="dxa"/>
          </w:tcPr>
          <w:p w14:paraId="3A49E4D9" w14:textId="77777777" w:rsidR="00FA4686" w:rsidRPr="00C736ED" w:rsidRDefault="0054512A" w:rsidP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SubcCredit4</w:t>
            </w:r>
          </w:p>
        </w:tc>
      </w:tr>
      <w:tr w:rsidR="00FA4686" w:rsidRPr="00C736ED" w14:paraId="20C86223" w14:textId="77777777" w:rsidTr="006A620C">
        <w:tc>
          <w:tcPr>
            <w:tcW w:w="1673" w:type="dxa"/>
            <w:vAlign w:val="center"/>
          </w:tcPr>
          <w:p w14:paraId="25972F05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Аналитический признак 5 (Кредит)</w:t>
            </w:r>
          </w:p>
        </w:tc>
        <w:tc>
          <w:tcPr>
            <w:tcW w:w="3402" w:type="dxa"/>
            <w:vAlign w:val="center"/>
          </w:tcPr>
          <w:p w14:paraId="33F389BD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Код значения записи (справочника, объекта) признака, применяемого для данного счета </w:t>
            </w:r>
          </w:p>
        </w:tc>
        <w:tc>
          <w:tcPr>
            <w:tcW w:w="1134" w:type="dxa"/>
            <w:vAlign w:val="center"/>
          </w:tcPr>
          <w:p w14:paraId="20F7F6F9" w14:textId="77777777" w:rsidR="00FA4686" w:rsidRPr="00C736ED" w:rsidRDefault="00FA4686" w:rsidP="00791B06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701" w:type="dxa"/>
            <w:vAlign w:val="center"/>
          </w:tcPr>
          <w:p w14:paraId="63CA63BB" w14:textId="77777777" w:rsidR="00FA4686" w:rsidRPr="00C736ED" w:rsidRDefault="00FA4686" w:rsidP="00791B06">
            <w:pPr>
              <w:rPr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660DC64" w14:textId="77777777" w:rsidR="00FA4686" w:rsidRPr="00C736ED" w:rsidRDefault="00FA4686" w:rsidP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Заполняется, если применимо</w:t>
            </w:r>
          </w:p>
        </w:tc>
        <w:tc>
          <w:tcPr>
            <w:tcW w:w="1701" w:type="dxa"/>
          </w:tcPr>
          <w:p w14:paraId="2CF3D1E7" w14:textId="77777777" w:rsidR="00FA4686" w:rsidRPr="00C736ED" w:rsidRDefault="0054512A" w:rsidP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SubcCredit5</w:t>
            </w:r>
          </w:p>
        </w:tc>
      </w:tr>
    </w:tbl>
    <w:p w14:paraId="42699CAD" w14:textId="77777777" w:rsidR="00B729C4" w:rsidRPr="00C736ED" w:rsidRDefault="00B729C4" w:rsidP="00B729C4">
      <w:r w:rsidRPr="00C736ED">
        <w:lastRenderedPageBreak/>
        <w:br w:type="page"/>
      </w:r>
    </w:p>
    <w:p w14:paraId="68AC6905" w14:textId="77777777" w:rsidR="00B729C4" w:rsidRPr="00C736ED" w:rsidRDefault="00B729C4" w:rsidP="002F1E09">
      <w:pPr>
        <w:pStyle w:val="2"/>
      </w:pPr>
      <w:bookmarkStart w:id="47" w:name="_Toc488271819"/>
      <w:r w:rsidRPr="00C736ED">
        <w:lastRenderedPageBreak/>
        <w:t>Аналитические признаки бухгалтерских счетов</w:t>
      </w:r>
      <w:bookmarkEnd w:id="47"/>
      <w:r w:rsidRPr="00C736ED">
        <w:t xml:space="preserve"> </w:t>
      </w:r>
    </w:p>
    <w:p w14:paraId="3945CC4B" w14:textId="77777777" w:rsidR="00B729C4" w:rsidRPr="00C736ED" w:rsidRDefault="00B729C4" w:rsidP="00B729C4">
      <w:pPr>
        <w:rPr>
          <w:b/>
        </w:rPr>
      </w:pPr>
      <w:r w:rsidRPr="00C736ED">
        <w:rPr>
          <w:b/>
        </w:rPr>
        <w:t>Описание:</w:t>
      </w:r>
    </w:p>
    <w:p w14:paraId="45BB2D2A" w14:textId="77777777" w:rsidR="00B729C4" w:rsidRPr="00C736ED" w:rsidRDefault="00B729C4" w:rsidP="00B729C4">
      <w:r w:rsidRPr="00C736ED">
        <w:t>Значения аналитики проводок</w:t>
      </w:r>
    </w:p>
    <w:p w14:paraId="38C08EE2" w14:textId="77777777" w:rsidR="000B6909" w:rsidRPr="00C736ED" w:rsidRDefault="00B729C4" w:rsidP="000B6909">
      <w:pPr>
        <w:rPr>
          <w:b/>
        </w:rPr>
      </w:pPr>
      <w:r w:rsidRPr="00C736ED">
        <w:rPr>
          <w:b/>
        </w:rPr>
        <w:t xml:space="preserve">Требования к предоставлению информации: </w:t>
      </w:r>
      <w:r w:rsidR="000B6909" w:rsidRPr="00C736ED">
        <w:rPr>
          <w:b/>
        </w:rPr>
        <w:t>Опциональное</w:t>
      </w:r>
      <w:r w:rsidR="000B6909" w:rsidRPr="00C736ED">
        <w:t xml:space="preserve"> предоставление (при наличии договоренности о предоставлении сведений в виде сформированных проводок управляющей компанией)</w:t>
      </w:r>
    </w:p>
    <w:p w14:paraId="4E3639C9" w14:textId="77777777" w:rsidR="00B729C4" w:rsidRPr="00C736ED" w:rsidRDefault="00B729C4" w:rsidP="00B729C4">
      <w:pPr>
        <w:rPr>
          <w:b/>
        </w:rPr>
      </w:pPr>
      <w:r w:rsidRPr="00C736ED">
        <w:rPr>
          <w:b/>
        </w:rPr>
        <w:t>Состав данных:</w:t>
      </w:r>
    </w:p>
    <w:tbl>
      <w:tblPr>
        <w:tblStyle w:val="a3"/>
        <w:tblW w:w="11143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815"/>
        <w:gridCol w:w="3686"/>
        <w:gridCol w:w="1134"/>
        <w:gridCol w:w="1390"/>
        <w:gridCol w:w="1445"/>
        <w:gridCol w:w="1673"/>
      </w:tblGrid>
      <w:tr w:rsidR="00FA4686" w:rsidRPr="00C736ED" w14:paraId="38793CDD" w14:textId="77777777" w:rsidTr="007040D3">
        <w:tc>
          <w:tcPr>
            <w:tcW w:w="1815" w:type="dxa"/>
            <w:shd w:val="clear" w:color="auto" w:fill="DEEAF6" w:themeFill="accent1" w:themeFillTint="33"/>
            <w:vAlign w:val="center"/>
          </w:tcPr>
          <w:p w14:paraId="1153AB04" w14:textId="77777777" w:rsidR="00FA4686" w:rsidRPr="00C736ED" w:rsidRDefault="00FA4686" w:rsidP="00C448E0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Наименование</w:t>
            </w:r>
          </w:p>
        </w:tc>
        <w:tc>
          <w:tcPr>
            <w:tcW w:w="3686" w:type="dxa"/>
            <w:shd w:val="clear" w:color="auto" w:fill="DEEAF6" w:themeFill="accent1" w:themeFillTint="33"/>
            <w:vAlign w:val="center"/>
          </w:tcPr>
          <w:p w14:paraId="51D46782" w14:textId="77777777" w:rsidR="00FA4686" w:rsidRPr="00C736ED" w:rsidRDefault="00FA4686" w:rsidP="00C448E0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Комментарий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5C93C2C3" w14:textId="77777777" w:rsidR="00FA4686" w:rsidRPr="00C736ED" w:rsidRDefault="00FA4686" w:rsidP="00C448E0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Тип</w:t>
            </w:r>
          </w:p>
        </w:tc>
        <w:tc>
          <w:tcPr>
            <w:tcW w:w="1390" w:type="dxa"/>
            <w:shd w:val="clear" w:color="auto" w:fill="DEEAF6" w:themeFill="accent1" w:themeFillTint="33"/>
            <w:vAlign w:val="center"/>
          </w:tcPr>
          <w:p w14:paraId="2BA39932" w14:textId="77777777" w:rsidR="00FA4686" w:rsidRPr="00C736ED" w:rsidRDefault="00FA4686" w:rsidP="00C448E0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Возможные значения</w:t>
            </w:r>
          </w:p>
        </w:tc>
        <w:tc>
          <w:tcPr>
            <w:tcW w:w="1445" w:type="dxa"/>
            <w:shd w:val="clear" w:color="auto" w:fill="DEEAF6" w:themeFill="accent1" w:themeFillTint="33"/>
            <w:vAlign w:val="center"/>
          </w:tcPr>
          <w:p w14:paraId="3E38CB49" w14:textId="77777777" w:rsidR="00FA4686" w:rsidRPr="00C736ED" w:rsidRDefault="00FA4686" w:rsidP="00C448E0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Заполнение</w:t>
            </w:r>
          </w:p>
        </w:tc>
        <w:tc>
          <w:tcPr>
            <w:tcW w:w="1673" w:type="dxa"/>
            <w:shd w:val="clear" w:color="auto" w:fill="DEEAF6" w:themeFill="accent1" w:themeFillTint="33"/>
          </w:tcPr>
          <w:p w14:paraId="23DB8B3C" w14:textId="77777777" w:rsidR="00FA4686" w:rsidRPr="00C736ED" w:rsidRDefault="00FA4686" w:rsidP="00C448E0">
            <w:pPr>
              <w:jc w:val="center"/>
              <w:rPr>
                <w:b/>
                <w:sz w:val="20"/>
              </w:rPr>
            </w:pPr>
            <w:r w:rsidRPr="00C736ED">
              <w:rPr>
                <w:b/>
                <w:sz w:val="20"/>
              </w:rPr>
              <w:t>Название поля в базовой схеме сообщения</w:t>
            </w:r>
          </w:p>
        </w:tc>
      </w:tr>
      <w:tr w:rsidR="00FA4686" w:rsidRPr="00C736ED" w14:paraId="7D10383A" w14:textId="77777777" w:rsidTr="007040D3">
        <w:tc>
          <w:tcPr>
            <w:tcW w:w="1815" w:type="dxa"/>
            <w:vAlign w:val="center"/>
          </w:tcPr>
          <w:p w14:paraId="1E20A961" w14:textId="5EE64257" w:rsidR="00FA4686" w:rsidRPr="00C736ED" w:rsidRDefault="00FA4686" w:rsidP="00CA1AEE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Идентификатор </w:t>
            </w:r>
            <w:r w:rsidR="007C7BE9">
              <w:rPr>
                <w:sz w:val="20"/>
              </w:rPr>
              <w:t>аналитики</w:t>
            </w:r>
          </w:p>
        </w:tc>
        <w:tc>
          <w:tcPr>
            <w:tcW w:w="3686" w:type="dxa"/>
            <w:vAlign w:val="center"/>
          </w:tcPr>
          <w:p w14:paraId="660E9F77" w14:textId="77777777" w:rsidR="00FA4686" w:rsidRPr="00C736ED" w:rsidRDefault="00FA4686" w:rsidP="00FA4686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идентификатор записи об аналитическом признаке, присвоенный системой – источником данных</w:t>
            </w:r>
          </w:p>
        </w:tc>
        <w:tc>
          <w:tcPr>
            <w:tcW w:w="1134" w:type="dxa"/>
            <w:vAlign w:val="center"/>
          </w:tcPr>
          <w:p w14:paraId="5A087F08" w14:textId="77777777" w:rsidR="00FA4686" w:rsidRPr="00C736ED" w:rsidRDefault="00FA4686" w:rsidP="00CA1AEE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390" w:type="dxa"/>
            <w:vAlign w:val="center"/>
          </w:tcPr>
          <w:p w14:paraId="12FE37D7" w14:textId="77777777" w:rsidR="00FA4686" w:rsidRPr="00C736ED" w:rsidRDefault="00FA4686" w:rsidP="00CA1AEE">
            <w:pPr>
              <w:rPr>
                <w:sz w:val="20"/>
              </w:rPr>
            </w:pPr>
          </w:p>
        </w:tc>
        <w:tc>
          <w:tcPr>
            <w:tcW w:w="1445" w:type="dxa"/>
            <w:vAlign w:val="center"/>
          </w:tcPr>
          <w:p w14:paraId="3DB0F618" w14:textId="77777777" w:rsidR="00FA4686" w:rsidRPr="00C736ED" w:rsidRDefault="00FA4686" w:rsidP="003955CD">
            <w:pPr>
              <w:ind w:right="35"/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673" w:type="dxa"/>
          </w:tcPr>
          <w:p w14:paraId="48DDB908" w14:textId="77777777" w:rsidR="00FA4686" w:rsidRPr="00C736ED" w:rsidRDefault="00FA4686" w:rsidP="003955CD">
            <w:pPr>
              <w:ind w:right="35"/>
              <w:jc w:val="center"/>
              <w:rPr>
                <w:sz w:val="20"/>
              </w:rPr>
            </w:pPr>
            <w:r w:rsidRPr="00C736ED">
              <w:rPr>
                <w:sz w:val="20"/>
                <w:lang w:val="en-US"/>
              </w:rPr>
              <w:t>ExtCode</w:t>
            </w:r>
          </w:p>
        </w:tc>
      </w:tr>
      <w:tr w:rsidR="00FA4686" w:rsidRPr="00C736ED" w14:paraId="05DCA7E6" w14:textId="77777777" w:rsidTr="007040D3">
        <w:tc>
          <w:tcPr>
            <w:tcW w:w="1815" w:type="dxa"/>
            <w:vAlign w:val="center"/>
          </w:tcPr>
          <w:p w14:paraId="7249FE7B" w14:textId="77777777" w:rsidR="00FA4686" w:rsidRPr="00C736ED" w:rsidRDefault="00FA4686" w:rsidP="00CA1AEE">
            <w:pPr>
              <w:rPr>
                <w:sz w:val="20"/>
              </w:rPr>
            </w:pPr>
            <w:r w:rsidRPr="00C736ED">
              <w:rPr>
                <w:sz w:val="20"/>
              </w:rPr>
              <w:t>Номер бухгалтерского счета</w:t>
            </w:r>
          </w:p>
        </w:tc>
        <w:tc>
          <w:tcPr>
            <w:tcW w:w="3686" w:type="dxa"/>
            <w:vAlign w:val="center"/>
          </w:tcPr>
          <w:p w14:paraId="1BB4A6CD" w14:textId="77777777" w:rsidR="00FA4686" w:rsidRPr="00C736ED" w:rsidRDefault="00FA4686" w:rsidP="00CA1AEE">
            <w:pPr>
              <w:rPr>
                <w:sz w:val="20"/>
              </w:rPr>
            </w:pPr>
            <w:r w:rsidRPr="00C736ED">
              <w:rPr>
                <w:sz w:val="20"/>
              </w:rPr>
              <w:t>Код из рабочего плана счетов (стандартный вариант – номер счета 2 порядка)</w:t>
            </w:r>
          </w:p>
        </w:tc>
        <w:tc>
          <w:tcPr>
            <w:tcW w:w="1134" w:type="dxa"/>
            <w:vAlign w:val="center"/>
          </w:tcPr>
          <w:p w14:paraId="7C6FD286" w14:textId="77777777" w:rsidR="00FA4686" w:rsidRPr="00C736ED" w:rsidRDefault="00FA4686" w:rsidP="00CA1AEE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390" w:type="dxa"/>
            <w:vAlign w:val="center"/>
          </w:tcPr>
          <w:p w14:paraId="68EC4687" w14:textId="77777777" w:rsidR="00FA4686" w:rsidRPr="00C736ED" w:rsidRDefault="00FA4686" w:rsidP="00CA1AEE">
            <w:pPr>
              <w:rPr>
                <w:sz w:val="20"/>
              </w:rPr>
            </w:pPr>
          </w:p>
        </w:tc>
        <w:tc>
          <w:tcPr>
            <w:tcW w:w="1445" w:type="dxa"/>
            <w:vAlign w:val="center"/>
          </w:tcPr>
          <w:p w14:paraId="4B5A9FF4" w14:textId="77777777" w:rsidR="00FA4686" w:rsidRPr="00C736ED" w:rsidRDefault="00FA4686" w:rsidP="003955CD">
            <w:pPr>
              <w:ind w:right="35"/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673" w:type="dxa"/>
          </w:tcPr>
          <w:p w14:paraId="6EB73798" w14:textId="77777777" w:rsidR="00FA4686" w:rsidRPr="00C736ED" w:rsidRDefault="00FA4686" w:rsidP="003955CD">
            <w:pPr>
              <w:ind w:right="35"/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AccountNo</w:t>
            </w:r>
          </w:p>
        </w:tc>
      </w:tr>
      <w:tr w:rsidR="00FA4686" w:rsidRPr="00C736ED" w14:paraId="281212D7" w14:textId="77777777" w:rsidTr="007040D3">
        <w:tc>
          <w:tcPr>
            <w:tcW w:w="1815" w:type="dxa"/>
            <w:vAlign w:val="center"/>
          </w:tcPr>
          <w:p w14:paraId="7D21E8C2" w14:textId="77777777" w:rsidR="00FA4686" w:rsidRPr="00C736ED" w:rsidRDefault="00FA4686" w:rsidP="00CA1AEE">
            <w:pPr>
              <w:rPr>
                <w:sz w:val="20"/>
              </w:rPr>
            </w:pPr>
            <w:r w:rsidRPr="00C736ED">
              <w:rPr>
                <w:sz w:val="20"/>
              </w:rPr>
              <w:t>Идентификатор вида аналитического признака</w:t>
            </w:r>
          </w:p>
        </w:tc>
        <w:tc>
          <w:tcPr>
            <w:tcW w:w="3686" w:type="dxa"/>
            <w:vAlign w:val="center"/>
          </w:tcPr>
          <w:p w14:paraId="18EB6240" w14:textId="77777777" w:rsidR="00FA4686" w:rsidRPr="00C736ED" w:rsidRDefault="00FA4686" w:rsidP="00CA1AEE">
            <w:pPr>
              <w:rPr>
                <w:sz w:val="20"/>
              </w:rPr>
            </w:pPr>
            <w:r w:rsidRPr="00C736ED">
              <w:rPr>
                <w:sz w:val="20"/>
              </w:rPr>
              <w:t>Уникальный идентификатор (код) вида аналитического признака, присвоенный системой – источником данных.</w:t>
            </w:r>
          </w:p>
          <w:p w14:paraId="1924E9D3" w14:textId="77777777" w:rsidR="00FA4686" w:rsidRPr="00C736ED" w:rsidRDefault="00FA4686" w:rsidP="00CA1AEE">
            <w:pPr>
              <w:rPr>
                <w:sz w:val="20"/>
              </w:rPr>
            </w:pPr>
            <w:r w:rsidRPr="00C736ED">
              <w:rPr>
                <w:sz w:val="20"/>
              </w:rPr>
              <w:t>Примечание: рекомендуется согласовать коды аналитических признаков с системой – приемником данных</w:t>
            </w:r>
          </w:p>
        </w:tc>
        <w:tc>
          <w:tcPr>
            <w:tcW w:w="1134" w:type="dxa"/>
            <w:vAlign w:val="center"/>
          </w:tcPr>
          <w:p w14:paraId="382AFC73" w14:textId="77777777" w:rsidR="00FA4686" w:rsidRPr="00C736ED" w:rsidRDefault="00FA4686" w:rsidP="00CA1AEE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390" w:type="dxa"/>
            <w:vAlign w:val="center"/>
          </w:tcPr>
          <w:p w14:paraId="6423957A" w14:textId="77777777" w:rsidR="00FA4686" w:rsidRPr="00C736ED" w:rsidRDefault="00FA4686" w:rsidP="00CA1AEE">
            <w:pPr>
              <w:rPr>
                <w:sz w:val="20"/>
              </w:rPr>
            </w:pPr>
          </w:p>
        </w:tc>
        <w:tc>
          <w:tcPr>
            <w:tcW w:w="1445" w:type="dxa"/>
            <w:vAlign w:val="center"/>
          </w:tcPr>
          <w:p w14:paraId="442A5105" w14:textId="77777777" w:rsidR="00FA4686" w:rsidRPr="00C736ED" w:rsidRDefault="00FA4686" w:rsidP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673" w:type="dxa"/>
          </w:tcPr>
          <w:p w14:paraId="267315A5" w14:textId="77777777" w:rsidR="00FA4686" w:rsidRPr="00C736ED" w:rsidRDefault="00FA4686" w:rsidP="003955CD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SubcountCode</w:t>
            </w:r>
          </w:p>
        </w:tc>
      </w:tr>
      <w:tr w:rsidR="00FA4686" w:rsidRPr="00C736ED" w14:paraId="5AFB3BA5" w14:textId="77777777" w:rsidTr="007040D3">
        <w:tc>
          <w:tcPr>
            <w:tcW w:w="1815" w:type="dxa"/>
            <w:vAlign w:val="center"/>
          </w:tcPr>
          <w:p w14:paraId="586988E9" w14:textId="77777777" w:rsidR="00FA4686" w:rsidRPr="00C736ED" w:rsidRDefault="00FA4686" w:rsidP="00CA1AEE">
            <w:pPr>
              <w:rPr>
                <w:sz w:val="20"/>
              </w:rPr>
            </w:pPr>
            <w:r w:rsidRPr="00C736ED">
              <w:rPr>
                <w:sz w:val="20"/>
              </w:rPr>
              <w:t>Название объекта аналитического признака</w:t>
            </w:r>
          </w:p>
        </w:tc>
        <w:tc>
          <w:tcPr>
            <w:tcW w:w="3686" w:type="dxa"/>
            <w:vAlign w:val="center"/>
          </w:tcPr>
          <w:p w14:paraId="63B6456F" w14:textId="77777777" w:rsidR="00FA4686" w:rsidRPr="00C736ED" w:rsidRDefault="00FA4686" w:rsidP="00CA1AEE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Название объекта / справочника, используемого в аналитическом признаке:  </w:t>
            </w:r>
          </w:p>
        </w:tc>
        <w:tc>
          <w:tcPr>
            <w:tcW w:w="1134" w:type="dxa"/>
            <w:vAlign w:val="center"/>
          </w:tcPr>
          <w:p w14:paraId="629297A7" w14:textId="77777777" w:rsidR="00FA4686" w:rsidRPr="00C736ED" w:rsidRDefault="00FA4686" w:rsidP="00CA1AEE">
            <w:pPr>
              <w:rPr>
                <w:sz w:val="20"/>
              </w:rPr>
            </w:pPr>
            <w:r w:rsidRPr="00C736ED">
              <w:rPr>
                <w:sz w:val="20"/>
              </w:rPr>
              <w:t>Текстовый</w:t>
            </w:r>
          </w:p>
        </w:tc>
        <w:tc>
          <w:tcPr>
            <w:tcW w:w="1390" w:type="dxa"/>
            <w:vAlign w:val="center"/>
          </w:tcPr>
          <w:p w14:paraId="2CD0C3D3" w14:textId="77777777" w:rsidR="00FA4686" w:rsidRPr="00C736ED" w:rsidRDefault="00FA4686" w:rsidP="00CA1AEE">
            <w:pPr>
              <w:rPr>
                <w:sz w:val="20"/>
              </w:rPr>
            </w:pPr>
            <w:r w:rsidRPr="00C736ED">
              <w:rPr>
                <w:sz w:val="20"/>
              </w:rPr>
              <w:t>Вид финансового инструмента, признак обесцененности, контрагент, договор, категория актива и т.д.</w:t>
            </w:r>
          </w:p>
        </w:tc>
        <w:tc>
          <w:tcPr>
            <w:tcW w:w="1445" w:type="dxa"/>
            <w:vAlign w:val="center"/>
          </w:tcPr>
          <w:p w14:paraId="5FF54D8B" w14:textId="77777777" w:rsidR="00FA4686" w:rsidRPr="00C736ED" w:rsidRDefault="00FA4686" w:rsidP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673" w:type="dxa"/>
          </w:tcPr>
          <w:p w14:paraId="60ACA9CE" w14:textId="77777777" w:rsidR="00FA4686" w:rsidRPr="00C736ED" w:rsidRDefault="00FA4686" w:rsidP="003955CD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SubcObjectName</w:t>
            </w:r>
          </w:p>
        </w:tc>
      </w:tr>
      <w:tr w:rsidR="00FA4686" w:rsidRPr="00C736ED" w14:paraId="2C9D5869" w14:textId="77777777" w:rsidTr="007040D3">
        <w:tc>
          <w:tcPr>
            <w:tcW w:w="1815" w:type="dxa"/>
            <w:vAlign w:val="center"/>
          </w:tcPr>
          <w:p w14:paraId="732C13C9" w14:textId="77777777" w:rsidR="00FA4686" w:rsidRPr="00C736ED" w:rsidRDefault="00FA4686" w:rsidP="00CA1AEE">
            <w:pPr>
              <w:rPr>
                <w:sz w:val="20"/>
              </w:rPr>
            </w:pPr>
            <w:r w:rsidRPr="00C736ED">
              <w:rPr>
                <w:sz w:val="20"/>
              </w:rPr>
              <w:t>Позиция признака в аналитике счета</w:t>
            </w:r>
          </w:p>
        </w:tc>
        <w:tc>
          <w:tcPr>
            <w:tcW w:w="3686" w:type="dxa"/>
            <w:vAlign w:val="center"/>
          </w:tcPr>
          <w:p w14:paraId="7D0006F8" w14:textId="77777777" w:rsidR="00FA4686" w:rsidRPr="00C736ED" w:rsidRDefault="00FA4686" w:rsidP="00CA1AEE">
            <w:pPr>
              <w:rPr>
                <w:sz w:val="20"/>
              </w:rPr>
            </w:pPr>
            <w:r w:rsidRPr="00C736ED">
              <w:rPr>
                <w:sz w:val="20"/>
              </w:rPr>
              <w:t>Порядковый номер аналитического признака для данного бухгалтерского счета</w:t>
            </w:r>
          </w:p>
        </w:tc>
        <w:tc>
          <w:tcPr>
            <w:tcW w:w="1134" w:type="dxa"/>
            <w:vAlign w:val="center"/>
          </w:tcPr>
          <w:p w14:paraId="0518492A" w14:textId="77777777" w:rsidR="00FA4686" w:rsidRPr="00C736ED" w:rsidRDefault="00FA4686" w:rsidP="00CA1AEE">
            <w:pPr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1390" w:type="dxa"/>
            <w:vAlign w:val="center"/>
          </w:tcPr>
          <w:p w14:paraId="0FBB877C" w14:textId="77777777" w:rsidR="00FA4686" w:rsidRPr="00C736ED" w:rsidRDefault="00FA4686" w:rsidP="00CA1AEE">
            <w:pPr>
              <w:rPr>
                <w:sz w:val="20"/>
              </w:rPr>
            </w:pPr>
            <w:r w:rsidRPr="00C736ED">
              <w:rPr>
                <w:sz w:val="20"/>
              </w:rPr>
              <w:t>число от 1 до 5</w:t>
            </w:r>
          </w:p>
        </w:tc>
        <w:tc>
          <w:tcPr>
            <w:tcW w:w="1445" w:type="dxa"/>
            <w:vAlign w:val="center"/>
          </w:tcPr>
          <w:p w14:paraId="28494E81" w14:textId="77777777" w:rsidR="00FA4686" w:rsidRPr="00C736ED" w:rsidRDefault="00FA4686" w:rsidP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Обязательно</w:t>
            </w:r>
          </w:p>
        </w:tc>
        <w:tc>
          <w:tcPr>
            <w:tcW w:w="1673" w:type="dxa"/>
          </w:tcPr>
          <w:p w14:paraId="1F557605" w14:textId="77777777" w:rsidR="00FA4686" w:rsidRPr="00C736ED" w:rsidRDefault="00FA4686" w:rsidP="0054512A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Subc</w:t>
            </w:r>
            <w:r w:rsidR="0054512A" w:rsidRPr="00C736ED">
              <w:rPr>
                <w:sz w:val="20"/>
                <w:lang w:val="en-US"/>
              </w:rPr>
              <w:t>Order</w:t>
            </w:r>
          </w:p>
        </w:tc>
      </w:tr>
      <w:tr w:rsidR="00FA4686" w:rsidRPr="00C736ED" w14:paraId="1C1E7363" w14:textId="77777777" w:rsidTr="007040D3">
        <w:tc>
          <w:tcPr>
            <w:tcW w:w="1815" w:type="dxa"/>
            <w:vAlign w:val="center"/>
          </w:tcPr>
          <w:p w14:paraId="2B558FA2" w14:textId="77777777" w:rsidR="00FA4686" w:rsidRPr="00C736ED" w:rsidRDefault="00FA4686" w:rsidP="00CA1AEE">
            <w:pPr>
              <w:rPr>
                <w:sz w:val="20"/>
              </w:rPr>
            </w:pPr>
            <w:r w:rsidRPr="00C736ED">
              <w:rPr>
                <w:sz w:val="20"/>
              </w:rPr>
              <w:t>Расположение аналитического признака в лицевом счете (начало)</w:t>
            </w:r>
          </w:p>
        </w:tc>
        <w:tc>
          <w:tcPr>
            <w:tcW w:w="3686" w:type="dxa"/>
            <w:vAlign w:val="center"/>
          </w:tcPr>
          <w:p w14:paraId="0C740B61" w14:textId="77777777" w:rsidR="00FA4686" w:rsidRPr="00C736ED" w:rsidRDefault="00FA4686" w:rsidP="00CA1AEE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Заполняется для признаков, включаемых в лицевой счет - начальная позиция значения признака в лицевом счете. </w:t>
            </w:r>
          </w:p>
          <w:p w14:paraId="5AE52D54" w14:textId="77777777" w:rsidR="00FA4686" w:rsidRPr="00C736ED" w:rsidRDefault="00FA4686" w:rsidP="00CA1AEE">
            <w:pPr>
              <w:rPr>
                <w:sz w:val="20"/>
              </w:rPr>
            </w:pPr>
            <w:r w:rsidRPr="00C736ED">
              <w:rPr>
                <w:sz w:val="20"/>
              </w:rPr>
              <w:t>Признаки располагаются не ранее позиции 11 в лицевом счете</w:t>
            </w:r>
          </w:p>
        </w:tc>
        <w:tc>
          <w:tcPr>
            <w:tcW w:w="1134" w:type="dxa"/>
            <w:vAlign w:val="center"/>
          </w:tcPr>
          <w:p w14:paraId="2508C5FC" w14:textId="77777777" w:rsidR="00FA4686" w:rsidRPr="00C736ED" w:rsidRDefault="00FA4686" w:rsidP="00CA1AEE">
            <w:pPr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1390" w:type="dxa"/>
            <w:vAlign w:val="center"/>
          </w:tcPr>
          <w:p w14:paraId="5CA01F8C" w14:textId="77777777" w:rsidR="00FA4686" w:rsidRPr="00C736ED" w:rsidRDefault="00FA4686" w:rsidP="00CA1AEE">
            <w:pPr>
              <w:rPr>
                <w:sz w:val="20"/>
              </w:rPr>
            </w:pPr>
            <w:r w:rsidRPr="00C736ED">
              <w:rPr>
                <w:sz w:val="20"/>
              </w:rPr>
              <w:t xml:space="preserve">Число от 11 </w:t>
            </w:r>
          </w:p>
        </w:tc>
        <w:tc>
          <w:tcPr>
            <w:tcW w:w="1445" w:type="dxa"/>
            <w:vAlign w:val="center"/>
          </w:tcPr>
          <w:p w14:paraId="05E7373F" w14:textId="77777777" w:rsidR="00FA4686" w:rsidRPr="00C736ED" w:rsidRDefault="00FA4686" w:rsidP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Заполняется, если применимо</w:t>
            </w:r>
          </w:p>
        </w:tc>
        <w:tc>
          <w:tcPr>
            <w:tcW w:w="1673" w:type="dxa"/>
          </w:tcPr>
          <w:p w14:paraId="123F2942" w14:textId="77777777" w:rsidR="00FA4686" w:rsidRPr="00C736ED" w:rsidRDefault="0054512A" w:rsidP="003955CD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SubcPositionBegin</w:t>
            </w:r>
          </w:p>
        </w:tc>
      </w:tr>
      <w:tr w:rsidR="00FA4686" w:rsidRPr="00791B06" w14:paraId="67BBC36D" w14:textId="77777777" w:rsidTr="007040D3">
        <w:tc>
          <w:tcPr>
            <w:tcW w:w="1815" w:type="dxa"/>
            <w:vAlign w:val="center"/>
          </w:tcPr>
          <w:p w14:paraId="573D6F76" w14:textId="77777777" w:rsidR="00FA4686" w:rsidRPr="00C736ED" w:rsidRDefault="00FA4686" w:rsidP="00CA1AEE">
            <w:pPr>
              <w:rPr>
                <w:sz w:val="20"/>
              </w:rPr>
            </w:pPr>
            <w:r w:rsidRPr="00C736ED">
              <w:rPr>
                <w:sz w:val="20"/>
              </w:rPr>
              <w:t>Расположение аналитического признака в лицевом счете (конец)</w:t>
            </w:r>
          </w:p>
        </w:tc>
        <w:tc>
          <w:tcPr>
            <w:tcW w:w="3686" w:type="dxa"/>
            <w:vAlign w:val="center"/>
          </w:tcPr>
          <w:p w14:paraId="6AE9DB2E" w14:textId="77777777" w:rsidR="00FA4686" w:rsidRPr="00C736ED" w:rsidRDefault="00FA4686" w:rsidP="00CA1AEE">
            <w:pPr>
              <w:rPr>
                <w:sz w:val="20"/>
              </w:rPr>
            </w:pPr>
            <w:r w:rsidRPr="00C736ED">
              <w:rPr>
                <w:sz w:val="20"/>
              </w:rPr>
              <w:t>Заполняется для признаков, включаемых в лицевой счет - конечная позиция значения признака в лицевом счете</w:t>
            </w:r>
          </w:p>
        </w:tc>
        <w:tc>
          <w:tcPr>
            <w:tcW w:w="1134" w:type="dxa"/>
            <w:vAlign w:val="center"/>
          </w:tcPr>
          <w:p w14:paraId="288A6155" w14:textId="77777777" w:rsidR="00FA4686" w:rsidRPr="00C736ED" w:rsidRDefault="00FA4686" w:rsidP="00CA1AEE">
            <w:pPr>
              <w:rPr>
                <w:sz w:val="20"/>
              </w:rPr>
            </w:pPr>
            <w:r w:rsidRPr="00C736ED">
              <w:rPr>
                <w:sz w:val="20"/>
              </w:rPr>
              <w:t>Числовой</w:t>
            </w:r>
          </w:p>
        </w:tc>
        <w:tc>
          <w:tcPr>
            <w:tcW w:w="1390" w:type="dxa"/>
            <w:vAlign w:val="center"/>
          </w:tcPr>
          <w:p w14:paraId="5FC4C9D3" w14:textId="77777777" w:rsidR="00FA4686" w:rsidRPr="00C736ED" w:rsidRDefault="00FA4686" w:rsidP="00CA1AEE">
            <w:pPr>
              <w:rPr>
                <w:sz w:val="20"/>
              </w:rPr>
            </w:pPr>
            <w:r w:rsidRPr="00C736ED">
              <w:rPr>
                <w:sz w:val="20"/>
              </w:rPr>
              <w:t>Число не более номера конечной позиции лицевого счета</w:t>
            </w:r>
          </w:p>
        </w:tc>
        <w:tc>
          <w:tcPr>
            <w:tcW w:w="1445" w:type="dxa"/>
            <w:vAlign w:val="center"/>
          </w:tcPr>
          <w:p w14:paraId="1B7F9C97" w14:textId="77777777" w:rsidR="00FA4686" w:rsidRPr="00C736ED" w:rsidRDefault="00FA4686" w:rsidP="003955CD">
            <w:pPr>
              <w:jc w:val="center"/>
              <w:rPr>
                <w:sz w:val="20"/>
              </w:rPr>
            </w:pPr>
            <w:r w:rsidRPr="00C736ED">
              <w:rPr>
                <w:sz w:val="20"/>
              </w:rPr>
              <w:t>Заполняется, если применимо</w:t>
            </w:r>
          </w:p>
        </w:tc>
        <w:tc>
          <w:tcPr>
            <w:tcW w:w="1673" w:type="dxa"/>
          </w:tcPr>
          <w:p w14:paraId="09A706C7" w14:textId="77777777" w:rsidR="00FA4686" w:rsidRPr="0054512A" w:rsidRDefault="0054512A" w:rsidP="003955CD">
            <w:pPr>
              <w:jc w:val="center"/>
              <w:rPr>
                <w:sz w:val="20"/>
                <w:lang w:val="en-US"/>
              </w:rPr>
            </w:pPr>
            <w:r w:rsidRPr="00C736ED">
              <w:rPr>
                <w:sz w:val="20"/>
                <w:lang w:val="en-US"/>
              </w:rPr>
              <w:t>SubcPositionEnd</w:t>
            </w:r>
          </w:p>
        </w:tc>
      </w:tr>
    </w:tbl>
    <w:p w14:paraId="29452336" w14:textId="77777777" w:rsidR="00B83D69" w:rsidRDefault="00B83D69"/>
    <w:sectPr w:rsidR="00B83D69" w:rsidSect="000A1329"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DCBAC0" w14:textId="77777777" w:rsidR="00EE040D" w:rsidRDefault="00EE040D" w:rsidP="000A1329">
      <w:pPr>
        <w:spacing w:after="0" w:line="240" w:lineRule="auto"/>
      </w:pPr>
      <w:r>
        <w:separator/>
      </w:r>
    </w:p>
  </w:endnote>
  <w:endnote w:type="continuationSeparator" w:id="0">
    <w:p w14:paraId="28174D09" w14:textId="77777777" w:rsidR="00EE040D" w:rsidRDefault="00EE040D" w:rsidP="000A1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19EB81" w14:textId="77777777" w:rsidR="00EE040D" w:rsidRDefault="00EE040D" w:rsidP="000A1329">
      <w:pPr>
        <w:spacing w:after="0" w:line="240" w:lineRule="auto"/>
      </w:pPr>
      <w:r>
        <w:separator/>
      </w:r>
    </w:p>
  </w:footnote>
  <w:footnote w:type="continuationSeparator" w:id="0">
    <w:p w14:paraId="74CADA81" w14:textId="77777777" w:rsidR="00EE040D" w:rsidRDefault="00EE040D" w:rsidP="000A13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3C009" w14:textId="77777777" w:rsidR="00135556" w:rsidRDefault="00135556" w:rsidP="000A1329">
    <w:pPr>
      <w:pStyle w:val="af0"/>
      <w:ind w:left="-993"/>
    </w:pPr>
    <w:r>
      <w:rPr>
        <w:noProof/>
      </w:rPr>
      <w:drawing>
        <wp:inline distT="0" distB="0" distL="0" distR="0" wp14:anchorId="79E73381" wp14:editId="35AFD300">
          <wp:extent cx="2060812" cy="590720"/>
          <wp:effectExtent l="0" t="0" r="0" b="0"/>
          <wp:docPr id="5" name="Рисунок 5" descr="C:\Users\mezentsev.HNS\AppData\Local\Microsoft\Windows\INetCacheContent.Word\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ezentsev.HNS\AppData\Local\Microsoft\Windows\INetCacheContent.Word\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7606" cy="59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60F35"/>
    <w:multiLevelType w:val="hybridMultilevel"/>
    <w:tmpl w:val="EC109FCA"/>
    <w:lvl w:ilvl="0" w:tplc="14A43A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EA6B26"/>
    <w:multiLevelType w:val="hybridMultilevel"/>
    <w:tmpl w:val="6F5A6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367686"/>
    <w:multiLevelType w:val="hybridMultilevel"/>
    <w:tmpl w:val="77208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E53D48"/>
    <w:multiLevelType w:val="multilevel"/>
    <w:tmpl w:val="A17C7C30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AB35FDE"/>
    <w:multiLevelType w:val="hybridMultilevel"/>
    <w:tmpl w:val="44D05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3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695"/>
    <w:rsid w:val="00002706"/>
    <w:rsid w:val="00002D11"/>
    <w:rsid w:val="0000454C"/>
    <w:rsid w:val="00007A7C"/>
    <w:rsid w:val="00010101"/>
    <w:rsid w:val="000101FC"/>
    <w:rsid w:val="000159A6"/>
    <w:rsid w:val="0001603A"/>
    <w:rsid w:val="0001754C"/>
    <w:rsid w:val="00022FF3"/>
    <w:rsid w:val="000304F2"/>
    <w:rsid w:val="0003147B"/>
    <w:rsid w:val="000360F2"/>
    <w:rsid w:val="0003702A"/>
    <w:rsid w:val="00037B0C"/>
    <w:rsid w:val="000456A8"/>
    <w:rsid w:val="00054028"/>
    <w:rsid w:val="00054A26"/>
    <w:rsid w:val="00055D98"/>
    <w:rsid w:val="000575DE"/>
    <w:rsid w:val="00067C3D"/>
    <w:rsid w:val="00071CE5"/>
    <w:rsid w:val="00073620"/>
    <w:rsid w:val="00073695"/>
    <w:rsid w:val="0008227A"/>
    <w:rsid w:val="0008251C"/>
    <w:rsid w:val="00084E1E"/>
    <w:rsid w:val="00086920"/>
    <w:rsid w:val="00086BE5"/>
    <w:rsid w:val="00091E06"/>
    <w:rsid w:val="000A1329"/>
    <w:rsid w:val="000A4D73"/>
    <w:rsid w:val="000B1F8A"/>
    <w:rsid w:val="000B3E08"/>
    <w:rsid w:val="000B48CA"/>
    <w:rsid w:val="000B6909"/>
    <w:rsid w:val="000C77DD"/>
    <w:rsid w:val="000D0798"/>
    <w:rsid w:val="000D256B"/>
    <w:rsid w:val="000D3F10"/>
    <w:rsid w:val="000D79FC"/>
    <w:rsid w:val="000E08FC"/>
    <w:rsid w:val="000E7F16"/>
    <w:rsid w:val="000F1BFC"/>
    <w:rsid w:val="000F39EB"/>
    <w:rsid w:val="00100F42"/>
    <w:rsid w:val="00101F7F"/>
    <w:rsid w:val="00102804"/>
    <w:rsid w:val="00110C6A"/>
    <w:rsid w:val="001124C9"/>
    <w:rsid w:val="00113FF5"/>
    <w:rsid w:val="0012028C"/>
    <w:rsid w:val="001217A0"/>
    <w:rsid w:val="00126D85"/>
    <w:rsid w:val="00126ED0"/>
    <w:rsid w:val="001318EF"/>
    <w:rsid w:val="001322C9"/>
    <w:rsid w:val="001325BA"/>
    <w:rsid w:val="00135556"/>
    <w:rsid w:val="0013628A"/>
    <w:rsid w:val="001466CF"/>
    <w:rsid w:val="0015199E"/>
    <w:rsid w:val="001527F8"/>
    <w:rsid w:val="00152891"/>
    <w:rsid w:val="001553AE"/>
    <w:rsid w:val="00162BC0"/>
    <w:rsid w:val="00165999"/>
    <w:rsid w:val="00166539"/>
    <w:rsid w:val="001700BF"/>
    <w:rsid w:val="001730D2"/>
    <w:rsid w:val="00176468"/>
    <w:rsid w:val="001777C6"/>
    <w:rsid w:val="00177C61"/>
    <w:rsid w:val="00185432"/>
    <w:rsid w:val="001868A9"/>
    <w:rsid w:val="001873B3"/>
    <w:rsid w:val="00191AB0"/>
    <w:rsid w:val="00192AB4"/>
    <w:rsid w:val="001A0082"/>
    <w:rsid w:val="001B0DE6"/>
    <w:rsid w:val="001B37F9"/>
    <w:rsid w:val="001B4B19"/>
    <w:rsid w:val="001B5FC2"/>
    <w:rsid w:val="001C075E"/>
    <w:rsid w:val="001C1293"/>
    <w:rsid w:val="001D35EF"/>
    <w:rsid w:val="001D6D7F"/>
    <w:rsid w:val="001E0D52"/>
    <w:rsid w:val="001F6B73"/>
    <w:rsid w:val="00203A80"/>
    <w:rsid w:val="0020449A"/>
    <w:rsid w:val="0021367D"/>
    <w:rsid w:val="002138B0"/>
    <w:rsid w:val="002235B5"/>
    <w:rsid w:val="002300A5"/>
    <w:rsid w:val="0023054E"/>
    <w:rsid w:val="00232D8D"/>
    <w:rsid w:val="002354EC"/>
    <w:rsid w:val="00236BB1"/>
    <w:rsid w:val="00240EE3"/>
    <w:rsid w:val="002433CA"/>
    <w:rsid w:val="00254523"/>
    <w:rsid w:val="00254A6A"/>
    <w:rsid w:val="002554C1"/>
    <w:rsid w:val="002603D6"/>
    <w:rsid w:val="00266E87"/>
    <w:rsid w:val="0027204B"/>
    <w:rsid w:val="00272F52"/>
    <w:rsid w:val="00282EE6"/>
    <w:rsid w:val="00292015"/>
    <w:rsid w:val="002A3339"/>
    <w:rsid w:val="002B0FF5"/>
    <w:rsid w:val="002D2199"/>
    <w:rsid w:val="002D3F23"/>
    <w:rsid w:val="002D4E0B"/>
    <w:rsid w:val="002D5289"/>
    <w:rsid w:val="002D79C2"/>
    <w:rsid w:val="002E1DE4"/>
    <w:rsid w:val="002E4DB0"/>
    <w:rsid w:val="002E58D7"/>
    <w:rsid w:val="002F09F7"/>
    <w:rsid w:val="002F1E09"/>
    <w:rsid w:val="002F1EF7"/>
    <w:rsid w:val="002F56A7"/>
    <w:rsid w:val="002F640A"/>
    <w:rsid w:val="00304CA0"/>
    <w:rsid w:val="00305DF0"/>
    <w:rsid w:val="0031031A"/>
    <w:rsid w:val="0031121D"/>
    <w:rsid w:val="0031321F"/>
    <w:rsid w:val="00314A4C"/>
    <w:rsid w:val="00315863"/>
    <w:rsid w:val="00321991"/>
    <w:rsid w:val="0032295A"/>
    <w:rsid w:val="00327935"/>
    <w:rsid w:val="00332FE8"/>
    <w:rsid w:val="00336BAF"/>
    <w:rsid w:val="00337F8C"/>
    <w:rsid w:val="003402C7"/>
    <w:rsid w:val="0035411D"/>
    <w:rsid w:val="00361D27"/>
    <w:rsid w:val="003627FF"/>
    <w:rsid w:val="00363166"/>
    <w:rsid w:val="00373E33"/>
    <w:rsid w:val="003770BE"/>
    <w:rsid w:val="00385443"/>
    <w:rsid w:val="003855A5"/>
    <w:rsid w:val="00390D0C"/>
    <w:rsid w:val="0039193A"/>
    <w:rsid w:val="003955CD"/>
    <w:rsid w:val="00397ADC"/>
    <w:rsid w:val="003A0CF3"/>
    <w:rsid w:val="003A4AD6"/>
    <w:rsid w:val="003A5FF0"/>
    <w:rsid w:val="003A715A"/>
    <w:rsid w:val="003B0FFF"/>
    <w:rsid w:val="003B3F0A"/>
    <w:rsid w:val="003B5BD7"/>
    <w:rsid w:val="003C4DFA"/>
    <w:rsid w:val="003C547B"/>
    <w:rsid w:val="003D0ABF"/>
    <w:rsid w:val="003D3503"/>
    <w:rsid w:val="003E2538"/>
    <w:rsid w:val="003E3B90"/>
    <w:rsid w:val="003E415E"/>
    <w:rsid w:val="003E7CA9"/>
    <w:rsid w:val="004002CD"/>
    <w:rsid w:val="00403D85"/>
    <w:rsid w:val="004043A1"/>
    <w:rsid w:val="00404564"/>
    <w:rsid w:val="004069D5"/>
    <w:rsid w:val="00407403"/>
    <w:rsid w:val="00411F23"/>
    <w:rsid w:val="0041673C"/>
    <w:rsid w:val="0042019C"/>
    <w:rsid w:val="004202AE"/>
    <w:rsid w:val="00424BCC"/>
    <w:rsid w:val="00426859"/>
    <w:rsid w:val="00432075"/>
    <w:rsid w:val="00442015"/>
    <w:rsid w:val="00450093"/>
    <w:rsid w:val="004512C0"/>
    <w:rsid w:val="0045187D"/>
    <w:rsid w:val="00455031"/>
    <w:rsid w:val="00457580"/>
    <w:rsid w:val="00460BEE"/>
    <w:rsid w:val="00463E6E"/>
    <w:rsid w:val="00465CEE"/>
    <w:rsid w:val="004728B5"/>
    <w:rsid w:val="004752B3"/>
    <w:rsid w:val="00481AAE"/>
    <w:rsid w:val="00494BB0"/>
    <w:rsid w:val="00494FBB"/>
    <w:rsid w:val="004A200B"/>
    <w:rsid w:val="004C19C9"/>
    <w:rsid w:val="004C2526"/>
    <w:rsid w:val="004C4E33"/>
    <w:rsid w:val="004C64F9"/>
    <w:rsid w:val="004D064F"/>
    <w:rsid w:val="004D3999"/>
    <w:rsid w:val="004D3FD6"/>
    <w:rsid w:val="004D40AC"/>
    <w:rsid w:val="004D69F5"/>
    <w:rsid w:val="004E090E"/>
    <w:rsid w:val="004E2855"/>
    <w:rsid w:val="004E3D99"/>
    <w:rsid w:val="004E4A2E"/>
    <w:rsid w:val="004E4FD7"/>
    <w:rsid w:val="004E5B49"/>
    <w:rsid w:val="004F7418"/>
    <w:rsid w:val="004F7C23"/>
    <w:rsid w:val="00500BEC"/>
    <w:rsid w:val="005030B4"/>
    <w:rsid w:val="00504A26"/>
    <w:rsid w:val="00506F83"/>
    <w:rsid w:val="005079DA"/>
    <w:rsid w:val="00511D05"/>
    <w:rsid w:val="00514CA2"/>
    <w:rsid w:val="0051512B"/>
    <w:rsid w:val="00525C90"/>
    <w:rsid w:val="005268AE"/>
    <w:rsid w:val="005312C5"/>
    <w:rsid w:val="00531BDA"/>
    <w:rsid w:val="00535A44"/>
    <w:rsid w:val="005406B7"/>
    <w:rsid w:val="0054512A"/>
    <w:rsid w:val="00552BD4"/>
    <w:rsid w:val="00561281"/>
    <w:rsid w:val="00566C1C"/>
    <w:rsid w:val="005854BB"/>
    <w:rsid w:val="00586675"/>
    <w:rsid w:val="00590BE8"/>
    <w:rsid w:val="0059169E"/>
    <w:rsid w:val="005A687D"/>
    <w:rsid w:val="005B0757"/>
    <w:rsid w:val="005B0C03"/>
    <w:rsid w:val="005B2D3B"/>
    <w:rsid w:val="005B360A"/>
    <w:rsid w:val="005C44B5"/>
    <w:rsid w:val="005C51B2"/>
    <w:rsid w:val="005C63F0"/>
    <w:rsid w:val="005D223C"/>
    <w:rsid w:val="005D330C"/>
    <w:rsid w:val="005D6215"/>
    <w:rsid w:val="005D7BF2"/>
    <w:rsid w:val="005E0555"/>
    <w:rsid w:val="005E34A8"/>
    <w:rsid w:val="005E4282"/>
    <w:rsid w:val="005E61E6"/>
    <w:rsid w:val="005E6727"/>
    <w:rsid w:val="005E6939"/>
    <w:rsid w:val="005F3BE1"/>
    <w:rsid w:val="005F4437"/>
    <w:rsid w:val="00607458"/>
    <w:rsid w:val="00610C7D"/>
    <w:rsid w:val="00611F99"/>
    <w:rsid w:val="0062379D"/>
    <w:rsid w:val="00627F85"/>
    <w:rsid w:val="00633273"/>
    <w:rsid w:val="00633A5A"/>
    <w:rsid w:val="00636B2D"/>
    <w:rsid w:val="00652541"/>
    <w:rsid w:val="00653749"/>
    <w:rsid w:val="0065569E"/>
    <w:rsid w:val="00660394"/>
    <w:rsid w:val="0066117C"/>
    <w:rsid w:val="00662A84"/>
    <w:rsid w:val="00667CBA"/>
    <w:rsid w:val="00675048"/>
    <w:rsid w:val="00677C95"/>
    <w:rsid w:val="00682146"/>
    <w:rsid w:val="00684FCA"/>
    <w:rsid w:val="00685126"/>
    <w:rsid w:val="006872D8"/>
    <w:rsid w:val="00693BA7"/>
    <w:rsid w:val="00694B98"/>
    <w:rsid w:val="0069686D"/>
    <w:rsid w:val="006A0071"/>
    <w:rsid w:val="006A620C"/>
    <w:rsid w:val="006A6644"/>
    <w:rsid w:val="006B4042"/>
    <w:rsid w:val="006B6515"/>
    <w:rsid w:val="006B78C8"/>
    <w:rsid w:val="006B79C6"/>
    <w:rsid w:val="006C147C"/>
    <w:rsid w:val="006D00A0"/>
    <w:rsid w:val="006D0113"/>
    <w:rsid w:val="006D5D85"/>
    <w:rsid w:val="006D7E14"/>
    <w:rsid w:val="006E325D"/>
    <w:rsid w:val="006E416B"/>
    <w:rsid w:val="006E4AB5"/>
    <w:rsid w:val="006E5A48"/>
    <w:rsid w:val="007040D3"/>
    <w:rsid w:val="00705FA8"/>
    <w:rsid w:val="00711262"/>
    <w:rsid w:val="00713DE4"/>
    <w:rsid w:val="00723E72"/>
    <w:rsid w:val="00740C7F"/>
    <w:rsid w:val="00741535"/>
    <w:rsid w:val="0074536A"/>
    <w:rsid w:val="00747EC3"/>
    <w:rsid w:val="0075157B"/>
    <w:rsid w:val="00753087"/>
    <w:rsid w:val="00755CB3"/>
    <w:rsid w:val="007675E2"/>
    <w:rsid w:val="00770827"/>
    <w:rsid w:val="00771038"/>
    <w:rsid w:val="007803A6"/>
    <w:rsid w:val="00780BB5"/>
    <w:rsid w:val="007874B8"/>
    <w:rsid w:val="00791B06"/>
    <w:rsid w:val="00793A80"/>
    <w:rsid w:val="0079574B"/>
    <w:rsid w:val="00796D9F"/>
    <w:rsid w:val="007A3558"/>
    <w:rsid w:val="007B1FB0"/>
    <w:rsid w:val="007B22E4"/>
    <w:rsid w:val="007B3EC8"/>
    <w:rsid w:val="007C1E90"/>
    <w:rsid w:val="007C32B6"/>
    <w:rsid w:val="007C34DB"/>
    <w:rsid w:val="007C6510"/>
    <w:rsid w:val="007C6691"/>
    <w:rsid w:val="007C7BE9"/>
    <w:rsid w:val="007D4970"/>
    <w:rsid w:val="007D6A75"/>
    <w:rsid w:val="007E1D0F"/>
    <w:rsid w:val="007E3972"/>
    <w:rsid w:val="007F1D55"/>
    <w:rsid w:val="007F2709"/>
    <w:rsid w:val="00805C9A"/>
    <w:rsid w:val="00811784"/>
    <w:rsid w:val="00812637"/>
    <w:rsid w:val="00813339"/>
    <w:rsid w:val="00813BA3"/>
    <w:rsid w:val="0082505F"/>
    <w:rsid w:val="008255BF"/>
    <w:rsid w:val="00834617"/>
    <w:rsid w:val="00834DB2"/>
    <w:rsid w:val="00837790"/>
    <w:rsid w:val="00847186"/>
    <w:rsid w:val="00850D6C"/>
    <w:rsid w:val="00852637"/>
    <w:rsid w:val="00853290"/>
    <w:rsid w:val="00854220"/>
    <w:rsid w:val="008544F7"/>
    <w:rsid w:val="00857509"/>
    <w:rsid w:val="00857D1D"/>
    <w:rsid w:val="00863677"/>
    <w:rsid w:val="00864E02"/>
    <w:rsid w:val="00867408"/>
    <w:rsid w:val="00872F54"/>
    <w:rsid w:val="008779F4"/>
    <w:rsid w:val="00880023"/>
    <w:rsid w:val="00883406"/>
    <w:rsid w:val="00892F0F"/>
    <w:rsid w:val="0089335C"/>
    <w:rsid w:val="00893BA8"/>
    <w:rsid w:val="008944D1"/>
    <w:rsid w:val="00897978"/>
    <w:rsid w:val="008A3A18"/>
    <w:rsid w:val="008A40D2"/>
    <w:rsid w:val="008A569C"/>
    <w:rsid w:val="008B2F05"/>
    <w:rsid w:val="008B7BAA"/>
    <w:rsid w:val="008C0D8B"/>
    <w:rsid w:val="008C1A17"/>
    <w:rsid w:val="008C43ED"/>
    <w:rsid w:val="008D1AA2"/>
    <w:rsid w:val="008D5E7D"/>
    <w:rsid w:val="008D6434"/>
    <w:rsid w:val="008D658A"/>
    <w:rsid w:val="008E1B04"/>
    <w:rsid w:val="008E52A7"/>
    <w:rsid w:val="008E54DB"/>
    <w:rsid w:val="008E70B0"/>
    <w:rsid w:val="008F4C42"/>
    <w:rsid w:val="009005A2"/>
    <w:rsid w:val="0090414F"/>
    <w:rsid w:val="0090525A"/>
    <w:rsid w:val="00907E0E"/>
    <w:rsid w:val="00922D0F"/>
    <w:rsid w:val="00933530"/>
    <w:rsid w:val="00933DCA"/>
    <w:rsid w:val="00937CEE"/>
    <w:rsid w:val="0094772E"/>
    <w:rsid w:val="00952573"/>
    <w:rsid w:val="00955048"/>
    <w:rsid w:val="00956CF6"/>
    <w:rsid w:val="00960684"/>
    <w:rsid w:val="00965C0D"/>
    <w:rsid w:val="00967381"/>
    <w:rsid w:val="00970276"/>
    <w:rsid w:val="00972D99"/>
    <w:rsid w:val="009737FE"/>
    <w:rsid w:val="00976903"/>
    <w:rsid w:val="00977D54"/>
    <w:rsid w:val="00985FAA"/>
    <w:rsid w:val="00985FD0"/>
    <w:rsid w:val="009867BA"/>
    <w:rsid w:val="00990FFE"/>
    <w:rsid w:val="00992150"/>
    <w:rsid w:val="00993CAE"/>
    <w:rsid w:val="009A1C68"/>
    <w:rsid w:val="009A22AD"/>
    <w:rsid w:val="009A2733"/>
    <w:rsid w:val="009A3DE5"/>
    <w:rsid w:val="009A3EFE"/>
    <w:rsid w:val="009B2105"/>
    <w:rsid w:val="009B69D4"/>
    <w:rsid w:val="009C4C7D"/>
    <w:rsid w:val="009C6C99"/>
    <w:rsid w:val="009C720F"/>
    <w:rsid w:val="009D017E"/>
    <w:rsid w:val="009D11BC"/>
    <w:rsid w:val="009E00BB"/>
    <w:rsid w:val="009E23EC"/>
    <w:rsid w:val="009E2B68"/>
    <w:rsid w:val="009E6920"/>
    <w:rsid w:val="009E7E62"/>
    <w:rsid w:val="009F0BA3"/>
    <w:rsid w:val="009F5CFF"/>
    <w:rsid w:val="00A006F1"/>
    <w:rsid w:val="00A009FC"/>
    <w:rsid w:val="00A01507"/>
    <w:rsid w:val="00A03F4C"/>
    <w:rsid w:val="00A04E7A"/>
    <w:rsid w:val="00A07154"/>
    <w:rsid w:val="00A10A89"/>
    <w:rsid w:val="00A15847"/>
    <w:rsid w:val="00A1724D"/>
    <w:rsid w:val="00A20E65"/>
    <w:rsid w:val="00A23081"/>
    <w:rsid w:val="00A24D2E"/>
    <w:rsid w:val="00A24F42"/>
    <w:rsid w:val="00A357AB"/>
    <w:rsid w:val="00A462BD"/>
    <w:rsid w:val="00A5228B"/>
    <w:rsid w:val="00A530A2"/>
    <w:rsid w:val="00A567F9"/>
    <w:rsid w:val="00A573DA"/>
    <w:rsid w:val="00A62796"/>
    <w:rsid w:val="00A66BF5"/>
    <w:rsid w:val="00A71625"/>
    <w:rsid w:val="00A718FE"/>
    <w:rsid w:val="00A73F99"/>
    <w:rsid w:val="00A825DD"/>
    <w:rsid w:val="00A966C1"/>
    <w:rsid w:val="00AA13A2"/>
    <w:rsid w:val="00AA4240"/>
    <w:rsid w:val="00AA48F7"/>
    <w:rsid w:val="00AA69E0"/>
    <w:rsid w:val="00AB2909"/>
    <w:rsid w:val="00AB46E0"/>
    <w:rsid w:val="00AD02AE"/>
    <w:rsid w:val="00AE0346"/>
    <w:rsid w:val="00AE3163"/>
    <w:rsid w:val="00AE34C5"/>
    <w:rsid w:val="00AE3866"/>
    <w:rsid w:val="00AE3D2C"/>
    <w:rsid w:val="00AF2FE7"/>
    <w:rsid w:val="00AF7973"/>
    <w:rsid w:val="00B00424"/>
    <w:rsid w:val="00B051A5"/>
    <w:rsid w:val="00B05275"/>
    <w:rsid w:val="00B12754"/>
    <w:rsid w:val="00B147FA"/>
    <w:rsid w:val="00B14983"/>
    <w:rsid w:val="00B15435"/>
    <w:rsid w:val="00B16A0A"/>
    <w:rsid w:val="00B177F1"/>
    <w:rsid w:val="00B178D6"/>
    <w:rsid w:val="00B21B39"/>
    <w:rsid w:val="00B23531"/>
    <w:rsid w:val="00B266AC"/>
    <w:rsid w:val="00B277FF"/>
    <w:rsid w:val="00B35C2F"/>
    <w:rsid w:val="00B42AD8"/>
    <w:rsid w:val="00B438E5"/>
    <w:rsid w:val="00B5274C"/>
    <w:rsid w:val="00B52A79"/>
    <w:rsid w:val="00B622F3"/>
    <w:rsid w:val="00B67A72"/>
    <w:rsid w:val="00B713D0"/>
    <w:rsid w:val="00B729C4"/>
    <w:rsid w:val="00B75B1A"/>
    <w:rsid w:val="00B77F62"/>
    <w:rsid w:val="00B808D5"/>
    <w:rsid w:val="00B83D69"/>
    <w:rsid w:val="00B854EB"/>
    <w:rsid w:val="00B96240"/>
    <w:rsid w:val="00B96D5B"/>
    <w:rsid w:val="00BA3D4C"/>
    <w:rsid w:val="00BA60EB"/>
    <w:rsid w:val="00BA6549"/>
    <w:rsid w:val="00BA76A7"/>
    <w:rsid w:val="00BB49FE"/>
    <w:rsid w:val="00BB5C58"/>
    <w:rsid w:val="00BB5D78"/>
    <w:rsid w:val="00BB6C23"/>
    <w:rsid w:val="00BC10AC"/>
    <w:rsid w:val="00BC184D"/>
    <w:rsid w:val="00BC24A6"/>
    <w:rsid w:val="00BC5B5A"/>
    <w:rsid w:val="00BD1CDC"/>
    <w:rsid w:val="00BD3AF7"/>
    <w:rsid w:val="00BD47CD"/>
    <w:rsid w:val="00BF15A0"/>
    <w:rsid w:val="00C06385"/>
    <w:rsid w:val="00C0700B"/>
    <w:rsid w:val="00C07962"/>
    <w:rsid w:val="00C12BF7"/>
    <w:rsid w:val="00C15520"/>
    <w:rsid w:val="00C230D7"/>
    <w:rsid w:val="00C25A83"/>
    <w:rsid w:val="00C26D10"/>
    <w:rsid w:val="00C36660"/>
    <w:rsid w:val="00C37B9F"/>
    <w:rsid w:val="00C4217E"/>
    <w:rsid w:val="00C448E0"/>
    <w:rsid w:val="00C46C85"/>
    <w:rsid w:val="00C50A75"/>
    <w:rsid w:val="00C521E7"/>
    <w:rsid w:val="00C53E00"/>
    <w:rsid w:val="00C55E97"/>
    <w:rsid w:val="00C61712"/>
    <w:rsid w:val="00C726D7"/>
    <w:rsid w:val="00C736ED"/>
    <w:rsid w:val="00C75870"/>
    <w:rsid w:val="00C76897"/>
    <w:rsid w:val="00C823AF"/>
    <w:rsid w:val="00C84844"/>
    <w:rsid w:val="00C848FB"/>
    <w:rsid w:val="00C938B9"/>
    <w:rsid w:val="00C94D46"/>
    <w:rsid w:val="00C966DD"/>
    <w:rsid w:val="00C970E8"/>
    <w:rsid w:val="00CA1AEE"/>
    <w:rsid w:val="00CA1CF3"/>
    <w:rsid w:val="00CA2529"/>
    <w:rsid w:val="00CA4454"/>
    <w:rsid w:val="00CB39D7"/>
    <w:rsid w:val="00CB767E"/>
    <w:rsid w:val="00CC1809"/>
    <w:rsid w:val="00CC2126"/>
    <w:rsid w:val="00CC291F"/>
    <w:rsid w:val="00CC6CC5"/>
    <w:rsid w:val="00CD0DAC"/>
    <w:rsid w:val="00CE50D8"/>
    <w:rsid w:val="00CF3828"/>
    <w:rsid w:val="00CF473B"/>
    <w:rsid w:val="00D01765"/>
    <w:rsid w:val="00D0297A"/>
    <w:rsid w:val="00D06243"/>
    <w:rsid w:val="00D07D9B"/>
    <w:rsid w:val="00D124F3"/>
    <w:rsid w:val="00D154D6"/>
    <w:rsid w:val="00D15A94"/>
    <w:rsid w:val="00D167A0"/>
    <w:rsid w:val="00D20118"/>
    <w:rsid w:val="00D2142C"/>
    <w:rsid w:val="00D24502"/>
    <w:rsid w:val="00D24F20"/>
    <w:rsid w:val="00D2548B"/>
    <w:rsid w:val="00D265FF"/>
    <w:rsid w:val="00D278A7"/>
    <w:rsid w:val="00D30C73"/>
    <w:rsid w:val="00D33200"/>
    <w:rsid w:val="00D34F34"/>
    <w:rsid w:val="00D5647C"/>
    <w:rsid w:val="00D60E27"/>
    <w:rsid w:val="00D64983"/>
    <w:rsid w:val="00D6785C"/>
    <w:rsid w:val="00D7189F"/>
    <w:rsid w:val="00D72352"/>
    <w:rsid w:val="00D7467D"/>
    <w:rsid w:val="00D76B41"/>
    <w:rsid w:val="00D77895"/>
    <w:rsid w:val="00D77CF7"/>
    <w:rsid w:val="00D80677"/>
    <w:rsid w:val="00D81F28"/>
    <w:rsid w:val="00D84F38"/>
    <w:rsid w:val="00D86A16"/>
    <w:rsid w:val="00D91B4B"/>
    <w:rsid w:val="00D92A42"/>
    <w:rsid w:val="00D941E3"/>
    <w:rsid w:val="00DA1ED6"/>
    <w:rsid w:val="00DA2A12"/>
    <w:rsid w:val="00DA317D"/>
    <w:rsid w:val="00DA44CF"/>
    <w:rsid w:val="00DA59FD"/>
    <w:rsid w:val="00DA5F25"/>
    <w:rsid w:val="00DB0916"/>
    <w:rsid w:val="00DB4658"/>
    <w:rsid w:val="00DB6076"/>
    <w:rsid w:val="00DC16A7"/>
    <w:rsid w:val="00DC360D"/>
    <w:rsid w:val="00DC7BE0"/>
    <w:rsid w:val="00DD02BD"/>
    <w:rsid w:val="00DD515E"/>
    <w:rsid w:val="00DE016F"/>
    <w:rsid w:val="00DE536F"/>
    <w:rsid w:val="00DE553C"/>
    <w:rsid w:val="00DE57AE"/>
    <w:rsid w:val="00DF024F"/>
    <w:rsid w:val="00DF1F14"/>
    <w:rsid w:val="00DF298A"/>
    <w:rsid w:val="00DF3588"/>
    <w:rsid w:val="00DF3DA6"/>
    <w:rsid w:val="00DF5982"/>
    <w:rsid w:val="00DF77F6"/>
    <w:rsid w:val="00E02129"/>
    <w:rsid w:val="00E036E4"/>
    <w:rsid w:val="00E04CCA"/>
    <w:rsid w:val="00E04F2B"/>
    <w:rsid w:val="00E05388"/>
    <w:rsid w:val="00E05FD4"/>
    <w:rsid w:val="00E101B7"/>
    <w:rsid w:val="00E12040"/>
    <w:rsid w:val="00E22834"/>
    <w:rsid w:val="00E269C2"/>
    <w:rsid w:val="00E311B9"/>
    <w:rsid w:val="00E3310D"/>
    <w:rsid w:val="00E331E5"/>
    <w:rsid w:val="00E4248A"/>
    <w:rsid w:val="00E51D8D"/>
    <w:rsid w:val="00E52958"/>
    <w:rsid w:val="00E54950"/>
    <w:rsid w:val="00E54C24"/>
    <w:rsid w:val="00E55D9D"/>
    <w:rsid w:val="00E57B54"/>
    <w:rsid w:val="00E60F4A"/>
    <w:rsid w:val="00E61B08"/>
    <w:rsid w:val="00E62DB2"/>
    <w:rsid w:val="00E63DE1"/>
    <w:rsid w:val="00E725D1"/>
    <w:rsid w:val="00E73263"/>
    <w:rsid w:val="00E73E84"/>
    <w:rsid w:val="00E7653E"/>
    <w:rsid w:val="00E77C6A"/>
    <w:rsid w:val="00E810E4"/>
    <w:rsid w:val="00E8233F"/>
    <w:rsid w:val="00E90B5B"/>
    <w:rsid w:val="00E91E66"/>
    <w:rsid w:val="00E93A3D"/>
    <w:rsid w:val="00EA195D"/>
    <w:rsid w:val="00EB5D2A"/>
    <w:rsid w:val="00EC0D2A"/>
    <w:rsid w:val="00EC4129"/>
    <w:rsid w:val="00EC5C35"/>
    <w:rsid w:val="00ED096B"/>
    <w:rsid w:val="00ED4328"/>
    <w:rsid w:val="00ED4BE2"/>
    <w:rsid w:val="00ED7885"/>
    <w:rsid w:val="00EE040D"/>
    <w:rsid w:val="00EE0B84"/>
    <w:rsid w:val="00EE37A4"/>
    <w:rsid w:val="00EE44A5"/>
    <w:rsid w:val="00EE4BF2"/>
    <w:rsid w:val="00EE643B"/>
    <w:rsid w:val="00EF50E8"/>
    <w:rsid w:val="00F0680C"/>
    <w:rsid w:val="00F12E86"/>
    <w:rsid w:val="00F166D8"/>
    <w:rsid w:val="00F16B24"/>
    <w:rsid w:val="00F3071E"/>
    <w:rsid w:val="00F35F0B"/>
    <w:rsid w:val="00F37A10"/>
    <w:rsid w:val="00F465C8"/>
    <w:rsid w:val="00F47F24"/>
    <w:rsid w:val="00F65520"/>
    <w:rsid w:val="00F661B4"/>
    <w:rsid w:val="00F71C87"/>
    <w:rsid w:val="00F74659"/>
    <w:rsid w:val="00F76036"/>
    <w:rsid w:val="00F779FD"/>
    <w:rsid w:val="00F80910"/>
    <w:rsid w:val="00F81F5E"/>
    <w:rsid w:val="00F96AE9"/>
    <w:rsid w:val="00FA4096"/>
    <w:rsid w:val="00FA4686"/>
    <w:rsid w:val="00FA728B"/>
    <w:rsid w:val="00FA7D41"/>
    <w:rsid w:val="00FB69B4"/>
    <w:rsid w:val="00FC0997"/>
    <w:rsid w:val="00FC1B86"/>
    <w:rsid w:val="00FD08F0"/>
    <w:rsid w:val="00FD0DDA"/>
    <w:rsid w:val="00FD54B4"/>
    <w:rsid w:val="00FE2402"/>
    <w:rsid w:val="00FE330F"/>
    <w:rsid w:val="00FE46BD"/>
    <w:rsid w:val="00FE7DFD"/>
    <w:rsid w:val="00FF4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4A456"/>
  <w15:docId w15:val="{1E833934-0D65-4483-AE8D-0B760CB73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407403"/>
  </w:style>
  <w:style w:type="paragraph" w:styleId="1">
    <w:name w:val="heading 1"/>
    <w:basedOn w:val="a"/>
    <w:next w:val="a"/>
    <w:link w:val="10"/>
    <w:uiPriority w:val="9"/>
    <w:qFormat/>
    <w:rsid w:val="002F1E09"/>
    <w:pPr>
      <w:keepNext/>
      <w:keepLines/>
      <w:numPr>
        <w:numId w:val="2"/>
      </w:numPr>
      <w:spacing w:before="240" w:after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438E5"/>
    <w:pPr>
      <w:keepNext/>
      <w:keepLines/>
      <w:numPr>
        <w:ilvl w:val="1"/>
        <w:numId w:val="2"/>
      </w:numPr>
      <w:spacing w:before="120" w:after="12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0DE6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0DE6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0DE6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0DE6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0DE6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0DE6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0DE6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36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F1E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438E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4">
    <w:name w:val="List Paragraph"/>
    <w:basedOn w:val="a"/>
    <w:uiPriority w:val="34"/>
    <w:qFormat/>
    <w:rsid w:val="00976903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1B0DE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B0DE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B0DE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B0DE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1B0DE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1B0DE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1B0DE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5">
    <w:name w:val="TOC Heading"/>
    <w:basedOn w:val="1"/>
    <w:next w:val="a"/>
    <w:uiPriority w:val="39"/>
    <w:unhideWhenUsed/>
    <w:qFormat/>
    <w:rsid w:val="00852637"/>
    <w:pPr>
      <w:numPr>
        <w:numId w:val="0"/>
      </w:numPr>
      <w:spacing w:after="0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5263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852637"/>
    <w:pPr>
      <w:spacing w:after="100"/>
      <w:ind w:left="220"/>
    </w:pPr>
  </w:style>
  <w:style w:type="character" w:styleId="a6">
    <w:name w:val="Hyperlink"/>
    <w:basedOn w:val="a0"/>
    <w:uiPriority w:val="99"/>
    <w:unhideWhenUsed/>
    <w:rsid w:val="00852637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A3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3EFE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7675E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675E2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675E2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675E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675E2"/>
    <w:rPr>
      <w:b/>
      <w:bCs/>
      <w:sz w:val="20"/>
      <w:szCs w:val="20"/>
    </w:rPr>
  </w:style>
  <w:style w:type="paragraph" w:styleId="ae">
    <w:name w:val="Title"/>
    <w:basedOn w:val="a"/>
    <w:next w:val="a"/>
    <w:link w:val="af"/>
    <w:uiPriority w:val="10"/>
    <w:qFormat/>
    <w:rsid w:val="00AA42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Заголовок Знак"/>
    <w:basedOn w:val="a0"/>
    <w:link w:val="ae"/>
    <w:uiPriority w:val="10"/>
    <w:rsid w:val="00AA42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0">
    <w:name w:val="header"/>
    <w:basedOn w:val="a"/>
    <w:link w:val="af1"/>
    <w:uiPriority w:val="99"/>
    <w:rsid w:val="00AA424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AA42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0A1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0A1329"/>
  </w:style>
  <w:style w:type="paragraph" w:styleId="af4">
    <w:name w:val="Normal (Web)"/>
    <w:basedOn w:val="a"/>
    <w:uiPriority w:val="99"/>
    <w:semiHidden/>
    <w:unhideWhenUsed/>
    <w:rsid w:val="008944D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5">
    <w:name w:val="caption"/>
    <w:basedOn w:val="a"/>
    <w:next w:val="a"/>
    <w:uiPriority w:val="35"/>
    <w:unhideWhenUsed/>
    <w:qFormat/>
    <w:rsid w:val="0039193A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1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E3E8E-77A8-42F6-93E5-FB1EE9DD4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54</Pages>
  <Words>10390</Words>
  <Characters>59229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69481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Mezentsev Evgeny</dc:creator>
  <cp:lastModifiedBy>Евгений Мезенцев</cp:lastModifiedBy>
  <cp:revision>6</cp:revision>
  <dcterms:created xsi:type="dcterms:W3CDTF">2017-07-19T20:51:00Z</dcterms:created>
  <dcterms:modified xsi:type="dcterms:W3CDTF">2017-08-07T20:05:00Z</dcterms:modified>
</cp:coreProperties>
</file>