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0AE4D" w14:textId="77777777" w:rsidR="00561476" w:rsidRPr="00E25869" w:rsidRDefault="00000000" w:rsidP="00561476">
      <w:pPr>
        <w:jc w:val="center"/>
        <w:rPr>
          <w:b/>
          <w:sz w:val="36"/>
          <w:szCs w:val="36"/>
        </w:rPr>
      </w:pPr>
      <w:r>
        <w:rPr>
          <w:b/>
          <w:sz w:val="36"/>
          <w:szCs w:val="36"/>
        </w:rPr>
        <w:pict w14:anchorId="6897B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24BB69C9" w14:textId="77777777" w:rsidR="00561476" w:rsidRPr="00E25869" w:rsidRDefault="00561476" w:rsidP="00561476">
      <w:pPr>
        <w:jc w:val="center"/>
        <w:rPr>
          <w:b/>
          <w:sz w:val="36"/>
          <w:szCs w:val="36"/>
          <w:lang w:val="en-US"/>
        </w:rPr>
      </w:pPr>
    </w:p>
    <w:p w14:paraId="44D610A2" w14:textId="77777777" w:rsidR="000A4DD6" w:rsidRPr="00E25869" w:rsidRDefault="000A4DD6" w:rsidP="00561476">
      <w:pPr>
        <w:jc w:val="center"/>
        <w:rPr>
          <w:b/>
          <w:sz w:val="36"/>
          <w:szCs w:val="36"/>
          <w:lang w:val="en-US"/>
        </w:rPr>
      </w:pPr>
    </w:p>
    <w:p w14:paraId="6348F96B" w14:textId="77777777" w:rsidR="000A4DD6" w:rsidRPr="00E25869" w:rsidRDefault="000A4DD6" w:rsidP="00561476">
      <w:pPr>
        <w:jc w:val="center"/>
        <w:rPr>
          <w:b/>
          <w:sz w:val="36"/>
          <w:szCs w:val="36"/>
          <w:lang w:val="en-US"/>
        </w:rPr>
      </w:pPr>
    </w:p>
    <w:p w14:paraId="019568DF" w14:textId="77777777" w:rsidR="000A4DD6" w:rsidRPr="00E25869" w:rsidRDefault="000A4DD6" w:rsidP="00561476">
      <w:pPr>
        <w:jc w:val="center"/>
        <w:rPr>
          <w:b/>
          <w:sz w:val="36"/>
          <w:szCs w:val="36"/>
          <w:lang w:val="en-US"/>
        </w:rPr>
      </w:pPr>
    </w:p>
    <w:p w14:paraId="5BE4F52C" w14:textId="77777777" w:rsidR="00561476" w:rsidRPr="00E25869" w:rsidRDefault="00561476" w:rsidP="00561476">
      <w:pPr>
        <w:tabs>
          <w:tab w:val="left" w:pos="5204"/>
        </w:tabs>
        <w:jc w:val="left"/>
        <w:rPr>
          <w:b/>
          <w:sz w:val="36"/>
          <w:szCs w:val="36"/>
        </w:rPr>
      </w:pPr>
      <w:r w:rsidRPr="00E25869">
        <w:rPr>
          <w:b/>
          <w:sz w:val="36"/>
          <w:szCs w:val="36"/>
        </w:rPr>
        <w:tab/>
      </w:r>
    </w:p>
    <w:p w14:paraId="799E81BB" w14:textId="77777777" w:rsidR="00561476" w:rsidRPr="00E25869" w:rsidRDefault="00561476" w:rsidP="00561476">
      <w:pPr>
        <w:jc w:val="center"/>
        <w:rPr>
          <w:b/>
          <w:sz w:val="36"/>
          <w:szCs w:val="36"/>
        </w:rPr>
      </w:pPr>
    </w:p>
    <w:p w14:paraId="50E3EC0D" w14:textId="77777777" w:rsidR="00561476" w:rsidRPr="00E25869" w:rsidRDefault="00CB76D2" w:rsidP="00561476">
      <w:pPr>
        <w:jc w:val="center"/>
        <w:rPr>
          <w:b/>
          <w:sz w:val="48"/>
          <w:szCs w:val="48"/>
        </w:rPr>
      </w:pPr>
      <w:bookmarkStart w:id="0" w:name="_Toc226196784"/>
      <w:bookmarkStart w:id="1" w:name="_Toc226197203"/>
      <w:r w:rsidRPr="00E25869">
        <w:rPr>
          <w:b/>
          <w:sz w:val="48"/>
          <w:szCs w:val="48"/>
        </w:rPr>
        <w:t>М</w:t>
      </w:r>
      <w:r w:rsidR="00561476" w:rsidRPr="00E25869">
        <w:rPr>
          <w:b/>
          <w:sz w:val="48"/>
          <w:szCs w:val="48"/>
        </w:rPr>
        <w:t>ониторинг СМИ</w:t>
      </w:r>
      <w:bookmarkEnd w:id="0"/>
      <w:bookmarkEnd w:id="1"/>
      <w:r w:rsidR="00561476" w:rsidRPr="00E25869">
        <w:rPr>
          <w:b/>
          <w:sz w:val="48"/>
          <w:szCs w:val="48"/>
        </w:rPr>
        <w:t xml:space="preserve"> РФ</w:t>
      </w:r>
    </w:p>
    <w:p w14:paraId="52E39825" w14:textId="77777777" w:rsidR="00561476" w:rsidRPr="00E25869" w:rsidRDefault="00561476" w:rsidP="00561476">
      <w:pPr>
        <w:jc w:val="center"/>
        <w:rPr>
          <w:b/>
          <w:sz w:val="48"/>
          <w:szCs w:val="48"/>
        </w:rPr>
      </w:pPr>
      <w:bookmarkStart w:id="2" w:name="_Toc226196785"/>
      <w:bookmarkStart w:id="3" w:name="_Toc226197204"/>
      <w:r w:rsidRPr="00E25869">
        <w:rPr>
          <w:b/>
          <w:sz w:val="48"/>
          <w:szCs w:val="48"/>
        </w:rPr>
        <w:t>по пенсионной тематике</w:t>
      </w:r>
      <w:bookmarkEnd w:id="2"/>
      <w:bookmarkEnd w:id="3"/>
    </w:p>
    <w:p w14:paraId="0050B317" w14:textId="77777777" w:rsidR="008B6D1B" w:rsidRPr="00E25869" w:rsidRDefault="008B6D1B" w:rsidP="00C70A20">
      <w:pPr>
        <w:jc w:val="center"/>
        <w:rPr>
          <w:b/>
          <w:sz w:val="48"/>
          <w:szCs w:val="48"/>
        </w:rPr>
      </w:pPr>
    </w:p>
    <w:p w14:paraId="32F31F32" w14:textId="77777777" w:rsidR="007D6FE5" w:rsidRPr="00E25869" w:rsidRDefault="007D6FE5" w:rsidP="00C70A20">
      <w:pPr>
        <w:jc w:val="center"/>
        <w:rPr>
          <w:b/>
          <w:sz w:val="36"/>
          <w:szCs w:val="36"/>
        </w:rPr>
      </w:pPr>
      <w:r w:rsidRPr="00E25869">
        <w:rPr>
          <w:b/>
          <w:sz w:val="36"/>
          <w:szCs w:val="36"/>
        </w:rPr>
        <w:t xml:space="preserve"> </w:t>
      </w:r>
    </w:p>
    <w:p w14:paraId="34009097" w14:textId="77777777" w:rsidR="00C70A20" w:rsidRPr="00E25869" w:rsidRDefault="0000788E" w:rsidP="00C70A20">
      <w:pPr>
        <w:jc w:val="center"/>
        <w:rPr>
          <w:b/>
          <w:sz w:val="40"/>
          <w:szCs w:val="40"/>
        </w:rPr>
      </w:pPr>
      <w:r w:rsidRPr="00E25869">
        <w:rPr>
          <w:b/>
          <w:sz w:val="40"/>
          <w:szCs w:val="40"/>
          <w:lang w:val="en-US"/>
        </w:rPr>
        <w:t>2</w:t>
      </w:r>
      <w:r w:rsidR="00A938C1" w:rsidRPr="00E25869">
        <w:rPr>
          <w:b/>
          <w:sz w:val="40"/>
          <w:szCs w:val="40"/>
          <w:lang w:val="en-US"/>
        </w:rPr>
        <w:t>7</w:t>
      </w:r>
      <w:r w:rsidR="00CB6B64" w:rsidRPr="00E25869">
        <w:rPr>
          <w:b/>
          <w:sz w:val="40"/>
          <w:szCs w:val="40"/>
        </w:rPr>
        <w:t>.</w:t>
      </w:r>
      <w:r w:rsidR="00C8666E" w:rsidRPr="00E25869">
        <w:rPr>
          <w:b/>
          <w:sz w:val="40"/>
          <w:szCs w:val="40"/>
          <w:lang w:val="en-US"/>
        </w:rPr>
        <w:t>0</w:t>
      </w:r>
      <w:r w:rsidR="0011415C" w:rsidRPr="00E25869">
        <w:rPr>
          <w:b/>
          <w:sz w:val="40"/>
          <w:szCs w:val="40"/>
        </w:rPr>
        <w:t>3</w:t>
      </w:r>
      <w:r w:rsidR="000214CF" w:rsidRPr="00E25869">
        <w:rPr>
          <w:b/>
          <w:sz w:val="40"/>
          <w:szCs w:val="40"/>
        </w:rPr>
        <w:t>.</w:t>
      </w:r>
      <w:r w:rsidR="007D6FE5" w:rsidRPr="00E25869">
        <w:rPr>
          <w:b/>
          <w:sz w:val="40"/>
          <w:szCs w:val="40"/>
        </w:rPr>
        <w:t>20</w:t>
      </w:r>
      <w:r w:rsidR="00EB57E7" w:rsidRPr="00E25869">
        <w:rPr>
          <w:b/>
          <w:sz w:val="40"/>
          <w:szCs w:val="40"/>
        </w:rPr>
        <w:t>2</w:t>
      </w:r>
      <w:r w:rsidR="00C8666E" w:rsidRPr="00E25869">
        <w:rPr>
          <w:b/>
          <w:sz w:val="40"/>
          <w:szCs w:val="40"/>
          <w:lang w:val="en-US"/>
        </w:rPr>
        <w:t>5</w:t>
      </w:r>
      <w:r w:rsidR="00C70A20" w:rsidRPr="00E25869">
        <w:rPr>
          <w:b/>
          <w:sz w:val="40"/>
          <w:szCs w:val="40"/>
        </w:rPr>
        <w:t xml:space="preserve"> г</w:t>
      </w:r>
      <w:r w:rsidR="007D6FE5" w:rsidRPr="00E25869">
        <w:rPr>
          <w:b/>
          <w:sz w:val="40"/>
          <w:szCs w:val="40"/>
        </w:rPr>
        <w:t>.</w:t>
      </w:r>
    </w:p>
    <w:p w14:paraId="14B7C767" w14:textId="77777777" w:rsidR="007D6FE5" w:rsidRPr="00E25869" w:rsidRDefault="007D6FE5" w:rsidP="000C1A46">
      <w:pPr>
        <w:jc w:val="center"/>
        <w:rPr>
          <w:b/>
          <w:sz w:val="40"/>
          <w:szCs w:val="40"/>
        </w:rPr>
      </w:pPr>
    </w:p>
    <w:p w14:paraId="69696606" w14:textId="77777777" w:rsidR="00C16C6D" w:rsidRPr="00E25869" w:rsidRDefault="00C16C6D" w:rsidP="000C1A46">
      <w:pPr>
        <w:jc w:val="center"/>
        <w:rPr>
          <w:b/>
          <w:sz w:val="40"/>
          <w:szCs w:val="40"/>
        </w:rPr>
      </w:pPr>
    </w:p>
    <w:p w14:paraId="0B7BE972" w14:textId="77777777" w:rsidR="00C70A20" w:rsidRPr="00E25869" w:rsidRDefault="00C70A20" w:rsidP="000C1A46">
      <w:pPr>
        <w:jc w:val="center"/>
        <w:rPr>
          <w:b/>
          <w:sz w:val="40"/>
          <w:szCs w:val="40"/>
        </w:rPr>
      </w:pPr>
    </w:p>
    <w:p w14:paraId="2BB77828" w14:textId="77777777" w:rsidR="00C70A20" w:rsidRPr="00E25869" w:rsidRDefault="00C70A20" w:rsidP="000C1A46">
      <w:pPr>
        <w:jc w:val="center"/>
      </w:pPr>
    </w:p>
    <w:p w14:paraId="388963C8" w14:textId="77777777" w:rsidR="00CB76D2" w:rsidRPr="00E25869" w:rsidRDefault="00CB76D2" w:rsidP="000C1A46">
      <w:pPr>
        <w:jc w:val="center"/>
        <w:rPr>
          <w:b/>
          <w:sz w:val="40"/>
          <w:szCs w:val="40"/>
        </w:rPr>
      </w:pPr>
    </w:p>
    <w:p w14:paraId="09C5D3EA" w14:textId="77777777" w:rsidR="009D66A1" w:rsidRPr="00E25869" w:rsidRDefault="009B23FE" w:rsidP="009B23FE">
      <w:pPr>
        <w:pStyle w:val="10"/>
        <w:jc w:val="center"/>
      </w:pPr>
      <w:r w:rsidRPr="00E25869">
        <w:br w:type="page"/>
      </w:r>
      <w:bookmarkStart w:id="4" w:name="_Toc396864626"/>
      <w:bookmarkStart w:id="5" w:name="_Toc193953491"/>
      <w:r w:rsidR="009D79CC" w:rsidRPr="00E25869">
        <w:lastRenderedPageBreak/>
        <w:t>Те</w:t>
      </w:r>
      <w:r w:rsidR="009D66A1" w:rsidRPr="00E25869">
        <w:t>мы</w:t>
      </w:r>
      <w:r w:rsidR="009D66A1" w:rsidRPr="00E25869">
        <w:rPr>
          <w:rFonts w:ascii="Arial Rounded MT Bold" w:hAnsi="Arial Rounded MT Bold"/>
        </w:rPr>
        <w:t xml:space="preserve"> </w:t>
      </w:r>
      <w:r w:rsidR="009D66A1" w:rsidRPr="00E25869">
        <w:t>дня</w:t>
      </w:r>
      <w:bookmarkEnd w:id="4"/>
      <w:bookmarkEnd w:id="5"/>
    </w:p>
    <w:p w14:paraId="055F6CD6" w14:textId="77777777" w:rsidR="00A1463C" w:rsidRPr="00E25869" w:rsidRDefault="009312A2" w:rsidP="00676D5F">
      <w:pPr>
        <w:numPr>
          <w:ilvl w:val="0"/>
          <w:numId w:val="25"/>
        </w:numPr>
        <w:rPr>
          <w:i/>
        </w:rPr>
      </w:pPr>
      <w:r w:rsidRPr="00E25869">
        <w:rPr>
          <w:i/>
        </w:rPr>
        <w:t xml:space="preserve">Совет директоров АО </w:t>
      </w:r>
      <w:r w:rsidR="00352755">
        <w:rPr>
          <w:i/>
        </w:rPr>
        <w:t>«</w:t>
      </w:r>
      <w:r w:rsidRPr="00E25869">
        <w:rPr>
          <w:i/>
        </w:rPr>
        <w:t>НПФ ГАЗФОНД</w:t>
      </w:r>
      <w:r w:rsidR="00352755">
        <w:rPr>
          <w:i/>
        </w:rPr>
        <w:t>»</w:t>
      </w:r>
      <w:r w:rsidRPr="00E25869">
        <w:rPr>
          <w:i/>
        </w:rPr>
        <w:t xml:space="preserve">, состоявшийся, утвердил итоги работы Фонда за 2024 год. Утверждена доходность для начисления на именные пенсионные счета клиентов по договорам негосударственного пенсионного обеспечения, заключенным до 01.01.2024. Принято решение об осуществлении индексации негосударственных пенсий, назначенных по состоянию на 31.12.2024, по договорам негосударственного пенсионного обеспечения, заключенным до 01.01.2024, </w:t>
      </w:r>
      <w:hyperlink w:anchor="a1" w:history="1">
        <w:r w:rsidRPr="00E25869">
          <w:rPr>
            <w:rStyle w:val="a3"/>
            <w:i/>
          </w:rPr>
          <w:t xml:space="preserve">пишет </w:t>
        </w:r>
        <w:r w:rsidR="00352755">
          <w:rPr>
            <w:rStyle w:val="a3"/>
            <w:i/>
          </w:rPr>
          <w:t>«</w:t>
        </w:r>
        <w:r w:rsidRPr="00E25869">
          <w:rPr>
            <w:rStyle w:val="a3"/>
            <w:i/>
          </w:rPr>
          <w:t>Ваш пенсионный брокер</w:t>
        </w:r>
        <w:r w:rsidR="00352755">
          <w:rPr>
            <w:rStyle w:val="a3"/>
            <w:i/>
          </w:rPr>
          <w:t>»</w:t>
        </w:r>
      </w:hyperlink>
    </w:p>
    <w:p w14:paraId="38DF0364" w14:textId="77777777" w:rsidR="009312A2" w:rsidRPr="00E25869" w:rsidRDefault="009312A2" w:rsidP="00676D5F">
      <w:pPr>
        <w:numPr>
          <w:ilvl w:val="0"/>
          <w:numId w:val="25"/>
        </w:numPr>
        <w:rPr>
          <w:i/>
        </w:rPr>
      </w:pPr>
      <w:r w:rsidRPr="00E25869">
        <w:rPr>
          <w:i/>
        </w:rPr>
        <w:t xml:space="preserve">Банк России 25.03.2025 принял решение переоформить лицензию на осуществление деятельности по пенсионному обеспечению и пенсионному страхованию Акционерного общества </w:t>
      </w:r>
      <w:r w:rsidR="00352755">
        <w:rPr>
          <w:i/>
        </w:rPr>
        <w:t>«</w:t>
      </w:r>
      <w:r w:rsidRPr="00E25869">
        <w:rPr>
          <w:i/>
        </w:rPr>
        <w:t>Негосударственный пенсионный фонд Альфа</w:t>
      </w:r>
      <w:r w:rsidR="00352755">
        <w:rPr>
          <w:i/>
        </w:rPr>
        <w:t>»</w:t>
      </w:r>
      <w:r w:rsidRPr="00E25869">
        <w:rPr>
          <w:i/>
        </w:rPr>
        <w:t xml:space="preserve"> (г. Москва) в связи с предоставлением ему права на осуществление деятельности по обязательному пенсионному страхованию, </w:t>
      </w:r>
      <w:hyperlink w:anchor="a2" w:history="1">
        <w:r w:rsidRPr="00E25869">
          <w:rPr>
            <w:rStyle w:val="a3"/>
            <w:i/>
          </w:rPr>
          <w:t xml:space="preserve">передает </w:t>
        </w:r>
        <w:r w:rsidR="00352755">
          <w:rPr>
            <w:rStyle w:val="a3"/>
            <w:i/>
          </w:rPr>
          <w:t>«</w:t>
        </w:r>
        <w:r w:rsidRPr="00E25869">
          <w:rPr>
            <w:rStyle w:val="a3"/>
            <w:i/>
          </w:rPr>
          <w:t>Ваш пенсионный брокер</w:t>
        </w:r>
        <w:r w:rsidR="00352755">
          <w:rPr>
            <w:rStyle w:val="a3"/>
            <w:i/>
          </w:rPr>
          <w:t>»</w:t>
        </w:r>
      </w:hyperlink>
    </w:p>
    <w:p w14:paraId="5E91EF43" w14:textId="77777777" w:rsidR="009312A2" w:rsidRPr="00E25869" w:rsidRDefault="002626EE" w:rsidP="00676D5F">
      <w:pPr>
        <w:numPr>
          <w:ilvl w:val="0"/>
          <w:numId w:val="25"/>
        </w:numPr>
        <w:rPr>
          <w:i/>
        </w:rPr>
      </w:pPr>
      <w:r w:rsidRPr="00E25869">
        <w:rPr>
          <w:i/>
        </w:rPr>
        <w:t xml:space="preserve">С начала 2024 года в России стартовала программа долгосрочных сбережений (ПДС), которая позволяет копить на любые цели и получать софинансирование со стороны государства вместе с налоговыми льготами. С ПДС получится накопить на крупные покупки и мечты, сохранив привычный уровень жизни в любом возрасте, а также создать подушку безопасности на случай особых жизненных ситуаций. Еще одна выгода программы - налоговые льготы, </w:t>
      </w:r>
      <w:hyperlink w:anchor="a3" w:history="1">
        <w:r w:rsidRPr="00E25869">
          <w:rPr>
            <w:rStyle w:val="a3"/>
            <w:i/>
          </w:rPr>
          <w:t xml:space="preserve">пишет </w:t>
        </w:r>
        <w:r w:rsidR="00352755">
          <w:rPr>
            <w:rStyle w:val="a3"/>
            <w:i/>
          </w:rPr>
          <w:t>«</w:t>
        </w:r>
        <w:r w:rsidRPr="00E25869">
          <w:rPr>
            <w:rStyle w:val="a3"/>
            <w:i/>
          </w:rPr>
          <w:t>АиФ</w:t>
        </w:r>
        <w:r w:rsidR="00352755">
          <w:rPr>
            <w:rStyle w:val="a3"/>
            <w:i/>
          </w:rPr>
          <w:t>»</w:t>
        </w:r>
      </w:hyperlink>
    </w:p>
    <w:p w14:paraId="1F94D8AD" w14:textId="77777777" w:rsidR="002626EE" w:rsidRPr="00E25869" w:rsidRDefault="002626EE" w:rsidP="00676D5F">
      <w:pPr>
        <w:numPr>
          <w:ilvl w:val="0"/>
          <w:numId w:val="25"/>
        </w:numPr>
        <w:rPr>
          <w:i/>
        </w:rPr>
      </w:pPr>
      <w:r w:rsidRPr="00E25869">
        <w:rPr>
          <w:i/>
        </w:rPr>
        <w:t xml:space="preserve">Альфа-Банк запустил Альфа-Вклад с повышенной ставкой до 25,5% годовых. Такая ставка - абсолютно для всех при оформлении программы долгосрочных сбережений (ПДС). Для этого нужно оформить программу долгосрочных сбережений в Альфа-Банке со взносом от 50 тыс. рублей, а затем в течение недели открыть вклад со ставкой 25,5% годовых на 3 месяца. При оформлении вклада на 6 месяцев ставка составит 23% годовых, на год - 21,5% годовых, </w:t>
      </w:r>
      <w:hyperlink w:anchor="a4" w:history="1">
        <w:r w:rsidRPr="00E25869">
          <w:rPr>
            <w:rStyle w:val="a3"/>
            <w:i/>
          </w:rPr>
          <w:t xml:space="preserve">передает </w:t>
        </w:r>
        <w:r w:rsidR="00352755">
          <w:rPr>
            <w:rStyle w:val="a3"/>
            <w:i/>
          </w:rPr>
          <w:t>«</w:t>
        </w:r>
        <w:r w:rsidRPr="00E25869">
          <w:rPr>
            <w:rStyle w:val="a3"/>
            <w:i/>
          </w:rPr>
          <w:t>РБК</w:t>
        </w:r>
        <w:r w:rsidR="00352755">
          <w:rPr>
            <w:rStyle w:val="a3"/>
            <w:i/>
          </w:rPr>
          <w:t>»</w:t>
        </w:r>
      </w:hyperlink>
    </w:p>
    <w:p w14:paraId="2C491793" w14:textId="77777777" w:rsidR="002626EE" w:rsidRPr="00E25869" w:rsidRDefault="002626EE" w:rsidP="00676D5F">
      <w:pPr>
        <w:numPr>
          <w:ilvl w:val="0"/>
          <w:numId w:val="25"/>
        </w:numPr>
        <w:rPr>
          <w:i/>
        </w:rPr>
      </w:pPr>
      <w:r w:rsidRPr="00E25869">
        <w:rPr>
          <w:i/>
        </w:rPr>
        <w:t xml:space="preserve">Двухэтапная индексация страховых пенсий заработает в РФ с 2026 года. Об этом 26 марта заявил премьер-министр Михаил Мишустин, выступая в Госдуме с отчетом о работе кабмина за год. По его словам, переход проведут согласно закону. С 1 февраля 2026 года - по инфляции предыдущего года, а с 1 апреля 2026 года - с учетом роста доходов Социального фонда. С 1 апреля 2025 года в стране проиндексируют социальные пенсии более чем на 14,5 процента. Мера коснется 3,5 миллиона человек, </w:t>
      </w:r>
      <w:hyperlink w:anchor="a5" w:history="1">
        <w:r w:rsidRPr="00E25869">
          <w:rPr>
            <w:rStyle w:val="a3"/>
            <w:i/>
          </w:rPr>
          <w:t xml:space="preserve">пишет </w:t>
        </w:r>
        <w:r w:rsidR="00352755">
          <w:rPr>
            <w:rStyle w:val="a3"/>
            <w:i/>
          </w:rPr>
          <w:t>«</w:t>
        </w:r>
        <w:r w:rsidRPr="00E25869">
          <w:rPr>
            <w:rStyle w:val="a3"/>
            <w:i/>
          </w:rPr>
          <w:t>Парламентская газета</w:t>
        </w:r>
        <w:r w:rsidR="00352755">
          <w:rPr>
            <w:rStyle w:val="a3"/>
            <w:i/>
          </w:rPr>
          <w:t>»</w:t>
        </w:r>
      </w:hyperlink>
    </w:p>
    <w:p w14:paraId="0B1A3B1F" w14:textId="77777777" w:rsidR="002626EE" w:rsidRPr="00E25869" w:rsidRDefault="002626EE" w:rsidP="00676D5F">
      <w:pPr>
        <w:numPr>
          <w:ilvl w:val="0"/>
          <w:numId w:val="25"/>
        </w:numPr>
        <w:rPr>
          <w:i/>
        </w:rPr>
      </w:pPr>
      <w:r w:rsidRPr="00E25869">
        <w:rPr>
          <w:i/>
        </w:rPr>
        <w:t xml:space="preserve">Член комитета Госдумы по труду, социальной политике и делам ветеранов Светлана Бессараб </w:t>
      </w:r>
      <w:hyperlink w:anchor="a6" w:history="1">
        <w:r w:rsidRPr="00E25869">
          <w:rPr>
            <w:rStyle w:val="a3"/>
            <w:i/>
          </w:rPr>
          <w:t>в беседе с RT рассказала</w:t>
        </w:r>
      </w:hyperlink>
      <w:r w:rsidRPr="00E25869">
        <w:rPr>
          <w:i/>
        </w:rPr>
        <w:t xml:space="preserve"> об индексации социальных пенсий с 1 апреля. По словам парламентария, социальная пенсия по старости назначается на пять лет позже страховой пенсии</w:t>
      </w:r>
    </w:p>
    <w:p w14:paraId="085ACA24" w14:textId="77777777" w:rsidR="002626EE" w:rsidRPr="00E25869" w:rsidRDefault="005D4956" w:rsidP="00676D5F">
      <w:pPr>
        <w:numPr>
          <w:ilvl w:val="0"/>
          <w:numId w:val="25"/>
        </w:numPr>
        <w:rPr>
          <w:i/>
        </w:rPr>
      </w:pPr>
      <w:r w:rsidRPr="00E25869">
        <w:rPr>
          <w:i/>
        </w:rPr>
        <w:t xml:space="preserve">Председатель думского комитета по труду, социальной политике и делам ветеранов Ярослав Нилов </w:t>
      </w:r>
      <w:hyperlink w:anchor="a7" w:history="1">
        <w:r w:rsidRPr="00E25869">
          <w:rPr>
            <w:rStyle w:val="a3"/>
            <w:i/>
          </w:rPr>
          <w:t>рассказал в беседе с RT</w:t>
        </w:r>
      </w:hyperlink>
      <w:r w:rsidRPr="00E25869">
        <w:rPr>
          <w:i/>
        </w:rPr>
        <w:t xml:space="preserve">, что в России с 2026 года начнёт действовать двухэтапная индексация страховых пенсий. Как напомнил </w:t>
      </w:r>
      <w:r w:rsidRPr="00E25869">
        <w:rPr>
          <w:i/>
        </w:rPr>
        <w:lastRenderedPageBreak/>
        <w:t>парламентарий, в этом году индексация была проведена 1 января по уровню прогнозной инфляции, а 1 февраля была доиндексация до уровня фактической инфляции</w:t>
      </w:r>
    </w:p>
    <w:p w14:paraId="1E096B32" w14:textId="77777777" w:rsidR="00940029" w:rsidRPr="00E25869" w:rsidRDefault="009D79CC" w:rsidP="00940029">
      <w:pPr>
        <w:pStyle w:val="10"/>
        <w:jc w:val="center"/>
      </w:pPr>
      <w:bookmarkStart w:id="6" w:name="_Toc173015209"/>
      <w:bookmarkStart w:id="7" w:name="_Toc193953492"/>
      <w:r w:rsidRPr="00E25869">
        <w:t>Ци</w:t>
      </w:r>
      <w:r w:rsidR="00940029" w:rsidRPr="00E25869">
        <w:t>таты дня</w:t>
      </w:r>
      <w:bookmarkEnd w:id="6"/>
      <w:bookmarkEnd w:id="7"/>
    </w:p>
    <w:p w14:paraId="6A6225C4" w14:textId="77777777" w:rsidR="00676D5F" w:rsidRPr="00E25869" w:rsidRDefault="002626EE" w:rsidP="003B3BAA">
      <w:pPr>
        <w:numPr>
          <w:ilvl w:val="0"/>
          <w:numId w:val="27"/>
        </w:numPr>
        <w:rPr>
          <w:i/>
        </w:rPr>
      </w:pPr>
      <w:r w:rsidRPr="00E25869">
        <w:rPr>
          <w:i/>
        </w:rPr>
        <w:t xml:space="preserve">Сергей Кузнецов, управляющий рязанским отделением Банка России: </w:t>
      </w:r>
      <w:r w:rsidR="00352755">
        <w:rPr>
          <w:i/>
        </w:rPr>
        <w:t>«</w:t>
      </w:r>
      <w:r w:rsidRPr="00E25869">
        <w:rPr>
          <w:i/>
        </w:rPr>
        <w:t>Чуть более года назад, в январе 2024, в жизнь россиян вошла аббревиатура ПДС. Простой сберегательный продукт – программа долгосрочных сбережений – призван научить людей копить, а не рассчитывать, например, только на кредиты. Человек, который вступил в программу, использует добровольные взносы, средства пенсионных накоплений в системе обязательного пенсионного страхования, а также государственной поддержки. И по прошествии определенного времени эти средства начнут выплачивать. Есть два варианта: первый – 15 лет действия договора, если человек вступил в программу достаточно рано, или же при достижении возраста 55 лет для женщин и 60 лет для мужчин</w:t>
      </w:r>
      <w:r w:rsidR="00352755">
        <w:rPr>
          <w:i/>
        </w:rPr>
        <w:t>»</w:t>
      </w:r>
    </w:p>
    <w:p w14:paraId="524FD0C7" w14:textId="77777777" w:rsidR="002626EE" w:rsidRPr="00E25869" w:rsidRDefault="002626EE" w:rsidP="003B3BAA">
      <w:pPr>
        <w:numPr>
          <w:ilvl w:val="0"/>
          <w:numId w:val="27"/>
        </w:numPr>
        <w:rPr>
          <w:i/>
        </w:rPr>
      </w:pPr>
      <w:r w:rsidRPr="00E25869">
        <w:rPr>
          <w:i/>
        </w:rPr>
        <w:t xml:space="preserve">Алексей Яковлев, директор департамента финансовой политики министерства финансов России: </w:t>
      </w:r>
      <w:r w:rsidR="00352755">
        <w:rPr>
          <w:i/>
        </w:rPr>
        <w:t>«</w:t>
      </w:r>
      <w:r w:rsidRPr="00E25869">
        <w:rPr>
          <w:i/>
        </w:rPr>
        <w:t>Для клиента на уровне закона установлено правило, в соответствии с которым, если НПФ уходит при управлении портфелем в минус, то разницу, на которую он ушел в минус, обязан компенсировать своему клиенту. То есть, для гражданина возможности уйти в минус нет</w:t>
      </w:r>
      <w:r w:rsidR="00352755">
        <w:rPr>
          <w:i/>
        </w:rPr>
        <w:t>»</w:t>
      </w:r>
      <w:r w:rsidRPr="00E25869">
        <w:rPr>
          <w:i/>
        </w:rPr>
        <w:t xml:space="preserve"> </w:t>
      </w:r>
    </w:p>
    <w:p w14:paraId="5B0956CE" w14:textId="77777777" w:rsidR="00A323B7" w:rsidRPr="00E25869" w:rsidRDefault="00A323B7" w:rsidP="003B3BAA">
      <w:pPr>
        <w:numPr>
          <w:ilvl w:val="0"/>
          <w:numId w:val="27"/>
        </w:numPr>
        <w:rPr>
          <w:i/>
        </w:rPr>
      </w:pPr>
      <w:r w:rsidRPr="00E25869">
        <w:rPr>
          <w:i/>
        </w:rPr>
        <w:t xml:space="preserve">Сергей Гаврилов, председатель комитета Госдумы по вопросам собственности, земельным и имущественным отношениям: </w:t>
      </w:r>
      <w:r w:rsidR="00352755">
        <w:rPr>
          <w:i/>
        </w:rPr>
        <w:t>«</w:t>
      </w:r>
      <w:r w:rsidRPr="00E25869">
        <w:rPr>
          <w:i/>
        </w:rPr>
        <w:t>Пенсии растут, цифры индексаций публикуются, но один из ключевых показателей состояния пенсионной системы - коэффициент замещения - снижается. Этот коэффициент, показывающий, какую часть от утраченного заработка компенсирует пенсия, в России не достигает рекомендованного Международной организацией труда уровня в 40%. Сейчас он составляет менее 30%, а у отдельных категорий пенсионеров - еще ниже. То есть, выходя на пенсию, человек теряет не только рабочий статус, но и две трети своего дохода</w:t>
      </w:r>
      <w:r w:rsidR="00352755">
        <w:rPr>
          <w:i/>
        </w:rPr>
        <w:t>»</w:t>
      </w:r>
    </w:p>
    <w:p w14:paraId="105407FD" w14:textId="77777777" w:rsidR="00A0290C" w:rsidRPr="00E25869"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E25869">
        <w:rPr>
          <w:u w:val="single"/>
        </w:rPr>
        <w:lastRenderedPageBreak/>
        <w:t>ОГЛАВЛЕНИЕ</w:t>
      </w:r>
    </w:p>
    <w:p w14:paraId="308DF70D" w14:textId="35F9F9E7" w:rsidR="00D30BC0" w:rsidRDefault="00D41F89">
      <w:pPr>
        <w:pStyle w:val="12"/>
        <w:tabs>
          <w:tab w:val="right" w:leader="dot" w:pos="9061"/>
        </w:tabs>
        <w:rPr>
          <w:rFonts w:ascii="Calibri" w:hAnsi="Calibri"/>
          <w:b w:val="0"/>
          <w:noProof/>
          <w:kern w:val="2"/>
          <w:sz w:val="24"/>
        </w:rPr>
      </w:pPr>
      <w:r w:rsidRPr="00E25869">
        <w:rPr>
          <w:caps/>
        </w:rPr>
        <w:fldChar w:fldCharType="begin"/>
      </w:r>
      <w:r w:rsidR="00310633" w:rsidRPr="00E25869">
        <w:rPr>
          <w:caps/>
        </w:rPr>
        <w:instrText xml:space="preserve"> TOC \o "1-5" \h \z \u </w:instrText>
      </w:r>
      <w:r w:rsidRPr="00E25869">
        <w:rPr>
          <w:caps/>
        </w:rPr>
        <w:fldChar w:fldCharType="separate"/>
      </w:r>
      <w:hyperlink w:anchor="_Toc193953491" w:history="1">
        <w:r w:rsidR="00D30BC0" w:rsidRPr="00EA5168">
          <w:rPr>
            <w:rStyle w:val="a3"/>
            <w:noProof/>
          </w:rPr>
          <w:t>Темы</w:t>
        </w:r>
        <w:r w:rsidR="00D30BC0" w:rsidRPr="00EA5168">
          <w:rPr>
            <w:rStyle w:val="a3"/>
            <w:rFonts w:ascii="Arial Rounded MT Bold" w:hAnsi="Arial Rounded MT Bold"/>
            <w:noProof/>
          </w:rPr>
          <w:t xml:space="preserve"> </w:t>
        </w:r>
        <w:r w:rsidR="00D30BC0" w:rsidRPr="00EA5168">
          <w:rPr>
            <w:rStyle w:val="a3"/>
            <w:noProof/>
          </w:rPr>
          <w:t>дня</w:t>
        </w:r>
        <w:r w:rsidR="00D30BC0">
          <w:rPr>
            <w:noProof/>
            <w:webHidden/>
          </w:rPr>
          <w:tab/>
        </w:r>
        <w:r w:rsidR="00D30BC0">
          <w:rPr>
            <w:noProof/>
            <w:webHidden/>
          </w:rPr>
          <w:fldChar w:fldCharType="begin"/>
        </w:r>
        <w:r w:rsidR="00D30BC0">
          <w:rPr>
            <w:noProof/>
            <w:webHidden/>
          </w:rPr>
          <w:instrText xml:space="preserve"> PAGEREF _Toc193953491 \h </w:instrText>
        </w:r>
        <w:r w:rsidR="00D30BC0">
          <w:rPr>
            <w:noProof/>
            <w:webHidden/>
          </w:rPr>
        </w:r>
        <w:r w:rsidR="00D30BC0">
          <w:rPr>
            <w:noProof/>
            <w:webHidden/>
          </w:rPr>
          <w:fldChar w:fldCharType="separate"/>
        </w:r>
        <w:r w:rsidR="00D846A0">
          <w:rPr>
            <w:noProof/>
            <w:webHidden/>
          </w:rPr>
          <w:t>2</w:t>
        </w:r>
        <w:r w:rsidR="00D30BC0">
          <w:rPr>
            <w:noProof/>
            <w:webHidden/>
          </w:rPr>
          <w:fldChar w:fldCharType="end"/>
        </w:r>
      </w:hyperlink>
    </w:p>
    <w:p w14:paraId="514B6A0A" w14:textId="559DF9B0" w:rsidR="00D30BC0" w:rsidRDefault="00D30BC0">
      <w:pPr>
        <w:pStyle w:val="12"/>
        <w:tabs>
          <w:tab w:val="right" w:leader="dot" w:pos="9061"/>
        </w:tabs>
        <w:rPr>
          <w:rFonts w:ascii="Calibri" w:hAnsi="Calibri"/>
          <w:b w:val="0"/>
          <w:noProof/>
          <w:kern w:val="2"/>
          <w:sz w:val="24"/>
        </w:rPr>
      </w:pPr>
      <w:hyperlink w:anchor="_Toc193953492" w:history="1">
        <w:r w:rsidRPr="00EA5168">
          <w:rPr>
            <w:rStyle w:val="a3"/>
            <w:noProof/>
          </w:rPr>
          <w:t>Цитаты дня</w:t>
        </w:r>
        <w:r>
          <w:rPr>
            <w:noProof/>
            <w:webHidden/>
          </w:rPr>
          <w:tab/>
        </w:r>
        <w:r>
          <w:rPr>
            <w:noProof/>
            <w:webHidden/>
          </w:rPr>
          <w:fldChar w:fldCharType="begin"/>
        </w:r>
        <w:r>
          <w:rPr>
            <w:noProof/>
            <w:webHidden/>
          </w:rPr>
          <w:instrText xml:space="preserve"> PAGEREF _Toc193953492 \h </w:instrText>
        </w:r>
        <w:r>
          <w:rPr>
            <w:noProof/>
            <w:webHidden/>
          </w:rPr>
        </w:r>
        <w:r>
          <w:rPr>
            <w:noProof/>
            <w:webHidden/>
          </w:rPr>
          <w:fldChar w:fldCharType="separate"/>
        </w:r>
        <w:r w:rsidR="00D846A0">
          <w:rPr>
            <w:noProof/>
            <w:webHidden/>
          </w:rPr>
          <w:t>3</w:t>
        </w:r>
        <w:r>
          <w:rPr>
            <w:noProof/>
            <w:webHidden/>
          </w:rPr>
          <w:fldChar w:fldCharType="end"/>
        </w:r>
      </w:hyperlink>
    </w:p>
    <w:p w14:paraId="552FE3F0" w14:textId="6B537EBF" w:rsidR="00D30BC0" w:rsidRDefault="00D30BC0">
      <w:pPr>
        <w:pStyle w:val="12"/>
        <w:tabs>
          <w:tab w:val="right" w:leader="dot" w:pos="9061"/>
        </w:tabs>
        <w:rPr>
          <w:rFonts w:ascii="Calibri" w:hAnsi="Calibri"/>
          <w:b w:val="0"/>
          <w:noProof/>
          <w:kern w:val="2"/>
          <w:sz w:val="24"/>
        </w:rPr>
      </w:pPr>
      <w:hyperlink w:anchor="_Toc193953493" w:history="1">
        <w:r w:rsidRPr="00EA5168">
          <w:rPr>
            <w:rStyle w:val="a3"/>
            <w:noProof/>
          </w:rPr>
          <w:t>НОВОСТИ ПЕНСИОННОЙ ОТРАСЛИ</w:t>
        </w:r>
        <w:r>
          <w:rPr>
            <w:noProof/>
            <w:webHidden/>
          </w:rPr>
          <w:tab/>
        </w:r>
        <w:r>
          <w:rPr>
            <w:noProof/>
            <w:webHidden/>
          </w:rPr>
          <w:fldChar w:fldCharType="begin"/>
        </w:r>
        <w:r>
          <w:rPr>
            <w:noProof/>
            <w:webHidden/>
          </w:rPr>
          <w:instrText xml:space="preserve"> PAGEREF _Toc193953493 \h </w:instrText>
        </w:r>
        <w:r>
          <w:rPr>
            <w:noProof/>
            <w:webHidden/>
          </w:rPr>
        </w:r>
        <w:r>
          <w:rPr>
            <w:noProof/>
            <w:webHidden/>
          </w:rPr>
          <w:fldChar w:fldCharType="separate"/>
        </w:r>
        <w:r w:rsidR="00D846A0">
          <w:rPr>
            <w:noProof/>
            <w:webHidden/>
          </w:rPr>
          <w:t>14</w:t>
        </w:r>
        <w:r>
          <w:rPr>
            <w:noProof/>
            <w:webHidden/>
          </w:rPr>
          <w:fldChar w:fldCharType="end"/>
        </w:r>
      </w:hyperlink>
    </w:p>
    <w:p w14:paraId="29485404" w14:textId="113985FD" w:rsidR="00D30BC0" w:rsidRDefault="00D30BC0">
      <w:pPr>
        <w:pStyle w:val="12"/>
        <w:tabs>
          <w:tab w:val="right" w:leader="dot" w:pos="9061"/>
        </w:tabs>
        <w:rPr>
          <w:rFonts w:ascii="Calibri" w:hAnsi="Calibri"/>
          <w:b w:val="0"/>
          <w:noProof/>
          <w:kern w:val="2"/>
          <w:sz w:val="24"/>
        </w:rPr>
      </w:pPr>
      <w:hyperlink w:anchor="_Toc193953494" w:history="1">
        <w:r w:rsidRPr="00EA5168">
          <w:rPr>
            <w:rStyle w:val="a3"/>
            <w:noProof/>
          </w:rPr>
          <w:t>Новости отрасли НПФ</w:t>
        </w:r>
        <w:r>
          <w:rPr>
            <w:noProof/>
            <w:webHidden/>
          </w:rPr>
          <w:tab/>
        </w:r>
        <w:r>
          <w:rPr>
            <w:noProof/>
            <w:webHidden/>
          </w:rPr>
          <w:fldChar w:fldCharType="begin"/>
        </w:r>
        <w:r>
          <w:rPr>
            <w:noProof/>
            <w:webHidden/>
          </w:rPr>
          <w:instrText xml:space="preserve"> PAGEREF _Toc193953494 \h </w:instrText>
        </w:r>
        <w:r>
          <w:rPr>
            <w:noProof/>
            <w:webHidden/>
          </w:rPr>
        </w:r>
        <w:r>
          <w:rPr>
            <w:noProof/>
            <w:webHidden/>
          </w:rPr>
          <w:fldChar w:fldCharType="separate"/>
        </w:r>
        <w:r w:rsidR="00D846A0">
          <w:rPr>
            <w:noProof/>
            <w:webHidden/>
          </w:rPr>
          <w:t>14</w:t>
        </w:r>
        <w:r>
          <w:rPr>
            <w:noProof/>
            <w:webHidden/>
          </w:rPr>
          <w:fldChar w:fldCharType="end"/>
        </w:r>
      </w:hyperlink>
    </w:p>
    <w:p w14:paraId="56CBF186" w14:textId="38551B91" w:rsidR="00D30BC0" w:rsidRDefault="00D30BC0">
      <w:pPr>
        <w:pStyle w:val="21"/>
        <w:tabs>
          <w:tab w:val="right" w:leader="dot" w:pos="9061"/>
        </w:tabs>
        <w:rPr>
          <w:rFonts w:ascii="Calibri" w:hAnsi="Calibri"/>
          <w:noProof/>
          <w:kern w:val="2"/>
        </w:rPr>
      </w:pPr>
      <w:hyperlink w:anchor="_Toc193953495" w:history="1">
        <w:r w:rsidRPr="00EA5168">
          <w:rPr>
            <w:rStyle w:val="a3"/>
            <w:noProof/>
          </w:rPr>
          <w:t>Ваш пенсионный брокер, 20.03.2025, АО «НПФ ГАЗФОНД» сообщает о результатах деятельности в 2024 году</w:t>
        </w:r>
        <w:r>
          <w:rPr>
            <w:noProof/>
            <w:webHidden/>
          </w:rPr>
          <w:tab/>
        </w:r>
        <w:r>
          <w:rPr>
            <w:noProof/>
            <w:webHidden/>
          </w:rPr>
          <w:fldChar w:fldCharType="begin"/>
        </w:r>
        <w:r>
          <w:rPr>
            <w:noProof/>
            <w:webHidden/>
          </w:rPr>
          <w:instrText xml:space="preserve"> PAGEREF _Toc193953495 \h </w:instrText>
        </w:r>
        <w:r>
          <w:rPr>
            <w:noProof/>
            <w:webHidden/>
          </w:rPr>
        </w:r>
        <w:r>
          <w:rPr>
            <w:noProof/>
            <w:webHidden/>
          </w:rPr>
          <w:fldChar w:fldCharType="separate"/>
        </w:r>
        <w:r w:rsidR="00D846A0">
          <w:rPr>
            <w:noProof/>
            <w:webHidden/>
          </w:rPr>
          <w:t>14</w:t>
        </w:r>
        <w:r>
          <w:rPr>
            <w:noProof/>
            <w:webHidden/>
          </w:rPr>
          <w:fldChar w:fldCharType="end"/>
        </w:r>
      </w:hyperlink>
    </w:p>
    <w:p w14:paraId="68FD73E0" w14:textId="4EF63EC7" w:rsidR="00D30BC0" w:rsidRDefault="00D30BC0">
      <w:pPr>
        <w:pStyle w:val="31"/>
        <w:rPr>
          <w:rFonts w:ascii="Calibri" w:hAnsi="Calibri"/>
          <w:kern w:val="2"/>
        </w:rPr>
      </w:pPr>
      <w:hyperlink w:anchor="_Toc193953496" w:history="1">
        <w:r w:rsidRPr="00EA5168">
          <w:rPr>
            <w:rStyle w:val="a3"/>
          </w:rPr>
          <w:t>Совет директоров АО «НПФ ГАЗФОНД», состоявшийся, утвердил итоги работы Фонда за 2024 год.</w:t>
        </w:r>
        <w:r>
          <w:rPr>
            <w:webHidden/>
          </w:rPr>
          <w:tab/>
        </w:r>
        <w:r>
          <w:rPr>
            <w:webHidden/>
          </w:rPr>
          <w:fldChar w:fldCharType="begin"/>
        </w:r>
        <w:r>
          <w:rPr>
            <w:webHidden/>
          </w:rPr>
          <w:instrText xml:space="preserve"> PAGEREF _Toc193953496 \h </w:instrText>
        </w:r>
        <w:r>
          <w:rPr>
            <w:webHidden/>
          </w:rPr>
        </w:r>
        <w:r>
          <w:rPr>
            <w:webHidden/>
          </w:rPr>
          <w:fldChar w:fldCharType="separate"/>
        </w:r>
        <w:r w:rsidR="00D846A0">
          <w:rPr>
            <w:webHidden/>
          </w:rPr>
          <w:t>14</w:t>
        </w:r>
        <w:r>
          <w:rPr>
            <w:webHidden/>
          </w:rPr>
          <w:fldChar w:fldCharType="end"/>
        </w:r>
      </w:hyperlink>
    </w:p>
    <w:p w14:paraId="5E533C2E" w14:textId="5D288929" w:rsidR="00D30BC0" w:rsidRDefault="00D30BC0">
      <w:pPr>
        <w:pStyle w:val="21"/>
        <w:tabs>
          <w:tab w:val="right" w:leader="dot" w:pos="9061"/>
        </w:tabs>
        <w:rPr>
          <w:rFonts w:ascii="Calibri" w:hAnsi="Calibri"/>
          <w:noProof/>
          <w:kern w:val="2"/>
        </w:rPr>
      </w:pPr>
      <w:hyperlink w:anchor="_Toc193953497" w:history="1">
        <w:r w:rsidRPr="00EA5168">
          <w:rPr>
            <w:rStyle w:val="a3"/>
            <w:noProof/>
          </w:rPr>
          <w:t>Ваш пенсионный брокер, 26.03.2025, О переоформлении лицензии АО «НПФ Альфа»</w:t>
        </w:r>
        <w:r>
          <w:rPr>
            <w:noProof/>
            <w:webHidden/>
          </w:rPr>
          <w:tab/>
        </w:r>
        <w:r>
          <w:rPr>
            <w:noProof/>
            <w:webHidden/>
          </w:rPr>
          <w:fldChar w:fldCharType="begin"/>
        </w:r>
        <w:r>
          <w:rPr>
            <w:noProof/>
            <w:webHidden/>
          </w:rPr>
          <w:instrText xml:space="preserve"> PAGEREF _Toc193953497 \h </w:instrText>
        </w:r>
        <w:r>
          <w:rPr>
            <w:noProof/>
            <w:webHidden/>
          </w:rPr>
        </w:r>
        <w:r>
          <w:rPr>
            <w:noProof/>
            <w:webHidden/>
          </w:rPr>
          <w:fldChar w:fldCharType="separate"/>
        </w:r>
        <w:r w:rsidR="00D846A0">
          <w:rPr>
            <w:noProof/>
            <w:webHidden/>
          </w:rPr>
          <w:t>15</w:t>
        </w:r>
        <w:r>
          <w:rPr>
            <w:noProof/>
            <w:webHidden/>
          </w:rPr>
          <w:fldChar w:fldCharType="end"/>
        </w:r>
      </w:hyperlink>
    </w:p>
    <w:p w14:paraId="3A388874" w14:textId="0B88174D" w:rsidR="00D30BC0" w:rsidRDefault="00D30BC0">
      <w:pPr>
        <w:pStyle w:val="31"/>
        <w:rPr>
          <w:rFonts w:ascii="Calibri" w:hAnsi="Calibri"/>
          <w:kern w:val="2"/>
        </w:rPr>
      </w:pPr>
      <w:hyperlink w:anchor="_Toc193953498" w:history="1">
        <w:r w:rsidRPr="00EA5168">
          <w:rPr>
            <w:rStyle w:val="a3"/>
          </w:rPr>
          <w:t>Банк России 25.03.2025 принял решение переоформить лицензию на осуществление деятельности по пенсионному обеспечению и пенсионному страхованию Акционерного общества «Негосударственный пенсионный фонд Альфа» (г. Москва) в связи с предоставлением ему права на осуществление деятельности по обязательному пенсионному страхованию.</w:t>
        </w:r>
        <w:r>
          <w:rPr>
            <w:webHidden/>
          </w:rPr>
          <w:tab/>
        </w:r>
        <w:r>
          <w:rPr>
            <w:webHidden/>
          </w:rPr>
          <w:fldChar w:fldCharType="begin"/>
        </w:r>
        <w:r>
          <w:rPr>
            <w:webHidden/>
          </w:rPr>
          <w:instrText xml:space="preserve"> PAGEREF _Toc193953498 \h </w:instrText>
        </w:r>
        <w:r>
          <w:rPr>
            <w:webHidden/>
          </w:rPr>
        </w:r>
        <w:r>
          <w:rPr>
            <w:webHidden/>
          </w:rPr>
          <w:fldChar w:fldCharType="separate"/>
        </w:r>
        <w:r w:rsidR="00D846A0">
          <w:rPr>
            <w:webHidden/>
          </w:rPr>
          <w:t>15</w:t>
        </w:r>
        <w:r>
          <w:rPr>
            <w:webHidden/>
          </w:rPr>
          <w:fldChar w:fldCharType="end"/>
        </w:r>
      </w:hyperlink>
    </w:p>
    <w:p w14:paraId="25D79884" w14:textId="3B5C4A9F" w:rsidR="00D30BC0" w:rsidRDefault="00D30BC0">
      <w:pPr>
        <w:pStyle w:val="21"/>
        <w:tabs>
          <w:tab w:val="right" w:leader="dot" w:pos="9061"/>
        </w:tabs>
        <w:rPr>
          <w:rFonts w:ascii="Calibri" w:hAnsi="Calibri"/>
          <w:noProof/>
          <w:kern w:val="2"/>
        </w:rPr>
      </w:pPr>
      <w:hyperlink w:anchor="_Toc193953499" w:history="1">
        <w:r w:rsidRPr="00EA5168">
          <w:rPr>
            <w:rStyle w:val="a3"/>
            <w:noProof/>
          </w:rPr>
          <w:t>CNews, 26.03.2025, НПФ «Ростех» внедрил «СерчИнформ SIEM» для анализа событий ИБ</w:t>
        </w:r>
        <w:r>
          <w:rPr>
            <w:noProof/>
            <w:webHidden/>
          </w:rPr>
          <w:tab/>
        </w:r>
        <w:r>
          <w:rPr>
            <w:noProof/>
            <w:webHidden/>
          </w:rPr>
          <w:fldChar w:fldCharType="begin"/>
        </w:r>
        <w:r>
          <w:rPr>
            <w:noProof/>
            <w:webHidden/>
          </w:rPr>
          <w:instrText xml:space="preserve"> PAGEREF _Toc193953499 \h </w:instrText>
        </w:r>
        <w:r>
          <w:rPr>
            <w:noProof/>
            <w:webHidden/>
          </w:rPr>
        </w:r>
        <w:r>
          <w:rPr>
            <w:noProof/>
            <w:webHidden/>
          </w:rPr>
          <w:fldChar w:fldCharType="separate"/>
        </w:r>
        <w:r w:rsidR="00D846A0">
          <w:rPr>
            <w:noProof/>
            <w:webHidden/>
          </w:rPr>
          <w:t>15</w:t>
        </w:r>
        <w:r>
          <w:rPr>
            <w:noProof/>
            <w:webHidden/>
          </w:rPr>
          <w:fldChar w:fldCharType="end"/>
        </w:r>
      </w:hyperlink>
    </w:p>
    <w:p w14:paraId="5B02D9A4" w14:textId="5EE6457A" w:rsidR="00D30BC0" w:rsidRDefault="00D30BC0">
      <w:pPr>
        <w:pStyle w:val="31"/>
        <w:rPr>
          <w:rFonts w:ascii="Calibri" w:hAnsi="Calibri"/>
          <w:kern w:val="2"/>
        </w:rPr>
      </w:pPr>
      <w:hyperlink w:anchor="_Toc193953500" w:history="1">
        <w:r w:rsidRPr="00EA5168">
          <w:rPr>
            <w:rStyle w:val="a3"/>
          </w:rPr>
          <w:t>Негосударственный пенсионный фонд «Ростех» защитил ИТ-инфраструктуру с помощью «СерчИнформ SIEM». Система аккумулирует информацию из различных программных и аппаратных источников, анализирует ее, фиксирует инциденты и оповещает о них службу ИБ. Об этом CNews сообщили представители «СерчИнформ».</w:t>
        </w:r>
        <w:r>
          <w:rPr>
            <w:webHidden/>
          </w:rPr>
          <w:tab/>
        </w:r>
        <w:r>
          <w:rPr>
            <w:webHidden/>
          </w:rPr>
          <w:fldChar w:fldCharType="begin"/>
        </w:r>
        <w:r>
          <w:rPr>
            <w:webHidden/>
          </w:rPr>
          <w:instrText xml:space="preserve"> PAGEREF _Toc193953500 \h </w:instrText>
        </w:r>
        <w:r>
          <w:rPr>
            <w:webHidden/>
          </w:rPr>
        </w:r>
        <w:r>
          <w:rPr>
            <w:webHidden/>
          </w:rPr>
          <w:fldChar w:fldCharType="separate"/>
        </w:r>
        <w:r w:rsidR="00D846A0">
          <w:rPr>
            <w:webHidden/>
          </w:rPr>
          <w:t>15</w:t>
        </w:r>
        <w:r>
          <w:rPr>
            <w:webHidden/>
          </w:rPr>
          <w:fldChar w:fldCharType="end"/>
        </w:r>
      </w:hyperlink>
    </w:p>
    <w:p w14:paraId="176452AE" w14:textId="13AFB79F" w:rsidR="00D30BC0" w:rsidRDefault="00D30BC0">
      <w:pPr>
        <w:pStyle w:val="12"/>
        <w:tabs>
          <w:tab w:val="right" w:leader="dot" w:pos="9061"/>
        </w:tabs>
        <w:rPr>
          <w:rFonts w:ascii="Calibri" w:hAnsi="Calibri"/>
          <w:b w:val="0"/>
          <w:noProof/>
          <w:kern w:val="2"/>
          <w:sz w:val="24"/>
        </w:rPr>
      </w:pPr>
      <w:hyperlink w:anchor="_Toc193953501" w:history="1">
        <w:r w:rsidRPr="00EA5168">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_Toc193953501 \h </w:instrText>
        </w:r>
        <w:r>
          <w:rPr>
            <w:noProof/>
            <w:webHidden/>
          </w:rPr>
        </w:r>
        <w:r>
          <w:rPr>
            <w:noProof/>
            <w:webHidden/>
          </w:rPr>
          <w:fldChar w:fldCharType="separate"/>
        </w:r>
        <w:r w:rsidR="00D846A0">
          <w:rPr>
            <w:noProof/>
            <w:webHidden/>
          </w:rPr>
          <w:t>16</w:t>
        </w:r>
        <w:r>
          <w:rPr>
            <w:noProof/>
            <w:webHidden/>
          </w:rPr>
          <w:fldChar w:fldCharType="end"/>
        </w:r>
      </w:hyperlink>
    </w:p>
    <w:p w14:paraId="7EC4987A" w14:textId="1BBBACBB" w:rsidR="00D30BC0" w:rsidRDefault="00D30BC0">
      <w:pPr>
        <w:pStyle w:val="21"/>
        <w:tabs>
          <w:tab w:val="right" w:leader="dot" w:pos="9061"/>
        </w:tabs>
        <w:rPr>
          <w:rFonts w:ascii="Calibri" w:hAnsi="Calibri"/>
          <w:noProof/>
          <w:kern w:val="2"/>
        </w:rPr>
      </w:pPr>
      <w:hyperlink w:anchor="_Toc193953502" w:history="1">
        <w:r w:rsidRPr="00EA5168">
          <w:rPr>
            <w:rStyle w:val="a3"/>
            <w:noProof/>
          </w:rPr>
          <w:t>Пенсия.pro, 26.03.2025, Программа долгосрочных сбережений принесла участникам 20 % годовых - Минфин</w:t>
        </w:r>
        <w:r>
          <w:rPr>
            <w:noProof/>
            <w:webHidden/>
          </w:rPr>
          <w:tab/>
        </w:r>
        <w:r>
          <w:rPr>
            <w:noProof/>
            <w:webHidden/>
          </w:rPr>
          <w:fldChar w:fldCharType="begin"/>
        </w:r>
        <w:r>
          <w:rPr>
            <w:noProof/>
            <w:webHidden/>
          </w:rPr>
          <w:instrText xml:space="preserve"> PAGEREF _Toc193953502 \h </w:instrText>
        </w:r>
        <w:r>
          <w:rPr>
            <w:noProof/>
            <w:webHidden/>
          </w:rPr>
        </w:r>
        <w:r>
          <w:rPr>
            <w:noProof/>
            <w:webHidden/>
          </w:rPr>
          <w:fldChar w:fldCharType="separate"/>
        </w:r>
        <w:r w:rsidR="00D846A0">
          <w:rPr>
            <w:noProof/>
            <w:webHidden/>
          </w:rPr>
          <w:t>16</w:t>
        </w:r>
        <w:r>
          <w:rPr>
            <w:noProof/>
            <w:webHidden/>
          </w:rPr>
          <w:fldChar w:fldCharType="end"/>
        </w:r>
      </w:hyperlink>
    </w:p>
    <w:p w14:paraId="571A7429" w14:textId="2F0F73A9" w:rsidR="00D30BC0" w:rsidRDefault="00D30BC0">
      <w:pPr>
        <w:pStyle w:val="31"/>
        <w:rPr>
          <w:rFonts w:ascii="Calibri" w:hAnsi="Calibri"/>
          <w:kern w:val="2"/>
        </w:rPr>
      </w:pPr>
      <w:hyperlink w:anchor="_Toc193953503" w:history="1">
        <w:r w:rsidRPr="00EA5168">
          <w:rPr>
            <w:rStyle w:val="a3"/>
          </w:rPr>
          <w:t>Негосударственные пенсионные фонды, управляющие средствами по программе долгосрочных сбережений (ПДС), обеспечили своим вкладчикам среднюю доходность на уровне 20 % годовых, заявила начальник отдела регулирования НПФ Минфина Наталия Каменская в эфире телеканала ОТР.</w:t>
        </w:r>
        <w:r>
          <w:rPr>
            <w:webHidden/>
          </w:rPr>
          <w:tab/>
        </w:r>
        <w:r>
          <w:rPr>
            <w:webHidden/>
          </w:rPr>
          <w:fldChar w:fldCharType="begin"/>
        </w:r>
        <w:r>
          <w:rPr>
            <w:webHidden/>
          </w:rPr>
          <w:instrText xml:space="preserve"> PAGEREF _Toc193953503 \h </w:instrText>
        </w:r>
        <w:r>
          <w:rPr>
            <w:webHidden/>
          </w:rPr>
        </w:r>
        <w:r>
          <w:rPr>
            <w:webHidden/>
          </w:rPr>
          <w:fldChar w:fldCharType="separate"/>
        </w:r>
        <w:r w:rsidR="00D846A0">
          <w:rPr>
            <w:webHidden/>
          </w:rPr>
          <w:t>16</w:t>
        </w:r>
        <w:r>
          <w:rPr>
            <w:webHidden/>
          </w:rPr>
          <w:fldChar w:fldCharType="end"/>
        </w:r>
      </w:hyperlink>
    </w:p>
    <w:p w14:paraId="2CE71BD7" w14:textId="4763193B" w:rsidR="00D30BC0" w:rsidRDefault="00D30BC0">
      <w:pPr>
        <w:pStyle w:val="21"/>
        <w:tabs>
          <w:tab w:val="right" w:leader="dot" w:pos="9061"/>
        </w:tabs>
        <w:rPr>
          <w:rFonts w:ascii="Calibri" w:hAnsi="Calibri"/>
          <w:noProof/>
          <w:kern w:val="2"/>
        </w:rPr>
      </w:pPr>
      <w:hyperlink w:anchor="_Toc193953504" w:history="1">
        <w:r w:rsidRPr="00EA5168">
          <w:rPr>
            <w:rStyle w:val="a3"/>
            <w:noProof/>
          </w:rPr>
          <w:t>АиФ, 26.03.2025, Копить с выгодой. У программы долгосрочных сбережений есть пять преимуществ</w:t>
        </w:r>
        <w:r>
          <w:rPr>
            <w:noProof/>
            <w:webHidden/>
          </w:rPr>
          <w:tab/>
        </w:r>
        <w:r>
          <w:rPr>
            <w:noProof/>
            <w:webHidden/>
          </w:rPr>
          <w:fldChar w:fldCharType="begin"/>
        </w:r>
        <w:r>
          <w:rPr>
            <w:noProof/>
            <w:webHidden/>
          </w:rPr>
          <w:instrText xml:space="preserve"> PAGEREF _Toc193953504 \h </w:instrText>
        </w:r>
        <w:r>
          <w:rPr>
            <w:noProof/>
            <w:webHidden/>
          </w:rPr>
        </w:r>
        <w:r>
          <w:rPr>
            <w:noProof/>
            <w:webHidden/>
          </w:rPr>
          <w:fldChar w:fldCharType="separate"/>
        </w:r>
        <w:r w:rsidR="00D846A0">
          <w:rPr>
            <w:noProof/>
            <w:webHidden/>
          </w:rPr>
          <w:t>17</w:t>
        </w:r>
        <w:r>
          <w:rPr>
            <w:noProof/>
            <w:webHidden/>
          </w:rPr>
          <w:fldChar w:fldCharType="end"/>
        </w:r>
      </w:hyperlink>
    </w:p>
    <w:p w14:paraId="3923E3DE" w14:textId="0993254F" w:rsidR="00D30BC0" w:rsidRDefault="00D30BC0">
      <w:pPr>
        <w:pStyle w:val="31"/>
        <w:rPr>
          <w:rFonts w:ascii="Calibri" w:hAnsi="Calibri"/>
          <w:kern w:val="2"/>
        </w:rPr>
      </w:pPr>
      <w:hyperlink w:anchor="_Toc193953505" w:history="1">
        <w:r w:rsidRPr="00EA5168">
          <w:rPr>
            <w:rStyle w:val="a3"/>
          </w:rPr>
          <w:t>С начала 2024 года в России стартовала программа долгосрочных сбережений (ПДС), которая позволяет копить на любые цели и получать софинансирование со стороны государства вместе с налоговыми льготами.</w:t>
        </w:r>
        <w:r>
          <w:rPr>
            <w:webHidden/>
          </w:rPr>
          <w:tab/>
        </w:r>
        <w:r>
          <w:rPr>
            <w:webHidden/>
          </w:rPr>
          <w:fldChar w:fldCharType="begin"/>
        </w:r>
        <w:r>
          <w:rPr>
            <w:webHidden/>
          </w:rPr>
          <w:instrText xml:space="preserve"> PAGEREF _Toc193953505 \h </w:instrText>
        </w:r>
        <w:r>
          <w:rPr>
            <w:webHidden/>
          </w:rPr>
        </w:r>
        <w:r>
          <w:rPr>
            <w:webHidden/>
          </w:rPr>
          <w:fldChar w:fldCharType="separate"/>
        </w:r>
        <w:r w:rsidR="00D846A0">
          <w:rPr>
            <w:webHidden/>
          </w:rPr>
          <w:t>17</w:t>
        </w:r>
        <w:r>
          <w:rPr>
            <w:webHidden/>
          </w:rPr>
          <w:fldChar w:fldCharType="end"/>
        </w:r>
      </w:hyperlink>
    </w:p>
    <w:p w14:paraId="30E9908B" w14:textId="5A9A7046" w:rsidR="00D30BC0" w:rsidRDefault="00D30BC0">
      <w:pPr>
        <w:pStyle w:val="21"/>
        <w:tabs>
          <w:tab w:val="right" w:leader="dot" w:pos="9061"/>
        </w:tabs>
        <w:rPr>
          <w:rFonts w:ascii="Calibri" w:hAnsi="Calibri"/>
          <w:noProof/>
          <w:kern w:val="2"/>
        </w:rPr>
      </w:pPr>
      <w:hyperlink w:anchor="_Toc193953506" w:history="1">
        <w:r w:rsidRPr="00EA5168">
          <w:rPr>
            <w:rStyle w:val="a3"/>
            <w:noProof/>
          </w:rPr>
          <w:t>РБК, 25.03.2025, Альфа-Банк: вклад до 25,5% с долгосрочной программой сбережений</w:t>
        </w:r>
        <w:r>
          <w:rPr>
            <w:noProof/>
            <w:webHidden/>
          </w:rPr>
          <w:tab/>
        </w:r>
        <w:r>
          <w:rPr>
            <w:noProof/>
            <w:webHidden/>
          </w:rPr>
          <w:fldChar w:fldCharType="begin"/>
        </w:r>
        <w:r>
          <w:rPr>
            <w:noProof/>
            <w:webHidden/>
          </w:rPr>
          <w:instrText xml:space="preserve"> PAGEREF _Toc193953506 \h </w:instrText>
        </w:r>
        <w:r>
          <w:rPr>
            <w:noProof/>
            <w:webHidden/>
          </w:rPr>
        </w:r>
        <w:r>
          <w:rPr>
            <w:noProof/>
            <w:webHidden/>
          </w:rPr>
          <w:fldChar w:fldCharType="separate"/>
        </w:r>
        <w:r w:rsidR="00D846A0">
          <w:rPr>
            <w:noProof/>
            <w:webHidden/>
          </w:rPr>
          <w:t>19</w:t>
        </w:r>
        <w:r>
          <w:rPr>
            <w:noProof/>
            <w:webHidden/>
          </w:rPr>
          <w:fldChar w:fldCharType="end"/>
        </w:r>
      </w:hyperlink>
    </w:p>
    <w:p w14:paraId="0B5AF69F" w14:textId="25B20299" w:rsidR="00D30BC0" w:rsidRDefault="00D30BC0">
      <w:pPr>
        <w:pStyle w:val="31"/>
        <w:rPr>
          <w:rFonts w:ascii="Calibri" w:hAnsi="Calibri"/>
          <w:kern w:val="2"/>
        </w:rPr>
      </w:pPr>
      <w:hyperlink w:anchor="_Toc193953507" w:history="1">
        <w:r w:rsidRPr="00EA5168">
          <w:rPr>
            <w:rStyle w:val="a3"/>
          </w:rPr>
          <w:t>Альфа-Банк запустил Альфа-Вклад с повышенной ставкой до 25,5% годовых. Такая ставка - абсолютно для всех при оформлении программы долгосрочных сбережений (ПДС).</w:t>
        </w:r>
        <w:r>
          <w:rPr>
            <w:webHidden/>
          </w:rPr>
          <w:tab/>
        </w:r>
        <w:r>
          <w:rPr>
            <w:webHidden/>
          </w:rPr>
          <w:fldChar w:fldCharType="begin"/>
        </w:r>
        <w:r>
          <w:rPr>
            <w:webHidden/>
          </w:rPr>
          <w:instrText xml:space="preserve"> PAGEREF _Toc193953507 \h </w:instrText>
        </w:r>
        <w:r>
          <w:rPr>
            <w:webHidden/>
          </w:rPr>
        </w:r>
        <w:r>
          <w:rPr>
            <w:webHidden/>
          </w:rPr>
          <w:fldChar w:fldCharType="separate"/>
        </w:r>
        <w:r w:rsidR="00D846A0">
          <w:rPr>
            <w:webHidden/>
          </w:rPr>
          <w:t>19</w:t>
        </w:r>
        <w:r>
          <w:rPr>
            <w:webHidden/>
          </w:rPr>
          <w:fldChar w:fldCharType="end"/>
        </w:r>
      </w:hyperlink>
    </w:p>
    <w:p w14:paraId="3BB3E83C" w14:textId="442114BE" w:rsidR="00D30BC0" w:rsidRDefault="00D30BC0">
      <w:pPr>
        <w:pStyle w:val="21"/>
        <w:tabs>
          <w:tab w:val="right" w:leader="dot" w:pos="9061"/>
        </w:tabs>
        <w:rPr>
          <w:rFonts w:ascii="Calibri" w:hAnsi="Calibri"/>
          <w:noProof/>
          <w:kern w:val="2"/>
        </w:rPr>
      </w:pPr>
      <w:hyperlink w:anchor="_Toc193953508" w:history="1">
        <w:r w:rsidRPr="00EA5168">
          <w:rPr>
            <w:rStyle w:val="a3"/>
            <w:noProof/>
          </w:rPr>
          <w:t>MagadanMedia.ru, 27.03.2025, Жители Колымы смогут стать участниками программы долгосрочных сбережений</w:t>
        </w:r>
        <w:r>
          <w:rPr>
            <w:noProof/>
            <w:webHidden/>
          </w:rPr>
          <w:tab/>
        </w:r>
        <w:r>
          <w:rPr>
            <w:noProof/>
            <w:webHidden/>
          </w:rPr>
          <w:fldChar w:fldCharType="begin"/>
        </w:r>
        <w:r>
          <w:rPr>
            <w:noProof/>
            <w:webHidden/>
          </w:rPr>
          <w:instrText xml:space="preserve"> PAGEREF _Toc193953508 \h </w:instrText>
        </w:r>
        <w:r>
          <w:rPr>
            <w:noProof/>
            <w:webHidden/>
          </w:rPr>
        </w:r>
        <w:r>
          <w:rPr>
            <w:noProof/>
            <w:webHidden/>
          </w:rPr>
          <w:fldChar w:fldCharType="separate"/>
        </w:r>
        <w:r w:rsidR="00D846A0">
          <w:rPr>
            <w:noProof/>
            <w:webHidden/>
          </w:rPr>
          <w:t>19</w:t>
        </w:r>
        <w:r>
          <w:rPr>
            <w:noProof/>
            <w:webHidden/>
          </w:rPr>
          <w:fldChar w:fldCharType="end"/>
        </w:r>
      </w:hyperlink>
    </w:p>
    <w:p w14:paraId="7FE121A8" w14:textId="6E6D4CBC" w:rsidR="00D30BC0" w:rsidRDefault="00D30BC0">
      <w:pPr>
        <w:pStyle w:val="31"/>
        <w:rPr>
          <w:rFonts w:ascii="Calibri" w:hAnsi="Calibri"/>
          <w:kern w:val="2"/>
        </w:rPr>
      </w:pPr>
      <w:hyperlink w:anchor="_Toc193953509" w:history="1">
        <w:r w:rsidRPr="00EA5168">
          <w:rPr>
            <w:rStyle w:val="a3"/>
          </w:rPr>
          <w:t>Государственная дума готовится рассмотреть во втором чтении поправки, включающие в себя предоставление возможности для граждан заключать договоры по программе долгосрочных сбережений через портал «Госуслуг». Это упростит для граждан вступление в программу долгосрочных сбережений (ПДС), что также повысит ее привлекательность. Поправки также предполагают, что в случае расторжения договора ПДС, по которому софинансирование ранее не осуществлялось, право на поддержку по другим соглашениям останется, сообщили ИА MagadanMedia в правительстве Магаданской области.</w:t>
        </w:r>
        <w:r>
          <w:rPr>
            <w:webHidden/>
          </w:rPr>
          <w:tab/>
        </w:r>
        <w:r>
          <w:rPr>
            <w:webHidden/>
          </w:rPr>
          <w:fldChar w:fldCharType="begin"/>
        </w:r>
        <w:r>
          <w:rPr>
            <w:webHidden/>
          </w:rPr>
          <w:instrText xml:space="preserve"> PAGEREF _Toc193953509 \h </w:instrText>
        </w:r>
        <w:r>
          <w:rPr>
            <w:webHidden/>
          </w:rPr>
        </w:r>
        <w:r>
          <w:rPr>
            <w:webHidden/>
          </w:rPr>
          <w:fldChar w:fldCharType="separate"/>
        </w:r>
        <w:r w:rsidR="00D846A0">
          <w:rPr>
            <w:webHidden/>
          </w:rPr>
          <w:t>19</w:t>
        </w:r>
        <w:r>
          <w:rPr>
            <w:webHidden/>
          </w:rPr>
          <w:fldChar w:fldCharType="end"/>
        </w:r>
      </w:hyperlink>
    </w:p>
    <w:p w14:paraId="7AD51E64" w14:textId="2BFA45BC" w:rsidR="00D30BC0" w:rsidRDefault="00D30BC0">
      <w:pPr>
        <w:pStyle w:val="21"/>
        <w:tabs>
          <w:tab w:val="right" w:leader="dot" w:pos="9061"/>
        </w:tabs>
        <w:rPr>
          <w:rFonts w:ascii="Calibri" w:hAnsi="Calibri"/>
          <w:noProof/>
          <w:kern w:val="2"/>
        </w:rPr>
      </w:pPr>
      <w:hyperlink w:anchor="_Toc193953510" w:history="1">
        <w:r w:rsidRPr="00EA5168">
          <w:rPr>
            <w:rStyle w:val="a3"/>
            <w:noProof/>
          </w:rPr>
          <w:t>Рязанские ведомости, 26.03.2025, Кому государство помогает деньги копить</w:t>
        </w:r>
        <w:r>
          <w:rPr>
            <w:noProof/>
            <w:webHidden/>
          </w:rPr>
          <w:tab/>
        </w:r>
        <w:r>
          <w:rPr>
            <w:noProof/>
            <w:webHidden/>
          </w:rPr>
          <w:fldChar w:fldCharType="begin"/>
        </w:r>
        <w:r>
          <w:rPr>
            <w:noProof/>
            <w:webHidden/>
          </w:rPr>
          <w:instrText xml:space="preserve"> PAGEREF _Toc193953510 \h </w:instrText>
        </w:r>
        <w:r>
          <w:rPr>
            <w:noProof/>
            <w:webHidden/>
          </w:rPr>
        </w:r>
        <w:r>
          <w:rPr>
            <w:noProof/>
            <w:webHidden/>
          </w:rPr>
          <w:fldChar w:fldCharType="separate"/>
        </w:r>
        <w:r w:rsidR="00D846A0">
          <w:rPr>
            <w:noProof/>
            <w:webHidden/>
          </w:rPr>
          <w:t>20</w:t>
        </w:r>
        <w:r>
          <w:rPr>
            <w:noProof/>
            <w:webHidden/>
          </w:rPr>
          <w:fldChar w:fldCharType="end"/>
        </w:r>
      </w:hyperlink>
    </w:p>
    <w:p w14:paraId="5CFBE5FA" w14:textId="556001A1" w:rsidR="00D30BC0" w:rsidRDefault="00D30BC0">
      <w:pPr>
        <w:pStyle w:val="31"/>
        <w:rPr>
          <w:rFonts w:ascii="Calibri" w:hAnsi="Calibri"/>
          <w:kern w:val="2"/>
        </w:rPr>
      </w:pPr>
      <w:hyperlink w:anchor="_Toc193953511" w:history="1">
        <w:r w:rsidRPr="00EA5168">
          <w:rPr>
            <w:rStyle w:val="a3"/>
          </w:rPr>
          <w:t>Программа долгосрочных сбережений работает в стране больше года. О ней и о том, как она реализуется в регионе, сегодня рассказывает управляющий рязанским отделением Банка России Сергей Кузнецов:</w:t>
        </w:r>
        <w:r>
          <w:rPr>
            <w:webHidden/>
          </w:rPr>
          <w:tab/>
        </w:r>
        <w:r>
          <w:rPr>
            <w:webHidden/>
          </w:rPr>
          <w:fldChar w:fldCharType="begin"/>
        </w:r>
        <w:r>
          <w:rPr>
            <w:webHidden/>
          </w:rPr>
          <w:instrText xml:space="preserve"> PAGEREF _Toc193953511 \h </w:instrText>
        </w:r>
        <w:r>
          <w:rPr>
            <w:webHidden/>
          </w:rPr>
        </w:r>
        <w:r>
          <w:rPr>
            <w:webHidden/>
          </w:rPr>
          <w:fldChar w:fldCharType="separate"/>
        </w:r>
        <w:r w:rsidR="00D846A0">
          <w:rPr>
            <w:webHidden/>
          </w:rPr>
          <w:t>20</w:t>
        </w:r>
        <w:r>
          <w:rPr>
            <w:webHidden/>
          </w:rPr>
          <w:fldChar w:fldCharType="end"/>
        </w:r>
      </w:hyperlink>
    </w:p>
    <w:p w14:paraId="46B28734" w14:textId="1F6E2469" w:rsidR="00D30BC0" w:rsidRDefault="00D30BC0">
      <w:pPr>
        <w:pStyle w:val="21"/>
        <w:tabs>
          <w:tab w:val="right" w:leader="dot" w:pos="9061"/>
        </w:tabs>
        <w:rPr>
          <w:rFonts w:ascii="Calibri" w:hAnsi="Calibri"/>
          <w:noProof/>
          <w:kern w:val="2"/>
        </w:rPr>
      </w:pPr>
      <w:hyperlink w:anchor="_Toc193953512" w:history="1">
        <w:r w:rsidRPr="00EA5168">
          <w:rPr>
            <w:rStyle w:val="a3"/>
            <w:noProof/>
          </w:rPr>
          <w:t>Весть News, 26.03.2025, В Минфине объяснили, как пенсионные накопления, сформированные у граждан до 2014 года, перевести в долгосрочные сбережения</w:t>
        </w:r>
        <w:r>
          <w:rPr>
            <w:noProof/>
            <w:webHidden/>
          </w:rPr>
          <w:tab/>
        </w:r>
        <w:r>
          <w:rPr>
            <w:noProof/>
            <w:webHidden/>
          </w:rPr>
          <w:fldChar w:fldCharType="begin"/>
        </w:r>
        <w:r>
          <w:rPr>
            <w:noProof/>
            <w:webHidden/>
          </w:rPr>
          <w:instrText xml:space="preserve"> PAGEREF _Toc193953512 \h </w:instrText>
        </w:r>
        <w:r>
          <w:rPr>
            <w:noProof/>
            <w:webHidden/>
          </w:rPr>
        </w:r>
        <w:r>
          <w:rPr>
            <w:noProof/>
            <w:webHidden/>
          </w:rPr>
          <w:fldChar w:fldCharType="separate"/>
        </w:r>
        <w:r w:rsidR="00D846A0">
          <w:rPr>
            <w:noProof/>
            <w:webHidden/>
          </w:rPr>
          <w:t>22</w:t>
        </w:r>
        <w:r>
          <w:rPr>
            <w:noProof/>
            <w:webHidden/>
          </w:rPr>
          <w:fldChar w:fldCharType="end"/>
        </w:r>
      </w:hyperlink>
    </w:p>
    <w:p w14:paraId="49F9B87F" w14:textId="096E2081" w:rsidR="00D30BC0" w:rsidRDefault="00D30BC0">
      <w:pPr>
        <w:pStyle w:val="31"/>
        <w:rPr>
          <w:rFonts w:ascii="Calibri" w:hAnsi="Calibri"/>
          <w:kern w:val="2"/>
        </w:rPr>
      </w:pPr>
      <w:hyperlink w:anchor="_Toc193953513" w:history="1">
        <w:r w:rsidRPr="00EA5168">
          <w:rPr>
            <w:rStyle w:val="a3"/>
          </w:rPr>
          <w:t>Свои пенсионные накопления, сформированные у граждан до 2014 года (2002-2013 годах), россияне могут перевести в программу долгосрочных сбережений (ПДС). Как это сделать, объяснил директор департамента финансовой политики министерства финансов России Алексей Яковлев, сообщает 26 марта пресс-служба губернатора и правительства Калужской области.</w:t>
        </w:r>
        <w:r>
          <w:rPr>
            <w:webHidden/>
          </w:rPr>
          <w:tab/>
        </w:r>
        <w:r>
          <w:rPr>
            <w:webHidden/>
          </w:rPr>
          <w:fldChar w:fldCharType="begin"/>
        </w:r>
        <w:r>
          <w:rPr>
            <w:webHidden/>
          </w:rPr>
          <w:instrText xml:space="preserve"> PAGEREF _Toc193953513 \h </w:instrText>
        </w:r>
        <w:r>
          <w:rPr>
            <w:webHidden/>
          </w:rPr>
        </w:r>
        <w:r>
          <w:rPr>
            <w:webHidden/>
          </w:rPr>
          <w:fldChar w:fldCharType="separate"/>
        </w:r>
        <w:r w:rsidR="00D846A0">
          <w:rPr>
            <w:webHidden/>
          </w:rPr>
          <w:t>22</w:t>
        </w:r>
        <w:r>
          <w:rPr>
            <w:webHidden/>
          </w:rPr>
          <w:fldChar w:fldCharType="end"/>
        </w:r>
      </w:hyperlink>
    </w:p>
    <w:p w14:paraId="0C27BB7A" w14:textId="4AC7B181" w:rsidR="00D30BC0" w:rsidRDefault="00D30BC0">
      <w:pPr>
        <w:pStyle w:val="21"/>
        <w:tabs>
          <w:tab w:val="right" w:leader="dot" w:pos="9061"/>
        </w:tabs>
        <w:rPr>
          <w:rFonts w:ascii="Calibri" w:hAnsi="Calibri"/>
          <w:noProof/>
          <w:kern w:val="2"/>
        </w:rPr>
      </w:pPr>
      <w:hyperlink w:anchor="_Toc193953514" w:history="1">
        <w:r w:rsidRPr="00EA5168">
          <w:rPr>
            <w:rStyle w:val="a3"/>
            <w:noProof/>
          </w:rPr>
          <w:t>Финверсия.ru, 26.03.2025, Алексей Бачеров: Мои приключения с НПФ и ПДС</w:t>
        </w:r>
        <w:r>
          <w:rPr>
            <w:noProof/>
            <w:webHidden/>
          </w:rPr>
          <w:tab/>
        </w:r>
        <w:r>
          <w:rPr>
            <w:noProof/>
            <w:webHidden/>
          </w:rPr>
          <w:fldChar w:fldCharType="begin"/>
        </w:r>
        <w:r>
          <w:rPr>
            <w:noProof/>
            <w:webHidden/>
          </w:rPr>
          <w:instrText xml:space="preserve"> PAGEREF _Toc193953514 \h </w:instrText>
        </w:r>
        <w:r>
          <w:rPr>
            <w:noProof/>
            <w:webHidden/>
          </w:rPr>
        </w:r>
        <w:r>
          <w:rPr>
            <w:noProof/>
            <w:webHidden/>
          </w:rPr>
          <w:fldChar w:fldCharType="separate"/>
        </w:r>
        <w:r w:rsidR="00D846A0">
          <w:rPr>
            <w:noProof/>
            <w:webHidden/>
          </w:rPr>
          <w:t>23</w:t>
        </w:r>
        <w:r>
          <w:rPr>
            <w:noProof/>
            <w:webHidden/>
          </w:rPr>
          <w:fldChar w:fldCharType="end"/>
        </w:r>
      </w:hyperlink>
    </w:p>
    <w:p w14:paraId="6B4FFAE7" w14:textId="6F0406FE" w:rsidR="00D30BC0" w:rsidRDefault="00D30BC0">
      <w:pPr>
        <w:pStyle w:val="31"/>
        <w:rPr>
          <w:rFonts w:ascii="Calibri" w:hAnsi="Calibri"/>
          <w:kern w:val="2"/>
        </w:rPr>
      </w:pPr>
      <w:hyperlink w:anchor="_Toc193953515" w:history="1">
        <w:r w:rsidRPr="00EA5168">
          <w:rPr>
            <w:rStyle w:val="a3"/>
          </w:rPr>
          <w:t>В прошлом году, когда была запущена программа долгосрочных сбережений (ПДС), и я решил в неё вписаться. Причин несколько, но основная одна — это возможность приделать правильные ноги накопительной части пенсии, которая в моём случае не так уж и мала, и составляет сумму с шестью нулями.</w:t>
        </w:r>
        <w:r>
          <w:rPr>
            <w:webHidden/>
          </w:rPr>
          <w:tab/>
        </w:r>
        <w:r>
          <w:rPr>
            <w:webHidden/>
          </w:rPr>
          <w:fldChar w:fldCharType="begin"/>
        </w:r>
        <w:r>
          <w:rPr>
            <w:webHidden/>
          </w:rPr>
          <w:instrText xml:space="preserve"> PAGEREF _Toc193953515 \h </w:instrText>
        </w:r>
        <w:r>
          <w:rPr>
            <w:webHidden/>
          </w:rPr>
        </w:r>
        <w:r>
          <w:rPr>
            <w:webHidden/>
          </w:rPr>
          <w:fldChar w:fldCharType="separate"/>
        </w:r>
        <w:r w:rsidR="00D846A0">
          <w:rPr>
            <w:webHidden/>
          </w:rPr>
          <w:t>23</w:t>
        </w:r>
        <w:r>
          <w:rPr>
            <w:webHidden/>
          </w:rPr>
          <w:fldChar w:fldCharType="end"/>
        </w:r>
      </w:hyperlink>
    </w:p>
    <w:p w14:paraId="765969F9" w14:textId="2C15F1EA" w:rsidR="00D30BC0" w:rsidRDefault="00D30BC0">
      <w:pPr>
        <w:pStyle w:val="12"/>
        <w:tabs>
          <w:tab w:val="right" w:leader="dot" w:pos="9061"/>
        </w:tabs>
        <w:rPr>
          <w:rFonts w:ascii="Calibri" w:hAnsi="Calibri"/>
          <w:b w:val="0"/>
          <w:noProof/>
          <w:kern w:val="2"/>
          <w:sz w:val="24"/>
        </w:rPr>
      </w:pPr>
      <w:hyperlink w:anchor="_Toc193953516" w:history="1">
        <w:r w:rsidRPr="00EA516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_Toc193953516 \h </w:instrText>
        </w:r>
        <w:r>
          <w:rPr>
            <w:noProof/>
            <w:webHidden/>
          </w:rPr>
        </w:r>
        <w:r>
          <w:rPr>
            <w:noProof/>
            <w:webHidden/>
          </w:rPr>
          <w:fldChar w:fldCharType="separate"/>
        </w:r>
        <w:r w:rsidR="00D846A0">
          <w:rPr>
            <w:noProof/>
            <w:webHidden/>
          </w:rPr>
          <w:t>25</w:t>
        </w:r>
        <w:r>
          <w:rPr>
            <w:noProof/>
            <w:webHidden/>
          </w:rPr>
          <w:fldChar w:fldCharType="end"/>
        </w:r>
      </w:hyperlink>
    </w:p>
    <w:p w14:paraId="5F43719D" w14:textId="376FF1E5" w:rsidR="00D30BC0" w:rsidRDefault="00D30BC0">
      <w:pPr>
        <w:pStyle w:val="21"/>
        <w:tabs>
          <w:tab w:val="right" w:leader="dot" w:pos="9061"/>
        </w:tabs>
        <w:rPr>
          <w:rFonts w:ascii="Calibri" w:hAnsi="Calibri"/>
          <w:noProof/>
          <w:kern w:val="2"/>
        </w:rPr>
      </w:pPr>
      <w:hyperlink w:anchor="_Toc193953517" w:history="1">
        <w:r w:rsidRPr="00EA5168">
          <w:rPr>
            <w:rStyle w:val="a3"/>
            <w:noProof/>
          </w:rPr>
          <w:t>Парламентская газета, 26.03.2025, Индексировать страховые пенсии в два этапа начнут с 2026 года</w:t>
        </w:r>
        <w:r>
          <w:rPr>
            <w:noProof/>
            <w:webHidden/>
          </w:rPr>
          <w:tab/>
        </w:r>
        <w:r>
          <w:rPr>
            <w:noProof/>
            <w:webHidden/>
          </w:rPr>
          <w:fldChar w:fldCharType="begin"/>
        </w:r>
        <w:r>
          <w:rPr>
            <w:noProof/>
            <w:webHidden/>
          </w:rPr>
          <w:instrText xml:space="preserve"> PAGEREF _Toc193953517 \h </w:instrText>
        </w:r>
        <w:r>
          <w:rPr>
            <w:noProof/>
            <w:webHidden/>
          </w:rPr>
        </w:r>
        <w:r>
          <w:rPr>
            <w:noProof/>
            <w:webHidden/>
          </w:rPr>
          <w:fldChar w:fldCharType="separate"/>
        </w:r>
        <w:r w:rsidR="00D846A0">
          <w:rPr>
            <w:noProof/>
            <w:webHidden/>
          </w:rPr>
          <w:t>25</w:t>
        </w:r>
        <w:r>
          <w:rPr>
            <w:noProof/>
            <w:webHidden/>
          </w:rPr>
          <w:fldChar w:fldCharType="end"/>
        </w:r>
      </w:hyperlink>
    </w:p>
    <w:p w14:paraId="396A6D20" w14:textId="726D2A3A" w:rsidR="00D30BC0" w:rsidRDefault="00D30BC0">
      <w:pPr>
        <w:pStyle w:val="31"/>
        <w:rPr>
          <w:rFonts w:ascii="Calibri" w:hAnsi="Calibri"/>
          <w:kern w:val="2"/>
        </w:rPr>
      </w:pPr>
      <w:hyperlink w:anchor="_Toc193953518" w:history="1">
        <w:r w:rsidRPr="00EA5168">
          <w:rPr>
            <w:rStyle w:val="a3"/>
          </w:rPr>
          <w:t>Двухэтапная индексация страховых пенсий заработает в РФ с 2026 года. Об этом 26 марта заявил премьер-министр Михаил Мишустин, выступая в Госдуме с отчетом о работе кабмина за год.</w:t>
        </w:r>
        <w:r>
          <w:rPr>
            <w:webHidden/>
          </w:rPr>
          <w:tab/>
        </w:r>
        <w:r>
          <w:rPr>
            <w:webHidden/>
          </w:rPr>
          <w:fldChar w:fldCharType="begin"/>
        </w:r>
        <w:r>
          <w:rPr>
            <w:webHidden/>
          </w:rPr>
          <w:instrText xml:space="preserve"> PAGEREF _Toc193953518 \h </w:instrText>
        </w:r>
        <w:r>
          <w:rPr>
            <w:webHidden/>
          </w:rPr>
        </w:r>
        <w:r>
          <w:rPr>
            <w:webHidden/>
          </w:rPr>
          <w:fldChar w:fldCharType="separate"/>
        </w:r>
        <w:r w:rsidR="00D846A0">
          <w:rPr>
            <w:webHidden/>
          </w:rPr>
          <w:t>25</w:t>
        </w:r>
        <w:r>
          <w:rPr>
            <w:webHidden/>
          </w:rPr>
          <w:fldChar w:fldCharType="end"/>
        </w:r>
      </w:hyperlink>
    </w:p>
    <w:p w14:paraId="42E93D57" w14:textId="6F6F7C2D" w:rsidR="00D30BC0" w:rsidRDefault="00D30BC0">
      <w:pPr>
        <w:pStyle w:val="21"/>
        <w:tabs>
          <w:tab w:val="right" w:leader="dot" w:pos="9061"/>
        </w:tabs>
        <w:rPr>
          <w:rFonts w:ascii="Calibri" w:hAnsi="Calibri"/>
          <w:noProof/>
          <w:kern w:val="2"/>
        </w:rPr>
      </w:pPr>
      <w:hyperlink w:anchor="_Toc193953519" w:history="1">
        <w:r w:rsidRPr="00EA5168">
          <w:rPr>
            <w:rStyle w:val="a3"/>
            <w:noProof/>
          </w:rPr>
          <w:t>Парламентская газета, 27.03.2025, Школьные медики выйдут на пенсию досрочно</w:t>
        </w:r>
        <w:r>
          <w:rPr>
            <w:noProof/>
            <w:webHidden/>
          </w:rPr>
          <w:tab/>
        </w:r>
        <w:r>
          <w:rPr>
            <w:noProof/>
            <w:webHidden/>
          </w:rPr>
          <w:fldChar w:fldCharType="begin"/>
        </w:r>
        <w:r>
          <w:rPr>
            <w:noProof/>
            <w:webHidden/>
          </w:rPr>
          <w:instrText xml:space="preserve"> PAGEREF _Toc193953519 \h </w:instrText>
        </w:r>
        <w:r>
          <w:rPr>
            <w:noProof/>
            <w:webHidden/>
          </w:rPr>
        </w:r>
        <w:r>
          <w:rPr>
            <w:noProof/>
            <w:webHidden/>
          </w:rPr>
          <w:fldChar w:fldCharType="separate"/>
        </w:r>
        <w:r w:rsidR="00D846A0">
          <w:rPr>
            <w:noProof/>
            <w:webHidden/>
          </w:rPr>
          <w:t>25</w:t>
        </w:r>
        <w:r>
          <w:rPr>
            <w:noProof/>
            <w:webHidden/>
          </w:rPr>
          <w:fldChar w:fldCharType="end"/>
        </w:r>
      </w:hyperlink>
    </w:p>
    <w:p w14:paraId="08E30ED9" w14:textId="30CCF297" w:rsidR="00D30BC0" w:rsidRDefault="00D30BC0">
      <w:pPr>
        <w:pStyle w:val="31"/>
        <w:rPr>
          <w:rFonts w:ascii="Calibri" w:hAnsi="Calibri"/>
          <w:kern w:val="2"/>
        </w:rPr>
      </w:pPr>
      <w:hyperlink w:anchor="_Toc193953520" w:history="1">
        <w:r w:rsidRPr="00EA5168">
          <w:rPr>
            <w:rStyle w:val="a3"/>
          </w:rPr>
          <w:t>До 14 апреля будет подписан новый приказ Минздрава, утверждающий порядок оказания несовершеннолетним медицинской помощи. Он даст работникам школьных медпунктов право на льготы, в том числе на досрочную пенсию. Об этом заявила директор департамента медицинской помощи детям, службы родовспоможения и общественного здоровья Минздрава Елена Шешко на совещании в Совете Федерации на тему совершенствования мер по организации и обновлению медкабинетов в школах 26 марта.</w:t>
        </w:r>
        <w:r>
          <w:rPr>
            <w:webHidden/>
          </w:rPr>
          <w:tab/>
        </w:r>
        <w:r>
          <w:rPr>
            <w:webHidden/>
          </w:rPr>
          <w:fldChar w:fldCharType="begin"/>
        </w:r>
        <w:r>
          <w:rPr>
            <w:webHidden/>
          </w:rPr>
          <w:instrText xml:space="preserve"> PAGEREF _Toc193953520 \h </w:instrText>
        </w:r>
        <w:r>
          <w:rPr>
            <w:webHidden/>
          </w:rPr>
        </w:r>
        <w:r>
          <w:rPr>
            <w:webHidden/>
          </w:rPr>
          <w:fldChar w:fldCharType="separate"/>
        </w:r>
        <w:r w:rsidR="00D846A0">
          <w:rPr>
            <w:webHidden/>
          </w:rPr>
          <w:t>25</w:t>
        </w:r>
        <w:r>
          <w:rPr>
            <w:webHidden/>
          </w:rPr>
          <w:fldChar w:fldCharType="end"/>
        </w:r>
      </w:hyperlink>
    </w:p>
    <w:p w14:paraId="09BD3EF3" w14:textId="64C41FFC" w:rsidR="00D30BC0" w:rsidRDefault="00D30BC0">
      <w:pPr>
        <w:pStyle w:val="21"/>
        <w:tabs>
          <w:tab w:val="right" w:leader="dot" w:pos="9061"/>
        </w:tabs>
        <w:rPr>
          <w:rFonts w:ascii="Calibri" w:hAnsi="Calibri"/>
          <w:noProof/>
          <w:kern w:val="2"/>
        </w:rPr>
      </w:pPr>
      <w:hyperlink w:anchor="_Toc193953521" w:history="1">
        <w:r w:rsidRPr="00EA5168">
          <w:rPr>
            <w:rStyle w:val="a3"/>
            <w:noProof/>
          </w:rPr>
          <w:t>ТАСС, 26.03.2025, Социальные пенсии с 1 апреля проиндексируют более чем на 14,5%</w:t>
        </w:r>
        <w:r>
          <w:rPr>
            <w:noProof/>
            <w:webHidden/>
          </w:rPr>
          <w:tab/>
        </w:r>
        <w:r>
          <w:rPr>
            <w:noProof/>
            <w:webHidden/>
          </w:rPr>
          <w:fldChar w:fldCharType="begin"/>
        </w:r>
        <w:r>
          <w:rPr>
            <w:noProof/>
            <w:webHidden/>
          </w:rPr>
          <w:instrText xml:space="preserve"> PAGEREF _Toc193953521 \h </w:instrText>
        </w:r>
        <w:r>
          <w:rPr>
            <w:noProof/>
            <w:webHidden/>
          </w:rPr>
        </w:r>
        <w:r>
          <w:rPr>
            <w:noProof/>
            <w:webHidden/>
          </w:rPr>
          <w:fldChar w:fldCharType="separate"/>
        </w:r>
        <w:r w:rsidR="00D846A0">
          <w:rPr>
            <w:noProof/>
            <w:webHidden/>
          </w:rPr>
          <w:t>26</w:t>
        </w:r>
        <w:r>
          <w:rPr>
            <w:noProof/>
            <w:webHidden/>
          </w:rPr>
          <w:fldChar w:fldCharType="end"/>
        </w:r>
      </w:hyperlink>
    </w:p>
    <w:p w14:paraId="3C24B8E2" w14:textId="0EE4AB81" w:rsidR="00D30BC0" w:rsidRDefault="00D30BC0">
      <w:pPr>
        <w:pStyle w:val="31"/>
        <w:rPr>
          <w:rFonts w:ascii="Calibri" w:hAnsi="Calibri"/>
          <w:kern w:val="2"/>
        </w:rPr>
      </w:pPr>
      <w:hyperlink w:anchor="_Toc193953522" w:history="1">
        <w:r w:rsidRPr="00EA5168">
          <w:rPr>
            <w:rStyle w:val="a3"/>
          </w:rPr>
          <w:t>Социальные пенсии в России с 1 апреля 2025 года проиндексируют более чем на 14,5%, правительство следит, чтобы россияне своевременно получали положенные средства. Об этом сообщил премьер-министр РФ Михаил Мишустин, выступая с отчетом в Госдуме.</w:t>
        </w:r>
        <w:r>
          <w:rPr>
            <w:webHidden/>
          </w:rPr>
          <w:tab/>
        </w:r>
        <w:r>
          <w:rPr>
            <w:webHidden/>
          </w:rPr>
          <w:fldChar w:fldCharType="begin"/>
        </w:r>
        <w:r>
          <w:rPr>
            <w:webHidden/>
          </w:rPr>
          <w:instrText xml:space="preserve"> PAGEREF _Toc193953522 \h </w:instrText>
        </w:r>
        <w:r>
          <w:rPr>
            <w:webHidden/>
          </w:rPr>
        </w:r>
        <w:r>
          <w:rPr>
            <w:webHidden/>
          </w:rPr>
          <w:fldChar w:fldCharType="separate"/>
        </w:r>
        <w:r w:rsidR="00D846A0">
          <w:rPr>
            <w:webHidden/>
          </w:rPr>
          <w:t>26</w:t>
        </w:r>
        <w:r>
          <w:rPr>
            <w:webHidden/>
          </w:rPr>
          <w:fldChar w:fldCharType="end"/>
        </w:r>
      </w:hyperlink>
    </w:p>
    <w:p w14:paraId="67D59050" w14:textId="4FECA3D2" w:rsidR="00D30BC0" w:rsidRDefault="00D30BC0">
      <w:pPr>
        <w:pStyle w:val="21"/>
        <w:tabs>
          <w:tab w:val="right" w:leader="dot" w:pos="9061"/>
        </w:tabs>
        <w:rPr>
          <w:rFonts w:ascii="Calibri" w:hAnsi="Calibri"/>
          <w:noProof/>
          <w:kern w:val="2"/>
        </w:rPr>
      </w:pPr>
      <w:hyperlink w:anchor="_Toc193953523" w:history="1">
        <w:r w:rsidRPr="00EA5168">
          <w:rPr>
            <w:rStyle w:val="a3"/>
            <w:noProof/>
          </w:rPr>
          <w:t>РИА Новости, 26.03.2025, Социальные пенсии проиндексируют на 14,5% с 1 апреля - Мишустин</w:t>
        </w:r>
        <w:r>
          <w:rPr>
            <w:noProof/>
            <w:webHidden/>
          </w:rPr>
          <w:tab/>
        </w:r>
        <w:r>
          <w:rPr>
            <w:noProof/>
            <w:webHidden/>
          </w:rPr>
          <w:fldChar w:fldCharType="begin"/>
        </w:r>
        <w:r>
          <w:rPr>
            <w:noProof/>
            <w:webHidden/>
          </w:rPr>
          <w:instrText xml:space="preserve"> PAGEREF _Toc193953523 \h </w:instrText>
        </w:r>
        <w:r>
          <w:rPr>
            <w:noProof/>
            <w:webHidden/>
          </w:rPr>
        </w:r>
        <w:r>
          <w:rPr>
            <w:noProof/>
            <w:webHidden/>
          </w:rPr>
          <w:fldChar w:fldCharType="separate"/>
        </w:r>
        <w:r w:rsidR="00D846A0">
          <w:rPr>
            <w:noProof/>
            <w:webHidden/>
          </w:rPr>
          <w:t>27</w:t>
        </w:r>
        <w:r>
          <w:rPr>
            <w:noProof/>
            <w:webHidden/>
          </w:rPr>
          <w:fldChar w:fldCharType="end"/>
        </w:r>
      </w:hyperlink>
    </w:p>
    <w:p w14:paraId="070E4194" w14:textId="202FCC06" w:rsidR="00D30BC0" w:rsidRDefault="00D30BC0">
      <w:pPr>
        <w:pStyle w:val="31"/>
        <w:rPr>
          <w:rFonts w:ascii="Calibri" w:hAnsi="Calibri"/>
          <w:kern w:val="2"/>
        </w:rPr>
      </w:pPr>
      <w:hyperlink w:anchor="_Toc193953524" w:history="1">
        <w:r w:rsidRPr="00EA5168">
          <w:rPr>
            <w:rStyle w:val="a3"/>
          </w:rPr>
          <w:t>Социальные пенсии проиндексируют на 14,5% с 1 апреля, сказал глава кабмина РФ Михаил Мишустин. Мишустин в среду выступает в Госдуме с отчетом о работе правительства за 2024 год.</w:t>
        </w:r>
        <w:r>
          <w:rPr>
            <w:webHidden/>
          </w:rPr>
          <w:tab/>
        </w:r>
        <w:r>
          <w:rPr>
            <w:webHidden/>
          </w:rPr>
          <w:fldChar w:fldCharType="begin"/>
        </w:r>
        <w:r>
          <w:rPr>
            <w:webHidden/>
          </w:rPr>
          <w:instrText xml:space="preserve"> PAGEREF _Toc193953524 \h </w:instrText>
        </w:r>
        <w:r>
          <w:rPr>
            <w:webHidden/>
          </w:rPr>
        </w:r>
        <w:r>
          <w:rPr>
            <w:webHidden/>
          </w:rPr>
          <w:fldChar w:fldCharType="separate"/>
        </w:r>
        <w:r w:rsidR="00D846A0">
          <w:rPr>
            <w:webHidden/>
          </w:rPr>
          <w:t>27</w:t>
        </w:r>
        <w:r>
          <w:rPr>
            <w:webHidden/>
          </w:rPr>
          <w:fldChar w:fldCharType="end"/>
        </w:r>
      </w:hyperlink>
    </w:p>
    <w:p w14:paraId="48F68F8D" w14:textId="3B6D8BF9" w:rsidR="00D30BC0" w:rsidRDefault="00D30BC0">
      <w:pPr>
        <w:pStyle w:val="21"/>
        <w:tabs>
          <w:tab w:val="right" w:leader="dot" w:pos="9061"/>
        </w:tabs>
        <w:rPr>
          <w:rFonts w:ascii="Calibri" w:hAnsi="Calibri"/>
          <w:noProof/>
          <w:kern w:val="2"/>
        </w:rPr>
      </w:pPr>
      <w:hyperlink w:anchor="_Toc193953525" w:history="1">
        <w:r w:rsidRPr="00EA5168">
          <w:rPr>
            <w:rStyle w:val="a3"/>
            <w:noProof/>
          </w:rPr>
          <w:t>РИА Новости, 26.03.2025, Мишустин рассказал об индексации пенсий в России</w:t>
        </w:r>
        <w:r>
          <w:rPr>
            <w:noProof/>
            <w:webHidden/>
          </w:rPr>
          <w:tab/>
        </w:r>
        <w:r>
          <w:rPr>
            <w:noProof/>
            <w:webHidden/>
          </w:rPr>
          <w:fldChar w:fldCharType="begin"/>
        </w:r>
        <w:r>
          <w:rPr>
            <w:noProof/>
            <w:webHidden/>
          </w:rPr>
          <w:instrText xml:space="preserve"> PAGEREF _Toc193953525 \h </w:instrText>
        </w:r>
        <w:r>
          <w:rPr>
            <w:noProof/>
            <w:webHidden/>
          </w:rPr>
        </w:r>
        <w:r>
          <w:rPr>
            <w:noProof/>
            <w:webHidden/>
          </w:rPr>
          <w:fldChar w:fldCharType="separate"/>
        </w:r>
        <w:r w:rsidR="00D846A0">
          <w:rPr>
            <w:noProof/>
            <w:webHidden/>
          </w:rPr>
          <w:t>27</w:t>
        </w:r>
        <w:r>
          <w:rPr>
            <w:noProof/>
            <w:webHidden/>
          </w:rPr>
          <w:fldChar w:fldCharType="end"/>
        </w:r>
      </w:hyperlink>
    </w:p>
    <w:p w14:paraId="35EDE452" w14:textId="2C4B58FD" w:rsidR="00D30BC0" w:rsidRDefault="00D30BC0">
      <w:pPr>
        <w:pStyle w:val="31"/>
        <w:rPr>
          <w:rFonts w:ascii="Calibri" w:hAnsi="Calibri"/>
          <w:kern w:val="2"/>
        </w:rPr>
      </w:pPr>
      <w:hyperlink w:anchor="_Toc193953526" w:history="1">
        <w:r w:rsidRPr="00EA5168">
          <w:rPr>
            <w:rStyle w:val="a3"/>
          </w:rPr>
          <w:t>Страховые пенсии с 1 января были сначала увеличены на 7,3%, а затем дополнительно проиндексированы, исходя из инфляции в 9,5%, а с апреля свыше 14,5% прибавят социальные пенсии, заявил премьер-министр РФ Михаил Мишустин.</w:t>
        </w:r>
        <w:r>
          <w:rPr>
            <w:webHidden/>
          </w:rPr>
          <w:tab/>
        </w:r>
        <w:r>
          <w:rPr>
            <w:webHidden/>
          </w:rPr>
          <w:fldChar w:fldCharType="begin"/>
        </w:r>
        <w:r>
          <w:rPr>
            <w:webHidden/>
          </w:rPr>
          <w:instrText xml:space="preserve"> PAGEREF _Toc193953526 \h </w:instrText>
        </w:r>
        <w:r>
          <w:rPr>
            <w:webHidden/>
          </w:rPr>
        </w:r>
        <w:r>
          <w:rPr>
            <w:webHidden/>
          </w:rPr>
          <w:fldChar w:fldCharType="separate"/>
        </w:r>
        <w:r w:rsidR="00D846A0">
          <w:rPr>
            <w:webHidden/>
          </w:rPr>
          <w:t>27</w:t>
        </w:r>
        <w:r>
          <w:rPr>
            <w:webHidden/>
          </w:rPr>
          <w:fldChar w:fldCharType="end"/>
        </w:r>
      </w:hyperlink>
    </w:p>
    <w:p w14:paraId="025CFE4D" w14:textId="142E0C1D" w:rsidR="00D30BC0" w:rsidRDefault="00D30BC0">
      <w:pPr>
        <w:pStyle w:val="21"/>
        <w:tabs>
          <w:tab w:val="right" w:leader="dot" w:pos="9061"/>
        </w:tabs>
        <w:rPr>
          <w:rFonts w:ascii="Calibri" w:hAnsi="Calibri"/>
          <w:noProof/>
          <w:kern w:val="2"/>
        </w:rPr>
      </w:pPr>
      <w:hyperlink w:anchor="_Toc193953527" w:history="1">
        <w:r w:rsidRPr="00EA5168">
          <w:rPr>
            <w:rStyle w:val="a3"/>
            <w:noProof/>
          </w:rPr>
          <w:t>REGNUM, 26.03.2025, С 2026 года индексация страховых пенсий будет проводиться в два этапа</w:t>
        </w:r>
        <w:r>
          <w:rPr>
            <w:noProof/>
            <w:webHidden/>
          </w:rPr>
          <w:tab/>
        </w:r>
        <w:r>
          <w:rPr>
            <w:noProof/>
            <w:webHidden/>
          </w:rPr>
          <w:fldChar w:fldCharType="begin"/>
        </w:r>
        <w:r>
          <w:rPr>
            <w:noProof/>
            <w:webHidden/>
          </w:rPr>
          <w:instrText xml:space="preserve"> PAGEREF _Toc193953527 \h </w:instrText>
        </w:r>
        <w:r>
          <w:rPr>
            <w:noProof/>
            <w:webHidden/>
          </w:rPr>
        </w:r>
        <w:r>
          <w:rPr>
            <w:noProof/>
            <w:webHidden/>
          </w:rPr>
          <w:fldChar w:fldCharType="separate"/>
        </w:r>
        <w:r w:rsidR="00D846A0">
          <w:rPr>
            <w:noProof/>
            <w:webHidden/>
          </w:rPr>
          <w:t>28</w:t>
        </w:r>
        <w:r>
          <w:rPr>
            <w:noProof/>
            <w:webHidden/>
          </w:rPr>
          <w:fldChar w:fldCharType="end"/>
        </w:r>
      </w:hyperlink>
    </w:p>
    <w:p w14:paraId="449481A6" w14:textId="47261D6E" w:rsidR="00D30BC0" w:rsidRDefault="00D30BC0">
      <w:pPr>
        <w:pStyle w:val="31"/>
        <w:rPr>
          <w:rFonts w:ascii="Calibri" w:hAnsi="Calibri"/>
          <w:kern w:val="2"/>
        </w:rPr>
      </w:pPr>
      <w:hyperlink w:anchor="_Toc193953528" w:history="1">
        <w:r w:rsidRPr="00EA5168">
          <w:rPr>
            <w:rStyle w:val="a3"/>
          </w:rPr>
          <w:t>В России с 2026 года индексация страховых пенсий будет осуществляться в два этапа. Об этом сообщил председатель правительства РФ Михаил Мишустин, выступая в Госдуме с отчётом о работе кабмина за 2024 год.</w:t>
        </w:r>
        <w:r>
          <w:rPr>
            <w:webHidden/>
          </w:rPr>
          <w:tab/>
        </w:r>
        <w:r>
          <w:rPr>
            <w:webHidden/>
          </w:rPr>
          <w:fldChar w:fldCharType="begin"/>
        </w:r>
        <w:r>
          <w:rPr>
            <w:webHidden/>
          </w:rPr>
          <w:instrText xml:space="preserve"> PAGEREF _Toc193953528 \h </w:instrText>
        </w:r>
        <w:r>
          <w:rPr>
            <w:webHidden/>
          </w:rPr>
        </w:r>
        <w:r>
          <w:rPr>
            <w:webHidden/>
          </w:rPr>
          <w:fldChar w:fldCharType="separate"/>
        </w:r>
        <w:r w:rsidR="00D846A0">
          <w:rPr>
            <w:webHidden/>
          </w:rPr>
          <w:t>28</w:t>
        </w:r>
        <w:r>
          <w:rPr>
            <w:webHidden/>
          </w:rPr>
          <w:fldChar w:fldCharType="end"/>
        </w:r>
      </w:hyperlink>
    </w:p>
    <w:p w14:paraId="103EA78F" w14:textId="70E445DE" w:rsidR="00D30BC0" w:rsidRDefault="00D30BC0">
      <w:pPr>
        <w:pStyle w:val="21"/>
        <w:tabs>
          <w:tab w:val="right" w:leader="dot" w:pos="9061"/>
        </w:tabs>
        <w:rPr>
          <w:rFonts w:ascii="Calibri" w:hAnsi="Calibri"/>
          <w:noProof/>
          <w:kern w:val="2"/>
        </w:rPr>
      </w:pPr>
      <w:hyperlink w:anchor="_Toc193953529" w:history="1">
        <w:r w:rsidRPr="00EA5168">
          <w:rPr>
            <w:rStyle w:val="a3"/>
            <w:noProof/>
          </w:rPr>
          <w:t>RT, 26.03.2025, Депутат Бессараб: с 1 апреля рост социальных пенсий составит 14,75%</w:t>
        </w:r>
        <w:r>
          <w:rPr>
            <w:noProof/>
            <w:webHidden/>
          </w:rPr>
          <w:tab/>
        </w:r>
        <w:r>
          <w:rPr>
            <w:noProof/>
            <w:webHidden/>
          </w:rPr>
          <w:fldChar w:fldCharType="begin"/>
        </w:r>
        <w:r>
          <w:rPr>
            <w:noProof/>
            <w:webHidden/>
          </w:rPr>
          <w:instrText xml:space="preserve"> PAGEREF _Toc193953529 \h </w:instrText>
        </w:r>
        <w:r>
          <w:rPr>
            <w:noProof/>
            <w:webHidden/>
          </w:rPr>
        </w:r>
        <w:r>
          <w:rPr>
            <w:noProof/>
            <w:webHidden/>
          </w:rPr>
          <w:fldChar w:fldCharType="separate"/>
        </w:r>
        <w:r w:rsidR="00D846A0">
          <w:rPr>
            <w:noProof/>
            <w:webHidden/>
          </w:rPr>
          <w:t>28</w:t>
        </w:r>
        <w:r>
          <w:rPr>
            <w:noProof/>
            <w:webHidden/>
          </w:rPr>
          <w:fldChar w:fldCharType="end"/>
        </w:r>
      </w:hyperlink>
    </w:p>
    <w:p w14:paraId="4EAED2CB" w14:textId="7E731B9C" w:rsidR="00D30BC0" w:rsidRDefault="00D30BC0">
      <w:pPr>
        <w:pStyle w:val="31"/>
        <w:rPr>
          <w:rFonts w:ascii="Calibri" w:hAnsi="Calibri"/>
          <w:kern w:val="2"/>
        </w:rPr>
      </w:pPr>
      <w:hyperlink w:anchor="_Toc193953530" w:history="1">
        <w:r w:rsidRPr="00EA5168">
          <w:rPr>
            <w:rStyle w:val="a3"/>
          </w:rPr>
          <w:t>Член комитета Госдумы по труду, социальной политике и делам ветеранов Светлана Бессараб в беседе с RT рассказала об индексации социальных пенсий с 1 апреля.</w:t>
        </w:r>
        <w:r>
          <w:rPr>
            <w:webHidden/>
          </w:rPr>
          <w:tab/>
        </w:r>
        <w:r>
          <w:rPr>
            <w:webHidden/>
          </w:rPr>
          <w:fldChar w:fldCharType="begin"/>
        </w:r>
        <w:r>
          <w:rPr>
            <w:webHidden/>
          </w:rPr>
          <w:instrText xml:space="preserve"> PAGEREF _Toc193953530 \h </w:instrText>
        </w:r>
        <w:r>
          <w:rPr>
            <w:webHidden/>
          </w:rPr>
        </w:r>
        <w:r>
          <w:rPr>
            <w:webHidden/>
          </w:rPr>
          <w:fldChar w:fldCharType="separate"/>
        </w:r>
        <w:r w:rsidR="00D846A0">
          <w:rPr>
            <w:webHidden/>
          </w:rPr>
          <w:t>28</w:t>
        </w:r>
        <w:r>
          <w:rPr>
            <w:webHidden/>
          </w:rPr>
          <w:fldChar w:fldCharType="end"/>
        </w:r>
      </w:hyperlink>
    </w:p>
    <w:p w14:paraId="23D99847" w14:textId="475054C9" w:rsidR="00D30BC0" w:rsidRDefault="00D30BC0">
      <w:pPr>
        <w:pStyle w:val="21"/>
        <w:tabs>
          <w:tab w:val="right" w:leader="dot" w:pos="9061"/>
        </w:tabs>
        <w:rPr>
          <w:rFonts w:ascii="Calibri" w:hAnsi="Calibri"/>
          <w:noProof/>
          <w:kern w:val="2"/>
        </w:rPr>
      </w:pPr>
      <w:hyperlink w:anchor="_Toc193953531" w:history="1">
        <w:r w:rsidRPr="00EA5168">
          <w:rPr>
            <w:rStyle w:val="a3"/>
            <w:noProof/>
          </w:rPr>
          <w:t>RT, 26.03.2025, Нилов объяснил принцип двухэтапной индексации страховых пенсий с 2026 года</w:t>
        </w:r>
        <w:r>
          <w:rPr>
            <w:noProof/>
            <w:webHidden/>
          </w:rPr>
          <w:tab/>
        </w:r>
        <w:r>
          <w:rPr>
            <w:noProof/>
            <w:webHidden/>
          </w:rPr>
          <w:fldChar w:fldCharType="begin"/>
        </w:r>
        <w:r>
          <w:rPr>
            <w:noProof/>
            <w:webHidden/>
          </w:rPr>
          <w:instrText xml:space="preserve"> PAGEREF _Toc193953531 \h </w:instrText>
        </w:r>
        <w:r>
          <w:rPr>
            <w:noProof/>
            <w:webHidden/>
          </w:rPr>
        </w:r>
        <w:r>
          <w:rPr>
            <w:noProof/>
            <w:webHidden/>
          </w:rPr>
          <w:fldChar w:fldCharType="separate"/>
        </w:r>
        <w:r w:rsidR="00D846A0">
          <w:rPr>
            <w:noProof/>
            <w:webHidden/>
          </w:rPr>
          <w:t>29</w:t>
        </w:r>
        <w:r>
          <w:rPr>
            <w:noProof/>
            <w:webHidden/>
          </w:rPr>
          <w:fldChar w:fldCharType="end"/>
        </w:r>
      </w:hyperlink>
    </w:p>
    <w:p w14:paraId="6DB3B029" w14:textId="51E97E84" w:rsidR="00D30BC0" w:rsidRDefault="00D30BC0">
      <w:pPr>
        <w:pStyle w:val="31"/>
        <w:rPr>
          <w:rFonts w:ascii="Calibri" w:hAnsi="Calibri"/>
          <w:kern w:val="2"/>
        </w:rPr>
      </w:pPr>
      <w:hyperlink w:anchor="_Toc193953532" w:history="1">
        <w:r w:rsidRPr="00EA5168">
          <w:rPr>
            <w:rStyle w:val="a3"/>
          </w:rPr>
          <w:t>Председатель думского комитета по труду, социальной политике и делам ветеранов Ярослав Нилов рассказал в беседе с RT, что в России с 2026 года начнёт действовать двухэтапная индексация страховых пенсий.</w:t>
        </w:r>
        <w:r>
          <w:rPr>
            <w:webHidden/>
          </w:rPr>
          <w:tab/>
        </w:r>
        <w:r>
          <w:rPr>
            <w:webHidden/>
          </w:rPr>
          <w:fldChar w:fldCharType="begin"/>
        </w:r>
        <w:r>
          <w:rPr>
            <w:webHidden/>
          </w:rPr>
          <w:instrText xml:space="preserve"> PAGEREF _Toc193953532 \h </w:instrText>
        </w:r>
        <w:r>
          <w:rPr>
            <w:webHidden/>
          </w:rPr>
        </w:r>
        <w:r>
          <w:rPr>
            <w:webHidden/>
          </w:rPr>
          <w:fldChar w:fldCharType="separate"/>
        </w:r>
        <w:r w:rsidR="00D846A0">
          <w:rPr>
            <w:webHidden/>
          </w:rPr>
          <w:t>29</w:t>
        </w:r>
        <w:r>
          <w:rPr>
            <w:webHidden/>
          </w:rPr>
          <w:fldChar w:fldCharType="end"/>
        </w:r>
      </w:hyperlink>
    </w:p>
    <w:p w14:paraId="217A02F7" w14:textId="0495CDC8" w:rsidR="00D30BC0" w:rsidRDefault="00D30BC0">
      <w:pPr>
        <w:pStyle w:val="21"/>
        <w:tabs>
          <w:tab w:val="right" w:leader="dot" w:pos="9061"/>
        </w:tabs>
        <w:rPr>
          <w:rFonts w:ascii="Calibri" w:hAnsi="Calibri"/>
          <w:noProof/>
          <w:kern w:val="2"/>
        </w:rPr>
      </w:pPr>
      <w:hyperlink w:anchor="_Toc193953533" w:history="1">
        <w:r w:rsidRPr="00EA5168">
          <w:rPr>
            <w:rStyle w:val="a3"/>
            <w:noProof/>
          </w:rPr>
          <w:t>RT, 26.03.2025, В СФ назвали двухэтапную индексацию страховых пенсий социальной ответственностью</w:t>
        </w:r>
        <w:r>
          <w:rPr>
            <w:noProof/>
            <w:webHidden/>
          </w:rPr>
          <w:tab/>
        </w:r>
        <w:r>
          <w:rPr>
            <w:noProof/>
            <w:webHidden/>
          </w:rPr>
          <w:fldChar w:fldCharType="begin"/>
        </w:r>
        <w:r>
          <w:rPr>
            <w:noProof/>
            <w:webHidden/>
          </w:rPr>
          <w:instrText xml:space="preserve"> PAGEREF _Toc193953533 \h </w:instrText>
        </w:r>
        <w:r>
          <w:rPr>
            <w:noProof/>
            <w:webHidden/>
          </w:rPr>
        </w:r>
        <w:r>
          <w:rPr>
            <w:noProof/>
            <w:webHidden/>
          </w:rPr>
          <w:fldChar w:fldCharType="separate"/>
        </w:r>
        <w:r w:rsidR="00D846A0">
          <w:rPr>
            <w:noProof/>
            <w:webHidden/>
          </w:rPr>
          <w:t>29</w:t>
        </w:r>
        <w:r>
          <w:rPr>
            <w:noProof/>
            <w:webHidden/>
          </w:rPr>
          <w:fldChar w:fldCharType="end"/>
        </w:r>
      </w:hyperlink>
    </w:p>
    <w:p w14:paraId="60D09120" w14:textId="73426455" w:rsidR="00D30BC0" w:rsidRDefault="00D30BC0">
      <w:pPr>
        <w:pStyle w:val="31"/>
        <w:rPr>
          <w:rFonts w:ascii="Calibri" w:hAnsi="Calibri"/>
          <w:kern w:val="2"/>
        </w:rPr>
      </w:pPr>
      <w:hyperlink w:anchor="_Toc193953534" w:history="1">
        <w:r w:rsidRPr="00EA5168">
          <w:rPr>
            <w:rStyle w:val="a3"/>
          </w:rPr>
          <w:t>Сенатор Ольга Епифанова в беседе с RT прокомментировала двухэтапную индексацию страховых пенсий, которая начнёт действовать с 2026 года.</w:t>
        </w:r>
        <w:r>
          <w:rPr>
            <w:webHidden/>
          </w:rPr>
          <w:tab/>
        </w:r>
        <w:r>
          <w:rPr>
            <w:webHidden/>
          </w:rPr>
          <w:fldChar w:fldCharType="begin"/>
        </w:r>
        <w:r>
          <w:rPr>
            <w:webHidden/>
          </w:rPr>
          <w:instrText xml:space="preserve"> PAGEREF _Toc193953534 \h </w:instrText>
        </w:r>
        <w:r>
          <w:rPr>
            <w:webHidden/>
          </w:rPr>
        </w:r>
        <w:r>
          <w:rPr>
            <w:webHidden/>
          </w:rPr>
          <w:fldChar w:fldCharType="separate"/>
        </w:r>
        <w:r w:rsidR="00D846A0">
          <w:rPr>
            <w:webHidden/>
          </w:rPr>
          <w:t>29</w:t>
        </w:r>
        <w:r>
          <w:rPr>
            <w:webHidden/>
          </w:rPr>
          <w:fldChar w:fldCharType="end"/>
        </w:r>
      </w:hyperlink>
    </w:p>
    <w:p w14:paraId="3C5C58D5" w14:textId="62D40DAB" w:rsidR="00D30BC0" w:rsidRDefault="00D30BC0">
      <w:pPr>
        <w:pStyle w:val="21"/>
        <w:tabs>
          <w:tab w:val="right" w:leader="dot" w:pos="9061"/>
        </w:tabs>
        <w:rPr>
          <w:rFonts w:ascii="Calibri" w:hAnsi="Calibri"/>
          <w:noProof/>
          <w:kern w:val="2"/>
        </w:rPr>
      </w:pPr>
      <w:hyperlink w:anchor="_Toc193953535" w:history="1">
        <w:r w:rsidRPr="00EA5168">
          <w:rPr>
            <w:rStyle w:val="a3"/>
            <w:noProof/>
          </w:rPr>
          <w:t>ТАСС, 26.03.2025, Депутат Гаврилов рассказал, как пенсионной системе достичь коэффициента замещения в 40%</w:t>
        </w:r>
        <w:r>
          <w:rPr>
            <w:noProof/>
            <w:webHidden/>
          </w:rPr>
          <w:tab/>
        </w:r>
        <w:r>
          <w:rPr>
            <w:noProof/>
            <w:webHidden/>
          </w:rPr>
          <w:fldChar w:fldCharType="begin"/>
        </w:r>
        <w:r>
          <w:rPr>
            <w:noProof/>
            <w:webHidden/>
          </w:rPr>
          <w:instrText xml:space="preserve"> PAGEREF _Toc193953535 \h </w:instrText>
        </w:r>
        <w:r>
          <w:rPr>
            <w:noProof/>
            <w:webHidden/>
          </w:rPr>
        </w:r>
        <w:r>
          <w:rPr>
            <w:noProof/>
            <w:webHidden/>
          </w:rPr>
          <w:fldChar w:fldCharType="separate"/>
        </w:r>
        <w:r w:rsidR="00D846A0">
          <w:rPr>
            <w:noProof/>
            <w:webHidden/>
          </w:rPr>
          <w:t>30</w:t>
        </w:r>
        <w:r>
          <w:rPr>
            <w:noProof/>
            <w:webHidden/>
          </w:rPr>
          <w:fldChar w:fldCharType="end"/>
        </w:r>
      </w:hyperlink>
    </w:p>
    <w:p w14:paraId="3DC8C5E9" w14:textId="074178A8" w:rsidR="00D30BC0" w:rsidRDefault="00D30BC0">
      <w:pPr>
        <w:pStyle w:val="31"/>
        <w:rPr>
          <w:rFonts w:ascii="Calibri" w:hAnsi="Calibri"/>
          <w:kern w:val="2"/>
        </w:rPr>
      </w:pPr>
      <w:hyperlink w:anchor="_Toc193953536" w:history="1">
        <w:r w:rsidRPr="00EA5168">
          <w:rPr>
            <w:rStyle w:val="a3"/>
          </w:rPr>
          <w:t>Один из ключевых показателей пенсионной системы - коэффициент замещения продолжает снижаться в России, на рост этого показателя могло бы повлиять переосмысление логики пенсионной поддержки в стране. Об этом сообщил ТАСС председатель комитета Госдумы по вопросам собственности, земельным и имущественным отношениям (фракция КПРФ) Сергей Гаврилов, комментируя состоявшийся в Госдуме отчет правительства за 2024 год.</w:t>
        </w:r>
        <w:r>
          <w:rPr>
            <w:webHidden/>
          </w:rPr>
          <w:tab/>
        </w:r>
        <w:r>
          <w:rPr>
            <w:webHidden/>
          </w:rPr>
          <w:fldChar w:fldCharType="begin"/>
        </w:r>
        <w:r>
          <w:rPr>
            <w:webHidden/>
          </w:rPr>
          <w:instrText xml:space="preserve"> PAGEREF _Toc193953536 \h </w:instrText>
        </w:r>
        <w:r>
          <w:rPr>
            <w:webHidden/>
          </w:rPr>
        </w:r>
        <w:r>
          <w:rPr>
            <w:webHidden/>
          </w:rPr>
          <w:fldChar w:fldCharType="separate"/>
        </w:r>
        <w:r w:rsidR="00D846A0">
          <w:rPr>
            <w:webHidden/>
          </w:rPr>
          <w:t>30</w:t>
        </w:r>
        <w:r>
          <w:rPr>
            <w:webHidden/>
          </w:rPr>
          <w:fldChar w:fldCharType="end"/>
        </w:r>
      </w:hyperlink>
    </w:p>
    <w:p w14:paraId="5A5D5003" w14:textId="25393AE3" w:rsidR="00D30BC0" w:rsidRDefault="00D30BC0">
      <w:pPr>
        <w:pStyle w:val="21"/>
        <w:tabs>
          <w:tab w:val="right" w:leader="dot" w:pos="9061"/>
        </w:tabs>
        <w:rPr>
          <w:rFonts w:ascii="Calibri" w:hAnsi="Calibri"/>
          <w:noProof/>
          <w:kern w:val="2"/>
        </w:rPr>
      </w:pPr>
      <w:hyperlink w:anchor="_Toc193953537" w:history="1">
        <w:r w:rsidRPr="00EA5168">
          <w:rPr>
            <w:rStyle w:val="a3"/>
            <w:noProof/>
          </w:rPr>
          <w:t>RT, 26.03.2025, Юрист объяснил, о чём говорит рост социальных пенсий с 1 апреля на 14,75%</w:t>
        </w:r>
        <w:r>
          <w:rPr>
            <w:noProof/>
            <w:webHidden/>
          </w:rPr>
          <w:tab/>
        </w:r>
        <w:r>
          <w:rPr>
            <w:noProof/>
            <w:webHidden/>
          </w:rPr>
          <w:fldChar w:fldCharType="begin"/>
        </w:r>
        <w:r>
          <w:rPr>
            <w:noProof/>
            <w:webHidden/>
          </w:rPr>
          <w:instrText xml:space="preserve"> PAGEREF _Toc193953537 \h </w:instrText>
        </w:r>
        <w:r>
          <w:rPr>
            <w:noProof/>
            <w:webHidden/>
          </w:rPr>
        </w:r>
        <w:r>
          <w:rPr>
            <w:noProof/>
            <w:webHidden/>
          </w:rPr>
          <w:fldChar w:fldCharType="separate"/>
        </w:r>
        <w:r w:rsidR="00D846A0">
          <w:rPr>
            <w:noProof/>
            <w:webHidden/>
          </w:rPr>
          <w:t>31</w:t>
        </w:r>
        <w:r>
          <w:rPr>
            <w:noProof/>
            <w:webHidden/>
          </w:rPr>
          <w:fldChar w:fldCharType="end"/>
        </w:r>
      </w:hyperlink>
    </w:p>
    <w:p w14:paraId="48D37129" w14:textId="2B83E3AC" w:rsidR="00D30BC0" w:rsidRDefault="00D30BC0">
      <w:pPr>
        <w:pStyle w:val="31"/>
        <w:rPr>
          <w:rFonts w:ascii="Calibri" w:hAnsi="Calibri"/>
          <w:kern w:val="2"/>
        </w:rPr>
      </w:pPr>
      <w:hyperlink w:anchor="_Toc193953538" w:history="1">
        <w:r w:rsidRPr="00EA5168">
          <w:rPr>
            <w:rStyle w:val="a3"/>
          </w:rPr>
          <w:t>Доктор юридических наук, профессор и заслуженный юрист России Иван Соловьёв рассказал в беседе с RT, что индексация социальных пенсий с 1 апреля является очень важным решением, которое подчёркивает социальную направленность российской внутренней политики.</w:t>
        </w:r>
        <w:r>
          <w:rPr>
            <w:webHidden/>
          </w:rPr>
          <w:tab/>
        </w:r>
        <w:r>
          <w:rPr>
            <w:webHidden/>
          </w:rPr>
          <w:fldChar w:fldCharType="begin"/>
        </w:r>
        <w:r>
          <w:rPr>
            <w:webHidden/>
          </w:rPr>
          <w:instrText xml:space="preserve"> PAGEREF _Toc193953538 \h </w:instrText>
        </w:r>
        <w:r>
          <w:rPr>
            <w:webHidden/>
          </w:rPr>
        </w:r>
        <w:r>
          <w:rPr>
            <w:webHidden/>
          </w:rPr>
          <w:fldChar w:fldCharType="separate"/>
        </w:r>
        <w:r w:rsidR="00D846A0">
          <w:rPr>
            <w:webHidden/>
          </w:rPr>
          <w:t>31</w:t>
        </w:r>
        <w:r>
          <w:rPr>
            <w:webHidden/>
          </w:rPr>
          <w:fldChar w:fldCharType="end"/>
        </w:r>
      </w:hyperlink>
    </w:p>
    <w:p w14:paraId="72A90536" w14:textId="15A48F44" w:rsidR="00D30BC0" w:rsidRDefault="00D30BC0">
      <w:pPr>
        <w:pStyle w:val="21"/>
        <w:tabs>
          <w:tab w:val="right" w:leader="dot" w:pos="9061"/>
        </w:tabs>
        <w:rPr>
          <w:rFonts w:ascii="Calibri" w:hAnsi="Calibri"/>
          <w:noProof/>
          <w:kern w:val="2"/>
        </w:rPr>
      </w:pPr>
      <w:hyperlink w:anchor="_Toc193953539" w:history="1">
        <w:r w:rsidRPr="00EA5168">
          <w:rPr>
            <w:rStyle w:val="a3"/>
            <w:noProof/>
          </w:rPr>
          <w:t>РИА Новости, 26.03.2025, Перерасчет пенсии в 2025 году: как увеличатся выплаты пенсионерам</w:t>
        </w:r>
        <w:r>
          <w:rPr>
            <w:noProof/>
            <w:webHidden/>
          </w:rPr>
          <w:tab/>
        </w:r>
        <w:r>
          <w:rPr>
            <w:noProof/>
            <w:webHidden/>
          </w:rPr>
          <w:fldChar w:fldCharType="begin"/>
        </w:r>
        <w:r>
          <w:rPr>
            <w:noProof/>
            <w:webHidden/>
          </w:rPr>
          <w:instrText xml:space="preserve"> PAGEREF _Toc193953539 \h </w:instrText>
        </w:r>
        <w:r>
          <w:rPr>
            <w:noProof/>
            <w:webHidden/>
          </w:rPr>
        </w:r>
        <w:r>
          <w:rPr>
            <w:noProof/>
            <w:webHidden/>
          </w:rPr>
          <w:fldChar w:fldCharType="separate"/>
        </w:r>
        <w:r w:rsidR="00D846A0">
          <w:rPr>
            <w:noProof/>
            <w:webHidden/>
          </w:rPr>
          <w:t>32</w:t>
        </w:r>
        <w:r>
          <w:rPr>
            <w:noProof/>
            <w:webHidden/>
          </w:rPr>
          <w:fldChar w:fldCharType="end"/>
        </w:r>
      </w:hyperlink>
    </w:p>
    <w:p w14:paraId="5939E838" w14:textId="04575925" w:rsidR="00D30BC0" w:rsidRDefault="00D30BC0">
      <w:pPr>
        <w:pStyle w:val="31"/>
        <w:rPr>
          <w:rFonts w:ascii="Calibri" w:hAnsi="Calibri"/>
          <w:kern w:val="2"/>
        </w:rPr>
      </w:pPr>
      <w:hyperlink w:anchor="_Toc193953540" w:history="1">
        <w:r w:rsidRPr="00EA5168">
          <w:rPr>
            <w:rStyle w:val="a3"/>
          </w:rPr>
          <w:t>Перерасчет пенсии происходит в результате ежегодной индексации пенсионных выплат или с возникновением новых обстоятельств, от которых зависит ее размер. Какая надбавка к страховой пенсии будет установлена в 2025 году, сколько будут получать работающие и неработающие пенсионеры, на какую сумму увеличена пенсия по инвалидности и по потере кормильца, - в материале РИА Новости.</w:t>
        </w:r>
        <w:r>
          <w:rPr>
            <w:webHidden/>
          </w:rPr>
          <w:tab/>
        </w:r>
        <w:r>
          <w:rPr>
            <w:webHidden/>
          </w:rPr>
          <w:fldChar w:fldCharType="begin"/>
        </w:r>
        <w:r>
          <w:rPr>
            <w:webHidden/>
          </w:rPr>
          <w:instrText xml:space="preserve"> PAGEREF _Toc193953540 \h </w:instrText>
        </w:r>
        <w:r>
          <w:rPr>
            <w:webHidden/>
          </w:rPr>
        </w:r>
        <w:r>
          <w:rPr>
            <w:webHidden/>
          </w:rPr>
          <w:fldChar w:fldCharType="separate"/>
        </w:r>
        <w:r w:rsidR="00D846A0">
          <w:rPr>
            <w:webHidden/>
          </w:rPr>
          <w:t>32</w:t>
        </w:r>
        <w:r>
          <w:rPr>
            <w:webHidden/>
          </w:rPr>
          <w:fldChar w:fldCharType="end"/>
        </w:r>
      </w:hyperlink>
    </w:p>
    <w:p w14:paraId="1D8E9313" w14:textId="74CC9354" w:rsidR="00D30BC0" w:rsidRDefault="00D30BC0">
      <w:pPr>
        <w:pStyle w:val="21"/>
        <w:tabs>
          <w:tab w:val="right" w:leader="dot" w:pos="9061"/>
        </w:tabs>
        <w:rPr>
          <w:rFonts w:ascii="Calibri" w:hAnsi="Calibri"/>
          <w:noProof/>
          <w:kern w:val="2"/>
        </w:rPr>
      </w:pPr>
      <w:hyperlink w:anchor="_Toc193953541" w:history="1">
        <w:r w:rsidRPr="00EA5168">
          <w:rPr>
            <w:rStyle w:val="a3"/>
            <w:noProof/>
          </w:rPr>
          <w:t>РИА Новости, 26.03.2025, Индексация пенсий в 2025 году: даты, размеры, порядок перерасчета</w:t>
        </w:r>
        <w:r>
          <w:rPr>
            <w:noProof/>
            <w:webHidden/>
          </w:rPr>
          <w:tab/>
        </w:r>
        <w:r>
          <w:rPr>
            <w:noProof/>
            <w:webHidden/>
          </w:rPr>
          <w:fldChar w:fldCharType="begin"/>
        </w:r>
        <w:r>
          <w:rPr>
            <w:noProof/>
            <w:webHidden/>
          </w:rPr>
          <w:instrText xml:space="preserve"> PAGEREF _Toc193953541 \h </w:instrText>
        </w:r>
        <w:r>
          <w:rPr>
            <w:noProof/>
            <w:webHidden/>
          </w:rPr>
        </w:r>
        <w:r>
          <w:rPr>
            <w:noProof/>
            <w:webHidden/>
          </w:rPr>
          <w:fldChar w:fldCharType="separate"/>
        </w:r>
        <w:r w:rsidR="00D846A0">
          <w:rPr>
            <w:noProof/>
            <w:webHidden/>
          </w:rPr>
          <w:t>35</w:t>
        </w:r>
        <w:r>
          <w:rPr>
            <w:noProof/>
            <w:webHidden/>
          </w:rPr>
          <w:fldChar w:fldCharType="end"/>
        </w:r>
      </w:hyperlink>
    </w:p>
    <w:p w14:paraId="01ACF482" w14:textId="2AAD4448" w:rsidR="00D30BC0" w:rsidRDefault="00D30BC0">
      <w:pPr>
        <w:pStyle w:val="31"/>
        <w:rPr>
          <w:rFonts w:ascii="Calibri" w:hAnsi="Calibri"/>
          <w:kern w:val="2"/>
        </w:rPr>
      </w:pPr>
      <w:hyperlink w:anchor="_Toc193953542" w:history="1">
        <w:r w:rsidRPr="00EA5168">
          <w:rPr>
            <w:rStyle w:val="a3"/>
          </w:rPr>
          <w:t>Индексация пенсии - ежегодное увеличение размера пенсионных выплат в соответствии с уровнем инфляции. Ожидает ли повышение пенсии работающих и неработающих пенсионеров в 2025 году, на сколько процентов увеличится социальная и страховая части пенсии, размер выплат пенсионерам по старости, инвалидам и военным, последние новости, - в материале РИА Новости.</w:t>
        </w:r>
        <w:r>
          <w:rPr>
            <w:webHidden/>
          </w:rPr>
          <w:tab/>
        </w:r>
        <w:r>
          <w:rPr>
            <w:webHidden/>
          </w:rPr>
          <w:fldChar w:fldCharType="begin"/>
        </w:r>
        <w:r>
          <w:rPr>
            <w:webHidden/>
          </w:rPr>
          <w:instrText xml:space="preserve"> PAGEREF _Toc193953542 \h </w:instrText>
        </w:r>
        <w:r>
          <w:rPr>
            <w:webHidden/>
          </w:rPr>
        </w:r>
        <w:r>
          <w:rPr>
            <w:webHidden/>
          </w:rPr>
          <w:fldChar w:fldCharType="separate"/>
        </w:r>
        <w:r w:rsidR="00D846A0">
          <w:rPr>
            <w:webHidden/>
          </w:rPr>
          <w:t>35</w:t>
        </w:r>
        <w:r>
          <w:rPr>
            <w:webHidden/>
          </w:rPr>
          <w:fldChar w:fldCharType="end"/>
        </w:r>
      </w:hyperlink>
    </w:p>
    <w:p w14:paraId="632CBFF8" w14:textId="1AFAE8B0" w:rsidR="00D30BC0" w:rsidRDefault="00D30BC0">
      <w:pPr>
        <w:pStyle w:val="21"/>
        <w:tabs>
          <w:tab w:val="right" w:leader="dot" w:pos="9061"/>
        </w:tabs>
        <w:rPr>
          <w:rFonts w:ascii="Calibri" w:hAnsi="Calibri"/>
          <w:noProof/>
          <w:kern w:val="2"/>
        </w:rPr>
      </w:pPr>
      <w:hyperlink w:anchor="_Toc193953543" w:history="1">
        <w:r w:rsidRPr="00EA5168">
          <w:rPr>
            <w:rStyle w:val="a3"/>
            <w:noProof/>
          </w:rPr>
          <w:t>РБК Инвестиции, 26.03.2025, Что такое страховая пенсия: размер в 2025 году и формула расчета</w:t>
        </w:r>
        <w:r>
          <w:rPr>
            <w:noProof/>
            <w:webHidden/>
          </w:rPr>
          <w:tab/>
        </w:r>
        <w:r>
          <w:rPr>
            <w:noProof/>
            <w:webHidden/>
          </w:rPr>
          <w:fldChar w:fldCharType="begin"/>
        </w:r>
        <w:r>
          <w:rPr>
            <w:noProof/>
            <w:webHidden/>
          </w:rPr>
          <w:instrText xml:space="preserve"> PAGEREF _Toc193953543 \h </w:instrText>
        </w:r>
        <w:r>
          <w:rPr>
            <w:noProof/>
            <w:webHidden/>
          </w:rPr>
        </w:r>
        <w:r>
          <w:rPr>
            <w:noProof/>
            <w:webHidden/>
          </w:rPr>
          <w:fldChar w:fldCharType="separate"/>
        </w:r>
        <w:r w:rsidR="00D846A0">
          <w:rPr>
            <w:noProof/>
            <w:webHidden/>
          </w:rPr>
          <w:t>39</w:t>
        </w:r>
        <w:r>
          <w:rPr>
            <w:noProof/>
            <w:webHidden/>
          </w:rPr>
          <w:fldChar w:fldCharType="end"/>
        </w:r>
      </w:hyperlink>
    </w:p>
    <w:p w14:paraId="46CD7565" w14:textId="4999A0FB" w:rsidR="00D30BC0" w:rsidRDefault="00D30BC0">
      <w:pPr>
        <w:pStyle w:val="31"/>
        <w:rPr>
          <w:rFonts w:ascii="Calibri" w:hAnsi="Calibri"/>
          <w:kern w:val="2"/>
        </w:rPr>
      </w:pPr>
      <w:hyperlink w:anchor="_Toc193953544" w:history="1">
        <w:r w:rsidRPr="00EA5168">
          <w:rPr>
            <w:rStyle w:val="a3"/>
          </w:rPr>
          <w:t>Как стаж и зарплата влияют на страховую пенсию, как ее рассчитать, на сколько увеличили в 2025 году и сколько раз проиндексируют в 2026 году - в материале «РБК Инвестиций».</w:t>
        </w:r>
        <w:r>
          <w:rPr>
            <w:webHidden/>
          </w:rPr>
          <w:tab/>
        </w:r>
        <w:r>
          <w:rPr>
            <w:webHidden/>
          </w:rPr>
          <w:fldChar w:fldCharType="begin"/>
        </w:r>
        <w:r>
          <w:rPr>
            <w:webHidden/>
          </w:rPr>
          <w:instrText xml:space="preserve"> PAGEREF _Toc193953544 \h </w:instrText>
        </w:r>
        <w:r>
          <w:rPr>
            <w:webHidden/>
          </w:rPr>
        </w:r>
        <w:r>
          <w:rPr>
            <w:webHidden/>
          </w:rPr>
          <w:fldChar w:fldCharType="separate"/>
        </w:r>
        <w:r w:rsidR="00D846A0">
          <w:rPr>
            <w:webHidden/>
          </w:rPr>
          <w:t>39</w:t>
        </w:r>
        <w:r>
          <w:rPr>
            <w:webHidden/>
          </w:rPr>
          <w:fldChar w:fldCharType="end"/>
        </w:r>
      </w:hyperlink>
    </w:p>
    <w:p w14:paraId="531D8E8A" w14:textId="0FBA281F" w:rsidR="00D30BC0" w:rsidRDefault="00D30BC0">
      <w:pPr>
        <w:pStyle w:val="21"/>
        <w:tabs>
          <w:tab w:val="right" w:leader="dot" w:pos="9061"/>
        </w:tabs>
        <w:rPr>
          <w:rFonts w:ascii="Calibri" w:hAnsi="Calibri"/>
          <w:noProof/>
          <w:kern w:val="2"/>
        </w:rPr>
      </w:pPr>
      <w:hyperlink w:anchor="_Toc193953545" w:history="1">
        <w:r w:rsidRPr="00EA5168">
          <w:rPr>
            <w:rStyle w:val="a3"/>
            <w:noProof/>
          </w:rPr>
          <w:t>РИА Новости, 26.03.2025, Компании из сферы услуг и образования охотнее берут пенсионеров на работу - исследование</w:t>
        </w:r>
        <w:r>
          <w:rPr>
            <w:noProof/>
            <w:webHidden/>
          </w:rPr>
          <w:tab/>
        </w:r>
        <w:r>
          <w:rPr>
            <w:noProof/>
            <w:webHidden/>
          </w:rPr>
          <w:fldChar w:fldCharType="begin"/>
        </w:r>
        <w:r>
          <w:rPr>
            <w:noProof/>
            <w:webHidden/>
          </w:rPr>
          <w:instrText xml:space="preserve"> PAGEREF _Toc193953545 \h </w:instrText>
        </w:r>
        <w:r>
          <w:rPr>
            <w:noProof/>
            <w:webHidden/>
          </w:rPr>
        </w:r>
        <w:r>
          <w:rPr>
            <w:noProof/>
            <w:webHidden/>
          </w:rPr>
          <w:fldChar w:fldCharType="separate"/>
        </w:r>
        <w:r w:rsidR="00D846A0">
          <w:rPr>
            <w:noProof/>
            <w:webHidden/>
          </w:rPr>
          <w:t>45</w:t>
        </w:r>
        <w:r>
          <w:rPr>
            <w:noProof/>
            <w:webHidden/>
          </w:rPr>
          <w:fldChar w:fldCharType="end"/>
        </w:r>
      </w:hyperlink>
    </w:p>
    <w:p w14:paraId="2FF21EB9" w14:textId="24A1DF8D" w:rsidR="00D30BC0" w:rsidRDefault="00D30BC0">
      <w:pPr>
        <w:pStyle w:val="31"/>
        <w:rPr>
          <w:rFonts w:ascii="Calibri" w:hAnsi="Calibri"/>
          <w:kern w:val="2"/>
        </w:rPr>
      </w:pPr>
      <w:hyperlink w:anchor="_Toc193953546" w:history="1">
        <w:r w:rsidRPr="00EA5168">
          <w:rPr>
            <w:rStyle w:val="a3"/>
          </w:rPr>
          <w:t>Компании из сферы услуг и образования охотнее берут пенсионеров на работу, в то время как IT, финансы, маркетинг, PR и общепит оказались наиболее сложными сферами для трудоустройства людей пенсионного возраста, выяснили аналитики сервиса по поиску работу «Зарплата.ру».</w:t>
        </w:r>
        <w:r>
          <w:rPr>
            <w:webHidden/>
          </w:rPr>
          <w:tab/>
        </w:r>
        <w:r>
          <w:rPr>
            <w:webHidden/>
          </w:rPr>
          <w:fldChar w:fldCharType="begin"/>
        </w:r>
        <w:r>
          <w:rPr>
            <w:webHidden/>
          </w:rPr>
          <w:instrText xml:space="preserve"> PAGEREF _Toc193953546 \h </w:instrText>
        </w:r>
        <w:r>
          <w:rPr>
            <w:webHidden/>
          </w:rPr>
        </w:r>
        <w:r>
          <w:rPr>
            <w:webHidden/>
          </w:rPr>
          <w:fldChar w:fldCharType="separate"/>
        </w:r>
        <w:r w:rsidR="00D846A0">
          <w:rPr>
            <w:webHidden/>
          </w:rPr>
          <w:t>45</w:t>
        </w:r>
        <w:r>
          <w:rPr>
            <w:webHidden/>
          </w:rPr>
          <w:fldChar w:fldCharType="end"/>
        </w:r>
      </w:hyperlink>
    </w:p>
    <w:p w14:paraId="769169D5" w14:textId="21BBBEAB" w:rsidR="00D30BC0" w:rsidRDefault="00D30BC0">
      <w:pPr>
        <w:pStyle w:val="21"/>
        <w:tabs>
          <w:tab w:val="right" w:leader="dot" w:pos="9061"/>
        </w:tabs>
        <w:rPr>
          <w:rFonts w:ascii="Calibri" w:hAnsi="Calibri"/>
          <w:noProof/>
          <w:kern w:val="2"/>
        </w:rPr>
      </w:pPr>
      <w:hyperlink w:anchor="_Toc193953547" w:history="1">
        <w:r w:rsidRPr="00EA5168">
          <w:rPr>
            <w:rStyle w:val="a3"/>
            <w:noProof/>
          </w:rPr>
          <w:t>NEWS.ru, 26.03.2025, Пенсию могут повысить до 40 тысяч: какая выплата устроит россиян</w:t>
        </w:r>
        <w:r>
          <w:rPr>
            <w:noProof/>
            <w:webHidden/>
          </w:rPr>
          <w:tab/>
        </w:r>
        <w:r>
          <w:rPr>
            <w:noProof/>
            <w:webHidden/>
          </w:rPr>
          <w:fldChar w:fldCharType="begin"/>
        </w:r>
        <w:r>
          <w:rPr>
            <w:noProof/>
            <w:webHidden/>
          </w:rPr>
          <w:instrText xml:space="preserve"> PAGEREF _Toc193953547 \h </w:instrText>
        </w:r>
        <w:r>
          <w:rPr>
            <w:noProof/>
            <w:webHidden/>
          </w:rPr>
        </w:r>
        <w:r>
          <w:rPr>
            <w:noProof/>
            <w:webHidden/>
          </w:rPr>
          <w:fldChar w:fldCharType="separate"/>
        </w:r>
        <w:r w:rsidR="00D846A0">
          <w:rPr>
            <w:noProof/>
            <w:webHidden/>
          </w:rPr>
          <w:t>45</w:t>
        </w:r>
        <w:r>
          <w:rPr>
            <w:noProof/>
            <w:webHidden/>
          </w:rPr>
          <w:fldChar w:fldCharType="end"/>
        </w:r>
      </w:hyperlink>
    </w:p>
    <w:p w14:paraId="43960D49" w14:textId="02D38B77" w:rsidR="00D30BC0" w:rsidRDefault="00D30BC0">
      <w:pPr>
        <w:pStyle w:val="31"/>
        <w:rPr>
          <w:rFonts w:ascii="Calibri" w:hAnsi="Calibri"/>
          <w:kern w:val="2"/>
        </w:rPr>
      </w:pPr>
      <w:hyperlink w:anchor="_Toc193953548" w:history="1">
        <w:r w:rsidRPr="00EA5168">
          <w:rPr>
            <w:rStyle w:val="a3"/>
          </w:rPr>
          <w:t>В Госдуме предложили повысить пенсионные выплаты до 40% от реального заработка человека. Сейчас средняя пенсия в России составляет меньше трети от средней заработной платы. Как считают депутаты, это несправедливо по отношению к пенсионерам. Что изменится для россиян вместе с повышением так называемого коэффициента замещения, когда они будут получать достойную пенсию — в материале NEWS.ru.</w:t>
        </w:r>
        <w:r>
          <w:rPr>
            <w:webHidden/>
          </w:rPr>
          <w:tab/>
        </w:r>
        <w:r>
          <w:rPr>
            <w:webHidden/>
          </w:rPr>
          <w:fldChar w:fldCharType="begin"/>
        </w:r>
        <w:r>
          <w:rPr>
            <w:webHidden/>
          </w:rPr>
          <w:instrText xml:space="preserve"> PAGEREF _Toc193953548 \h </w:instrText>
        </w:r>
        <w:r>
          <w:rPr>
            <w:webHidden/>
          </w:rPr>
        </w:r>
        <w:r>
          <w:rPr>
            <w:webHidden/>
          </w:rPr>
          <w:fldChar w:fldCharType="separate"/>
        </w:r>
        <w:r w:rsidR="00D846A0">
          <w:rPr>
            <w:webHidden/>
          </w:rPr>
          <w:t>45</w:t>
        </w:r>
        <w:r>
          <w:rPr>
            <w:webHidden/>
          </w:rPr>
          <w:fldChar w:fldCharType="end"/>
        </w:r>
      </w:hyperlink>
    </w:p>
    <w:p w14:paraId="6E887B90" w14:textId="1654D162" w:rsidR="00D30BC0" w:rsidRDefault="00D30BC0">
      <w:pPr>
        <w:pStyle w:val="21"/>
        <w:tabs>
          <w:tab w:val="right" w:leader="dot" w:pos="9061"/>
        </w:tabs>
        <w:rPr>
          <w:rFonts w:ascii="Calibri" w:hAnsi="Calibri"/>
          <w:noProof/>
          <w:kern w:val="2"/>
        </w:rPr>
      </w:pPr>
      <w:hyperlink w:anchor="_Toc193953549" w:history="1">
        <w:r w:rsidRPr="00EA5168">
          <w:rPr>
            <w:rStyle w:val="a3"/>
            <w:noProof/>
          </w:rPr>
          <w:t>Мир новостей, 26.03.2025, Соцпенсии подрастут: кому и сколько</w:t>
        </w:r>
        <w:r>
          <w:rPr>
            <w:noProof/>
            <w:webHidden/>
          </w:rPr>
          <w:tab/>
        </w:r>
        <w:r>
          <w:rPr>
            <w:noProof/>
            <w:webHidden/>
          </w:rPr>
          <w:fldChar w:fldCharType="begin"/>
        </w:r>
        <w:r>
          <w:rPr>
            <w:noProof/>
            <w:webHidden/>
          </w:rPr>
          <w:instrText xml:space="preserve"> PAGEREF _Toc193953549 \h </w:instrText>
        </w:r>
        <w:r>
          <w:rPr>
            <w:noProof/>
            <w:webHidden/>
          </w:rPr>
        </w:r>
        <w:r>
          <w:rPr>
            <w:noProof/>
            <w:webHidden/>
          </w:rPr>
          <w:fldChar w:fldCharType="separate"/>
        </w:r>
        <w:r w:rsidR="00D846A0">
          <w:rPr>
            <w:noProof/>
            <w:webHidden/>
          </w:rPr>
          <w:t>48</w:t>
        </w:r>
        <w:r>
          <w:rPr>
            <w:noProof/>
            <w:webHidden/>
          </w:rPr>
          <w:fldChar w:fldCharType="end"/>
        </w:r>
      </w:hyperlink>
    </w:p>
    <w:p w14:paraId="04F93F8C" w14:textId="1A8B259D" w:rsidR="00D30BC0" w:rsidRDefault="00D30BC0">
      <w:pPr>
        <w:pStyle w:val="31"/>
        <w:rPr>
          <w:rFonts w:ascii="Calibri" w:hAnsi="Calibri"/>
          <w:kern w:val="2"/>
        </w:rPr>
      </w:pPr>
      <w:hyperlink w:anchor="_Toc193953550" w:history="1">
        <w:r w:rsidRPr="00EA5168">
          <w:rPr>
            <w:rStyle w:val="a3"/>
          </w:rPr>
          <w:t>Россиян, не успевших наработать стаж, ждет повышение социальных пенсий. Проиндексируют и соцвыплаты некоторым категориям граждан. Кому ждать прибавки с 1 апреля и сколько?</w:t>
        </w:r>
        <w:r>
          <w:rPr>
            <w:webHidden/>
          </w:rPr>
          <w:tab/>
        </w:r>
        <w:r>
          <w:rPr>
            <w:webHidden/>
          </w:rPr>
          <w:fldChar w:fldCharType="begin"/>
        </w:r>
        <w:r>
          <w:rPr>
            <w:webHidden/>
          </w:rPr>
          <w:instrText xml:space="preserve"> PAGEREF _Toc193953550 \h </w:instrText>
        </w:r>
        <w:r>
          <w:rPr>
            <w:webHidden/>
          </w:rPr>
        </w:r>
        <w:r>
          <w:rPr>
            <w:webHidden/>
          </w:rPr>
          <w:fldChar w:fldCharType="separate"/>
        </w:r>
        <w:r w:rsidR="00D846A0">
          <w:rPr>
            <w:webHidden/>
          </w:rPr>
          <w:t>48</w:t>
        </w:r>
        <w:r>
          <w:rPr>
            <w:webHidden/>
          </w:rPr>
          <w:fldChar w:fldCharType="end"/>
        </w:r>
      </w:hyperlink>
    </w:p>
    <w:p w14:paraId="690797A0" w14:textId="04CFAE42" w:rsidR="00D30BC0" w:rsidRDefault="00D30BC0">
      <w:pPr>
        <w:pStyle w:val="21"/>
        <w:tabs>
          <w:tab w:val="right" w:leader="dot" w:pos="9061"/>
        </w:tabs>
        <w:rPr>
          <w:rFonts w:ascii="Calibri" w:hAnsi="Calibri"/>
          <w:noProof/>
          <w:kern w:val="2"/>
        </w:rPr>
      </w:pPr>
      <w:hyperlink w:anchor="_Toc193953551" w:history="1">
        <w:r w:rsidRPr="00EA5168">
          <w:rPr>
            <w:rStyle w:val="a3"/>
            <w:noProof/>
          </w:rPr>
          <w:t>Пенсия.pro, 26.03.2025, Срок выплаты всей суммы накопительной пенсии увечили до 270 месяцев</w:t>
        </w:r>
        <w:r>
          <w:rPr>
            <w:noProof/>
            <w:webHidden/>
          </w:rPr>
          <w:tab/>
        </w:r>
        <w:r>
          <w:rPr>
            <w:noProof/>
            <w:webHidden/>
          </w:rPr>
          <w:fldChar w:fldCharType="begin"/>
        </w:r>
        <w:r>
          <w:rPr>
            <w:noProof/>
            <w:webHidden/>
          </w:rPr>
          <w:instrText xml:space="preserve"> PAGEREF _Toc193953551 \h </w:instrText>
        </w:r>
        <w:r>
          <w:rPr>
            <w:noProof/>
            <w:webHidden/>
          </w:rPr>
        </w:r>
        <w:r>
          <w:rPr>
            <w:noProof/>
            <w:webHidden/>
          </w:rPr>
          <w:fldChar w:fldCharType="separate"/>
        </w:r>
        <w:r w:rsidR="00D846A0">
          <w:rPr>
            <w:noProof/>
            <w:webHidden/>
          </w:rPr>
          <w:t>49</w:t>
        </w:r>
        <w:r>
          <w:rPr>
            <w:noProof/>
            <w:webHidden/>
          </w:rPr>
          <w:fldChar w:fldCharType="end"/>
        </w:r>
      </w:hyperlink>
    </w:p>
    <w:p w14:paraId="6350D70C" w14:textId="374BA372" w:rsidR="00D30BC0" w:rsidRDefault="00D30BC0">
      <w:pPr>
        <w:pStyle w:val="31"/>
        <w:rPr>
          <w:rFonts w:ascii="Calibri" w:hAnsi="Calibri"/>
          <w:kern w:val="2"/>
        </w:rPr>
      </w:pPr>
      <w:hyperlink w:anchor="_Toc193953552" w:history="1">
        <w:r w:rsidRPr="00EA5168">
          <w:rPr>
            <w:rStyle w:val="a3"/>
          </w:rPr>
          <w:t>С 2025 года продолжительность выплаты замороженной с 2014 года накопительной части пенсии увеличена до 22,5 лет или 270 месяцев. То есть человеку, у которого есть накопительная пенсия и который достиг определенного возраста, сумму пенсии разделят на части и будут выплачивать дольше, чем до сих пор.</w:t>
        </w:r>
        <w:r>
          <w:rPr>
            <w:webHidden/>
          </w:rPr>
          <w:tab/>
        </w:r>
        <w:r>
          <w:rPr>
            <w:webHidden/>
          </w:rPr>
          <w:fldChar w:fldCharType="begin"/>
        </w:r>
        <w:r>
          <w:rPr>
            <w:webHidden/>
          </w:rPr>
          <w:instrText xml:space="preserve"> PAGEREF _Toc193953552 \h </w:instrText>
        </w:r>
        <w:r>
          <w:rPr>
            <w:webHidden/>
          </w:rPr>
        </w:r>
        <w:r>
          <w:rPr>
            <w:webHidden/>
          </w:rPr>
          <w:fldChar w:fldCharType="separate"/>
        </w:r>
        <w:r w:rsidR="00D846A0">
          <w:rPr>
            <w:webHidden/>
          </w:rPr>
          <w:t>49</w:t>
        </w:r>
        <w:r>
          <w:rPr>
            <w:webHidden/>
          </w:rPr>
          <w:fldChar w:fldCharType="end"/>
        </w:r>
      </w:hyperlink>
    </w:p>
    <w:p w14:paraId="2F56E637" w14:textId="43F10B62" w:rsidR="00D30BC0" w:rsidRDefault="00D30BC0">
      <w:pPr>
        <w:pStyle w:val="21"/>
        <w:tabs>
          <w:tab w:val="right" w:leader="dot" w:pos="9061"/>
        </w:tabs>
        <w:rPr>
          <w:rFonts w:ascii="Calibri" w:hAnsi="Calibri"/>
          <w:noProof/>
          <w:kern w:val="2"/>
        </w:rPr>
      </w:pPr>
      <w:hyperlink w:anchor="_Toc193953553" w:history="1">
        <w:r w:rsidRPr="00EA5168">
          <w:rPr>
            <w:rStyle w:val="a3"/>
            <w:noProof/>
          </w:rPr>
          <w:t>Пенсия.pro, 26.03.2025, Переезд и работа могут лишить пенсионеров денег — экономист</w:t>
        </w:r>
        <w:r>
          <w:rPr>
            <w:noProof/>
            <w:webHidden/>
          </w:rPr>
          <w:tab/>
        </w:r>
        <w:r>
          <w:rPr>
            <w:noProof/>
            <w:webHidden/>
          </w:rPr>
          <w:fldChar w:fldCharType="begin"/>
        </w:r>
        <w:r>
          <w:rPr>
            <w:noProof/>
            <w:webHidden/>
          </w:rPr>
          <w:instrText xml:space="preserve"> PAGEREF _Toc193953553 \h </w:instrText>
        </w:r>
        <w:r>
          <w:rPr>
            <w:noProof/>
            <w:webHidden/>
          </w:rPr>
        </w:r>
        <w:r>
          <w:rPr>
            <w:noProof/>
            <w:webHidden/>
          </w:rPr>
          <w:fldChar w:fldCharType="separate"/>
        </w:r>
        <w:r w:rsidR="00D846A0">
          <w:rPr>
            <w:noProof/>
            <w:webHidden/>
          </w:rPr>
          <w:t>50</w:t>
        </w:r>
        <w:r>
          <w:rPr>
            <w:noProof/>
            <w:webHidden/>
          </w:rPr>
          <w:fldChar w:fldCharType="end"/>
        </w:r>
      </w:hyperlink>
    </w:p>
    <w:p w14:paraId="33CA9350" w14:textId="0B1A7CA4" w:rsidR="00D30BC0" w:rsidRDefault="00D30BC0">
      <w:pPr>
        <w:pStyle w:val="31"/>
        <w:rPr>
          <w:rFonts w:ascii="Calibri" w:hAnsi="Calibri"/>
          <w:kern w:val="2"/>
        </w:rPr>
      </w:pPr>
      <w:hyperlink w:anchor="_Toc193953554" w:history="1">
        <w:r w:rsidRPr="00EA5168">
          <w:rPr>
            <w:rStyle w:val="a3"/>
          </w:rPr>
          <w:t>Работающим пенсионерам стоит быть внимательнее — некоторые выплаты можно потерять при переезде, заявил экономист Российского университета дружбы народов Андрей Гиринский.</w:t>
        </w:r>
        <w:r>
          <w:rPr>
            <w:webHidden/>
          </w:rPr>
          <w:tab/>
        </w:r>
        <w:r>
          <w:rPr>
            <w:webHidden/>
          </w:rPr>
          <w:fldChar w:fldCharType="begin"/>
        </w:r>
        <w:r>
          <w:rPr>
            <w:webHidden/>
          </w:rPr>
          <w:instrText xml:space="preserve"> PAGEREF _Toc193953554 \h </w:instrText>
        </w:r>
        <w:r>
          <w:rPr>
            <w:webHidden/>
          </w:rPr>
        </w:r>
        <w:r>
          <w:rPr>
            <w:webHidden/>
          </w:rPr>
          <w:fldChar w:fldCharType="separate"/>
        </w:r>
        <w:r w:rsidR="00D846A0">
          <w:rPr>
            <w:webHidden/>
          </w:rPr>
          <w:t>50</w:t>
        </w:r>
        <w:r>
          <w:rPr>
            <w:webHidden/>
          </w:rPr>
          <w:fldChar w:fldCharType="end"/>
        </w:r>
      </w:hyperlink>
    </w:p>
    <w:p w14:paraId="7D823AE7" w14:textId="4C88EE95" w:rsidR="00D30BC0" w:rsidRDefault="00D30BC0">
      <w:pPr>
        <w:pStyle w:val="21"/>
        <w:tabs>
          <w:tab w:val="right" w:leader="dot" w:pos="9061"/>
        </w:tabs>
        <w:rPr>
          <w:rFonts w:ascii="Calibri" w:hAnsi="Calibri"/>
          <w:noProof/>
          <w:kern w:val="2"/>
        </w:rPr>
      </w:pPr>
      <w:hyperlink w:anchor="_Toc193953555" w:history="1">
        <w:r w:rsidRPr="00EA5168">
          <w:rPr>
            <w:rStyle w:val="a3"/>
            <w:noProof/>
          </w:rPr>
          <w:t>PRIMPRESS, 26.03.2025, «Теперь бесплатно для всех пенсионеров». Новая льгота появится с 27 марта</w:t>
        </w:r>
        <w:r>
          <w:rPr>
            <w:noProof/>
            <w:webHidden/>
          </w:rPr>
          <w:tab/>
        </w:r>
        <w:r>
          <w:rPr>
            <w:noProof/>
            <w:webHidden/>
          </w:rPr>
          <w:fldChar w:fldCharType="begin"/>
        </w:r>
        <w:r>
          <w:rPr>
            <w:noProof/>
            <w:webHidden/>
          </w:rPr>
          <w:instrText xml:space="preserve"> PAGEREF _Toc193953555 \h </w:instrText>
        </w:r>
        <w:r>
          <w:rPr>
            <w:noProof/>
            <w:webHidden/>
          </w:rPr>
        </w:r>
        <w:r>
          <w:rPr>
            <w:noProof/>
            <w:webHidden/>
          </w:rPr>
          <w:fldChar w:fldCharType="separate"/>
        </w:r>
        <w:r w:rsidR="00D846A0">
          <w:rPr>
            <w:noProof/>
            <w:webHidden/>
          </w:rPr>
          <w:t>50</w:t>
        </w:r>
        <w:r>
          <w:rPr>
            <w:noProof/>
            <w:webHidden/>
          </w:rPr>
          <w:fldChar w:fldCharType="end"/>
        </w:r>
      </w:hyperlink>
    </w:p>
    <w:p w14:paraId="081A9DC4" w14:textId="6F8D0206" w:rsidR="00D30BC0" w:rsidRDefault="00D30BC0">
      <w:pPr>
        <w:pStyle w:val="31"/>
        <w:rPr>
          <w:rFonts w:ascii="Calibri" w:hAnsi="Calibri"/>
          <w:kern w:val="2"/>
        </w:rPr>
      </w:pPr>
      <w:hyperlink w:anchor="_Toc193953556" w:history="1">
        <w:r w:rsidRPr="00EA5168">
          <w:rPr>
            <w:rStyle w:val="a3"/>
          </w:rPr>
          <w:t>Пенсионерам рассказали о новой льготе, которая сделает бесплатным одно из направлений. Пожилым людям больше не нужно будет переживать насчет денег в этом случае.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_Toc193953556 \h </w:instrText>
        </w:r>
        <w:r>
          <w:rPr>
            <w:webHidden/>
          </w:rPr>
        </w:r>
        <w:r>
          <w:rPr>
            <w:webHidden/>
          </w:rPr>
          <w:fldChar w:fldCharType="separate"/>
        </w:r>
        <w:r w:rsidR="00D846A0">
          <w:rPr>
            <w:webHidden/>
          </w:rPr>
          <w:t>50</w:t>
        </w:r>
        <w:r>
          <w:rPr>
            <w:webHidden/>
          </w:rPr>
          <w:fldChar w:fldCharType="end"/>
        </w:r>
      </w:hyperlink>
    </w:p>
    <w:p w14:paraId="002326C6" w14:textId="2B8E3798" w:rsidR="00D30BC0" w:rsidRDefault="00D30BC0">
      <w:pPr>
        <w:pStyle w:val="21"/>
        <w:tabs>
          <w:tab w:val="right" w:leader="dot" w:pos="9061"/>
        </w:tabs>
        <w:rPr>
          <w:rFonts w:ascii="Calibri" w:hAnsi="Calibri"/>
          <w:noProof/>
          <w:kern w:val="2"/>
        </w:rPr>
      </w:pPr>
      <w:hyperlink w:anchor="_Toc193953557" w:history="1">
        <w:r w:rsidRPr="00EA5168">
          <w:rPr>
            <w:rStyle w:val="a3"/>
            <w:noProof/>
          </w:rPr>
          <w:t>PRIMPRESS, 26.03.2025, Подписан новый указ. Пенсионеров, у которых есть супруги или дети, ждет сюрприз</w:t>
        </w:r>
        <w:r>
          <w:rPr>
            <w:noProof/>
            <w:webHidden/>
          </w:rPr>
          <w:tab/>
        </w:r>
        <w:r>
          <w:rPr>
            <w:noProof/>
            <w:webHidden/>
          </w:rPr>
          <w:fldChar w:fldCharType="begin"/>
        </w:r>
        <w:r>
          <w:rPr>
            <w:noProof/>
            <w:webHidden/>
          </w:rPr>
          <w:instrText xml:space="preserve"> PAGEREF _Toc193953557 \h </w:instrText>
        </w:r>
        <w:r>
          <w:rPr>
            <w:noProof/>
            <w:webHidden/>
          </w:rPr>
        </w:r>
        <w:r>
          <w:rPr>
            <w:noProof/>
            <w:webHidden/>
          </w:rPr>
          <w:fldChar w:fldCharType="separate"/>
        </w:r>
        <w:r w:rsidR="00D846A0">
          <w:rPr>
            <w:noProof/>
            <w:webHidden/>
          </w:rPr>
          <w:t>51</w:t>
        </w:r>
        <w:r>
          <w:rPr>
            <w:noProof/>
            <w:webHidden/>
          </w:rPr>
          <w:fldChar w:fldCharType="end"/>
        </w:r>
      </w:hyperlink>
    </w:p>
    <w:p w14:paraId="5F9320BE" w14:textId="79227487" w:rsidR="00D30BC0" w:rsidRDefault="00D30BC0">
      <w:pPr>
        <w:pStyle w:val="31"/>
        <w:rPr>
          <w:rFonts w:ascii="Calibri" w:hAnsi="Calibri"/>
          <w:kern w:val="2"/>
        </w:rPr>
      </w:pPr>
      <w:hyperlink w:anchor="_Toc193953558" w:history="1">
        <w:r w:rsidRPr="00EA5168">
          <w:rPr>
            <w:rStyle w:val="a3"/>
          </w:rPr>
          <w:t>Пенсионерам, у которых есть супруги или дети, рассказали о приятном сюрпризе. Такие граждане смогут воспользоваться новой для себя возможностью. И это стало доступно им благодаря новому указу.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_Toc193953558 \h </w:instrText>
        </w:r>
        <w:r>
          <w:rPr>
            <w:webHidden/>
          </w:rPr>
        </w:r>
        <w:r>
          <w:rPr>
            <w:webHidden/>
          </w:rPr>
          <w:fldChar w:fldCharType="separate"/>
        </w:r>
        <w:r w:rsidR="00D846A0">
          <w:rPr>
            <w:webHidden/>
          </w:rPr>
          <w:t>51</w:t>
        </w:r>
        <w:r>
          <w:rPr>
            <w:webHidden/>
          </w:rPr>
          <w:fldChar w:fldCharType="end"/>
        </w:r>
      </w:hyperlink>
    </w:p>
    <w:p w14:paraId="2A5BF650" w14:textId="79574B30" w:rsidR="00D30BC0" w:rsidRDefault="00D30BC0">
      <w:pPr>
        <w:pStyle w:val="21"/>
        <w:tabs>
          <w:tab w:val="right" w:leader="dot" w:pos="9061"/>
        </w:tabs>
        <w:rPr>
          <w:rFonts w:ascii="Calibri" w:hAnsi="Calibri"/>
          <w:noProof/>
          <w:kern w:val="2"/>
        </w:rPr>
      </w:pPr>
      <w:hyperlink w:anchor="_Toc193953559" w:history="1">
        <w:r w:rsidRPr="00EA5168">
          <w:rPr>
            <w:rStyle w:val="a3"/>
            <w:noProof/>
          </w:rPr>
          <w:t>PRIMPRESS, 26.03.2025, Размер небольшой, но хоть так. Пенсионерам 27-28 марта зачислят разовую выплату</w:t>
        </w:r>
        <w:r>
          <w:rPr>
            <w:noProof/>
            <w:webHidden/>
          </w:rPr>
          <w:tab/>
        </w:r>
        <w:r>
          <w:rPr>
            <w:noProof/>
            <w:webHidden/>
          </w:rPr>
          <w:fldChar w:fldCharType="begin"/>
        </w:r>
        <w:r>
          <w:rPr>
            <w:noProof/>
            <w:webHidden/>
          </w:rPr>
          <w:instrText xml:space="preserve"> PAGEREF _Toc193953559 \h </w:instrText>
        </w:r>
        <w:r>
          <w:rPr>
            <w:noProof/>
            <w:webHidden/>
          </w:rPr>
        </w:r>
        <w:r>
          <w:rPr>
            <w:noProof/>
            <w:webHidden/>
          </w:rPr>
          <w:fldChar w:fldCharType="separate"/>
        </w:r>
        <w:r w:rsidR="00D846A0">
          <w:rPr>
            <w:noProof/>
            <w:webHidden/>
          </w:rPr>
          <w:t>51</w:t>
        </w:r>
        <w:r>
          <w:rPr>
            <w:noProof/>
            <w:webHidden/>
          </w:rPr>
          <w:fldChar w:fldCharType="end"/>
        </w:r>
      </w:hyperlink>
    </w:p>
    <w:p w14:paraId="25052265" w14:textId="1F1724FA" w:rsidR="00D30BC0" w:rsidRDefault="00D30BC0">
      <w:pPr>
        <w:pStyle w:val="31"/>
        <w:rPr>
          <w:rFonts w:ascii="Calibri" w:hAnsi="Calibri"/>
          <w:kern w:val="2"/>
        </w:rPr>
      </w:pPr>
      <w:hyperlink w:anchor="_Toc193953560" w:history="1">
        <w:r w:rsidRPr="00EA5168">
          <w:rPr>
            <w:rStyle w:val="a3"/>
          </w:rPr>
          <w:t>Пенсионерам рассказали о денежной выплате, которую начнут зачислять на банковские карты уже с 27 марта. Средства будут приходить пожилым гражданам в течение двух дней. И хоть суммы будут небольшими, лишними они для людей все равно не будут, сообщает PRIMPRESS.</w:t>
        </w:r>
        <w:r>
          <w:rPr>
            <w:webHidden/>
          </w:rPr>
          <w:tab/>
        </w:r>
        <w:r>
          <w:rPr>
            <w:webHidden/>
          </w:rPr>
          <w:fldChar w:fldCharType="begin"/>
        </w:r>
        <w:r>
          <w:rPr>
            <w:webHidden/>
          </w:rPr>
          <w:instrText xml:space="preserve"> PAGEREF _Toc193953560 \h </w:instrText>
        </w:r>
        <w:r>
          <w:rPr>
            <w:webHidden/>
          </w:rPr>
        </w:r>
        <w:r>
          <w:rPr>
            <w:webHidden/>
          </w:rPr>
          <w:fldChar w:fldCharType="separate"/>
        </w:r>
        <w:r w:rsidR="00D846A0">
          <w:rPr>
            <w:webHidden/>
          </w:rPr>
          <w:t>51</w:t>
        </w:r>
        <w:r>
          <w:rPr>
            <w:webHidden/>
          </w:rPr>
          <w:fldChar w:fldCharType="end"/>
        </w:r>
      </w:hyperlink>
    </w:p>
    <w:p w14:paraId="51055388" w14:textId="4D602C56" w:rsidR="00D30BC0" w:rsidRDefault="00D30BC0">
      <w:pPr>
        <w:pStyle w:val="21"/>
        <w:tabs>
          <w:tab w:val="right" w:leader="dot" w:pos="9061"/>
        </w:tabs>
        <w:rPr>
          <w:rFonts w:ascii="Calibri" w:hAnsi="Calibri"/>
          <w:noProof/>
          <w:kern w:val="2"/>
        </w:rPr>
      </w:pPr>
      <w:hyperlink w:anchor="_Toc193953561" w:history="1">
        <w:r w:rsidRPr="00EA5168">
          <w:rPr>
            <w:rStyle w:val="a3"/>
            <w:noProof/>
          </w:rPr>
          <w:t>Национальная служба новостей, 26.03.2025, «Биологию не обманешь»: Повышение возраста молодежи до 40 лет назвали бессмысленным</w:t>
        </w:r>
        <w:r>
          <w:rPr>
            <w:noProof/>
            <w:webHidden/>
          </w:rPr>
          <w:tab/>
        </w:r>
        <w:r>
          <w:rPr>
            <w:noProof/>
            <w:webHidden/>
          </w:rPr>
          <w:fldChar w:fldCharType="begin"/>
        </w:r>
        <w:r>
          <w:rPr>
            <w:noProof/>
            <w:webHidden/>
          </w:rPr>
          <w:instrText xml:space="preserve"> PAGEREF _Toc193953561 \h </w:instrText>
        </w:r>
        <w:r>
          <w:rPr>
            <w:noProof/>
            <w:webHidden/>
          </w:rPr>
        </w:r>
        <w:r>
          <w:rPr>
            <w:noProof/>
            <w:webHidden/>
          </w:rPr>
          <w:fldChar w:fldCharType="separate"/>
        </w:r>
        <w:r w:rsidR="00D846A0">
          <w:rPr>
            <w:noProof/>
            <w:webHidden/>
          </w:rPr>
          <w:t>52</w:t>
        </w:r>
        <w:r>
          <w:rPr>
            <w:noProof/>
            <w:webHidden/>
          </w:rPr>
          <w:fldChar w:fldCharType="end"/>
        </w:r>
      </w:hyperlink>
    </w:p>
    <w:p w14:paraId="54627640" w14:textId="5A6D8CB0" w:rsidR="00D30BC0" w:rsidRDefault="00D30BC0">
      <w:pPr>
        <w:pStyle w:val="31"/>
        <w:rPr>
          <w:rFonts w:ascii="Calibri" w:hAnsi="Calibri"/>
          <w:kern w:val="2"/>
        </w:rPr>
      </w:pPr>
      <w:hyperlink w:anchor="_Toc193953562" w:history="1">
        <w:r w:rsidRPr="00EA5168">
          <w:rPr>
            <w:rStyle w:val="a3"/>
          </w:rPr>
          <w:t>Повышение возраста молодежи до 40 лет расширит количество молодых ученых, которые могут претендовать на гранты, на другие социальные и экономические аспекты это влиять не будет, заявил НСН бывший замглавы Минздравсоцразвития РФ, профессор кафедры управления персоналом и психологии Финансового университета при Правительстве РФ Александр Сафонов.</w:t>
        </w:r>
        <w:r>
          <w:rPr>
            <w:webHidden/>
          </w:rPr>
          <w:tab/>
        </w:r>
        <w:r>
          <w:rPr>
            <w:webHidden/>
          </w:rPr>
          <w:fldChar w:fldCharType="begin"/>
        </w:r>
        <w:r>
          <w:rPr>
            <w:webHidden/>
          </w:rPr>
          <w:instrText xml:space="preserve"> PAGEREF _Toc193953562 \h </w:instrText>
        </w:r>
        <w:r>
          <w:rPr>
            <w:webHidden/>
          </w:rPr>
        </w:r>
        <w:r>
          <w:rPr>
            <w:webHidden/>
          </w:rPr>
          <w:fldChar w:fldCharType="separate"/>
        </w:r>
        <w:r w:rsidR="00D846A0">
          <w:rPr>
            <w:webHidden/>
          </w:rPr>
          <w:t>52</w:t>
        </w:r>
        <w:r>
          <w:rPr>
            <w:webHidden/>
          </w:rPr>
          <w:fldChar w:fldCharType="end"/>
        </w:r>
      </w:hyperlink>
    </w:p>
    <w:p w14:paraId="605F5A07" w14:textId="210B3046" w:rsidR="00D30BC0" w:rsidRDefault="00D30BC0">
      <w:pPr>
        <w:pStyle w:val="21"/>
        <w:tabs>
          <w:tab w:val="right" w:leader="dot" w:pos="9061"/>
        </w:tabs>
        <w:rPr>
          <w:rFonts w:ascii="Calibri" w:hAnsi="Calibri"/>
          <w:noProof/>
          <w:kern w:val="2"/>
        </w:rPr>
      </w:pPr>
      <w:hyperlink w:anchor="_Toc193953563" w:history="1">
        <w:r w:rsidRPr="00EA5168">
          <w:rPr>
            <w:rStyle w:val="a3"/>
            <w:noProof/>
          </w:rPr>
          <w:t>Inc.Russia, 26.03.2025, Эйджизм и мало денег. Работодатели стали чаще звать на работу пенсионеров, но проблемы остаются</w:t>
        </w:r>
        <w:r>
          <w:rPr>
            <w:noProof/>
            <w:webHidden/>
          </w:rPr>
          <w:tab/>
        </w:r>
        <w:r>
          <w:rPr>
            <w:noProof/>
            <w:webHidden/>
          </w:rPr>
          <w:fldChar w:fldCharType="begin"/>
        </w:r>
        <w:r>
          <w:rPr>
            <w:noProof/>
            <w:webHidden/>
          </w:rPr>
          <w:instrText xml:space="preserve"> PAGEREF _Toc193953563 \h </w:instrText>
        </w:r>
        <w:r>
          <w:rPr>
            <w:noProof/>
            <w:webHidden/>
          </w:rPr>
        </w:r>
        <w:r>
          <w:rPr>
            <w:noProof/>
            <w:webHidden/>
          </w:rPr>
          <w:fldChar w:fldCharType="separate"/>
        </w:r>
        <w:r w:rsidR="00D846A0">
          <w:rPr>
            <w:noProof/>
            <w:webHidden/>
          </w:rPr>
          <w:t>53</w:t>
        </w:r>
        <w:r>
          <w:rPr>
            <w:noProof/>
            <w:webHidden/>
          </w:rPr>
          <w:fldChar w:fldCharType="end"/>
        </w:r>
      </w:hyperlink>
    </w:p>
    <w:p w14:paraId="450DA425" w14:textId="6C8F40ED" w:rsidR="00D30BC0" w:rsidRDefault="00D30BC0">
      <w:pPr>
        <w:pStyle w:val="31"/>
        <w:rPr>
          <w:rFonts w:ascii="Calibri" w:hAnsi="Calibri"/>
          <w:kern w:val="2"/>
        </w:rPr>
      </w:pPr>
      <w:hyperlink w:anchor="_Toc193953564" w:history="1">
        <w:r w:rsidRPr="00EA5168">
          <w:rPr>
            <w:rStyle w:val="a3"/>
          </w:rPr>
          <w:t>Предприниматели стали чаще приглашать на собеседование и затем предлагать работу российским пенсионерам, свидетельствует опрос сервиса по поиску работы «Зарплата.ру», в котором приняли участие 1760 мужчин и женщин пенсионного возраста. Подробности - в распоряжении редакции «Инк.».</w:t>
        </w:r>
        <w:r>
          <w:rPr>
            <w:webHidden/>
          </w:rPr>
          <w:tab/>
        </w:r>
        <w:r>
          <w:rPr>
            <w:webHidden/>
          </w:rPr>
          <w:fldChar w:fldCharType="begin"/>
        </w:r>
        <w:r>
          <w:rPr>
            <w:webHidden/>
          </w:rPr>
          <w:instrText xml:space="preserve"> PAGEREF _Toc193953564 \h </w:instrText>
        </w:r>
        <w:r>
          <w:rPr>
            <w:webHidden/>
          </w:rPr>
        </w:r>
        <w:r>
          <w:rPr>
            <w:webHidden/>
          </w:rPr>
          <w:fldChar w:fldCharType="separate"/>
        </w:r>
        <w:r w:rsidR="00D846A0">
          <w:rPr>
            <w:webHidden/>
          </w:rPr>
          <w:t>53</w:t>
        </w:r>
        <w:r>
          <w:rPr>
            <w:webHidden/>
          </w:rPr>
          <w:fldChar w:fldCharType="end"/>
        </w:r>
      </w:hyperlink>
    </w:p>
    <w:p w14:paraId="375F04F8" w14:textId="6DB91357" w:rsidR="00D30BC0" w:rsidRDefault="00D30BC0">
      <w:pPr>
        <w:pStyle w:val="12"/>
        <w:tabs>
          <w:tab w:val="right" w:leader="dot" w:pos="9061"/>
        </w:tabs>
        <w:rPr>
          <w:rFonts w:ascii="Calibri" w:hAnsi="Calibri"/>
          <w:b w:val="0"/>
          <w:noProof/>
          <w:kern w:val="2"/>
          <w:sz w:val="24"/>
        </w:rPr>
      </w:pPr>
      <w:hyperlink w:anchor="_Toc193953565" w:history="1">
        <w:r w:rsidRPr="00EA5168">
          <w:rPr>
            <w:rStyle w:val="a3"/>
            <w:noProof/>
          </w:rPr>
          <w:t>НОВОСТИ МАКРОЭКОНОМИКИ</w:t>
        </w:r>
        <w:r>
          <w:rPr>
            <w:noProof/>
            <w:webHidden/>
          </w:rPr>
          <w:tab/>
        </w:r>
        <w:r>
          <w:rPr>
            <w:noProof/>
            <w:webHidden/>
          </w:rPr>
          <w:fldChar w:fldCharType="begin"/>
        </w:r>
        <w:r>
          <w:rPr>
            <w:noProof/>
            <w:webHidden/>
          </w:rPr>
          <w:instrText xml:space="preserve"> PAGEREF _Toc193953565 \h </w:instrText>
        </w:r>
        <w:r>
          <w:rPr>
            <w:noProof/>
            <w:webHidden/>
          </w:rPr>
        </w:r>
        <w:r>
          <w:rPr>
            <w:noProof/>
            <w:webHidden/>
          </w:rPr>
          <w:fldChar w:fldCharType="separate"/>
        </w:r>
        <w:r w:rsidR="00D846A0">
          <w:rPr>
            <w:noProof/>
            <w:webHidden/>
          </w:rPr>
          <w:t>55</w:t>
        </w:r>
        <w:r>
          <w:rPr>
            <w:noProof/>
            <w:webHidden/>
          </w:rPr>
          <w:fldChar w:fldCharType="end"/>
        </w:r>
      </w:hyperlink>
    </w:p>
    <w:p w14:paraId="534E7CA7" w14:textId="4293DD78" w:rsidR="00D30BC0" w:rsidRDefault="00D30BC0">
      <w:pPr>
        <w:pStyle w:val="21"/>
        <w:tabs>
          <w:tab w:val="right" w:leader="dot" w:pos="9061"/>
        </w:tabs>
        <w:rPr>
          <w:rFonts w:ascii="Calibri" w:hAnsi="Calibri"/>
          <w:noProof/>
          <w:kern w:val="2"/>
        </w:rPr>
      </w:pPr>
      <w:hyperlink w:anchor="_Toc193953566" w:history="1">
        <w:r w:rsidRPr="00EA5168">
          <w:rPr>
            <w:rStyle w:val="a3"/>
            <w:noProof/>
          </w:rPr>
          <w:t>Российская газета, 26.03.2025, Мишустин: уровень бедности в России снижен кардинально - до 7,2%</w:t>
        </w:r>
        <w:r>
          <w:rPr>
            <w:noProof/>
            <w:webHidden/>
          </w:rPr>
          <w:tab/>
        </w:r>
        <w:r>
          <w:rPr>
            <w:noProof/>
            <w:webHidden/>
          </w:rPr>
          <w:fldChar w:fldCharType="begin"/>
        </w:r>
        <w:r>
          <w:rPr>
            <w:noProof/>
            <w:webHidden/>
          </w:rPr>
          <w:instrText xml:space="preserve"> PAGEREF _Toc193953566 \h </w:instrText>
        </w:r>
        <w:r>
          <w:rPr>
            <w:noProof/>
            <w:webHidden/>
          </w:rPr>
        </w:r>
        <w:r>
          <w:rPr>
            <w:noProof/>
            <w:webHidden/>
          </w:rPr>
          <w:fldChar w:fldCharType="separate"/>
        </w:r>
        <w:r w:rsidR="00D846A0">
          <w:rPr>
            <w:noProof/>
            <w:webHidden/>
          </w:rPr>
          <w:t>55</w:t>
        </w:r>
        <w:r>
          <w:rPr>
            <w:noProof/>
            <w:webHidden/>
          </w:rPr>
          <w:fldChar w:fldCharType="end"/>
        </w:r>
      </w:hyperlink>
    </w:p>
    <w:p w14:paraId="0510F55A" w14:textId="59C375EE" w:rsidR="00D30BC0" w:rsidRDefault="00D30BC0">
      <w:pPr>
        <w:pStyle w:val="31"/>
        <w:rPr>
          <w:rFonts w:ascii="Calibri" w:hAnsi="Calibri"/>
          <w:kern w:val="2"/>
        </w:rPr>
      </w:pPr>
      <w:hyperlink w:anchor="_Toc193953567" w:history="1">
        <w:r w:rsidRPr="00EA5168">
          <w:rPr>
            <w:rStyle w:val="a3"/>
          </w:rPr>
          <w:t>Благодаря системным мерам правительства по поддержке семей с детьми удалось существенно снизить уровень бедности в стране, заявил премьер-министр РФ Михаил Мишустин, отвечая на вопросы депутатов Госдумы в ходе отчета кабмина в палате.</w:t>
        </w:r>
        <w:r>
          <w:rPr>
            <w:webHidden/>
          </w:rPr>
          <w:tab/>
        </w:r>
        <w:r>
          <w:rPr>
            <w:webHidden/>
          </w:rPr>
          <w:fldChar w:fldCharType="begin"/>
        </w:r>
        <w:r>
          <w:rPr>
            <w:webHidden/>
          </w:rPr>
          <w:instrText xml:space="preserve"> PAGEREF _Toc193953567 \h </w:instrText>
        </w:r>
        <w:r>
          <w:rPr>
            <w:webHidden/>
          </w:rPr>
        </w:r>
        <w:r>
          <w:rPr>
            <w:webHidden/>
          </w:rPr>
          <w:fldChar w:fldCharType="separate"/>
        </w:r>
        <w:r w:rsidR="00D846A0">
          <w:rPr>
            <w:webHidden/>
          </w:rPr>
          <w:t>55</w:t>
        </w:r>
        <w:r>
          <w:rPr>
            <w:webHidden/>
          </w:rPr>
          <w:fldChar w:fldCharType="end"/>
        </w:r>
      </w:hyperlink>
    </w:p>
    <w:p w14:paraId="76A139A3" w14:textId="4341DFF8" w:rsidR="00D30BC0" w:rsidRDefault="00D30BC0">
      <w:pPr>
        <w:pStyle w:val="21"/>
        <w:tabs>
          <w:tab w:val="right" w:leader="dot" w:pos="9061"/>
        </w:tabs>
        <w:rPr>
          <w:rFonts w:ascii="Calibri" w:hAnsi="Calibri"/>
          <w:noProof/>
          <w:kern w:val="2"/>
        </w:rPr>
      </w:pPr>
      <w:hyperlink w:anchor="_Toc193953568" w:history="1">
        <w:r w:rsidRPr="00EA5168">
          <w:rPr>
            <w:rStyle w:val="a3"/>
            <w:noProof/>
          </w:rPr>
          <w:t>Парламентская газета, 26.03.2025, Михаил Мишустин рассказал, когда в России повысят пенсии</w:t>
        </w:r>
        <w:r>
          <w:rPr>
            <w:noProof/>
            <w:webHidden/>
          </w:rPr>
          <w:tab/>
        </w:r>
        <w:r>
          <w:rPr>
            <w:noProof/>
            <w:webHidden/>
          </w:rPr>
          <w:fldChar w:fldCharType="begin"/>
        </w:r>
        <w:r>
          <w:rPr>
            <w:noProof/>
            <w:webHidden/>
          </w:rPr>
          <w:instrText xml:space="preserve"> PAGEREF _Toc193953568 \h </w:instrText>
        </w:r>
        <w:r>
          <w:rPr>
            <w:noProof/>
            <w:webHidden/>
          </w:rPr>
        </w:r>
        <w:r>
          <w:rPr>
            <w:noProof/>
            <w:webHidden/>
          </w:rPr>
          <w:fldChar w:fldCharType="separate"/>
        </w:r>
        <w:r w:rsidR="00D846A0">
          <w:rPr>
            <w:noProof/>
            <w:webHidden/>
          </w:rPr>
          <w:t>55</w:t>
        </w:r>
        <w:r>
          <w:rPr>
            <w:noProof/>
            <w:webHidden/>
          </w:rPr>
          <w:fldChar w:fldCharType="end"/>
        </w:r>
      </w:hyperlink>
    </w:p>
    <w:p w14:paraId="222D080B" w14:textId="3CCF31FA" w:rsidR="00D30BC0" w:rsidRDefault="00D30BC0">
      <w:pPr>
        <w:pStyle w:val="31"/>
        <w:rPr>
          <w:rFonts w:ascii="Calibri" w:hAnsi="Calibri"/>
          <w:kern w:val="2"/>
        </w:rPr>
      </w:pPr>
      <w:hyperlink w:anchor="_Toc193953569" w:history="1">
        <w:r w:rsidRPr="00EA5168">
          <w:rPr>
            <w:rStyle w:val="a3"/>
          </w:rPr>
          <w:t>Страховые пенсии с января 2025 года были увеличены на 7,3 процента, а затем по поручению президента провели дополнительную индексацию, исходя из инфляции в 9,5 процента. Военные пенсии и более 40 социальных пособий и выплат были тоже проиндексированы на размер инфляции. Приятные изменения ожидают и социальные пенсии: с апреля 2025 года их размер увеличат на 14,75 процента. Хорошие новости есть и для семей с детьми: программа маткапитала продлена до 2030 года (с момента ее введения уже выдано около 14,5 миллиона сертификатов), а максимальный размер выплаты по беременности и родам увеличился с 565 тысяч до почти 800 тысяч рублей.</w:t>
        </w:r>
        <w:r>
          <w:rPr>
            <w:webHidden/>
          </w:rPr>
          <w:tab/>
        </w:r>
        <w:r>
          <w:rPr>
            <w:webHidden/>
          </w:rPr>
          <w:fldChar w:fldCharType="begin"/>
        </w:r>
        <w:r>
          <w:rPr>
            <w:webHidden/>
          </w:rPr>
          <w:instrText xml:space="preserve"> PAGEREF _Toc193953569 \h </w:instrText>
        </w:r>
        <w:r>
          <w:rPr>
            <w:webHidden/>
          </w:rPr>
        </w:r>
        <w:r>
          <w:rPr>
            <w:webHidden/>
          </w:rPr>
          <w:fldChar w:fldCharType="separate"/>
        </w:r>
        <w:r w:rsidR="00D846A0">
          <w:rPr>
            <w:webHidden/>
          </w:rPr>
          <w:t>55</w:t>
        </w:r>
        <w:r>
          <w:rPr>
            <w:webHidden/>
          </w:rPr>
          <w:fldChar w:fldCharType="end"/>
        </w:r>
      </w:hyperlink>
    </w:p>
    <w:p w14:paraId="349A6224" w14:textId="3711061F" w:rsidR="00D30BC0" w:rsidRDefault="00D30BC0">
      <w:pPr>
        <w:pStyle w:val="21"/>
        <w:tabs>
          <w:tab w:val="right" w:leader="dot" w:pos="9061"/>
        </w:tabs>
        <w:rPr>
          <w:rFonts w:ascii="Calibri" w:hAnsi="Calibri"/>
          <w:noProof/>
          <w:kern w:val="2"/>
        </w:rPr>
      </w:pPr>
      <w:hyperlink w:anchor="_Toc193953570" w:history="1">
        <w:r w:rsidRPr="00EA5168">
          <w:rPr>
            <w:rStyle w:val="a3"/>
            <w:noProof/>
          </w:rPr>
          <w:t>РИА Новости, 26.03.2025, Мишустин: ВВП России по итогам 2024 г впервые преодолел отметку в 200 трлн рублей</w:t>
        </w:r>
        <w:r>
          <w:rPr>
            <w:noProof/>
            <w:webHidden/>
          </w:rPr>
          <w:tab/>
        </w:r>
        <w:r>
          <w:rPr>
            <w:noProof/>
            <w:webHidden/>
          </w:rPr>
          <w:fldChar w:fldCharType="begin"/>
        </w:r>
        <w:r>
          <w:rPr>
            <w:noProof/>
            <w:webHidden/>
          </w:rPr>
          <w:instrText xml:space="preserve"> PAGEREF _Toc193953570 \h </w:instrText>
        </w:r>
        <w:r>
          <w:rPr>
            <w:noProof/>
            <w:webHidden/>
          </w:rPr>
        </w:r>
        <w:r>
          <w:rPr>
            <w:noProof/>
            <w:webHidden/>
          </w:rPr>
          <w:fldChar w:fldCharType="separate"/>
        </w:r>
        <w:r w:rsidR="00D846A0">
          <w:rPr>
            <w:noProof/>
            <w:webHidden/>
          </w:rPr>
          <w:t>58</w:t>
        </w:r>
        <w:r>
          <w:rPr>
            <w:noProof/>
            <w:webHidden/>
          </w:rPr>
          <w:fldChar w:fldCharType="end"/>
        </w:r>
      </w:hyperlink>
    </w:p>
    <w:p w14:paraId="21B3D83F" w14:textId="50E39230" w:rsidR="00D30BC0" w:rsidRDefault="00D30BC0">
      <w:pPr>
        <w:pStyle w:val="31"/>
        <w:rPr>
          <w:rFonts w:ascii="Calibri" w:hAnsi="Calibri"/>
          <w:kern w:val="2"/>
        </w:rPr>
      </w:pPr>
      <w:hyperlink w:anchor="_Toc193953571" w:history="1">
        <w:r w:rsidRPr="00EA5168">
          <w:rPr>
            <w:rStyle w:val="a3"/>
          </w:rPr>
          <w:t>ВВП России по итогам 2024 года впервые преодолел отметку в 200 триллионов рублей в номинальном выражении, тем самым показатель увеличился вдвое с 2020 года, заявил премьер-министр РФ Михаил Мишустин.</w:t>
        </w:r>
        <w:r>
          <w:rPr>
            <w:webHidden/>
          </w:rPr>
          <w:tab/>
        </w:r>
        <w:r>
          <w:rPr>
            <w:webHidden/>
          </w:rPr>
          <w:fldChar w:fldCharType="begin"/>
        </w:r>
        <w:r>
          <w:rPr>
            <w:webHidden/>
          </w:rPr>
          <w:instrText xml:space="preserve"> PAGEREF _Toc193953571 \h </w:instrText>
        </w:r>
        <w:r>
          <w:rPr>
            <w:webHidden/>
          </w:rPr>
        </w:r>
        <w:r>
          <w:rPr>
            <w:webHidden/>
          </w:rPr>
          <w:fldChar w:fldCharType="separate"/>
        </w:r>
        <w:r w:rsidR="00D846A0">
          <w:rPr>
            <w:webHidden/>
          </w:rPr>
          <w:t>58</w:t>
        </w:r>
        <w:r>
          <w:rPr>
            <w:webHidden/>
          </w:rPr>
          <w:fldChar w:fldCharType="end"/>
        </w:r>
      </w:hyperlink>
    </w:p>
    <w:p w14:paraId="0B7BA236" w14:textId="5CC9E9DD" w:rsidR="00D30BC0" w:rsidRDefault="00D30BC0">
      <w:pPr>
        <w:pStyle w:val="21"/>
        <w:tabs>
          <w:tab w:val="right" w:leader="dot" w:pos="9061"/>
        </w:tabs>
        <w:rPr>
          <w:rFonts w:ascii="Calibri" w:hAnsi="Calibri"/>
          <w:noProof/>
          <w:kern w:val="2"/>
        </w:rPr>
      </w:pPr>
      <w:hyperlink w:anchor="_Toc193953572" w:history="1">
        <w:r w:rsidRPr="00EA5168">
          <w:rPr>
            <w:rStyle w:val="a3"/>
            <w:noProof/>
          </w:rPr>
          <w:t>РИА Новости, 26.03.2025, Кабмин и ЦБ работают над укреплением макроэкономической стабильности - Мишустин</w:t>
        </w:r>
        <w:r>
          <w:rPr>
            <w:noProof/>
            <w:webHidden/>
          </w:rPr>
          <w:tab/>
        </w:r>
        <w:r>
          <w:rPr>
            <w:noProof/>
            <w:webHidden/>
          </w:rPr>
          <w:fldChar w:fldCharType="begin"/>
        </w:r>
        <w:r>
          <w:rPr>
            <w:noProof/>
            <w:webHidden/>
          </w:rPr>
          <w:instrText xml:space="preserve"> PAGEREF _Toc193953572 \h </w:instrText>
        </w:r>
        <w:r>
          <w:rPr>
            <w:noProof/>
            <w:webHidden/>
          </w:rPr>
        </w:r>
        <w:r>
          <w:rPr>
            <w:noProof/>
            <w:webHidden/>
          </w:rPr>
          <w:fldChar w:fldCharType="separate"/>
        </w:r>
        <w:r w:rsidR="00D846A0">
          <w:rPr>
            <w:noProof/>
            <w:webHidden/>
          </w:rPr>
          <w:t>58</w:t>
        </w:r>
        <w:r>
          <w:rPr>
            <w:noProof/>
            <w:webHidden/>
          </w:rPr>
          <w:fldChar w:fldCharType="end"/>
        </w:r>
      </w:hyperlink>
    </w:p>
    <w:p w14:paraId="210AA35F" w14:textId="10B71F93" w:rsidR="00D30BC0" w:rsidRDefault="00D30BC0">
      <w:pPr>
        <w:pStyle w:val="31"/>
        <w:rPr>
          <w:rFonts w:ascii="Calibri" w:hAnsi="Calibri"/>
          <w:kern w:val="2"/>
        </w:rPr>
      </w:pPr>
      <w:hyperlink w:anchor="_Toc193953573" w:history="1">
        <w:r w:rsidRPr="00EA5168">
          <w:rPr>
            <w:rStyle w:val="a3"/>
          </w:rPr>
          <w:t>Правительство в координации с Банком России работает над укреплением макроэкономической стабильности, над снижением инфляции и преодолением дефицита кадров, заявил премьер-министр РФ Михаил Мишустин.</w:t>
        </w:r>
        <w:r>
          <w:rPr>
            <w:webHidden/>
          </w:rPr>
          <w:tab/>
        </w:r>
        <w:r>
          <w:rPr>
            <w:webHidden/>
          </w:rPr>
          <w:fldChar w:fldCharType="begin"/>
        </w:r>
        <w:r>
          <w:rPr>
            <w:webHidden/>
          </w:rPr>
          <w:instrText xml:space="preserve"> PAGEREF _Toc193953573 \h </w:instrText>
        </w:r>
        <w:r>
          <w:rPr>
            <w:webHidden/>
          </w:rPr>
        </w:r>
        <w:r>
          <w:rPr>
            <w:webHidden/>
          </w:rPr>
          <w:fldChar w:fldCharType="separate"/>
        </w:r>
        <w:r w:rsidR="00D846A0">
          <w:rPr>
            <w:webHidden/>
          </w:rPr>
          <w:t>58</w:t>
        </w:r>
        <w:r>
          <w:rPr>
            <w:webHidden/>
          </w:rPr>
          <w:fldChar w:fldCharType="end"/>
        </w:r>
      </w:hyperlink>
    </w:p>
    <w:p w14:paraId="302A3E5E" w14:textId="136297C6" w:rsidR="00D30BC0" w:rsidRDefault="00D30BC0">
      <w:pPr>
        <w:pStyle w:val="21"/>
        <w:tabs>
          <w:tab w:val="right" w:leader="dot" w:pos="9061"/>
        </w:tabs>
        <w:rPr>
          <w:rFonts w:ascii="Calibri" w:hAnsi="Calibri"/>
          <w:noProof/>
          <w:kern w:val="2"/>
        </w:rPr>
      </w:pPr>
      <w:hyperlink w:anchor="_Toc193953574" w:history="1">
        <w:r w:rsidRPr="00EA5168">
          <w:rPr>
            <w:rStyle w:val="a3"/>
            <w:noProof/>
          </w:rPr>
          <w:t>ТАСС, 26.03.2025, Мишустин поддержал идею провести инвентаризацию налоговых льгот</w:t>
        </w:r>
        <w:r>
          <w:rPr>
            <w:noProof/>
            <w:webHidden/>
          </w:rPr>
          <w:tab/>
        </w:r>
        <w:r>
          <w:rPr>
            <w:noProof/>
            <w:webHidden/>
          </w:rPr>
          <w:fldChar w:fldCharType="begin"/>
        </w:r>
        <w:r>
          <w:rPr>
            <w:noProof/>
            <w:webHidden/>
          </w:rPr>
          <w:instrText xml:space="preserve"> PAGEREF _Toc193953574 \h </w:instrText>
        </w:r>
        <w:r>
          <w:rPr>
            <w:noProof/>
            <w:webHidden/>
          </w:rPr>
        </w:r>
        <w:r>
          <w:rPr>
            <w:noProof/>
            <w:webHidden/>
          </w:rPr>
          <w:fldChar w:fldCharType="separate"/>
        </w:r>
        <w:r w:rsidR="00D846A0">
          <w:rPr>
            <w:noProof/>
            <w:webHidden/>
          </w:rPr>
          <w:t>59</w:t>
        </w:r>
        <w:r>
          <w:rPr>
            <w:noProof/>
            <w:webHidden/>
          </w:rPr>
          <w:fldChar w:fldCharType="end"/>
        </w:r>
      </w:hyperlink>
    </w:p>
    <w:p w14:paraId="5FA7613B" w14:textId="6DAF82C3" w:rsidR="00D30BC0" w:rsidRDefault="00D30BC0">
      <w:pPr>
        <w:pStyle w:val="31"/>
        <w:rPr>
          <w:rFonts w:ascii="Calibri" w:hAnsi="Calibri"/>
          <w:kern w:val="2"/>
        </w:rPr>
      </w:pPr>
      <w:hyperlink w:anchor="_Toc193953575" w:history="1">
        <w:r w:rsidRPr="00EA5168">
          <w:rPr>
            <w:rStyle w:val="a3"/>
          </w:rPr>
          <w:t>Премьер-министр РФ Михаил Мишустин поддержал идею руководителя думской фракции «Новые люди» Алексея Нечаева провести инвентаризацию эффективности налоговых льгот.</w:t>
        </w:r>
        <w:r>
          <w:rPr>
            <w:webHidden/>
          </w:rPr>
          <w:tab/>
        </w:r>
        <w:r>
          <w:rPr>
            <w:webHidden/>
          </w:rPr>
          <w:fldChar w:fldCharType="begin"/>
        </w:r>
        <w:r>
          <w:rPr>
            <w:webHidden/>
          </w:rPr>
          <w:instrText xml:space="preserve"> PAGEREF _Toc193953575 \h </w:instrText>
        </w:r>
        <w:r>
          <w:rPr>
            <w:webHidden/>
          </w:rPr>
        </w:r>
        <w:r>
          <w:rPr>
            <w:webHidden/>
          </w:rPr>
          <w:fldChar w:fldCharType="separate"/>
        </w:r>
        <w:r w:rsidR="00D846A0">
          <w:rPr>
            <w:webHidden/>
          </w:rPr>
          <w:t>59</w:t>
        </w:r>
        <w:r>
          <w:rPr>
            <w:webHidden/>
          </w:rPr>
          <w:fldChar w:fldCharType="end"/>
        </w:r>
      </w:hyperlink>
    </w:p>
    <w:p w14:paraId="334A0068" w14:textId="6C0A111B" w:rsidR="00D30BC0" w:rsidRDefault="00D30BC0">
      <w:pPr>
        <w:pStyle w:val="21"/>
        <w:tabs>
          <w:tab w:val="right" w:leader="dot" w:pos="9061"/>
        </w:tabs>
        <w:rPr>
          <w:rFonts w:ascii="Calibri" w:hAnsi="Calibri"/>
          <w:noProof/>
          <w:kern w:val="2"/>
        </w:rPr>
      </w:pPr>
      <w:hyperlink w:anchor="_Toc193953576" w:history="1">
        <w:r w:rsidRPr="00EA5168">
          <w:rPr>
            <w:rStyle w:val="a3"/>
            <w:noProof/>
          </w:rPr>
          <w:t>ТАСС, 26.03.2025, Дефицит бюджета РФ в 2025 г. по-прежнему ожидается на уровне 0,5% ВВП - Силуанов</w:t>
        </w:r>
        <w:r>
          <w:rPr>
            <w:noProof/>
            <w:webHidden/>
          </w:rPr>
          <w:tab/>
        </w:r>
        <w:r>
          <w:rPr>
            <w:noProof/>
            <w:webHidden/>
          </w:rPr>
          <w:fldChar w:fldCharType="begin"/>
        </w:r>
        <w:r>
          <w:rPr>
            <w:noProof/>
            <w:webHidden/>
          </w:rPr>
          <w:instrText xml:space="preserve"> PAGEREF _Toc193953576 \h </w:instrText>
        </w:r>
        <w:r>
          <w:rPr>
            <w:noProof/>
            <w:webHidden/>
          </w:rPr>
        </w:r>
        <w:r>
          <w:rPr>
            <w:noProof/>
            <w:webHidden/>
          </w:rPr>
          <w:fldChar w:fldCharType="separate"/>
        </w:r>
        <w:r w:rsidR="00D846A0">
          <w:rPr>
            <w:noProof/>
            <w:webHidden/>
          </w:rPr>
          <w:t>59</w:t>
        </w:r>
        <w:r>
          <w:rPr>
            <w:noProof/>
            <w:webHidden/>
          </w:rPr>
          <w:fldChar w:fldCharType="end"/>
        </w:r>
      </w:hyperlink>
    </w:p>
    <w:p w14:paraId="38FE65CE" w14:textId="662B0B73" w:rsidR="00D30BC0" w:rsidRDefault="00D30BC0">
      <w:pPr>
        <w:pStyle w:val="31"/>
        <w:rPr>
          <w:rFonts w:ascii="Calibri" w:hAnsi="Calibri"/>
          <w:kern w:val="2"/>
        </w:rPr>
      </w:pPr>
      <w:hyperlink w:anchor="_Toc193953577" w:history="1">
        <w:r w:rsidRPr="00EA5168">
          <w:rPr>
            <w:rStyle w:val="a3"/>
          </w:rPr>
          <w:t>Дефицит бюджета РФ в 2025 году по-прежнему ожидается на уровне 0,5% ВВП. Об этом заявил в интервью телеканалу «Россия-24» министр финансов Антон Силуанов.</w:t>
        </w:r>
        <w:r>
          <w:rPr>
            <w:webHidden/>
          </w:rPr>
          <w:tab/>
        </w:r>
        <w:r>
          <w:rPr>
            <w:webHidden/>
          </w:rPr>
          <w:fldChar w:fldCharType="begin"/>
        </w:r>
        <w:r>
          <w:rPr>
            <w:webHidden/>
          </w:rPr>
          <w:instrText xml:space="preserve"> PAGEREF _Toc193953577 \h </w:instrText>
        </w:r>
        <w:r>
          <w:rPr>
            <w:webHidden/>
          </w:rPr>
        </w:r>
        <w:r>
          <w:rPr>
            <w:webHidden/>
          </w:rPr>
          <w:fldChar w:fldCharType="separate"/>
        </w:r>
        <w:r w:rsidR="00D846A0">
          <w:rPr>
            <w:webHidden/>
          </w:rPr>
          <w:t>59</w:t>
        </w:r>
        <w:r>
          <w:rPr>
            <w:webHidden/>
          </w:rPr>
          <w:fldChar w:fldCharType="end"/>
        </w:r>
      </w:hyperlink>
    </w:p>
    <w:p w14:paraId="12946961" w14:textId="23D7F802" w:rsidR="00D30BC0" w:rsidRDefault="00D30BC0">
      <w:pPr>
        <w:pStyle w:val="21"/>
        <w:tabs>
          <w:tab w:val="right" w:leader="dot" w:pos="9061"/>
        </w:tabs>
        <w:rPr>
          <w:rFonts w:ascii="Calibri" w:hAnsi="Calibri"/>
          <w:noProof/>
          <w:kern w:val="2"/>
        </w:rPr>
      </w:pPr>
      <w:hyperlink w:anchor="_Toc193953578" w:history="1">
        <w:r w:rsidRPr="00EA5168">
          <w:rPr>
            <w:rStyle w:val="a3"/>
            <w:noProof/>
          </w:rPr>
          <w:t>ТАСС, 26.03.2025, Динамика бюджетных доходов положительная - Силуанов</w:t>
        </w:r>
        <w:r>
          <w:rPr>
            <w:noProof/>
            <w:webHidden/>
          </w:rPr>
          <w:tab/>
        </w:r>
        <w:r>
          <w:rPr>
            <w:noProof/>
            <w:webHidden/>
          </w:rPr>
          <w:fldChar w:fldCharType="begin"/>
        </w:r>
        <w:r>
          <w:rPr>
            <w:noProof/>
            <w:webHidden/>
          </w:rPr>
          <w:instrText xml:space="preserve"> PAGEREF _Toc193953578 \h </w:instrText>
        </w:r>
        <w:r>
          <w:rPr>
            <w:noProof/>
            <w:webHidden/>
          </w:rPr>
        </w:r>
        <w:r>
          <w:rPr>
            <w:noProof/>
            <w:webHidden/>
          </w:rPr>
          <w:fldChar w:fldCharType="separate"/>
        </w:r>
        <w:r w:rsidR="00D846A0">
          <w:rPr>
            <w:noProof/>
            <w:webHidden/>
          </w:rPr>
          <w:t>59</w:t>
        </w:r>
        <w:r>
          <w:rPr>
            <w:noProof/>
            <w:webHidden/>
          </w:rPr>
          <w:fldChar w:fldCharType="end"/>
        </w:r>
      </w:hyperlink>
    </w:p>
    <w:p w14:paraId="629B6409" w14:textId="7CB66634" w:rsidR="00D30BC0" w:rsidRDefault="00D30BC0">
      <w:pPr>
        <w:pStyle w:val="31"/>
        <w:rPr>
          <w:rFonts w:ascii="Calibri" w:hAnsi="Calibri"/>
          <w:kern w:val="2"/>
        </w:rPr>
      </w:pPr>
      <w:hyperlink w:anchor="_Toc193953579" w:history="1">
        <w:r w:rsidRPr="00EA5168">
          <w:rPr>
            <w:rStyle w:val="a3"/>
          </w:rPr>
          <w:t>Динамика бюджетных доходов положительная. Об этом заявил в интервью телеканалу «Россия-24» министр финансов Антон Силуанов.</w:t>
        </w:r>
        <w:r>
          <w:rPr>
            <w:webHidden/>
          </w:rPr>
          <w:tab/>
        </w:r>
        <w:r>
          <w:rPr>
            <w:webHidden/>
          </w:rPr>
          <w:fldChar w:fldCharType="begin"/>
        </w:r>
        <w:r>
          <w:rPr>
            <w:webHidden/>
          </w:rPr>
          <w:instrText xml:space="preserve"> PAGEREF _Toc193953579 \h </w:instrText>
        </w:r>
        <w:r>
          <w:rPr>
            <w:webHidden/>
          </w:rPr>
        </w:r>
        <w:r>
          <w:rPr>
            <w:webHidden/>
          </w:rPr>
          <w:fldChar w:fldCharType="separate"/>
        </w:r>
        <w:r w:rsidR="00D846A0">
          <w:rPr>
            <w:webHidden/>
          </w:rPr>
          <w:t>59</w:t>
        </w:r>
        <w:r>
          <w:rPr>
            <w:webHidden/>
          </w:rPr>
          <w:fldChar w:fldCharType="end"/>
        </w:r>
      </w:hyperlink>
    </w:p>
    <w:p w14:paraId="7E599724" w14:textId="36A31B20" w:rsidR="00D30BC0" w:rsidRDefault="00D30BC0">
      <w:pPr>
        <w:pStyle w:val="21"/>
        <w:tabs>
          <w:tab w:val="right" w:leader="dot" w:pos="9061"/>
        </w:tabs>
        <w:rPr>
          <w:rFonts w:ascii="Calibri" w:hAnsi="Calibri"/>
          <w:noProof/>
          <w:kern w:val="2"/>
        </w:rPr>
      </w:pPr>
      <w:hyperlink w:anchor="_Toc193953580" w:history="1">
        <w:r w:rsidRPr="00EA5168">
          <w:rPr>
            <w:rStyle w:val="a3"/>
            <w:noProof/>
          </w:rPr>
          <w:t>РИА Новости, 26.03.2025, Параметры бюджета РФ в 2025 году будут исполнены вне зависимости от цен нефти - Силуанов</w:t>
        </w:r>
        <w:r>
          <w:rPr>
            <w:noProof/>
            <w:webHidden/>
          </w:rPr>
          <w:tab/>
        </w:r>
        <w:r>
          <w:rPr>
            <w:noProof/>
            <w:webHidden/>
          </w:rPr>
          <w:fldChar w:fldCharType="begin"/>
        </w:r>
        <w:r>
          <w:rPr>
            <w:noProof/>
            <w:webHidden/>
          </w:rPr>
          <w:instrText xml:space="preserve"> PAGEREF _Toc193953580 \h </w:instrText>
        </w:r>
        <w:r>
          <w:rPr>
            <w:noProof/>
            <w:webHidden/>
          </w:rPr>
        </w:r>
        <w:r>
          <w:rPr>
            <w:noProof/>
            <w:webHidden/>
          </w:rPr>
          <w:fldChar w:fldCharType="separate"/>
        </w:r>
        <w:r w:rsidR="00D846A0">
          <w:rPr>
            <w:noProof/>
            <w:webHidden/>
          </w:rPr>
          <w:t>60</w:t>
        </w:r>
        <w:r>
          <w:rPr>
            <w:noProof/>
            <w:webHidden/>
          </w:rPr>
          <w:fldChar w:fldCharType="end"/>
        </w:r>
      </w:hyperlink>
    </w:p>
    <w:p w14:paraId="4E08332B" w14:textId="01D46FA3" w:rsidR="00D30BC0" w:rsidRDefault="00D30BC0">
      <w:pPr>
        <w:pStyle w:val="31"/>
        <w:rPr>
          <w:rFonts w:ascii="Calibri" w:hAnsi="Calibri"/>
          <w:kern w:val="2"/>
        </w:rPr>
      </w:pPr>
      <w:hyperlink w:anchor="_Toc193953581" w:history="1">
        <w:r w:rsidRPr="00EA5168">
          <w:rPr>
            <w:rStyle w:val="a3"/>
          </w:rPr>
          <w:t>Минфин РФ рассчитывает на выполнение намеченных бюджетных планов в 2025 году, включая снижение дефицита бюджета, даже в случае снижения цен на нефть ниже прогнозного уровня, поскольку нефтегазовый баланс бюджета РФ рассчитан «с запасом», заявил министр финансов Антон Силуанов.</w:t>
        </w:r>
        <w:r>
          <w:rPr>
            <w:webHidden/>
          </w:rPr>
          <w:tab/>
        </w:r>
        <w:r>
          <w:rPr>
            <w:webHidden/>
          </w:rPr>
          <w:fldChar w:fldCharType="begin"/>
        </w:r>
        <w:r>
          <w:rPr>
            <w:webHidden/>
          </w:rPr>
          <w:instrText xml:space="preserve"> PAGEREF _Toc193953581 \h </w:instrText>
        </w:r>
        <w:r>
          <w:rPr>
            <w:webHidden/>
          </w:rPr>
        </w:r>
        <w:r>
          <w:rPr>
            <w:webHidden/>
          </w:rPr>
          <w:fldChar w:fldCharType="separate"/>
        </w:r>
        <w:r w:rsidR="00D846A0">
          <w:rPr>
            <w:webHidden/>
          </w:rPr>
          <w:t>60</w:t>
        </w:r>
        <w:r>
          <w:rPr>
            <w:webHidden/>
          </w:rPr>
          <w:fldChar w:fldCharType="end"/>
        </w:r>
      </w:hyperlink>
    </w:p>
    <w:p w14:paraId="2B9FD276" w14:textId="0E3C8058" w:rsidR="00D30BC0" w:rsidRDefault="00D30BC0">
      <w:pPr>
        <w:pStyle w:val="21"/>
        <w:tabs>
          <w:tab w:val="right" w:leader="dot" w:pos="9061"/>
        </w:tabs>
        <w:rPr>
          <w:rFonts w:ascii="Calibri" w:hAnsi="Calibri"/>
          <w:noProof/>
          <w:kern w:val="2"/>
        </w:rPr>
      </w:pPr>
      <w:hyperlink w:anchor="_Toc193953582" w:history="1">
        <w:r w:rsidRPr="00EA5168">
          <w:rPr>
            <w:rStyle w:val="a3"/>
            <w:noProof/>
          </w:rPr>
          <w:t>ТАСС, 26.03.2025, Годовая инфляция в РФ с 18 по 24 марта зафиксирована на уровне 10,11% - МЭР</w:t>
        </w:r>
        <w:r>
          <w:rPr>
            <w:noProof/>
            <w:webHidden/>
          </w:rPr>
          <w:tab/>
        </w:r>
        <w:r>
          <w:rPr>
            <w:noProof/>
            <w:webHidden/>
          </w:rPr>
          <w:fldChar w:fldCharType="begin"/>
        </w:r>
        <w:r>
          <w:rPr>
            <w:noProof/>
            <w:webHidden/>
          </w:rPr>
          <w:instrText xml:space="preserve"> PAGEREF _Toc193953582 \h </w:instrText>
        </w:r>
        <w:r>
          <w:rPr>
            <w:noProof/>
            <w:webHidden/>
          </w:rPr>
        </w:r>
        <w:r>
          <w:rPr>
            <w:noProof/>
            <w:webHidden/>
          </w:rPr>
          <w:fldChar w:fldCharType="separate"/>
        </w:r>
        <w:r w:rsidR="00D846A0">
          <w:rPr>
            <w:noProof/>
            <w:webHidden/>
          </w:rPr>
          <w:t>60</w:t>
        </w:r>
        <w:r>
          <w:rPr>
            <w:noProof/>
            <w:webHidden/>
          </w:rPr>
          <w:fldChar w:fldCharType="end"/>
        </w:r>
      </w:hyperlink>
    </w:p>
    <w:p w14:paraId="2D59CA8A" w14:textId="24F56A0B" w:rsidR="00D30BC0" w:rsidRDefault="00D30BC0">
      <w:pPr>
        <w:pStyle w:val="31"/>
        <w:rPr>
          <w:rFonts w:ascii="Calibri" w:hAnsi="Calibri"/>
          <w:kern w:val="2"/>
        </w:rPr>
      </w:pPr>
      <w:hyperlink w:anchor="_Toc193953583" w:history="1">
        <w:r w:rsidRPr="00EA5168">
          <w:rPr>
            <w:rStyle w:val="a3"/>
          </w:rPr>
          <w:t>Годовая инфляция в РФ с 18 по 24 марта ускорилась до 10,11% с 10,08% неделей ранее. Об этом говорится в обзоре о текущей ценовой ситуации, подготовленном Минэкономразвития.</w:t>
        </w:r>
        <w:r>
          <w:rPr>
            <w:webHidden/>
          </w:rPr>
          <w:tab/>
        </w:r>
        <w:r>
          <w:rPr>
            <w:webHidden/>
          </w:rPr>
          <w:fldChar w:fldCharType="begin"/>
        </w:r>
        <w:r>
          <w:rPr>
            <w:webHidden/>
          </w:rPr>
          <w:instrText xml:space="preserve"> PAGEREF _Toc193953583 \h </w:instrText>
        </w:r>
        <w:r>
          <w:rPr>
            <w:webHidden/>
          </w:rPr>
        </w:r>
        <w:r>
          <w:rPr>
            <w:webHidden/>
          </w:rPr>
          <w:fldChar w:fldCharType="separate"/>
        </w:r>
        <w:r w:rsidR="00D846A0">
          <w:rPr>
            <w:webHidden/>
          </w:rPr>
          <w:t>60</w:t>
        </w:r>
        <w:r>
          <w:rPr>
            <w:webHidden/>
          </w:rPr>
          <w:fldChar w:fldCharType="end"/>
        </w:r>
      </w:hyperlink>
    </w:p>
    <w:p w14:paraId="68BBE985" w14:textId="5C6ECC41" w:rsidR="00D30BC0" w:rsidRDefault="00D30BC0">
      <w:pPr>
        <w:pStyle w:val="21"/>
        <w:tabs>
          <w:tab w:val="right" w:leader="dot" w:pos="9061"/>
        </w:tabs>
        <w:rPr>
          <w:rFonts w:ascii="Calibri" w:hAnsi="Calibri"/>
          <w:noProof/>
          <w:kern w:val="2"/>
        </w:rPr>
      </w:pPr>
      <w:hyperlink w:anchor="_Toc193953584" w:history="1">
        <w:r w:rsidRPr="00EA5168">
          <w:rPr>
            <w:rStyle w:val="a3"/>
            <w:noProof/>
          </w:rPr>
          <w:t>РИА Новости, 26.03.2025, «Эксперт РА» и НКР разрабатывают методологию рейтингов для акций</w:t>
        </w:r>
        <w:r>
          <w:rPr>
            <w:noProof/>
            <w:webHidden/>
          </w:rPr>
          <w:tab/>
        </w:r>
        <w:r>
          <w:rPr>
            <w:noProof/>
            <w:webHidden/>
          </w:rPr>
          <w:fldChar w:fldCharType="begin"/>
        </w:r>
        <w:r>
          <w:rPr>
            <w:noProof/>
            <w:webHidden/>
          </w:rPr>
          <w:instrText xml:space="preserve"> PAGEREF _Toc193953584 \h </w:instrText>
        </w:r>
        <w:r>
          <w:rPr>
            <w:noProof/>
            <w:webHidden/>
          </w:rPr>
        </w:r>
        <w:r>
          <w:rPr>
            <w:noProof/>
            <w:webHidden/>
          </w:rPr>
          <w:fldChar w:fldCharType="separate"/>
        </w:r>
        <w:r w:rsidR="00D846A0">
          <w:rPr>
            <w:noProof/>
            <w:webHidden/>
          </w:rPr>
          <w:t>61</w:t>
        </w:r>
        <w:r>
          <w:rPr>
            <w:noProof/>
            <w:webHidden/>
          </w:rPr>
          <w:fldChar w:fldCharType="end"/>
        </w:r>
      </w:hyperlink>
    </w:p>
    <w:p w14:paraId="0BFA87E9" w14:textId="62AD1FE9" w:rsidR="00D30BC0" w:rsidRDefault="00D30BC0">
      <w:pPr>
        <w:pStyle w:val="31"/>
        <w:rPr>
          <w:rFonts w:ascii="Calibri" w:hAnsi="Calibri"/>
          <w:kern w:val="2"/>
        </w:rPr>
      </w:pPr>
      <w:hyperlink w:anchor="_Toc193953585" w:history="1">
        <w:r w:rsidRPr="00EA5168">
          <w:rPr>
            <w:rStyle w:val="a3"/>
          </w:rPr>
          <w:t>Кредитные рейтинговые агентства «Эксперт РА» и Национальные кредитные рейтинги (НКР) подтвердили разработку рейтингового механизма для акций в рамках пилотного проекта ЦБ РФ, рассказали РИА Новости представители агентств.</w:t>
        </w:r>
        <w:r>
          <w:rPr>
            <w:webHidden/>
          </w:rPr>
          <w:tab/>
        </w:r>
        <w:r>
          <w:rPr>
            <w:webHidden/>
          </w:rPr>
          <w:fldChar w:fldCharType="begin"/>
        </w:r>
        <w:r>
          <w:rPr>
            <w:webHidden/>
          </w:rPr>
          <w:instrText xml:space="preserve"> PAGEREF _Toc193953585 \h </w:instrText>
        </w:r>
        <w:r>
          <w:rPr>
            <w:webHidden/>
          </w:rPr>
        </w:r>
        <w:r>
          <w:rPr>
            <w:webHidden/>
          </w:rPr>
          <w:fldChar w:fldCharType="separate"/>
        </w:r>
        <w:r w:rsidR="00D846A0">
          <w:rPr>
            <w:webHidden/>
          </w:rPr>
          <w:t>61</w:t>
        </w:r>
        <w:r>
          <w:rPr>
            <w:webHidden/>
          </w:rPr>
          <w:fldChar w:fldCharType="end"/>
        </w:r>
      </w:hyperlink>
    </w:p>
    <w:p w14:paraId="253C9B09" w14:textId="0116870C" w:rsidR="00D30BC0" w:rsidRDefault="00D30BC0">
      <w:pPr>
        <w:pStyle w:val="21"/>
        <w:tabs>
          <w:tab w:val="right" w:leader="dot" w:pos="9061"/>
        </w:tabs>
        <w:rPr>
          <w:rFonts w:ascii="Calibri" w:hAnsi="Calibri"/>
          <w:noProof/>
          <w:kern w:val="2"/>
        </w:rPr>
      </w:pPr>
      <w:hyperlink w:anchor="_Toc193953586" w:history="1">
        <w:r w:rsidRPr="00EA5168">
          <w:rPr>
            <w:rStyle w:val="a3"/>
            <w:noProof/>
          </w:rPr>
          <w:t>Финмаркет, 26.03.2025, Дмитриев предложил создать фонд для финансирования проектов в Арктике</w:t>
        </w:r>
        <w:r>
          <w:rPr>
            <w:noProof/>
            <w:webHidden/>
          </w:rPr>
          <w:tab/>
        </w:r>
        <w:r>
          <w:rPr>
            <w:noProof/>
            <w:webHidden/>
          </w:rPr>
          <w:fldChar w:fldCharType="begin"/>
        </w:r>
        <w:r>
          <w:rPr>
            <w:noProof/>
            <w:webHidden/>
          </w:rPr>
          <w:instrText xml:space="preserve"> PAGEREF _Toc193953586 \h </w:instrText>
        </w:r>
        <w:r>
          <w:rPr>
            <w:noProof/>
            <w:webHidden/>
          </w:rPr>
        </w:r>
        <w:r>
          <w:rPr>
            <w:noProof/>
            <w:webHidden/>
          </w:rPr>
          <w:fldChar w:fldCharType="separate"/>
        </w:r>
        <w:r w:rsidR="00D846A0">
          <w:rPr>
            <w:noProof/>
            <w:webHidden/>
          </w:rPr>
          <w:t>62</w:t>
        </w:r>
        <w:r>
          <w:rPr>
            <w:noProof/>
            <w:webHidden/>
          </w:rPr>
          <w:fldChar w:fldCharType="end"/>
        </w:r>
      </w:hyperlink>
    </w:p>
    <w:p w14:paraId="21147440" w14:textId="48FFA3F0" w:rsidR="00D30BC0" w:rsidRDefault="00D30BC0">
      <w:pPr>
        <w:pStyle w:val="31"/>
        <w:rPr>
          <w:rFonts w:ascii="Calibri" w:hAnsi="Calibri"/>
          <w:kern w:val="2"/>
        </w:rPr>
      </w:pPr>
      <w:hyperlink w:anchor="_Toc193953587" w:history="1">
        <w:r w:rsidRPr="00EA5168">
          <w:rPr>
            <w:rStyle w:val="a3"/>
          </w:rPr>
          <w:t>РФПИ в партнерстве с институтами развития, банками, пенсионными фондами и иностранными партнерами могли бы создать отдельный инвестиционный фонд для поддержки реализации проектов в Артике, считает глава РФПИ, спецпредставитель президента РФ по инвестиционно-экономическому сотрудничеству с зарубежными странами Кирилл Дмитриев.</w:t>
        </w:r>
        <w:r>
          <w:rPr>
            <w:webHidden/>
          </w:rPr>
          <w:tab/>
        </w:r>
        <w:r>
          <w:rPr>
            <w:webHidden/>
          </w:rPr>
          <w:fldChar w:fldCharType="begin"/>
        </w:r>
        <w:r>
          <w:rPr>
            <w:webHidden/>
          </w:rPr>
          <w:instrText xml:space="preserve"> PAGEREF _Toc193953587 \h </w:instrText>
        </w:r>
        <w:r>
          <w:rPr>
            <w:webHidden/>
          </w:rPr>
        </w:r>
        <w:r>
          <w:rPr>
            <w:webHidden/>
          </w:rPr>
          <w:fldChar w:fldCharType="separate"/>
        </w:r>
        <w:r w:rsidR="00D846A0">
          <w:rPr>
            <w:webHidden/>
          </w:rPr>
          <w:t>62</w:t>
        </w:r>
        <w:r>
          <w:rPr>
            <w:webHidden/>
          </w:rPr>
          <w:fldChar w:fldCharType="end"/>
        </w:r>
      </w:hyperlink>
    </w:p>
    <w:p w14:paraId="28BC75C5" w14:textId="61C9FE23" w:rsidR="00D30BC0" w:rsidRDefault="00D30BC0">
      <w:pPr>
        <w:pStyle w:val="21"/>
        <w:tabs>
          <w:tab w:val="right" w:leader="dot" w:pos="9061"/>
        </w:tabs>
        <w:rPr>
          <w:rFonts w:ascii="Calibri" w:hAnsi="Calibri"/>
          <w:noProof/>
          <w:kern w:val="2"/>
        </w:rPr>
      </w:pPr>
      <w:hyperlink w:anchor="_Toc193953588" w:history="1">
        <w:r w:rsidRPr="00EA5168">
          <w:rPr>
            <w:rStyle w:val="a3"/>
            <w:noProof/>
          </w:rPr>
          <w:t>Интерфакс, 26.03.2025, Более 2 тыс. частных инвесторов «вложились» в инфраструктурные облигации</w:t>
        </w:r>
        <w:r>
          <w:rPr>
            <w:noProof/>
            <w:webHidden/>
          </w:rPr>
          <w:tab/>
        </w:r>
        <w:r>
          <w:rPr>
            <w:noProof/>
            <w:webHidden/>
          </w:rPr>
          <w:fldChar w:fldCharType="begin"/>
        </w:r>
        <w:r>
          <w:rPr>
            <w:noProof/>
            <w:webHidden/>
          </w:rPr>
          <w:instrText xml:space="preserve"> PAGEREF _Toc193953588 \h </w:instrText>
        </w:r>
        <w:r>
          <w:rPr>
            <w:noProof/>
            <w:webHidden/>
          </w:rPr>
        </w:r>
        <w:r>
          <w:rPr>
            <w:noProof/>
            <w:webHidden/>
          </w:rPr>
          <w:fldChar w:fldCharType="separate"/>
        </w:r>
        <w:r w:rsidR="00D846A0">
          <w:rPr>
            <w:noProof/>
            <w:webHidden/>
          </w:rPr>
          <w:t>63</w:t>
        </w:r>
        <w:r>
          <w:rPr>
            <w:noProof/>
            <w:webHidden/>
          </w:rPr>
          <w:fldChar w:fldCharType="end"/>
        </w:r>
      </w:hyperlink>
    </w:p>
    <w:p w14:paraId="60FEDB15" w14:textId="0F56E63A" w:rsidR="00D30BC0" w:rsidRDefault="00D30BC0">
      <w:pPr>
        <w:pStyle w:val="31"/>
        <w:rPr>
          <w:rFonts w:ascii="Calibri" w:hAnsi="Calibri"/>
          <w:kern w:val="2"/>
        </w:rPr>
      </w:pPr>
      <w:hyperlink w:anchor="_Toc193953589" w:history="1">
        <w:r w:rsidRPr="00EA5168">
          <w:rPr>
            <w:rStyle w:val="a3"/>
          </w:rPr>
          <w:t>Более 2 тыс. частных инвесторов приобрели инфраструктурные облигации, выпущенные ДОМ.РФ для реализации крупных проектов в стране, сообщили в институте развития.</w:t>
        </w:r>
        <w:r>
          <w:rPr>
            <w:webHidden/>
          </w:rPr>
          <w:tab/>
        </w:r>
        <w:r>
          <w:rPr>
            <w:webHidden/>
          </w:rPr>
          <w:fldChar w:fldCharType="begin"/>
        </w:r>
        <w:r>
          <w:rPr>
            <w:webHidden/>
          </w:rPr>
          <w:instrText xml:space="preserve"> PAGEREF _Toc193953589 \h </w:instrText>
        </w:r>
        <w:r>
          <w:rPr>
            <w:webHidden/>
          </w:rPr>
        </w:r>
        <w:r>
          <w:rPr>
            <w:webHidden/>
          </w:rPr>
          <w:fldChar w:fldCharType="separate"/>
        </w:r>
        <w:r w:rsidR="00D846A0">
          <w:rPr>
            <w:webHidden/>
          </w:rPr>
          <w:t>63</w:t>
        </w:r>
        <w:r>
          <w:rPr>
            <w:webHidden/>
          </w:rPr>
          <w:fldChar w:fldCharType="end"/>
        </w:r>
      </w:hyperlink>
    </w:p>
    <w:p w14:paraId="2C27B0A3" w14:textId="6F512DCA" w:rsidR="00D30BC0" w:rsidRDefault="00D30BC0">
      <w:pPr>
        <w:pStyle w:val="21"/>
        <w:tabs>
          <w:tab w:val="right" w:leader="dot" w:pos="9061"/>
        </w:tabs>
        <w:rPr>
          <w:rFonts w:ascii="Calibri" w:hAnsi="Calibri"/>
          <w:noProof/>
          <w:kern w:val="2"/>
        </w:rPr>
      </w:pPr>
      <w:hyperlink w:anchor="_Toc193953590" w:history="1">
        <w:r w:rsidRPr="00EA5168">
          <w:rPr>
            <w:rStyle w:val="a3"/>
            <w:noProof/>
          </w:rPr>
          <w:t>РБК, 26.03.2025, «Свой в Альфе»: как Альфа-Банк меняет правила игры на финансовом рынке</w:t>
        </w:r>
        <w:r>
          <w:rPr>
            <w:noProof/>
            <w:webHidden/>
          </w:rPr>
          <w:tab/>
        </w:r>
        <w:r>
          <w:rPr>
            <w:noProof/>
            <w:webHidden/>
          </w:rPr>
          <w:fldChar w:fldCharType="begin"/>
        </w:r>
        <w:r>
          <w:rPr>
            <w:noProof/>
            <w:webHidden/>
          </w:rPr>
          <w:instrText xml:space="preserve"> PAGEREF _Toc193953590 \h </w:instrText>
        </w:r>
        <w:r>
          <w:rPr>
            <w:noProof/>
            <w:webHidden/>
          </w:rPr>
        </w:r>
        <w:r>
          <w:rPr>
            <w:noProof/>
            <w:webHidden/>
          </w:rPr>
          <w:fldChar w:fldCharType="separate"/>
        </w:r>
        <w:r w:rsidR="00D846A0">
          <w:rPr>
            <w:noProof/>
            <w:webHidden/>
          </w:rPr>
          <w:t>63</w:t>
        </w:r>
        <w:r>
          <w:rPr>
            <w:noProof/>
            <w:webHidden/>
          </w:rPr>
          <w:fldChar w:fldCharType="end"/>
        </w:r>
      </w:hyperlink>
    </w:p>
    <w:p w14:paraId="09B0284C" w14:textId="4EEC0835" w:rsidR="00D30BC0" w:rsidRDefault="00D30BC0">
      <w:pPr>
        <w:pStyle w:val="31"/>
        <w:rPr>
          <w:rFonts w:ascii="Calibri" w:hAnsi="Calibri"/>
          <w:kern w:val="2"/>
        </w:rPr>
      </w:pPr>
      <w:hyperlink w:anchor="_Toc193953591" w:history="1">
        <w:r w:rsidRPr="00EA5168">
          <w:rPr>
            <w:rStyle w:val="a3"/>
          </w:rPr>
          <w:t>В условиях стремительного развития технологий и изменения потребительских привычек банки сталкиваются с вызовами: важно не только адаптироваться к новым реалиям, но и найти нестандартные решения для привлечения клиентов, развития финансовой грамотности и лояльности.</w:t>
        </w:r>
        <w:r>
          <w:rPr>
            <w:webHidden/>
          </w:rPr>
          <w:tab/>
        </w:r>
        <w:r>
          <w:rPr>
            <w:webHidden/>
          </w:rPr>
          <w:fldChar w:fldCharType="begin"/>
        </w:r>
        <w:r>
          <w:rPr>
            <w:webHidden/>
          </w:rPr>
          <w:instrText xml:space="preserve"> PAGEREF _Toc193953591 \h </w:instrText>
        </w:r>
        <w:r>
          <w:rPr>
            <w:webHidden/>
          </w:rPr>
        </w:r>
        <w:r>
          <w:rPr>
            <w:webHidden/>
          </w:rPr>
          <w:fldChar w:fldCharType="separate"/>
        </w:r>
        <w:r w:rsidR="00D846A0">
          <w:rPr>
            <w:webHidden/>
          </w:rPr>
          <w:t>63</w:t>
        </w:r>
        <w:r>
          <w:rPr>
            <w:webHidden/>
          </w:rPr>
          <w:fldChar w:fldCharType="end"/>
        </w:r>
      </w:hyperlink>
    </w:p>
    <w:p w14:paraId="46069F3C" w14:textId="3759A425" w:rsidR="00D30BC0" w:rsidRDefault="00D30BC0">
      <w:pPr>
        <w:pStyle w:val="21"/>
        <w:tabs>
          <w:tab w:val="right" w:leader="dot" w:pos="9061"/>
        </w:tabs>
        <w:rPr>
          <w:rFonts w:ascii="Calibri" w:hAnsi="Calibri"/>
          <w:noProof/>
          <w:kern w:val="2"/>
        </w:rPr>
      </w:pPr>
      <w:hyperlink w:anchor="_Toc193953592" w:history="1">
        <w:r w:rsidRPr="00EA5168">
          <w:rPr>
            <w:rStyle w:val="a3"/>
            <w:noProof/>
          </w:rPr>
          <w:t>Ежедневная деловая газета РБК, 27.03.2025, Возраст больше, неделя меньше</w:t>
        </w:r>
        <w:r>
          <w:rPr>
            <w:noProof/>
            <w:webHidden/>
          </w:rPr>
          <w:tab/>
        </w:r>
        <w:r>
          <w:rPr>
            <w:noProof/>
            <w:webHidden/>
          </w:rPr>
          <w:fldChar w:fldCharType="begin"/>
        </w:r>
        <w:r>
          <w:rPr>
            <w:noProof/>
            <w:webHidden/>
          </w:rPr>
          <w:instrText xml:space="preserve"> PAGEREF _Toc193953592 \h </w:instrText>
        </w:r>
        <w:r>
          <w:rPr>
            <w:noProof/>
            <w:webHidden/>
          </w:rPr>
        </w:r>
        <w:r>
          <w:rPr>
            <w:noProof/>
            <w:webHidden/>
          </w:rPr>
          <w:fldChar w:fldCharType="separate"/>
        </w:r>
        <w:r w:rsidR="00D846A0">
          <w:rPr>
            <w:noProof/>
            <w:webHidden/>
          </w:rPr>
          <w:t>65</w:t>
        </w:r>
        <w:r>
          <w:rPr>
            <w:noProof/>
            <w:webHidden/>
          </w:rPr>
          <w:fldChar w:fldCharType="end"/>
        </w:r>
      </w:hyperlink>
    </w:p>
    <w:p w14:paraId="0717A069" w14:textId="28B90DAB" w:rsidR="00D30BC0" w:rsidRDefault="00D30BC0">
      <w:pPr>
        <w:pStyle w:val="31"/>
        <w:rPr>
          <w:rFonts w:ascii="Calibri" w:hAnsi="Calibri"/>
          <w:kern w:val="2"/>
        </w:rPr>
      </w:pPr>
      <w:hyperlink w:anchor="_Toc193953593" w:history="1">
        <w:r w:rsidRPr="00EA5168">
          <w:rPr>
            <w:rStyle w:val="a3"/>
          </w:rPr>
          <w:t>В 2024 году средний возраст работника в России увеличился до рекордных 42 с половиной лет, раскрыл Росстат. Кроме того, снизилась продолжительность рабочего времени, а размер неформального сектора вернулся на допандемийный уровень.</w:t>
        </w:r>
        <w:r>
          <w:rPr>
            <w:webHidden/>
          </w:rPr>
          <w:tab/>
        </w:r>
        <w:r>
          <w:rPr>
            <w:webHidden/>
          </w:rPr>
          <w:fldChar w:fldCharType="begin"/>
        </w:r>
        <w:r>
          <w:rPr>
            <w:webHidden/>
          </w:rPr>
          <w:instrText xml:space="preserve"> PAGEREF _Toc193953593 \h </w:instrText>
        </w:r>
        <w:r>
          <w:rPr>
            <w:webHidden/>
          </w:rPr>
        </w:r>
        <w:r>
          <w:rPr>
            <w:webHidden/>
          </w:rPr>
          <w:fldChar w:fldCharType="separate"/>
        </w:r>
        <w:r w:rsidR="00D846A0">
          <w:rPr>
            <w:webHidden/>
          </w:rPr>
          <w:t>65</w:t>
        </w:r>
        <w:r>
          <w:rPr>
            <w:webHidden/>
          </w:rPr>
          <w:fldChar w:fldCharType="end"/>
        </w:r>
      </w:hyperlink>
    </w:p>
    <w:p w14:paraId="307186EE" w14:textId="78B27CC9" w:rsidR="00D30BC0" w:rsidRDefault="00D30BC0">
      <w:pPr>
        <w:pStyle w:val="12"/>
        <w:tabs>
          <w:tab w:val="right" w:leader="dot" w:pos="9061"/>
        </w:tabs>
        <w:rPr>
          <w:rFonts w:ascii="Calibri" w:hAnsi="Calibri"/>
          <w:b w:val="0"/>
          <w:noProof/>
          <w:kern w:val="2"/>
          <w:sz w:val="24"/>
        </w:rPr>
      </w:pPr>
      <w:hyperlink w:anchor="_Toc193953594" w:history="1">
        <w:r w:rsidRPr="00EA516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_Toc193953594 \h </w:instrText>
        </w:r>
        <w:r>
          <w:rPr>
            <w:noProof/>
            <w:webHidden/>
          </w:rPr>
        </w:r>
        <w:r>
          <w:rPr>
            <w:noProof/>
            <w:webHidden/>
          </w:rPr>
          <w:fldChar w:fldCharType="separate"/>
        </w:r>
        <w:r w:rsidR="00D846A0">
          <w:rPr>
            <w:noProof/>
            <w:webHidden/>
          </w:rPr>
          <w:t>69</w:t>
        </w:r>
        <w:r>
          <w:rPr>
            <w:noProof/>
            <w:webHidden/>
          </w:rPr>
          <w:fldChar w:fldCharType="end"/>
        </w:r>
      </w:hyperlink>
    </w:p>
    <w:p w14:paraId="0E522770" w14:textId="6EA15486" w:rsidR="00D30BC0" w:rsidRDefault="00D30BC0">
      <w:pPr>
        <w:pStyle w:val="12"/>
        <w:tabs>
          <w:tab w:val="right" w:leader="dot" w:pos="9061"/>
        </w:tabs>
        <w:rPr>
          <w:rFonts w:ascii="Calibri" w:hAnsi="Calibri"/>
          <w:b w:val="0"/>
          <w:noProof/>
          <w:kern w:val="2"/>
          <w:sz w:val="24"/>
        </w:rPr>
      </w:pPr>
      <w:hyperlink w:anchor="_Toc193953595" w:history="1">
        <w:r w:rsidRPr="00EA516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_Toc193953595 \h </w:instrText>
        </w:r>
        <w:r>
          <w:rPr>
            <w:noProof/>
            <w:webHidden/>
          </w:rPr>
        </w:r>
        <w:r>
          <w:rPr>
            <w:noProof/>
            <w:webHidden/>
          </w:rPr>
          <w:fldChar w:fldCharType="separate"/>
        </w:r>
        <w:r w:rsidR="00D846A0">
          <w:rPr>
            <w:noProof/>
            <w:webHidden/>
          </w:rPr>
          <w:t>69</w:t>
        </w:r>
        <w:r>
          <w:rPr>
            <w:noProof/>
            <w:webHidden/>
          </w:rPr>
          <w:fldChar w:fldCharType="end"/>
        </w:r>
      </w:hyperlink>
    </w:p>
    <w:p w14:paraId="00BFB867" w14:textId="7ECF1667" w:rsidR="00D30BC0" w:rsidRDefault="00D30BC0">
      <w:pPr>
        <w:pStyle w:val="21"/>
        <w:tabs>
          <w:tab w:val="right" w:leader="dot" w:pos="9061"/>
        </w:tabs>
        <w:rPr>
          <w:rFonts w:ascii="Calibri" w:hAnsi="Calibri"/>
          <w:noProof/>
          <w:kern w:val="2"/>
        </w:rPr>
      </w:pPr>
      <w:hyperlink w:anchor="_Toc193953596" w:history="1">
        <w:r w:rsidRPr="00EA5168">
          <w:rPr>
            <w:rStyle w:val="a3"/>
            <w:noProof/>
          </w:rPr>
          <w:t>PanARMENIAN.Net, 26.03.2025, Парламент отклонил пенсионный законопроект от оппозиции в первом чтении</w:t>
        </w:r>
        <w:r>
          <w:rPr>
            <w:noProof/>
            <w:webHidden/>
          </w:rPr>
          <w:tab/>
        </w:r>
        <w:r>
          <w:rPr>
            <w:noProof/>
            <w:webHidden/>
          </w:rPr>
          <w:fldChar w:fldCharType="begin"/>
        </w:r>
        <w:r>
          <w:rPr>
            <w:noProof/>
            <w:webHidden/>
          </w:rPr>
          <w:instrText xml:space="preserve"> PAGEREF _Toc193953596 \h </w:instrText>
        </w:r>
        <w:r>
          <w:rPr>
            <w:noProof/>
            <w:webHidden/>
          </w:rPr>
        </w:r>
        <w:r>
          <w:rPr>
            <w:noProof/>
            <w:webHidden/>
          </w:rPr>
          <w:fldChar w:fldCharType="separate"/>
        </w:r>
        <w:r w:rsidR="00D846A0">
          <w:rPr>
            <w:noProof/>
            <w:webHidden/>
          </w:rPr>
          <w:t>69</w:t>
        </w:r>
        <w:r>
          <w:rPr>
            <w:noProof/>
            <w:webHidden/>
          </w:rPr>
          <w:fldChar w:fldCharType="end"/>
        </w:r>
      </w:hyperlink>
    </w:p>
    <w:p w14:paraId="5611EA2F" w14:textId="09E06910" w:rsidR="00D30BC0" w:rsidRDefault="00D30BC0">
      <w:pPr>
        <w:pStyle w:val="31"/>
        <w:rPr>
          <w:rFonts w:ascii="Calibri" w:hAnsi="Calibri"/>
          <w:kern w:val="2"/>
        </w:rPr>
      </w:pPr>
      <w:hyperlink w:anchor="_Toc193953597" w:history="1">
        <w:r w:rsidRPr="00EA5168">
          <w:rPr>
            <w:rStyle w:val="a3"/>
          </w:rPr>
          <w:t>Национальное Собрание Армении в первом чтении отклонило проект закона, представленный фракцией «Армения», который предусматривал повышение пенсий за счёт их привязки к стоимости продуктовой и потребительской корзин.</w:t>
        </w:r>
        <w:r>
          <w:rPr>
            <w:webHidden/>
          </w:rPr>
          <w:tab/>
        </w:r>
        <w:r>
          <w:rPr>
            <w:webHidden/>
          </w:rPr>
          <w:fldChar w:fldCharType="begin"/>
        </w:r>
        <w:r>
          <w:rPr>
            <w:webHidden/>
          </w:rPr>
          <w:instrText xml:space="preserve"> PAGEREF _Toc193953597 \h </w:instrText>
        </w:r>
        <w:r>
          <w:rPr>
            <w:webHidden/>
          </w:rPr>
        </w:r>
        <w:r>
          <w:rPr>
            <w:webHidden/>
          </w:rPr>
          <w:fldChar w:fldCharType="separate"/>
        </w:r>
        <w:r w:rsidR="00D846A0">
          <w:rPr>
            <w:webHidden/>
          </w:rPr>
          <w:t>69</w:t>
        </w:r>
        <w:r>
          <w:rPr>
            <w:webHidden/>
          </w:rPr>
          <w:fldChar w:fldCharType="end"/>
        </w:r>
      </w:hyperlink>
    </w:p>
    <w:p w14:paraId="0851F1B5" w14:textId="734F0B0F" w:rsidR="00D30BC0" w:rsidRDefault="00D30BC0">
      <w:pPr>
        <w:pStyle w:val="21"/>
        <w:tabs>
          <w:tab w:val="right" w:leader="dot" w:pos="9061"/>
        </w:tabs>
        <w:rPr>
          <w:rFonts w:ascii="Calibri" w:hAnsi="Calibri"/>
          <w:noProof/>
          <w:kern w:val="2"/>
        </w:rPr>
      </w:pPr>
      <w:hyperlink w:anchor="_Toc193953598" w:history="1">
        <w:r w:rsidRPr="00EA5168">
          <w:rPr>
            <w:rStyle w:val="a3"/>
            <w:noProof/>
          </w:rPr>
          <w:t>МойГород.kz, 26.03.2025, Пенсионные накопления казахстанцев приблизились к 23 триллионам тенге</w:t>
        </w:r>
        <w:r>
          <w:rPr>
            <w:noProof/>
            <w:webHidden/>
          </w:rPr>
          <w:tab/>
        </w:r>
        <w:r>
          <w:rPr>
            <w:noProof/>
            <w:webHidden/>
          </w:rPr>
          <w:fldChar w:fldCharType="begin"/>
        </w:r>
        <w:r>
          <w:rPr>
            <w:noProof/>
            <w:webHidden/>
          </w:rPr>
          <w:instrText xml:space="preserve"> PAGEREF _Toc193953598 \h </w:instrText>
        </w:r>
        <w:r>
          <w:rPr>
            <w:noProof/>
            <w:webHidden/>
          </w:rPr>
        </w:r>
        <w:r>
          <w:rPr>
            <w:noProof/>
            <w:webHidden/>
          </w:rPr>
          <w:fldChar w:fldCharType="separate"/>
        </w:r>
        <w:r w:rsidR="00D846A0">
          <w:rPr>
            <w:noProof/>
            <w:webHidden/>
          </w:rPr>
          <w:t>70</w:t>
        </w:r>
        <w:r>
          <w:rPr>
            <w:noProof/>
            <w:webHidden/>
          </w:rPr>
          <w:fldChar w:fldCharType="end"/>
        </w:r>
      </w:hyperlink>
    </w:p>
    <w:p w14:paraId="4AB26985" w14:textId="4CB9C40F" w:rsidR="00D30BC0" w:rsidRDefault="00D30BC0">
      <w:pPr>
        <w:pStyle w:val="31"/>
        <w:rPr>
          <w:rFonts w:ascii="Calibri" w:hAnsi="Calibri"/>
          <w:kern w:val="2"/>
        </w:rPr>
      </w:pPr>
      <w:hyperlink w:anchor="_Toc193953599" w:history="1">
        <w:r w:rsidRPr="00EA5168">
          <w:rPr>
            <w:rStyle w:val="a3"/>
          </w:rPr>
          <w:t>По состоянию на 1 февраля 2025 года пенсионные активы казахстанцев на счетах в ЕНПФ составили 22,64 триллиона тенге. За год сумма выросла на 4,52 триллиона тенге, или на 25%, сообщается на сайте ranking.kz.</w:t>
        </w:r>
        <w:r>
          <w:rPr>
            <w:webHidden/>
          </w:rPr>
          <w:tab/>
        </w:r>
        <w:r>
          <w:rPr>
            <w:webHidden/>
          </w:rPr>
          <w:fldChar w:fldCharType="begin"/>
        </w:r>
        <w:r>
          <w:rPr>
            <w:webHidden/>
          </w:rPr>
          <w:instrText xml:space="preserve"> PAGEREF _Toc193953599 \h </w:instrText>
        </w:r>
        <w:r>
          <w:rPr>
            <w:webHidden/>
          </w:rPr>
        </w:r>
        <w:r>
          <w:rPr>
            <w:webHidden/>
          </w:rPr>
          <w:fldChar w:fldCharType="separate"/>
        </w:r>
        <w:r w:rsidR="00D846A0">
          <w:rPr>
            <w:webHidden/>
          </w:rPr>
          <w:t>70</w:t>
        </w:r>
        <w:r>
          <w:rPr>
            <w:webHidden/>
          </w:rPr>
          <w:fldChar w:fldCharType="end"/>
        </w:r>
      </w:hyperlink>
    </w:p>
    <w:p w14:paraId="3986F912" w14:textId="4D93B926" w:rsidR="00D30BC0" w:rsidRDefault="00D30BC0">
      <w:pPr>
        <w:pStyle w:val="21"/>
        <w:tabs>
          <w:tab w:val="right" w:leader="dot" w:pos="9061"/>
        </w:tabs>
        <w:rPr>
          <w:rFonts w:ascii="Calibri" w:hAnsi="Calibri"/>
          <w:noProof/>
          <w:kern w:val="2"/>
        </w:rPr>
      </w:pPr>
      <w:hyperlink w:anchor="_Toc193953600" w:history="1">
        <w:r w:rsidRPr="00EA5168">
          <w:rPr>
            <w:rStyle w:val="a3"/>
            <w:noProof/>
          </w:rPr>
          <w:t>Bank.kz, 26.03.2025, Доля инвестиционного дохода в пенсионных накоплениях выросла до 42%</w:t>
        </w:r>
        <w:r>
          <w:rPr>
            <w:noProof/>
            <w:webHidden/>
          </w:rPr>
          <w:tab/>
        </w:r>
        <w:r>
          <w:rPr>
            <w:noProof/>
            <w:webHidden/>
          </w:rPr>
          <w:fldChar w:fldCharType="begin"/>
        </w:r>
        <w:r>
          <w:rPr>
            <w:noProof/>
            <w:webHidden/>
          </w:rPr>
          <w:instrText xml:space="preserve"> PAGEREF _Toc193953600 \h </w:instrText>
        </w:r>
        <w:r>
          <w:rPr>
            <w:noProof/>
            <w:webHidden/>
          </w:rPr>
        </w:r>
        <w:r>
          <w:rPr>
            <w:noProof/>
            <w:webHidden/>
          </w:rPr>
          <w:fldChar w:fldCharType="separate"/>
        </w:r>
        <w:r w:rsidR="00D846A0">
          <w:rPr>
            <w:noProof/>
            <w:webHidden/>
          </w:rPr>
          <w:t>70</w:t>
        </w:r>
        <w:r>
          <w:rPr>
            <w:noProof/>
            <w:webHidden/>
          </w:rPr>
          <w:fldChar w:fldCharType="end"/>
        </w:r>
      </w:hyperlink>
    </w:p>
    <w:p w14:paraId="0A0DF4A5" w14:textId="311DEB3A" w:rsidR="00D30BC0" w:rsidRDefault="00D30BC0">
      <w:pPr>
        <w:pStyle w:val="31"/>
        <w:rPr>
          <w:rFonts w:ascii="Calibri" w:hAnsi="Calibri"/>
          <w:kern w:val="2"/>
        </w:rPr>
      </w:pPr>
      <w:hyperlink w:anchor="_Toc193953601" w:history="1">
        <w:r w:rsidRPr="00EA5168">
          <w:rPr>
            <w:rStyle w:val="a3"/>
          </w:rPr>
          <w:t>В Казахстане продолжает расти доля инвестиционного дохода в пенсионных накоплениях граждан. По данным ЕНПФ, к началу 2025 года этот показатель достиг 42%, тогда как в 2023 году он составлял 37%, а в 2015 году – всего 16%. Это говорит о повышении эффективности вложений и управлении средствами вкладчиков.</w:t>
        </w:r>
        <w:r>
          <w:rPr>
            <w:webHidden/>
          </w:rPr>
          <w:tab/>
        </w:r>
        <w:r>
          <w:rPr>
            <w:webHidden/>
          </w:rPr>
          <w:fldChar w:fldCharType="begin"/>
        </w:r>
        <w:r>
          <w:rPr>
            <w:webHidden/>
          </w:rPr>
          <w:instrText xml:space="preserve"> PAGEREF _Toc193953601 \h </w:instrText>
        </w:r>
        <w:r>
          <w:rPr>
            <w:webHidden/>
          </w:rPr>
        </w:r>
        <w:r>
          <w:rPr>
            <w:webHidden/>
          </w:rPr>
          <w:fldChar w:fldCharType="separate"/>
        </w:r>
        <w:r w:rsidR="00D846A0">
          <w:rPr>
            <w:webHidden/>
          </w:rPr>
          <w:t>70</w:t>
        </w:r>
        <w:r>
          <w:rPr>
            <w:webHidden/>
          </w:rPr>
          <w:fldChar w:fldCharType="end"/>
        </w:r>
      </w:hyperlink>
    </w:p>
    <w:p w14:paraId="546F0DE5" w14:textId="1E8FD76F" w:rsidR="00D30BC0" w:rsidRDefault="00D30BC0">
      <w:pPr>
        <w:pStyle w:val="21"/>
        <w:tabs>
          <w:tab w:val="right" w:leader="dot" w:pos="9061"/>
        </w:tabs>
        <w:rPr>
          <w:rFonts w:ascii="Calibri" w:hAnsi="Calibri"/>
          <w:noProof/>
          <w:kern w:val="2"/>
        </w:rPr>
      </w:pPr>
      <w:hyperlink w:anchor="_Toc193953602" w:history="1">
        <w:r w:rsidRPr="00EA5168">
          <w:rPr>
            <w:rStyle w:val="a3"/>
            <w:noProof/>
          </w:rPr>
          <w:t>inbusiness.kz, 26.03.2025, Казахстанцы ускоренно снимают пенсионные накопления</w:t>
        </w:r>
        <w:r>
          <w:rPr>
            <w:noProof/>
            <w:webHidden/>
          </w:rPr>
          <w:tab/>
        </w:r>
        <w:r>
          <w:rPr>
            <w:noProof/>
            <w:webHidden/>
          </w:rPr>
          <w:fldChar w:fldCharType="begin"/>
        </w:r>
        <w:r>
          <w:rPr>
            <w:noProof/>
            <w:webHidden/>
          </w:rPr>
          <w:instrText xml:space="preserve"> PAGEREF _Toc193953602 \h </w:instrText>
        </w:r>
        <w:r>
          <w:rPr>
            <w:noProof/>
            <w:webHidden/>
          </w:rPr>
        </w:r>
        <w:r>
          <w:rPr>
            <w:noProof/>
            <w:webHidden/>
          </w:rPr>
          <w:fldChar w:fldCharType="separate"/>
        </w:r>
        <w:r w:rsidR="00D846A0">
          <w:rPr>
            <w:noProof/>
            <w:webHidden/>
          </w:rPr>
          <w:t>71</w:t>
        </w:r>
        <w:r>
          <w:rPr>
            <w:noProof/>
            <w:webHidden/>
          </w:rPr>
          <w:fldChar w:fldCharType="end"/>
        </w:r>
      </w:hyperlink>
    </w:p>
    <w:p w14:paraId="4374ED9F" w14:textId="6B2A427A" w:rsidR="00D30BC0" w:rsidRDefault="00D30BC0">
      <w:pPr>
        <w:pStyle w:val="31"/>
        <w:rPr>
          <w:rFonts w:ascii="Calibri" w:hAnsi="Calibri"/>
          <w:kern w:val="2"/>
        </w:rPr>
      </w:pPr>
      <w:hyperlink w:anchor="_Toc193953603" w:history="1">
        <w:r w:rsidRPr="00EA5168">
          <w:rPr>
            <w:rStyle w:val="a3"/>
          </w:rPr>
          <w:t>Снять все и оставить себя без пенсии – становится модной финансовой стратегией казахстанцев. Об этом наглядно говорят свежие цифры пенсионной статистики. По данным АО «Единый накопительный пенсионный фонд» (ЕНПФ), за январь-февраль текущего года объем единовременных пенсионных выплат (ЕПВ) достиг 157,9 млрд тенге. Это почти втрое больше показателей аналогичного периода прошлого года, подсчитал inbusiness.kz.</w:t>
        </w:r>
        <w:r>
          <w:rPr>
            <w:webHidden/>
          </w:rPr>
          <w:tab/>
        </w:r>
        <w:r>
          <w:rPr>
            <w:webHidden/>
          </w:rPr>
          <w:fldChar w:fldCharType="begin"/>
        </w:r>
        <w:r>
          <w:rPr>
            <w:webHidden/>
          </w:rPr>
          <w:instrText xml:space="preserve"> PAGEREF _Toc193953603 \h </w:instrText>
        </w:r>
        <w:r>
          <w:rPr>
            <w:webHidden/>
          </w:rPr>
        </w:r>
        <w:r>
          <w:rPr>
            <w:webHidden/>
          </w:rPr>
          <w:fldChar w:fldCharType="separate"/>
        </w:r>
        <w:r w:rsidR="00D846A0">
          <w:rPr>
            <w:webHidden/>
          </w:rPr>
          <w:t>71</w:t>
        </w:r>
        <w:r>
          <w:rPr>
            <w:webHidden/>
          </w:rPr>
          <w:fldChar w:fldCharType="end"/>
        </w:r>
      </w:hyperlink>
    </w:p>
    <w:p w14:paraId="77CCC805" w14:textId="2B3BECB6" w:rsidR="00D30BC0" w:rsidRDefault="00D30BC0">
      <w:pPr>
        <w:pStyle w:val="21"/>
        <w:tabs>
          <w:tab w:val="right" w:leader="dot" w:pos="9061"/>
        </w:tabs>
        <w:rPr>
          <w:rFonts w:ascii="Calibri" w:hAnsi="Calibri"/>
          <w:noProof/>
          <w:kern w:val="2"/>
        </w:rPr>
      </w:pPr>
      <w:hyperlink w:anchor="_Toc193953604" w:history="1">
        <w:r w:rsidRPr="00EA5168">
          <w:rPr>
            <w:rStyle w:val="a3"/>
            <w:noProof/>
          </w:rPr>
          <w:t>Sputnik Латвия, 26.03.2025, Пенсионные фонды могут обязать инвестировать 20% средств в Латвии</w:t>
        </w:r>
        <w:r>
          <w:rPr>
            <w:noProof/>
            <w:webHidden/>
          </w:rPr>
          <w:tab/>
        </w:r>
        <w:r>
          <w:rPr>
            <w:noProof/>
            <w:webHidden/>
          </w:rPr>
          <w:fldChar w:fldCharType="begin"/>
        </w:r>
        <w:r>
          <w:rPr>
            <w:noProof/>
            <w:webHidden/>
          </w:rPr>
          <w:instrText xml:space="preserve"> PAGEREF _Toc193953604 \h </w:instrText>
        </w:r>
        <w:r>
          <w:rPr>
            <w:noProof/>
            <w:webHidden/>
          </w:rPr>
        </w:r>
        <w:r>
          <w:rPr>
            <w:noProof/>
            <w:webHidden/>
          </w:rPr>
          <w:fldChar w:fldCharType="separate"/>
        </w:r>
        <w:r w:rsidR="00D846A0">
          <w:rPr>
            <w:noProof/>
            <w:webHidden/>
          </w:rPr>
          <w:t>74</w:t>
        </w:r>
        <w:r>
          <w:rPr>
            <w:noProof/>
            <w:webHidden/>
          </w:rPr>
          <w:fldChar w:fldCharType="end"/>
        </w:r>
      </w:hyperlink>
    </w:p>
    <w:p w14:paraId="0622712A" w14:textId="2FB2C2AB" w:rsidR="00D30BC0" w:rsidRDefault="00D30BC0">
      <w:pPr>
        <w:pStyle w:val="31"/>
        <w:rPr>
          <w:rFonts w:ascii="Calibri" w:hAnsi="Calibri"/>
          <w:kern w:val="2"/>
        </w:rPr>
      </w:pPr>
      <w:hyperlink w:anchor="_Toc193953605" w:history="1">
        <w:r w:rsidRPr="00EA5168">
          <w:rPr>
            <w:rStyle w:val="a3"/>
          </w:rPr>
          <w:t>Вчера, 25 марта, бюджетно-финансовая (налоговая) комиссия направила проект поправок к закону о государственных накопительных пенсиях для рассмотрения в первом чтении на пленарном заседании Сейма. В тексте поправок к закону содержатся три идеи: снизить процент, который управляющие могут взимать с внесенных средств; определить раздел оставшихся в наследство взносов; организовать отчетность управляющих перед участниками фонда об изменении размера причитающихся им накоплений.</w:t>
        </w:r>
        <w:r>
          <w:rPr>
            <w:webHidden/>
          </w:rPr>
          <w:tab/>
        </w:r>
        <w:r>
          <w:rPr>
            <w:webHidden/>
          </w:rPr>
          <w:fldChar w:fldCharType="begin"/>
        </w:r>
        <w:r>
          <w:rPr>
            <w:webHidden/>
          </w:rPr>
          <w:instrText xml:space="preserve"> PAGEREF _Toc193953605 \h </w:instrText>
        </w:r>
        <w:r>
          <w:rPr>
            <w:webHidden/>
          </w:rPr>
        </w:r>
        <w:r>
          <w:rPr>
            <w:webHidden/>
          </w:rPr>
          <w:fldChar w:fldCharType="separate"/>
        </w:r>
        <w:r w:rsidR="00D846A0">
          <w:rPr>
            <w:webHidden/>
          </w:rPr>
          <w:t>74</w:t>
        </w:r>
        <w:r>
          <w:rPr>
            <w:webHidden/>
          </w:rPr>
          <w:fldChar w:fldCharType="end"/>
        </w:r>
      </w:hyperlink>
    </w:p>
    <w:p w14:paraId="725C09C8" w14:textId="59654E26" w:rsidR="00D30BC0" w:rsidRDefault="00D30BC0">
      <w:pPr>
        <w:pStyle w:val="12"/>
        <w:tabs>
          <w:tab w:val="right" w:leader="dot" w:pos="9061"/>
        </w:tabs>
        <w:rPr>
          <w:rFonts w:ascii="Calibri" w:hAnsi="Calibri"/>
          <w:b w:val="0"/>
          <w:noProof/>
          <w:kern w:val="2"/>
          <w:sz w:val="24"/>
        </w:rPr>
      </w:pPr>
      <w:hyperlink w:anchor="_Toc193953606" w:history="1">
        <w:r w:rsidRPr="00EA5168">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_Toc193953606 \h </w:instrText>
        </w:r>
        <w:r>
          <w:rPr>
            <w:noProof/>
            <w:webHidden/>
          </w:rPr>
        </w:r>
        <w:r>
          <w:rPr>
            <w:noProof/>
            <w:webHidden/>
          </w:rPr>
          <w:fldChar w:fldCharType="separate"/>
        </w:r>
        <w:r w:rsidR="00D846A0">
          <w:rPr>
            <w:noProof/>
            <w:webHidden/>
          </w:rPr>
          <w:t>76</w:t>
        </w:r>
        <w:r>
          <w:rPr>
            <w:noProof/>
            <w:webHidden/>
          </w:rPr>
          <w:fldChar w:fldCharType="end"/>
        </w:r>
      </w:hyperlink>
    </w:p>
    <w:p w14:paraId="4FF04055" w14:textId="61282BA4" w:rsidR="00D30BC0" w:rsidRDefault="00D30BC0">
      <w:pPr>
        <w:pStyle w:val="21"/>
        <w:tabs>
          <w:tab w:val="right" w:leader="dot" w:pos="9061"/>
        </w:tabs>
        <w:rPr>
          <w:rFonts w:ascii="Calibri" w:hAnsi="Calibri"/>
          <w:noProof/>
          <w:kern w:val="2"/>
        </w:rPr>
      </w:pPr>
      <w:hyperlink w:anchor="_Toc193953607" w:history="1">
        <w:r w:rsidRPr="00EA5168">
          <w:rPr>
            <w:rStyle w:val="a3"/>
            <w:noProof/>
          </w:rPr>
          <w:t>Интерфакс, 26.03.2025, Крупнейший пенсионный фонд Австралии вышел из капитала WiseTech на фоне скандала</w:t>
        </w:r>
        <w:r>
          <w:rPr>
            <w:noProof/>
            <w:webHidden/>
          </w:rPr>
          <w:tab/>
        </w:r>
        <w:r>
          <w:rPr>
            <w:noProof/>
            <w:webHidden/>
          </w:rPr>
          <w:fldChar w:fldCharType="begin"/>
        </w:r>
        <w:r>
          <w:rPr>
            <w:noProof/>
            <w:webHidden/>
          </w:rPr>
          <w:instrText xml:space="preserve"> PAGEREF _Toc193953607 \h </w:instrText>
        </w:r>
        <w:r>
          <w:rPr>
            <w:noProof/>
            <w:webHidden/>
          </w:rPr>
        </w:r>
        <w:r>
          <w:rPr>
            <w:noProof/>
            <w:webHidden/>
          </w:rPr>
          <w:fldChar w:fldCharType="separate"/>
        </w:r>
        <w:r w:rsidR="00D846A0">
          <w:rPr>
            <w:noProof/>
            <w:webHidden/>
          </w:rPr>
          <w:t>76</w:t>
        </w:r>
        <w:r>
          <w:rPr>
            <w:noProof/>
            <w:webHidden/>
          </w:rPr>
          <w:fldChar w:fldCharType="end"/>
        </w:r>
      </w:hyperlink>
    </w:p>
    <w:p w14:paraId="4EE0CE53" w14:textId="107EB93F" w:rsidR="00D30BC0" w:rsidRDefault="00D30BC0">
      <w:pPr>
        <w:pStyle w:val="31"/>
        <w:rPr>
          <w:rFonts w:ascii="Calibri" w:hAnsi="Calibri"/>
          <w:kern w:val="2"/>
        </w:rPr>
      </w:pPr>
      <w:hyperlink w:anchor="_Toc193953608" w:history="1">
        <w:r w:rsidRPr="00EA5168">
          <w:rPr>
            <w:rStyle w:val="a3"/>
          </w:rPr>
          <w:t>AustralianSuper, крупнейший пенсионный фонд Австралии, избавился от инвестиций в ИТ-компанию WiseTech Global Ltd на фоне скандала в руководстве фирмы.</w:t>
        </w:r>
        <w:r>
          <w:rPr>
            <w:webHidden/>
          </w:rPr>
          <w:tab/>
        </w:r>
        <w:r>
          <w:rPr>
            <w:webHidden/>
          </w:rPr>
          <w:fldChar w:fldCharType="begin"/>
        </w:r>
        <w:r>
          <w:rPr>
            <w:webHidden/>
          </w:rPr>
          <w:instrText xml:space="preserve"> PAGEREF _Toc193953608 \h </w:instrText>
        </w:r>
        <w:r>
          <w:rPr>
            <w:webHidden/>
          </w:rPr>
        </w:r>
        <w:r>
          <w:rPr>
            <w:webHidden/>
          </w:rPr>
          <w:fldChar w:fldCharType="separate"/>
        </w:r>
        <w:r w:rsidR="00D846A0">
          <w:rPr>
            <w:webHidden/>
          </w:rPr>
          <w:t>76</w:t>
        </w:r>
        <w:r>
          <w:rPr>
            <w:webHidden/>
          </w:rPr>
          <w:fldChar w:fldCharType="end"/>
        </w:r>
      </w:hyperlink>
    </w:p>
    <w:p w14:paraId="21583101" w14:textId="44F991CD" w:rsidR="00D30BC0" w:rsidRDefault="00D30BC0">
      <w:pPr>
        <w:pStyle w:val="21"/>
        <w:tabs>
          <w:tab w:val="right" w:leader="dot" w:pos="9061"/>
        </w:tabs>
        <w:rPr>
          <w:rFonts w:ascii="Calibri" w:hAnsi="Calibri"/>
          <w:noProof/>
          <w:kern w:val="2"/>
        </w:rPr>
      </w:pPr>
      <w:hyperlink w:anchor="_Toc193953609" w:history="1">
        <w:r w:rsidRPr="00EA5168">
          <w:rPr>
            <w:rStyle w:val="a3"/>
            <w:noProof/>
          </w:rPr>
          <w:t>Investing.com, 27.03.2025, Пенсионный фонд Канады продает акции Endeavor Group на сумму $578 млн</w:t>
        </w:r>
        <w:r>
          <w:rPr>
            <w:noProof/>
            <w:webHidden/>
          </w:rPr>
          <w:tab/>
        </w:r>
        <w:r>
          <w:rPr>
            <w:noProof/>
            <w:webHidden/>
          </w:rPr>
          <w:fldChar w:fldCharType="begin"/>
        </w:r>
        <w:r>
          <w:rPr>
            <w:noProof/>
            <w:webHidden/>
          </w:rPr>
          <w:instrText xml:space="preserve"> PAGEREF _Toc193953609 \h </w:instrText>
        </w:r>
        <w:r>
          <w:rPr>
            <w:noProof/>
            <w:webHidden/>
          </w:rPr>
        </w:r>
        <w:r>
          <w:rPr>
            <w:noProof/>
            <w:webHidden/>
          </w:rPr>
          <w:fldChar w:fldCharType="separate"/>
        </w:r>
        <w:r w:rsidR="00D846A0">
          <w:rPr>
            <w:noProof/>
            <w:webHidden/>
          </w:rPr>
          <w:t>76</w:t>
        </w:r>
        <w:r>
          <w:rPr>
            <w:noProof/>
            <w:webHidden/>
          </w:rPr>
          <w:fldChar w:fldCharType="end"/>
        </w:r>
      </w:hyperlink>
    </w:p>
    <w:p w14:paraId="4F5CA796" w14:textId="094AE9B8" w:rsidR="00D30BC0" w:rsidRDefault="00D30BC0">
      <w:pPr>
        <w:pStyle w:val="31"/>
        <w:rPr>
          <w:rFonts w:ascii="Calibri" w:hAnsi="Calibri"/>
          <w:kern w:val="2"/>
        </w:rPr>
      </w:pPr>
      <w:hyperlink w:anchor="_Toc193953610" w:history="1">
        <w:r w:rsidRPr="00EA5168">
          <w:rPr>
            <w:rStyle w:val="a3"/>
          </w:rPr>
          <w:t>Пенсионный инвестиционный совет Канады (CPPIB) продал весь свой пакет акций Endeavor Group Holdings, Inc. (NYSE:EDR), составляющий 21 038 712 акций. Продажа, оцененная примерно в $578,6 млн, была осуществлена по цене $27,50 за акцию. Согласно данным InvestingPro, рыночная капитализация Endeavor в настоящее время составляет $1,16 млрд, при этом акции демонстрируют сильный импульс, увеличившись на 23,5% с начала года.</w:t>
        </w:r>
        <w:r>
          <w:rPr>
            <w:webHidden/>
          </w:rPr>
          <w:tab/>
        </w:r>
        <w:r>
          <w:rPr>
            <w:webHidden/>
          </w:rPr>
          <w:fldChar w:fldCharType="begin"/>
        </w:r>
        <w:r>
          <w:rPr>
            <w:webHidden/>
          </w:rPr>
          <w:instrText xml:space="preserve"> PAGEREF _Toc193953610 \h </w:instrText>
        </w:r>
        <w:r>
          <w:rPr>
            <w:webHidden/>
          </w:rPr>
        </w:r>
        <w:r>
          <w:rPr>
            <w:webHidden/>
          </w:rPr>
          <w:fldChar w:fldCharType="separate"/>
        </w:r>
        <w:r w:rsidR="00D846A0">
          <w:rPr>
            <w:webHidden/>
          </w:rPr>
          <w:t>76</w:t>
        </w:r>
        <w:r>
          <w:rPr>
            <w:webHidden/>
          </w:rPr>
          <w:fldChar w:fldCharType="end"/>
        </w:r>
      </w:hyperlink>
    </w:p>
    <w:p w14:paraId="3096167C" w14:textId="65D764BB" w:rsidR="00D30BC0" w:rsidRDefault="00D30BC0">
      <w:pPr>
        <w:pStyle w:val="21"/>
        <w:tabs>
          <w:tab w:val="right" w:leader="dot" w:pos="9061"/>
        </w:tabs>
        <w:rPr>
          <w:rFonts w:ascii="Calibri" w:hAnsi="Calibri"/>
          <w:noProof/>
          <w:kern w:val="2"/>
        </w:rPr>
      </w:pPr>
      <w:hyperlink w:anchor="_Toc193953611" w:history="1">
        <w:r w:rsidRPr="00EA5168">
          <w:rPr>
            <w:rStyle w:val="a3"/>
            <w:noProof/>
          </w:rPr>
          <w:t>Hash Telegraph, 26.03.2025, Пенсионные фонды Северной Каролины открывают двери для криптовалют</w:t>
        </w:r>
        <w:r>
          <w:rPr>
            <w:noProof/>
            <w:webHidden/>
          </w:rPr>
          <w:tab/>
        </w:r>
        <w:r>
          <w:rPr>
            <w:noProof/>
            <w:webHidden/>
          </w:rPr>
          <w:fldChar w:fldCharType="begin"/>
        </w:r>
        <w:r>
          <w:rPr>
            <w:noProof/>
            <w:webHidden/>
          </w:rPr>
          <w:instrText xml:space="preserve"> PAGEREF _Toc193953611 \h </w:instrText>
        </w:r>
        <w:r>
          <w:rPr>
            <w:noProof/>
            <w:webHidden/>
          </w:rPr>
        </w:r>
        <w:r>
          <w:rPr>
            <w:noProof/>
            <w:webHidden/>
          </w:rPr>
          <w:fldChar w:fldCharType="separate"/>
        </w:r>
        <w:r w:rsidR="00D846A0">
          <w:rPr>
            <w:noProof/>
            <w:webHidden/>
          </w:rPr>
          <w:t>77</w:t>
        </w:r>
        <w:r>
          <w:rPr>
            <w:noProof/>
            <w:webHidden/>
          </w:rPr>
          <w:fldChar w:fldCharType="end"/>
        </w:r>
      </w:hyperlink>
    </w:p>
    <w:p w14:paraId="08E96998" w14:textId="26788645" w:rsidR="00D30BC0" w:rsidRDefault="00D30BC0">
      <w:pPr>
        <w:pStyle w:val="31"/>
        <w:rPr>
          <w:rFonts w:ascii="Calibri" w:hAnsi="Calibri"/>
          <w:kern w:val="2"/>
        </w:rPr>
      </w:pPr>
      <w:hyperlink w:anchor="_Toc193953612" w:history="1">
        <w:r w:rsidRPr="00EA5168">
          <w:rPr>
            <w:rStyle w:val="a3"/>
          </w:rPr>
          <w:t>Законодатели Северной Каролины представили два идентичных законопроекта в палаты Конгресса штата, которые могут позволить казначейству инвестировать до 5% пенсионных фондов в криптовалюты, включая биткоин.</w:t>
        </w:r>
        <w:r>
          <w:rPr>
            <w:webHidden/>
          </w:rPr>
          <w:tab/>
        </w:r>
        <w:r>
          <w:rPr>
            <w:webHidden/>
          </w:rPr>
          <w:fldChar w:fldCharType="begin"/>
        </w:r>
        <w:r>
          <w:rPr>
            <w:webHidden/>
          </w:rPr>
          <w:instrText xml:space="preserve"> PAGEREF _Toc193953612 \h </w:instrText>
        </w:r>
        <w:r>
          <w:rPr>
            <w:webHidden/>
          </w:rPr>
        </w:r>
        <w:r>
          <w:rPr>
            <w:webHidden/>
          </w:rPr>
          <w:fldChar w:fldCharType="separate"/>
        </w:r>
        <w:r w:rsidR="00D846A0">
          <w:rPr>
            <w:webHidden/>
          </w:rPr>
          <w:t>77</w:t>
        </w:r>
        <w:r>
          <w:rPr>
            <w:webHidden/>
          </w:rPr>
          <w:fldChar w:fldCharType="end"/>
        </w:r>
      </w:hyperlink>
    </w:p>
    <w:p w14:paraId="7D8497D3" w14:textId="08C1F034" w:rsidR="00D30BC0" w:rsidRDefault="00D30BC0">
      <w:pPr>
        <w:pStyle w:val="21"/>
        <w:tabs>
          <w:tab w:val="right" w:leader="dot" w:pos="9061"/>
        </w:tabs>
        <w:rPr>
          <w:rFonts w:ascii="Calibri" w:hAnsi="Calibri"/>
          <w:noProof/>
          <w:kern w:val="2"/>
        </w:rPr>
      </w:pPr>
      <w:hyperlink w:anchor="_Toc193953613" w:history="1">
        <w:r w:rsidRPr="00EA5168">
          <w:rPr>
            <w:rStyle w:val="a3"/>
            <w:noProof/>
          </w:rPr>
          <w:t>Planet360, 26.03.2025, Пенсия в Италии без трудового стажа — как получить выплаты в 2025 году</w:t>
        </w:r>
        <w:r>
          <w:rPr>
            <w:noProof/>
            <w:webHidden/>
          </w:rPr>
          <w:tab/>
        </w:r>
        <w:r>
          <w:rPr>
            <w:noProof/>
            <w:webHidden/>
          </w:rPr>
          <w:fldChar w:fldCharType="begin"/>
        </w:r>
        <w:r>
          <w:rPr>
            <w:noProof/>
            <w:webHidden/>
          </w:rPr>
          <w:instrText xml:space="preserve"> PAGEREF _Toc193953613 \h </w:instrText>
        </w:r>
        <w:r>
          <w:rPr>
            <w:noProof/>
            <w:webHidden/>
          </w:rPr>
        </w:r>
        <w:r>
          <w:rPr>
            <w:noProof/>
            <w:webHidden/>
          </w:rPr>
          <w:fldChar w:fldCharType="separate"/>
        </w:r>
        <w:r w:rsidR="00D846A0">
          <w:rPr>
            <w:noProof/>
            <w:webHidden/>
          </w:rPr>
          <w:t>79</w:t>
        </w:r>
        <w:r>
          <w:rPr>
            <w:noProof/>
            <w:webHidden/>
          </w:rPr>
          <w:fldChar w:fldCharType="end"/>
        </w:r>
      </w:hyperlink>
    </w:p>
    <w:p w14:paraId="62C16EEA" w14:textId="1CF503F5" w:rsidR="00D30BC0" w:rsidRDefault="00D30BC0">
      <w:pPr>
        <w:pStyle w:val="31"/>
        <w:rPr>
          <w:rFonts w:ascii="Calibri" w:hAnsi="Calibri"/>
          <w:kern w:val="2"/>
        </w:rPr>
      </w:pPr>
      <w:hyperlink w:anchor="_Toc193953614" w:history="1">
        <w:r w:rsidRPr="00EA5168">
          <w:rPr>
            <w:rStyle w:val="a3"/>
          </w:rPr>
          <w:t>В условиях стремительно меняющейся социальной политики Италии, 2025 год приносит важные возможности для тех, кто остался за пределами традиционной пенсионной системы. Даже при полном отсутствии трудового стажа или пенсионных взносов, государство предоставляет легальные и гарантированные механизмы получения ежемесячной выплаты. Давайте рассмотрим их вместе.</w:t>
        </w:r>
        <w:r>
          <w:rPr>
            <w:webHidden/>
          </w:rPr>
          <w:tab/>
        </w:r>
        <w:r>
          <w:rPr>
            <w:webHidden/>
          </w:rPr>
          <w:fldChar w:fldCharType="begin"/>
        </w:r>
        <w:r>
          <w:rPr>
            <w:webHidden/>
          </w:rPr>
          <w:instrText xml:space="preserve"> PAGEREF _Toc193953614 \h </w:instrText>
        </w:r>
        <w:r>
          <w:rPr>
            <w:webHidden/>
          </w:rPr>
        </w:r>
        <w:r>
          <w:rPr>
            <w:webHidden/>
          </w:rPr>
          <w:fldChar w:fldCharType="separate"/>
        </w:r>
        <w:r w:rsidR="00D846A0">
          <w:rPr>
            <w:webHidden/>
          </w:rPr>
          <w:t>79</w:t>
        </w:r>
        <w:r>
          <w:rPr>
            <w:webHidden/>
          </w:rPr>
          <w:fldChar w:fldCharType="end"/>
        </w:r>
      </w:hyperlink>
    </w:p>
    <w:p w14:paraId="0DBB1ABD" w14:textId="31C8EB30" w:rsidR="00A0290C" w:rsidRPr="00E25869" w:rsidRDefault="00D41F89" w:rsidP="00310633">
      <w:pPr>
        <w:rPr>
          <w:b/>
          <w:caps/>
          <w:sz w:val="32"/>
        </w:rPr>
      </w:pPr>
      <w:r w:rsidRPr="00E25869">
        <w:rPr>
          <w:caps/>
          <w:sz w:val="28"/>
        </w:rPr>
        <w:fldChar w:fldCharType="end"/>
      </w:r>
    </w:p>
    <w:p w14:paraId="5DFD86AC" w14:textId="77777777" w:rsidR="00D1642B" w:rsidRPr="00E25869" w:rsidRDefault="00D1642B" w:rsidP="00D1642B">
      <w:pPr>
        <w:pStyle w:val="251"/>
      </w:pPr>
      <w:bookmarkStart w:id="16" w:name="_Toc396864664"/>
      <w:bookmarkStart w:id="17" w:name="_Toc99318652"/>
      <w:bookmarkStart w:id="18" w:name="_Toc246216291"/>
      <w:bookmarkStart w:id="19" w:name="_Toc246297418"/>
      <w:bookmarkStart w:id="20" w:name="_Toc193953493"/>
      <w:bookmarkEnd w:id="8"/>
      <w:bookmarkEnd w:id="9"/>
      <w:bookmarkEnd w:id="10"/>
      <w:bookmarkEnd w:id="11"/>
      <w:bookmarkEnd w:id="12"/>
      <w:bookmarkEnd w:id="13"/>
      <w:bookmarkEnd w:id="14"/>
      <w:bookmarkEnd w:id="15"/>
      <w:r w:rsidRPr="00E25869">
        <w:lastRenderedPageBreak/>
        <w:t>НОВОСТИ ПЕНСИОННОЙ ОТРАСЛИ</w:t>
      </w:r>
      <w:bookmarkEnd w:id="16"/>
      <w:bookmarkEnd w:id="17"/>
      <w:bookmarkEnd w:id="20"/>
    </w:p>
    <w:p w14:paraId="62244F4C" w14:textId="77777777" w:rsidR="00111D7C" w:rsidRPr="00E25869"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3953494"/>
      <w:bookmarkEnd w:id="18"/>
      <w:bookmarkEnd w:id="19"/>
      <w:r w:rsidRPr="00E25869">
        <w:t>Новости отрасли НПФ</w:t>
      </w:r>
      <w:bookmarkEnd w:id="21"/>
      <w:bookmarkEnd w:id="22"/>
      <w:bookmarkEnd w:id="23"/>
      <w:bookmarkEnd w:id="27"/>
    </w:p>
    <w:p w14:paraId="2602F625" w14:textId="77777777" w:rsidR="00E622CE" w:rsidRPr="00E25869" w:rsidRDefault="00E622CE" w:rsidP="00E622CE">
      <w:pPr>
        <w:pStyle w:val="2"/>
      </w:pPr>
      <w:bookmarkStart w:id="28" w:name="a1"/>
      <w:bookmarkStart w:id="29" w:name="_Hlk193952916"/>
      <w:bookmarkStart w:id="30" w:name="_Toc193953495"/>
      <w:bookmarkEnd w:id="28"/>
      <w:r w:rsidRPr="00E25869">
        <w:t xml:space="preserve">Ваш пенсионный брокер, 20.03.2025, АО </w:t>
      </w:r>
      <w:r w:rsidR="00352755">
        <w:t>«</w:t>
      </w:r>
      <w:r w:rsidRPr="00E25869">
        <w:t>НПФ ГАЗФОНД</w:t>
      </w:r>
      <w:r w:rsidR="00352755">
        <w:t>»</w:t>
      </w:r>
      <w:r w:rsidRPr="00E25869">
        <w:t xml:space="preserve"> сообщает о результатах деятельности в 2024 году</w:t>
      </w:r>
      <w:bookmarkEnd w:id="30"/>
    </w:p>
    <w:p w14:paraId="5AA9B39E" w14:textId="77777777" w:rsidR="00E622CE" w:rsidRPr="00E25869" w:rsidRDefault="00E622CE" w:rsidP="00637432">
      <w:pPr>
        <w:pStyle w:val="3"/>
      </w:pPr>
      <w:bookmarkStart w:id="31" w:name="_Toc193953496"/>
      <w:r w:rsidRPr="00E25869">
        <w:t xml:space="preserve">Совет директоров АО </w:t>
      </w:r>
      <w:r w:rsidR="00352755">
        <w:t>«</w:t>
      </w:r>
      <w:r w:rsidRPr="00E25869">
        <w:t>НПФ ГАЗФОНД</w:t>
      </w:r>
      <w:r w:rsidR="00352755">
        <w:t>»</w:t>
      </w:r>
      <w:r w:rsidRPr="00E25869">
        <w:t>, состоявшийся, утвердил итоги работы Фонда за 2024 год.</w:t>
      </w:r>
      <w:bookmarkEnd w:id="31"/>
    </w:p>
    <w:p w14:paraId="3B5CADDC" w14:textId="77777777" w:rsidR="00E622CE" w:rsidRPr="00E25869" w:rsidRDefault="00E622CE" w:rsidP="00E622CE">
      <w:r w:rsidRPr="00E25869">
        <w:t xml:space="preserve">Утверждена доходность для начисления на именные пенсионные счета клиентов по договорам негосударственного пенсионного обеспечения, заключенным до 01.01.2024: </w:t>
      </w:r>
    </w:p>
    <w:p w14:paraId="6D869541" w14:textId="77777777" w:rsidR="00E622CE" w:rsidRPr="00E25869" w:rsidRDefault="00E622CE" w:rsidP="00E622CE">
      <w:r w:rsidRPr="00E25869">
        <w:t>•</w:t>
      </w:r>
      <w:r w:rsidRPr="00E25869">
        <w:tab/>
        <w:t xml:space="preserve">по пенсионным схемам № 2, № 3 и № 5 — 5,15812 % годовых, </w:t>
      </w:r>
    </w:p>
    <w:p w14:paraId="5F18D1A0" w14:textId="77777777" w:rsidR="00E622CE" w:rsidRPr="00E25869" w:rsidRDefault="00E622CE" w:rsidP="00E622CE">
      <w:r w:rsidRPr="00E25869">
        <w:t>•</w:t>
      </w:r>
      <w:r w:rsidRPr="00E25869">
        <w:tab/>
        <w:t xml:space="preserve">по пенсионной схеме № 7 - 6,05790 % годовых; </w:t>
      </w:r>
    </w:p>
    <w:p w14:paraId="562EE06F" w14:textId="77777777" w:rsidR="00E622CE" w:rsidRPr="00E25869" w:rsidRDefault="00E622CE" w:rsidP="00E622CE">
      <w:r w:rsidRPr="00E25869">
        <w:t>•</w:t>
      </w:r>
      <w:r w:rsidRPr="00E25869">
        <w:tab/>
        <w:t xml:space="preserve">по пенсионной схеме № 4 - 6,95381 % годовых. </w:t>
      </w:r>
    </w:p>
    <w:p w14:paraId="5F64DF15" w14:textId="77777777" w:rsidR="00E622CE" w:rsidRPr="00E25869" w:rsidRDefault="00E622CE" w:rsidP="00E622CE">
      <w:r w:rsidRPr="00E25869">
        <w:t xml:space="preserve">Принято решение об осуществлении индексации негосударственных пенсий, назначенных по состоянию на 31.12.2024, по договорам негосударственного пенсионного обеспечения, заключенным до 01.01.2024: </w:t>
      </w:r>
    </w:p>
    <w:p w14:paraId="3BCF23E3" w14:textId="77777777" w:rsidR="00E622CE" w:rsidRPr="00E25869" w:rsidRDefault="00E622CE" w:rsidP="00E622CE">
      <w:r w:rsidRPr="00E25869">
        <w:t>•</w:t>
      </w:r>
      <w:r w:rsidRPr="00E25869">
        <w:tab/>
        <w:t xml:space="preserve">по пенсионной схеме № 1 - в размере 5 %, </w:t>
      </w:r>
    </w:p>
    <w:p w14:paraId="14A08D97" w14:textId="77777777" w:rsidR="00E622CE" w:rsidRPr="00E25869" w:rsidRDefault="00E622CE" w:rsidP="00E622CE">
      <w:r w:rsidRPr="00E25869">
        <w:t>•</w:t>
      </w:r>
      <w:r w:rsidRPr="00E25869">
        <w:tab/>
        <w:t xml:space="preserve">по пенсионной схеме № 5 - в размере 5,15812 %. </w:t>
      </w:r>
    </w:p>
    <w:p w14:paraId="6E649053" w14:textId="77777777" w:rsidR="00E622CE" w:rsidRPr="00E25869" w:rsidRDefault="00E622CE" w:rsidP="00E622CE">
      <w:r w:rsidRPr="00E25869">
        <w:t>Утверждена доходность для начисления на именные пенсионные счета клиентов по договорам негосударственного пенсионного обеспечения, заключенным с 01.01.2024, по пенсионным схемам № 2, № 3 и № 5 — 13,69286 % годовых.</w:t>
      </w:r>
    </w:p>
    <w:p w14:paraId="2301C261" w14:textId="77777777" w:rsidR="00E622CE" w:rsidRPr="00E25869" w:rsidRDefault="00E622CE" w:rsidP="00E622CE">
      <w:r w:rsidRPr="00E25869">
        <w:t>Объем средств пенсионных резервов, находящихся в управлении, в 2024 году достиг 515 млрд рублей, размер страхового резерва составил 107 млрд рублей.</w:t>
      </w:r>
    </w:p>
    <w:p w14:paraId="158AD164" w14:textId="77777777" w:rsidR="00E622CE" w:rsidRPr="00E25869" w:rsidRDefault="00E622CE" w:rsidP="00E622CE">
      <w:r w:rsidRPr="00E25869">
        <w:t>Количество клиентов (участников) Фонда на 31.12.2024 составило более 234 тысяч человек, в том числе более 175 тысяч — пенсионеры.</w:t>
      </w:r>
    </w:p>
    <w:p w14:paraId="098FAE1E" w14:textId="77777777" w:rsidR="00E622CE" w:rsidRPr="00E25869" w:rsidRDefault="00E622CE" w:rsidP="00E622CE">
      <w:r w:rsidRPr="00E25869">
        <w:t>Средний размер негосударственной пенсии, выплачиваемой Фондом, составляет 12 998 рублей в месяц.</w:t>
      </w:r>
    </w:p>
    <w:p w14:paraId="68175EA2" w14:textId="77777777" w:rsidR="00E622CE" w:rsidRPr="00E25869" w:rsidRDefault="00E622CE" w:rsidP="00E622CE">
      <w:hyperlink r:id="rId8" w:anchor="respond" w:history="1">
        <w:r w:rsidRPr="00E25869">
          <w:rPr>
            <w:rStyle w:val="a3"/>
          </w:rPr>
          <w:t>http://pbroker.ru/?p=79829#respond</w:t>
        </w:r>
      </w:hyperlink>
      <w:r w:rsidRPr="00E25869">
        <w:t xml:space="preserve"> </w:t>
      </w:r>
    </w:p>
    <w:p w14:paraId="63964D5B" w14:textId="77777777" w:rsidR="00E622CE" w:rsidRPr="00E25869" w:rsidRDefault="00E622CE" w:rsidP="00E622CE">
      <w:pPr>
        <w:pStyle w:val="2"/>
      </w:pPr>
      <w:bookmarkStart w:id="32" w:name="a2"/>
      <w:bookmarkStart w:id="33" w:name="_Hlk193952936"/>
      <w:bookmarkStart w:id="34" w:name="_Toc193953497"/>
      <w:bookmarkEnd w:id="29"/>
      <w:bookmarkEnd w:id="32"/>
      <w:r w:rsidRPr="00E25869">
        <w:lastRenderedPageBreak/>
        <w:t xml:space="preserve">Ваш пенсионный брокер, 26.03.2025, О переоформлении лицензии АО </w:t>
      </w:r>
      <w:r w:rsidR="00352755">
        <w:t>«</w:t>
      </w:r>
      <w:r w:rsidRPr="00E25869">
        <w:t>НПФ Альфа</w:t>
      </w:r>
      <w:r w:rsidR="00352755">
        <w:t>»</w:t>
      </w:r>
      <w:bookmarkEnd w:id="34"/>
    </w:p>
    <w:p w14:paraId="18229A77" w14:textId="77777777" w:rsidR="00E622CE" w:rsidRPr="00E25869" w:rsidRDefault="00E622CE" w:rsidP="00637432">
      <w:pPr>
        <w:pStyle w:val="3"/>
      </w:pPr>
      <w:bookmarkStart w:id="35" w:name="_Toc193953498"/>
      <w:r w:rsidRPr="00E25869">
        <w:t xml:space="preserve">Банк России 25.03.2025 принял решение переоформить лицензию на осуществление деятельности по пенсионному обеспечению и пенсионному страхованию Акционерного общества </w:t>
      </w:r>
      <w:r w:rsidR="00352755">
        <w:t>«</w:t>
      </w:r>
      <w:r w:rsidRPr="00E25869">
        <w:t>Негосударственный пенсионный фонд Альфа</w:t>
      </w:r>
      <w:r w:rsidR="00352755">
        <w:t>»</w:t>
      </w:r>
      <w:r w:rsidRPr="00E25869">
        <w:t xml:space="preserve"> (г. Москва) в связи с предоставлением ему права на осуществление деятельности по обязательному пенсионному страхованию.</w:t>
      </w:r>
      <w:bookmarkEnd w:id="35"/>
    </w:p>
    <w:p w14:paraId="028C8B1F" w14:textId="77777777" w:rsidR="00E622CE" w:rsidRPr="00E25869" w:rsidRDefault="00E622CE" w:rsidP="00E622CE">
      <w:hyperlink r:id="rId9" w:anchor="respond" w:history="1">
        <w:r w:rsidRPr="00E25869">
          <w:rPr>
            <w:rStyle w:val="a3"/>
          </w:rPr>
          <w:t>http://pbroker.ru/?p=79851#respond</w:t>
        </w:r>
      </w:hyperlink>
      <w:r w:rsidRPr="00E25869">
        <w:t xml:space="preserve"> </w:t>
      </w:r>
    </w:p>
    <w:p w14:paraId="64C1C71A" w14:textId="77777777" w:rsidR="005E09FB" w:rsidRPr="00E25869" w:rsidRDefault="005E09FB" w:rsidP="005E09FB">
      <w:pPr>
        <w:pStyle w:val="2"/>
      </w:pPr>
      <w:bookmarkStart w:id="36" w:name="_Hlk193952957"/>
      <w:bookmarkStart w:id="37" w:name="_Toc193953499"/>
      <w:bookmarkEnd w:id="33"/>
      <w:r w:rsidRPr="00E25869">
        <w:t xml:space="preserve">CNews, 26.03.2025, НПФ </w:t>
      </w:r>
      <w:r w:rsidR="00352755">
        <w:t>«</w:t>
      </w:r>
      <w:r w:rsidRPr="00E25869">
        <w:t>Ростех</w:t>
      </w:r>
      <w:r w:rsidR="00352755">
        <w:t>»</w:t>
      </w:r>
      <w:r w:rsidRPr="00E25869">
        <w:t xml:space="preserve"> внедрил </w:t>
      </w:r>
      <w:r w:rsidR="00352755">
        <w:t>«</w:t>
      </w:r>
      <w:r w:rsidRPr="00E25869">
        <w:t>СерчИнформ SIEM</w:t>
      </w:r>
      <w:r w:rsidR="00352755">
        <w:t>»</w:t>
      </w:r>
      <w:r w:rsidRPr="00E25869">
        <w:t xml:space="preserve"> для анализа событий ИБ</w:t>
      </w:r>
      <w:bookmarkEnd w:id="37"/>
    </w:p>
    <w:p w14:paraId="79001C0B" w14:textId="77777777" w:rsidR="005E09FB" w:rsidRPr="00E25869" w:rsidRDefault="005E09FB" w:rsidP="00637432">
      <w:pPr>
        <w:pStyle w:val="3"/>
      </w:pPr>
      <w:bookmarkStart w:id="38" w:name="_Toc193953500"/>
      <w:r w:rsidRPr="00E25869">
        <w:t xml:space="preserve">Негосударственный пенсионный фонд </w:t>
      </w:r>
      <w:r w:rsidR="00352755">
        <w:t>«</w:t>
      </w:r>
      <w:r w:rsidRPr="00E25869">
        <w:t>Ростех</w:t>
      </w:r>
      <w:r w:rsidR="00352755">
        <w:t>»</w:t>
      </w:r>
      <w:r w:rsidRPr="00E25869">
        <w:t xml:space="preserve"> защитил ИТ-инфраструктуру с помощью </w:t>
      </w:r>
      <w:r w:rsidR="00352755">
        <w:t>«</w:t>
      </w:r>
      <w:r w:rsidRPr="00E25869">
        <w:t>СерчИнформ SIEM</w:t>
      </w:r>
      <w:r w:rsidR="00352755">
        <w:t>»</w:t>
      </w:r>
      <w:r w:rsidRPr="00E25869">
        <w:t xml:space="preserve">. Система аккумулирует информацию из различных программных и аппаратных источников, анализирует ее, фиксирует инциденты и оповещает о них службу ИБ. Об этом CNews сообщили представители </w:t>
      </w:r>
      <w:r w:rsidR="00352755">
        <w:t>«</w:t>
      </w:r>
      <w:r w:rsidRPr="00E25869">
        <w:t>СерчИнформ</w:t>
      </w:r>
      <w:r w:rsidR="00352755">
        <w:t>»</w:t>
      </w:r>
      <w:r w:rsidRPr="00E25869">
        <w:t>.</w:t>
      </w:r>
      <w:bookmarkEnd w:id="38"/>
    </w:p>
    <w:p w14:paraId="1440BC8C" w14:textId="77777777" w:rsidR="005E09FB" w:rsidRPr="00E25869" w:rsidRDefault="005E09FB" w:rsidP="005E09FB">
      <w:r w:rsidRPr="00E25869">
        <w:t xml:space="preserve">Сотрудничество началось в мае 2024 г. Заказчик проанализировал рынок SIEM-систем отечественной разработки. Критериями выбора </w:t>
      </w:r>
      <w:r w:rsidR="00352755">
        <w:t>«</w:t>
      </w:r>
      <w:r w:rsidRPr="00E25869">
        <w:t>СерчИнформ SIEM</w:t>
      </w:r>
      <w:r w:rsidR="00352755">
        <w:t>»</w:t>
      </w:r>
      <w:r w:rsidRPr="00E25869">
        <w:t xml:space="preserve"> стали: быстрое внедрение системы, простота использования и обоснованность цены. Также решение поддерживает большое количество коннекторов, необходимых для НПФ </w:t>
      </w:r>
      <w:r w:rsidR="00352755">
        <w:t>«</w:t>
      </w:r>
      <w:r w:rsidRPr="00E25869">
        <w:t>Ростех</w:t>
      </w:r>
      <w:r w:rsidR="00352755">
        <w:t>»</w:t>
      </w:r>
      <w:r w:rsidRPr="00E25869">
        <w:t xml:space="preserve">. В частности, система собирает события из таких защитных решений: антивируса Kaspersky и межсетевого экрана UserGate, АПКШ </w:t>
      </w:r>
      <w:r w:rsidR="00352755">
        <w:t>«</w:t>
      </w:r>
      <w:r w:rsidRPr="00E25869">
        <w:t>Континент</w:t>
      </w:r>
      <w:r w:rsidR="00352755">
        <w:t>»</w:t>
      </w:r>
      <w:r w:rsidRPr="00E25869">
        <w:t>, операционной системы – Astra Linux. Благодаря коннектору UserGate заказчик решил проблему с частичной потерей UDP-трафика на SIP-телефонии.</w:t>
      </w:r>
    </w:p>
    <w:p w14:paraId="128E05BA" w14:textId="77777777" w:rsidR="005E09FB" w:rsidRPr="00E25869" w:rsidRDefault="00352755" w:rsidP="005E09FB">
      <w:r>
        <w:t>«</w:t>
      </w:r>
      <w:r w:rsidR="005E09FB" w:rsidRPr="00E25869">
        <w:t xml:space="preserve">Наша организация обрабатывает большое количество чувствительной информации. Поэтому нам важно было не только выполнить требования регулятора, а получить продвинутые средства для надежной защиты ИТ-инфраструктуры и анализа событий информационной безопасности, – сказал руководитель службы информационной безопасности АО </w:t>
      </w:r>
      <w:r>
        <w:t>«</w:t>
      </w:r>
      <w:r w:rsidR="005E09FB" w:rsidRPr="00E25869">
        <w:t xml:space="preserve">НПФ </w:t>
      </w:r>
      <w:r>
        <w:t>«</w:t>
      </w:r>
      <w:r w:rsidR="005E09FB" w:rsidRPr="00E25869">
        <w:t>Ростех</w:t>
      </w:r>
      <w:r>
        <w:t>»</w:t>
      </w:r>
      <w:r w:rsidR="005E09FB" w:rsidRPr="00E25869">
        <w:t xml:space="preserve"> Юрий Иванов. – Еще нам понравилось, что в </w:t>
      </w:r>
      <w:r>
        <w:t>«</w:t>
      </w:r>
      <w:r w:rsidR="005E09FB" w:rsidRPr="00E25869">
        <w:t>СерчИнформ SIEM</w:t>
      </w:r>
      <w:r>
        <w:t>»</w:t>
      </w:r>
      <w:r w:rsidR="005E09FB" w:rsidRPr="00E25869">
        <w:t xml:space="preserve"> есть функция автоматического импорта мошеннических доменов и IP-адресов из базы данных ФинЦЕРТ. Это значительно обогатило систему данными об опасных веб-ресурсах и наладило автоматическое выявление и предотвращение связанных с ними инцидентов</w:t>
      </w:r>
      <w:r>
        <w:t>»</w:t>
      </w:r>
      <w:r w:rsidR="005E09FB" w:rsidRPr="00E25869">
        <w:t>.</w:t>
      </w:r>
    </w:p>
    <w:p w14:paraId="6D7E7341" w14:textId="77777777" w:rsidR="005E09FB" w:rsidRPr="00E25869" w:rsidRDefault="005E09FB" w:rsidP="005E09FB">
      <w:r w:rsidRPr="00E25869">
        <w:t xml:space="preserve">Заказчик оценил возможность в </w:t>
      </w:r>
      <w:r w:rsidR="00352755">
        <w:t>«</w:t>
      </w:r>
      <w:r w:rsidRPr="00E25869">
        <w:t>СерчИнформ SIEM</w:t>
      </w:r>
      <w:r w:rsidR="00352755">
        <w:t>»</w:t>
      </w:r>
      <w:r w:rsidRPr="00E25869">
        <w:t xml:space="preserve"> экспортировать отчеты об инцидентах в НКЦКИ. Это упрощает взаимодействие с регулятором компаниям, которые попадают под действие закона о безопасности КИИ.</w:t>
      </w:r>
    </w:p>
    <w:p w14:paraId="271877C8" w14:textId="77777777" w:rsidR="005E09FB" w:rsidRPr="00E25869" w:rsidRDefault="00352755" w:rsidP="005E09FB">
      <w:r>
        <w:t>«</w:t>
      </w:r>
      <w:r w:rsidR="005E09FB" w:rsidRPr="00E25869">
        <w:t xml:space="preserve">Когда мы разрабатывали SIEM, то с самого начала делали ее </w:t>
      </w:r>
      <w:r>
        <w:t>«</w:t>
      </w:r>
      <w:r w:rsidR="005E09FB" w:rsidRPr="00E25869">
        <w:t>коробочной</w:t>
      </w:r>
      <w:r>
        <w:t>»</w:t>
      </w:r>
      <w:r w:rsidR="005E09FB" w:rsidRPr="00E25869">
        <w:t xml:space="preserve">. Чтобы заказчик видел результаты с первого запуска, подключив источники по готовым коннекторам и правила корреляции из предустановленной базы. Установка сводится несколькими нажатиями на кнопку </w:t>
      </w:r>
      <w:r>
        <w:t>«</w:t>
      </w:r>
      <w:r w:rsidR="005E09FB" w:rsidRPr="00E25869">
        <w:t>Далее</w:t>
      </w:r>
      <w:r>
        <w:t>»</w:t>
      </w:r>
      <w:r w:rsidR="005E09FB" w:rsidRPr="00E25869">
        <w:t>, так что с программой справится специалист без ИБ-навыков, так как для создания правил корреляции и кросс-корреляции не нужно знать языки программирования</w:t>
      </w:r>
      <w:r>
        <w:t>»</w:t>
      </w:r>
      <w:r w:rsidR="005E09FB" w:rsidRPr="00E25869">
        <w:t xml:space="preserve">, – отметил заместитель </w:t>
      </w:r>
      <w:r w:rsidR="005E09FB" w:rsidRPr="00E25869">
        <w:lastRenderedPageBreak/>
        <w:t xml:space="preserve">генерального директора по инновационной деятельности </w:t>
      </w:r>
      <w:r>
        <w:t>«</w:t>
      </w:r>
      <w:r w:rsidR="005E09FB" w:rsidRPr="00E25869">
        <w:t>СерчИнформ</w:t>
      </w:r>
      <w:r>
        <w:t>»</w:t>
      </w:r>
      <w:r w:rsidR="005E09FB" w:rsidRPr="00E25869">
        <w:t xml:space="preserve"> Алексей Парфентьев. </w:t>
      </w:r>
    </w:p>
    <w:p w14:paraId="70B7EE2C" w14:textId="77777777" w:rsidR="00111D7C" w:rsidRPr="00E25869" w:rsidRDefault="005E09FB" w:rsidP="005E09FB">
      <w:hyperlink r:id="rId10" w:history="1">
        <w:r w:rsidRPr="00E25869">
          <w:rPr>
            <w:rStyle w:val="a3"/>
          </w:rPr>
          <w:t>https://www.cnews.ru/news/line/2025-03-26_npf_rosteh_vnedril_serchinform</w:t>
        </w:r>
      </w:hyperlink>
    </w:p>
    <w:bookmarkEnd w:id="36"/>
    <w:p w14:paraId="5B3908DE" w14:textId="77777777" w:rsidR="005E09FB" w:rsidRPr="00E25869" w:rsidRDefault="005E09FB" w:rsidP="005E09FB"/>
    <w:p w14:paraId="3616024B" w14:textId="77777777" w:rsidR="00111D7C" w:rsidRDefault="00111D7C" w:rsidP="00111D7C">
      <w:pPr>
        <w:pStyle w:val="10"/>
      </w:pPr>
      <w:bookmarkStart w:id="39" w:name="_Toc165991073"/>
      <w:bookmarkStart w:id="40" w:name="_Toc99271691"/>
      <w:bookmarkStart w:id="41" w:name="_Toc99318654"/>
      <w:bookmarkStart w:id="42" w:name="_Toc99318783"/>
      <w:bookmarkStart w:id="43" w:name="_Toc396864672"/>
      <w:bookmarkStart w:id="44" w:name="_Toc193953501"/>
      <w:r w:rsidRPr="00E25869">
        <w:t>Программа долгосрочных сбережений</w:t>
      </w:r>
      <w:bookmarkEnd w:id="39"/>
      <w:bookmarkEnd w:id="44"/>
    </w:p>
    <w:p w14:paraId="0562C254" w14:textId="77777777" w:rsidR="005E3F3C" w:rsidRDefault="005E3F3C" w:rsidP="005E3F3C">
      <w:pPr>
        <w:pStyle w:val="2"/>
      </w:pPr>
      <w:bookmarkStart w:id="45" w:name="_Hlk193953028"/>
      <w:bookmarkStart w:id="46" w:name="_Toc193953502"/>
      <w:r>
        <w:t>Пенсия.pro, 26.03.2025, Программа долгосрочных сбережений принесла участникам 20 % годовых - Минфин</w:t>
      </w:r>
      <w:bookmarkEnd w:id="46"/>
    </w:p>
    <w:p w14:paraId="38C5C424" w14:textId="77777777" w:rsidR="005E3F3C" w:rsidRDefault="005E3F3C" w:rsidP="00637432">
      <w:pPr>
        <w:pStyle w:val="3"/>
      </w:pPr>
      <w:bookmarkStart w:id="47" w:name="_Toc193953503"/>
      <w:r>
        <w:t>Негосударственные пенсионные фонды, управляющие средствами по программе долгосрочных сбережений (ПДС), обеспечили своим вкладчикам среднюю доходность на уровне 20 % годовых, заявила начальник отдела регулирования НПФ Минфина Наталия Каменская в эфире телеканала ОТР.</w:t>
      </w:r>
      <w:bookmarkEnd w:id="47"/>
    </w:p>
    <w:p w14:paraId="160278B1" w14:textId="77777777" w:rsidR="005E3F3C" w:rsidRDefault="005E3F3C" w:rsidP="005E3F3C">
      <w:r>
        <w:t>Рост накоплений чиновница объяснила эффективной работой фондов и государственной поддержкой - в виде софинансирования взносов впо договорам ПДС и налоговых вычетов. По состоянию на конец года в программе участвуют 34 фонда из 37 лицензированных.</w:t>
      </w:r>
    </w:p>
    <w:p w14:paraId="77DCC915" w14:textId="77777777" w:rsidR="005E3F3C" w:rsidRDefault="005E3F3C" w:rsidP="005E3F3C">
      <w:r>
        <w:t>ПДС была запущена в 2024 году и рассчитана на долгосрочное участие. Программа позволяет участникам получать государственное софинансирование до 36 000 рублей в год на протяжении десяти лет, а также пользоваться налоговыми вычетами с суммы взносов до 400 000 рублей в год. Все вложения застрахованы - максимум на 2,8 миллиона рублей. Получить доступ к накопленным средствам можно либо через 15 лет с момента начала участия, либо по достижении определенного возраста: 55 лет для женщин и 60 лет для мужчин.</w:t>
      </w:r>
    </w:p>
    <w:p w14:paraId="6C1B1FF7" w14:textId="77777777" w:rsidR="005E3F3C" w:rsidRDefault="005E3F3C" w:rsidP="005E3F3C">
      <w:r>
        <w:t>За первый год работы программы Владимир Путин потребовал привлечь 250 млрд рублей участников. По данным Банка России, к концу года объем вложений, включая переводы из накопительной пенсии и госсофинансирование, достиг примерно 216 млрд.</w:t>
      </w:r>
    </w:p>
    <w:p w14:paraId="67A631F3" w14:textId="77777777" w:rsidR="005E3F3C" w:rsidRDefault="005E3F3C" w:rsidP="005E3F3C">
      <w:r>
        <w:t xml:space="preserve">На 2025 год планка выросла. Минфин рассчитывает привлечь 750 млрд рублей, как ранее заявлял директор департамента финансовой политики Алексей Яковлев. При этом россияне чаще копят на покупку недвижимости или просто создают подушку безопасности </w:t>
      </w:r>
      <w:r w:rsidR="00352755">
        <w:t>«</w:t>
      </w:r>
      <w:r>
        <w:t>на всякий пожарный случай</w:t>
      </w:r>
      <w:r w:rsidR="00352755">
        <w:t>»</w:t>
      </w:r>
      <w:r>
        <w:t>, но не на пенсию.</w:t>
      </w:r>
    </w:p>
    <w:p w14:paraId="6DD734C8" w14:textId="77777777" w:rsidR="005E3F3C" w:rsidRPr="005E3F3C" w:rsidRDefault="005E3F3C" w:rsidP="005E3F3C">
      <w:hyperlink r:id="rId11" w:history="1">
        <w:r w:rsidRPr="00750A15">
          <w:rPr>
            <w:rStyle w:val="a3"/>
          </w:rPr>
          <w:t>https://pensiya.pro/news/programma-dolgosrochnyh-sberezhenij-prinesla-uchastnikam-20-godovyh-minfin/</w:t>
        </w:r>
      </w:hyperlink>
      <w:r>
        <w:t xml:space="preserve"> </w:t>
      </w:r>
    </w:p>
    <w:p w14:paraId="7410C002" w14:textId="77777777" w:rsidR="00E622CE" w:rsidRPr="00E25869" w:rsidRDefault="00E622CE" w:rsidP="00E622CE">
      <w:pPr>
        <w:pStyle w:val="2"/>
      </w:pPr>
      <w:bookmarkStart w:id="48" w:name="a3"/>
      <w:bookmarkStart w:id="49" w:name="_Toc193953504"/>
      <w:bookmarkEnd w:id="45"/>
      <w:bookmarkEnd w:id="48"/>
      <w:r w:rsidRPr="00E25869">
        <w:lastRenderedPageBreak/>
        <w:t>АиФ, 26.03.2025, Копить с выгодой. У программы долгосрочных сбережений есть пять преимуществ</w:t>
      </w:r>
      <w:bookmarkEnd w:id="49"/>
    </w:p>
    <w:p w14:paraId="41A30789" w14:textId="77777777" w:rsidR="00E622CE" w:rsidRPr="00E25869" w:rsidRDefault="00E622CE" w:rsidP="00637432">
      <w:pPr>
        <w:pStyle w:val="3"/>
      </w:pPr>
      <w:bookmarkStart w:id="50" w:name="_Toc193953505"/>
      <w:r w:rsidRPr="00E25869">
        <w:t>С начала 2024 года в России стартовала программа долгосрочных сбережений (ПДС), которая позволяет копить на любые цели и получать софинансирование со стороны государства вместе с налоговыми льготами.</w:t>
      </w:r>
      <w:bookmarkEnd w:id="50"/>
    </w:p>
    <w:p w14:paraId="2664E185" w14:textId="77777777" w:rsidR="00E622CE" w:rsidRPr="00E25869" w:rsidRDefault="00E622CE" w:rsidP="00E622CE">
      <w:r w:rsidRPr="00E25869">
        <w:t>Поддержка и льготы</w:t>
      </w:r>
    </w:p>
    <w:p w14:paraId="072C817D" w14:textId="77777777" w:rsidR="00E622CE" w:rsidRPr="00E25869" w:rsidRDefault="00E622CE" w:rsidP="00E622CE">
      <w:r w:rsidRPr="00E25869">
        <w:t>Проще говоря, к личным вложениям участника программы государство добавит до 36 тыс. рублей в год. И так целое десятилетие.</w:t>
      </w:r>
    </w:p>
    <w:p w14:paraId="5170478A" w14:textId="77777777" w:rsidR="00E622CE" w:rsidRPr="00E25869" w:rsidRDefault="00E622CE" w:rsidP="00E622CE">
      <w:r w:rsidRPr="00E25869">
        <w:t>С ПДС получится накопить на крупные покупки и мечты, сохранив привычный уровень жизни в любом возрасте, а также создать подушку безопасности на случай особых жизненных ситуаций. Еще одна выгода программы - налоговые льготы. Государство предоставит налоговый вычет на ежегодные взносы на сумму до 400 тыс. рублей. Сумма возврата будет зависеть от ставки, которая применяется к доходу человека. При этом на выходе - когда гражданин начнет получать выплаты, - платить налог на инвестиционный доход не придется. Главное - соблюдать условия программы.</w:t>
      </w:r>
    </w:p>
    <w:p w14:paraId="5B755CA3" w14:textId="77777777" w:rsidR="00E622CE" w:rsidRPr="00E25869" w:rsidRDefault="00E622CE" w:rsidP="00E622CE">
      <w:r w:rsidRPr="00E25869">
        <w:t>Воспользоваться сбережениями можно женщинам с 55 лет и мужчинам с 60 лет или при наступлении особых жизненных ситуаций (необходимость дорогостоящего лечения или потеря кормильца). Другой вариант - снять всю сумму через 15 лет участия в программе, и это уже вне зависимости от возраста.</w:t>
      </w:r>
    </w:p>
    <w:p w14:paraId="406FBB72" w14:textId="77777777" w:rsidR="00E622CE" w:rsidRPr="00E25869" w:rsidRDefault="00E622CE" w:rsidP="00E622CE">
      <w:r w:rsidRPr="00E25869">
        <w:t>Программные преимущества</w:t>
      </w:r>
    </w:p>
    <w:p w14:paraId="1976E347" w14:textId="77777777" w:rsidR="00E622CE" w:rsidRPr="00E25869" w:rsidRDefault="00E622CE" w:rsidP="00E622CE">
      <w:r w:rsidRPr="00E25869">
        <w:t xml:space="preserve">Программа имеет как минимум 5 преимуществ: </w:t>
      </w:r>
    </w:p>
    <w:p w14:paraId="00F9CCA0" w14:textId="77777777" w:rsidR="00E622CE" w:rsidRPr="00E25869" w:rsidRDefault="00E622CE" w:rsidP="00E622CE">
      <w:r w:rsidRPr="00E25869">
        <w:t>•</w:t>
      </w:r>
      <w:r w:rsidRPr="00E25869">
        <w:tab/>
        <w:t xml:space="preserve">первое - это государственное софинансирование в сумме до 36 тыс. рублей в год в течение 10 лет. Главное - пополнять счёт минимум на 2 тыс. в год. Для максимальной доплаты нужно делать взносы соразмерно официальному среднемесячному доходу; </w:t>
      </w:r>
    </w:p>
    <w:p w14:paraId="0A2BC196" w14:textId="77777777" w:rsidR="00E622CE" w:rsidRPr="00E25869" w:rsidRDefault="00E622CE" w:rsidP="00E622CE">
      <w:r w:rsidRPr="00E25869">
        <w:t>•</w:t>
      </w:r>
      <w:r w:rsidRPr="00E25869">
        <w:tab/>
        <w:t xml:space="preserve">второе - возможность налогового вычета, размер которого зависит от ставки НДФЛ вкладчика. Например, за взносы в 2024 году можно вернуть до 60 тыс. рублей, а в 2025-м и далее - до 88 тыс; </w:t>
      </w:r>
    </w:p>
    <w:p w14:paraId="4BAE5875" w14:textId="77777777" w:rsidR="00E622CE" w:rsidRPr="00E25869" w:rsidRDefault="00E622CE" w:rsidP="00E622CE">
      <w:r w:rsidRPr="00E25869">
        <w:t>•</w:t>
      </w:r>
      <w:r w:rsidRPr="00E25869">
        <w:tab/>
        <w:t xml:space="preserve">третье - возможность перевести в ПДС средства накопительной пенсии по договору обязательного пенсионного страхования (ОПС) - так называемые замороженные пенсионные накопления; </w:t>
      </w:r>
    </w:p>
    <w:p w14:paraId="7A8451FC" w14:textId="77777777" w:rsidR="00E622CE" w:rsidRPr="00E25869" w:rsidRDefault="00E622CE" w:rsidP="00E622CE">
      <w:r w:rsidRPr="00E25869">
        <w:t>•</w:t>
      </w:r>
      <w:r w:rsidRPr="00E25869">
        <w:tab/>
        <w:t xml:space="preserve">четвертое преимущество - это ежегодное начисление инвестиционного дохода на всю сумму сбережений; </w:t>
      </w:r>
    </w:p>
    <w:p w14:paraId="414A3206" w14:textId="77777777" w:rsidR="00E622CE" w:rsidRPr="00E25869" w:rsidRDefault="00E622CE" w:rsidP="00E622CE">
      <w:r w:rsidRPr="00E25869">
        <w:t>•</w:t>
      </w:r>
      <w:r w:rsidRPr="00E25869">
        <w:tab/>
        <w:t xml:space="preserve">пятое - гарантия возврата средств от Агентства по страхованию вкладов на сумму до 2,8 млн рублей. </w:t>
      </w:r>
    </w:p>
    <w:p w14:paraId="566DE539" w14:textId="77777777" w:rsidR="00E622CE" w:rsidRPr="00E25869" w:rsidRDefault="00E622CE" w:rsidP="00E622CE">
      <w:r w:rsidRPr="00E25869">
        <w:t>Отдельная страховка распространяется на сумму софинансирования, переведенные в программу средства накопительной пенсии, а также доход от их инвестирования.</w:t>
      </w:r>
    </w:p>
    <w:p w14:paraId="50FF9BC4" w14:textId="77777777" w:rsidR="00E622CE" w:rsidRPr="00E25869" w:rsidRDefault="00E622CE" w:rsidP="00E622CE">
      <w:r w:rsidRPr="00E25869">
        <w:t xml:space="preserve">ПДС подходит каждому независимо от возраста и уровня дохода. Так, в активном возрасте программа поможет накопить на мечту (возможно, вы всю жизнь мечтали о домике на морском берегу) и крупные покупки, а также обеспечить будущее детей. После завершения карьеры она позволит сохранить комфортный уровень жизни. Ну и в </w:t>
      </w:r>
      <w:r w:rsidRPr="00E25869">
        <w:lastRenderedPageBreak/>
        <w:t>любом возрасте обеспечит финансовую подушку на случай особых жизненных ситуаций.</w:t>
      </w:r>
    </w:p>
    <w:p w14:paraId="790782CB" w14:textId="77777777" w:rsidR="00E622CE" w:rsidRPr="00E25869" w:rsidRDefault="00E622CE" w:rsidP="00E622CE">
      <w:r w:rsidRPr="00E25869">
        <w:t xml:space="preserve">Как </w:t>
      </w:r>
      <w:r w:rsidR="00352755">
        <w:t>«</w:t>
      </w:r>
      <w:r w:rsidRPr="00E25869">
        <w:t>разморозить</w:t>
      </w:r>
      <w:r w:rsidR="00352755">
        <w:t>»</w:t>
      </w:r>
      <w:r w:rsidRPr="00E25869">
        <w:t xml:space="preserve"> средства накопительной пенсии?</w:t>
      </w:r>
    </w:p>
    <w:p w14:paraId="3031A8B9" w14:textId="77777777" w:rsidR="00E622CE" w:rsidRPr="00E25869" w:rsidRDefault="00E622CE" w:rsidP="00E622CE">
      <w:r w:rsidRPr="00E25869">
        <w:t xml:space="preserve">Одно из важных преимуществ программы долгосрочных сбережений - это возможность перевести на свой ПДС-счет средства накопительной пенсии, таким образом </w:t>
      </w:r>
      <w:r w:rsidR="00352755">
        <w:t>«</w:t>
      </w:r>
      <w:r w:rsidRPr="00E25869">
        <w:t>разморозить</w:t>
      </w:r>
      <w:r w:rsidR="00352755">
        <w:t>»</w:t>
      </w:r>
      <w:r w:rsidRPr="00E25869">
        <w:t xml:space="preserve"> их пополнение. Что это значит?</w:t>
      </w:r>
    </w:p>
    <w:p w14:paraId="7C228829" w14:textId="77777777" w:rsidR="00E622CE" w:rsidRPr="00E25869" w:rsidRDefault="00E622CE" w:rsidP="00E622CE">
      <w:r w:rsidRPr="00E25869">
        <w:t>Части россиян, у которой скопилась солидная сумма накоплений (больше 412 тыс. рублей в 2025 году), назначат пожизненную накопительную пенсию, которая будет выплачиваться ежемесячно, а это в среднем меньше 2 тыс. рублей.</w:t>
      </w:r>
    </w:p>
    <w:p w14:paraId="53CE8D9F" w14:textId="77777777" w:rsidR="00E622CE" w:rsidRPr="00E25869" w:rsidRDefault="00E622CE" w:rsidP="00E622CE">
      <w:r w:rsidRPr="00E25869">
        <w:t>Многих такая перспектива не устраивает. Они хотят получить все деньги сразу и побыстрее. В системе обязательного пенсионного страхования это сделать нельзя, а при участии в ПДС можно. Все средства реально получить через 15 лет или, к примеру, если срочно потребовалась серьезная операция.</w:t>
      </w:r>
    </w:p>
    <w:p w14:paraId="361BE900" w14:textId="77777777" w:rsidR="00E622CE" w:rsidRPr="00E25869" w:rsidRDefault="00E622CE" w:rsidP="00E622CE">
      <w:r w:rsidRPr="00E25869">
        <w:t xml:space="preserve">За 2024 год россияне успели заключить 1,9 млн договоров долгосрочных сбережений только в СберНПФ. Люди отправили на ПДС-счета 48 млрд рублей личных взносов и </w:t>
      </w:r>
      <w:r w:rsidR="00352755">
        <w:t>«</w:t>
      </w:r>
      <w:r w:rsidRPr="00E25869">
        <w:t>разморозили</w:t>
      </w:r>
      <w:r w:rsidR="00352755">
        <w:t>»</w:t>
      </w:r>
      <w:r w:rsidRPr="00E25869">
        <w:t xml:space="preserve"> 67 млрд рублей средств накопительной пенсии. Кроме того, недавно фонд начислил инвестиционный доход на счета ПДС по ставке 17,8 % годовых.</w:t>
      </w:r>
    </w:p>
    <w:p w14:paraId="67C66F7A" w14:textId="77777777" w:rsidR="00E622CE" w:rsidRPr="00E25869" w:rsidRDefault="00E622CE" w:rsidP="00E622CE">
      <w:r w:rsidRPr="00E25869">
        <w:t>Как подключиться к программе?</w:t>
      </w:r>
    </w:p>
    <w:p w14:paraId="42AF8A4A" w14:textId="77777777" w:rsidR="00E622CE" w:rsidRPr="00E25869" w:rsidRDefault="00E622CE" w:rsidP="00E622CE">
      <w:r w:rsidRPr="00E25869">
        <w:t xml:space="preserve">Присоединиться к программе долгосрочных сбережений в СберНПФ довольно просто. </w:t>
      </w:r>
    </w:p>
    <w:p w14:paraId="63591318" w14:textId="77777777" w:rsidR="00E622CE" w:rsidRPr="00E25869" w:rsidRDefault="00E622CE" w:rsidP="00E622CE">
      <w:r w:rsidRPr="00E25869">
        <w:t>1.</w:t>
      </w:r>
      <w:r w:rsidRPr="00E25869">
        <w:tab/>
        <w:t xml:space="preserve">Заключите договор ПДС со СберНПФ онлайн или офлайн. Кстати, на сайте и в приложении СберБанк Онлайн можно сразу оценить свою выгоду в калькуляторе. Расчёт покажет, сколько вы сможете накопить при комфортных для себя взносах. </w:t>
      </w:r>
    </w:p>
    <w:p w14:paraId="6B3E743B" w14:textId="77777777" w:rsidR="00E622CE" w:rsidRPr="00E25869" w:rsidRDefault="00E622CE" w:rsidP="00E622CE">
      <w:r w:rsidRPr="00E25869">
        <w:t>2.</w:t>
      </w:r>
      <w:r w:rsidRPr="00E25869">
        <w:tab/>
        <w:t xml:space="preserve">Пополняйте счёт как удобно. Минимум - на 2 тыс. рублей в год. Делайте взносы соразмерно доходу для максимальной доплаты от государства. </w:t>
      </w:r>
    </w:p>
    <w:p w14:paraId="55FDE694" w14:textId="77777777" w:rsidR="00E622CE" w:rsidRPr="00E25869" w:rsidRDefault="00E622CE" w:rsidP="00E622CE">
      <w:r w:rsidRPr="00E25869">
        <w:t>Если у вас есть средства накопительной пенсии, их также можно направить в программу.</w:t>
      </w:r>
    </w:p>
    <w:p w14:paraId="0883B261" w14:textId="77777777" w:rsidR="00E622CE" w:rsidRPr="00E25869" w:rsidRDefault="00E622CE" w:rsidP="00E622CE">
      <w:r w:rsidRPr="00E25869">
        <w:t xml:space="preserve">Выяснить, где находятся ваши средства накопительной пенсии, поможет СберБанк Онлайн. Просто наберите </w:t>
      </w:r>
      <w:r w:rsidR="00352755">
        <w:t>«</w:t>
      </w:r>
      <w:r w:rsidRPr="00E25869">
        <w:t>Расчёт пенсии</w:t>
      </w:r>
      <w:r w:rsidR="00352755">
        <w:t>»</w:t>
      </w:r>
      <w:r w:rsidRPr="00E25869">
        <w:t xml:space="preserve"> в поиске на главной странице.</w:t>
      </w:r>
    </w:p>
    <w:p w14:paraId="3F5EFB52" w14:textId="77777777" w:rsidR="00E622CE" w:rsidRPr="00E25869" w:rsidRDefault="00E622CE" w:rsidP="00E622CE">
      <w:r w:rsidRPr="00E25869">
        <w:t>Если средства накопительной пенсии уже в СберНПФ, всё просто: подайте заявление на перевод в личном кабинете этого фонда. Другой вариант - обратиться в любое отделение.</w:t>
      </w:r>
    </w:p>
    <w:p w14:paraId="39DC4897" w14:textId="77777777" w:rsidR="00E622CE" w:rsidRPr="00E25869" w:rsidRDefault="00E622CE" w:rsidP="00E622CE">
      <w:r w:rsidRPr="00E25869">
        <w:t>Если же средства накопительной пенсии находятся в другом НПФ, шагов потребуется чуть больше, только и всего.</w:t>
      </w:r>
    </w:p>
    <w:p w14:paraId="52D98D7D" w14:textId="77777777" w:rsidR="00E622CE" w:rsidRPr="00E25869" w:rsidRDefault="00E622CE" w:rsidP="00E622CE">
      <w:r w:rsidRPr="00E25869">
        <w:t>В качестве бонуса</w:t>
      </w:r>
    </w:p>
    <w:p w14:paraId="7F15DCEE" w14:textId="77777777" w:rsidR="00E622CE" w:rsidRPr="00E25869" w:rsidRDefault="00E622CE" w:rsidP="00E622CE">
      <w:r w:rsidRPr="00E25869">
        <w:t>В 2025 году СберНПФ запустил призовые акции для своих клиентов. За пополнение счёта ПДС у каждого появится шанс выиграть от 3 тыс. до 1 млн рублей, а за перевод средств накопительной пенсии в программу участников ждут сотни ценных призов и 5 млн рублей. Узнать подробнее об акциях и подать заявку можно на https://npfsberbanka.ru/</w:t>
      </w:r>
    </w:p>
    <w:p w14:paraId="04C9A594" w14:textId="77777777" w:rsidR="00E622CE" w:rsidRPr="00E25869" w:rsidRDefault="00E622CE" w:rsidP="00E622CE">
      <w:hyperlink r:id="rId12" w:history="1">
        <w:r w:rsidRPr="00E25869">
          <w:rPr>
            <w:rStyle w:val="a3"/>
          </w:rPr>
          <w:t>https://aif.ru/money/mymoney/kopit-s-vygodoy-u-programmy-dolgosrochnyh-sberezheniy-est-pyat-preimushchestv?erid=2W5zFGDxBuS</w:t>
        </w:r>
      </w:hyperlink>
      <w:r w:rsidRPr="00E25869">
        <w:t xml:space="preserve"> </w:t>
      </w:r>
    </w:p>
    <w:p w14:paraId="46E1CFD8" w14:textId="77777777" w:rsidR="00CA3429" w:rsidRPr="00E25869" w:rsidRDefault="00CA3429" w:rsidP="00CA3429">
      <w:pPr>
        <w:pStyle w:val="2"/>
      </w:pPr>
      <w:bookmarkStart w:id="51" w:name="a4"/>
      <w:bookmarkStart w:id="52" w:name="_Toc193953506"/>
      <w:bookmarkEnd w:id="51"/>
      <w:r w:rsidRPr="00E25869">
        <w:t>РБК, 25.03.2025, Альфа-Банк: вклад до 25,5% с долгосрочной программой сбережений</w:t>
      </w:r>
      <w:bookmarkEnd w:id="52"/>
    </w:p>
    <w:p w14:paraId="5FEF6A55" w14:textId="77777777" w:rsidR="00CA3429" w:rsidRPr="00E25869" w:rsidRDefault="00CA3429" w:rsidP="00637432">
      <w:pPr>
        <w:pStyle w:val="3"/>
      </w:pPr>
      <w:bookmarkStart w:id="53" w:name="_Toc193953507"/>
      <w:r w:rsidRPr="00E25869">
        <w:t>Альфа-Банк запустил Альфа-Вклад с повышенной ставкой до 25,5% годовых. Такая ставка - абсолютно для всех при оформлении программы долгосрочных сбережений (ПДС).</w:t>
      </w:r>
      <w:bookmarkEnd w:id="53"/>
    </w:p>
    <w:p w14:paraId="7ECF290C" w14:textId="77777777" w:rsidR="00CA3429" w:rsidRPr="00E25869" w:rsidRDefault="00CA3429" w:rsidP="00CA3429">
      <w:r w:rsidRPr="00E25869">
        <w:t>Для этого нужно оформить программу долгосрочных сбережений в Альфа-Банке со взносом от 50 тыс. рублей, а затем в течение недели открыть вклад со ставкой 25,5% годовых на 3 месяца. При оформлении вклада на 6 месяцев ставка составит 23% годовых, на год - 21,5% годовых.</w:t>
      </w:r>
    </w:p>
    <w:p w14:paraId="6C66C052" w14:textId="77777777" w:rsidR="00CA3429" w:rsidRPr="00E25869" w:rsidRDefault="00CA3429" w:rsidP="00CA3429">
      <w:r w:rsidRPr="00E25869">
        <w:t>Альфа-Вклад позволяет получить доход в краткосрочной перспективе, а программа долгосрочных сбережений - при долгосрочном накоплении средств.</w:t>
      </w:r>
    </w:p>
    <w:p w14:paraId="3CECF982" w14:textId="77777777" w:rsidR="00CA3429" w:rsidRPr="00E25869" w:rsidRDefault="00CA3429" w:rsidP="00CA3429">
      <w:r w:rsidRPr="00E25869">
        <w:t>Оформить программу долгосрочных сбережений и открыть вклад можно в мобильном приложении банка и в Альфа-Онлайн.</w:t>
      </w:r>
    </w:p>
    <w:p w14:paraId="6A2CC378" w14:textId="77777777" w:rsidR="00CA3429" w:rsidRPr="00E25869" w:rsidRDefault="00CA3429" w:rsidP="00CA3429">
      <w:r w:rsidRPr="00E25869">
        <w:t>Указанные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 https://alfabank.ru/</w:t>
      </w:r>
    </w:p>
    <w:p w14:paraId="5253CB3A" w14:textId="77777777" w:rsidR="00CA3429" w:rsidRDefault="00CA3429" w:rsidP="00CA3429">
      <w:hyperlink r:id="rId13" w:history="1">
        <w:r w:rsidRPr="00E25869">
          <w:rPr>
            <w:rStyle w:val="a3"/>
          </w:rPr>
          <w:t>https://kaliningrad.plus.rbc.ru/partners/67e2861c7a8aa97cc5c0d7e3?utm_source=kaliningrad&amp;utm_medium=main&amp;utm_campaign=906843-67e2861c7a8aa97cc5c0d7e3&amp;from=regional_newsfeed</w:t>
        </w:r>
      </w:hyperlink>
      <w:r w:rsidRPr="00E25869">
        <w:t xml:space="preserve"> </w:t>
      </w:r>
    </w:p>
    <w:p w14:paraId="73A85AD7" w14:textId="77777777" w:rsidR="00637432" w:rsidRDefault="00637432" w:rsidP="00637432">
      <w:pPr>
        <w:pStyle w:val="2"/>
      </w:pPr>
      <w:bookmarkStart w:id="54" w:name="_Toc193953508"/>
      <w:r>
        <w:t>MagadanMedia.ru, 27.03.2025, Жители Колымы смогут стать участниками программы долгосрочных сбережений</w:t>
      </w:r>
      <w:bookmarkEnd w:id="54"/>
    </w:p>
    <w:p w14:paraId="1CB1E417" w14:textId="77777777" w:rsidR="00637432" w:rsidRDefault="00637432" w:rsidP="00637432">
      <w:pPr>
        <w:pStyle w:val="3"/>
      </w:pPr>
      <w:bookmarkStart w:id="55" w:name="_Toc193953509"/>
      <w:r>
        <w:t xml:space="preserve">Государственная дума готовится рассмотреть во втором чтении поправки, включающие в себя предоставление возможности для граждан заключать договоры по программе долгосрочных сбережений через портал </w:t>
      </w:r>
      <w:r w:rsidR="00352755">
        <w:t>«</w:t>
      </w:r>
      <w:r>
        <w:t>Госуслуг</w:t>
      </w:r>
      <w:r w:rsidR="00352755">
        <w:t>»</w:t>
      </w:r>
      <w:r>
        <w:t>. Это упростит для граждан вступление в программу долгосрочных сбережений (ПДС), что также повысит ее привлекательность. Поправки также предполагают, что в случае расторжения договора ПДС, по которому софинансирование ранее не осуществлялось, право на поддержку по другим соглашениям останется, сообщили ИА MagadanMedia в правительстве Магаданской области.</w:t>
      </w:r>
      <w:bookmarkEnd w:id="55"/>
      <w:r>
        <w:t xml:space="preserve"> </w:t>
      </w:r>
    </w:p>
    <w:p w14:paraId="6F88151A" w14:textId="77777777" w:rsidR="00637432" w:rsidRDefault="00352755" w:rsidP="00637432">
      <w:r>
        <w:t>«</w:t>
      </w:r>
      <w:r w:rsidR="00637432">
        <w:t xml:space="preserve">Рассматривается вариант заключения договора долгосрочных сбережений (ДДС) через Госуслуги с помощью УКЭП (усиленной квалифицированной электронной подписи) или УНЭП (усиленной неквалифицированной электронной подписи). По статистике Центробанка и Минфина, подавляющее большинство ДДС (99%) оформляются в электронном виде. Заключение соглашений через Госуслуги привлечет в программу больше россиян, а также предоставит им возможность подписать ДДС с негосударственным пенсионным фондом (НПФ), у которого или нет собственного удобного приложения, или отсутствуют агентские соглашения с крупными банками, </w:t>
      </w:r>
      <w:r w:rsidR="00637432">
        <w:lastRenderedPageBreak/>
        <w:t>которые могут разместить продукты фонда у себя на “электронной полке”</w:t>
      </w:r>
      <w:r>
        <w:t>«</w:t>
      </w:r>
      <w:r w:rsidR="00637432">
        <w:t>, — сообщили в минфине Магаданской области.</w:t>
      </w:r>
    </w:p>
    <w:p w14:paraId="529E82FA" w14:textId="77777777" w:rsidR="00637432" w:rsidRDefault="00637432" w:rsidP="00637432">
      <w:r>
        <w:t>Кроме того, подготовлены поправки в закон о НПФ. Они предусматривают сохранение за вкладчиком права на софинансирование в случае расторжения ДДС.</w:t>
      </w:r>
    </w:p>
    <w:p w14:paraId="26138677" w14:textId="77777777" w:rsidR="00637432" w:rsidRDefault="00637432" w:rsidP="00637432">
      <w:r>
        <w:t>Согласно действующему законодательству, участник программы долгосрочных сбережений может досрочно расторгнуть договор без потери всех льгот — софинансирования и налогового вычета. Это возможно, если ему потребуется дорогостоящее лечение.</w:t>
      </w:r>
    </w:p>
    <w:p w14:paraId="561A4E4F" w14:textId="77777777" w:rsidR="00637432" w:rsidRDefault="00637432" w:rsidP="00637432">
      <w:r>
        <w:t>В случае, когда вкладчик сделал взнос по договору долгосрочных сбережений, а затем передумал и решил выйти из программы, тогда он теряет право на получение поддержки, в том числе при заключении таких договоров в будущем. Этот же принцип действует, если у человека несколько ДДС и он решил закрыть хотя бы один из них.</w:t>
      </w:r>
    </w:p>
    <w:p w14:paraId="4A3B06B0" w14:textId="77777777" w:rsidR="00637432" w:rsidRDefault="00637432" w:rsidP="00637432">
      <w:r>
        <w:t>Согласно подготовленным поправкам, участник программы может расторгнуть договор долгосрочных сбережений, по которому он не получал поддержку, и при этом сохранить право на софинансирование, если он успел это сделать до 1 апреля того года, когда должны поступить средства от государства, сказали в ЦБ.</w:t>
      </w:r>
    </w:p>
    <w:p w14:paraId="557C6D8C" w14:textId="77777777" w:rsidR="00637432" w:rsidRPr="00E25869" w:rsidRDefault="00637432" w:rsidP="00637432">
      <w:hyperlink r:id="rId14" w:history="1">
        <w:r w:rsidRPr="0063273A">
          <w:rPr>
            <w:rStyle w:val="a3"/>
          </w:rPr>
          <w:t>https://magadanmedia.ru/news/2023891/</w:t>
        </w:r>
      </w:hyperlink>
      <w:r>
        <w:t xml:space="preserve"> </w:t>
      </w:r>
    </w:p>
    <w:p w14:paraId="21836502" w14:textId="77777777" w:rsidR="001B58BD" w:rsidRPr="00E25869" w:rsidRDefault="001B58BD" w:rsidP="001B58BD">
      <w:pPr>
        <w:pStyle w:val="2"/>
      </w:pPr>
      <w:bookmarkStart w:id="56" w:name="_Hlk193953016"/>
      <w:bookmarkStart w:id="57" w:name="_Toc193953510"/>
      <w:r w:rsidRPr="00E25869">
        <w:t>Рязанские ведомости, 26.03.2025, Кому государство помогает деньги копить</w:t>
      </w:r>
      <w:bookmarkEnd w:id="57"/>
    </w:p>
    <w:p w14:paraId="48C6CCB3" w14:textId="77777777" w:rsidR="001B58BD" w:rsidRPr="00E25869" w:rsidRDefault="001B58BD" w:rsidP="00637432">
      <w:pPr>
        <w:pStyle w:val="3"/>
      </w:pPr>
      <w:bookmarkStart w:id="58" w:name="_Toc193953511"/>
      <w:r w:rsidRPr="00E25869">
        <w:t>Программа долгосрочных сбережений работает в стране больше года. О ней и о том, как она реализуется в регионе, сегодня рассказывает управляющий рязанским отделением Банка России Сергей Кузнецов:</w:t>
      </w:r>
      <w:bookmarkEnd w:id="58"/>
    </w:p>
    <w:p w14:paraId="0DA7DA1A" w14:textId="77777777" w:rsidR="001B58BD" w:rsidRPr="00E25869" w:rsidRDefault="001B58BD" w:rsidP="001B58BD">
      <w:r w:rsidRPr="00E25869">
        <w:t>– Чуть более года назад, в январе 2024, в жизнь россиян вошла аббревиатура ПДС. Простой сберегательный продукт – программа долгосрочных сбережений – призван научить людей копить, а не рассчитывать, например, только на кредиты. Человек, который вступил в программу, использует добровольные взносы, средства пенсионных накоплений в системе обязательного пенсионного страхования, а также государственной поддержки. И по прошествии определенного времени эти средства начнут выплачивать. Есть два варианта: первый – 15 лет действия договора, если человек вступил в программу достаточно рано, или же при достижении возраста 55 лет для женщин и 60 лет для мужчин.</w:t>
      </w:r>
    </w:p>
    <w:p w14:paraId="7B66E092" w14:textId="77777777" w:rsidR="001B58BD" w:rsidRPr="00E25869" w:rsidRDefault="001B58BD" w:rsidP="001B58BD">
      <w:r w:rsidRPr="00E25869">
        <w:t>Как и любой новый продукт, ПДС вызвала вопросы. С какой суммой надо расстаться? Что с доходностью? Вдруг деньги резко понадобятся раньше? Что если начнут принудительно всех включать в программу? Но на самом деле условия прозрачные и предусматривают все возможные нюансы.</w:t>
      </w:r>
    </w:p>
    <w:p w14:paraId="34C24C08" w14:textId="77777777" w:rsidR="001B58BD" w:rsidRPr="00E25869" w:rsidRDefault="001B58BD" w:rsidP="001B58BD">
      <w:r w:rsidRPr="00E25869">
        <w:t xml:space="preserve">Во-первых, нет необходимости сразу вносить много. Никаких законодательных требований к размеру или периодичности взносов нет. Размер как первого, так и последующих взносов определяет сам человек в соответствии с условиями договора. Важно лишь помнить, что один из главных плюсов программы, государственное софинансирование, появляется, если сумма ежегодных взносов составляет не менее 2 тысяч рублей. В таком случае государство будет перечислять доплаты в течение десяти лет после первого личного взноса. Максимальный размер софинансирования – до 36 </w:t>
      </w:r>
      <w:r w:rsidRPr="00E25869">
        <w:lastRenderedPageBreak/>
        <w:t>тысяч рублей в год. Еще один приятный финансовый бонус – возможность оформить налоговый вычет в 13%. До 52 тысяч рублей можно получать ежегодно при уплате взносов до 400 тысяч рублей. Это дополнительный доход. Кстати, человек вправе заключить неограниченное количество договоров долгосрочных сбережений. Однако налоговый вычет он может получить в случае, если у него не более трех таких договоров одновременно.</w:t>
      </w:r>
    </w:p>
    <w:p w14:paraId="1CEBA6A6" w14:textId="77777777" w:rsidR="001B58BD" w:rsidRPr="00E25869" w:rsidRDefault="001B58BD" w:rsidP="001B58BD">
      <w:r w:rsidRPr="00E25869">
        <w:t>Во-вторых, вступление в программу долгосрочных сбережений не означает, что деньги там будут строго 15 лет, без всяких исключений. В особых жизненных ситуациях, например, требуется оплата дорогостоящего лечения и скончался кормилец участника программы, можно получить сбережения единовременно.</w:t>
      </w:r>
    </w:p>
    <w:p w14:paraId="1764FCAF" w14:textId="77777777" w:rsidR="001B58BD" w:rsidRPr="00E25869" w:rsidRDefault="001B58BD" w:rsidP="001B58BD">
      <w:r w:rsidRPr="00E25869">
        <w:t>В-третьих, то, что ПДС – это долгосрочный продукт, помогает говорить о его потенциальной выгоде. Кроме бонусных особенностей, увеличивающих прибыль человека в итоге (софинансирование, налоговый вычет), есть и собственно доходность программы. Она вытекает из самого принципа работы: человек заключает специальный договор с негосударственным пенсионным фондом, который инвестирует сбережения и осуществляет выплаты после наступления оснований для их получения.</w:t>
      </w:r>
    </w:p>
    <w:p w14:paraId="183E78E7" w14:textId="77777777" w:rsidR="001B58BD" w:rsidRPr="00E25869" w:rsidRDefault="001B58BD" w:rsidP="001B58BD">
      <w:r w:rsidRPr="00E25869">
        <w:t>НПФ вкладывают средства клиентов в различные финансовые инструменты: государственные ценные бумаги, корпоративные облигации, акции. По закону НПФ обязан обеспечить безубыточность инвестиций, то есть сбережений в результате их инвестирования не должны уменьшаться. Да, гарантий ежегодной доходности нет. Но суммарно на средне- и долгосрочном периоде финансовые инструменты должны позволить фондам получить хорошую доходность для своих клиентов. И последние несколько лет доходность по негосударственному пенсионному обеспечению НПФ превышала уровень инфляции.</w:t>
      </w:r>
    </w:p>
    <w:p w14:paraId="2FB0F9A8" w14:textId="77777777" w:rsidR="001B58BD" w:rsidRPr="00E25869" w:rsidRDefault="001B58BD" w:rsidP="001B58BD">
      <w:r w:rsidRPr="00E25869">
        <w:t>Сегодня, безусловно, самым привлекательным инструментом для приумножения средств являются вклады. Но на тот срок, что заключают договор ПДС, банки не открывают депозиты. А как только ключевая ставка начнет снижаться, вслед за ней пойдут и ставки по вкладам. И еще один важный момент: внесенные средства, включая доход от их инвестирования, застрахованы на сумму 2,8 млн рублей. Это в два раза больше, чем по банковским вкладам.</w:t>
      </w:r>
    </w:p>
    <w:p w14:paraId="33665D4D" w14:textId="77777777" w:rsidR="001B58BD" w:rsidRPr="00E25869" w:rsidRDefault="001B58BD" w:rsidP="001B58BD">
      <w:r w:rsidRPr="00E25869">
        <w:t>И, наконец, четвертое. Никакого принуждения не было и нет, участие в программе долгосрочных сбережений исключительно добровольное.</w:t>
      </w:r>
    </w:p>
    <w:p w14:paraId="79162072" w14:textId="77777777" w:rsidR="001B58BD" w:rsidRPr="00E25869" w:rsidRDefault="001B58BD" w:rsidP="001B58BD">
      <w:r w:rsidRPr="00E25869">
        <w:t xml:space="preserve">Таким образом, программа долгосрочных сбережений – это защита от неожиданностей, инвестиции в будущее и стратегия, которая позволяет рассчитывать на дополнительный доход или финансовую </w:t>
      </w:r>
      <w:r w:rsidR="00352755">
        <w:t>«</w:t>
      </w:r>
      <w:r w:rsidRPr="00E25869">
        <w:t>подушку безопасности</w:t>
      </w:r>
      <w:r w:rsidR="00352755">
        <w:t>»</w:t>
      </w:r>
      <w:r w:rsidRPr="00E25869">
        <w:t xml:space="preserve"> на случай наступления особых жизненных ситуаций. И первый год работы показал: рязанцы активно интересуются ПДС. В 2024 году жители области заключили более 21,2 тысяч договоров и перечислили взносов почти на 566 млн рублей.</w:t>
      </w:r>
    </w:p>
    <w:p w14:paraId="60E7AE92" w14:textId="77777777" w:rsidR="00111D7C" w:rsidRPr="00E25869" w:rsidRDefault="001B58BD" w:rsidP="001B58BD">
      <w:hyperlink r:id="rId15" w:history="1">
        <w:r w:rsidRPr="00E25869">
          <w:rPr>
            <w:rStyle w:val="a3"/>
          </w:rPr>
          <w:t>https://rv-ryazan.ru/komu-gosudarstvo-pomogaet-dengi-kopit/</w:t>
        </w:r>
      </w:hyperlink>
    </w:p>
    <w:p w14:paraId="33210C4E" w14:textId="77777777" w:rsidR="008C4866" w:rsidRPr="00E25869" w:rsidRDefault="008C4866" w:rsidP="008C4866">
      <w:pPr>
        <w:pStyle w:val="2"/>
      </w:pPr>
      <w:bookmarkStart w:id="59" w:name="_Hlk193953061"/>
      <w:bookmarkStart w:id="60" w:name="_Toc193953512"/>
      <w:bookmarkEnd w:id="56"/>
      <w:r w:rsidRPr="00E25869">
        <w:lastRenderedPageBreak/>
        <w:t>Весть News, 26.03.2025, В Минфине объяснили, как пенсионные накопления, сформированные у граждан до 2014 года, перевести в долгосрочные сбережения</w:t>
      </w:r>
      <w:bookmarkEnd w:id="60"/>
    </w:p>
    <w:p w14:paraId="15E1CA14" w14:textId="77777777" w:rsidR="008C4866" w:rsidRPr="00E25869" w:rsidRDefault="008C4866" w:rsidP="00637432">
      <w:pPr>
        <w:pStyle w:val="3"/>
      </w:pPr>
      <w:bookmarkStart w:id="61" w:name="_Toc193953513"/>
      <w:r w:rsidRPr="00E25869">
        <w:t>Свои пенсионные накопления, сформированные у граждан до 2014 года (2002-2013 годах), россияне могут перевести в программу долгосрочных сбережений (ПДС). Как это сделать, объяснил директор департамента финансовой политики министерства финансов России Алексей Яковлев, сообщает 26 марта пресс-служба губернатора и правительства Калужской области.</w:t>
      </w:r>
      <w:bookmarkEnd w:id="61"/>
    </w:p>
    <w:p w14:paraId="12122E85" w14:textId="77777777" w:rsidR="008C4866" w:rsidRPr="00E25869" w:rsidRDefault="008C4866" w:rsidP="008C4866">
      <w:r w:rsidRPr="00E25869">
        <w:t>По общим правилам доступ к накопительной части пенсии могут получить женщины с 55 лет и мужчины – с 60. Если до этого далеко, можно перевести накопления в программу долгосрочных сбережений.</w:t>
      </w:r>
    </w:p>
    <w:p w14:paraId="5E8F6235" w14:textId="77777777" w:rsidR="008C4866" w:rsidRPr="00E25869" w:rsidRDefault="00352755" w:rsidP="008C4866">
      <w:r>
        <w:t>«</w:t>
      </w:r>
      <w:r w:rsidR="008C4866" w:rsidRPr="00E25869">
        <w:t>У значительной части населения пенсионные накопления, сформированные до 2014 года, находятся в Социальном фонде. Для того, чтобы эти средства направить в ПДС, необходимо сначала перевести их из Социального фонда в любой из выбранных гражданином негосударственных пенсионных фондов. А дальше – подать заявление о переводе в программу долгосрочных сбережений</w:t>
      </w:r>
      <w:r>
        <w:t>»</w:t>
      </w:r>
      <w:r w:rsidR="008C4866" w:rsidRPr="00E25869">
        <w:t>, – объясняет Алексей Яковлев.</w:t>
      </w:r>
    </w:p>
    <w:p w14:paraId="3DB76671" w14:textId="77777777" w:rsidR="008C4866" w:rsidRPr="00E25869" w:rsidRDefault="008C4866" w:rsidP="008C4866">
      <w:r w:rsidRPr="00E25869">
        <w:t>Это не значит, что деньги тут же можно будет забрать – сбережения долгосрочные, доступ к ним откроется через 15 лет, когда закончится договор, или когда подойдет тот же возраст – 55 или 60 лет. Также стоит помнить, что вернуть эти деньги в систему обязательного пенсионного страхования уже не получится. Есть ряд преимуществ, если перевести пенсионные накопления в ПДС. Например, более гибкий вариант выплаты по ним, можно выбрать пожизненную ежемесячную выплату, срочную выплату продолжительностью по договорённости с НПФ, единовременную выплату. Можно получить досрочную выплату в особых жизненных ситуациях, при потере кормильца или при дорогостоящем лечении. Главное преимущество программы – софинансирование от государства в размере до 36 тысяч рублей в год в течение 10 лет. Формула софинансирования зависит от доходов гражданина, при этом информировать государство об их размерах нет необходимости.</w:t>
      </w:r>
    </w:p>
    <w:p w14:paraId="3FE1D910" w14:textId="77777777" w:rsidR="008C4866" w:rsidRPr="00E25869" w:rsidRDefault="00352755" w:rsidP="008C4866">
      <w:r>
        <w:t>«</w:t>
      </w:r>
      <w:r w:rsidR="008C4866" w:rsidRPr="00E25869">
        <w:t>Доход для определения размеров финансирования по программе долгосрочных сбережений будет определяться Федеральной налоговой службой самостоятельно. Предоставление каких-либо дополнительных документов для этого не требуется, – говорит Алексей Яковлев. – В расчет пойдет тот доход, который облагается налогом на доходы физических лиц (НДФЛ), либо налогом в рамках специальных налоговых режимов, таких как самозанятые и индивидуальные предприниматели</w:t>
      </w:r>
      <w:r>
        <w:t>»</w:t>
      </w:r>
      <w:r w:rsidR="008C4866" w:rsidRPr="00E25869">
        <w:t xml:space="preserve">. </w:t>
      </w:r>
    </w:p>
    <w:p w14:paraId="565116C0" w14:textId="77777777" w:rsidR="008C4866" w:rsidRPr="00E25869" w:rsidRDefault="008C4866" w:rsidP="008C4866">
      <w:r w:rsidRPr="00E25869">
        <w:t>При этом в зачет дохода не идет средства, которые гражданин получает от продажи, получения или дарения недвижимости, материальные выгоды, выигрыш от лотерей и результатов участия в азартных играх. Сбережения по программе растут не только за счет взносов государства: прибыль приносят и инвестиции, когда НПФ вкладывает деньги граждан в различные финансовые инструменты. Фонды обязаны выбирать лучшее соотношение доходности и риска – при этом риск все же существует. Может ли сумма сбережений сократиться?</w:t>
      </w:r>
    </w:p>
    <w:p w14:paraId="7FE298B7" w14:textId="77777777" w:rsidR="008C4866" w:rsidRPr="00E25869" w:rsidRDefault="00352755" w:rsidP="008C4866">
      <w:r>
        <w:t>«</w:t>
      </w:r>
      <w:r w:rsidR="008C4866" w:rsidRPr="00E25869">
        <w:t xml:space="preserve">Для клиента на уровне закона установлено правило, в соответствии с которым, если НПФ уходит при управлении портфелем в минус, то разницу, на которую он ушел в </w:t>
      </w:r>
      <w:r w:rsidR="008C4866" w:rsidRPr="00E25869">
        <w:lastRenderedPageBreak/>
        <w:t>минус, обязан компенсировать своему клиенту. То есть, для гражданина возможности уйти в минус нет</w:t>
      </w:r>
      <w:r>
        <w:t>»</w:t>
      </w:r>
      <w:r w:rsidR="008C4866" w:rsidRPr="00E25869">
        <w:t>, – подчеркивает Алексей Яковлев.</w:t>
      </w:r>
    </w:p>
    <w:p w14:paraId="3309A3EF" w14:textId="77777777" w:rsidR="008C4866" w:rsidRPr="00E25869" w:rsidRDefault="008C4866" w:rsidP="008C4866">
      <w:r w:rsidRPr="00E25869">
        <w:t xml:space="preserve">На самый крайний случай – разорения НПФ – есть страховка. Агентство страхования вкладов вернет до 2,8 млн рублей накоплений и доходов – при этом максимальный размер гарантии увеличивается на сумму пенсионных накоплений, если вы их перевели в программу, и денег, полученных от государства. Вариантов получения своих сбережения, когда придет время, несколько. Это, например, пожизненные платежи или выплаты на срок не менее 10 лет. Договор может предусматривать и другие варианты – в том числе единовременную выплату. ПДС предусматривает и досрочное получение сбережений без потери налоговых льгот и их софинансирования – но только в особых жизненных ситуациях. </w:t>
      </w:r>
    </w:p>
    <w:p w14:paraId="13E2E09E" w14:textId="77777777" w:rsidR="001B58BD" w:rsidRPr="00E25869" w:rsidRDefault="008C4866" w:rsidP="008C4866">
      <w:hyperlink r:id="rId16" w:history="1">
        <w:r w:rsidRPr="00E25869">
          <w:rPr>
            <w:rStyle w:val="a3"/>
          </w:rPr>
          <w:t>https://www.vest-news.ru/news/1000503322</w:t>
        </w:r>
      </w:hyperlink>
    </w:p>
    <w:p w14:paraId="3200ABA7" w14:textId="77777777" w:rsidR="00C5070F" w:rsidRDefault="00C5070F" w:rsidP="00C5070F">
      <w:pPr>
        <w:pStyle w:val="2"/>
      </w:pPr>
      <w:bookmarkStart w:id="62" w:name="_Toc193953514"/>
      <w:bookmarkEnd w:id="59"/>
      <w:r>
        <w:t>Финверсия.ru, 26.03.2025, Алексей Бачеров: Мои приключения с НПФ и ПДС</w:t>
      </w:r>
      <w:bookmarkEnd w:id="62"/>
    </w:p>
    <w:p w14:paraId="5EC5FEC2" w14:textId="77777777" w:rsidR="00C5070F" w:rsidRDefault="00C5070F" w:rsidP="00C5070F">
      <w:pPr>
        <w:pStyle w:val="3"/>
      </w:pPr>
      <w:bookmarkStart w:id="63" w:name="_Toc193953515"/>
      <w:r>
        <w:t>В прошлом году, когда была запущена программа долгосрочных сбережений (ПДС), и я решил в неё вписаться. Причин несколько, но основная одна — это возможность приделать правильные ноги накопительной части пенсии, которая в моём случае не так уж и мала, и составляет сумму с шестью нулями.</w:t>
      </w:r>
      <w:bookmarkEnd w:id="63"/>
    </w:p>
    <w:p w14:paraId="6CCB3130" w14:textId="77777777" w:rsidR="00C5070F" w:rsidRDefault="00C5070F" w:rsidP="00C5070F">
      <w:r>
        <w:t>Из-за бардака в 10-х годах моя накопительная пенсия успела попутешествовать по разным НПФ, хотя сам я переводил её только дважды. Каково было моё удивление, когда примерно 5-7 лет назад меня вызвал наш участковый полицейский и попросил написать три листа А4, чтобы провести почерковедческую экспертизу как раз по одному из заявлений, якобы поданных мной при переходе из одного НПФ в другой. Конечно, не стоит говорить, что я его сам не писал. Но, как бы то ни было, мои накопления в итоге оказались в фонде Эволюция. Слава Богу, что украсть деньги из НПФ хотя бы нельзя :)</w:t>
      </w:r>
    </w:p>
    <w:p w14:paraId="4A2B010A" w14:textId="77777777" w:rsidR="00C5070F" w:rsidRDefault="00C5070F" w:rsidP="00C5070F">
      <w:r>
        <w:t>Мой интерес к ПДС очевиден, переведя свои накопления в эту программу я получаю как минимум следующие преимущества:</w:t>
      </w:r>
    </w:p>
    <w:p w14:paraId="6ED3A72F" w14:textId="77777777" w:rsidR="00C5070F" w:rsidRDefault="00C5070F" w:rsidP="00C5070F">
      <w:r>
        <w:t xml:space="preserve">    в случае острой необходимости (например, серьезной болезни) деньги можно снять;</w:t>
      </w:r>
    </w:p>
    <w:p w14:paraId="48C1AC03" w14:textId="77777777" w:rsidR="00C5070F" w:rsidRDefault="00C5070F" w:rsidP="00C5070F">
      <w:r>
        <w:t xml:space="preserve">    деньги в ПДС наследуются в отличие от накопительной пенсии;</w:t>
      </w:r>
    </w:p>
    <w:p w14:paraId="48F0C555" w14:textId="77777777" w:rsidR="00C5070F" w:rsidRDefault="00C5070F" w:rsidP="00C5070F">
      <w:r>
        <w:t xml:space="preserve">    деньги можно забрать целиком через 15 лет после открытия ПДС или в 60 лет (что наступит раньше).</w:t>
      </w:r>
    </w:p>
    <w:p w14:paraId="57CF2A57" w14:textId="77777777" w:rsidR="00C5070F" w:rsidRDefault="00C5070F" w:rsidP="00C5070F">
      <w:r>
        <w:t>Не мудрствуя лукаво и понимая, что из-за ограничений, накладываемых на НПФ со стороны государства, большой разницы в инвестиционных результатах ждать не приходится, и я решил, что буду ПДС делать в СберНПФ. К тому же он один из первых, если не первый предложил заключать договор по данной программе, и это просто было удобно в его экосистеме (куда смотрит ФАС?). Я даже настроил небольшие платежи для перечисления в программу, так как мне было интересно посмотреть, как будет работать софинансирование взносов государством. Пока жду первого платежа от государства по суммам, внесенным в прошлом году. Обещают до августа пополнить.</w:t>
      </w:r>
    </w:p>
    <w:p w14:paraId="41982AFD" w14:textId="77777777" w:rsidR="00C5070F" w:rsidRDefault="00C5070F" w:rsidP="00C5070F">
      <w:r>
        <w:lastRenderedPageBreak/>
        <w:t>Второй важной составляющей оказалась такая штука. Перевести накопительную часть пенсии в ПДС можно только внутри одного НПФ. Поэтому мне пришлось заключить второй договор по накопительной части пенсии с тем же СберНПФ. Таким образом общая схема полной реализации моей идеи превратилась уже в два этапа. Сначала из НПФ Эволюция перевести накопительную часть пенсии в СберНПФ, а уже потом внутри СберНПФ перевести деньги в ПДС. Тут важно помнить, что «безболезненный» переход из одного НПФ в другой можно осуществлять только каждые 5 лет, иначе может быть потерян весь инвестиционный доход за этот период. В моём случае звезды сложились удачно, так как фиксация инвестиционного дохода по накопительной части пенсии у меня в 2025 году. Подав заявление на перевод в этом году до 01.12.2025, он будет осуществлен только в следующем с учетом фиксации инвестиционного дохода. В марте я подал заявление через Социальный Фонд России (СФР) о переводе своей накопительной части пенсии.</w:t>
      </w:r>
    </w:p>
    <w:p w14:paraId="05B60E85" w14:textId="77777777" w:rsidR="00C5070F" w:rsidRDefault="00C5070F" w:rsidP="00C5070F">
      <w:r>
        <w:t>Не обошлось без весёлых моментов. После подачи мной заявления в СФР, НПФ Эволюции вспомнил (или узнал :) ), что у него есть такой клиент как я, и решил что за меня стоит побороться, прислав мне письмо с просьбой отозвать перевод и перевести мою накопительную часть пенсии в их ПДС. Письмо содержало также призывную рекламу, что в ПДС они в прошлом году заработали своим клиентам 22% годовых. Но тут есть нюанс, так как они намного дольше тянули с открытием этой программы, и если я ничего не путаю, то там полного года нет. Но это не самое интересное. В любом случае, написав мне такое предложение, они дали мне в руки прекрасную возможность их потроллить на официальном уровне. По идеи портфели НПФ и ПДС не должны сильно отличаться, так как требования к их структуре одинаковые или почти одинаковые. Но 5-лет для фиксации дохода по накоплениям берутся не с проста, а это значит, что мои пенснаки должны были содержать немалую часть иммунизированного портфеля облигаций, который формировали ещё 5 лет назад, то есть в 2020 году. А в начале 2020 доходность к погашению по ОФЗ с дюрацией в 5 лет была только 5,84%, на конец 2020 - 5,47%. Поэтому никаких 22% в пенснаках ожидать в 2024 вряд ли стоило. Я написал обращения, в котором попросил показать какой доход НПФ дал мне по итогам 2024, намекая на тот факт, что они мне рассказывают про свои результаты в ПДС, но не упоминают, как поработали до этого с моими накоплениями. В ответе фигурировал результат 6,48%, что в общем и требовалось ожидать. Сейчас я думаю стоит ли их троллить дальше просьбам дать пояснения, как так получается, что в ПДС у вас 22% а у меня только 6,5% Но это всё, конечно, смеха ради.</w:t>
      </w:r>
    </w:p>
    <w:p w14:paraId="3457B94B" w14:textId="77777777" w:rsidR="00C5070F" w:rsidRDefault="00C5070F" w:rsidP="00C5070F">
      <w:r>
        <w:t>Я приверженец диверсификации не только среди различных активов, но и среди разных продуктов и даже компаний. Поэтому я смотрю на ПДС, как на один из продуктов, который неплохо иметь в своём портфеле инвестиций.</w:t>
      </w:r>
    </w:p>
    <w:p w14:paraId="246C35D5" w14:textId="77777777" w:rsidR="00C5070F" w:rsidRDefault="00C5070F" w:rsidP="00C5070F">
      <w:r>
        <w:t>Удачных вам инвестиций!</w:t>
      </w:r>
    </w:p>
    <w:p w14:paraId="665A0012" w14:textId="77777777" w:rsidR="00C5070F" w:rsidRPr="00444627" w:rsidRDefault="00C5070F" w:rsidP="00C5070F">
      <w:hyperlink r:id="rId17" w:history="1">
        <w:r w:rsidRPr="00750A15">
          <w:rPr>
            <w:rStyle w:val="a3"/>
          </w:rPr>
          <w:t>https://www.finversia.ru/obsor/blogs/aleksei-bacherov-moi-priklyucheniya-s-npf-i-pds-151437</w:t>
        </w:r>
      </w:hyperlink>
    </w:p>
    <w:p w14:paraId="01CFCA3F" w14:textId="77777777" w:rsidR="008C4866" w:rsidRPr="00E25869" w:rsidRDefault="008C4866" w:rsidP="008C4866"/>
    <w:p w14:paraId="1B8E72E2" w14:textId="77777777" w:rsidR="00111D7C" w:rsidRPr="00E25869" w:rsidRDefault="00111D7C" w:rsidP="00111D7C">
      <w:pPr>
        <w:pStyle w:val="10"/>
      </w:pPr>
      <w:bookmarkStart w:id="64" w:name="_Toc165991074"/>
      <w:bookmarkStart w:id="65" w:name="_Toc193953516"/>
      <w:r w:rsidRPr="00E25869">
        <w:lastRenderedPageBreak/>
        <w:t>Новости развития системы обязательного пенсионного страхования и страховой пенсии</w:t>
      </w:r>
      <w:bookmarkEnd w:id="40"/>
      <w:bookmarkEnd w:id="41"/>
      <w:bookmarkEnd w:id="42"/>
      <w:bookmarkEnd w:id="64"/>
      <w:bookmarkEnd w:id="65"/>
    </w:p>
    <w:p w14:paraId="42DA1116" w14:textId="77777777" w:rsidR="00E622CE" w:rsidRPr="00E25869" w:rsidRDefault="00E622CE" w:rsidP="00E622CE">
      <w:pPr>
        <w:pStyle w:val="2"/>
      </w:pPr>
      <w:bookmarkStart w:id="66" w:name="a5"/>
      <w:bookmarkStart w:id="67" w:name="_Toc193953517"/>
      <w:bookmarkEnd w:id="66"/>
      <w:r w:rsidRPr="00E25869">
        <w:t>Парламентская газета, 26.03.2025, Индексировать страховые пенсии в два этапа начнут с 2026 года</w:t>
      </w:r>
      <w:bookmarkEnd w:id="67"/>
    </w:p>
    <w:p w14:paraId="42CE4053" w14:textId="77777777" w:rsidR="00E622CE" w:rsidRPr="00E25869" w:rsidRDefault="00E622CE" w:rsidP="00637432">
      <w:pPr>
        <w:pStyle w:val="3"/>
      </w:pPr>
      <w:bookmarkStart w:id="68" w:name="_Toc193953518"/>
      <w:r w:rsidRPr="00E25869">
        <w:t>Двухэтапная индексация страховых пенсий заработает в РФ с 2026 года. Об этом 26 марта заявил премьер-министр Михаил Мишустин, выступая в Госдуме с отчетом о работе кабмина за год.</w:t>
      </w:r>
      <w:bookmarkEnd w:id="68"/>
    </w:p>
    <w:p w14:paraId="7D8686FE" w14:textId="77777777" w:rsidR="00E622CE" w:rsidRPr="00E25869" w:rsidRDefault="00E622CE" w:rsidP="00E622CE">
      <w:r w:rsidRPr="00E25869">
        <w:t>По его словам, переход проведут согласно закону. С 1 февраля 2026 года - по инфляции предыдущего года, а с 1 апреля 2026 года - с учетом роста доходов Социального фонда.</w:t>
      </w:r>
    </w:p>
    <w:p w14:paraId="2CF5AC1F" w14:textId="77777777" w:rsidR="00E622CE" w:rsidRPr="00E25869" w:rsidRDefault="00E622CE" w:rsidP="00E622CE">
      <w:r w:rsidRPr="00E25869">
        <w:t>С 1 апреля 2025 года в стране проиндексируют социальные пенсии более чем на 14,5 процента. Мера коснется 3,5 миллиона человек, которые получают социальную пенсию, а также около 700 тысяч граждан, которые получают государственную пенсию.</w:t>
      </w:r>
    </w:p>
    <w:p w14:paraId="67D8DFD3" w14:textId="77777777" w:rsidR="00E622CE" w:rsidRPr="00E25869" w:rsidRDefault="00E622CE" w:rsidP="00E622CE">
      <w:r w:rsidRPr="00E25869">
        <w:t>Среди них не только ветераны Великой Отечественной войны, жители блокадного Ленинграда и осажденных городов, но и пострадавшие от радиационных и техногенных катастроф.</w:t>
      </w:r>
    </w:p>
    <w:p w14:paraId="060F9532" w14:textId="77777777" w:rsidR="00E622CE" w:rsidRPr="00E25869" w:rsidRDefault="00E622CE" w:rsidP="00E622CE">
      <w:hyperlink r:id="rId18" w:history="1">
        <w:r w:rsidRPr="00E25869">
          <w:rPr>
            <w:rStyle w:val="a3"/>
          </w:rPr>
          <w:t>https://www.pnp.ru/social/indeksirovat-strakhovye-pensii-v-dva-etapa-nachnut-s-2026-goda.html</w:t>
        </w:r>
      </w:hyperlink>
      <w:r w:rsidRPr="00E25869">
        <w:t xml:space="preserve"> </w:t>
      </w:r>
    </w:p>
    <w:p w14:paraId="1EDB5617" w14:textId="77777777" w:rsidR="00637432" w:rsidRDefault="00637432" w:rsidP="00637432">
      <w:pPr>
        <w:pStyle w:val="2"/>
      </w:pPr>
      <w:bookmarkStart w:id="69" w:name="_Toc193953519"/>
      <w:r>
        <w:t>Парламентская газета, 27.03.2025, Школьные медики выйдут на пенсию досрочно</w:t>
      </w:r>
      <w:bookmarkEnd w:id="69"/>
    </w:p>
    <w:p w14:paraId="5F82694D" w14:textId="77777777" w:rsidR="00637432" w:rsidRDefault="00637432" w:rsidP="00637432">
      <w:pPr>
        <w:pStyle w:val="3"/>
      </w:pPr>
      <w:bookmarkStart w:id="70" w:name="_Toc193953520"/>
      <w:r>
        <w:t>До 14 апреля будет подписан новый приказ Минздрава, утверждающий порядок оказания несовершеннолетним медицинской помощи. Он даст работникам школьных медпунктов право на льготы, в том числе на досрочную пенсию. Об этом заявила директор департамента медицинской помощи детям, службы родовспоможения и общественного здоровья Минздрава Елена Шешко на совещании в Совете Федерации на тему совершенствования мер по организации и обновлению медкабинетов в школах 26 марта.</w:t>
      </w:r>
      <w:bookmarkEnd w:id="70"/>
    </w:p>
    <w:p w14:paraId="290E8A9D" w14:textId="77777777" w:rsidR="00637432" w:rsidRDefault="00637432" w:rsidP="00637432">
      <w:r>
        <w:t>Это нововведение должно помочь решить проблему нехватки медицинских кадров в школах. В настоящее время в школьных медицинских пунктах работает около 16 тысяч врачей и фельдшеров и 28 тысяч медсестер. При этом Минздрав разрешил работать в таких пунктах медсестрам с высшим сестринским образованием. Для таких специалистов разработали профессиональный стандарт, четко определяющий их обязанности.</w:t>
      </w:r>
    </w:p>
    <w:p w14:paraId="2DE86222" w14:textId="77777777" w:rsidR="00637432" w:rsidRDefault="00637432" w:rsidP="00637432">
      <w:r>
        <w:t xml:space="preserve">Замминистра просвещения Ольга Колударова сообщила, что в 2022 году лишь 64 процента школ были оснащены медицинскими кабинетами. Однако в 2024 году этот показатель вырос до 85 процентов. Колударова также рассказала о перспективах открытия медицинских кабинетов в школах после завершения капитального ремонта. Особое внимание уделяется ситуации в новых регионах. Замминистра также отметила </w:t>
      </w:r>
      <w:r>
        <w:lastRenderedPageBreak/>
        <w:t>важность того, чтобы первую помощь ученикам оказывали оперативно в том числе учителя.</w:t>
      </w:r>
    </w:p>
    <w:p w14:paraId="47097590" w14:textId="77777777" w:rsidR="00637432" w:rsidRDefault="00637432" w:rsidP="00637432">
      <w:r>
        <w:t>Заместитель председателя Комитета Совфеда по науке, образованию и культуре Елена Писарева подчеркнула, что вопросы оснащения медкабинетов в учебных заведениях находятся под контролем двух комитетов Совфеда. Она рассказала, что сенаторы рекомендовали Минпросвещения сформировать общие подходы для открытия медкабинетов в школах, а также просили Минздрав рассмотреть возможность включить в профилактические осмотры учеников офтальмолога. Также предлагается продолжить развитие модели выездных бригад для проведения медосмотров.</w:t>
      </w:r>
    </w:p>
    <w:p w14:paraId="50EFEC87" w14:textId="77777777" w:rsidR="00637432" w:rsidRDefault="00637432" w:rsidP="00637432">
      <w:r>
        <w:t xml:space="preserve">В то же время сенаторы обратили внимание на кадровый дефицит. Заместитель председателя Комитета Совфеда по социальной политике Дарья Лантратова отметила, что важным решением стала возможность трудоустройства в школу на должность медсестры выпускников, окончивших бакалавриат или специалитет по направлению </w:t>
      </w:r>
      <w:r w:rsidR="00352755">
        <w:t>«</w:t>
      </w:r>
      <w:r>
        <w:t>Сестринское дело</w:t>
      </w:r>
      <w:r w:rsidR="00352755">
        <w:t>»</w:t>
      </w:r>
      <w:r>
        <w:t xml:space="preserve">. Следующим шагом, по ее словам, может стать предоставление такой возможности для студентов, окончивших специалитет по направлению </w:t>
      </w:r>
      <w:r w:rsidR="00352755">
        <w:t>«</w:t>
      </w:r>
      <w:r>
        <w:t>Педиатрия</w:t>
      </w:r>
      <w:r w:rsidR="00352755">
        <w:t>»</w:t>
      </w:r>
      <w:r>
        <w:t xml:space="preserve"> без подготовки в ординатуре.</w:t>
      </w:r>
    </w:p>
    <w:p w14:paraId="1F51E15E" w14:textId="77777777" w:rsidR="00637432" w:rsidRDefault="00637432" w:rsidP="00637432">
      <w:r>
        <w:t>Также участники совещания считают необходимым разработать общий нормативно-правовой акт на региональном уровне, в котором будут отражена совместная ответственность Минздрава и Минобрнауки за организацию медпунктов в образовательных организациях.</w:t>
      </w:r>
    </w:p>
    <w:p w14:paraId="233FA353" w14:textId="77777777" w:rsidR="00637432" w:rsidRPr="00E25869" w:rsidRDefault="00637432" w:rsidP="00637432">
      <w:hyperlink r:id="rId19" w:history="1">
        <w:r w:rsidRPr="0063273A">
          <w:rPr>
            <w:rStyle w:val="a3"/>
          </w:rPr>
          <w:t>https://www.pnp.ru/economics/shkolnye-mediki-vyydut-na-pensiyu-dosrochno.html</w:t>
        </w:r>
      </w:hyperlink>
      <w:r>
        <w:t xml:space="preserve"> </w:t>
      </w:r>
    </w:p>
    <w:p w14:paraId="5B696844" w14:textId="77777777" w:rsidR="009C24C5" w:rsidRPr="00E25869" w:rsidRDefault="009C24C5" w:rsidP="009C24C5">
      <w:pPr>
        <w:pStyle w:val="2"/>
      </w:pPr>
      <w:bookmarkStart w:id="71" w:name="_Toc193953521"/>
      <w:r w:rsidRPr="00E25869">
        <w:t>ТАСС, 26.03.2025, Социальные пенсии с 1 апреля проиндексируют более чем на 14,5%</w:t>
      </w:r>
      <w:bookmarkEnd w:id="71"/>
    </w:p>
    <w:p w14:paraId="75D1CC9F" w14:textId="77777777" w:rsidR="009C24C5" w:rsidRPr="00E25869" w:rsidRDefault="009C24C5" w:rsidP="00637432">
      <w:pPr>
        <w:pStyle w:val="3"/>
      </w:pPr>
      <w:bookmarkStart w:id="72" w:name="_Toc193953522"/>
      <w:r w:rsidRPr="00E25869">
        <w:t>Социальные пенсии в России с 1 апреля 2025 года проиндексируют более чем на 14,5%, правительство следит, чтобы россияне своевременно получали положенные средства. Об этом сообщил премьер-министр РФ Михаил Мишустин, выступая с отчетом в Госдуме.</w:t>
      </w:r>
      <w:bookmarkEnd w:id="72"/>
    </w:p>
    <w:p w14:paraId="0CA3DA63" w14:textId="77777777" w:rsidR="009C24C5" w:rsidRPr="00E25869" w:rsidRDefault="00352755" w:rsidP="009C24C5">
      <w:r>
        <w:t>«</w:t>
      </w:r>
      <w:r w:rsidR="009C24C5" w:rsidRPr="00E25869">
        <w:t>Российские семьи - это и люди старшего поколения, наши бабушки и дедушки, которые нуждаются в заботе. Уже с апреля свыше 14,5% прибавят социальные пенсии. И мы внимательно следим, чтобы граждане своевременно получали положенные средства</w:t>
      </w:r>
      <w:r>
        <w:t>»</w:t>
      </w:r>
      <w:r w:rsidR="009C24C5" w:rsidRPr="00E25869">
        <w:t>, - сказал он.</w:t>
      </w:r>
    </w:p>
    <w:p w14:paraId="04FDCDBA" w14:textId="77777777" w:rsidR="009C24C5" w:rsidRPr="00E25869" w:rsidRDefault="009C24C5" w:rsidP="009C24C5">
      <w:r w:rsidRPr="00E25869">
        <w:t>Мишустин напомнил, что с 1 января 2025 года страховые пенсии были сначала увеличены на 7,3%. Затем по поручению президента была проведена дополнительная индексация исходя из инфляции в 9,5%.</w:t>
      </w:r>
    </w:p>
    <w:p w14:paraId="17CA102B" w14:textId="77777777" w:rsidR="009C24C5" w:rsidRPr="00E25869" w:rsidRDefault="00352755" w:rsidP="009C24C5">
      <w:r>
        <w:t>«</w:t>
      </w:r>
      <w:r w:rsidR="009C24C5" w:rsidRPr="00E25869">
        <w:t>По этому показателю подняли военные пенсии, а также свыше 40 различных федеральных социальных пособий и выплат. Возобновили и индексацию страховых пенсий для более чем 7,5 миллиона работающих пенсионеров</w:t>
      </w:r>
      <w:r>
        <w:t>»</w:t>
      </w:r>
      <w:r w:rsidR="009C24C5" w:rsidRPr="00E25869">
        <w:t>, - отметил он.</w:t>
      </w:r>
    </w:p>
    <w:p w14:paraId="3DDB12EB" w14:textId="77777777" w:rsidR="009C24C5" w:rsidRPr="00E25869" w:rsidRDefault="009C24C5" w:rsidP="009C24C5">
      <w:r w:rsidRPr="00E25869">
        <w:t xml:space="preserve">Премьер-министр подчеркнул, что когда идет речь о пожилых людях, нельзя ограничиваться только лишь материальной поддержкой. </w:t>
      </w:r>
      <w:r w:rsidR="00352755">
        <w:t>«</w:t>
      </w:r>
      <w:r w:rsidRPr="00E25869">
        <w:t xml:space="preserve">Во всех российских субъектах внедряем систему долговременного ухода. Как показал опыт пилотных регионов, комплексное социальное и медицинское обслуживание на дому позволяет повысить качество жизни граждан старшего возраста и с инвалидностью. В прошлом </w:t>
      </w:r>
      <w:r w:rsidRPr="00E25869">
        <w:lastRenderedPageBreak/>
        <w:t>году такая программа охватила свыше 173 тысяч человек, и дальше будем развивать подобные практики</w:t>
      </w:r>
      <w:r w:rsidR="00352755">
        <w:t>»</w:t>
      </w:r>
      <w:r w:rsidRPr="00E25869">
        <w:t>, - уточнил он.</w:t>
      </w:r>
    </w:p>
    <w:p w14:paraId="18719E49" w14:textId="77777777" w:rsidR="009C24C5" w:rsidRPr="00E25869" w:rsidRDefault="009C24C5" w:rsidP="009C24C5">
      <w:hyperlink r:id="rId20" w:history="1">
        <w:r w:rsidRPr="00E25869">
          <w:rPr>
            <w:rStyle w:val="a3"/>
          </w:rPr>
          <w:t>https://tass.ru/ekonomika/23506179</w:t>
        </w:r>
      </w:hyperlink>
      <w:r w:rsidRPr="00E25869">
        <w:t xml:space="preserve"> </w:t>
      </w:r>
    </w:p>
    <w:p w14:paraId="59D212FC" w14:textId="77777777" w:rsidR="000B5629" w:rsidRPr="00E25869" w:rsidRDefault="000B5629" w:rsidP="000B5629">
      <w:pPr>
        <w:pStyle w:val="2"/>
      </w:pPr>
      <w:bookmarkStart w:id="73" w:name="_Toc193953523"/>
      <w:r w:rsidRPr="00E25869">
        <w:t>РИА Новости, 26.03.2025, Социальные пенсии проиндексируют на 14,5% с 1 апреля - Мишустин</w:t>
      </w:r>
      <w:bookmarkEnd w:id="73"/>
    </w:p>
    <w:p w14:paraId="6B2F3DCA" w14:textId="77777777" w:rsidR="000B5629" w:rsidRPr="00E25869" w:rsidRDefault="000B5629" w:rsidP="00637432">
      <w:pPr>
        <w:pStyle w:val="3"/>
      </w:pPr>
      <w:bookmarkStart w:id="74" w:name="_Toc193953524"/>
      <w:r w:rsidRPr="00E25869">
        <w:t>Социальные пенсии проиндексируют на 14,5% с 1 апреля, сказал глава кабмина РФ Михаил Мишустин.</w:t>
      </w:r>
      <w:r w:rsidR="00637432">
        <w:t xml:space="preserve"> </w:t>
      </w:r>
      <w:r w:rsidRPr="00E25869">
        <w:t>Мишустин в среду выступает в Госдуме с отчетом о работе правительства за 2024 год.</w:t>
      </w:r>
      <w:bookmarkEnd w:id="74"/>
    </w:p>
    <w:p w14:paraId="0E624BF9" w14:textId="77777777" w:rsidR="000B5629" w:rsidRPr="00E25869" w:rsidRDefault="00352755" w:rsidP="000B5629">
      <w:r>
        <w:t>«</w:t>
      </w:r>
      <w:r w:rsidR="000B5629" w:rsidRPr="00E25869">
        <w:t>Уже с апреля - свыше 14,5% прибавят социальные пенсии. Мы внимательно следим, чтобы граждане своевременно получали положенные средства</w:t>
      </w:r>
      <w:r>
        <w:t>»</w:t>
      </w:r>
      <w:r w:rsidR="000B5629" w:rsidRPr="00E25869">
        <w:t>, - сказал глава кабмина.</w:t>
      </w:r>
    </w:p>
    <w:p w14:paraId="6C093DFC" w14:textId="77777777" w:rsidR="000B5629" w:rsidRPr="00E25869" w:rsidRDefault="000B5629" w:rsidP="000B5629">
      <w:r w:rsidRPr="00E25869">
        <w:t xml:space="preserve">Кроме того, Мишустин отметил, что с 1 января текущего года страховые пенсии были увеличены на 7,3%, а затем по поручению президента была проведена дополнительная индексация, исходя из инфляции. </w:t>
      </w:r>
      <w:r w:rsidR="00352755">
        <w:t>«</w:t>
      </w:r>
      <w:r w:rsidRPr="00E25869">
        <w:t>По этому показателю подняли военные пенсии, а также свыше 40 различных федеральных социальных пособий и выплат, возобновили и индексацию страховых пенсий для более чем 7,5 миллиона работающих пенсионеров</w:t>
      </w:r>
      <w:r w:rsidR="00352755">
        <w:t>»</w:t>
      </w:r>
      <w:r w:rsidRPr="00E25869">
        <w:t>, - добавил он.</w:t>
      </w:r>
    </w:p>
    <w:p w14:paraId="399BE508" w14:textId="77777777" w:rsidR="000B5629" w:rsidRPr="00E25869" w:rsidRDefault="000B5629" w:rsidP="000B5629">
      <w:pPr>
        <w:pStyle w:val="2"/>
      </w:pPr>
      <w:bookmarkStart w:id="75" w:name="_Toc193953525"/>
      <w:r w:rsidRPr="00E25869">
        <w:t>РИА Новости, 26.03.2025, Мишустин рассказал об индексации пенсий в России</w:t>
      </w:r>
      <w:bookmarkEnd w:id="75"/>
    </w:p>
    <w:p w14:paraId="2CAE40BE" w14:textId="77777777" w:rsidR="000B5629" w:rsidRPr="00E25869" w:rsidRDefault="000B5629" w:rsidP="00637432">
      <w:pPr>
        <w:pStyle w:val="3"/>
      </w:pPr>
      <w:bookmarkStart w:id="76" w:name="_Toc193953526"/>
      <w:r w:rsidRPr="00E25869">
        <w:t>Страховые пенсии с 1 января были сначала увеличены на 7,3%, а затем дополнительно проиндексированы, исходя из инфляции в 9,5%, а с апреля свыше 14,5% прибавят социальные пенсии, заявил премьер-министр РФ Михаил Мишустин.</w:t>
      </w:r>
      <w:bookmarkEnd w:id="76"/>
    </w:p>
    <w:p w14:paraId="33F694E3" w14:textId="77777777" w:rsidR="000B5629" w:rsidRPr="00E25869" w:rsidRDefault="000B5629" w:rsidP="000B5629">
      <w:r w:rsidRPr="00E25869">
        <w:t>В среду Мишустин выступает в Госдуме с отчетом о работе правительства за 2024 год.</w:t>
      </w:r>
    </w:p>
    <w:p w14:paraId="15BA9678" w14:textId="77777777" w:rsidR="000B5629" w:rsidRPr="00E25869" w:rsidRDefault="00352755" w:rsidP="000B5629">
      <w:r>
        <w:t>«</w:t>
      </w:r>
      <w:r w:rsidR="000B5629" w:rsidRPr="00E25869">
        <w:t>С первого января текущего года страховые пенсии были сначала увеличены на 7,3%. Затем по поручению президента провели дополнительную индексацию, исходя из инфляции в 9,5%. По этому показателю подняли военные пенсии, также - свыше сорока различных федеральных социальных пособий и выплат</w:t>
      </w:r>
      <w:r>
        <w:t>»</w:t>
      </w:r>
      <w:r w:rsidR="000B5629" w:rsidRPr="00E25869">
        <w:t>, - рассказал Мишустин.</w:t>
      </w:r>
    </w:p>
    <w:p w14:paraId="322B3071" w14:textId="77777777" w:rsidR="000B5629" w:rsidRPr="00E25869" w:rsidRDefault="000B5629" w:rsidP="000B5629">
      <w:r w:rsidRPr="00E25869">
        <w:t>По его словам, возобновили также индексацию страховых пенсий для более, чем 7,5 миллионов работающих пенсионеров.</w:t>
      </w:r>
    </w:p>
    <w:p w14:paraId="3DEE3764" w14:textId="77777777" w:rsidR="000B5629" w:rsidRPr="00E25869" w:rsidRDefault="00352755" w:rsidP="000B5629">
      <w:r>
        <w:t>«</w:t>
      </w:r>
      <w:r w:rsidR="000B5629" w:rsidRPr="00E25869">
        <w:t>Знаю, как депутаты внимательно относились к этому вопросу много лет. А уже с апреля - свыше 14,5% прибавят и социальные пенсии. Мы внимательно следим, чтобы граждане своевременно получали положенные средства</w:t>
      </w:r>
      <w:r>
        <w:t>»</w:t>
      </w:r>
      <w:r w:rsidR="000B5629" w:rsidRPr="00E25869">
        <w:t xml:space="preserve">, - подчеркнул премьер-министр. </w:t>
      </w:r>
    </w:p>
    <w:p w14:paraId="76CFD715" w14:textId="77777777" w:rsidR="000B5629" w:rsidRPr="00E25869" w:rsidRDefault="000B5629" w:rsidP="000B5629">
      <w:hyperlink r:id="rId21" w:history="1">
        <w:r w:rsidRPr="00E25869">
          <w:rPr>
            <w:rStyle w:val="a3"/>
          </w:rPr>
          <w:t>https://ria.ru/20250326/pensii-2007415288.html</w:t>
        </w:r>
      </w:hyperlink>
      <w:r w:rsidRPr="00E25869">
        <w:t xml:space="preserve"> </w:t>
      </w:r>
    </w:p>
    <w:p w14:paraId="1E7B4614" w14:textId="77777777" w:rsidR="009C24C5" w:rsidRPr="00E25869" w:rsidRDefault="009C24C5" w:rsidP="009C24C5">
      <w:pPr>
        <w:pStyle w:val="2"/>
      </w:pPr>
      <w:bookmarkStart w:id="77" w:name="_Toc193953527"/>
      <w:r w:rsidRPr="00E25869">
        <w:lastRenderedPageBreak/>
        <w:t>REGNUM, 26.03.2025, С 2026 года индексация страховых пенсий будет проводиться в два этапа</w:t>
      </w:r>
      <w:bookmarkEnd w:id="77"/>
    </w:p>
    <w:p w14:paraId="7A3C3412" w14:textId="77777777" w:rsidR="009C24C5" w:rsidRPr="00E25869" w:rsidRDefault="009C24C5" w:rsidP="00637432">
      <w:pPr>
        <w:pStyle w:val="3"/>
      </w:pPr>
      <w:bookmarkStart w:id="78" w:name="_Toc193953528"/>
      <w:r w:rsidRPr="00E25869">
        <w:t>В России с 2026 года индексация страховых пенсий будет осуществляться в два этапа. Об этом сообщил председатель правительства РФ Михаил Мишустин, выступая в Госдуме с отчётом о работе кабмина за 2024 год.</w:t>
      </w:r>
      <w:bookmarkEnd w:id="78"/>
    </w:p>
    <w:p w14:paraId="72A68954" w14:textId="77777777" w:rsidR="009C24C5" w:rsidRPr="00E25869" w:rsidRDefault="00352755" w:rsidP="009C24C5">
      <w:r>
        <w:t>«</w:t>
      </w:r>
      <w:r w:rsidR="009C24C5" w:rsidRPr="00E25869">
        <w:t>С 2026 года, как по закону положено, перейдем на двухэтапную индексацию страховых пенсий: с 1 февраля, соответственно, по инфляции предыдущего года, а с 1 апреля - с учётом роста доходов Социального фонда</w:t>
      </w:r>
      <w:r>
        <w:t>»</w:t>
      </w:r>
      <w:r w:rsidR="009C24C5" w:rsidRPr="00E25869">
        <w:t>, - отметил он.</w:t>
      </w:r>
    </w:p>
    <w:p w14:paraId="79EF3FD7" w14:textId="77777777" w:rsidR="009C24C5" w:rsidRPr="00E25869" w:rsidRDefault="009C24C5" w:rsidP="009C24C5">
      <w:r w:rsidRPr="00E25869">
        <w:t>Мишустин также добавил, что с 1 апреля 2025 года социальные пенсии в России проиндексируют на 14,75%.</w:t>
      </w:r>
    </w:p>
    <w:p w14:paraId="6A7123B3" w14:textId="77777777" w:rsidR="009C24C5" w:rsidRPr="00E25869" w:rsidRDefault="009C24C5" w:rsidP="009C24C5">
      <w:r w:rsidRPr="00E25869">
        <w:t>Премьер напомнил, что с 1 января страховые пенсии были увеличены на 7,3%, а затем по поручению президента РФ Владимира Путина была проведена дополнительная индексация исходя из инфляции в 9,5%.</w:t>
      </w:r>
    </w:p>
    <w:p w14:paraId="117368F7" w14:textId="77777777" w:rsidR="009C24C5" w:rsidRPr="00E25869" w:rsidRDefault="009C24C5" w:rsidP="009C24C5">
      <w:r w:rsidRPr="00E25869">
        <w:t>Как передавало ИА Регнум, повышение социальных выплат с 1 апреля затронет почти 4,2 млн россиян. Поддержку государства получат люди с инвалидностью, граждане, потерявшие кормильца, а также те, у кого нет трудового стажа или его недостаточно для назначения страховой пенсии.</w:t>
      </w:r>
    </w:p>
    <w:p w14:paraId="138E8487" w14:textId="77777777" w:rsidR="009C24C5" w:rsidRPr="00E25869" w:rsidRDefault="009C24C5" w:rsidP="009C24C5">
      <w:r w:rsidRPr="00E25869">
        <w:t>Депутат Госдумы Сергей Гаврилов 18 марта рассказал, что россияне могут повысить свою пенсию с помощью контроля учёта трудового стажа. Он отметил, что это можно сделать с помощью выбора выгодного пенсионного фонда, использования срочных пенсионных выплат, а также перевода материнского капитала в накопительную пенсию (только для женщин).</w:t>
      </w:r>
    </w:p>
    <w:p w14:paraId="5D7EFCBE" w14:textId="77777777" w:rsidR="009C24C5" w:rsidRPr="00E25869" w:rsidRDefault="009C24C5" w:rsidP="009C24C5">
      <w:hyperlink r:id="rId22" w:history="1">
        <w:r w:rsidRPr="00E25869">
          <w:rPr>
            <w:rStyle w:val="a3"/>
          </w:rPr>
          <w:t>https://regnum.ru/news/3955759</w:t>
        </w:r>
      </w:hyperlink>
      <w:r w:rsidRPr="00E25869">
        <w:t xml:space="preserve"> </w:t>
      </w:r>
    </w:p>
    <w:p w14:paraId="6BB2ECB9" w14:textId="77777777" w:rsidR="00367A42" w:rsidRPr="00E25869" w:rsidRDefault="00367A42" w:rsidP="00367A42">
      <w:pPr>
        <w:pStyle w:val="2"/>
      </w:pPr>
      <w:bookmarkStart w:id="79" w:name="a6"/>
      <w:bookmarkStart w:id="80" w:name="_Toc193953529"/>
      <w:bookmarkEnd w:id="79"/>
      <w:r w:rsidRPr="00E25869">
        <w:t>RT, 26.03.2025, Депутат Бессараб: с 1 апреля рост социальных пенсий составит 14,75%</w:t>
      </w:r>
      <w:bookmarkEnd w:id="80"/>
    </w:p>
    <w:p w14:paraId="4A305E08" w14:textId="77777777" w:rsidR="00367A42" w:rsidRPr="00E25869" w:rsidRDefault="00367A42" w:rsidP="00637432">
      <w:pPr>
        <w:pStyle w:val="3"/>
      </w:pPr>
      <w:bookmarkStart w:id="81" w:name="_Toc193953530"/>
      <w:r w:rsidRPr="00E25869">
        <w:t>Член комитета Госдумы по труду, социальной политике и делам ветеранов Светлана Бессараб в беседе с RT рассказала об индексации социальных пенсий с 1 апреля.</w:t>
      </w:r>
      <w:bookmarkEnd w:id="81"/>
    </w:p>
    <w:p w14:paraId="3C94373E" w14:textId="77777777" w:rsidR="00367A42" w:rsidRPr="00E25869" w:rsidRDefault="00352755" w:rsidP="00367A42">
      <w:r>
        <w:t>«</w:t>
      </w:r>
      <w:r w:rsidR="00367A42" w:rsidRPr="00E25869">
        <w:t>С 1 апреля почти для 4,2 млн получателей будут проиндексированы социальные пенсии. Их рост составит 14,75%. Социальные пенсии получают по потере кормильца, по инвалидности, по старости. Пенсии по старости назначаются гражданам, у которых не было трудовой деятельности, или гражданам, не набравшим необходимое количество индивидуальных пенсионных коэффициентов или страхового стажа</w:t>
      </w:r>
      <w:r>
        <w:t>»</w:t>
      </w:r>
      <w:r w:rsidR="00367A42" w:rsidRPr="00E25869">
        <w:t>, - объяснила она.</w:t>
      </w:r>
    </w:p>
    <w:p w14:paraId="1D18134D" w14:textId="77777777" w:rsidR="00367A42" w:rsidRPr="00E25869" w:rsidRDefault="00367A42" w:rsidP="00367A42">
      <w:r w:rsidRPr="00E25869">
        <w:t>По словам парламентария, социальная пенсия по старости назначается на пять лет позже страховой пенсии.</w:t>
      </w:r>
    </w:p>
    <w:p w14:paraId="3FA93947" w14:textId="77777777" w:rsidR="00367A42" w:rsidRPr="00E25869" w:rsidRDefault="00352755" w:rsidP="00367A42">
      <w:r>
        <w:t>«</w:t>
      </w:r>
      <w:r w:rsidR="00367A42" w:rsidRPr="00E25869">
        <w:t>При этом ни один пенсионер не получает пенсию ниже, чем прожиточный минимум в соответствующем субъекте России. Если пенсия ниже ПМ, осуществляется социальная доплата</w:t>
      </w:r>
      <w:r>
        <w:t>»</w:t>
      </w:r>
      <w:r w:rsidR="00367A42" w:rsidRPr="00E25869">
        <w:t>, - отметила Бессараб.</w:t>
      </w:r>
    </w:p>
    <w:p w14:paraId="5A073D7F" w14:textId="77777777" w:rsidR="00367A42" w:rsidRPr="00E25869" w:rsidRDefault="00367A42" w:rsidP="00367A42">
      <w:r w:rsidRPr="00E25869">
        <w:lastRenderedPageBreak/>
        <w:t>Ранее в ходе выступления с отчётом в Госдуме премьер-министр России Михаил Мишустин заявил, что социальные пенсии с 1 апреля 2025 года проиндексируют более чем на 14,5%.</w:t>
      </w:r>
    </w:p>
    <w:p w14:paraId="62CF0FC5" w14:textId="77777777" w:rsidR="00367A42" w:rsidRPr="00E25869" w:rsidRDefault="00367A42" w:rsidP="00367A42">
      <w:hyperlink r:id="rId23" w:history="1">
        <w:r w:rsidRPr="00E25869">
          <w:rPr>
            <w:rStyle w:val="a3"/>
          </w:rPr>
          <w:t>https://russian.rt.com/russia/news/1454483-rost-socialnyh-pensii?utm_source=rss&amp;utm_medium=rss&amp;utm_campaign=RSS</w:t>
        </w:r>
      </w:hyperlink>
      <w:r w:rsidRPr="00E25869">
        <w:t xml:space="preserve"> </w:t>
      </w:r>
    </w:p>
    <w:p w14:paraId="3C9CE237" w14:textId="77777777" w:rsidR="00101C46" w:rsidRPr="00E25869" w:rsidRDefault="00101C46" w:rsidP="00101C46">
      <w:pPr>
        <w:pStyle w:val="2"/>
      </w:pPr>
      <w:bookmarkStart w:id="82" w:name="a7"/>
      <w:bookmarkStart w:id="83" w:name="_Hlk193953100"/>
      <w:bookmarkStart w:id="84" w:name="_Toc193953531"/>
      <w:bookmarkEnd w:id="82"/>
      <w:r w:rsidRPr="00E25869">
        <w:t>RT, 26.03.2025, Нилов объяснил принцип двухэтапной индексации страховых пенсий с 2026 года</w:t>
      </w:r>
      <w:bookmarkEnd w:id="84"/>
    </w:p>
    <w:p w14:paraId="699F362A" w14:textId="77777777" w:rsidR="00101C46" w:rsidRPr="00E25869" w:rsidRDefault="00101C46" w:rsidP="00637432">
      <w:pPr>
        <w:pStyle w:val="3"/>
      </w:pPr>
      <w:bookmarkStart w:id="85" w:name="_Toc193953532"/>
      <w:r w:rsidRPr="00E25869">
        <w:t>Председатель думского комитета по труду, социальной политике и делам ветеранов Ярослав Нилов рассказал в беседе с RT, что в России с 2026 года начнёт действовать двухэтапная индексация страховых пенсий.</w:t>
      </w:r>
      <w:bookmarkEnd w:id="85"/>
    </w:p>
    <w:p w14:paraId="1BEDCF76" w14:textId="77777777" w:rsidR="00101C46" w:rsidRPr="00E25869" w:rsidRDefault="00352755" w:rsidP="00101C46">
      <w:r>
        <w:t>«</w:t>
      </w:r>
      <w:r w:rsidR="00101C46" w:rsidRPr="00E25869">
        <w:t>Это общая норма, которая действовала до пенсионной реформы 2018 года. И раньше в пенсионном законодательстве было прописано, что с 1 февраля страховые пенсии индексируются, и 1 апреля вторая индексация в зависимости от возможностей бюджета Пенсионного фонда. На переходный период были заложены коэффициенты индексации, но в связи с различными обстоятельствами в экономике эти коэффициенты пересматривались</w:t>
      </w:r>
      <w:r>
        <w:t>»</w:t>
      </w:r>
      <w:r w:rsidR="00101C46" w:rsidRPr="00E25869">
        <w:t>, - добавил он.</w:t>
      </w:r>
    </w:p>
    <w:p w14:paraId="0D3CB26B" w14:textId="77777777" w:rsidR="00101C46" w:rsidRPr="00E25869" w:rsidRDefault="00101C46" w:rsidP="00101C46">
      <w:r w:rsidRPr="00E25869">
        <w:t>Поэтому, по словам депутата, до 2025 года индексация была один раз - 1 января.</w:t>
      </w:r>
    </w:p>
    <w:p w14:paraId="6C957076" w14:textId="77777777" w:rsidR="00101C46" w:rsidRPr="00E25869" w:rsidRDefault="00101C46" w:rsidP="00101C46">
      <w:r w:rsidRPr="00E25869">
        <w:t>Как напомнил парламентарий, в этом году индексация была проведена 1 января по уровню прогнозной инфляции, а 1 февраля была доиндексация до уровня фактической инфляции.</w:t>
      </w:r>
    </w:p>
    <w:p w14:paraId="3C08448C" w14:textId="77777777" w:rsidR="00101C46" w:rsidRPr="00E25869" w:rsidRDefault="00352755" w:rsidP="00101C46">
      <w:r>
        <w:t>«</w:t>
      </w:r>
      <w:r w:rsidR="00101C46" w:rsidRPr="00E25869">
        <w:t>Что касается общих норм, с 2026 года действительно с 1 февраля и с 1 апреля сейчас заложена</w:t>
      </w:r>
      <w:r>
        <w:t>»</w:t>
      </w:r>
      <w:r w:rsidR="00101C46" w:rsidRPr="00E25869">
        <w:t>, - отметил он.</w:t>
      </w:r>
    </w:p>
    <w:p w14:paraId="243A7512" w14:textId="77777777" w:rsidR="00101C46" w:rsidRPr="00E25869" w:rsidRDefault="00101C46" w:rsidP="00101C46">
      <w:r w:rsidRPr="00E25869">
        <w:t>При этом, как считает Нилов, правильно было бы сохранить такую модель: 1 января - индексация на уровень прогноза инфляции, а 1 февраля - доиндексация до уровня фактической.</w:t>
      </w:r>
    </w:p>
    <w:p w14:paraId="71A9EE94" w14:textId="77777777" w:rsidR="00101C46" w:rsidRPr="00E25869" w:rsidRDefault="00101C46" w:rsidP="00101C46">
      <w:r w:rsidRPr="00E25869">
        <w:t>Ранее сообщалось, что в России с 2026 года начнёт действовать двухэтапная индексация страховых пенсий.</w:t>
      </w:r>
    </w:p>
    <w:p w14:paraId="1F32A911" w14:textId="77777777" w:rsidR="00101C46" w:rsidRPr="00E25869" w:rsidRDefault="00101C46" w:rsidP="00101C46">
      <w:hyperlink r:id="rId24" w:history="1">
        <w:r w:rsidRPr="00E25869">
          <w:rPr>
            <w:rStyle w:val="a3"/>
          </w:rPr>
          <w:t>https://russian.rt.com/russia/news/1454593-deputat-nilov-pensii-indeksaciya?utm_source=rss&amp;utm_medium=rss&amp;utm_campaign=RSS</w:t>
        </w:r>
      </w:hyperlink>
      <w:r w:rsidRPr="00E25869">
        <w:t xml:space="preserve"> </w:t>
      </w:r>
    </w:p>
    <w:p w14:paraId="758CAA0B" w14:textId="77777777" w:rsidR="00A57AFE" w:rsidRPr="00E25869" w:rsidRDefault="00A57AFE" w:rsidP="00A57AFE">
      <w:pPr>
        <w:pStyle w:val="2"/>
      </w:pPr>
      <w:bookmarkStart w:id="86" w:name="_Toc193953533"/>
      <w:bookmarkEnd w:id="83"/>
      <w:r w:rsidRPr="00E25869">
        <w:t>RT, 26.03.2025, В СФ назвали двухэтапную индексацию страховых пенсий социальной ответственностью</w:t>
      </w:r>
      <w:bookmarkEnd w:id="86"/>
    </w:p>
    <w:p w14:paraId="30646308" w14:textId="77777777" w:rsidR="00A57AFE" w:rsidRPr="00E25869" w:rsidRDefault="00A57AFE" w:rsidP="00637432">
      <w:pPr>
        <w:pStyle w:val="3"/>
      </w:pPr>
      <w:bookmarkStart w:id="87" w:name="_Toc193953534"/>
      <w:r w:rsidRPr="00E25869">
        <w:t>Сенатор Ольга Епифанова в беседе с RT прокомментировала двухэтапную индексацию страховых пенсий, которая начнёт действовать с 2026 года.</w:t>
      </w:r>
      <w:bookmarkEnd w:id="87"/>
    </w:p>
    <w:p w14:paraId="1637E747" w14:textId="77777777" w:rsidR="00A57AFE" w:rsidRPr="00E25869" w:rsidRDefault="00352755" w:rsidP="00A57AFE">
      <w:r>
        <w:t>«</w:t>
      </w:r>
      <w:r w:rsidR="00A57AFE" w:rsidRPr="00E25869">
        <w:t xml:space="preserve">Такой подход сочетает социальную ответственность государства с финансовой дисциплиной. Полагаю, что такой механизм позволяет учитывать два ключевых фактора: инфляцию предыдущего года (первый этап - с 1 февраля, который обеспечивает компенсацию роста цен), и рост доходов Социального фонда (второй этап </w:t>
      </w:r>
      <w:r w:rsidR="00A57AFE" w:rsidRPr="00E25869">
        <w:lastRenderedPageBreak/>
        <w:t>- с 1 апреля, который связывает увеличение выплат с реальными возможностями бюджета)</w:t>
      </w:r>
      <w:r>
        <w:t>»</w:t>
      </w:r>
      <w:r w:rsidR="00A57AFE" w:rsidRPr="00E25869">
        <w:t>, - сказала она.</w:t>
      </w:r>
    </w:p>
    <w:p w14:paraId="79B03933" w14:textId="77777777" w:rsidR="00A57AFE" w:rsidRPr="00E25869" w:rsidRDefault="00A57AFE" w:rsidP="00A57AFE">
      <w:r w:rsidRPr="00E25869">
        <w:t>Преимущества такого подхода в том, что второй этап исключает необоснованные обязательства, так как данные о доходах СФР финализируются весной, добавила сенатор.</w:t>
      </w:r>
    </w:p>
    <w:p w14:paraId="788F5262" w14:textId="77777777" w:rsidR="00A57AFE" w:rsidRPr="00E25869" w:rsidRDefault="00352755" w:rsidP="00A57AFE">
      <w:r>
        <w:t>«</w:t>
      </w:r>
      <w:r w:rsidR="00A57AFE" w:rsidRPr="00E25869">
        <w:t>Это формирует дополнительные выплаты для уязвимых групп (ветераны, пенсионеры с ограниченными возможностями). Это своего рода калибровка при резких экономических изменениях, при превышении прогноза инфляции. Пример из практики: в 2025 году доиндексация на 2,2% позволила оперативно скорректировать выплаты после уточнения данных Росстата</w:t>
      </w:r>
      <w:r>
        <w:t>»</w:t>
      </w:r>
      <w:r w:rsidR="00A57AFE" w:rsidRPr="00E25869">
        <w:t>, - пояснила Епифанова.</w:t>
      </w:r>
    </w:p>
    <w:p w14:paraId="2D58795B" w14:textId="77777777" w:rsidR="00A57AFE" w:rsidRPr="00E25869" w:rsidRDefault="00A57AFE" w:rsidP="00A57AFE">
      <w:r w:rsidRPr="00E25869">
        <w:t>Ранее стало известно, что в России с 2026 года начнёт действовать двухэтапная индексация страховых пенсий.</w:t>
      </w:r>
    </w:p>
    <w:p w14:paraId="3634665C" w14:textId="77777777" w:rsidR="00A57AFE" w:rsidRPr="00E25869" w:rsidRDefault="00A57AFE" w:rsidP="00A57AFE">
      <w:hyperlink r:id="rId25" w:history="1">
        <w:r w:rsidRPr="00E25869">
          <w:rPr>
            <w:rStyle w:val="a3"/>
          </w:rPr>
          <w:t>https://russian.rt.com/russia/news/1454705-strahovye-pensii-rossiya-indeksaciya?utm_source=rss&amp;utm_medium=rss&amp;utm_campaign=RSS</w:t>
        </w:r>
      </w:hyperlink>
      <w:r w:rsidRPr="00E25869">
        <w:t xml:space="preserve"> </w:t>
      </w:r>
    </w:p>
    <w:p w14:paraId="1347AA25" w14:textId="77777777" w:rsidR="007B767E" w:rsidRPr="00E25869" w:rsidRDefault="007B767E" w:rsidP="007B767E">
      <w:pPr>
        <w:pStyle w:val="2"/>
      </w:pPr>
      <w:bookmarkStart w:id="88" w:name="_Toc193953535"/>
      <w:r w:rsidRPr="00E25869">
        <w:t>ТАСС, 26.03.2025, Депутат Гаврилов рассказал, как пенсионной системе достичь коэффициента замещения в 40%</w:t>
      </w:r>
      <w:bookmarkEnd w:id="88"/>
    </w:p>
    <w:p w14:paraId="3F57154C" w14:textId="77777777" w:rsidR="007B767E" w:rsidRPr="00E25869" w:rsidRDefault="007B767E" w:rsidP="00637432">
      <w:pPr>
        <w:pStyle w:val="3"/>
      </w:pPr>
      <w:bookmarkStart w:id="89" w:name="_Toc193953536"/>
      <w:r w:rsidRPr="00E25869">
        <w:t>Один из ключевых показателей пенсионной системы - коэффициент замещения продолжает снижаться в России, на рост этого показателя могло бы повлиять переосмысление логики пенсионной поддержки в стране. Об этом сообщил ТАСС председатель комитета Госдумы по вопросам собственности, земельным и имущественным отношениям (фракция КПРФ) Сергей Гаврилов, комментируя состоявшийся в Госдуме отчет правительства за 2024 год.</w:t>
      </w:r>
      <w:bookmarkEnd w:id="89"/>
    </w:p>
    <w:p w14:paraId="0AD8E5DF" w14:textId="77777777" w:rsidR="007B767E" w:rsidRPr="00E25869" w:rsidRDefault="00352755" w:rsidP="007B767E">
      <w:r>
        <w:t>«</w:t>
      </w:r>
      <w:r w:rsidR="007B767E" w:rsidRPr="00E25869">
        <w:t>Пенсии растут, цифры индексаций публикуются, но один из ключевых показателей состояния пенсионной системы - коэффициент замещения - снижается. Этот коэффициент, показывающий, какую часть от утраченного заработка компенсирует пенсия, в России не достигает рекомендованного Международной организацией труда уровня в 40%. Сейчас он составляет менее 30%, а у отдельных категорий пенсионеров - еще ниже. То есть, выходя на пенсию, человек теряет не только рабочий статус, но и две трети своего дохода</w:t>
      </w:r>
      <w:r>
        <w:t>»</w:t>
      </w:r>
      <w:r w:rsidR="007B767E" w:rsidRPr="00E25869">
        <w:t>, - указал Гаврилов.</w:t>
      </w:r>
    </w:p>
    <w:p w14:paraId="3DF746A5" w14:textId="77777777" w:rsidR="007B767E" w:rsidRPr="00E25869" w:rsidRDefault="007B767E" w:rsidP="007B767E">
      <w:r w:rsidRPr="00E25869">
        <w:t xml:space="preserve">Происходит это не потому, что пенсии не растут: они действительно индексируются, но прирост не догоняет темпы увеличения средней зарплаты, констатировал депутат. </w:t>
      </w:r>
      <w:r w:rsidR="00352755">
        <w:t>«</w:t>
      </w:r>
      <w:r w:rsidRPr="00E25869">
        <w:t>В основе этого разрыва лежат разные механизмы: зарплаты растут по рыночной логике, учитывая конкуренцию за кадры, региональные особенности, спрос на профессии. Пенсии же поднимаются по заранее утвержденной формуле, ориентированной, как правило, на официальные показатели инфляции, а не на реальные изменения в доходах и расходах населения</w:t>
      </w:r>
      <w:r w:rsidR="00352755">
        <w:t>»</w:t>
      </w:r>
      <w:r w:rsidRPr="00E25869">
        <w:t>, - считает глава комитета.</w:t>
      </w:r>
    </w:p>
    <w:p w14:paraId="525E0F57" w14:textId="77777777" w:rsidR="007B767E" w:rsidRPr="00E25869" w:rsidRDefault="007B767E" w:rsidP="007B767E">
      <w:r w:rsidRPr="00E25869">
        <w:t xml:space="preserve">Чтобы вернуться к рекомендованному уровню замещения, необходимо провести целенаправленную корректировку принципов пенсионного финансирования. </w:t>
      </w:r>
      <w:r w:rsidR="00352755">
        <w:t>«</w:t>
      </w:r>
      <w:r w:rsidRPr="00E25869">
        <w:t xml:space="preserve">Требуется усилить наполняемость пенсионной системы: за счет сокращения неучтенной занятости, расширения базы плательщиков, включая самозанятых и </w:t>
      </w:r>
      <w:r w:rsidRPr="00E25869">
        <w:lastRenderedPageBreak/>
        <w:t>фрилансеров, и пересмотра льгот для отдельных категорий. Также стоит рассмотреть возможность внедрения двухканальной индексации: когда при резком росте зарплат пенсии пересчитываются не только по инфляции, но и с оглядкой на темпы роста средней заработной платы в стране</w:t>
      </w:r>
      <w:r w:rsidR="00352755">
        <w:t>»</w:t>
      </w:r>
      <w:r w:rsidRPr="00E25869">
        <w:t>, - полагает Гаврилов.</w:t>
      </w:r>
    </w:p>
    <w:p w14:paraId="7D7F6FEB" w14:textId="77777777" w:rsidR="007B767E" w:rsidRPr="00E25869" w:rsidRDefault="007B767E" w:rsidP="007B767E">
      <w:r w:rsidRPr="00E25869">
        <w:t xml:space="preserve">Особое внимание нужно уделить расчетной базе: сегодня используется потребительская корзина, но расходы пенсионеров принципиально отличаются, говорит парламентарий. </w:t>
      </w:r>
      <w:r w:rsidR="00352755">
        <w:t>«</w:t>
      </w:r>
      <w:r w:rsidRPr="00E25869">
        <w:t>Необходима корректировка пенсионного профиля этой корзины: в нее должны входить не только продукты и базовые услуги, но и лекарства, бытовая химия, транспортные расходы - действительно актуальные для пожилых граждан. Только в этом случае можно говорить о расчетах, действительно отражающих уровень жизни пожилых людей</w:t>
      </w:r>
      <w:r w:rsidR="00352755">
        <w:t>»</w:t>
      </w:r>
      <w:r w:rsidRPr="00E25869">
        <w:t xml:space="preserve">, - пояснил депутат. Повышение коэффициента замещения - это не просто технический вопрос, а вопрос сохранения качества жизни на поздних ее этапах, и решаться он должен </w:t>
      </w:r>
      <w:r w:rsidR="00352755">
        <w:t>«</w:t>
      </w:r>
      <w:r w:rsidRPr="00E25869">
        <w:t>не только через индексации, но и через переосмысление логики пенсионной поддержки в стране</w:t>
      </w:r>
      <w:r w:rsidR="00352755">
        <w:t>»</w:t>
      </w:r>
      <w:r w:rsidRPr="00E25869">
        <w:t>, указал Гаврилов.</w:t>
      </w:r>
    </w:p>
    <w:p w14:paraId="1CF5791E" w14:textId="77777777" w:rsidR="007B767E" w:rsidRPr="00E25869" w:rsidRDefault="007B767E" w:rsidP="007B767E">
      <w:r w:rsidRPr="00E25869">
        <w:t xml:space="preserve">Социальные пенсии в России с 1 апреля 2025 года проиндексируют более чем на 14,5%, правительство следит, чтобы россияне своевременно получали положенные средства. Об этом сообщил премьер-министр РФ Михаил Мишустин, выступая с отчетом в Госдуме. </w:t>
      </w:r>
    </w:p>
    <w:p w14:paraId="1034395C" w14:textId="77777777" w:rsidR="007B767E" w:rsidRPr="00E25869" w:rsidRDefault="007B767E" w:rsidP="007B767E">
      <w:hyperlink r:id="rId26" w:history="1">
        <w:r w:rsidRPr="00E25869">
          <w:rPr>
            <w:rStyle w:val="a3"/>
          </w:rPr>
          <w:t>https://tass.ru/ekonomika/23513607</w:t>
        </w:r>
      </w:hyperlink>
      <w:r w:rsidRPr="00E25869">
        <w:t xml:space="preserve"> </w:t>
      </w:r>
    </w:p>
    <w:p w14:paraId="3E894082" w14:textId="77777777" w:rsidR="00367A42" w:rsidRPr="00E25869" w:rsidRDefault="00367A42" w:rsidP="00367A42">
      <w:pPr>
        <w:pStyle w:val="2"/>
      </w:pPr>
      <w:bookmarkStart w:id="90" w:name="_Toc193953537"/>
      <w:r w:rsidRPr="00E25869">
        <w:t>RT, 26.03.2025, Юрист объяснил, о чём говорит рост социальных пенсий с 1 апреля на 14,75%</w:t>
      </w:r>
      <w:bookmarkEnd w:id="90"/>
    </w:p>
    <w:p w14:paraId="327C9D02" w14:textId="77777777" w:rsidR="00367A42" w:rsidRPr="00E25869" w:rsidRDefault="00367A42" w:rsidP="00637432">
      <w:pPr>
        <w:pStyle w:val="3"/>
      </w:pPr>
      <w:bookmarkStart w:id="91" w:name="_Toc193953538"/>
      <w:r w:rsidRPr="00E25869">
        <w:t>Доктор юридических наук, профессор и заслуженный юрист России Иван Соловьёв рассказал в беседе с RT, что индексация социальных пенсий с 1 апреля является очень важным решением, которое подчёркивает социальную направленность российской внутренней политики.</w:t>
      </w:r>
      <w:bookmarkEnd w:id="91"/>
    </w:p>
    <w:p w14:paraId="71A03123" w14:textId="77777777" w:rsidR="00367A42" w:rsidRPr="00E25869" w:rsidRDefault="00367A42" w:rsidP="00367A42">
      <w:r w:rsidRPr="00E25869">
        <w:t>Он напомнил, что индексация пенсий происходит ежегодно с учётом темпов роста прожиточного минимума пенсионера.</w:t>
      </w:r>
    </w:p>
    <w:p w14:paraId="2989FCA2" w14:textId="77777777" w:rsidR="00367A42" w:rsidRPr="00E25869" w:rsidRDefault="00352755" w:rsidP="00367A42">
      <w:r>
        <w:t>«</w:t>
      </w:r>
      <w:r w:rsidR="00367A42" w:rsidRPr="00E25869">
        <w:t>Поэтому всё абсолютно логично, коэффициент индексации социальных пенсий определяется правительством. Правительство посчитало и определило в соответствии с показателями экономическими, иными маркерами, что будет такой рост. Да, это прибавка. И очень хорошо, что те обязательства, которые взяты на себя государством, - они исполняются</w:t>
      </w:r>
      <w:r>
        <w:t>»</w:t>
      </w:r>
      <w:r w:rsidR="00367A42" w:rsidRPr="00E25869">
        <w:t>, - подчеркнул Соловьёв.</w:t>
      </w:r>
    </w:p>
    <w:p w14:paraId="2DADA280" w14:textId="77777777" w:rsidR="00367A42" w:rsidRPr="00E25869" w:rsidRDefault="00367A42" w:rsidP="00367A42">
      <w:r w:rsidRPr="00E25869">
        <w:t>Ранее член комитета Госдумы по труду, социальной политике и делам ветеранов Светлана Бессараб в беседе с RT рассказала об индексации социальных пенсий с 1 апреля.</w:t>
      </w:r>
    </w:p>
    <w:p w14:paraId="793FE58F" w14:textId="77777777" w:rsidR="00367A42" w:rsidRPr="00E25869" w:rsidRDefault="00367A42" w:rsidP="00367A42">
      <w:hyperlink r:id="rId27" w:history="1">
        <w:r w:rsidRPr="00E25869">
          <w:rPr>
            <w:rStyle w:val="a3"/>
          </w:rPr>
          <w:t>https://russian.rt.com/russia/news/1454564-yurist-solovyov-pensii-indeksaciya?utm_source=rss&amp;utm_medium=rss&amp;utm_campaign=RSS</w:t>
        </w:r>
      </w:hyperlink>
      <w:r w:rsidRPr="00E25869">
        <w:t xml:space="preserve"> </w:t>
      </w:r>
    </w:p>
    <w:p w14:paraId="23568FB8" w14:textId="77777777" w:rsidR="00DD7F7F" w:rsidRPr="00E25869" w:rsidRDefault="00DD7F7F" w:rsidP="00DD7F7F">
      <w:pPr>
        <w:pStyle w:val="2"/>
      </w:pPr>
      <w:bookmarkStart w:id="92" w:name="_Toc193953539"/>
      <w:r w:rsidRPr="00E25869">
        <w:lastRenderedPageBreak/>
        <w:t>РИА Новости, 26.03.2025, Перерасчет пенсии в 2025 году: как увеличатся выплаты пенсионерам</w:t>
      </w:r>
      <w:bookmarkEnd w:id="92"/>
    </w:p>
    <w:p w14:paraId="4AD4478E" w14:textId="77777777" w:rsidR="00DD7F7F" w:rsidRPr="00E25869" w:rsidRDefault="00DD7F7F" w:rsidP="00637432">
      <w:pPr>
        <w:pStyle w:val="3"/>
      </w:pPr>
      <w:bookmarkStart w:id="93" w:name="_Toc193953540"/>
      <w:r w:rsidRPr="00E25869">
        <w:t>Перерасчет пенсии происходит в результате ежегодной индексации пенсионных выплат или с возникновением новых обстоятельств, от которых зависит ее размер. Какая надбавка к страховой пенсии будет установлена в 2025 году, сколько будут получать работающие и неработающие пенсионеры, на какую сумму увеличена пенсия по инвалидности и по потере кормильца, - в материале РИА Новости</w:t>
      </w:r>
      <w:r w:rsidR="009312A2" w:rsidRPr="00E25869">
        <w:t>.</w:t>
      </w:r>
      <w:bookmarkEnd w:id="93"/>
    </w:p>
    <w:p w14:paraId="4CC9F7E3" w14:textId="77777777" w:rsidR="00DD7F7F" w:rsidRPr="00E25869" w:rsidRDefault="00DD7F7F" w:rsidP="00DD7F7F">
      <w:r w:rsidRPr="00E25869">
        <w:t>Перерасчет пенсии</w:t>
      </w:r>
    </w:p>
    <w:p w14:paraId="7B37AF7B" w14:textId="77777777" w:rsidR="00DD7F7F" w:rsidRPr="00E25869" w:rsidRDefault="00DD7F7F" w:rsidP="00DD7F7F">
      <w:r w:rsidRPr="00E25869">
        <w:t xml:space="preserve">По данным Социального фонда России, в текущем году пенсии получат свыше 42 млн россиян. В их числе - 39 млн граждан, имеющих законное право на обеспечение по старости, потере кормильца или по факту присвоения группы инвалидности. Алена Яковлева, основатель и управляющий партнер ГК </w:t>
      </w:r>
      <w:r w:rsidR="00352755">
        <w:t>«</w:t>
      </w:r>
      <w:r w:rsidRPr="00E25869">
        <w:t>РосКо</w:t>
      </w:r>
      <w:r w:rsidR="00352755">
        <w:t>»</w:t>
      </w:r>
      <w:r w:rsidRPr="00E25869">
        <w:t xml:space="preserve">, кандидат экономических наук, рассказала РИА </w:t>
      </w:r>
      <w:r w:rsidR="00352755">
        <w:t>«</w:t>
      </w:r>
      <w:r w:rsidRPr="00E25869">
        <w:t>Новости</w:t>
      </w:r>
      <w:r w:rsidR="00352755">
        <w:t>»</w:t>
      </w:r>
      <w:r w:rsidRPr="00E25869">
        <w:t xml:space="preserve"> о нюансах перерасчета пенсий в 2025 году.</w:t>
      </w:r>
    </w:p>
    <w:p w14:paraId="2253F0BB" w14:textId="77777777" w:rsidR="00DD7F7F" w:rsidRPr="00E25869" w:rsidRDefault="00352755" w:rsidP="00DD7F7F">
      <w:r>
        <w:t>«</w:t>
      </w:r>
      <w:r w:rsidR="00DD7F7F" w:rsidRPr="00E25869">
        <w:t>Правительство увеличило коэффициент и размер фиксированной выплаты к страховой пенсии на фактический уровень роста потребительских цен. Инфляция оказалась выше прогнозного уровня в 7,3% и составила 9,5% (Постановление № 34 от 23 января 2025 года). В январе пенсии проиндексировали на 7,3%. По факту увеличили суммы выплаты (фиксированная величина) и ИПК с учетом прогнозного значения по инфляции за 2024-й. Стоимость ИПК с 1 января повысилась до 142,76, а фиксированной части к страховой пенсии - до 8 728,73 руб. Ранее суммы составляли 133,05 и 8 134,88 руб. соответственно. Стоимость ИПК после доиндексации достигла 145,69 руб., а фиксированной выплаты к пенсии - 8 907,7 руб.</w:t>
      </w:r>
      <w:r>
        <w:t>»</w:t>
      </w:r>
      <w:r w:rsidR="00DD7F7F" w:rsidRPr="00E25869">
        <w:t>, - рассказывает эксперт.</w:t>
      </w:r>
    </w:p>
    <w:p w14:paraId="0946F0E8" w14:textId="77777777" w:rsidR="00DD7F7F" w:rsidRPr="00E25869" w:rsidRDefault="00DD7F7F" w:rsidP="00DD7F7F">
      <w:r w:rsidRPr="00E25869">
        <w:t>Также выросли страховая пенсия, по инвалидности и по потере кормильца. Изменения затронули 38,6 млн граждан, в том числе 31,5 млн неработающих лиц пенсионного возраста. Большинство из них получили увеличенные выплаты авансом в конце 2024 года.</w:t>
      </w:r>
    </w:p>
    <w:p w14:paraId="0194A5E3" w14:textId="77777777" w:rsidR="00DD7F7F" w:rsidRPr="00E25869" w:rsidRDefault="00DD7F7F" w:rsidP="00DD7F7F">
      <w:r w:rsidRPr="00E25869">
        <w:t>Второй этап индексации прошел в феврале. Пенсионеры получили прибавку с 7,3% до 9,5%, то есть до реального роста цен, отмеченного Росстатом.</w:t>
      </w:r>
    </w:p>
    <w:p w14:paraId="3EACB262" w14:textId="77777777" w:rsidR="00DD7F7F" w:rsidRPr="00E25869" w:rsidRDefault="00DD7F7F" w:rsidP="00DD7F7F">
      <w:r w:rsidRPr="00E25869">
        <w:t>По заявлению премьер-министра Михаила Мишустина, с 2026 года произойдет переход на двухэтапную индексацию страховых пенсий: с 1 февраля по инфляции предыдущего года, а с 1 апреля - с учетом роста доходов Социального фонда.</w:t>
      </w:r>
    </w:p>
    <w:p w14:paraId="024426EF" w14:textId="77777777" w:rsidR="00DD7F7F" w:rsidRPr="00E25869" w:rsidRDefault="00DD7F7F" w:rsidP="00DD7F7F">
      <w:r w:rsidRPr="00E25869">
        <w:t>Для неработающих пенсионеров</w:t>
      </w:r>
    </w:p>
    <w:p w14:paraId="0B9648CA" w14:textId="77777777" w:rsidR="00DD7F7F" w:rsidRPr="00E25869" w:rsidRDefault="00DD7F7F" w:rsidP="00DD7F7F">
      <w:r w:rsidRPr="00E25869">
        <w:t>Страховая пенсия для неработающих пенсионеров с 1 января увеличилась в среднем на 1 900 руб. (до 24 500 руб.). После февральской доиндексации пенсии выросли еще на 2,2%.</w:t>
      </w:r>
    </w:p>
    <w:p w14:paraId="1F731613" w14:textId="77777777" w:rsidR="00DD7F7F" w:rsidRPr="00E25869" w:rsidRDefault="00352755" w:rsidP="00DD7F7F">
      <w:r>
        <w:t>«</w:t>
      </w:r>
      <w:r w:rsidR="00DD7F7F" w:rsidRPr="00E25869">
        <w:t xml:space="preserve">Пенсионерам, которые получают страховую пенсию, также автоматически будет сделан перерасчет при достижении 80 лет, 100 % надбавку к фиксированной части пенсии они получат уже на следующий месяц. Размер фиксированной выплаты зависит от региона проживания, также Социальный фонд автоматически назначит гражданам, получающим страховые пенсии и достигшим возраста 80 лет, доплату за уход в размере 1314 рублей ежемесячно, причем с 1 января 2025 года предоставлять информацию о </w:t>
      </w:r>
      <w:r w:rsidR="00DD7F7F" w:rsidRPr="00E25869">
        <w:lastRenderedPageBreak/>
        <w:t>том, кто осуществляет такой уход, не нужно</w:t>
      </w:r>
      <w:r>
        <w:t>»</w:t>
      </w:r>
      <w:r w:rsidR="00DD7F7F" w:rsidRPr="00E25869">
        <w:t>, - объясняет Галина Сорокина, профессор, директор Института экономики и финансов ГУУ.</w:t>
      </w:r>
    </w:p>
    <w:p w14:paraId="1D229336" w14:textId="77777777" w:rsidR="00DD7F7F" w:rsidRPr="00E25869" w:rsidRDefault="00DD7F7F" w:rsidP="00DD7F7F">
      <w:r w:rsidRPr="00E25869">
        <w:t>Для работающих пенсионеров</w:t>
      </w:r>
    </w:p>
    <w:p w14:paraId="527651AD" w14:textId="77777777" w:rsidR="00DD7F7F" w:rsidRPr="00E25869" w:rsidRDefault="00DD7F7F" w:rsidP="00DD7F7F">
      <w:r w:rsidRPr="00E25869">
        <w:t>Индексация затронула и работающих пенсионеров. Это произошло впервые с 2016 года. В 2025 году прибавку к регулярным выплатам предоставили всем гражданам пенсионного возраста без привязки к работе.</w:t>
      </w:r>
    </w:p>
    <w:p w14:paraId="20282DE2" w14:textId="77777777" w:rsidR="00DD7F7F" w:rsidRPr="00E25869" w:rsidRDefault="00DD7F7F" w:rsidP="00DD7F7F">
      <w:r w:rsidRPr="00E25869">
        <w:t>По словам Алены Яковлевой, при равном стаже увеличение будет одинаковым у трудящихся пенсионеров и у тех, кто уже ушел на заслуженный отдых. Ежегодно суммы страховой пенсии и фиксированной выплаты у них будут расти на величину инфляции.</w:t>
      </w:r>
    </w:p>
    <w:p w14:paraId="4074F298" w14:textId="77777777" w:rsidR="00DD7F7F" w:rsidRPr="00E25869" w:rsidRDefault="00DD7F7F" w:rsidP="00DD7F7F">
      <w:r w:rsidRPr="00E25869">
        <w:t>Этой категории налогоплательщиков пересчитали пенсии с 1 января, увеличив на 7,3%. Расчеты произвели с учетом сумм, которые мог бы получать пожилой человек, если бы ушел на заслуженный отдых. Февральская доиндексация составила 2,2% до 9,5%, как и у граждан на пенсии.</w:t>
      </w:r>
    </w:p>
    <w:p w14:paraId="618B9399" w14:textId="77777777" w:rsidR="00DD7F7F" w:rsidRPr="00E25869" w:rsidRDefault="00DD7F7F" w:rsidP="00DD7F7F">
      <w:r w:rsidRPr="00E25869">
        <w:t>Таким образом, при определении величины ежемесячных выплат стали учитывать все виды индексаций и корректировки, производимые в период трудоустройства.</w:t>
      </w:r>
    </w:p>
    <w:p w14:paraId="42AA4161" w14:textId="77777777" w:rsidR="00DD7F7F" w:rsidRPr="00E25869" w:rsidRDefault="00DD7F7F" w:rsidP="00DD7F7F">
      <w:r w:rsidRPr="00E25869">
        <w:t>На конец 2024 года определен размер пенсии, которую получил бы работающий пожилой человек, если бы ему не приостановили индексацию на период трудоустройства.</w:t>
      </w:r>
    </w:p>
    <w:p w14:paraId="189AF631" w14:textId="77777777" w:rsidR="00DD7F7F" w:rsidRPr="00E25869" w:rsidRDefault="00DD7F7F" w:rsidP="00DD7F7F">
      <w:r w:rsidRPr="00E25869">
        <w:t>Для военных пенсионеров</w:t>
      </w:r>
    </w:p>
    <w:p w14:paraId="0BE36203" w14:textId="77777777" w:rsidR="00DD7F7F" w:rsidRPr="00E25869" w:rsidRDefault="00DD7F7F" w:rsidP="00DD7F7F">
      <w:r w:rsidRPr="00E25869">
        <w:t xml:space="preserve">С 1 января 2025 пенсии военных проиндексированы на 9,5% по поручению президента РФ. С 1 октября они вырастут еще на 4,5% с учетом повышения уровня денежного довольствия военнослужащих на основании Закона № 419-ФЗ от 30 ноября 2024 г, пункта </w:t>
      </w:r>
      <w:r w:rsidR="00352755">
        <w:t>«</w:t>
      </w:r>
      <w:r w:rsidRPr="00E25869">
        <w:t>а</w:t>
      </w:r>
      <w:r w:rsidR="00352755">
        <w:t>»</w:t>
      </w:r>
      <w:r w:rsidRPr="00E25869">
        <w:t xml:space="preserve"> части 1 статьи 49 закона № 4468-I от 12 февраля 1993 г.</w:t>
      </w:r>
    </w:p>
    <w:p w14:paraId="2D33C703" w14:textId="77777777" w:rsidR="00DD7F7F" w:rsidRPr="00E25869" w:rsidRDefault="00DD7F7F" w:rsidP="00DD7F7F">
      <w:r w:rsidRPr="00E25869">
        <w:t>Ветераны также получат повышение ЕДВ.</w:t>
      </w:r>
    </w:p>
    <w:p w14:paraId="3666813A" w14:textId="77777777" w:rsidR="00DD7F7F" w:rsidRPr="00E25869" w:rsidRDefault="00DD7F7F" w:rsidP="00DD7F7F">
      <w:r w:rsidRPr="00E25869">
        <w:t>Для людей с инвалидностью</w:t>
      </w:r>
    </w:p>
    <w:p w14:paraId="15785E52" w14:textId="77777777" w:rsidR="00DD7F7F" w:rsidRPr="00E25869" w:rsidRDefault="00DD7F7F" w:rsidP="00DD7F7F">
      <w:r w:rsidRPr="00E25869">
        <w:t>Лица с ОВЗ, проживающие в РФ на постоянной основе, получают соответствующие пенсии. Такие выплаты относятся к социальным.</w:t>
      </w:r>
    </w:p>
    <w:p w14:paraId="45C737DF" w14:textId="77777777" w:rsidR="00DD7F7F" w:rsidRPr="00E25869" w:rsidRDefault="00DD7F7F" w:rsidP="00DD7F7F">
      <w:r w:rsidRPr="00E25869">
        <w:t>В январе страховые пенсии для лиц с ОВЗ выросли. Инвалидов также ждет февральская доиндексация и рост ЕДВ.</w:t>
      </w:r>
    </w:p>
    <w:p w14:paraId="06B735D0" w14:textId="77777777" w:rsidR="00DD7F7F" w:rsidRPr="00E25869" w:rsidRDefault="00352755" w:rsidP="00DD7F7F">
      <w:r>
        <w:t>«</w:t>
      </w:r>
      <w:r w:rsidR="00DD7F7F" w:rsidRPr="00E25869">
        <w:t>Пенсии этой категории граждан с 1 апреля текущего года планово вырастут на 14,75%. Такую индексацию проводят ежегодно для всех групп инвалидности. Так, для первой группы выплаты достигнут (без районного коэффициента) 17 748,24, второй группы - 8 824,1, третьей - 7 500,53 руб. Если первая группа была присвоена в детском возрасте, инвалиду будет полагаться пенсия 21 177,59 руб., а лицам со второй группой - 17 748,24 руб. Пенсия инвалидов должна быть не меньше величины прожиточного минимума. В противном случае государство назначит доплату до МРОТ, который с 1 января составляет от 17 733 руб.</w:t>
      </w:r>
      <w:r>
        <w:t>»</w:t>
      </w:r>
      <w:r w:rsidR="00DD7F7F" w:rsidRPr="00E25869">
        <w:t>, - отмечает Алена Яковлева.</w:t>
      </w:r>
    </w:p>
    <w:p w14:paraId="3D983133" w14:textId="77777777" w:rsidR="00DD7F7F" w:rsidRPr="00E25869" w:rsidRDefault="00DD7F7F" w:rsidP="00DD7F7F">
      <w:r w:rsidRPr="00E25869">
        <w:t>Соцфонд также проиндексировал стоимость базового набора социальных услуг, включающий лекарства, путевки в санатории и проезд на пригородном ж/д транспорте. Получатели ЕДВ вправе заменить такие услуги компенсацией в денежном эквиваленте.</w:t>
      </w:r>
    </w:p>
    <w:p w14:paraId="12A433B1" w14:textId="77777777" w:rsidR="00DD7F7F" w:rsidRPr="00E25869" w:rsidRDefault="00DD7F7F" w:rsidP="00DD7F7F">
      <w:r w:rsidRPr="00E25869">
        <w:lastRenderedPageBreak/>
        <w:t xml:space="preserve">- Благодаря появлению государственной информационной системы </w:t>
      </w:r>
      <w:r w:rsidR="00352755">
        <w:t>«</w:t>
      </w:r>
      <w:r w:rsidRPr="00E25869">
        <w:t>Единая централизованная цифровая платформа в социальной сфере</w:t>
      </w:r>
      <w:r w:rsidR="00352755">
        <w:t>»</w:t>
      </w:r>
      <w:r w:rsidRPr="00E25869">
        <w:t xml:space="preserve"> теперь для перерасчета пенсий в связи с изменением группы инвалидности не нужно подавать заявление, Социальный фонд России произведет перерасчет автоматически, причем если это изменение направлено на повышение размера выплат, то пересчитаны они будут с даты изменения группы инвалидности, если на снижение - с 1 числа следующего месяца, - говорит Галина Сорокина.</w:t>
      </w:r>
    </w:p>
    <w:p w14:paraId="405FCFB0" w14:textId="77777777" w:rsidR="00DD7F7F" w:rsidRPr="00E25869" w:rsidRDefault="00DD7F7F" w:rsidP="00DD7F7F">
      <w:r w:rsidRPr="00E25869">
        <w:t>По потере кормильца</w:t>
      </w:r>
    </w:p>
    <w:p w14:paraId="36AF6A3B" w14:textId="77777777" w:rsidR="00DD7F7F" w:rsidRPr="00E25869" w:rsidRDefault="00DD7F7F" w:rsidP="00DD7F7F">
      <w:r w:rsidRPr="00E25869">
        <w:t>С 1 января такие пенсии повысили на 7,3%, затем индексировали до 9,9%. Этот вид выплат предоставляется нетрудоспособным россиянам, потерявшим кормильца семьи: детям до 18 или 23 лет (при обучении на очном отделении вуза), родителям и супругам умершего.</w:t>
      </w:r>
    </w:p>
    <w:p w14:paraId="028B245E" w14:textId="77777777" w:rsidR="00DD7F7F" w:rsidRPr="00E25869" w:rsidRDefault="00DD7F7F" w:rsidP="00DD7F7F">
      <w:r w:rsidRPr="00E25869">
        <w:t>В этом случае учитывается стаж усопшего и накопленные баллы. С 1 апреля выплаты вырастут на 14,75% и составят:</w:t>
      </w:r>
    </w:p>
    <w:p w14:paraId="2EFECFD7" w14:textId="77777777" w:rsidR="00DD7F7F" w:rsidRPr="00E25869" w:rsidRDefault="00DD7F7F" w:rsidP="00DD7F7F">
      <w:r w:rsidRPr="00E25869">
        <w:t>•</w:t>
      </w:r>
      <w:r w:rsidRPr="00E25869">
        <w:tab/>
        <w:t>8 824 руб. - при потере одного родителя;</w:t>
      </w:r>
    </w:p>
    <w:p w14:paraId="00782C99" w14:textId="77777777" w:rsidR="00DD7F7F" w:rsidRPr="00E25869" w:rsidRDefault="00DD7F7F" w:rsidP="00DD7F7F">
      <w:r w:rsidRPr="00E25869">
        <w:t>•</w:t>
      </w:r>
      <w:r w:rsidRPr="00E25869">
        <w:tab/>
        <w:t>17 648 руб. - при потере обоих родителей.</w:t>
      </w:r>
    </w:p>
    <w:p w14:paraId="1D53AA9F" w14:textId="77777777" w:rsidR="00DD7F7F" w:rsidRPr="00E25869" w:rsidRDefault="00DD7F7F" w:rsidP="00DD7F7F">
      <w:r w:rsidRPr="00E25869">
        <w:t>- С 1 апреля вдовы военных с детьми до 23 лет получат социальную пенсию на 14,75% больше, чем до этой даты, - говорит экономист.</w:t>
      </w:r>
    </w:p>
    <w:p w14:paraId="2DC562B7" w14:textId="77777777" w:rsidR="00DD7F7F" w:rsidRPr="00E25869" w:rsidRDefault="00DD7F7F" w:rsidP="00DD7F7F">
      <w:r w:rsidRPr="00E25869">
        <w:t>Как происходит перерасчет</w:t>
      </w:r>
    </w:p>
    <w:p w14:paraId="0868DA5E" w14:textId="77777777" w:rsidR="00DD7F7F" w:rsidRPr="00E25869" w:rsidRDefault="00DD7F7F" w:rsidP="00DD7F7F">
      <w:r w:rsidRPr="00E25869">
        <w:t>Расчет выплат с учетом индексаций, а также их начисление, производятся автоматически. Подавать письменные заявления в СФР не нужно.</w:t>
      </w:r>
    </w:p>
    <w:p w14:paraId="398DF5BE" w14:textId="77777777" w:rsidR="00DD7F7F" w:rsidRPr="00E25869" w:rsidRDefault="00DD7F7F" w:rsidP="00DD7F7F">
      <w:r w:rsidRPr="00E25869">
        <w:t>Узнать размер пенсии после перерасчета, по словам эксперта, просто: достаточно умножить выплаты, которые гражданин получал в 2024 году, на коэффициент индексации.</w:t>
      </w:r>
    </w:p>
    <w:p w14:paraId="161954F4" w14:textId="77777777" w:rsidR="00DD7F7F" w:rsidRPr="00E25869" w:rsidRDefault="00352755" w:rsidP="00DD7F7F">
      <w:r>
        <w:t>«</w:t>
      </w:r>
      <w:r w:rsidR="00DD7F7F" w:rsidRPr="00E25869">
        <w:t>Например, в 2024-м гражданин получал пенсию 22 500 руб. в месяц. С 1 января 2025-го ему стали перечислять на 7,3% больше, то есть: 22 000 * 0,073 + 22 000 = 23 606 руб. Но в феврале пенсию доиндексировали еще на 2,2%, то есть доплата за первый месяц 2025-го составит: 22 000 * 0,022 = 484 рубля. За второй месяц 2025 года пенсию сразу увеличат на 9,5%, то есть: 22 000 * 0,095 + 22 000 = 24 090. К этой сумме нужно прибавить 484 рубля (2,2%), в результате получается 24 574 рубля. С марта 2025-го гражданину будут платить 24 090 рублей ежемесячно</w:t>
      </w:r>
      <w:r>
        <w:t>»</w:t>
      </w:r>
      <w:r w:rsidR="00DD7F7F" w:rsidRPr="00E25869">
        <w:t>, - объясняет Алена Яковлева.</w:t>
      </w:r>
    </w:p>
    <w:p w14:paraId="64DCC50B" w14:textId="77777777" w:rsidR="00DD7F7F" w:rsidRPr="00E25869" w:rsidRDefault="00DD7F7F" w:rsidP="00DD7F7F">
      <w:r w:rsidRPr="00E25869">
        <w:t>По словам Галины Сорокиной, так же автоматически будет произведен перерасчет, если у пенсионера родился ребенок и количество иждивенцев не превышает трех, если же количество иждивенцев пенсионера в пределах трех человек повысилось не в связи с рождением ребенка, то в этом случае придется подавать заявление о перерасчете с приложением подтверждающих документов.</w:t>
      </w:r>
    </w:p>
    <w:p w14:paraId="04801DE0" w14:textId="77777777" w:rsidR="00DD7F7F" w:rsidRPr="00E25869" w:rsidRDefault="00DD7F7F" w:rsidP="00DD7F7F">
      <w:r w:rsidRPr="00E25869">
        <w:t>Что делать, если пенсию не пересчитали</w:t>
      </w:r>
    </w:p>
    <w:p w14:paraId="4206DCE9" w14:textId="77777777" w:rsidR="00DD7F7F" w:rsidRPr="00E25869" w:rsidRDefault="00DD7F7F" w:rsidP="00DD7F7F">
      <w:r w:rsidRPr="00E25869">
        <w:t>Если пенсия пришла не в том размере, в котором планировалось, необходимо действовать следующим образом:</w:t>
      </w:r>
    </w:p>
    <w:p w14:paraId="1C55BBE0" w14:textId="77777777" w:rsidR="00DD7F7F" w:rsidRPr="00E25869" w:rsidRDefault="00DD7F7F" w:rsidP="00DD7F7F">
      <w:r w:rsidRPr="00E25869">
        <w:t>•</w:t>
      </w:r>
      <w:r w:rsidRPr="00E25869">
        <w:tab/>
        <w:t xml:space="preserve">Заказать справку о выплатах в СФР - документ отобразится в личном кабинете на </w:t>
      </w:r>
      <w:r w:rsidR="00352755">
        <w:t>«</w:t>
      </w:r>
      <w:r w:rsidRPr="00E25869">
        <w:t>Госуслугах</w:t>
      </w:r>
      <w:r w:rsidR="00352755">
        <w:t>»</w:t>
      </w:r>
      <w:r w:rsidRPr="00E25869">
        <w:t xml:space="preserve"> в течение 24 часов.</w:t>
      </w:r>
    </w:p>
    <w:p w14:paraId="20154310" w14:textId="77777777" w:rsidR="00DD7F7F" w:rsidRPr="00E25869" w:rsidRDefault="00DD7F7F" w:rsidP="00DD7F7F">
      <w:r w:rsidRPr="00E25869">
        <w:lastRenderedPageBreak/>
        <w:t>•</w:t>
      </w:r>
      <w:r w:rsidRPr="00E25869">
        <w:tab/>
        <w:t>Получить данные об открытом исполнительном производстве - возможно, с пенсии вычитаются суммы по исполнительным листам.</w:t>
      </w:r>
    </w:p>
    <w:p w14:paraId="6ABA899D" w14:textId="77777777" w:rsidR="00DD7F7F" w:rsidRPr="00E25869" w:rsidRDefault="00DD7F7F" w:rsidP="00DD7F7F">
      <w:r w:rsidRPr="00E25869">
        <w:t>•</w:t>
      </w:r>
      <w:r w:rsidRPr="00E25869">
        <w:tab/>
        <w:t>Получить персональную консультацию в СФР. Записаться на прием можно онлайн на сайте ведомства.</w:t>
      </w:r>
    </w:p>
    <w:p w14:paraId="113E2CD8" w14:textId="77777777" w:rsidR="00DD7F7F" w:rsidRPr="00E25869" w:rsidRDefault="00352755" w:rsidP="00DD7F7F">
      <w:r>
        <w:t>«</w:t>
      </w:r>
      <w:r w:rsidR="00DD7F7F" w:rsidRPr="00E25869">
        <w:t>Заранее стоит уточнить у представителей СФР перечень документации и сведений, которые могут потребоваться. Обычно вся информация хранится в системе, но в единичных случаях требуется предоставить уточнения в клиентскую службу фонда по месту регистрации или проживания гражданина. Напомним, что пенсия меняется при переезде в другой регион, если в нем установлен более низкий районный коэффициент</w:t>
      </w:r>
      <w:r>
        <w:t>»</w:t>
      </w:r>
      <w:r w:rsidR="00DD7F7F" w:rsidRPr="00E25869">
        <w:t>, - говорит эксперт.</w:t>
      </w:r>
    </w:p>
    <w:p w14:paraId="194B2806" w14:textId="77777777" w:rsidR="00DD7F7F" w:rsidRPr="00E25869" w:rsidRDefault="00DD7F7F" w:rsidP="00DD7F7F">
      <w:r w:rsidRPr="00E25869">
        <w:t>Мнение эксперта</w:t>
      </w:r>
    </w:p>
    <w:p w14:paraId="734B2194" w14:textId="77777777" w:rsidR="00DD7F7F" w:rsidRPr="00E25869" w:rsidRDefault="00DD7F7F" w:rsidP="00DD7F7F">
      <w:r w:rsidRPr="00E25869">
        <w:t>Ежегодная индексация пенсии помогает льготным категориям граждан лучше переживать экономические кризисы, справляться с ростом цен на товары и услуги. Перерасчет зависит от вида пенсии и категории получателя выплат.</w:t>
      </w:r>
    </w:p>
    <w:p w14:paraId="24541BD6" w14:textId="77777777" w:rsidR="00DD7F7F" w:rsidRPr="00E25869" w:rsidRDefault="00DD7F7F" w:rsidP="00DD7F7F">
      <w:r w:rsidRPr="00E25869">
        <w:t>-Проблема в том, что инфляция на услуги в ноябре 2024-го выросла на 11,4%. Продовольственные товары подорожали на 9,8%, хлеб - на 12,4%, фрукты и овощи - на 18,7%, масло - на 38%. С 1 июля текущего года на 12% вырастет стоимость ЖКУ. Предложенный вариант индексации пенсий лишь частично поможет пенсионерам справиться с ситуацией. Ведь цены в аптеках растут быстрее, чем номинальная инфляция, - считает Алена Яковлева.</w:t>
      </w:r>
    </w:p>
    <w:p w14:paraId="49BC97F7" w14:textId="77777777" w:rsidR="00DD7F7F" w:rsidRPr="00E25869" w:rsidRDefault="00DD7F7F" w:rsidP="00DD7F7F">
      <w:r w:rsidRPr="00E25869">
        <w:t>Хорошие новости, по мнению экономиста, заключаются в том, что в январе-марте 2025-го социальные пенсии вырастут на 14,75% на фоне повышения прожиточного уровня на 14,8%. Неработающие пенсионеры будут получать не менее 8 824 рублей. Уже в 2026 и 2027 годах власти планируют провести двойную индексацию пенсионных выплат (страховых и фиксированных). На это выделят 177 млрд и 260 млрд рублей в 2026 и 2027 году соответственно.</w:t>
      </w:r>
    </w:p>
    <w:p w14:paraId="631EB38C" w14:textId="77777777" w:rsidR="00DD7F7F" w:rsidRPr="00E25869" w:rsidRDefault="00DD7F7F" w:rsidP="00DD7F7F">
      <w:r w:rsidRPr="00E25869">
        <w:t>По данным Росстата, в нашей стране работает каждый шестой гражданин пенсионного возраста (7,8 млн). Индексация пенсий для этой категории россиян является неплохой мотивацией для стимулирования трудовой деятельности пожилых людей. Это благоприятно сказывается на российском рынке труда в период кадрового дефицита.</w:t>
      </w:r>
    </w:p>
    <w:p w14:paraId="2BDAF361" w14:textId="77777777" w:rsidR="00DD7F7F" w:rsidRPr="00E25869" w:rsidRDefault="00DD7F7F" w:rsidP="00DD7F7F">
      <w:hyperlink r:id="rId28" w:history="1">
        <w:r w:rsidRPr="00E25869">
          <w:rPr>
            <w:rStyle w:val="a3"/>
          </w:rPr>
          <w:t>https://ria.ru/20250326/pensiya-2002584691.html</w:t>
        </w:r>
      </w:hyperlink>
      <w:r w:rsidRPr="00E25869">
        <w:t xml:space="preserve"> </w:t>
      </w:r>
    </w:p>
    <w:p w14:paraId="09B78AD6" w14:textId="77777777" w:rsidR="009312A2" w:rsidRPr="00E25869" w:rsidRDefault="009312A2" w:rsidP="009312A2">
      <w:pPr>
        <w:pStyle w:val="2"/>
      </w:pPr>
      <w:bookmarkStart w:id="94" w:name="_Toc193953541"/>
      <w:r w:rsidRPr="00E25869">
        <w:t>РИА Новости, 26.03.2025, Индексация пенсий в 2025 году: даты, размеры, порядок перерасчета</w:t>
      </w:r>
      <w:bookmarkEnd w:id="94"/>
    </w:p>
    <w:p w14:paraId="6155E8DD" w14:textId="77777777" w:rsidR="009312A2" w:rsidRPr="00E25869" w:rsidRDefault="009312A2" w:rsidP="00637432">
      <w:pPr>
        <w:pStyle w:val="3"/>
      </w:pPr>
      <w:bookmarkStart w:id="95" w:name="_Toc193953542"/>
      <w:r w:rsidRPr="00E25869">
        <w:t>Индексация пенсии - ежегодное увеличение размера пенсионных выплат в соответствии с уровнем инфляции. Ожидает ли повышение пенсии работающих и неработающих пенсионеров в 2025 году, на сколько процентов увеличится социальная и страховая части пенсии, размер выплат пенсионерам по старости, инвалидам и военным, последние новости, - в материале РИА Новости.</w:t>
      </w:r>
      <w:bookmarkEnd w:id="95"/>
    </w:p>
    <w:p w14:paraId="37D35E2C" w14:textId="77777777" w:rsidR="009312A2" w:rsidRPr="00E25869" w:rsidRDefault="009312A2" w:rsidP="009312A2">
      <w:r w:rsidRPr="00E25869">
        <w:t>Индексация пенсий</w:t>
      </w:r>
    </w:p>
    <w:p w14:paraId="42D08970" w14:textId="77777777" w:rsidR="009312A2" w:rsidRPr="00E25869" w:rsidRDefault="009312A2" w:rsidP="009312A2">
      <w:r w:rsidRPr="00E25869">
        <w:lastRenderedPageBreak/>
        <w:t>Правительство РФ каждый год увеличивает пенсионные выплаты, ориентируясь на уровень инфляции. Такое систематическое повышение пенсии позволяет поднять социальную выплату до установленного прожиточного минимума. В России существуют социальные пенсии, по инвалидности, по потере кормильца и ряд других.</w:t>
      </w:r>
    </w:p>
    <w:p w14:paraId="55356427" w14:textId="77777777" w:rsidR="009312A2" w:rsidRPr="00E25869" w:rsidRDefault="009312A2" w:rsidP="009312A2">
      <w:r w:rsidRPr="00E25869">
        <w:t>Для пенсионеров базовый прожиточный минимум в 2025 году определен в размере 15 250 рублей, если пенсионное пособие гражданина меньше - ему положена доплата. Размер индексации зависит от вида получаемой пенсии и проводится государством несколько раз в год.</w:t>
      </w:r>
    </w:p>
    <w:p w14:paraId="7C501D88" w14:textId="77777777" w:rsidR="009312A2" w:rsidRPr="00E25869" w:rsidRDefault="009312A2" w:rsidP="009312A2">
      <w:r w:rsidRPr="00E25869">
        <w:t xml:space="preserve">- Социальная пенсия - это федеральная денежная выплата для нетрудоспособных граждан и для тех, у кого нет подтвержденного трудового стажа или его недостаточно для назначения других видов пенсии, - объясняет Ирина Смирнова, управляющий владелец группы компаний </w:t>
      </w:r>
      <w:r w:rsidR="00352755">
        <w:t>«</w:t>
      </w:r>
      <w:r w:rsidRPr="00E25869">
        <w:t>Ваш Бухгалтер</w:t>
      </w:r>
      <w:r w:rsidR="00352755">
        <w:t>»</w:t>
      </w:r>
      <w:r w:rsidRPr="00E25869">
        <w:t>.</w:t>
      </w:r>
    </w:p>
    <w:p w14:paraId="2889E3CB" w14:textId="77777777" w:rsidR="009312A2" w:rsidRPr="00E25869" w:rsidRDefault="009312A2" w:rsidP="009312A2">
      <w:r w:rsidRPr="00E25869">
        <w:t>По словам эксперта, она выплачивается:</w:t>
      </w:r>
    </w:p>
    <w:p w14:paraId="4CF4A01D" w14:textId="77777777" w:rsidR="009312A2" w:rsidRPr="00E25869" w:rsidRDefault="009312A2" w:rsidP="009312A2">
      <w:pPr>
        <w:numPr>
          <w:ilvl w:val="0"/>
          <w:numId w:val="31"/>
        </w:numPr>
      </w:pPr>
      <w:r w:rsidRPr="00E25869">
        <w:t>по старости;</w:t>
      </w:r>
    </w:p>
    <w:p w14:paraId="5FAF494E" w14:textId="77777777" w:rsidR="009312A2" w:rsidRPr="00E25869" w:rsidRDefault="009312A2" w:rsidP="009312A2">
      <w:pPr>
        <w:numPr>
          <w:ilvl w:val="0"/>
          <w:numId w:val="31"/>
        </w:numPr>
      </w:pPr>
      <w:r w:rsidRPr="00E25869">
        <w:t>по инвалидности;</w:t>
      </w:r>
    </w:p>
    <w:p w14:paraId="629C2E32" w14:textId="77777777" w:rsidR="009312A2" w:rsidRPr="00E25869" w:rsidRDefault="009312A2" w:rsidP="009312A2">
      <w:pPr>
        <w:numPr>
          <w:ilvl w:val="0"/>
          <w:numId w:val="31"/>
        </w:numPr>
      </w:pPr>
      <w:r w:rsidRPr="00E25869">
        <w:t>по случаю потери кормильца;</w:t>
      </w:r>
    </w:p>
    <w:p w14:paraId="1CA50D7B" w14:textId="77777777" w:rsidR="009312A2" w:rsidRPr="00E25869" w:rsidRDefault="009312A2" w:rsidP="009312A2">
      <w:pPr>
        <w:numPr>
          <w:ilvl w:val="0"/>
          <w:numId w:val="31"/>
        </w:numPr>
      </w:pPr>
      <w:r w:rsidRPr="00E25869">
        <w:t>детям-сиротам до 18 лет или учащимся на очной форме обучения сиротам до 23 лет.</w:t>
      </w:r>
    </w:p>
    <w:p w14:paraId="0302EEF2" w14:textId="77777777" w:rsidR="009312A2" w:rsidRPr="00E25869" w:rsidRDefault="009312A2" w:rsidP="009312A2">
      <w:r w:rsidRPr="00E25869">
        <w:t>Страховая пенсия назначается неработающим пенсионерам, накопившим достаточный трудовой стаж. Эта выплата состоит из базовой (фиксированной) и индивидуальной части. При расчете индивидуальной части учитываются ежегодно начислявшиеся пенсионные баллы. Количество полученных баллов прямо пропорционально будущей пенсии. Один балл в 2025 году равен 142,76 руб. Максимально за год можно получить 10 баллов.</w:t>
      </w:r>
    </w:p>
    <w:p w14:paraId="2295636D" w14:textId="77777777" w:rsidR="009312A2" w:rsidRPr="00E25869" w:rsidRDefault="009312A2" w:rsidP="009312A2">
      <w:r w:rsidRPr="00E25869">
        <w:t>Совфед одобрил индексацию пенсий работающим пенсионерам с 2025 года</w:t>
      </w:r>
    </w:p>
    <w:p w14:paraId="58141834" w14:textId="77777777" w:rsidR="009312A2" w:rsidRPr="00E25869" w:rsidRDefault="009312A2" w:rsidP="009312A2">
      <w:r w:rsidRPr="00E25869">
        <w:t>3 июля 2024, 13:15</w:t>
      </w:r>
    </w:p>
    <w:p w14:paraId="15F157F0" w14:textId="77777777" w:rsidR="009312A2" w:rsidRPr="00E25869" w:rsidRDefault="009312A2" w:rsidP="009312A2">
      <w:r w:rsidRPr="00E25869">
        <w:t>Размеры социальных пенсий по инвалидности проиндексируют с 1 апреля 2025 года на 14,75%, сумма должна соответствовать (в зависимости от категории получателя):</w:t>
      </w:r>
    </w:p>
    <w:tbl>
      <w:tblPr>
        <w:tblW w:w="9000" w:type="dxa"/>
        <w:tblCellSpacing w:w="0" w:type="dxa"/>
        <w:tblCellMar>
          <w:left w:w="0" w:type="dxa"/>
          <w:right w:w="0" w:type="dxa"/>
        </w:tblCellMar>
        <w:tblLook w:val="04A0" w:firstRow="1" w:lastRow="0" w:firstColumn="1" w:lastColumn="0" w:noHBand="0" w:noVBand="1"/>
      </w:tblPr>
      <w:tblGrid>
        <w:gridCol w:w="6075"/>
        <w:gridCol w:w="2925"/>
      </w:tblGrid>
      <w:tr w:rsidR="009312A2" w:rsidRPr="00E25869" w14:paraId="5671681D" w14:textId="77777777" w:rsidTr="00030F81">
        <w:trPr>
          <w:tblCellSpacing w:w="0" w:type="dxa"/>
        </w:trPr>
        <w:tc>
          <w:tcPr>
            <w:tcW w:w="0" w:type="auto"/>
            <w:vAlign w:val="center"/>
          </w:tcPr>
          <w:p w14:paraId="66C74BE1" w14:textId="77777777" w:rsidR="009312A2" w:rsidRPr="00E25869" w:rsidRDefault="009312A2" w:rsidP="009312A2">
            <w:r w:rsidRPr="00E25869">
              <w:t xml:space="preserve">  </w:t>
            </w:r>
          </w:p>
          <w:p w14:paraId="06B6F1B3" w14:textId="77777777" w:rsidR="009312A2" w:rsidRPr="00E25869" w:rsidRDefault="009312A2" w:rsidP="009312A2">
            <w:r w:rsidRPr="00E25869">
              <w:t>инвалиды 1 группы</w:t>
            </w:r>
          </w:p>
        </w:tc>
        <w:tc>
          <w:tcPr>
            <w:tcW w:w="0" w:type="auto"/>
            <w:vAlign w:val="center"/>
          </w:tcPr>
          <w:p w14:paraId="33631647" w14:textId="77777777" w:rsidR="009312A2" w:rsidRPr="00E25869" w:rsidRDefault="009312A2" w:rsidP="009312A2">
            <w:r w:rsidRPr="00E25869">
              <w:t xml:space="preserve">  </w:t>
            </w:r>
          </w:p>
          <w:p w14:paraId="7B5A68BF" w14:textId="77777777" w:rsidR="009312A2" w:rsidRPr="00E25869" w:rsidRDefault="009312A2" w:rsidP="009312A2">
            <w:r w:rsidRPr="00E25869">
              <w:t>17 648,24 руб.</w:t>
            </w:r>
          </w:p>
        </w:tc>
      </w:tr>
      <w:tr w:rsidR="009312A2" w:rsidRPr="00E25869" w14:paraId="741B42E1" w14:textId="77777777" w:rsidTr="00030F81">
        <w:trPr>
          <w:tblCellSpacing w:w="0" w:type="dxa"/>
        </w:trPr>
        <w:tc>
          <w:tcPr>
            <w:tcW w:w="0" w:type="auto"/>
            <w:vAlign w:val="center"/>
          </w:tcPr>
          <w:p w14:paraId="57B3FCC5" w14:textId="77777777" w:rsidR="009312A2" w:rsidRPr="00E25869" w:rsidRDefault="009312A2" w:rsidP="009312A2">
            <w:r w:rsidRPr="00E25869">
              <w:t xml:space="preserve">  </w:t>
            </w:r>
          </w:p>
          <w:p w14:paraId="2EF50269" w14:textId="77777777" w:rsidR="009312A2" w:rsidRPr="00E25869" w:rsidRDefault="009312A2" w:rsidP="009312A2">
            <w:r w:rsidRPr="00E25869">
              <w:t>инвалиды 2 группы</w:t>
            </w:r>
          </w:p>
        </w:tc>
        <w:tc>
          <w:tcPr>
            <w:tcW w:w="0" w:type="auto"/>
            <w:vAlign w:val="center"/>
          </w:tcPr>
          <w:p w14:paraId="086A3EC1" w14:textId="77777777" w:rsidR="009312A2" w:rsidRPr="00E25869" w:rsidRDefault="009312A2" w:rsidP="009312A2">
            <w:r w:rsidRPr="00E25869">
              <w:t xml:space="preserve">  </w:t>
            </w:r>
          </w:p>
          <w:p w14:paraId="6EF625F6" w14:textId="77777777" w:rsidR="009312A2" w:rsidRPr="00E25869" w:rsidRDefault="009312A2" w:rsidP="009312A2">
            <w:r w:rsidRPr="00E25869">
              <w:t>8 824,08 руб.</w:t>
            </w:r>
          </w:p>
        </w:tc>
      </w:tr>
      <w:tr w:rsidR="009312A2" w:rsidRPr="00E25869" w14:paraId="4D350C27" w14:textId="77777777" w:rsidTr="00030F81">
        <w:trPr>
          <w:tblCellSpacing w:w="0" w:type="dxa"/>
        </w:trPr>
        <w:tc>
          <w:tcPr>
            <w:tcW w:w="0" w:type="auto"/>
            <w:vAlign w:val="center"/>
          </w:tcPr>
          <w:p w14:paraId="54E19CF6" w14:textId="77777777" w:rsidR="009312A2" w:rsidRPr="00E25869" w:rsidRDefault="009312A2" w:rsidP="009312A2">
            <w:r w:rsidRPr="00E25869">
              <w:t xml:space="preserve">  </w:t>
            </w:r>
          </w:p>
          <w:p w14:paraId="6E4F6082" w14:textId="77777777" w:rsidR="009312A2" w:rsidRPr="00E25869" w:rsidRDefault="009312A2" w:rsidP="009312A2">
            <w:r w:rsidRPr="00E25869">
              <w:t>инвалиды 3 группы</w:t>
            </w:r>
          </w:p>
        </w:tc>
        <w:tc>
          <w:tcPr>
            <w:tcW w:w="0" w:type="auto"/>
            <w:vAlign w:val="center"/>
          </w:tcPr>
          <w:p w14:paraId="76363E94" w14:textId="77777777" w:rsidR="009312A2" w:rsidRPr="00E25869" w:rsidRDefault="009312A2" w:rsidP="009312A2">
            <w:r w:rsidRPr="00E25869">
              <w:t xml:space="preserve">  </w:t>
            </w:r>
          </w:p>
          <w:p w14:paraId="1A0BAE93" w14:textId="77777777" w:rsidR="009312A2" w:rsidRPr="00E25869" w:rsidRDefault="009312A2" w:rsidP="009312A2">
            <w:r w:rsidRPr="00E25869">
              <w:t>7 500,53 руб.</w:t>
            </w:r>
          </w:p>
        </w:tc>
      </w:tr>
      <w:tr w:rsidR="009312A2" w:rsidRPr="00E25869" w14:paraId="03995354" w14:textId="77777777" w:rsidTr="00030F81">
        <w:trPr>
          <w:tblCellSpacing w:w="0" w:type="dxa"/>
        </w:trPr>
        <w:tc>
          <w:tcPr>
            <w:tcW w:w="0" w:type="auto"/>
            <w:vAlign w:val="center"/>
          </w:tcPr>
          <w:p w14:paraId="07200A57" w14:textId="77777777" w:rsidR="009312A2" w:rsidRPr="00E25869" w:rsidRDefault="009312A2" w:rsidP="009312A2">
            <w:r w:rsidRPr="00E25869">
              <w:t xml:space="preserve">  </w:t>
            </w:r>
          </w:p>
          <w:p w14:paraId="73395ABC" w14:textId="77777777" w:rsidR="009312A2" w:rsidRPr="00E25869" w:rsidRDefault="009312A2" w:rsidP="009312A2">
            <w:r w:rsidRPr="00E25869">
              <w:t>дети-инвалиды</w:t>
            </w:r>
          </w:p>
        </w:tc>
        <w:tc>
          <w:tcPr>
            <w:tcW w:w="0" w:type="auto"/>
            <w:vAlign w:val="center"/>
          </w:tcPr>
          <w:p w14:paraId="7A5AC1CC" w14:textId="77777777" w:rsidR="009312A2" w:rsidRPr="00E25869" w:rsidRDefault="009312A2" w:rsidP="009312A2">
            <w:r w:rsidRPr="00E25869">
              <w:t xml:space="preserve">  </w:t>
            </w:r>
          </w:p>
          <w:p w14:paraId="06C9B7B5" w14:textId="77777777" w:rsidR="009312A2" w:rsidRPr="00E25869" w:rsidRDefault="009312A2" w:rsidP="009312A2">
            <w:r w:rsidRPr="00E25869">
              <w:t>21 177,59 руб.</w:t>
            </w:r>
          </w:p>
        </w:tc>
      </w:tr>
      <w:tr w:rsidR="009312A2" w:rsidRPr="00E25869" w14:paraId="2A007B44" w14:textId="77777777" w:rsidTr="00030F81">
        <w:trPr>
          <w:tblCellSpacing w:w="0" w:type="dxa"/>
        </w:trPr>
        <w:tc>
          <w:tcPr>
            <w:tcW w:w="0" w:type="auto"/>
            <w:vAlign w:val="center"/>
          </w:tcPr>
          <w:p w14:paraId="2C1E7650" w14:textId="77777777" w:rsidR="009312A2" w:rsidRPr="00E25869" w:rsidRDefault="009312A2" w:rsidP="009312A2">
            <w:r w:rsidRPr="00E25869">
              <w:t xml:space="preserve">  </w:t>
            </w:r>
          </w:p>
          <w:p w14:paraId="27ADA8C4" w14:textId="77777777" w:rsidR="009312A2" w:rsidRPr="00E25869" w:rsidRDefault="009312A2" w:rsidP="009312A2">
            <w:r w:rsidRPr="00E25869">
              <w:t>инвалиды с детства 1 группы</w:t>
            </w:r>
          </w:p>
        </w:tc>
        <w:tc>
          <w:tcPr>
            <w:tcW w:w="0" w:type="auto"/>
            <w:vAlign w:val="center"/>
          </w:tcPr>
          <w:p w14:paraId="4C30288A" w14:textId="77777777" w:rsidR="009312A2" w:rsidRPr="00E25869" w:rsidRDefault="009312A2" w:rsidP="009312A2">
            <w:r w:rsidRPr="00E25869">
              <w:t xml:space="preserve">  </w:t>
            </w:r>
          </w:p>
          <w:p w14:paraId="6E901EF4" w14:textId="77777777" w:rsidR="009312A2" w:rsidRPr="00E25869" w:rsidRDefault="009312A2" w:rsidP="009312A2">
            <w:r w:rsidRPr="00E25869">
              <w:t>21 177,59 руб.</w:t>
            </w:r>
          </w:p>
        </w:tc>
      </w:tr>
      <w:tr w:rsidR="009312A2" w:rsidRPr="00E25869" w14:paraId="4F4368D8" w14:textId="77777777" w:rsidTr="00030F81">
        <w:trPr>
          <w:tblCellSpacing w:w="0" w:type="dxa"/>
        </w:trPr>
        <w:tc>
          <w:tcPr>
            <w:tcW w:w="0" w:type="auto"/>
            <w:vAlign w:val="center"/>
          </w:tcPr>
          <w:p w14:paraId="6F85A6A8" w14:textId="77777777" w:rsidR="009312A2" w:rsidRPr="00E25869" w:rsidRDefault="009312A2" w:rsidP="009312A2">
            <w:r w:rsidRPr="00E25869">
              <w:lastRenderedPageBreak/>
              <w:t xml:space="preserve">  </w:t>
            </w:r>
          </w:p>
          <w:p w14:paraId="75577BC1" w14:textId="77777777" w:rsidR="009312A2" w:rsidRPr="00E25869" w:rsidRDefault="009312A2" w:rsidP="009312A2">
            <w:r w:rsidRPr="00E25869">
              <w:t>инвалиды с детства 2 группы</w:t>
            </w:r>
          </w:p>
        </w:tc>
        <w:tc>
          <w:tcPr>
            <w:tcW w:w="0" w:type="auto"/>
            <w:vAlign w:val="center"/>
          </w:tcPr>
          <w:p w14:paraId="38339DB7" w14:textId="77777777" w:rsidR="009312A2" w:rsidRPr="00E25869" w:rsidRDefault="009312A2" w:rsidP="009312A2">
            <w:r w:rsidRPr="00E25869">
              <w:t xml:space="preserve">  </w:t>
            </w:r>
          </w:p>
          <w:p w14:paraId="2F364009" w14:textId="77777777" w:rsidR="009312A2" w:rsidRPr="00E25869" w:rsidRDefault="009312A2" w:rsidP="009312A2">
            <w:r w:rsidRPr="00E25869">
              <w:t>17 648,24 руб.</w:t>
            </w:r>
          </w:p>
        </w:tc>
      </w:tr>
    </w:tbl>
    <w:p w14:paraId="6819FC8F" w14:textId="77777777" w:rsidR="009312A2" w:rsidRPr="00E25869" w:rsidRDefault="009312A2" w:rsidP="009312A2">
      <w:r w:rsidRPr="00E25869">
        <w:t>Размер социальной пенсии по случаю потери кормильца в 2025 году:</w:t>
      </w:r>
    </w:p>
    <w:p w14:paraId="47FAEED6" w14:textId="77777777" w:rsidR="009312A2" w:rsidRPr="00E25869" w:rsidRDefault="009312A2" w:rsidP="009312A2">
      <w:pPr>
        <w:numPr>
          <w:ilvl w:val="0"/>
          <w:numId w:val="32"/>
        </w:numPr>
      </w:pPr>
      <w:r w:rsidRPr="00E25869">
        <w:t>17 648,24 рубля, в случае потери обоих родителей или родителя-одиночки, а также если родители неизвестны;</w:t>
      </w:r>
    </w:p>
    <w:p w14:paraId="00A96F5F" w14:textId="77777777" w:rsidR="009312A2" w:rsidRPr="00E25869" w:rsidRDefault="009312A2" w:rsidP="009312A2">
      <w:pPr>
        <w:numPr>
          <w:ilvl w:val="0"/>
          <w:numId w:val="32"/>
        </w:numPr>
      </w:pPr>
      <w:r w:rsidRPr="00E25869">
        <w:t>8 824,08 рубля для потерявших одного из родителей.</w:t>
      </w:r>
    </w:p>
    <w:p w14:paraId="7F224B00" w14:textId="77777777" w:rsidR="009312A2" w:rsidRPr="00E25869" w:rsidRDefault="009312A2" w:rsidP="009312A2">
      <w:r w:rsidRPr="00E25869">
        <w:t>Механизм индексации пенсий</w:t>
      </w:r>
    </w:p>
    <w:p w14:paraId="61A447BE" w14:textId="77777777" w:rsidR="009312A2" w:rsidRPr="00E25869" w:rsidRDefault="009312A2" w:rsidP="009312A2">
      <w:r w:rsidRPr="00E25869">
        <w:t xml:space="preserve">Пенсии в России индексируются ежегодно, коэффициент индексации устанавливает правительство. Порядок проведения назначения, индексации, перерасчета и выплаты пенсии отражен в положениях Федерального закона от 15.12.2001 № 166-ФЗ (ред. от 28.12.2022) </w:t>
      </w:r>
      <w:r w:rsidR="00352755">
        <w:t>«</w:t>
      </w:r>
      <w:r w:rsidRPr="00E25869">
        <w:t>О государственном пенсионном обеспечении в Российской Федерации</w:t>
      </w:r>
      <w:r w:rsidR="00352755">
        <w:t>»</w:t>
      </w:r>
      <w:r w:rsidRPr="00E25869">
        <w:t>.</w:t>
      </w:r>
    </w:p>
    <w:p w14:paraId="76613C6E" w14:textId="77777777" w:rsidR="009312A2" w:rsidRPr="00E25869" w:rsidRDefault="009312A2" w:rsidP="009312A2">
      <w:r w:rsidRPr="00E25869">
        <w:t>Правительство РФ может принимать решение о дополнительной индексации пенсий в течение года, ориентируясь на текущую экономическую ситуацию в стране. Всего в 2025 году на выплаты пенсий направлено свыше 11 трлн рублей.</w:t>
      </w:r>
    </w:p>
    <w:p w14:paraId="0B584432" w14:textId="77777777" w:rsidR="009312A2" w:rsidRPr="00E25869" w:rsidRDefault="009312A2" w:rsidP="009312A2">
      <w:r w:rsidRPr="00E25869">
        <w:t>- С 1 января 2025 года повышены страховые пенсии неработающим пенсионерам. С 1 февраля увеличатся выплаты льготникам - ветеранам Великой Отечественной войны, чернобыльцам, блокадникам, ветеранам боевых действий. 1 апреля 2025 года пройдет индексация выплат по государственному пенсионному обеспечению: социальные пенсии, пенсии госслужащих. Размер индексации составит 14,75 %. В августе проходит корректировка пенсии. Эта процедура затрагивает работающих пенсионеров. Происходит перерасчёт пенсии за счет средств работодателей, он выражается в баллах, которые затем превращаются в рубли, - рассказывает Елена Григорьева, замдекана по науке экономического факультета РУДН.</w:t>
      </w:r>
    </w:p>
    <w:p w14:paraId="543CEBEF" w14:textId="77777777" w:rsidR="009312A2" w:rsidRPr="00E25869" w:rsidRDefault="009312A2" w:rsidP="009312A2">
      <w:r w:rsidRPr="00E25869">
        <w:t>Планировалось, что с января 2025 года страховые пенсии будут повышены на 7,3 процента, но уровень инфляции оказался выше, поэтому по поручению президента РФ Владимира Путина уже в январе решено проиндексировать страховые пенсии исходя из фактической инфляции прошлого года на 9,5 процента. Перерасчет произведен задним числом, то есть пенсии пересчитаны с 1 января, а доплата поступила уже в феврале.</w:t>
      </w:r>
    </w:p>
    <w:p w14:paraId="40340B63" w14:textId="77777777" w:rsidR="009312A2" w:rsidRPr="00E25869" w:rsidRDefault="009312A2" w:rsidP="009312A2">
      <w:r w:rsidRPr="00E25869">
        <w:t>По заявлению премьер-министра Михаила Мишустина, с 2026 года произойдет переход на двухэтапную индексацию страховых пенсий: с 1 февраля по инфляции предыдущего года, а с 1 апреля - с учетом роста доходов Социального фонда.</w:t>
      </w:r>
    </w:p>
    <w:p w14:paraId="27A5AD75" w14:textId="77777777" w:rsidR="009312A2" w:rsidRPr="00E25869" w:rsidRDefault="009312A2" w:rsidP="009312A2">
      <w:r w:rsidRPr="00E25869">
        <w:t>Дополнительная индексация будет проведена и военным пенсионерам.</w:t>
      </w:r>
    </w:p>
    <w:p w14:paraId="19FC28D7" w14:textId="77777777" w:rsidR="009312A2" w:rsidRPr="00E25869" w:rsidRDefault="009312A2" w:rsidP="009312A2">
      <w:r w:rsidRPr="00E25869">
        <w:t>Индексация пенсий работающим пенсионерам</w:t>
      </w:r>
    </w:p>
    <w:p w14:paraId="79B77095" w14:textId="77777777" w:rsidR="009312A2" w:rsidRPr="00E25869" w:rsidRDefault="009312A2" w:rsidP="009312A2">
      <w:r w:rsidRPr="00E25869">
        <w:t xml:space="preserve">Начиная с 2016 года работающим пенсионерам перестали ежегодно индексировать пенсии на фиксированный процент. </w:t>
      </w:r>
      <w:r w:rsidR="00352755">
        <w:t>«</w:t>
      </w:r>
      <w:r w:rsidRPr="00E25869">
        <w:t>Вместо индексации трудоустроенные пенсионеры получали ежегодный перерасчет на основе накопленных пенсионных коэффициентов за предыдущий год. Размер прибавки определялся в индивидуальном порядке. Он зависел от года выхода на пенсию и заработной платы за прошедший год</w:t>
      </w:r>
      <w:r w:rsidR="00352755">
        <w:t>»</w:t>
      </w:r>
      <w:r w:rsidRPr="00E25869">
        <w:t xml:space="preserve">, - говорит Александр Жалнин, руководитель гражданской практики юридической компании </w:t>
      </w:r>
      <w:r w:rsidR="00352755">
        <w:t>«</w:t>
      </w:r>
      <w:r w:rsidRPr="00E25869">
        <w:t>Гебель и партнеры</w:t>
      </w:r>
      <w:r w:rsidR="00352755">
        <w:t>»</w:t>
      </w:r>
      <w:r w:rsidRPr="00E25869">
        <w:t>.</w:t>
      </w:r>
    </w:p>
    <w:p w14:paraId="0D66F1FA" w14:textId="77777777" w:rsidR="009312A2" w:rsidRPr="00E25869" w:rsidRDefault="009312A2" w:rsidP="009312A2">
      <w:r w:rsidRPr="00E25869">
        <w:lastRenderedPageBreak/>
        <w:t>По словам Ирины Смирновой, в СФР такой перерасчет делали 1 августа каждого года. Чем больше работающий пенсионер зарабатывал, тем выше количество его пенсионных баллов. Но действовало ограничение: пенсионный коэффициент не увеличивался больше, чем в три раза.</w:t>
      </w:r>
    </w:p>
    <w:p w14:paraId="415DC263" w14:textId="77777777" w:rsidR="009312A2" w:rsidRPr="00E25869" w:rsidRDefault="009312A2" w:rsidP="009312A2">
      <w:r w:rsidRPr="00E25869">
        <w:t xml:space="preserve">С 2025 года СФР возобновляет индексацию выплат работающим пенсионерам. Владимир Путин подписал соответствующий закон, документ размещен на сайте официального опубликования правовых актов. Гражданам не требуется обращаться в Социальный фонд. Все плановые индексации пройдут автоматически и будут подлежать ежегодному перерасчету, сумма которого исчисляется исходя из размера страховой пенсии и фиксированной выплаты к ней согласно положениям Федерального закона от 08.07.2024 № 173-ФЗ </w:t>
      </w:r>
      <w:r w:rsidR="00352755">
        <w:t>«</w:t>
      </w:r>
      <w:r w:rsidRPr="00E25869">
        <w:t xml:space="preserve">О внесении изменений в статью 17 Федерального закона </w:t>
      </w:r>
      <w:r w:rsidR="00352755">
        <w:t>«</w:t>
      </w:r>
      <w:r w:rsidRPr="00E25869">
        <w:t>Об обязательном пенсионном страховании в Российской Федерации</w:t>
      </w:r>
      <w:r w:rsidR="00352755">
        <w:t>»</w:t>
      </w:r>
      <w:r w:rsidRPr="00E25869">
        <w:t xml:space="preserve"> и статью 26.1 Федерального закона </w:t>
      </w:r>
      <w:r w:rsidR="00352755">
        <w:t>«</w:t>
      </w:r>
      <w:r w:rsidRPr="00E25869">
        <w:t>О страховых пенсиях</w:t>
      </w:r>
      <w:r w:rsidR="00352755">
        <w:t>»</w:t>
      </w:r>
      <w:r w:rsidRPr="00E25869">
        <w:t>.</w:t>
      </w:r>
    </w:p>
    <w:p w14:paraId="44F71D24" w14:textId="77777777" w:rsidR="009312A2" w:rsidRPr="00E25869" w:rsidRDefault="009312A2" w:rsidP="009312A2">
      <w:r w:rsidRPr="00E25869">
        <w:t>Индексация пенсий неработающим пенсионерам</w:t>
      </w:r>
    </w:p>
    <w:p w14:paraId="5725CB5D" w14:textId="77777777" w:rsidR="009312A2" w:rsidRPr="00E25869" w:rsidRDefault="009312A2" w:rsidP="009312A2">
      <w:r w:rsidRPr="00E25869">
        <w:t>Перерасчёт пенсии неработающим пенсионерам происходит автоматически. Страховые пенсии неработающим пенсионерам в 2025 году выросли на 9,5%. Кроме того, увеличилась стоимость пенсионного коэффициента - 142,76 рубля, и фиксированной выплаты - до 8728,73 рубля.</w:t>
      </w:r>
    </w:p>
    <w:p w14:paraId="5FF78E18" w14:textId="77777777" w:rsidR="009312A2" w:rsidRPr="00E25869" w:rsidRDefault="009312A2" w:rsidP="009312A2">
      <w:r w:rsidRPr="00E25869">
        <w:t>- Минимальный уровень пенсионного обеспечения неработающих граждан не может быть ниже прожиточного минимума пенсионера в регионе. Если размер пенсии в совокупности с другими положенными выплатами окажется меньше регионального прожиточного минимума, пенсионер получит соответствующую социальную доплату. С учетом этого, независимо от фактического размера начисленной пенсии по старости, человек получит не менее 15 250 рублей, - отмечает Александр Жалнин.</w:t>
      </w:r>
    </w:p>
    <w:p w14:paraId="37130A5B" w14:textId="77777777" w:rsidR="009312A2" w:rsidRPr="00E25869" w:rsidRDefault="009312A2" w:rsidP="009312A2">
      <w:r w:rsidRPr="00E25869">
        <w:t>Даты индексаций</w:t>
      </w:r>
    </w:p>
    <w:p w14:paraId="70812484" w14:textId="77777777" w:rsidR="009312A2" w:rsidRPr="00E25869" w:rsidRDefault="009312A2" w:rsidP="009312A2">
      <w:r w:rsidRPr="00E25869">
        <w:t>По словам эксперта, индексация выплат производится в несколько этапов. В 2025 году впервые за девять лет она коснется работающих пенсионеров. График повышения пенсии в 2025 году:</w:t>
      </w:r>
    </w:p>
    <w:p w14:paraId="2562C587" w14:textId="77777777" w:rsidR="009312A2" w:rsidRPr="00E25869" w:rsidRDefault="009312A2" w:rsidP="009312A2">
      <w:pPr>
        <w:numPr>
          <w:ilvl w:val="0"/>
          <w:numId w:val="33"/>
        </w:numPr>
      </w:pPr>
      <w:r w:rsidRPr="00E25869">
        <w:t>с 1 января - страховые пенсии увеличились на 9,5%;</w:t>
      </w:r>
    </w:p>
    <w:p w14:paraId="5940A355" w14:textId="77777777" w:rsidR="009312A2" w:rsidRPr="00E25869" w:rsidRDefault="009312A2" w:rsidP="009312A2">
      <w:pPr>
        <w:numPr>
          <w:ilvl w:val="0"/>
          <w:numId w:val="33"/>
        </w:numPr>
      </w:pPr>
      <w:r w:rsidRPr="00E25869">
        <w:t>с 1 февраля - на 4,5 % вырастет пенсия для федеральных льготников;</w:t>
      </w:r>
    </w:p>
    <w:p w14:paraId="1FC6E52C" w14:textId="77777777" w:rsidR="009312A2" w:rsidRPr="00E25869" w:rsidRDefault="009312A2" w:rsidP="009312A2">
      <w:pPr>
        <w:numPr>
          <w:ilvl w:val="0"/>
          <w:numId w:val="33"/>
        </w:numPr>
      </w:pPr>
      <w:r w:rsidRPr="00E25869">
        <w:t>с 1 апреля - на 14,75% повысятся социальные пенсии;</w:t>
      </w:r>
    </w:p>
    <w:p w14:paraId="2C52950A" w14:textId="77777777" w:rsidR="009312A2" w:rsidRPr="00E25869" w:rsidRDefault="009312A2" w:rsidP="009312A2">
      <w:pPr>
        <w:numPr>
          <w:ilvl w:val="0"/>
          <w:numId w:val="33"/>
        </w:numPr>
      </w:pPr>
      <w:r w:rsidRPr="00E25869">
        <w:t>с 1 октября - вырастет пенсия военным пенсионерам на 4,5 %.</w:t>
      </w:r>
    </w:p>
    <w:p w14:paraId="772C621E" w14:textId="77777777" w:rsidR="009312A2" w:rsidRPr="00E25869" w:rsidRDefault="009312A2" w:rsidP="009312A2">
      <w:r w:rsidRPr="00E25869">
        <w:t>При этом индивидуальный график индексации у каждого пенсионера разный и зависит от того, какие именно виды пенсий он получает.</w:t>
      </w:r>
    </w:p>
    <w:p w14:paraId="7CBD0FA8" w14:textId="77777777" w:rsidR="009312A2" w:rsidRPr="00E25869" w:rsidRDefault="009312A2" w:rsidP="009312A2">
      <w:r w:rsidRPr="00E25869">
        <w:t>Законодательное регулирование индексации пенсий</w:t>
      </w:r>
    </w:p>
    <w:p w14:paraId="7C0E9C7C" w14:textId="77777777" w:rsidR="009312A2" w:rsidRPr="00E25869" w:rsidRDefault="009312A2" w:rsidP="009312A2">
      <w:r w:rsidRPr="00E25869">
        <w:t>Порядок начисления и индексации страховых пенсий регламентирует Федеральный закон № 400-ФЗ, социальных и государственных пенсий - Федеральный закон № 166-ФЗ.</w:t>
      </w:r>
    </w:p>
    <w:p w14:paraId="57963602" w14:textId="77777777" w:rsidR="009312A2" w:rsidRPr="00E25869" w:rsidRDefault="009312A2" w:rsidP="009312A2">
      <w:r w:rsidRPr="00E25869">
        <w:t xml:space="preserve">Повышение выплат происходит согласно закону о федеральном бюджете. Соответствующий закон </w:t>
      </w:r>
      <w:r w:rsidR="00352755">
        <w:t>«</w:t>
      </w:r>
      <w:r w:rsidRPr="00E25869">
        <w:t>О федеральном бюджете на 2025 год и на плановый период 2026 и 2027 годов</w:t>
      </w:r>
      <w:r w:rsidR="00352755">
        <w:t>»</w:t>
      </w:r>
      <w:r w:rsidRPr="00E25869">
        <w:t xml:space="preserve"> подписал президент России Владимир Путин.</w:t>
      </w:r>
    </w:p>
    <w:p w14:paraId="38A2D965" w14:textId="77777777" w:rsidR="009312A2" w:rsidRPr="00E25869" w:rsidRDefault="009312A2" w:rsidP="009312A2">
      <w:r w:rsidRPr="00E25869">
        <w:lastRenderedPageBreak/>
        <w:t>Как увеличить размер пенсии</w:t>
      </w:r>
    </w:p>
    <w:p w14:paraId="5A7ADC65" w14:textId="77777777" w:rsidR="009312A2" w:rsidRPr="00E25869" w:rsidRDefault="009312A2" w:rsidP="009312A2">
      <w:r w:rsidRPr="00E25869">
        <w:t>По словам Натальи Починок, члена Общественной палаты РФ, главы комиссии по социальной политике, повысить пенсию можно после увольнения. По закону пенсионерам, которые ушли с работы, размер страховой пенсии рассчитывают с учетом пропущенных ежегодных индексаций начиная с первого числа месяца, который следует за месяцем увольнения. При этом, исходя из установленного порядка перерасчета, пенсия в большем размере фактически будет выплачиваться только через три месяца после увольнения. Если гражданин вновь устроится на работу, у него будет пенсия в повышенном размере - та сумма, которую он получал за день до принятия на работу. Таким образом, чтобы увеличить размер своей пенсии, вы можете уволиться с работы, дождаться перерасчета с учетом индексаций и снова устроиться на работу.</w:t>
      </w:r>
    </w:p>
    <w:p w14:paraId="3665ED54" w14:textId="77777777" w:rsidR="009312A2" w:rsidRPr="00E25869" w:rsidRDefault="009312A2" w:rsidP="009312A2">
      <w:r w:rsidRPr="00E25869">
        <w:t>- Поэтому посчитайте, что вам выгоднее: продолжать работать и получать зарплату и страховую пенсию или уволиться, дождаться перерасчета и вновь трудоустроиться, чтобы получать зарплату и пенсию в повышенном размере. Это зависит от того, сколько времени вы еще в принципе планируете трудиться, - говорит эксперт.</w:t>
      </w:r>
    </w:p>
    <w:p w14:paraId="7F4E72CC" w14:textId="77777777" w:rsidR="009312A2" w:rsidRPr="00E25869" w:rsidRDefault="009312A2" w:rsidP="009312A2">
      <w:r w:rsidRPr="00E25869">
        <w:t>Мнения экспертов</w:t>
      </w:r>
    </w:p>
    <w:p w14:paraId="7F9700A7" w14:textId="77777777" w:rsidR="009312A2" w:rsidRPr="00E25869" w:rsidRDefault="009312A2" w:rsidP="009312A2">
      <w:r w:rsidRPr="00E25869">
        <w:t xml:space="preserve">Пенсии военных вырастут на 4,5% с 1 октября 2025 года за счет увеличения </w:t>
      </w:r>
      <w:r w:rsidR="00352755">
        <w:t>«</w:t>
      </w:r>
      <w:r w:rsidRPr="00E25869">
        <w:t>понижающего коэффициента</w:t>
      </w:r>
      <w:r w:rsidR="00352755">
        <w:t>»</w:t>
      </w:r>
      <w:r w:rsidRPr="00E25869">
        <w:t>, который применяется к размеру денежного довольствия для исчисления пенсий бывших военных и силовиков (МВД, Росгвардия, ФСБ и другие), он равен 89,83% на весь 2025 год.</w:t>
      </w:r>
    </w:p>
    <w:p w14:paraId="5F01134F" w14:textId="77777777" w:rsidR="009312A2" w:rsidRPr="00E25869" w:rsidRDefault="009312A2" w:rsidP="009312A2">
      <w:r w:rsidRPr="00E25869">
        <w:t>С 2025 года повышать пенсии будут всем пожилым гражданам России, независимо от того, вышли на заслуженный отдых или продолжают работать. Для социальных пенсий и пенсий по государственному пенсионному обеспечению с 1 апреля 2025 года планируется индексация на 14,75%, а в 2026 году - на 10,3%.</w:t>
      </w:r>
    </w:p>
    <w:p w14:paraId="474E954A" w14:textId="77777777" w:rsidR="009312A2" w:rsidRPr="00E25869" w:rsidRDefault="009312A2" w:rsidP="009312A2">
      <w:r w:rsidRPr="00E25869">
        <w:t>Страховую пенсию и фиксированную выплату к ней проиндексируют в 2025 году - с 1 февраля на 4,5% и с 1 апреля на 2,2%. На 2026 год предусмотрена индексация с 1 февраля на 4%, а с 1 апреля - на 2,3%.</w:t>
      </w:r>
    </w:p>
    <w:p w14:paraId="2CC21EB0" w14:textId="77777777" w:rsidR="009312A2" w:rsidRPr="00E25869" w:rsidRDefault="009312A2" w:rsidP="009312A2">
      <w:r w:rsidRPr="00E25869">
        <w:t>Базовый прожиточный минимум для пенсионеров в 2025 году составит 15 250 рублей и в 2026 году - 16 056 рублей.</w:t>
      </w:r>
    </w:p>
    <w:p w14:paraId="2E200182" w14:textId="77777777" w:rsidR="009312A2" w:rsidRPr="00E25869" w:rsidRDefault="009312A2" w:rsidP="009312A2">
      <w:hyperlink r:id="rId29" w:history="1">
        <w:r w:rsidRPr="00E25869">
          <w:rPr>
            <w:rStyle w:val="a3"/>
            <w:lang w:val="en-US"/>
          </w:rPr>
          <w:t>https</w:t>
        </w:r>
        <w:r w:rsidRPr="00E25869">
          <w:rPr>
            <w:rStyle w:val="a3"/>
          </w:rPr>
          <w:t>://</w:t>
        </w:r>
        <w:r w:rsidRPr="00E25869">
          <w:rPr>
            <w:rStyle w:val="a3"/>
            <w:lang w:val="en-US"/>
          </w:rPr>
          <w:t>ria</w:t>
        </w:r>
        <w:r w:rsidRPr="00E25869">
          <w:rPr>
            <w:rStyle w:val="a3"/>
          </w:rPr>
          <w:t>.</w:t>
        </w:r>
        <w:r w:rsidRPr="00E25869">
          <w:rPr>
            <w:rStyle w:val="a3"/>
            <w:lang w:val="en-US"/>
          </w:rPr>
          <w:t>ru</w:t>
        </w:r>
        <w:r w:rsidRPr="00E25869">
          <w:rPr>
            <w:rStyle w:val="a3"/>
          </w:rPr>
          <w:t>/20250326/</w:t>
        </w:r>
        <w:r w:rsidRPr="00E25869">
          <w:rPr>
            <w:rStyle w:val="a3"/>
            <w:lang w:val="en-US"/>
          </w:rPr>
          <w:t>pensii</w:t>
        </w:r>
        <w:r w:rsidRPr="00E25869">
          <w:rPr>
            <w:rStyle w:val="a3"/>
          </w:rPr>
          <w:t>-1867694740.</w:t>
        </w:r>
        <w:r w:rsidRPr="00E25869">
          <w:rPr>
            <w:rStyle w:val="a3"/>
            <w:lang w:val="en-US"/>
          </w:rPr>
          <w:t>html</w:t>
        </w:r>
      </w:hyperlink>
    </w:p>
    <w:p w14:paraId="1CE69B37" w14:textId="77777777" w:rsidR="00367A42" w:rsidRPr="00E25869" w:rsidRDefault="00367A42" w:rsidP="00367A42">
      <w:pPr>
        <w:pStyle w:val="2"/>
      </w:pPr>
      <w:bookmarkStart w:id="96" w:name="_Toc193953543"/>
      <w:r w:rsidRPr="00E25869">
        <w:t>РБК Инвестиции, 26.03.2025, Что такое страховая пенсия: размер в 2025 году и формула расчета</w:t>
      </w:r>
      <w:bookmarkEnd w:id="96"/>
    </w:p>
    <w:p w14:paraId="55DD4F4A" w14:textId="77777777" w:rsidR="00367A42" w:rsidRPr="00E25869" w:rsidRDefault="00367A42" w:rsidP="00637432">
      <w:pPr>
        <w:pStyle w:val="3"/>
      </w:pPr>
      <w:bookmarkStart w:id="97" w:name="_Toc193953544"/>
      <w:r w:rsidRPr="00E25869">
        <w:t xml:space="preserve">Как стаж и зарплата влияют на страховую пенсию, как ее рассчитать, на сколько увеличили в 2025 году и сколько раз проиндексируют в 2026 году - в материале </w:t>
      </w:r>
      <w:r w:rsidR="00352755">
        <w:t>«</w:t>
      </w:r>
      <w:r w:rsidRPr="00E25869">
        <w:t>РБК Инвестиций</w:t>
      </w:r>
      <w:r w:rsidR="00352755">
        <w:t>»</w:t>
      </w:r>
      <w:r w:rsidRPr="00E25869">
        <w:t>.</w:t>
      </w:r>
      <w:bookmarkEnd w:id="97"/>
    </w:p>
    <w:p w14:paraId="2637C092" w14:textId="77777777" w:rsidR="00367A42" w:rsidRPr="00E25869" w:rsidRDefault="00367A42" w:rsidP="00367A42">
      <w:r w:rsidRPr="00E25869">
        <w:t>С 2026 года в России перейдут на двухэтапную индексацию страховых пенсий, заявил премьер-министр Михаил Мишустин, выступая в Госдуме с отчетом о работе правительства.</w:t>
      </w:r>
    </w:p>
    <w:p w14:paraId="43E37017" w14:textId="77777777" w:rsidR="00367A42" w:rsidRPr="00E25869" w:rsidRDefault="00352755" w:rsidP="00367A42">
      <w:r>
        <w:t>«</w:t>
      </w:r>
      <w:r w:rsidR="00367A42" w:rsidRPr="00E25869">
        <w:t xml:space="preserve">С 2026 года, как по закону положено, перейдем на двухэтапную индексацию страховых пенсий: с 1 февраля, соответственно, по инфляции предыдущего года, а с 1 </w:t>
      </w:r>
      <w:r w:rsidR="00367A42" w:rsidRPr="00E25869">
        <w:lastRenderedPageBreak/>
        <w:t>апреля - с учетом роста доходов Социального фонда</w:t>
      </w:r>
      <w:r>
        <w:t>»</w:t>
      </w:r>
      <w:r w:rsidR="00367A42" w:rsidRPr="00E25869">
        <w:t xml:space="preserve">, - сказал он (цитата по РИА </w:t>
      </w:r>
      <w:r>
        <w:t>«</w:t>
      </w:r>
      <w:r w:rsidR="00367A42" w:rsidRPr="00E25869">
        <w:t>Новости</w:t>
      </w:r>
      <w:r>
        <w:t>»</w:t>
      </w:r>
      <w:r w:rsidR="00367A42" w:rsidRPr="00E25869">
        <w:t>).</w:t>
      </w:r>
    </w:p>
    <w:p w14:paraId="074FEE09" w14:textId="77777777" w:rsidR="00367A42" w:rsidRPr="00E25869" w:rsidRDefault="00367A42" w:rsidP="00367A42">
      <w:r w:rsidRPr="00E25869">
        <w:t>В 2025 году страховые пенсии по старости, инвалидности и потере кормильца проиндексировали с 1 января, но это происходило в два этапа. Сначала повышение было сделано на 7,3% в соответствии с прогнозным уровнем инфляции в 2024 году.</w:t>
      </w:r>
    </w:p>
    <w:p w14:paraId="206B9448" w14:textId="77777777" w:rsidR="00367A42" w:rsidRPr="00E25869" w:rsidRDefault="00367A42" w:rsidP="00367A42">
      <w:r w:rsidRPr="00E25869">
        <w:t>Однако правительству России было предоставлено право принять решение о дополнительном увеличении стоимости одного пенсионного коэффициента, а также размера фиксированной выплаты к страховой пенсии для обеспечения их увеличения на величину фактической, а не ожидаемой инфляции.</w:t>
      </w:r>
    </w:p>
    <w:p w14:paraId="5A244CCC" w14:textId="77777777" w:rsidR="00367A42" w:rsidRPr="00E25869" w:rsidRDefault="00367A42" w:rsidP="00367A42">
      <w:r w:rsidRPr="00E25869">
        <w:t>В середине января Росстат представил актуальные данные о фактическом уровне инфляции в 2024 году. И ее значение оказалось выше, чем прогнозировалось ранее, - 9,5% вместо 7,3%.</w:t>
      </w:r>
    </w:p>
    <w:p w14:paraId="3DA30241" w14:textId="77777777" w:rsidR="00367A42" w:rsidRPr="00E25869" w:rsidRDefault="00367A42" w:rsidP="00367A42">
      <w:r w:rsidRPr="00E25869">
        <w:t>В результате, по поручению президента России с 1 января 2025 года задним числом был дополнительно увеличен размер фиксированной выплаты к страховой пенсии и стоимость одного пенсионного коэффициента до 9,5%.</w:t>
      </w:r>
    </w:p>
    <w:p w14:paraId="319A50C7" w14:textId="77777777" w:rsidR="00367A42" w:rsidRPr="00E25869" w:rsidRDefault="00367A42" w:rsidP="00367A42">
      <w:r w:rsidRPr="00E25869">
        <w:t>По итогам двухэтапной индексации с 1 января 2025 года размер фиксированной пенсии составляет 8907,70, а размер пенсионного коэффициента (ИПК) - 145,69. В феврале пенсионеры получили увеличенную пенсию за февраль и доплату за январь.</w:t>
      </w:r>
    </w:p>
    <w:p w14:paraId="0819C1FB" w14:textId="77777777" w:rsidR="00367A42" w:rsidRPr="00E25869" w:rsidRDefault="00367A42" w:rsidP="00367A42">
      <w:r w:rsidRPr="00E25869">
        <w:t>В 2024 году инфляция составила 9,52%, по данным Министерства экономического развития.</w:t>
      </w:r>
    </w:p>
    <w:p w14:paraId="5F336BEF" w14:textId="77777777" w:rsidR="00367A42" w:rsidRPr="00E25869" w:rsidRDefault="00367A42" w:rsidP="00367A42">
      <w:r w:rsidRPr="00E25869">
        <w:t>Повышение страховых пенсий коснулось как неработающих (им пособие индексируют ежегодно), так и работающих пенсионеров, для которых это произошло впервые с 2016 года. Средний размер страховой пенсии по старости неработающих пенсионеров в 2025 году по этой индексации составил 24 059,12. Всего индексация пенсий затронула порядка 37 млн россиян, из них 9 млн - это работающие пенсионеры.</w:t>
      </w:r>
    </w:p>
    <w:p w14:paraId="52C0A10A" w14:textId="77777777" w:rsidR="00367A42" w:rsidRPr="00E25869" w:rsidRDefault="00367A42" w:rsidP="00367A42">
      <w:r w:rsidRPr="00E25869">
        <w:t>Что такое страховая пенсия</w:t>
      </w:r>
    </w:p>
    <w:p w14:paraId="42EEE815" w14:textId="77777777" w:rsidR="00367A42" w:rsidRPr="00E25869" w:rsidRDefault="00367A42" w:rsidP="00367A42">
      <w:r w:rsidRPr="00E25869">
        <w:t>Страховая пенсия - это пожизненная ежемесячная выплата гражданам, имеющим трудовой (страховой) стаж и достигшим определенного законом возраста.</w:t>
      </w:r>
    </w:p>
    <w:p w14:paraId="624A333C" w14:textId="77777777" w:rsidR="00367A42" w:rsidRPr="00E25869" w:rsidRDefault="00367A42" w:rsidP="00367A42">
      <w:r w:rsidRPr="00E25869">
        <w:t>Страховая пенсия состоит из суммы пенсионных баллов, умноженных на стоимость одного коэффициента в год выхода на пенсию. Стоимость пенсионного коэффициента меняется ежегодно, в 2024 году она составляла 133,05, а с 1 января 2025 года с учетом индексации по фактической инфляции - 145,69.</w:t>
      </w:r>
    </w:p>
    <w:p w14:paraId="539C7B2F" w14:textId="77777777" w:rsidR="00367A42" w:rsidRPr="00E25869" w:rsidRDefault="00367A42" w:rsidP="00367A42">
      <w:r w:rsidRPr="00E25869">
        <w:t>К страховой части государство доплачивает фиксированную (базовую) пенсию, которая не зависит от стажа. Фиксированная сумма индексируется - например, в 2024 году она увеличилась до 8134,88, в 2025 году с учетом индексации по фактической инфляции - до 8907,7.</w:t>
      </w:r>
    </w:p>
    <w:p w14:paraId="352E939D" w14:textId="77777777" w:rsidR="00367A42" w:rsidRPr="00E25869" w:rsidRDefault="00367A42" w:rsidP="00367A42">
      <w:r w:rsidRPr="00E25869">
        <w:t>Кому положена страховая пенсия</w:t>
      </w:r>
    </w:p>
    <w:p w14:paraId="56E1CA32" w14:textId="77777777" w:rsidR="00367A42" w:rsidRPr="00E25869" w:rsidRDefault="00367A42" w:rsidP="00367A42">
      <w:r w:rsidRPr="00E25869">
        <w:t>Для назначения страховой пенсии по старости на общих основаниях должны быть соблюдены три условия.</w:t>
      </w:r>
    </w:p>
    <w:p w14:paraId="2F16CA0A" w14:textId="77777777" w:rsidR="00367A42" w:rsidRPr="00E25869" w:rsidRDefault="00367A42" w:rsidP="00367A42">
      <w:r w:rsidRPr="00E25869">
        <w:t xml:space="preserve">Первое - достижение общеустановленного возраста. В рамках пенсионной реформы с 2019 года предусмотрено постепенное повышение возраста выхода на пенсию, </w:t>
      </w:r>
      <w:r w:rsidRPr="00E25869">
        <w:lastRenderedPageBreak/>
        <w:t>например, в 2024 году он составляет 58 лет для женщин и 63 года для мужчин. Полный переход завершится в 2028 году, когда возраст выхода на пенсию по старости будет 60 и 65 лет соответственно.</w:t>
      </w:r>
    </w:p>
    <w:p w14:paraId="1851AE5D" w14:textId="77777777" w:rsidR="00367A42" w:rsidRPr="00E25869" w:rsidRDefault="00367A42" w:rsidP="00367A42">
      <w:r w:rsidRPr="00E25869">
        <w:t>С 2019 по 2022 год была предусмотрена льгота - выход на пенсию на полгода раньше нового пенсионного возраста для мужчин 1959-1960 годов рождения и женщин, родившихся в 1964-1965 годах. В 2025 году и 2027 году нет возрастной группы, которая могла бы выйти на пенсию (кроме льготных категорий, например многодетных матерей), то же самое уже было в 2023 году.</w:t>
      </w:r>
    </w:p>
    <w:p w14:paraId="109AD944" w14:textId="77777777" w:rsidR="00367A42" w:rsidRPr="00E25869" w:rsidRDefault="00367A42" w:rsidP="00367A42">
      <w:r w:rsidRPr="00E25869">
        <w:t>Второе - наличие страхового стажа не менее 15 лет. Страховой стаж включает в себя периоды трудовой деятельности в течение всей жизни человека, за которые уплачивались взносы в Пенсионный или Социальный фонд России. Взносы могут выплачивать работодатель или сами физлица.</w:t>
      </w:r>
    </w:p>
    <w:p w14:paraId="1F8DB104" w14:textId="77777777" w:rsidR="00367A42" w:rsidRPr="00E25869" w:rsidRDefault="00367A42" w:rsidP="00367A42">
      <w:r w:rsidRPr="00E25869">
        <w:t>Третье - необходимый размер индивидуального пенсионного коэффициента (ИПК). Количество пенсионных баллов за год трудовой деятельности зависит от размера дохода, с которого начислялись страховые взносы, и выбранного варианта пенсионного обеспечения. Кроме того, баллы можно получить за социально значимые периоды жизни (например, за участие в спецоперации или отпуск по уходу за ребенком). Например, в 2024 году для выхода на страховую пенсию по старости необходимо накопить 28,2 пенсионного балла. В последующие годы и после завершения пенсионной реформы ИПК должен составлять 30.</w:t>
      </w:r>
    </w:p>
    <w:p w14:paraId="19CC997B" w14:textId="77777777" w:rsidR="00367A42" w:rsidRPr="00E25869" w:rsidRDefault="00367A42" w:rsidP="00367A42">
      <w:r w:rsidRPr="00E25869">
        <w:t>По данным Социального фонда России (СФР), на 1 ноября 2024 года количество пенсионеров, состоящих на учете в системе СФР, составляет чуть более 41 млн человек.</w:t>
      </w:r>
    </w:p>
    <w:p w14:paraId="5928D1E8" w14:textId="77777777" w:rsidR="00367A42" w:rsidRPr="00E25869" w:rsidRDefault="00367A42" w:rsidP="00367A42">
      <w:r w:rsidRPr="00E25869">
        <w:t>Досрочное назначение страховой пенсии</w:t>
      </w:r>
    </w:p>
    <w:p w14:paraId="0E09A367" w14:textId="77777777" w:rsidR="00367A42" w:rsidRPr="00E25869" w:rsidRDefault="00367A42" w:rsidP="00367A42">
      <w:r w:rsidRPr="00E25869">
        <w:t xml:space="preserve">Выход на пенсию по старости может быть раньше положенного срока. Основания и категории граждан, которые имеют право уйти на досрочную страховую пенсию, прописаны в ст. 30 Федерального закона № 400-ФЗ от 28 декабря 2013 года </w:t>
      </w:r>
      <w:r w:rsidR="00352755">
        <w:t>«</w:t>
      </w:r>
      <w:r w:rsidRPr="00E25869">
        <w:t>О страховых пенсиях</w:t>
      </w:r>
      <w:r w:rsidR="00352755">
        <w:t>»</w:t>
      </w:r>
      <w:r w:rsidRPr="00E25869">
        <w:t>.</w:t>
      </w:r>
    </w:p>
    <w:p w14:paraId="22CE4C09" w14:textId="77777777" w:rsidR="00367A42" w:rsidRPr="00E25869" w:rsidRDefault="00367A42" w:rsidP="00367A42">
      <w:r w:rsidRPr="00E25869">
        <w:t xml:space="preserve">К лицам, имеющим право на досрочную пенсию, относятся: </w:t>
      </w:r>
    </w:p>
    <w:p w14:paraId="5F47AFC9" w14:textId="77777777" w:rsidR="00367A42" w:rsidRPr="00E25869" w:rsidRDefault="00367A42" w:rsidP="00367A42">
      <w:r w:rsidRPr="00E25869">
        <w:t>•</w:t>
      </w:r>
      <w:r w:rsidRPr="00E25869">
        <w:tab/>
        <w:t xml:space="preserve">люди с длительным трудовым стажем; </w:t>
      </w:r>
    </w:p>
    <w:p w14:paraId="5C2FACE7" w14:textId="77777777" w:rsidR="00367A42" w:rsidRPr="00E25869" w:rsidRDefault="00367A42" w:rsidP="00367A42">
      <w:r w:rsidRPr="00E25869">
        <w:t>•</w:t>
      </w:r>
      <w:r w:rsidRPr="00E25869">
        <w:tab/>
        <w:t xml:space="preserve">медицинские работники, педагоги и артисты; </w:t>
      </w:r>
    </w:p>
    <w:p w14:paraId="2C08EF90" w14:textId="77777777" w:rsidR="00367A42" w:rsidRPr="00E25869" w:rsidRDefault="00367A42" w:rsidP="00367A42">
      <w:r w:rsidRPr="00E25869">
        <w:t>•</w:t>
      </w:r>
      <w:r w:rsidRPr="00E25869">
        <w:tab/>
        <w:t xml:space="preserve">люди, работающие в сложных климатических условиях; </w:t>
      </w:r>
    </w:p>
    <w:p w14:paraId="6DDB3263" w14:textId="77777777" w:rsidR="00367A42" w:rsidRPr="00E25869" w:rsidRDefault="00367A42" w:rsidP="00367A42">
      <w:r w:rsidRPr="00E25869">
        <w:t>•</w:t>
      </w:r>
      <w:r w:rsidRPr="00E25869">
        <w:tab/>
        <w:t xml:space="preserve">работники предприятий с вредными и опасными условиями труда; </w:t>
      </w:r>
    </w:p>
    <w:p w14:paraId="0D290052" w14:textId="77777777" w:rsidR="00367A42" w:rsidRPr="00E25869" w:rsidRDefault="00367A42" w:rsidP="00367A42">
      <w:r w:rsidRPr="00E25869">
        <w:t>•</w:t>
      </w:r>
      <w:r w:rsidRPr="00E25869">
        <w:tab/>
        <w:t xml:space="preserve">некоторые социальные категории граждан (например, многодетные матери, инвалиды и их опекуны). </w:t>
      </w:r>
    </w:p>
    <w:p w14:paraId="78FE031B" w14:textId="77777777" w:rsidR="00367A42" w:rsidRPr="00E25869" w:rsidRDefault="00367A42" w:rsidP="00367A42">
      <w:r w:rsidRPr="00E25869">
        <w:t>Виды страховой пенсии</w:t>
      </w:r>
    </w:p>
    <w:p w14:paraId="43CA214A" w14:textId="77777777" w:rsidR="00367A42" w:rsidRPr="00E25869" w:rsidRDefault="00367A42" w:rsidP="00367A42">
      <w:r w:rsidRPr="00E25869">
        <w:t>В России существует три вида страховой пенсии: по старости, по инвалидности и по случаю потери кормильца.</w:t>
      </w:r>
    </w:p>
    <w:p w14:paraId="3C6BDEBD" w14:textId="77777777" w:rsidR="00367A42" w:rsidRPr="00E25869" w:rsidRDefault="00367A42" w:rsidP="00367A42">
      <w:r w:rsidRPr="00E25869">
        <w:t>По старости</w:t>
      </w:r>
    </w:p>
    <w:p w14:paraId="114CBDBF" w14:textId="77777777" w:rsidR="00367A42" w:rsidRPr="00E25869" w:rsidRDefault="00367A42" w:rsidP="00367A42">
      <w:r w:rsidRPr="00E25869">
        <w:lastRenderedPageBreak/>
        <w:t xml:space="preserve">Самый распространенный вид страховой пенсии в России. В 2025 году нет категорий для выхода на заслуженный отдых по возрасту. В 2026 году для назначения страховой пенсии по старости необходимо одновременное соблюдение трех условий: </w:t>
      </w:r>
    </w:p>
    <w:p w14:paraId="48180DFF" w14:textId="77777777" w:rsidR="00367A42" w:rsidRPr="00E25869" w:rsidRDefault="00367A42" w:rsidP="00367A42">
      <w:r w:rsidRPr="00E25869">
        <w:t>•</w:t>
      </w:r>
      <w:r w:rsidRPr="00E25869">
        <w:tab/>
        <w:t xml:space="preserve">достижение общеустановленного возраста выхода на пенсию (для женщин - 59 лет, для мужчин - 64 года); </w:t>
      </w:r>
    </w:p>
    <w:p w14:paraId="5DDDBFA9" w14:textId="77777777" w:rsidR="00367A42" w:rsidRPr="00E25869" w:rsidRDefault="00367A42" w:rsidP="00367A42">
      <w:r w:rsidRPr="00E25869">
        <w:t>•</w:t>
      </w:r>
      <w:r w:rsidRPr="00E25869">
        <w:tab/>
        <w:t xml:space="preserve">наличие не менее 15 лет страхового стажа; </w:t>
      </w:r>
    </w:p>
    <w:p w14:paraId="1F0E8FF0" w14:textId="77777777" w:rsidR="00367A42" w:rsidRPr="00E25869" w:rsidRDefault="00367A42" w:rsidP="00367A42">
      <w:r w:rsidRPr="00E25869">
        <w:t>•</w:t>
      </w:r>
      <w:r w:rsidRPr="00E25869">
        <w:tab/>
        <w:t xml:space="preserve">наличие пенсионного коэффициента в размере не менее 30 баллов. </w:t>
      </w:r>
    </w:p>
    <w:p w14:paraId="0CB49FFD" w14:textId="77777777" w:rsidR="00367A42" w:rsidRPr="00E25869" w:rsidRDefault="00367A42" w:rsidP="00367A42">
      <w:r w:rsidRPr="00E25869">
        <w:t>Если человек уходит на заслуженный отдых позже определенного законом возраста, то к пенсии начисляется надбавка к страховой и фиксированной части.</w:t>
      </w:r>
    </w:p>
    <w:p w14:paraId="086A706D" w14:textId="77777777" w:rsidR="00367A42" w:rsidRPr="00E25869" w:rsidRDefault="00367A42" w:rsidP="00367A42">
      <w:r w:rsidRPr="00E25869">
        <w:t>Если начисленная пенсия меньше прожиточного минимума пенсионера, Социальный фонд России дополнительно установит федеральную социальную доплату. Например, в 2024 году прожиточный минимум для пенсионера (ПМП) в России составлял 13 290. С 2025 года ПМП вырос до 15 250.</w:t>
      </w:r>
    </w:p>
    <w:p w14:paraId="7667ABF5" w14:textId="77777777" w:rsidR="00367A42" w:rsidRPr="00E25869" w:rsidRDefault="00367A42" w:rsidP="00367A42">
      <w:r w:rsidRPr="00E25869">
        <w:t>Если не хватает стажа или баллов для получения страховой пенсии по старости, государство назначит социальную пенсию. Право получать социальную пенсию возникает на пять лет позже, например, в 2024 году - с 68 лет у мужчин и 63 лет у женщин.</w:t>
      </w:r>
    </w:p>
    <w:p w14:paraId="023CD636" w14:textId="77777777" w:rsidR="00367A42" w:rsidRPr="00E25869" w:rsidRDefault="00367A42" w:rsidP="00367A42">
      <w:r w:rsidRPr="00E25869">
        <w:t>С 1 апреля 2024 года размер такой выплаты составлял 7689,83. С 1 апреля 2025 года планируется увеличение на 14,75%, до 8824,08.</w:t>
      </w:r>
    </w:p>
    <w:p w14:paraId="72F280FF" w14:textId="77777777" w:rsidR="00367A42" w:rsidRPr="00E25869" w:rsidRDefault="00367A42" w:rsidP="00367A42">
      <w:r w:rsidRPr="00E25869">
        <w:t>По инвалидности</w:t>
      </w:r>
    </w:p>
    <w:p w14:paraId="5C4BBD5C" w14:textId="77777777" w:rsidR="00367A42" w:rsidRPr="00E25869" w:rsidRDefault="00367A42" w:rsidP="00367A42">
      <w:r w:rsidRPr="00E25869">
        <w:t xml:space="preserve">Для получения пенсии человек должен быть официально признан инвалидом. Порядок и условия этой процедуры устанавливаются правительством, а сведения о лице, признанном инвалидом, содержатся в </w:t>
      </w:r>
      <w:r w:rsidR="00352755">
        <w:t>«</w:t>
      </w:r>
      <w:r w:rsidRPr="00E25869">
        <w:t>Единой централизованной цифровой платформе в социальной сфере</w:t>
      </w:r>
      <w:r w:rsidR="00352755">
        <w:t>»</w:t>
      </w:r>
      <w:r w:rsidRPr="00E25869">
        <w:t>.</w:t>
      </w:r>
    </w:p>
    <w:p w14:paraId="60AC539A" w14:textId="77777777" w:rsidR="00367A42" w:rsidRPr="00E25869" w:rsidRDefault="00367A42" w:rsidP="00367A42">
      <w:r w:rsidRPr="00E25869">
        <w:t>Страховая пенсия по инвалидности назначается людям, признанным инвалидами первой, второй и третьей групп, у которых есть страховой стаж. Требований к минимальному стажу нет, он может быть любым. В случае полного отсутствия у инвалида страхового стажа устанавливается социальная пенсия по инвалидности.</w:t>
      </w:r>
    </w:p>
    <w:p w14:paraId="4E102B56" w14:textId="77777777" w:rsidR="00367A42" w:rsidRPr="00E25869" w:rsidRDefault="00367A42" w:rsidP="00367A42">
      <w:r w:rsidRPr="00E25869">
        <w:t>Размер фиксированной выплаты к страховой пенсии с 1 января 2024 года для инвалидов второй группы составлял 8134,88 в месяц, или 100% от фиксированной выплаты, инвалидам третьей - 4067, или 50%. Инвалиды первой группы имеют право на двойной размер фиксированной выплаты. В 2025 году с учетом индексации размер фиксированной выплаты вырос для указанных категорий до 8907,7, 4453,85, 17 815,4 соответственно (суммы указаны согласно индексации на 9,5%).</w:t>
      </w:r>
    </w:p>
    <w:p w14:paraId="5D5B6DC3" w14:textId="77777777" w:rsidR="00367A42" w:rsidRPr="00E25869" w:rsidRDefault="00367A42" w:rsidP="00367A42">
      <w:r w:rsidRPr="00E25869">
        <w:t>С 1 января 2022 года страховая пенсия инвалидам выплачивается в беззаявительной форме независимо от причины и времени наступления инвалидности.</w:t>
      </w:r>
    </w:p>
    <w:p w14:paraId="178EC4C8" w14:textId="77777777" w:rsidR="00367A42" w:rsidRPr="00E25869" w:rsidRDefault="00367A42" w:rsidP="00367A42">
      <w:r w:rsidRPr="00E25869">
        <w:t>По случаю потери кормильца</w:t>
      </w:r>
    </w:p>
    <w:p w14:paraId="5B1FF88F" w14:textId="77777777" w:rsidR="00367A42" w:rsidRPr="00E25869" w:rsidRDefault="00367A42" w:rsidP="00367A42">
      <w:r w:rsidRPr="00E25869">
        <w:t>Страховая пенсия по потере кормильца - это выплата, которая назначается иждивенцам умершего, если кормилец имел трудовой (страховой) стаж.</w:t>
      </w:r>
    </w:p>
    <w:p w14:paraId="748F5FDC" w14:textId="77777777" w:rsidR="00367A42" w:rsidRPr="00E25869" w:rsidRDefault="00367A42" w:rsidP="00367A42">
      <w:r w:rsidRPr="00E25869">
        <w:t xml:space="preserve">Страховая пенсия по случаю потери кормильца устанавливается независимо от продолжительности страхового стажа кормильца, а также от причины и времени </w:t>
      </w:r>
      <w:r w:rsidRPr="00E25869">
        <w:lastRenderedPageBreak/>
        <w:t>наступления его смерти. В случае отсутствия у умершего страхового стажа устанавливается социальная пенсия по случаю потери кормильца.</w:t>
      </w:r>
    </w:p>
    <w:p w14:paraId="3B5D79ED" w14:textId="77777777" w:rsidR="00367A42" w:rsidRPr="00E25869" w:rsidRDefault="00367A42" w:rsidP="00367A42">
      <w:r w:rsidRPr="00E25869">
        <w:t xml:space="preserve">Пенсию по потере кормильца получают люди, которые находились на иждивении у умершего, то есть полностью зависели от него в материальном плане. При этом получатели выплат должны быть нетрудоспособными. На пенсию по потере кормильца могут претендовать: </w:t>
      </w:r>
    </w:p>
    <w:p w14:paraId="0C1B4E72" w14:textId="77777777" w:rsidR="00367A42" w:rsidRPr="00E25869" w:rsidRDefault="00367A42" w:rsidP="00367A42">
      <w:r w:rsidRPr="00E25869">
        <w:t>•</w:t>
      </w:r>
      <w:r w:rsidRPr="00E25869">
        <w:tab/>
        <w:t xml:space="preserve">несовершеннолетние дети, братья, сестры и внуки умершего кормильца до 18 лет (если они учатся в колледже или вузе по очной программе, то до 23 лет); </w:t>
      </w:r>
    </w:p>
    <w:p w14:paraId="0E9D1A9F" w14:textId="77777777" w:rsidR="00367A42" w:rsidRPr="00E25869" w:rsidRDefault="00367A42" w:rsidP="00367A42">
      <w:r w:rsidRPr="00E25869">
        <w:t>•</w:t>
      </w:r>
      <w:r w:rsidRPr="00E25869">
        <w:tab/>
        <w:t xml:space="preserve">нетрудоспособный супруг или родители кормильца, которые не были у него на иждивении и потеряли источник средств после его смерти; </w:t>
      </w:r>
    </w:p>
    <w:p w14:paraId="3C1309DF" w14:textId="77777777" w:rsidR="00367A42" w:rsidRPr="00E25869" w:rsidRDefault="00367A42" w:rsidP="00367A42">
      <w:r w:rsidRPr="00E25869">
        <w:t>•</w:t>
      </w:r>
      <w:r w:rsidRPr="00E25869">
        <w:tab/>
        <w:t xml:space="preserve">дедушка и бабушка пенсионного возраста (или инвалиды), если у них не осталось других родственников, которые должны их содержать; </w:t>
      </w:r>
    </w:p>
    <w:p w14:paraId="416E8E1F" w14:textId="77777777" w:rsidR="00367A42" w:rsidRPr="00E25869" w:rsidRDefault="00367A42" w:rsidP="00367A42">
      <w:r w:rsidRPr="00E25869">
        <w:t>•</w:t>
      </w:r>
      <w:r w:rsidRPr="00E25869">
        <w:tab/>
        <w:t xml:space="preserve">супруг, родитель, дедушка или бабушка кормильца, если они воспитывают его иждивенцев младше 14 лет и не работают; </w:t>
      </w:r>
    </w:p>
    <w:p w14:paraId="494F1A7F" w14:textId="77777777" w:rsidR="00367A42" w:rsidRPr="00E25869" w:rsidRDefault="00367A42" w:rsidP="00367A42">
      <w:r w:rsidRPr="00E25869">
        <w:t>•</w:t>
      </w:r>
      <w:r w:rsidRPr="00E25869">
        <w:tab/>
        <w:t xml:space="preserve">дети, внуки, братья и сестры кормильца, которых признали инвалидами в детстве. </w:t>
      </w:r>
    </w:p>
    <w:p w14:paraId="7AB84ECD" w14:textId="77777777" w:rsidR="00367A42" w:rsidRPr="00E25869" w:rsidRDefault="00367A42" w:rsidP="00367A42">
      <w:r w:rsidRPr="00E25869">
        <w:t>При назначении страховой пенсии по случаю потери кормильца каждому ребенку, потерявшему обоих родителей, ИПК определяется путем суммирования индивидуальных пенсионных коэффициентов обоих родителей. По случаю потери кормильца каждому ребенку умершей одинокой матери индивидуальный пенсионный коэффициент увеличивается в два раза.</w:t>
      </w:r>
    </w:p>
    <w:p w14:paraId="0BB4186B" w14:textId="77777777" w:rsidR="00367A42" w:rsidRPr="00E25869" w:rsidRDefault="00367A42" w:rsidP="00367A42">
      <w:r w:rsidRPr="00E25869">
        <w:t>К полученной сумме также добавляется 50% от фиксированной выплаты к страховой пенсии по старости. В 2024 году надбавка составляла 4067,44, круглые сироты получали 100% от фиксированной выплаты, то есть 8134,88. С учетом индексации в 2025 году надбавка увеличилась на 9,5%, до 4453,85 и 8907,7 соответственно.</w:t>
      </w:r>
    </w:p>
    <w:p w14:paraId="171983C9" w14:textId="77777777" w:rsidR="00367A42" w:rsidRPr="00E25869" w:rsidRDefault="00367A42" w:rsidP="00367A42">
      <w:r w:rsidRPr="00E25869">
        <w:t>По данным СФР, средний размер пенсии в России на 1 октября 2024 года составлял 21 069,85. Из них страховая пенсия по старости - 22 573,76, по инвалидности - 13 896,69, по случаю потери кормильца - 15 245,97.</w:t>
      </w:r>
    </w:p>
    <w:p w14:paraId="48E1715D" w14:textId="77777777" w:rsidR="00367A42" w:rsidRPr="00E25869" w:rsidRDefault="00367A42" w:rsidP="00367A42">
      <w:r w:rsidRPr="00E25869">
        <w:t>Размер страховой пенсии: как рассчитать</w:t>
      </w:r>
    </w:p>
    <w:p w14:paraId="0BC6D13C" w14:textId="77777777" w:rsidR="00367A42" w:rsidRPr="00E25869" w:rsidRDefault="00367A42" w:rsidP="00367A42">
      <w:r w:rsidRPr="00E25869">
        <w:t xml:space="preserve">Сведения о стаже, индивидуальном пенсионном коэффициенте и пенсионных накоплениях можно узнать из выписки о состоянии индивидуального лицевого счета СФР (Фото: Александр Авилов / АГН </w:t>
      </w:r>
      <w:r w:rsidR="00352755">
        <w:t>«</w:t>
      </w:r>
      <w:r w:rsidRPr="00E25869">
        <w:t>Москва</w:t>
      </w:r>
      <w:r w:rsidR="00352755">
        <w:t>»</w:t>
      </w:r>
      <w:r w:rsidRPr="00E25869">
        <w:t>)</w:t>
      </w:r>
    </w:p>
    <w:p w14:paraId="6555931B" w14:textId="77777777" w:rsidR="00367A42" w:rsidRPr="00E25869" w:rsidRDefault="00367A42" w:rsidP="00367A42">
      <w:r w:rsidRPr="00E25869">
        <w:t>Страховую пенсию по старости, инвалидности и по случаю потери кормильца можно рассчитать по следующей формуле:</w:t>
      </w:r>
    </w:p>
    <w:p w14:paraId="1EF96860" w14:textId="77777777" w:rsidR="00367A42" w:rsidRPr="00E25869" w:rsidRDefault="00367A42" w:rsidP="00367A42">
      <w:r w:rsidRPr="00E25869">
        <w:t xml:space="preserve">СП = ИПК × СИПК + ФВ, где: </w:t>
      </w:r>
    </w:p>
    <w:p w14:paraId="6125DE20" w14:textId="77777777" w:rsidR="00367A42" w:rsidRPr="00E25869" w:rsidRDefault="00367A42" w:rsidP="00367A42">
      <w:r w:rsidRPr="00E25869">
        <w:t>•</w:t>
      </w:r>
      <w:r w:rsidRPr="00E25869">
        <w:tab/>
        <w:t xml:space="preserve">СП - страховая пенсия; </w:t>
      </w:r>
    </w:p>
    <w:p w14:paraId="04C754C2" w14:textId="77777777" w:rsidR="00367A42" w:rsidRPr="00E25869" w:rsidRDefault="00367A42" w:rsidP="00367A42">
      <w:r w:rsidRPr="00E25869">
        <w:t>•</w:t>
      </w:r>
      <w:r w:rsidRPr="00E25869">
        <w:tab/>
        <w:t xml:space="preserve">ИПК - сумма всех пенсионных коэффициентов, начисленных на дату назначения гражданину страховой пенсии; </w:t>
      </w:r>
    </w:p>
    <w:p w14:paraId="6E0B55DD" w14:textId="77777777" w:rsidR="00367A42" w:rsidRPr="00E25869" w:rsidRDefault="00367A42" w:rsidP="00367A42">
      <w:r w:rsidRPr="00E25869">
        <w:t>•</w:t>
      </w:r>
      <w:r w:rsidRPr="00E25869">
        <w:tab/>
        <w:t xml:space="preserve">СИПК - стоимость пенсионного коэффициента на дату назначения страховой пенсии; </w:t>
      </w:r>
    </w:p>
    <w:p w14:paraId="43E9F2C0" w14:textId="77777777" w:rsidR="00367A42" w:rsidRPr="00E25869" w:rsidRDefault="00367A42" w:rsidP="00367A42">
      <w:r w:rsidRPr="00E25869">
        <w:lastRenderedPageBreak/>
        <w:t>•</w:t>
      </w:r>
      <w:r w:rsidRPr="00E25869">
        <w:tab/>
        <w:t xml:space="preserve">ФВ - фиксированная выплата. </w:t>
      </w:r>
    </w:p>
    <w:p w14:paraId="01128626" w14:textId="77777777" w:rsidR="00367A42" w:rsidRPr="00E25869" w:rsidRDefault="00367A42" w:rsidP="00367A42">
      <w:r w:rsidRPr="00E25869">
        <w:t>Расчет страховой пенсии по старости в 2025 году выглядит следующим образом (суммы и расчеты пока указаны согласно индексации на 9,5%):</w:t>
      </w:r>
    </w:p>
    <w:p w14:paraId="3EB0FD7A" w14:textId="77777777" w:rsidR="00367A42" w:rsidRPr="00E25869" w:rsidRDefault="00367A42" w:rsidP="00367A42">
      <w:r w:rsidRPr="00E25869">
        <w:t>СП = ИПК × 145,69 + 8907,7.</w:t>
      </w:r>
    </w:p>
    <w:p w14:paraId="26F90877" w14:textId="77777777" w:rsidR="00367A42" w:rsidRPr="00E25869" w:rsidRDefault="00367A42" w:rsidP="00367A42">
      <w:r w:rsidRPr="00E25869">
        <w:t>Пример: гражданин накопил за трудовую деятельность 50 пенсионных баллов и вышел на заслуженный отдых в 2025 году. Следовательно, СП = 50 × 145,69 + 8907,7 = 16 192,2.</w:t>
      </w:r>
    </w:p>
    <w:p w14:paraId="3AC685B0" w14:textId="77777777" w:rsidR="00367A42" w:rsidRPr="00E25869" w:rsidRDefault="00367A42" w:rsidP="00367A42">
      <w:r w:rsidRPr="00E25869">
        <w:t>Расчет страховой пенсии инвалиду первой группы в 2025 году выглядит следующим образом:</w:t>
      </w:r>
    </w:p>
    <w:p w14:paraId="6D037D36" w14:textId="77777777" w:rsidR="00367A42" w:rsidRPr="00E25869" w:rsidRDefault="00367A42" w:rsidP="00367A42">
      <w:r w:rsidRPr="00E25869">
        <w:t>СП = ИПК × 145,69 + 17 815,4 (8907,7 × 2).</w:t>
      </w:r>
    </w:p>
    <w:p w14:paraId="39E77D60" w14:textId="77777777" w:rsidR="00367A42" w:rsidRPr="00E25869" w:rsidRDefault="00367A42" w:rsidP="00367A42">
      <w:r w:rsidRPr="00E25869">
        <w:t>Пример: инвалид первой группы накопил за трудовую деятельность 30 пенсионных баллов и вышел на пенсию в 2025 году. Следовательно, СП = 30 × 145,69 + 17 815,4 = 22 186,1.</w:t>
      </w:r>
    </w:p>
    <w:p w14:paraId="00C18FFD" w14:textId="77777777" w:rsidR="00367A42" w:rsidRPr="00E25869" w:rsidRDefault="00367A42" w:rsidP="00367A42">
      <w:r w:rsidRPr="00E25869">
        <w:t>Расчет страховой пенсии ребенку по случаю потери обоих родителей в 2025 году выглядит следующим образом:</w:t>
      </w:r>
    </w:p>
    <w:p w14:paraId="1CBD94A9" w14:textId="77777777" w:rsidR="00367A42" w:rsidRPr="00E25869" w:rsidRDefault="00367A42" w:rsidP="00367A42">
      <w:r w:rsidRPr="00E25869">
        <w:t>СП = ИПК обоих родителей × 145,69 + 8907,7.</w:t>
      </w:r>
    </w:p>
    <w:p w14:paraId="2FFCD045" w14:textId="77777777" w:rsidR="00367A42" w:rsidRPr="00E25869" w:rsidRDefault="00367A42" w:rsidP="00367A42">
      <w:r w:rsidRPr="00E25869">
        <w:t>Пример: по состоянию на 2025 год родители накопили суммарно 80 пенсионных баллов, ребенок после их смерти остался круглым сиротой. Следовательно, СП = 80 × 145,69 + 8907,7= 20 562,9.</w:t>
      </w:r>
    </w:p>
    <w:p w14:paraId="10CEA0E0" w14:textId="77777777" w:rsidR="00367A42" w:rsidRPr="00E25869" w:rsidRDefault="00367A42" w:rsidP="00367A42">
      <w:r w:rsidRPr="00E25869">
        <w:t>Сведения о стаже, индивидуальном пенсионном коэффициенте и пенсионных накоплениях (если такие были) можно узнать из выписки о состоянии индивидуального лицевого счета СФР.</w:t>
      </w:r>
    </w:p>
    <w:p w14:paraId="61FE7D3D" w14:textId="77777777" w:rsidR="00367A42" w:rsidRPr="00E25869" w:rsidRDefault="00367A42" w:rsidP="00367A42">
      <w:r w:rsidRPr="00E25869">
        <w:t xml:space="preserve">Пример выписки из лицевого счета СФР (Фото: </w:t>
      </w:r>
      <w:r w:rsidR="00352755">
        <w:t>«</w:t>
      </w:r>
      <w:r w:rsidRPr="00E25869">
        <w:t>РБК Инвестиции</w:t>
      </w:r>
      <w:r w:rsidR="00352755">
        <w:t>»</w:t>
      </w:r>
      <w:r w:rsidRPr="00E25869">
        <w:t>)</w:t>
      </w:r>
    </w:p>
    <w:p w14:paraId="7B1776C5" w14:textId="77777777" w:rsidR="00367A42" w:rsidRPr="00E25869" w:rsidRDefault="00367A42" w:rsidP="00367A42">
      <w:r w:rsidRPr="00E25869">
        <w:t xml:space="preserve">Получить такой документ в электронном виде можно через портал </w:t>
      </w:r>
      <w:r w:rsidR="00352755">
        <w:t>«</w:t>
      </w:r>
      <w:r w:rsidRPr="00E25869">
        <w:t>Госуслуги</w:t>
      </w:r>
      <w:r w:rsidR="00352755">
        <w:t>»</w:t>
      </w:r>
      <w:r w:rsidRPr="00E25869">
        <w:t>, в бумажном - в Соцфонде России или МФЦ по месту жительства.</w:t>
      </w:r>
    </w:p>
    <w:p w14:paraId="4E345169" w14:textId="77777777" w:rsidR="00367A42" w:rsidRPr="00E25869" w:rsidRDefault="00367A42" w:rsidP="00367A42">
      <w:r w:rsidRPr="00E25869">
        <w:t>Индексация страховой пенсии в 2025 году</w:t>
      </w:r>
    </w:p>
    <w:p w14:paraId="48240E13" w14:textId="77777777" w:rsidR="00367A42" w:rsidRPr="00E25869" w:rsidRDefault="00367A42" w:rsidP="00367A42">
      <w:r w:rsidRPr="00E25869">
        <w:t>Страховые пенсии неработающих пенсионеров с 2019 года корректировались на размер официальной инфляции один раз в год - 1 января. Пенсии могут проиндексировать дополнительно по решению президента России или правительства (например, в 2022 году их увеличивали три раза). Страховые пенсии работающим пенсионерам не индексировались с 2015 года.</w:t>
      </w:r>
    </w:p>
    <w:p w14:paraId="2A3CBC15" w14:textId="77777777" w:rsidR="00367A42" w:rsidRPr="00E25869" w:rsidRDefault="00367A42" w:rsidP="00367A42">
      <w:r w:rsidRPr="00E25869">
        <w:t>В 2025 году фиксированная часть и стоимость пенсионного коэффициента неработающим пенсионерам увеличилась с учетом фактической инфляции на 9,5%.</w:t>
      </w:r>
    </w:p>
    <w:p w14:paraId="7708288C" w14:textId="77777777" w:rsidR="00367A42" w:rsidRPr="00E25869" w:rsidRDefault="00367A42" w:rsidP="00367A42">
      <w:r w:rsidRPr="00E25869">
        <w:t>Таким образом, стоимость одного пенсионного коэффициента составляет 145,69, размер фиксированной выплаты к страховой пенсии - 8907,7.</w:t>
      </w:r>
    </w:p>
    <w:p w14:paraId="0F088889" w14:textId="77777777" w:rsidR="00367A42" w:rsidRPr="00E25869" w:rsidRDefault="00367A42" w:rsidP="00367A42">
      <w:r w:rsidRPr="00E25869">
        <w:t>В 2025 году повышение пенсии коснулось и работающих пенсионеров. Но индексацию будут применять не к выплачиваемой пенсии, а к ее более высокому размеру, который включает пропущенные индексации. Такой вариант позволяет обеспечить более высокую прибавку к выплатам.</w:t>
      </w:r>
    </w:p>
    <w:p w14:paraId="556AA50B" w14:textId="77777777" w:rsidR="00367A42" w:rsidRPr="00E25869" w:rsidRDefault="00367A42" w:rsidP="00367A42">
      <w:hyperlink r:id="rId30" w:history="1">
        <w:r w:rsidRPr="00E25869">
          <w:rPr>
            <w:rStyle w:val="a3"/>
          </w:rPr>
          <w:t>https://www.rbc.ru/quote/news/article/66b60ba29a7947be30eacb18</w:t>
        </w:r>
      </w:hyperlink>
      <w:r w:rsidRPr="00E25869">
        <w:t xml:space="preserve"> </w:t>
      </w:r>
    </w:p>
    <w:p w14:paraId="774A7674" w14:textId="77777777" w:rsidR="000B5629" w:rsidRPr="00E25869" w:rsidRDefault="000B5629" w:rsidP="000B5629">
      <w:pPr>
        <w:pStyle w:val="2"/>
      </w:pPr>
      <w:bookmarkStart w:id="98" w:name="_Toc193953545"/>
      <w:r w:rsidRPr="00E25869">
        <w:lastRenderedPageBreak/>
        <w:t>РИА Новости, 26.03.2025, Компании из сферы услуг и образования охотнее берут пенсионеров на работу - исследование</w:t>
      </w:r>
      <w:bookmarkEnd w:id="98"/>
    </w:p>
    <w:p w14:paraId="7EAF29B6" w14:textId="77777777" w:rsidR="000B5629" w:rsidRPr="00E25869" w:rsidRDefault="000B5629" w:rsidP="00637432">
      <w:pPr>
        <w:pStyle w:val="3"/>
      </w:pPr>
      <w:bookmarkStart w:id="99" w:name="_Toc193953546"/>
      <w:r w:rsidRPr="00E25869">
        <w:t xml:space="preserve">Компании из сферы услуг и образования охотнее берут пенсионеров на работу, в то время как IT, финансы, маркетинг, PR и общепит оказались наиболее сложными сферами для трудоустройства людей пенсионного возраста, выяснили аналитики сервиса по поиску работу </w:t>
      </w:r>
      <w:r w:rsidR="00352755">
        <w:t>«</w:t>
      </w:r>
      <w:r w:rsidRPr="00E25869">
        <w:t>Зарплата.ру</w:t>
      </w:r>
      <w:r w:rsidR="00352755">
        <w:t>»</w:t>
      </w:r>
      <w:r w:rsidRPr="00E25869">
        <w:t>.</w:t>
      </w:r>
      <w:bookmarkEnd w:id="99"/>
    </w:p>
    <w:p w14:paraId="20E028C6" w14:textId="77777777" w:rsidR="000B5629" w:rsidRPr="00E25869" w:rsidRDefault="000B5629" w:rsidP="000B5629">
      <w:r w:rsidRPr="00E25869">
        <w:t>Аналитики в период с 10 по 25 марта опросили 1760 женщин в возрасте 59 лет и старше и мужчин 64 лет и старше, проживающих во всех федеральных округах РФ. Выяснилось, что 41% респондентов находятся в поиске работы. Из них 33% отмечают, что российские работодатели стали охотнее приглашать на собеседования кандидатов пенсионного возраста и предлагать трудоустройство.</w:t>
      </w:r>
    </w:p>
    <w:p w14:paraId="5288FEEF" w14:textId="77777777" w:rsidR="000B5629" w:rsidRPr="00E25869" w:rsidRDefault="00352755" w:rsidP="000B5629">
      <w:r>
        <w:t>«</w:t>
      </w:r>
      <w:r w:rsidR="000B5629" w:rsidRPr="00E25869">
        <w:t>По мнению участников опроса, пенсионерам проще всего трудоустроиться в сферу услуг, образования и науки, в розничную торговлю, в продажи, а также рабочим персоналом. В топ наиболее сложных сфер для трудоустройства людей пенсионного возраста попали IT, финансы, маркетинг, PR, общепит</w:t>
      </w:r>
      <w:r>
        <w:t>»</w:t>
      </w:r>
      <w:r w:rsidR="000B5629" w:rsidRPr="00E25869">
        <w:t>, - сказано в исследовании.</w:t>
      </w:r>
    </w:p>
    <w:p w14:paraId="6CA8E9D8" w14:textId="77777777" w:rsidR="000B5629" w:rsidRPr="00E25869" w:rsidRDefault="000B5629" w:rsidP="000B5629">
      <w:r w:rsidRPr="00E25869">
        <w:t>Самой распространенной проблемой, с которой сталкиваются возрастные соискатели, стал предлагаемый низкий заработок. Пенсионерам сложно найти работу в соответствии с физическими возможностями, устроиться по профессии. Также 5% респондентов заявили о скрытом эйджизме в отношении возрастных соискателей.</w:t>
      </w:r>
    </w:p>
    <w:p w14:paraId="271FE733" w14:textId="77777777" w:rsidR="000B5629" w:rsidRPr="00E25869" w:rsidRDefault="000B5629" w:rsidP="000B5629">
      <w:r w:rsidRPr="00E25869">
        <w:t>Почти 70% респондентов ищут работу из-за потребности в финансах, а 43% сказали, что им скучно сидеть дома. Чуть более трети хотят иметь доход, чтобы путешествовать, а каждый пятый - чтобы помогать детям и внукам. Еще 4% отметили, что имеют редкую профессию, которая всегда востребована, поэтому им важно работать, пока есть силы.</w:t>
      </w:r>
    </w:p>
    <w:p w14:paraId="0DF56061" w14:textId="77777777" w:rsidR="000B5629" w:rsidRPr="00E25869" w:rsidRDefault="00352755" w:rsidP="000B5629">
      <w:r>
        <w:t>«</w:t>
      </w:r>
      <w:r w:rsidR="000B5629" w:rsidRPr="00E25869">
        <w:t>На вопрос, видите ли вы какие-либо трудности в рабочих процессах, связанные с вашим возрастом (множественный выбор вариантов ответа), 33% ответили, что не видят сложностей, 32% отметили, что им сложнее ориентироваться в современных технологиях и осваивать их, 30% считают, что возрастным сотрудникам на работе сложнее в коллективе из-за малого количества сверстников и единомышленников, 9% утверждают, что не имеют авторитета у более молодых сотрудников и к их мнению редко прислушиваются</w:t>
      </w:r>
      <w:r>
        <w:t>»</w:t>
      </w:r>
      <w:r w:rsidR="000B5629" w:rsidRPr="00E25869">
        <w:t xml:space="preserve">, - отметили в сервисе. </w:t>
      </w:r>
    </w:p>
    <w:p w14:paraId="197F1C58" w14:textId="77777777" w:rsidR="009334BD" w:rsidRPr="00E25869" w:rsidRDefault="009334BD" w:rsidP="009334BD">
      <w:pPr>
        <w:pStyle w:val="2"/>
      </w:pPr>
      <w:bookmarkStart w:id="100" w:name="_Toc193953547"/>
      <w:r w:rsidRPr="00E25869">
        <w:t>NEWS.ru, 26.03.2025, Пенсию могут повысить до 40 тысяч: какая выплата устроит россиян</w:t>
      </w:r>
      <w:bookmarkEnd w:id="100"/>
    </w:p>
    <w:p w14:paraId="3C6F0ACD" w14:textId="77777777" w:rsidR="009334BD" w:rsidRPr="00E25869" w:rsidRDefault="009334BD" w:rsidP="00637432">
      <w:pPr>
        <w:pStyle w:val="3"/>
      </w:pPr>
      <w:bookmarkStart w:id="101" w:name="_Toc193953548"/>
      <w:r w:rsidRPr="00E25869">
        <w:t>В Госдуме предложили повысить пенсионные выплаты до 40% от реального заработка человека. Сейчас средняя пенсия в России составляет меньше трети от средней заработной платы. Как считают депутаты, это несправедливо по отношению к пенсионерам. Что изменится для россиян вместе с повышением так называемого коэффициента замещения, когда они будут получать достойную пенсию — в материале NEWS.ru.</w:t>
      </w:r>
      <w:bookmarkEnd w:id="101"/>
    </w:p>
    <w:p w14:paraId="0AFE221C" w14:textId="77777777" w:rsidR="009334BD" w:rsidRPr="00E25869" w:rsidRDefault="009334BD" w:rsidP="009334BD">
      <w:r w:rsidRPr="00E25869">
        <w:t>Как депутаты предлагают поднять пенсии</w:t>
      </w:r>
    </w:p>
    <w:p w14:paraId="526F3229" w14:textId="77777777" w:rsidR="009334BD" w:rsidRPr="00E25869" w:rsidRDefault="00352755" w:rsidP="009334BD">
      <w:r>
        <w:lastRenderedPageBreak/>
        <w:t>«</w:t>
      </w:r>
      <w:r w:rsidR="009334BD" w:rsidRPr="00E25869">
        <w:t>Справедливая Россия — За правду</w:t>
      </w:r>
      <w:r>
        <w:t>»</w:t>
      </w:r>
      <w:r w:rsidR="009334BD" w:rsidRPr="00E25869">
        <w:t xml:space="preserve"> разрабатывает пакет законопроектов о реформе пенсионного законодательства. В частности, он предусматривает увеличение размера пенсии до 40% от зарплаты. Как пояснил депутат Госдумы и глава фракции Сергей Миронов, при повышении пенсионного возраста россиянам обещали 40% от прежней зарплаты. Тем не менее в 2024 году размер пенсий составил всего 23% от месячного заработка.</w:t>
      </w:r>
    </w:p>
    <w:p w14:paraId="0EE42C42" w14:textId="77777777" w:rsidR="009334BD" w:rsidRPr="00E25869" w:rsidRDefault="009334BD" w:rsidP="009334BD">
      <w:r w:rsidRPr="00E25869">
        <w:t>По словам Миронова, каждый пенсионер должен получать не меньше 40% от зарплаты. Эта норма должна учитываться при начислении пенсии.</w:t>
      </w:r>
    </w:p>
    <w:p w14:paraId="62829FE3" w14:textId="77777777" w:rsidR="009334BD" w:rsidRPr="00E25869" w:rsidRDefault="009334BD" w:rsidP="009334BD">
      <w:r w:rsidRPr="00E25869">
        <w:t>Миронов отметил, что одной из мер по увеличению пенсий может стать дополнительный механизм их индексации в том случае, если рост зарплат в отрасли, где трудился пенсионер, превышает рост цен. Он подчеркнул, что эти нововведения не потребуют дополнительных средств, так как чем выше зарплаты, тем больший размер имеют социальные взносы.</w:t>
      </w:r>
    </w:p>
    <w:p w14:paraId="483CC558" w14:textId="77777777" w:rsidR="009334BD" w:rsidRPr="00E25869" w:rsidRDefault="009334BD" w:rsidP="009334BD">
      <w:r w:rsidRPr="00E25869">
        <w:t>Какое сейчас соотношение пенсии и зарплаты</w:t>
      </w:r>
    </w:p>
    <w:p w14:paraId="5E6BA0CD" w14:textId="77777777" w:rsidR="009334BD" w:rsidRPr="00E25869" w:rsidRDefault="009334BD" w:rsidP="009334BD">
      <w:r w:rsidRPr="00E25869">
        <w:t>По данным Национальной ассоциации негосударственных пенсионных фондов (НАПФ), на конец 2024-го средний размер пенсий по старости в России составлял 25 тысяч рублей. Это менее трети от ежемесячной зарплаты. По итогам прошлого года средний заработок россиян в месяц составил около 86 тысяч рублей.</w:t>
      </w:r>
    </w:p>
    <w:p w14:paraId="6204BE86" w14:textId="77777777" w:rsidR="009334BD" w:rsidRPr="00E25869" w:rsidRDefault="009334BD" w:rsidP="009334BD">
      <w:r w:rsidRPr="00E25869">
        <w:t>По завершении трудовой деятельности пожилым людям перечисляют только 29% от среднего оклада, который они могли бы получать в случае продолжения профессионального стажа.</w:t>
      </w:r>
    </w:p>
    <w:p w14:paraId="6B0E03A7" w14:textId="77777777" w:rsidR="009334BD" w:rsidRPr="00E25869" w:rsidRDefault="009334BD" w:rsidP="009334BD">
      <w:r w:rsidRPr="00E25869">
        <w:t>Данное соотношение стало минимальным с 2017 года, когда соответствующий коэффициент находился на уровне 36%, следует из подсчетов НАПФ. С тех пор показатель только уменьшается.</w:t>
      </w:r>
    </w:p>
    <w:p w14:paraId="13AF09DE" w14:textId="77777777" w:rsidR="009334BD" w:rsidRPr="00E25869" w:rsidRDefault="009334BD" w:rsidP="009334BD">
      <w:r w:rsidRPr="00E25869">
        <w:t>Почему разрыв между пенсиями и зарплатами растет</w:t>
      </w:r>
    </w:p>
    <w:p w14:paraId="3D1A4837" w14:textId="77777777" w:rsidR="009334BD" w:rsidRPr="00E25869" w:rsidRDefault="009334BD" w:rsidP="009334BD">
      <w:r w:rsidRPr="00E25869">
        <w:t>Соотношение пенсии и утраченного заработка называют коэффициентом замещения. Он является одной из признанных в международной практике характеристик развития национальных пенсионных систем. Например, в Чехии этот показатель составляет 43%, в Канаде — 39%, в Великобритании — 32%.</w:t>
      </w:r>
    </w:p>
    <w:p w14:paraId="34513328" w14:textId="77777777" w:rsidR="009334BD" w:rsidRPr="00E25869" w:rsidRDefault="009334BD" w:rsidP="009334BD">
      <w:r w:rsidRPr="00E25869">
        <w:t>Международная организация труда (Россия ратифицировала конвенцию МОТ в 2018 году) рекомендует сохранять коэффициент замещения на уровне не менее 40%. То есть средний размер пенсий в России должен составлять порядка 35–40 тысяч рублей.</w:t>
      </w:r>
    </w:p>
    <w:p w14:paraId="2A2462D2" w14:textId="77777777" w:rsidR="009334BD" w:rsidRPr="00E25869" w:rsidRDefault="009334BD" w:rsidP="009334BD">
      <w:r w:rsidRPr="00E25869">
        <w:t xml:space="preserve">Эксперты объясняют увеличение разрыва тем, что средние заработные платы растут не на уровень инфляции, а опережают его — из-за соотношения спроса и предложения на рынке труда. </w:t>
      </w:r>
      <w:r w:rsidR="00352755">
        <w:t>«</w:t>
      </w:r>
      <w:r w:rsidRPr="00E25869">
        <w:t>Особенно существенно разрыв увеличился в последние два года, когда произошел резкий рост средней номинальной заработной платы во всех сферах экономики</w:t>
      </w:r>
      <w:r w:rsidR="00352755">
        <w:t>»</w:t>
      </w:r>
      <w:r w:rsidRPr="00E25869">
        <w:t xml:space="preserve">, — рассказала NEWS.ru доцент базовой кафедры Торгово-промышленной палаты РФ </w:t>
      </w:r>
      <w:r w:rsidR="00352755">
        <w:t>«</w:t>
      </w:r>
      <w:r w:rsidRPr="00E25869">
        <w:t>Управление человеческими ресурсами</w:t>
      </w:r>
      <w:r w:rsidR="00352755">
        <w:t>»</w:t>
      </w:r>
      <w:r w:rsidRPr="00E25869">
        <w:t xml:space="preserve"> РЭУ им. Г. В. Плеханова Людмила Иванова-Швец.</w:t>
      </w:r>
    </w:p>
    <w:p w14:paraId="50EFCB3C" w14:textId="77777777" w:rsidR="009334BD" w:rsidRPr="00E25869" w:rsidRDefault="009334BD" w:rsidP="009334BD">
      <w:r w:rsidRPr="00E25869">
        <w:t>Можно ли считать пенсию в размере 35 тысяч рублей достойной</w:t>
      </w:r>
    </w:p>
    <w:p w14:paraId="1A549870" w14:textId="77777777" w:rsidR="009334BD" w:rsidRPr="00E25869" w:rsidRDefault="009334BD" w:rsidP="009334BD">
      <w:r w:rsidRPr="00E25869">
        <w:t xml:space="preserve">Вопрос о справедливости пенсионного обеспечения очень сложный, однозначно ответить на этот вопрос нельзя, отметила в беседе с NEWS.ru эксперт экономического </w:t>
      </w:r>
      <w:r w:rsidRPr="00E25869">
        <w:lastRenderedPageBreak/>
        <w:t xml:space="preserve">факультета РУДН Татьяна Ушкац. </w:t>
      </w:r>
      <w:r w:rsidR="00352755">
        <w:t>«</w:t>
      </w:r>
      <w:r w:rsidRPr="00E25869">
        <w:t>Средняя пенсия по России в 35 тысяч рублей может показаться приемлемой на первый взгляд, но необходимо учитывать региональный фактор. В разных регионах страны уровень жизни и стоимость жизни сильно различаются</w:t>
      </w:r>
      <w:r w:rsidR="00352755">
        <w:t>»</w:t>
      </w:r>
      <w:r w:rsidRPr="00E25869">
        <w:t>, — сказала она.</w:t>
      </w:r>
    </w:p>
    <w:p w14:paraId="3A68B9C9" w14:textId="77777777" w:rsidR="009334BD" w:rsidRPr="00E25869" w:rsidRDefault="009334BD" w:rsidP="009334BD">
      <w:r w:rsidRPr="00E25869">
        <w:t>В крупных городах, таких как Москва и Санкт-Петербург, стоимость жилья, продуктов и услуг выше, чем в малых городах или сельской местности. При этом средний размер пенсии в столице и Московской области составляет около 25 тысяч, а в Санкт-Петербурге — чуть больше 16 тысяч, напомнила Ушкац.</w:t>
      </w:r>
    </w:p>
    <w:p w14:paraId="5EAC173B" w14:textId="77777777" w:rsidR="009334BD" w:rsidRPr="00E25869" w:rsidRDefault="00352755" w:rsidP="009334BD">
      <w:r>
        <w:t>«</w:t>
      </w:r>
      <w:r w:rsidR="009334BD" w:rsidRPr="00E25869">
        <w:t>Цены на основные товары и услуги — продукты питания, лекарства и коммунальные услуги — могут существенно влиять на финансовое положение пенсионеров. Если пенсия не покрывает эти базовые расходы, то она не может считаться достойной</w:t>
      </w:r>
      <w:r>
        <w:t>»</w:t>
      </w:r>
      <w:r w:rsidR="009334BD" w:rsidRPr="00E25869">
        <w:t>, — сказала экономист.</w:t>
      </w:r>
    </w:p>
    <w:p w14:paraId="0B0409A7" w14:textId="77777777" w:rsidR="009334BD" w:rsidRPr="00E25869" w:rsidRDefault="009334BD" w:rsidP="009334BD">
      <w:r w:rsidRPr="00E25869">
        <w:t>В чем сложность реализации предложенных справедливороссами мер</w:t>
      </w:r>
    </w:p>
    <w:p w14:paraId="34F30FA1" w14:textId="77777777" w:rsidR="009334BD" w:rsidRPr="00E25869" w:rsidRDefault="009334BD" w:rsidP="009334BD">
      <w:r w:rsidRPr="00E25869">
        <w:t xml:space="preserve">Завкафедрой бизнес-статистики университета </w:t>
      </w:r>
      <w:r w:rsidR="00352755">
        <w:t>«</w:t>
      </w:r>
      <w:r w:rsidRPr="00E25869">
        <w:t>Синергия</w:t>
      </w:r>
      <w:r w:rsidR="00352755">
        <w:t>»</w:t>
      </w:r>
      <w:r w:rsidRPr="00E25869">
        <w:t xml:space="preserve"> Ольга Леднева заявила, что предложенные справедливороссами меры могут потребовать дополнительных, причем существенных затрат. Эксперт в беседе с NEWS.ru призвала не ставить во главу угла формулу </w:t>
      </w:r>
      <w:r w:rsidR="00352755">
        <w:t>«</w:t>
      </w:r>
      <w:r w:rsidRPr="00E25869">
        <w:t>чем выше зарплаты, тем больше размер выплачиваемых социальных взносов</w:t>
      </w:r>
      <w:r w:rsidR="00352755">
        <w:t>»</w:t>
      </w:r>
      <w:r w:rsidRPr="00E25869">
        <w:t>.</w:t>
      </w:r>
    </w:p>
    <w:p w14:paraId="6BAB63A9" w14:textId="77777777" w:rsidR="009334BD" w:rsidRPr="00E25869" w:rsidRDefault="009334BD" w:rsidP="009334BD">
      <w:r w:rsidRPr="00E25869">
        <w:t>По ее словам, социальные взносы на будущую пенсию накапливаются не у конкретного физлица, а идут на оплату пенсий сегодняшним пенсионерам. Социальные взносы сегодняшних пенсионеров уже были потрачены на вчерашних пенсионеров. Поэтому остается неясным, за чей счет власти будут достигать уровня в 40%, добавила Леднева.</w:t>
      </w:r>
    </w:p>
    <w:p w14:paraId="291B31DF" w14:textId="77777777" w:rsidR="009334BD" w:rsidRPr="00E25869" w:rsidRDefault="009334BD" w:rsidP="009334BD">
      <w:r w:rsidRPr="00E25869">
        <w:t>О какой пенсии мечтают россияне</w:t>
      </w:r>
    </w:p>
    <w:p w14:paraId="13550C02" w14:textId="77777777" w:rsidR="009334BD" w:rsidRPr="00E25869" w:rsidRDefault="009334BD" w:rsidP="009334BD">
      <w:r w:rsidRPr="00E25869">
        <w:t xml:space="preserve">Согласно итогам опроса, проведенного финансовым маркетплейсом </w:t>
      </w:r>
      <w:r w:rsidR="00352755">
        <w:t>«</w:t>
      </w:r>
      <w:r w:rsidRPr="00E25869">
        <w:t>Банки.ру</w:t>
      </w:r>
      <w:r w:rsidR="00352755">
        <w:t>»</w:t>
      </w:r>
      <w:r w:rsidRPr="00E25869">
        <w:t>, работающие и неработающие пенсионеры, независимо от уровня дохода, считают комфортным размер пенсии от 30 до 100 тысяч рублей. 82% респондентов с доходом от 200 тысяч рублей считают, что минимальная пенсия должна составлять от 45 тысяч, а комфортная — от 100 тысяч (72%).</w:t>
      </w:r>
    </w:p>
    <w:p w14:paraId="40BA73F4" w14:textId="77777777" w:rsidR="009334BD" w:rsidRPr="00E25869" w:rsidRDefault="009334BD" w:rsidP="009334BD">
      <w:r w:rsidRPr="00E25869">
        <w:t>При этом пожилые люди с низким доходом готовы принять любую из предложенных сумм — как большую, так и маленькую. Респонденты с высоким уровнем дохода рассчитывают получать только более высокую пенсию.</w:t>
      </w:r>
    </w:p>
    <w:p w14:paraId="4BFF3F91" w14:textId="77777777" w:rsidR="009334BD" w:rsidRPr="00E25869" w:rsidRDefault="009334BD" w:rsidP="009334BD">
      <w:r w:rsidRPr="00E25869">
        <w:t>Как повысить размер будущей пенсии уже сейчас</w:t>
      </w:r>
    </w:p>
    <w:p w14:paraId="1A36750B" w14:textId="77777777" w:rsidR="009334BD" w:rsidRPr="00E25869" w:rsidRDefault="009334BD" w:rsidP="009334BD">
      <w:r w:rsidRPr="00E25869">
        <w:t>Существует несколько способов, которые могут помочь россиянам обеспечить себе более высокую пенсию:</w:t>
      </w:r>
    </w:p>
    <w:p w14:paraId="3634F8E5" w14:textId="77777777" w:rsidR="009334BD" w:rsidRPr="00E25869" w:rsidRDefault="009334BD" w:rsidP="009334BD">
      <w:r w:rsidRPr="00E25869">
        <w:t xml:space="preserve">    контролируйте, чтобы ваш трудовой стаж и пенсионные взносы были полностью отражены в системе. Запросите информацию в Соцфонде онлайн и лично (недочеты в документации могут привести к занижению пенсии);</w:t>
      </w:r>
    </w:p>
    <w:p w14:paraId="293D3120" w14:textId="77777777" w:rsidR="009334BD" w:rsidRPr="00E25869" w:rsidRDefault="009334BD" w:rsidP="009334BD">
      <w:r w:rsidRPr="00E25869">
        <w:t xml:space="preserve">    если вы участник накопительной пенсионной системы, рассмотрите различные пенсионные фонды и выберите наиболее выгодный для вас. Негосударственные организации могут предложить более высокую доходность за счет инвестирования средств. Это положительно сказывается на будущих выплатах. Проверяйте надежность организации на сайте Банка России;</w:t>
      </w:r>
    </w:p>
    <w:p w14:paraId="2B925A7D" w14:textId="77777777" w:rsidR="009334BD" w:rsidRPr="00E25869" w:rsidRDefault="009334BD" w:rsidP="009334BD">
      <w:r w:rsidRPr="00E25869">
        <w:lastRenderedPageBreak/>
        <w:t xml:space="preserve">    используйте возможности срочной пенсионной выплаты. После выхода на пенсию вы можете забрать накопительную часть либо распределить выплаты. Выберите более выгодный для вас вариант в зависимости от накопленной суммы;</w:t>
      </w:r>
    </w:p>
    <w:p w14:paraId="28A63A4A" w14:textId="77777777" w:rsidR="009334BD" w:rsidRPr="00E25869" w:rsidRDefault="009334BD" w:rsidP="009334BD">
      <w:r w:rsidRPr="00E25869">
        <w:t xml:space="preserve">    переведите материнский капитал на накопительную пенсию. В этом случае средства будут инвестироваться пенсионным фондом, что приведет к увеличению будущих выплат. При необходимости докупите пенсионные баллы. Но это имеет смысл только в случае, если вы недобрали минимальное количество для назначения пенсии.</w:t>
      </w:r>
    </w:p>
    <w:p w14:paraId="0C16EA4C" w14:textId="77777777" w:rsidR="00111D7C" w:rsidRPr="00E25869" w:rsidRDefault="009334BD" w:rsidP="009334BD">
      <w:hyperlink r:id="rId31" w:history="1">
        <w:r w:rsidRPr="00E25869">
          <w:rPr>
            <w:rStyle w:val="a3"/>
          </w:rPr>
          <w:t>https://news.ru/dengi/pensiyu-mogut-povysit-do-40-tysyach-kakaya-vyplata-ustroit-rossiyan/</w:t>
        </w:r>
      </w:hyperlink>
    </w:p>
    <w:p w14:paraId="66272F09" w14:textId="77777777" w:rsidR="00A57AFE" w:rsidRPr="00E25869" w:rsidRDefault="00A57AFE" w:rsidP="00A57AFE">
      <w:pPr>
        <w:pStyle w:val="2"/>
      </w:pPr>
      <w:bookmarkStart w:id="102" w:name="_Toc193953549"/>
      <w:r w:rsidRPr="00E25869">
        <w:t>Мир новостей, 26.03.2025, Соцпенсии подрастут: кому и сколько</w:t>
      </w:r>
      <w:bookmarkEnd w:id="102"/>
    </w:p>
    <w:p w14:paraId="08446CC6" w14:textId="77777777" w:rsidR="00A57AFE" w:rsidRPr="00E25869" w:rsidRDefault="00A57AFE" w:rsidP="00637432">
      <w:pPr>
        <w:pStyle w:val="3"/>
      </w:pPr>
      <w:bookmarkStart w:id="103" w:name="_Toc193953550"/>
      <w:r w:rsidRPr="00E25869">
        <w:t>Россиян, не успевших наработать стаж, ждет повышение социальных пенсий. Проиндексируют и соцвыплаты некоторым категориям граждан. Кому ждать прибавки с 1 апреля и сколько?</w:t>
      </w:r>
      <w:bookmarkEnd w:id="103"/>
    </w:p>
    <w:p w14:paraId="440DAF1D" w14:textId="77777777" w:rsidR="00A57AFE" w:rsidRPr="00E25869" w:rsidRDefault="00A57AFE" w:rsidP="00A57AFE">
      <w:r w:rsidRPr="00E25869">
        <w:t>С начала этого года уже были проиндексированы страховые пенсии граждан с учетом фактической инфляции. Теперь дошла очередь и до социальных пенсий. Их увеличат на 14,75%. Повышение выплат затронет около 4,2 млн человек. На реализацию такой помощи из госбюджета будет выделено 85 млрд рублей.</w:t>
      </w:r>
    </w:p>
    <w:p w14:paraId="5C03B470" w14:textId="77777777" w:rsidR="00A57AFE" w:rsidRPr="00E25869" w:rsidRDefault="00A57AFE" w:rsidP="00A57AFE">
      <w:r w:rsidRPr="00E25869">
        <w:t>Социальную пенсию получают россияне, которые достигли пенсионного возраста, но не накопили нужного количества индивидуальных пенсионных коэффициентов или не набрали достаточного стажа для назначения обычной - страховой - пенсии, потому что большую часть жизни занимались домашним хозяйством, воспитывали детей или по другим причинам не работали официально и не делали отчислений в Пенсионный фонд. Также социальная пенсия от государства полагается в случае потери кормильца, людям с инвалидностью, детям-сиротам и малочисленным народам Севера. Как именно изменятся суммы выплат после индексации в апреле 2025 года?</w:t>
      </w:r>
    </w:p>
    <w:p w14:paraId="152E22C7" w14:textId="77777777" w:rsidR="00A57AFE" w:rsidRPr="00E25869" w:rsidRDefault="00A57AFE" w:rsidP="00A57AFE">
      <w:r w:rsidRPr="00E25869">
        <w:t>Социальная пенсия по старости увеличится на 1134,24 руб. и составит чуть больше 8824 руб. По закону пенсия не может быть ниже прожиточного минимума в регионе проживания. Если это так, местные власти назначат дополнительные выплаты.</w:t>
      </w:r>
    </w:p>
    <w:p w14:paraId="25F8E9F6" w14:textId="77777777" w:rsidR="00A57AFE" w:rsidRPr="00E25869" w:rsidRDefault="00A57AFE" w:rsidP="00A57AFE">
      <w:r w:rsidRPr="00E25869">
        <w:t>Размер социальной пенсии по инвалидности зависит от группы инвалидности. После 1 апреля 2025 года граждане с инвалидностью III группы станут получать 7500,53 руб. (больше на 964,12 руб.), граждане с инвалидностью II группы - 8824 руб. (больше на 1134,27 руб.), инвалиды I группы или инвалиды с детства II группы - 17 648,24 руб. (больше на 2268,5 руб.), инвалиды с детства I группы и дети с инвалидностью - 21 177,59 руб. (больше на 2722,17 руб.).</w:t>
      </w:r>
    </w:p>
    <w:p w14:paraId="593448A6" w14:textId="77777777" w:rsidR="00A57AFE" w:rsidRPr="00E25869" w:rsidRDefault="00A57AFE" w:rsidP="00A57AFE">
      <w:r w:rsidRPr="00E25869">
        <w:t>Социальную и страховую пенсию по инвалидности будут выплачивать до достижения пенсионного возраста. После этого назначат пенсию по старости. При этом ее размер не может быть ниже получаемой ранее пенсии по инвалидности.</w:t>
      </w:r>
    </w:p>
    <w:p w14:paraId="45D3F0AE" w14:textId="77777777" w:rsidR="00A57AFE" w:rsidRPr="00E25869" w:rsidRDefault="00A57AFE" w:rsidP="00A57AFE">
      <w:r w:rsidRPr="00E25869">
        <w:t xml:space="preserve">Помощь в виде финансовых выплат и льгот, которые предоставляются лицам, утратившим поддержку родственника или приравненного к нему человека (например, отчима) вследствие смерти последнего, называется пособием по потере кормильца. Закон предоставляет право на материальную поддержку не только детям, утратившим </w:t>
      </w:r>
      <w:r w:rsidRPr="00E25869">
        <w:lastRenderedPageBreak/>
        <w:t>родителей или опекунов, но и другим нетрудоспособным лицам, например родителям, супругам, братьям и сестрам, внукам умершего кормильца.</w:t>
      </w:r>
    </w:p>
    <w:p w14:paraId="6EC51E06" w14:textId="77777777" w:rsidR="00A57AFE" w:rsidRPr="00E25869" w:rsidRDefault="00A57AFE" w:rsidP="00A57AFE">
      <w:r w:rsidRPr="00E25869">
        <w:t>Социальная пенсия по потере кормильца и детям-сиротам после апрельской индексации составит 8824,08 руб., а для детей, которые потеряли обоих кормильцев или чьи родители неизвестны, - 17 648,24 руб. Минимальная пенсия для малочисленных народов Севера увеличится до 8822,91 рубля.</w:t>
      </w:r>
    </w:p>
    <w:p w14:paraId="1B1DABB7" w14:textId="77777777" w:rsidR="00A57AFE" w:rsidRPr="00E25869" w:rsidRDefault="00A57AFE" w:rsidP="00A57AFE">
      <w:r w:rsidRPr="00E25869">
        <w:t>Одновременно с этим почти на 15% повышаются пенсии еще для нескольких категорий льготников. В их числе - военнослужащие, проходившие службу по призыву и получившие инвалидность во время службы или в течение трех месяцев после увольнения. В том числе выплаты положены семьям военнослужащих, погибших при исполнении обязанностей.</w:t>
      </w:r>
    </w:p>
    <w:p w14:paraId="5C5155BC" w14:textId="77777777" w:rsidR="00A57AFE" w:rsidRPr="00E25869" w:rsidRDefault="00A57AFE" w:rsidP="00A57AFE">
      <w:r w:rsidRPr="00E25869">
        <w:t xml:space="preserve">Повышение пенсионных выплат предусмотрено также для летчиков-испытателей и космонавтов за особые условия службы и профессиональные риски, а также для участников Великой Отечественной войны: фронтовиков, тружеников тыла и лиц, имеющих награды </w:t>
      </w:r>
      <w:r w:rsidR="00352755">
        <w:t>«</w:t>
      </w:r>
      <w:r w:rsidRPr="00E25869">
        <w:t>Жителю блокадного Ленинграда</w:t>
      </w:r>
      <w:r w:rsidR="00352755">
        <w:t>»</w:t>
      </w:r>
      <w:r w:rsidRPr="00E25869">
        <w:t xml:space="preserve">, </w:t>
      </w:r>
      <w:r w:rsidR="00352755">
        <w:t>«</w:t>
      </w:r>
      <w:r w:rsidRPr="00E25869">
        <w:t>Житель осажденного Севастополя</w:t>
      </w:r>
      <w:r w:rsidR="00352755">
        <w:t>»</w:t>
      </w:r>
      <w:r w:rsidRPr="00E25869">
        <w:t xml:space="preserve"> и </w:t>
      </w:r>
      <w:r w:rsidR="00352755">
        <w:t>«</w:t>
      </w:r>
      <w:r w:rsidRPr="00E25869">
        <w:t>Житель осажденного Сталинграда</w:t>
      </w:r>
      <w:r w:rsidR="00352755">
        <w:t>»</w:t>
      </w:r>
      <w:r w:rsidRPr="00E25869">
        <w:t>.</w:t>
      </w:r>
    </w:p>
    <w:p w14:paraId="3752E75D" w14:textId="77777777" w:rsidR="00A57AFE" w:rsidRPr="00E25869" w:rsidRDefault="00A57AFE" w:rsidP="00A57AFE">
      <w:r w:rsidRPr="00E25869">
        <w:t xml:space="preserve">Увеличение социальных пенсий и льготных выплат почти на 15% только звучит значимо, однако, учитывая исходные суммы, становится очевидно, что речь идет о незначительной прибавке. В условиях современного мира, особенно учитывая рост цен, тысяча рублей с копейками не имеет большого значения. Было бы лучше, если бы все социальные выплаты увеличивались не на 15%, а как минимум в 2-3 раза. Но, похоже, россиянам об этом остается только мечтать… </w:t>
      </w:r>
    </w:p>
    <w:p w14:paraId="02829B01" w14:textId="77777777" w:rsidR="00A57AFE" w:rsidRPr="00E25869" w:rsidRDefault="00A57AFE" w:rsidP="00A57AFE">
      <w:pPr>
        <w:pStyle w:val="2"/>
      </w:pPr>
      <w:bookmarkStart w:id="104" w:name="_Toc193953551"/>
      <w:r w:rsidRPr="00E25869">
        <w:t>Пенсия.pro, 26.03.2025, Срок выплаты всей суммы накопительной пенсии увечили до 270 месяцев</w:t>
      </w:r>
      <w:bookmarkEnd w:id="104"/>
    </w:p>
    <w:p w14:paraId="67811C06" w14:textId="77777777" w:rsidR="00A57AFE" w:rsidRPr="00E25869" w:rsidRDefault="00A57AFE" w:rsidP="00637432">
      <w:pPr>
        <w:pStyle w:val="3"/>
      </w:pPr>
      <w:bookmarkStart w:id="105" w:name="_Toc193953552"/>
      <w:r w:rsidRPr="00E25869">
        <w:t>С 2025 года продолжительность выплаты замороженной с 2014 года накопительной части пенсии увеличена до 22,5 лет или 270 месяцев. То есть человеку, у которого есть накопительная пенсия и который достиг определенного возраста, сумму пенсии разделят на части и будут выплачивать дольше, чем до сих пор.</w:t>
      </w:r>
      <w:bookmarkEnd w:id="105"/>
    </w:p>
    <w:p w14:paraId="5F1D07E5" w14:textId="77777777" w:rsidR="00A57AFE" w:rsidRPr="00E25869" w:rsidRDefault="00A57AFE" w:rsidP="00A57AFE">
      <w:r w:rsidRPr="00E25869">
        <w:t>Женщины с 55 лет и мужчины с 60 лет могут обратиться за выплатой накопительной пенсии в Социальный фонд России (бывший Пенсионный фонд). Накопления копились благодаря отчислениям работодателей с 2002 года, пока не были заморожены - сейчас работодатели всю сумму отправляют на выплаты действующим пенсионерам.</w:t>
      </w:r>
    </w:p>
    <w:p w14:paraId="77C4B461" w14:textId="77777777" w:rsidR="00A57AFE" w:rsidRPr="00E25869" w:rsidRDefault="00A57AFE" w:rsidP="00A57AFE">
      <w:r w:rsidRPr="00E25869">
        <w:t>Если накопительной части пенсии накопилось не более 412 000 рублей, всю сумму можно получить сразу. Если накопления больше, то деньги будут выплачиваться ежемесячно - в виде доплаты к основной пенсии по старости.</w:t>
      </w:r>
    </w:p>
    <w:p w14:paraId="5048E56C" w14:textId="77777777" w:rsidR="00A57AFE" w:rsidRPr="00E25869" w:rsidRDefault="00A57AFE" w:rsidP="00A57AFE">
      <w:r w:rsidRPr="00E25869">
        <w:t>Например, при сумме в 500 000 рублей единоразовой выплаты не будет - СФР разобьет средства на части и будет перечислять каждый месяц.</w:t>
      </w:r>
    </w:p>
    <w:p w14:paraId="17964790" w14:textId="77777777" w:rsidR="00A57AFE" w:rsidRPr="00E25869" w:rsidRDefault="00A57AFE" w:rsidP="00A57AFE">
      <w:r w:rsidRPr="00E25869">
        <w:t>Узнать точную сумму накоплений и подать заявление на выплату можно в отделениях Соцфонда, в МФЦ или через портал Госуслуг. Переезд и работа могут лишить пенсионеров части выплат.</w:t>
      </w:r>
    </w:p>
    <w:p w14:paraId="7B44254B" w14:textId="77777777" w:rsidR="00A57AFE" w:rsidRPr="00E25869" w:rsidRDefault="00A57AFE" w:rsidP="00A57AFE">
      <w:hyperlink r:id="rId32" w:history="1">
        <w:r w:rsidRPr="00E25869">
          <w:rPr>
            <w:rStyle w:val="a3"/>
          </w:rPr>
          <w:t>https://pensiya.pro/news/srok-vyplaty-vsej-summy-nakopitelnoj-pensii-uvechili-do-270-mesyaczev/</w:t>
        </w:r>
      </w:hyperlink>
      <w:r w:rsidRPr="00E25869">
        <w:t xml:space="preserve"> </w:t>
      </w:r>
    </w:p>
    <w:p w14:paraId="0057A11E" w14:textId="77777777" w:rsidR="00E24817" w:rsidRPr="00E25869" w:rsidRDefault="00E24817" w:rsidP="00E24817">
      <w:pPr>
        <w:pStyle w:val="2"/>
      </w:pPr>
      <w:bookmarkStart w:id="106" w:name="_Toc193953553"/>
      <w:r w:rsidRPr="00E25869">
        <w:t>Пенсия.pro, 26.03.2025, Переезд и работа могут лишить пенсионеров денег — экономист</w:t>
      </w:r>
      <w:bookmarkEnd w:id="106"/>
    </w:p>
    <w:p w14:paraId="3CCC9A8B" w14:textId="77777777" w:rsidR="00E24817" w:rsidRPr="00E25869" w:rsidRDefault="00E24817" w:rsidP="00637432">
      <w:pPr>
        <w:pStyle w:val="3"/>
      </w:pPr>
      <w:bookmarkStart w:id="107" w:name="_Toc193953554"/>
      <w:r w:rsidRPr="00E25869">
        <w:t>Работающим пенсионерам стоит быть внимательнее — некоторые выплаты можно потерять при переезде, заявил экономист Российского университета дружбы народов Андрей Гиринский.</w:t>
      </w:r>
      <w:bookmarkEnd w:id="107"/>
    </w:p>
    <w:p w14:paraId="1051AB81" w14:textId="77777777" w:rsidR="00E24817" w:rsidRPr="00E25869" w:rsidRDefault="00E24817" w:rsidP="00E24817">
      <w:r w:rsidRPr="00E25869">
        <w:t>Если пенсионер получает социальную пенсию и при этом уезжает за границу, выплаты прекращаются, рассказал представитель вуза. Право на социальную пенсию зависит от постоянного проживания в России. На тех, кто получает страховую пенсию, то есть обычные выплаты по старости, это правило не распространяется.</w:t>
      </w:r>
    </w:p>
    <w:p w14:paraId="282D3008" w14:textId="77777777" w:rsidR="00E24817" w:rsidRPr="00E25869" w:rsidRDefault="00E24817" w:rsidP="00E24817">
      <w:r w:rsidRPr="00E25869">
        <w:t>Есть и другой риск — попытка совмещать трудовую деятельность с выплатами, положенными только неработающим пенсионерам. В случае выявления нарушений дело может дойти до суда, а полученные деньги придется вернуть. Особенно важно при оформлении пенсии указывать точные данные о трудовом стаже и занятости, сообщил Гиринский.</w:t>
      </w:r>
    </w:p>
    <w:p w14:paraId="68987746" w14:textId="77777777" w:rsidR="00E24817" w:rsidRPr="00E25869" w:rsidRDefault="00E24817" w:rsidP="00E24817">
      <w:r w:rsidRPr="00E25869">
        <w:t>С 1 апреля в России планируется индексация социальных пенсий. Повышение затронет пожилых людей, получающих соцпенсию по старости, инвалидов, детей-сирот и тех, кто остался без кормильца. Средний рост выплат составит почти 15 %.</w:t>
      </w:r>
    </w:p>
    <w:p w14:paraId="3C24A680" w14:textId="77777777" w:rsidR="00E24817" w:rsidRPr="00E25869" w:rsidRDefault="00E24817" w:rsidP="00E24817">
      <w:hyperlink r:id="rId33" w:history="1">
        <w:r w:rsidRPr="00E25869">
          <w:rPr>
            <w:rStyle w:val="a3"/>
          </w:rPr>
          <w:t>https://pensiya.pro/news/pereezd-i-rabota-mogut-lishit-pensionerov-deneg-ekonomist/</w:t>
        </w:r>
      </w:hyperlink>
      <w:r w:rsidRPr="00E25869">
        <w:t xml:space="preserve"> </w:t>
      </w:r>
    </w:p>
    <w:p w14:paraId="65144FD1" w14:textId="77777777" w:rsidR="00E24817" w:rsidRPr="00E25869" w:rsidRDefault="00E24817" w:rsidP="00E24817">
      <w:pPr>
        <w:pStyle w:val="2"/>
      </w:pPr>
      <w:bookmarkStart w:id="108" w:name="_Toc193953555"/>
      <w:r w:rsidRPr="00E25869">
        <w:t xml:space="preserve">PRIMPRESS, 26.03.2025, </w:t>
      </w:r>
      <w:r w:rsidR="00352755">
        <w:t>«</w:t>
      </w:r>
      <w:r w:rsidRPr="00E25869">
        <w:t>Теперь бесплатно для всех пенсионеров</w:t>
      </w:r>
      <w:r w:rsidR="00352755">
        <w:t>»</w:t>
      </w:r>
      <w:r w:rsidRPr="00E25869">
        <w:t>. Новая льгота появится с 27 марта</w:t>
      </w:r>
      <w:bookmarkEnd w:id="108"/>
    </w:p>
    <w:p w14:paraId="57470487" w14:textId="77777777" w:rsidR="00E24817" w:rsidRPr="00E25869" w:rsidRDefault="00E24817" w:rsidP="00637432">
      <w:pPr>
        <w:pStyle w:val="3"/>
      </w:pPr>
      <w:bookmarkStart w:id="109" w:name="_Toc193953556"/>
      <w:r w:rsidRPr="00E25869">
        <w:t>Пенсионерам рассказали о новой льготе, которая сделает бесплатным одно из направлений. Пожилым людям больше не нужно будет переживать насчет денег в этом случае. Об этом рассказала пенсионный эксперт Анастасия Киреева, сообщает PRIMPRESS.</w:t>
      </w:r>
      <w:bookmarkEnd w:id="109"/>
    </w:p>
    <w:p w14:paraId="5A8595B2" w14:textId="77777777" w:rsidR="00E24817" w:rsidRPr="00E25869" w:rsidRDefault="00E24817" w:rsidP="00E24817">
      <w:r w:rsidRPr="00E25869">
        <w:t>По ее словам, новую возможность пожилым гражданам начали предоставлять различные банки. Кредитные организации вводят программы, по которым пенсионерам полагаются бонусы при переходе на новую банковскую карту. И вариантов поощрения в таком случае может быть несколько.</w:t>
      </w:r>
    </w:p>
    <w:p w14:paraId="51CCA1A8" w14:textId="77777777" w:rsidR="00E24817" w:rsidRPr="00E25869" w:rsidRDefault="00352755" w:rsidP="00E24817">
      <w:r>
        <w:t>«</w:t>
      </w:r>
      <w:r w:rsidR="00E24817" w:rsidRPr="00E25869">
        <w:t>Это может быть как приветственная денежная выплата, так и другие возможности. Например, один из крупных российских банков, входящий в топ-5, гарантирует бесплатную программу страхования всем пенсионерам, которые перейдут в разряд их клиентов, то есть начнут получать пенсию в этом финансовом учреждении</w:t>
      </w:r>
      <w:r>
        <w:t>»</w:t>
      </w:r>
      <w:r w:rsidR="00E24817" w:rsidRPr="00E25869">
        <w:t>, – рассказала Киреева.</w:t>
      </w:r>
    </w:p>
    <w:p w14:paraId="32629BA0" w14:textId="77777777" w:rsidR="00E24817" w:rsidRPr="00E25869" w:rsidRDefault="00E24817" w:rsidP="00E24817">
      <w:r w:rsidRPr="00E25869">
        <w:t>Как уточнила эксперт, в банке пообещали, что если что-то случится с деньгами их пенсионного клиента, средства будут компенсированы за счет банка. Максимальная сумма компенсации в такой ситуации составит 100 тысяч рублей. Но важно будет доказать, что деньги действительно были похищены.</w:t>
      </w:r>
    </w:p>
    <w:p w14:paraId="0BF90AB1" w14:textId="77777777" w:rsidR="00E24817" w:rsidRPr="00E25869" w:rsidRDefault="00E24817" w:rsidP="00E24817">
      <w:r w:rsidRPr="00E25869">
        <w:lastRenderedPageBreak/>
        <w:t>При этом такая льгота будет актуальна для большинства пенсионеров, потому что пожилые граждане часто становятся жертвами мошенников. Причем нередко деньги исчезают даже без прямого участия владельца счета. Страховка покроет эти риски, а также она защитит пенсионеров в случае кражи денег во время снятия через банкомат. И такая защита будет бесплатна для всех пенсионеров, оформить ее можно будет уже с 27 марта.</w:t>
      </w:r>
    </w:p>
    <w:p w14:paraId="6C1BD94D" w14:textId="77777777" w:rsidR="00E24817" w:rsidRPr="00E25869" w:rsidRDefault="00E24817" w:rsidP="00E24817">
      <w:hyperlink r:id="rId34" w:history="1">
        <w:r w:rsidRPr="00E25869">
          <w:rPr>
            <w:rStyle w:val="a3"/>
          </w:rPr>
          <w:t>https://primpress.ru/article/121757</w:t>
        </w:r>
      </w:hyperlink>
      <w:r w:rsidRPr="00E25869">
        <w:t xml:space="preserve"> </w:t>
      </w:r>
    </w:p>
    <w:p w14:paraId="036C573D" w14:textId="77777777" w:rsidR="00E24817" w:rsidRPr="00E25869" w:rsidRDefault="00E24817" w:rsidP="00E24817">
      <w:pPr>
        <w:pStyle w:val="2"/>
      </w:pPr>
      <w:bookmarkStart w:id="110" w:name="_Toc193953557"/>
      <w:r w:rsidRPr="00E25869">
        <w:t>PRIMPRESS, 26.03.2025, Подписан новый указ. Пенсионеров, у которых есть супруги или дети, ждет сюрприз</w:t>
      </w:r>
      <w:bookmarkEnd w:id="110"/>
    </w:p>
    <w:p w14:paraId="6E5B60CD" w14:textId="77777777" w:rsidR="00E24817" w:rsidRPr="00E25869" w:rsidRDefault="00E24817" w:rsidP="00637432">
      <w:pPr>
        <w:pStyle w:val="3"/>
      </w:pPr>
      <w:bookmarkStart w:id="111" w:name="_Toc193953558"/>
      <w:r w:rsidRPr="00E25869">
        <w:t>Пенсионерам, у которых есть супруги или дети, рассказали о приятном сюрпризе. Такие граждане смогут воспользоваться новой для себя возможностью. И это стало доступно им благодаря новому указу. Об этом рассказала пенсионный эксперт Анастасия Киреева, сообщает PRIMPRESS.</w:t>
      </w:r>
      <w:bookmarkEnd w:id="111"/>
    </w:p>
    <w:p w14:paraId="429D87AB" w14:textId="77777777" w:rsidR="00E24817" w:rsidRPr="00E25869" w:rsidRDefault="00E24817" w:rsidP="00E24817">
      <w:r w:rsidRPr="00E25869">
        <w:t>По ее словам, о таких возможностях знают очень немногие пенсионеры, причем получить бонус могут даже те, кто не работает. Ведь речь идет о налоговых вычетах, которые обычно предоставляются работающим людям, им возвращают часть налога, который был отправлен в бюджет. Но вернуть средства могут и неработающие пенсионеры.</w:t>
      </w:r>
    </w:p>
    <w:p w14:paraId="306A73E1" w14:textId="77777777" w:rsidR="00E24817" w:rsidRPr="00E25869" w:rsidRDefault="00352755" w:rsidP="00E24817">
      <w:r>
        <w:t>«</w:t>
      </w:r>
      <w:r w:rsidR="00E24817" w:rsidRPr="00E25869">
        <w:t>Получить таким образом можно социальный вычет на лечение. То есть когда деньги тратятся на лекарства для пенсионера или же ему на лечение. Сам неработающий пенсионер оформить вычет на себя не сможет, потому что он не встроен в систему налогообложения. Но зато получить вычет могут помочь супруг/супруга или дети пожилого человека</w:t>
      </w:r>
      <w:r>
        <w:t>»</w:t>
      </w:r>
      <w:r w:rsidR="00E24817" w:rsidRPr="00E25869">
        <w:t>, – рассказала Киреева.</w:t>
      </w:r>
    </w:p>
    <w:p w14:paraId="7EEC4086" w14:textId="77777777" w:rsidR="00E24817" w:rsidRPr="00E25869" w:rsidRDefault="00E24817" w:rsidP="00E24817">
      <w:r w:rsidRPr="00E25869">
        <w:t>Например, если супруг пенсионерки работает, он может оплатить расходы на лечение или же купить лекарства. То же самое могут сделать и дети пожилых людей, после чего государство вернет часть денег от покупки, и эту сумму родственники передадут пенсионеру.</w:t>
      </w:r>
    </w:p>
    <w:p w14:paraId="487440F3" w14:textId="77777777" w:rsidR="00E24817" w:rsidRPr="00E25869" w:rsidRDefault="00E24817" w:rsidP="00E24817">
      <w:r w:rsidRPr="00E25869">
        <w:t>Рассчитывать, по словам Киреевой, можно будет на сумму максимум около 16 тысяч рублей в год. А если речь идет о высокотехнологичной операции и дорогостоящем лечении, то лимита по вычету вообще нет.</w:t>
      </w:r>
    </w:p>
    <w:p w14:paraId="2EEC9640" w14:textId="77777777" w:rsidR="00E24817" w:rsidRPr="00E25869" w:rsidRDefault="00E24817" w:rsidP="00E24817">
      <w:hyperlink r:id="rId35" w:history="1">
        <w:r w:rsidRPr="00E25869">
          <w:rPr>
            <w:rStyle w:val="a3"/>
          </w:rPr>
          <w:t>https://primpress.ru/article/121755</w:t>
        </w:r>
      </w:hyperlink>
      <w:r w:rsidRPr="00E25869">
        <w:t xml:space="preserve"> </w:t>
      </w:r>
    </w:p>
    <w:p w14:paraId="454CE546" w14:textId="77777777" w:rsidR="00E24817" w:rsidRPr="00E25869" w:rsidRDefault="00E24817" w:rsidP="00E24817">
      <w:pPr>
        <w:pStyle w:val="2"/>
      </w:pPr>
      <w:bookmarkStart w:id="112" w:name="_Toc193953559"/>
      <w:r w:rsidRPr="00E25869">
        <w:t>PRIMPRESS, 26.03.2025, Размер небольшой, но хоть так. Пенсионерам 27-28 марта зачислят разовую выплату</w:t>
      </w:r>
      <w:bookmarkEnd w:id="112"/>
    </w:p>
    <w:p w14:paraId="320487F8" w14:textId="77777777" w:rsidR="00E24817" w:rsidRPr="00E25869" w:rsidRDefault="00E24817" w:rsidP="00637432">
      <w:pPr>
        <w:pStyle w:val="3"/>
      </w:pPr>
      <w:bookmarkStart w:id="113" w:name="_Toc193953560"/>
      <w:r w:rsidRPr="00E25869">
        <w:t>Пенсионерам рассказали о денежной выплате, которую начнут зачислять на банковские карты уже с 27 марта. Средства будут приходить пожилым гражданам в течение двух дней. И хоть суммы будут небольшими, лишними они для людей все равно не будут, сообщает PRIMPRESS.</w:t>
      </w:r>
      <w:bookmarkEnd w:id="113"/>
    </w:p>
    <w:p w14:paraId="72E11141" w14:textId="77777777" w:rsidR="00E24817" w:rsidRPr="00E25869" w:rsidRDefault="00E24817" w:rsidP="00E24817">
      <w:r w:rsidRPr="00E25869">
        <w:t xml:space="preserve">Как рассказал пенсионный эксперт Сергей Власов, дополнительные деньги в ближайшее время смогут получить сразу несколько категорий граждан старшего </w:t>
      </w:r>
      <w:r w:rsidRPr="00E25869">
        <w:lastRenderedPageBreak/>
        <w:t>возраста. Бонус будет приходить на уровне региона, где проживает человек. А суммы будут различаться в зависимости от того, где находится тот или иной район.</w:t>
      </w:r>
    </w:p>
    <w:p w14:paraId="3F5FD47D" w14:textId="77777777" w:rsidR="00E24817" w:rsidRPr="00E25869" w:rsidRDefault="00352755" w:rsidP="00E24817">
      <w:r>
        <w:t>«</w:t>
      </w:r>
      <w:r w:rsidR="00E24817" w:rsidRPr="00E25869">
        <w:t>Объединяет все эти выплаты то, что их будут перечислять пенсионерам, имеющим определенный почетный статус. Это может быть звание ветерана труда или труженика тыла, а также в том случае, если человек ранее был репрессирован, а потом уже реабилитирован</w:t>
      </w:r>
      <w:r>
        <w:t>»</w:t>
      </w:r>
      <w:r w:rsidR="00E24817" w:rsidRPr="00E25869">
        <w:t>, – объяснил эксперт.</w:t>
      </w:r>
    </w:p>
    <w:p w14:paraId="5A678C36" w14:textId="77777777" w:rsidR="00E24817" w:rsidRPr="00E25869" w:rsidRDefault="00E24817" w:rsidP="00E24817">
      <w:r w:rsidRPr="00E25869">
        <w:t>Например, в Ленинградской области и Санкт-Петербурге деньги обещают зачислить пенсионерам уже 27-28 марта на банковские карты. В первую очередь поступит выплата тем, у кого есть звание ветерана труда на региональном уровне. С этого года размер пособия для них повысился до 900 рублей.</w:t>
      </w:r>
    </w:p>
    <w:p w14:paraId="517AD46C" w14:textId="77777777" w:rsidR="00E24817" w:rsidRPr="00E25869" w:rsidRDefault="00E24817" w:rsidP="00E24817">
      <w:r w:rsidRPr="00E25869">
        <w:t>Помимо этого, средства получат пенсионерам, у которых есть статус детей войны. Это люди, которые родились с конца 20-х годов прошлого века и вплоть до 3 сентября 1945 года. Им придет по 712 рублей. Аналогичная сумма будет зачислена труженикам тыла и жертвам политических репрессий.</w:t>
      </w:r>
    </w:p>
    <w:p w14:paraId="70342725" w14:textId="77777777" w:rsidR="00E24817" w:rsidRPr="00E25869" w:rsidRDefault="00E24817" w:rsidP="00E24817">
      <w:hyperlink r:id="rId36" w:history="1">
        <w:r w:rsidRPr="00E25869">
          <w:rPr>
            <w:rStyle w:val="a3"/>
          </w:rPr>
          <w:t>https://primpress.ru/article/121756</w:t>
        </w:r>
      </w:hyperlink>
      <w:r w:rsidRPr="00E25869">
        <w:t xml:space="preserve"> </w:t>
      </w:r>
    </w:p>
    <w:p w14:paraId="1BCEB692" w14:textId="77777777" w:rsidR="001B58BD" w:rsidRPr="00E25869" w:rsidRDefault="001B58BD" w:rsidP="001B58BD">
      <w:pPr>
        <w:pStyle w:val="2"/>
      </w:pPr>
      <w:bookmarkStart w:id="114" w:name="_Toc193953561"/>
      <w:r w:rsidRPr="00E25869">
        <w:t xml:space="preserve">Национальная служба новостей, 26.03.2025, </w:t>
      </w:r>
      <w:r w:rsidR="00352755">
        <w:t>«</w:t>
      </w:r>
      <w:r w:rsidRPr="00E25869">
        <w:t>Биологию не обманешь</w:t>
      </w:r>
      <w:r w:rsidR="00352755">
        <w:t>»</w:t>
      </w:r>
      <w:r w:rsidRPr="00E25869">
        <w:t>: Повышение возраста молодежи до 40 лет назвали бессмысленным</w:t>
      </w:r>
      <w:bookmarkEnd w:id="114"/>
    </w:p>
    <w:p w14:paraId="643EC9E4" w14:textId="77777777" w:rsidR="001B58BD" w:rsidRPr="00E25869" w:rsidRDefault="001B58BD" w:rsidP="00637432">
      <w:pPr>
        <w:pStyle w:val="3"/>
      </w:pPr>
      <w:bookmarkStart w:id="115" w:name="_Toc193953562"/>
      <w:r w:rsidRPr="00E25869">
        <w:t>Повышение возраста молодежи до 40 лет расширит количество молодых ученых, которые могут претендовать на гранты, на другие социальные и экономические аспекты это влиять не будет, заявил НСН бывший замглавы Минздравсоцразвития РФ, профессор кафедры управления персоналом и психологии Финансового университета при Правительстве РФ Александр Сафонов.</w:t>
      </w:r>
      <w:bookmarkEnd w:id="115"/>
    </w:p>
    <w:p w14:paraId="57D41B46" w14:textId="77777777" w:rsidR="001B58BD" w:rsidRPr="00E25869" w:rsidRDefault="001B58BD" w:rsidP="001B58BD">
      <w:r w:rsidRPr="00E25869">
        <w:t xml:space="preserve">Сейчас в России к молодежи относятся люди от 14 до 35 лет включительно. Ранее руководитель Росмолодежи Григорий Гуров прикрепил к своему сообщению в соцсетях комментарий руководителя организации </w:t>
      </w:r>
      <w:r w:rsidR="00352755">
        <w:t>«</w:t>
      </w:r>
      <w:r w:rsidRPr="00E25869">
        <w:t>Семья и Родина</w:t>
      </w:r>
      <w:r w:rsidR="00352755">
        <w:t>»</w:t>
      </w:r>
      <w:r w:rsidRPr="00E25869">
        <w:t xml:space="preserve">, члена комиссии Госсовета по направлению </w:t>
      </w:r>
      <w:r w:rsidR="00352755">
        <w:t>«</w:t>
      </w:r>
      <w:r w:rsidRPr="00E25869">
        <w:t>Семья</w:t>
      </w:r>
      <w:r w:rsidR="00352755">
        <w:t>»</w:t>
      </w:r>
      <w:r w:rsidRPr="00E25869">
        <w:t xml:space="preserve"> Натальи Локтевой о дискуссиях в связи с повышением возраста молодежи до 40 лет. Сафонов эту идею назвал бессмысленной.</w:t>
      </w:r>
    </w:p>
    <w:p w14:paraId="7F273866" w14:textId="77777777" w:rsidR="001B58BD" w:rsidRPr="00E25869" w:rsidRDefault="00352755" w:rsidP="001B58BD">
      <w:r>
        <w:t>«</w:t>
      </w:r>
      <w:r w:rsidR="001B58BD" w:rsidRPr="00E25869">
        <w:t>Я не очень большой сторонник таких передвижек, я не понимаю, зачем это делать. С точки зрения экономики это ничего не поменяет, так как возраст молодежи для экономики – это все-таки возраст до 30 лет. После этого молодежь приобретает опыт и вливается в рынок труда. Изменение возрастного ценза может привести к тому, что ученые до 40 лет могут участвовать в грантах для молодежи, это расширит количество лиц таких мероприятий. Я думаю, что на этом положительные изменения закончатся</w:t>
      </w:r>
      <w:r>
        <w:t>»</w:t>
      </w:r>
      <w:r w:rsidR="001B58BD" w:rsidRPr="00E25869">
        <w:t>, - отметил он.</w:t>
      </w:r>
    </w:p>
    <w:p w14:paraId="1EAB9772" w14:textId="77777777" w:rsidR="001B58BD" w:rsidRPr="00E25869" w:rsidRDefault="001B58BD" w:rsidP="001B58BD">
      <w:r w:rsidRPr="00E25869">
        <w:t>По его словам, с социальной точки зрения это может привести к рассуждениям о повышении пенсионного возраста.</w:t>
      </w:r>
    </w:p>
    <w:p w14:paraId="37DDA397" w14:textId="77777777" w:rsidR="001B58BD" w:rsidRPr="00E25869" w:rsidRDefault="00352755" w:rsidP="001B58BD">
      <w:r>
        <w:t>«</w:t>
      </w:r>
      <w:r w:rsidR="001B58BD" w:rsidRPr="00E25869">
        <w:t xml:space="preserve">С социальной точки зрения трогать возраст не стоит, так как потом, возможно, будет нормально восприниматься и повышение пенсионного возраста. Это частично может расширить доступ к социальным программам. Что касается мер поддержки молодых семей, там много факторов, не только возраст. Как минимум, наличие детей. В </w:t>
      </w:r>
      <w:r w:rsidR="001B58BD" w:rsidRPr="00E25869">
        <w:lastRenderedPageBreak/>
        <w:t>контексте демографии это никак не сработает. Поэтому особого смысла в этом не вижу</w:t>
      </w:r>
      <w:r>
        <w:t>»</w:t>
      </w:r>
      <w:r w:rsidR="001B58BD" w:rsidRPr="00E25869">
        <w:t>, - добавил Сафонов.</w:t>
      </w:r>
    </w:p>
    <w:p w14:paraId="4CD9B404" w14:textId="77777777" w:rsidR="001B58BD" w:rsidRPr="00E25869" w:rsidRDefault="001B58BD" w:rsidP="001B58BD">
      <w:r w:rsidRPr="00E25869">
        <w:t xml:space="preserve">Собеседник НСН подчеркнул, что сегодня нет и </w:t>
      </w:r>
      <w:r w:rsidR="00352755">
        <w:t>«</w:t>
      </w:r>
      <w:r w:rsidRPr="00E25869">
        <w:t>медицинских</w:t>
      </w:r>
      <w:r w:rsidR="00352755">
        <w:t>»</w:t>
      </w:r>
      <w:r w:rsidRPr="00E25869">
        <w:t xml:space="preserve"> показаний для повышения возраста молодежи.</w:t>
      </w:r>
    </w:p>
    <w:p w14:paraId="56DBE753" w14:textId="77777777" w:rsidR="001B58BD" w:rsidRPr="00E25869" w:rsidRDefault="00352755" w:rsidP="001B58BD">
      <w:r>
        <w:t>«</w:t>
      </w:r>
      <w:r w:rsidR="001B58BD" w:rsidRPr="00E25869">
        <w:t xml:space="preserve">Человек развивается до определенного периода времени, а потом начинается старение. Молодой возраст – это когда человек находится в стадии биологического развития. Поэтому эти биологические рамки передвинуть никто не может. Образ жизни повлиял на здоровье сегодня. ВОЗ (Всемирная организация здравоохранения, прим. НСН) фиксирует увеличение числа хронических заболеваний даже среди детей. Поэтому со здоровьем это точно не связано, наоборот происходит омоложение болезней – например, инсультов. Поэтому так легко поступать с понятием </w:t>
      </w:r>
      <w:r>
        <w:t>«</w:t>
      </w:r>
      <w:r w:rsidR="001B58BD" w:rsidRPr="00E25869">
        <w:t>молодежь</w:t>
      </w:r>
      <w:r>
        <w:t>»</w:t>
      </w:r>
      <w:r w:rsidR="001B58BD" w:rsidRPr="00E25869">
        <w:t xml:space="preserve"> не нужно</w:t>
      </w:r>
      <w:r>
        <w:t>»</w:t>
      </w:r>
      <w:r w:rsidR="001B58BD" w:rsidRPr="00E25869">
        <w:t>, - заключил он.</w:t>
      </w:r>
    </w:p>
    <w:p w14:paraId="4D464E3E" w14:textId="77777777" w:rsidR="001B58BD" w:rsidRPr="00E25869" w:rsidRDefault="001B58BD" w:rsidP="001B58BD">
      <w:r w:rsidRPr="00E25869">
        <w:t>Академик РАН, заместитель президента Российской академии образования Геннадий Онищенко поддержал идею увеличения возраста, к которому относится молодежь. Онищенко подчеркнул, что средняя продолжительность жизни увеличивается, возрастная структура меняется. При этом в случае повышения возраста молодежи необходимо избежать административного давления и обосновать, что изменения дадут экономике и науке.</w:t>
      </w:r>
    </w:p>
    <w:p w14:paraId="1D347A5D" w14:textId="77777777" w:rsidR="009334BD" w:rsidRPr="00E25869" w:rsidRDefault="001B58BD" w:rsidP="001B58BD">
      <w:hyperlink r:id="rId37" w:history="1">
        <w:r w:rsidRPr="00E25869">
          <w:rPr>
            <w:rStyle w:val="a3"/>
          </w:rPr>
          <w:t>https://nsn.fm/society/biologicheskie-ramki-povyshenie-vozrasta-molodezhi-do-40-let-nazvali-bessmyslennym</w:t>
        </w:r>
      </w:hyperlink>
    </w:p>
    <w:p w14:paraId="01471376" w14:textId="77777777" w:rsidR="00367A42" w:rsidRPr="00E25869" w:rsidRDefault="00367A42" w:rsidP="00367A42">
      <w:pPr>
        <w:pStyle w:val="2"/>
      </w:pPr>
      <w:bookmarkStart w:id="116" w:name="_Toc193953563"/>
      <w:r w:rsidRPr="00E25869">
        <w:t>Inc.Russia, 26.03.2025, Эйджизм и мало денег. Работодатели стали чаще звать на работу пенсионеров, но проблемы остаются</w:t>
      </w:r>
      <w:bookmarkEnd w:id="116"/>
    </w:p>
    <w:p w14:paraId="1EC248E5" w14:textId="77777777" w:rsidR="00367A42" w:rsidRPr="00E25869" w:rsidRDefault="00367A42" w:rsidP="00637432">
      <w:pPr>
        <w:pStyle w:val="3"/>
      </w:pPr>
      <w:bookmarkStart w:id="117" w:name="_Toc193953564"/>
      <w:r w:rsidRPr="00E25869">
        <w:t xml:space="preserve">Предприниматели стали чаще приглашать на собеседование и затем предлагать работу российским пенсионерам, свидетельствует опрос сервиса по поиску работы </w:t>
      </w:r>
      <w:r w:rsidR="00352755">
        <w:t>«</w:t>
      </w:r>
      <w:r w:rsidRPr="00E25869">
        <w:t>Зарплата.ру</w:t>
      </w:r>
      <w:r w:rsidR="00352755">
        <w:t>»</w:t>
      </w:r>
      <w:r w:rsidRPr="00E25869">
        <w:t xml:space="preserve">, в котором приняли участие 1760 мужчин и женщин пенсионного возраста. Подробности - в распоряжении редакции </w:t>
      </w:r>
      <w:r w:rsidR="00352755">
        <w:t>«</w:t>
      </w:r>
      <w:r w:rsidRPr="00E25869">
        <w:t>Инк.</w:t>
      </w:r>
      <w:r w:rsidR="00352755">
        <w:t>»</w:t>
      </w:r>
      <w:r w:rsidRPr="00E25869">
        <w:t>.</w:t>
      </w:r>
      <w:bookmarkEnd w:id="117"/>
    </w:p>
    <w:p w14:paraId="1E73476C" w14:textId="77777777" w:rsidR="00367A42" w:rsidRPr="00E25869" w:rsidRDefault="00367A42" w:rsidP="00367A42">
      <w:r w:rsidRPr="00E25869">
        <w:t>Сервис выяснял, насколько сложно трудоустраиваться россиянам пенсионного возраста, в каких профессиональных сферах проще найти работу возрастному соискателю, а также какие причины, кроме финансовых потребностей, побуждают их работать после выхода на пенсию.</w:t>
      </w:r>
    </w:p>
    <w:p w14:paraId="4787AB20" w14:textId="77777777" w:rsidR="00367A42" w:rsidRPr="00E25869" w:rsidRDefault="00367A42" w:rsidP="00367A42">
      <w:r w:rsidRPr="00E25869">
        <w:t>Оказалось, что 41% респондентов сейчас находится в поиске работы. Из них 33% отметили, что российские работодатели стали охотнее приглашать их на собеседования.</w:t>
      </w:r>
    </w:p>
    <w:p w14:paraId="3ABCC540" w14:textId="77777777" w:rsidR="00367A42" w:rsidRPr="00E25869" w:rsidRDefault="00367A42" w:rsidP="00367A42">
      <w:r w:rsidRPr="00E25869">
        <w:t>Основными сложностями при поиске работы для пенсионеров стали низкий заработок, предлагаемый возрастным кандидатам (72%), отсутствие предложений, соответствующих физическим возможностям (38%), недостаток вакансий по специальности (28%), а также скрытый эйджизм в отношении соискателей (5%).</w:t>
      </w:r>
    </w:p>
    <w:p w14:paraId="76E80981" w14:textId="77777777" w:rsidR="00367A42" w:rsidRPr="00E25869" w:rsidRDefault="00367A42" w:rsidP="00367A42">
      <w:r w:rsidRPr="00E25869">
        <w:t xml:space="preserve">Среди трудностей в рабочих процессах, связанных с возрастом, 32% пенсионеров сообщили, что им непросто ориентироваться в современных технологиях и осваивать их. 30% поделились, что испытывают сложности в коллективе из-за малого количества </w:t>
      </w:r>
      <w:r w:rsidRPr="00E25869">
        <w:lastRenderedPageBreak/>
        <w:t>сверстников и единомышленников, а 9% - пожаловались, что не имеют авторитета у более молодых сотрудников и к их мнению редко прислушиваются. При этом 33% ответили, что не видят особых трудностей.</w:t>
      </w:r>
    </w:p>
    <w:p w14:paraId="3EC19139" w14:textId="77777777" w:rsidR="00367A42" w:rsidRPr="00E25869" w:rsidRDefault="00367A42" w:rsidP="00367A42">
      <w:r w:rsidRPr="00E25869">
        <w:t>Респонденты считают, что людям их возраста проще всего трудоустроиться в сферу услуг, образования и науки, в розничную торговлю, в продажи, а также рабочим персоналом. В топ наиболее сложных сфер для пенсионеров попали ИТ, финансы, маркетинг, PR и общепит.</w:t>
      </w:r>
    </w:p>
    <w:p w14:paraId="22ED1F2F" w14:textId="77777777" w:rsidR="00367A42" w:rsidRPr="00E25869" w:rsidRDefault="00367A42" w:rsidP="00367A42">
      <w:r w:rsidRPr="00E25869">
        <w:t>Среди причин, которые побуждают россиян работать после выхода на пенсию, основной является потребность в финансах (67%). 43% сообщили, что хотят трудится, так как им скучно сидеть дома и хочется занять себя делом, а 35% стремятся получить дополнительный доход для того, чтобы путешествовать.</w:t>
      </w:r>
    </w:p>
    <w:p w14:paraId="7DD221FE" w14:textId="77777777" w:rsidR="00367A42" w:rsidRPr="00E25869" w:rsidRDefault="00367A42" w:rsidP="00367A42">
      <w:r w:rsidRPr="00E25869">
        <w:t>Еще 19% опрошенных отметили необходимость помогать детям и внукам. 4% поделились, что имеют редкую профессию, которая всегда востребована, поэтому, по их мнению, важно работать пока есть силы.</w:t>
      </w:r>
    </w:p>
    <w:p w14:paraId="016EF7E7" w14:textId="77777777" w:rsidR="001B58BD" w:rsidRPr="00E25869" w:rsidRDefault="00367A42" w:rsidP="00367A42">
      <w:hyperlink r:id="rId38" w:history="1">
        <w:r w:rsidRPr="00E25869">
          <w:rPr>
            <w:rStyle w:val="a3"/>
          </w:rPr>
          <w:t>https://incrussia.ru/news/ejdzhizm-i-malo-deneg-rabotodateli-stali-chashhe-zvat-na-rabotu-pensionerov-no-problemy-ostayutsya/</w:t>
        </w:r>
      </w:hyperlink>
    </w:p>
    <w:p w14:paraId="1928F851" w14:textId="77777777" w:rsidR="00367A42" w:rsidRPr="00E25869" w:rsidRDefault="00367A42" w:rsidP="00367A42"/>
    <w:p w14:paraId="53CAF306" w14:textId="77777777" w:rsidR="00111D7C" w:rsidRPr="00E25869" w:rsidRDefault="00111D7C" w:rsidP="00111D7C">
      <w:pPr>
        <w:pStyle w:val="251"/>
      </w:pPr>
      <w:bookmarkStart w:id="118" w:name="_Toc99271704"/>
      <w:bookmarkStart w:id="119" w:name="_Toc99318656"/>
      <w:bookmarkStart w:id="120" w:name="_Toc165991076"/>
      <w:bookmarkStart w:id="121" w:name="_Toc62681899"/>
      <w:bookmarkStart w:id="122" w:name="_Toc193953565"/>
      <w:bookmarkEnd w:id="24"/>
      <w:bookmarkEnd w:id="25"/>
      <w:bookmarkEnd w:id="26"/>
      <w:bookmarkEnd w:id="43"/>
      <w:r w:rsidRPr="00E25869">
        <w:lastRenderedPageBreak/>
        <w:t>НОВОСТИ МАКРОЭКОНОМИКИ</w:t>
      </w:r>
      <w:bookmarkEnd w:id="118"/>
      <w:bookmarkEnd w:id="119"/>
      <w:bookmarkEnd w:id="120"/>
      <w:bookmarkEnd w:id="122"/>
    </w:p>
    <w:p w14:paraId="2BDA09FB" w14:textId="77777777" w:rsidR="00CA3429" w:rsidRPr="00E25869" w:rsidRDefault="00CA3429" w:rsidP="00CA3429">
      <w:pPr>
        <w:pStyle w:val="2"/>
      </w:pPr>
      <w:bookmarkStart w:id="123" w:name="_Hlk193953231"/>
      <w:bookmarkStart w:id="124" w:name="_Toc193953566"/>
      <w:r w:rsidRPr="00E25869">
        <w:t>Российская газета, 26.03.2025, Мишустин: уровень бедности в России снижен кардинально - до 7,2%</w:t>
      </w:r>
      <w:bookmarkEnd w:id="124"/>
    </w:p>
    <w:p w14:paraId="66BDA76A" w14:textId="77777777" w:rsidR="00CA3429" w:rsidRPr="00E25869" w:rsidRDefault="00CA3429" w:rsidP="00637432">
      <w:pPr>
        <w:pStyle w:val="3"/>
      </w:pPr>
      <w:bookmarkStart w:id="125" w:name="_Toc193953567"/>
      <w:r w:rsidRPr="00E25869">
        <w:t>Благодаря системным мерам правительства по поддержке семей с детьми удалось существенно снизить уровень бедности в стране, заявил премьер-министр РФ Михаил Мишустин, отвечая на вопросы депутатов Госдумы в ходе отчета кабмина в палате.</w:t>
      </w:r>
      <w:bookmarkEnd w:id="125"/>
    </w:p>
    <w:p w14:paraId="14CC876B" w14:textId="77777777" w:rsidR="00CA3429" w:rsidRPr="00E25869" w:rsidRDefault="00352755" w:rsidP="00CA3429">
      <w:r>
        <w:t>«</w:t>
      </w:r>
      <w:r w:rsidR="00CA3429" w:rsidRPr="00E25869">
        <w:t>По бедности - 7,2%. Мы снизили кардинально бедность в стране</w:t>
      </w:r>
      <w:r>
        <w:t>»</w:t>
      </w:r>
      <w:r w:rsidR="00CA3429" w:rsidRPr="00E25869">
        <w:t>, - констатировал премьер и перечислил уже принятые и запланированные меры.</w:t>
      </w:r>
    </w:p>
    <w:p w14:paraId="0573DBA8" w14:textId="77777777" w:rsidR="00CA3429" w:rsidRPr="00E25869" w:rsidRDefault="00CA3429" w:rsidP="00CA3429">
      <w:r w:rsidRPr="00E25869">
        <w:t>Среди них: полная выплата пособия по рождению ребенка даже работающим родителям, сохранение семейной ипотеки, налоговые вычеты семьям с детьми (особенно в регионах с низкой рождаемостью), социальные контракты для нуждающихся многодетных семей и другое. С 2026 года вводится семейная выплата для родителей с двумя и более детьми, если доход ниже полутора прожиточных минимумов.</w:t>
      </w:r>
    </w:p>
    <w:p w14:paraId="48BE6FF5" w14:textId="77777777" w:rsidR="00CA3429" w:rsidRPr="00E25869" w:rsidRDefault="00352755" w:rsidP="00CA3429">
      <w:r>
        <w:t>«</w:t>
      </w:r>
      <w:r w:rsidR="00CA3429" w:rsidRPr="00E25869">
        <w:t>Чем больше детей, тем выше уровень государственной поддержки</w:t>
      </w:r>
      <w:r>
        <w:t>»</w:t>
      </w:r>
      <w:r w:rsidR="00CA3429" w:rsidRPr="00E25869">
        <w:t>, - сформулировал Мишустин основное содержание действующих и новых инструментов поддержки.</w:t>
      </w:r>
    </w:p>
    <w:p w14:paraId="4CD9DF1F" w14:textId="77777777" w:rsidR="00CA3429" w:rsidRPr="00E25869" w:rsidRDefault="00CA3429" w:rsidP="00CA3429">
      <w:hyperlink r:id="rId39" w:history="1">
        <w:r w:rsidRPr="00E25869">
          <w:rPr>
            <w:rStyle w:val="a3"/>
          </w:rPr>
          <w:t>https://rg.ru/2025/03/26/mishustin-uroven-bednosti-v-rossii-snizhen-kardinalno-do-72.html</w:t>
        </w:r>
      </w:hyperlink>
      <w:r w:rsidRPr="00E25869">
        <w:t xml:space="preserve"> </w:t>
      </w:r>
    </w:p>
    <w:p w14:paraId="5D518F49" w14:textId="77777777" w:rsidR="001327A2" w:rsidRPr="00E25869" w:rsidRDefault="001327A2" w:rsidP="001327A2">
      <w:pPr>
        <w:pStyle w:val="2"/>
      </w:pPr>
      <w:bookmarkStart w:id="126" w:name="_Toc193953568"/>
      <w:bookmarkEnd w:id="123"/>
      <w:r w:rsidRPr="00E25869">
        <w:t>Парламентская газета, 26.03.2025, Михаил Мишустин рассказал, когда в России повысят пенсии</w:t>
      </w:r>
      <w:bookmarkEnd w:id="126"/>
    </w:p>
    <w:p w14:paraId="1CF2DA5C" w14:textId="77777777" w:rsidR="001327A2" w:rsidRPr="00E25869" w:rsidRDefault="001327A2" w:rsidP="00637432">
      <w:pPr>
        <w:pStyle w:val="3"/>
      </w:pPr>
      <w:bookmarkStart w:id="127" w:name="_Toc193953569"/>
      <w:r w:rsidRPr="00E25869">
        <w:t>Страховые пенсии с января 2025 года были увеличены на 7,3 процента, а затем по поручению президента провели дополнительную индексацию, исходя из инфляции в 9,5 процента. Военные пенсии и более 40 социальных пособий и выплат были тоже проиндексированы на размер инфляции. Приятные изменения ожидают и социальные пенсии: с апреля 2025 года их размер увеличат на 14,75 процента. Хорошие новости есть и для семей с детьми: программа маткапитала продлена до 2030 года (с момента ее введения уже выдано около 14,5 миллиона сертификатов), а максимальный размер выплаты по беременности и родам увеличился с 565 тысяч до почти 800 тысяч рублей.</w:t>
      </w:r>
      <w:bookmarkEnd w:id="127"/>
    </w:p>
    <w:p w14:paraId="2BAFB20C" w14:textId="77777777" w:rsidR="001327A2" w:rsidRPr="00E25869" w:rsidRDefault="001327A2" w:rsidP="001327A2">
      <w:r w:rsidRPr="00E25869">
        <w:t>С июня 2026 года начнет действовать новый механизм, при котором работающие родители с двумя и более детьми, чей доход ниже 1,5 региональных прожиточных минимумов, смогут оформлять ежегодную выплату. Ее размер составит больше половины от уплаченного ими НДФЛ. Такая поддержка станет доступна для четырех миллионов семей, в которых воспитывается около десяти миллионов ребят. Об этом 26 марта сообщил премьер-министр Михаил Мишустин, выступая в Госдуме с отчетом о работе кабмина за год.</w:t>
      </w:r>
    </w:p>
    <w:p w14:paraId="0E4E39CC" w14:textId="77777777" w:rsidR="001327A2" w:rsidRPr="00E25869" w:rsidRDefault="001327A2" w:rsidP="001327A2">
      <w:r w:rsidRPr="00E25869">
        <w:t>О поддержке старшего поколения</w:t>
      </w:r>
    </w:p>
    <w:p w14:paraId="6A0C0CDE" w14:textId="77777777" w:rsidR="001327A2" w:rsidRPr="00E25869" w:rsidRDefault="001327A2" w:rsidP="001327A2">
      <w:r w:rsidRPr="00E25869">
        <w:lastRenderedPageBreak/>
        <w:t xml:space="preserve">С 2026 года в России перейдут на двухэтапную индексацию страховых пенсий, пообещал глава Правительства: </w:t>
      </w:r>
      <w:r w:rsidR="00352755">
        <w:t>«</w:t>
      </w:r>
      <w:r w:rsidRPr="00E25869">
        <w:t>С 1 февраля 2026 года, соответственно, по инфляции предыдущего года, а с 1 апреля — с учетом роста доходов Социального фонда</w:t>
      </w:r>
      <w:r w:rsidR="00352755">
        <w:t>»</w:t>
      </w:r>
      <w:r w:rsidRPr="00E25869">
        <w:t>. Михаил Мишустин напомнил, что с 1 января 2025 года страховые пенсии были увеличены на 7,3 процента, а затем по поручению президента провели дополнительную индексацию, исходя из инфляции 9,5 процента.</w:t>
      </w:r>
    </w:p>
    <w:p w14:paraId="6B567E9B" w14:textId="77777777" w:rsidR="001327A2" w:rsidRPr="00E25869" w:rsidRDefault="001327A2" w:rsidP="001327A2">
      <w:r w:rsidRPr="00E25869">
        <w:t>Военные пенсии и более 40 социальных пособий и выплат тоже были проиндексированы на размер инфляции. Возобновлена индексация страховых пенсий для более чем 7,5 миллиона работающих пенсионеров. Кроме того, с апреля 2025 года на 14,75 процента увеличат и социальные пенсии, уточнил премьер-министр.</w:t>
      </w:r>
    </w:p>
    <w:p w14:paraId="7043F7F7" w14:textId="77777777" w:rsidR="001327A2" w:rsidRPr="00E25869" w:rsidRDefault="001327A2" w:rsidP="001327A2">
      <w:r w:rsidRPr="00E25869">
        <w:t>О борьбе с бедностью</w:t>
      </w:r>
    </w:p>
    <w:p w14:paraId="7A8CC214" w14:textId="77777777" w:rsidR="001327A2" w:rsidRPr="00E25869" w:rsidRDefault="001327A2" w:rsidP="001327A2">
      <w:r w:rsidRPr="00E25869">
        <w:t>Борьба с бедностью — один из самых главных приоритетов работы кабмина. Количество граждан, получающих доход ниже границы бедности, в 2024 году снизилось на 1,7 миллиона человек и составило 7,2 процента от общей численности населения. Только за прошлый год реальные доходы выросли на 8,4 процента, подчеркнул Михаил Мишустин.</w:t>
      </w:r>
    </w:p>
    <w:p w14:paraId="04FE6325" w14:textId="77777777" w:rsidR="001327A2" w:rsidRPr="00E25869" w:rsidRDefault="001327A2" w:rsidP="001327A2">
      <w:r w:rsidRPr="00E25869">
        <w:t>При этом Правительство намерено продолжать принимать все необходимые меры в этой сфере, в том числе адресные меры поддержки в рамках механизма социального казначейства, а также общесистемные меры повышения доходов.</w:t>
      </w:r>
    </w:p>
    <w:p w14:paraId="2E2E28E2" w14:textId="77777777" w:rsidR="001327A2" w:rsidRPr="00E25869" w:rsidRDefault="001327A2" w:rsidP="001327A2">
      <w:r w:rsidRPr="00E25869">
        <w:t>О маткапитале</w:t>
      </w:r>
    </w:p>
    <w:p w14:paraId="3BE3208C" w14:textId="77777777" w:rsidR="001327A2" w:rsidRPr="00E25869" w:rsidRDefault="001327A2" w:rsidP="001327A2">
      <w:r w:rsidRPr="00E25869">
        <w:t xml:space="preserve">В прошлом году Правительством принят ряд решений, направленных на усиление помощи родителям, воспитывающим детей. В рамках нацпроекта </w:t>
      </w:r>
      <w:r w:rsidR="00352755">
        <w:t>«</w:t>
      </w:r>
      <w:r w:rsidRPr="00E25869">
        <w:t>Демография</w:t>
      </w:r>
      <w:r w:rsidR="00352755">
        <w:t>»</w:t>
      </w:r>
      <w:r w:rsidRPr="00E25869">
        <w:t xml:space="preserve"> продолжилось предоставление материнского капитала, который можно получить сразу при рождении первого ребенка.</w:t>
      </w:r>
    </w:p>
    <w:p w14:paraId="1364686A" w14:textId="77777777" w:rsidR="001327A2" w:rsidRPr="00E25869" w:rsidRDefault="001327A2" w:rsidP="001327A2">
      <w:r w:rsidRPr="00E25869">
        <w:t>Также расширяются варианты его использования. Мишустин обратил внимание, что Правительство вернулось к индексации маткапитала по уровню фактической инфляции с 2022 года, саму же программу продлили до 2030 года. С момента введения этого механизма уже выдано около 14,5 миллиона сертификатов, напомнил председатель Правительства.</w:t>
      </w:r>
    </w:p>
    <w:p w14:paraId="0E065DE9" w14:textId="77777777" w:rsidR="001327A2" w:rsidRPr="00E25869" w:rsidRDefault="001327A2" w:rsidP="001327A2">
      <w:r w:rsidRPr="00E25869">
        <w:t>В настоящее время, уточнил он, ведется работа по расширению социальных гарантий для родителей. В том числе максимальный размер выплаты по беременности и родам увеличен до почти 800 тысяч рублей, пособие по уходу за ребенком теперь сохраняется даже при досрочном возвращении к трудовой деятельности - ранее чем малышу исполнится 1,5 года.</w:t>
      </w:r>
    </w:p>
    <w:p w14:paraId="254D7E5A" w14:textId="77777777" w:rsidR="001327A2" w:rsidRPr="00E25869" w:rsidRDefault="001327A2" w:rsidP="001327A2">
      <w:r w:rsidRPr="00E25869">
        <w:t>О мерах поддержки семей с детьми</w:t>
      </w:r>
    </w:p>
    <w:p w14:paraId="28F4F9D8" w14:textId="77777777" w:rsidR="001327A2" w:rsidRPr="00E25869" w:rsidRDefault="001327A2" w:rsidP="001327A2">
      <w:r w:rsidRPr="00E25869">
        <w:t>С июня 2026 года начнет действовать новый механизм, при котором работающие родители с двумя и более детьми, чей доход ниже 1,5 региональных прожиточных минимумов, смогут оформлять ежегодную выплату. Ее размер составит больше половины от уплаченного ими НДФЛ. Помимо этого, предусмотрен ряд федеральных мер поддержки многодетных семей.</w:t>
      </w:r>
    </w:p>
    <w:p w14:paraId="5921A151" w14:textId="77777777" w:rsidR="001327A2" w:rsidRPr="00E25869" w:rsidRDefault="001327A2" w:rsidP="001327A2">
      <w:r w:rsidRPr="00E25869">
        <w:t xml:space="preserve">Речь идет о повышенном налоговом вычете и субсидии в размере 450 тысяч рублей для погашения ипотеки. В 2024 году ею воспользовалось почти 160 тысяч семей. </w:t>
      </w:r>
      <w:r w:rsidRPr="00E25869">
        <w:lastRenderedPageBreak/>
        <w:t>Правительство продлило предоставление таких выплат для многодетных семей до конца 2030 года.</w:t>
      </w:r>
    </w:p>
    <w:p w14:paraId="7A36960F" w14:textId="77777777" w:rsidR="001327A2" w:rsidRPr="00E25869" w:rsidRDefault="001327A2" w:rsidP="001327A2">
      <w:r w:rsidRPr="00E25869">
        <w:t>О поддержке участников СВО</w:t>
      </w:r>
    </w:p>
    <w:p w14:paraId="1B27C466" w14:textId="77777777" w:rsidR="001327A2" w:rsidRPr="00E25869" w:rsidRDefault="001327A2" w:rsidP="001327A2">
      <w:r w:rsidRPr="00E25869">
        <w:t>Для участников специальной военной операции кабмин предусмотрел приоритетное право на медицинскую помощь и получение образования, переобучение и повышение квалификации, подчеркнул премьер-министр. Детям таких военнослужащих предоставляются бесплатные путевки на отдых и оздоровление, а для ребят постарше есть преимущество при поступлении в учебные организации.</w:t>
      </w:r>
    </w:p>
    <w:p w14:paraId="5FA635C6" w14:textId="77777777" w:rsidR="001327A2" w:rsidRPr="00E25869" w:rsidRDefault="001327A2" w:rsidP="001327A2">
      <w:r w:rsidRPr="00E25869">
        <w:t>Ежемесячная денежная выплата ветеранам боевых действий назначается автоматически без дополнительных заявлений — сразу после выдачи соответствующего удостоверения. Установлены также льготы, освобождающие защитников и их семьи от уплаты налога на имущество и ряда пошлин. В Госдуме на рассмотрении находится законопроект о распространении статуса ветерана боевых действий на защитников, выполняющих задачи в Курской области.</w:t>
      </w:r>
    </w:p>
    <w:p w14:paraId="0669DA07" w14:textId="77777777" w:rsidR="001327A2" w:rsidRPr="00E25869" w:rsidRDefault="001327A2" w:rsidP="001327A2">
      <w:r w:rsidRPr="00E25869">
        <w:t>О поддержке медиков</w:t>
      </w:r>
    </w:p>
    <w:p w14:paraId="25DE0401" w14:textId="77777777" w:rsidR="001327A2" w:rsidRPr="00E25869" w:rsidRDefault="001327A2" w:rsidP="001327A2">
      <w:r w:rsidRPr="00E25869">
        <w:t xml:space="preserve">Глава государства обозначил сохранение населения одной из основных национальных целей, достичь которой невозможно без участия медиков, подчеркнул Мишустин. По его данным, прирост врачей в сферу здравоохранения за два года составил 12 тысяч человек, </w:t>
      </w:r>
      <w:r w:rsidR="00352755">
        <w:t>«</w:t>
      </w:r>
      <w:r w:rsidRPr="00E25869">
        <w:t>и работа таких специалистов должна справедливо оплачиваться</w:t>
      </w:r>
      <w:r w:rsidR="00352755">
        <w:t>»</w:t>
      </w:r>
      <w:r w:rsidRPr="00E25869">
        <w:t>. Поэтому по поручению президента Правительство с января 2023 года ввело специальные социальные надбавки для сотрудников первичного звена здравоохранения, которые были назначены более чем одному миллиону человек.</w:t>
      </w:r>
    </w:p>
    <w:p w14:paraId="514C5C73" w14:textId="77777777" w:rsidR="001327A2" w:rsidRPr="00E25869" w:rsidRDefault="001327A2" w:rsidP="001327A2">
      <w:r w:rsidRPr="00E25869">
        <w:t>С марта 2024 года такие выплаты повышены для тех, кто работает в сельской местности, районных центрах и малых городах. В увеличенном размере их уже получило 450 тысяч человек, что позволило сохранить и привлечь кадры в небольшие населенные пункты.</w:t>
      </w:r>
    </w:p>
    <w:p w14:paraId="7983898E" w14:textId="77777777" w:rsidR="001327A2" w:rsidRPr="00E25869" w:rsidRDefault="001327A2" w:rsidP="001327A2">
      <w:r w:rsidRPr="00E25869">
        <w:t>Об образовании</w:t>
      </w:r>
    </w:p>
    <w:p w14:paraId="46410E5D" w14:textId="77777777" w:rsidR="001327A2" w:rsidRPr="00E25869" w:rsidRDefault="001327A2" w:rsidP="001327A2">
      <w:r w:rsidRPr="00E25869">
        <w:t>В рамках нацпроектов по всей стране создано более 1,7 тысячи детских садов, построено более 1,6 тысячи школ, 4,9 тысячи школ модернизировано. Более семи миллионов учеников начальных классов получают бесплатное горячее питание. Попутно Правительство снижает бюрократическую нагрузку на педагогов. С 1 марта вступил в силу закон, ограничивающий количество документов, которые нужно заполнять учителям.</w:t>
      </w:r>
    </w:p>
    <w:p w14:paraId="48D0D057" w14:textId="77777777" w:rsidR="001327A2" w:rsidRPr="00E25869" w:rsidRDefault="001327A2" w:rsidP="001327A2">
      <w:r w:rsidRPr="00E25869">
        <w:t>О недопустимости правки госпрограмм</w:t>
      </w:r>
    </w:p>
    <w:p w14:paraId="0DD5692F" w14:textId="77777777" w:rsidR="001327A2" w:rsidRPr="00E25869" w:rsidRDefault="001327A2" w:rsidP="001327A2">
      <w:r w:rsidRPr="00E25869">
        <w:t>Председатель Госдумы Вячеслав Володин обратил внимание Михаила Мишустина на недопустимость внесения в конце года изменений в паспорта госпрограмм, ухудшающих плановые показатели их исполнения. По его словам, такие случаи имели место, в частности, в 2024 году.</w:t>
      </w:r>
    </w:p>
    <w:p w14:paraId="4F30DFCE" w14:textId="77777777" w:rsidR="001327A2" w:rsidRPr="00E25869" w:rsidRDefault="00352755" w:rsidP="001327A2">
      <w:r>
        <w:t>«</w:t>
      </w:r>
      <w:r w:rsidR="001327A2" w:rsidRPr="00E25869">
        <w:t>Иными словами, в начале года ставятся амбициозные цели, мы это поддерживаем с вами и говорим о том, что именно так можно решать задачи. Но не получается, наверное, достичь этих целей, и как итог в конце года переписывают плановые задания</w:t>
      </w:r>
      <w:r>
        <w:t>»</w:t>
      </w:r>
      <w:r w:rsidR="001327A2" w:rsidRPr="00E25869">
        <w:t>, — пояснил Вячеслав Володин.</w:t>
      </w:r>
    </w:p>
    <w:p w14:paraId="2106B05D" w14:textId="77777777" w:rsidR="001327A2" w:rsidRPr="00E25869" w:rsidRDefault="001327A2" w:rsidP="001327A2">
      <w:r w:rsidRPr="00E25869">
        <w:lastRenderedPageBreak/>
        <w:t xml:space="preserve">Он добавил, что из 51 госпрограммы, такие изменения были внесены в десять, причем в семь из них — в конце года. Вячеслав Володин предложил </w:t>
      </w:r>
      <w:r w:rsidR="00352755">
        <w:t>«</w:t>
      </w:r>
      <w:r w:rsidRPr="00E25869">
        <w:t>сейчас, на этом отчете, принять решение, чтобы больше такого не допускали, либо публично объясняли причину</w:t>
      </w:r>
      <w:r w:rsidR="00352755">
        <w:t>»</w:t>
      </w:r>
      <w:r w:rsidRPr="00E25869">
        <w:t xml:space="preserve">. Михаил Мишустин согласился с председателем Госдумы, что </w:t>
      </w:r>
      <w:r w:rsidR="00352755">
        <w:t>«</w:t>
      </w:r>
      <w:r w:rsidRPr="00E25869">
        <w:t>нельзя делать такие вещи, особенно в последний квартал</w:t>
      </w:r>
      <w:r w:rsidR="00352755">
        <w:t>»</w:t>
      </w:r>
      <w:r w:rsidRPr="00E25869">
        <w:t>, пообещав разобраться с каждым фактом отдельно.</w:t>
      </w:r>
    </w:p>
    <w:p w14:paraId="18A8A10D" w14:textId="77777777" w:rsidR="001327A2" w:rsidRDefault="001327A2" w:rsidP="001327A2">
      <w:hyperlink r:id="rId40" w:history="1">
        <w:r w:rsidRPr="00E25869">
          <w:rPr>
            <w:rStyle w:val="a3"/>
          </w:rPr>
          <w:t>https://www.pnp.ru/politics/mikhail-mishustin-rasskazal-kogda-v-rossii-povysyat-pensii.html</w:t>
        </w:r>
      </w:hyperlink>
      <w:r w:rsidRPr="00E25869">
        <w:t xml:space="preserve"> </w:t>
      </w:r>
    </w:p>
    <w:p w14:paraId="18372B38" w14:textId="77777777" w:rsidR="00030F81" w:rsidRPr="00E25869" w:rsidRDefault="00030F81" w:rsidP="00030F81">
      <w:pPr>
        <w:pStyle w:val="2"/>
      </w:pPr>
      <w:bookmarkStart w:id="128" w:name="_Hlk193953254"/>
      <w:bookmarkStart w:id="129" w:name="_Toc193953570"/>
      <w:r w:rsidRPr="00E25869">
        <w:t>РИА Новости, 26.03.2025, Мишустин: ВВП России по итогам 2024 г впервые преодолел отметку в 200 трлн рублей</w:t>
      </w:r>
      <w:bookmarkEnd w:id="129"/>
    </w:p>
    <w:p w14:paraId="1781BF5D" w14:textId="77777777" w:rsidR="00030F81" w:rsidRPr="00E25869" w:rsidRDefault="00030F81" w:rsidP="00637432">
      <w:pPr>
        <w:pStyle w:val="3"/>
      </w:pPr>
      <w:bookmarkStart w:id="130" w:name="_Toc193953571"/>
      <w:r w:rsidRPr="00E25869">
        <w:t>ВВП России по итогам 2024 года впервые преодолел отметку в 200 триллионов рублей в номинальном выражении, тем самым показатель увеличился вдвое с 2020 года, заявил премьер-министр РФ Михаил Мишустин.</w:t>
      </w:r>
      <w:bookmarkEnd w:id="130"/>
    </w:p>
    <w:p w14:paraId="67971937" w14:textId="77777777" w:rsidR="00030F81" w:rsidRPr="00E25869" w:rsidRDefault="00030F81" w:rsidP="00030F81">
      <w:r w:rsidRPr="00E25869">
        <w:t>Мишустин в среду выступает в Госдуме с отчетом о работе правительства за 2024 год.</w:t>
      </w:r>
    </w:p>
    <w:p w14:paraId="2AAF494B" w14:textId="77777777" w:rsidR="00030F81" w:rsidRPr="00E25869" w:rsidRDefault="00352755" w:rsidP="00030F81">
      <w:r>
        <w:t>«</w:t>
      </w:r>
      <w:r w:rsidR="00030F81" w:rsidRPr="00E25869">
        <w:t>Наш ВВП по итогам 2024 года впервые преодолел отметку в 200 триллионов рублей в номинальном выражении, увеличившись с 2020 года практически вдвое. Такой успех, в первую очередь - заслуга наших граждан, трудовых коллективов многих отечественных компаний, но и, конечно, безусловный результат точного выполнения поручений президента, координации работы правительства с Банком России, серьезных усилий со стороны представителей парламента, детально владеющих ситуацией в регионах и отраслях, активного вовлечения в процесс подготовки решений экспертного научного и делового сообществ</w:t>
      </w:r>
      <w:r>
        <w:t>»</w:t>
      </w:r>
      <w:r w:rsidR="00030F81" w:rsidRPr="00E25869">
        <w:t>, - сказал глава кабмина.</w:t>
      </w:r>
    </w:p>
    <w:p w14:paraId="219B94D2" w14:textId="77777777" w:rsidR="00030F81" w:rsidRPr="00E25869" w:rsidRDefault="00030F81" w:rsidP="00030F81">
      <w:pPr>
        <w:pStyle w:val="2"/>
      </w:pPr>
      <w:bookmarkStart w:id="131" w:name="_Toc193953572"/>
      <w:bookmarkEnd w:id="128"/>
      <w:r w:rsidRPr="00E25869">
        <w:t>РИА Новости, 26.03.2025, Кабмин и ЦБ работают над укреплением макроэкономической стабильности - Мишустин</w:t>
      </w:r>
      <w:bookmarkEnd w:id="131"/>
    </w:p>
    <w:p w14:paraId="68A8F635" w14:textId="77777777" w:rsidR="00030F81" w:rsidRPr="00E25869" w:rsidRDefault="00030F81" w:rsidP="00637432">
      <w:pPr>
        <w:pStyle w:val="3"/>
      </w:pPr>
      <w:bookmarkStart w:id="132" w:name="_Toc193953573"/>
      <w:r w:rsidRPr="00E25869">
        <w:t>Правительство в координации с Банком России работает над укреплением макроэкономической стабильности, над снижением инфляции и преодолением дефицита кадров, заявил премьер-министр РФ Михаил Мишустин.</w:t>
      </w:r>
      <w:bookmarkEnd w:id="132"/>
    </w:p>
    <w:p w14:paraId="34FA38C1" w14:textId="77777777" w:rsidR="00030F81" w:rsidRPr="00E25869" w:rsidRDefault="00030F81" w:rsidP="00030F81">
      <w:r w:rsidRPr="00E25869">
        <w:t>Он в среду выступает в Госдуме с отчетом о работе правительства за 2024 год.</w:t>
      </w:r>
    </w:p>
    <w:p w14:paraId="7E60145C" w14:textId="77777777" w:rsidR="00030F81" w:rsidRPr="00E25869" w:rsidRDefault="00352755" w:rsidP="00030F81">
      <w:r>
        <w:t>«</w:t>
      </w:r>
      <w:r w:rsidR="00030F81" w:rsidRPr="00E25869">
        <w:t>В координации с Банком России работаем над укреплением макроэкономической стабильности. Над снижением инфляции, обеспечением устойчивости к внешним шокам. А также - повышением производительности труда. И преодолением дефицита кадров. Все такие действия необходимы для постепенного возвращения инфляции к умеренным значениям. Как поручил президент</w:t>
      </w:r>
      <w:r>
        <w:t>»</w:t>
      </w:r>
      <w:r w:rsidR="00030F81" w:rsidRPr="00E25869">
        <w:t>, - сказал Мишустин.</w:t>
      </w:r>
    </w:p>
    <w:p w14:paraId="46F9FBDE" w14:textId="77777777" w:rsidR="00030F81" w:rsidRPr="00E25869" w:rsidRDefault="00030F81" w:rsidP="00030F81">
      <w:pPr>
        <w:pStyle w:val="2"/>
      </w:pPr>
      <w:bookmarkStart w:id="133" w:name="_Toc193953574"/>
      <w:r w:rsidRPr="00E25869">
        <w:lastRenderedPageBreak/>
        <w:t>ТАСС, 26.03.2025, Мишустин поддержал идею провести инвентаризацию налоговых льгот</w:t>
      </w:r>
      <w:bookmarkEnd w:id="133"/>
    </w:p>
    <w:p w14:paraId="7F404398" w14:textId="77777777" w:rsidR="00030F81" w:rsidRPr="00E25869" w:rsidRDefault="00030F81" w:rsidP="00637432">
      <w:pPr>
        <w:pStyle w:val="3"/>
      </w:pPr>
      <w:bookmarkStart w:id="134" w:name="_Toc193953575"/>
      <w:r w:rsidRPr="00E25869">
        <w:t xml:space="preserve">Премьер-министр РФ Михаил Мишустин поддержал идею руководителя думской фракции </w:t>
      </w:r>
      <w:r w:rsidR="00352755">
        <w:t>«</w:t>
      </w:r>
      <w:r w:rsidRPr="00E25869">
        <w:t>Новые люди</w:t>
      </w:r>
      <w:r w:rsidR="00352755">
        <w:t>»</w:t>
      </w:r>
      <w:r w:rsidRPr="00E25869">
        <w:t xml:space="preserve"> Алексея Нечаева провести инвентаризацию эффективности налоговых льгот.</w:t>
      </w:r>
      <w:bookmarkEnd w:id="134"/>
    </w:p>
    <w:p w14:paraId="5F6E1727" w14:textId="77777777" w:rsidR="00030F81" w:rsidRPr="00E25869" w:rsidRDefault="00352755" w:rsidP="00030F81">
      <w:r>
        <w:t>«</w:t>
      </w:r>
      <w:r w:rsidR="00030F81" w:rsidRPr="00E25869">
        <w:t>По эффективности налоговых льгот, по данным, вы сказали, Счетной палаты, необходимо будет провести такую инвентаризацию. Абсолютно согласен, нужно провести полную инвентаризацию и понять, что можно сделать из этого более эффективным. Призыв здесь провести оперативную работу поддерживается</w:t>
      </w:r>
      <w:r>
        <w:t>»</w:t>
      </w:r>
      <w:r w:rsidR="00030F81" w:rsidRPr="00E25869">
        <w:t>, - сказал премьер, заканчивая отчет о работе кабмина в Госдуме.</w:t>
      </w:r>
    </w:p>
    <w:p w14:paraId="1D7B139A" w14:textId="77777777" w:rsidR="00030F81" w:rsidRPr="00E25869" w:rsidRDefault="00030F81" w:rsidP="00030F81">
      <w:r w:rsidRPr="00E25869">
        <w:t xml:space="preserve">Он отметил, что глава Минфина Антон Силуанов также поддерживал эту идею. </w:t>
      </w:r>
      <w:r w:rsidR="00352755">
        <w:t>«</w:t>
      </w:r>
      <w:r w:rsidRPr="00E25869">
        <w:t>Он сам мне сказал о том, что только рад будет профессиональной работе в этой области, в чем не сомневаюсь, разберется Счетная палата</w:t>
      </w:r>
      <w:r w:rsidR="00352755">
        <w:t>»</w:t>
      </w:r>
      <w:r w:rsidRPr="00E25869">
        <w:t xml:space="preserve">, - добавил Мишустин. </w:t>
      </w:r>
    </w:p>
    <w:p w14:paraId="15ABCC05" w14:textId="77777777" w:rsidR="00030F81" w:rsidRPr="00E25869" w:rsidRDefault="00030F81" w:rsidP="00030F81">
      <w:pPr>
        <w:pStyle w:val="2"/>
      </w:pPr>
      <w:bookmarkStart w:id="135" w:name="_Toc193953576"/>
      <w:r w:rsidRPr="00E25869">
        <w:t>ТАСС, 26.03.2025, Дефицит бюджета РФ в 2025 г. по-прежнему ожидается на уровне 0,5% ВВП - Силуанов</w:t>
      </w:r>
      <w:bookmarkEnd w:id="135"/>
    </w:p>
    <w:p w14:paraId="7ABEA3D2" w14:textId="77777777" w:rsidR="00030F81" w:rsidRPr="00E25869" w:rsidRDefault="00030F81" w:rsidP="00637432">
      <w:pPr>
        <w:pStyle w:val="3"/>
      </w:pPr>
      <w:bookmarkStart w:id="136" w:name="_Toc193953577"/>
      <w:r w:rsidRPr="00E25869">
        <w:t xml:space="preserve">Дефицит бюджета РФ в 2025 году по-прежнему ожидается на уровне 0,5% ВВП. Об этом заявил в интервью телеканалу </w:t>
      </w:r>
      <w:r w:rsidR="00352755">
        <w:t>«</w:t>
      </w:r>
      <w:r w:rsidRPr="00E25869">
        <w:t>Россия-24</w:t>
      </w:r>
      <w:r w:rsidR="00352755">
        <w:t>»</w:t>
      </w:r>
      <w:r w:rsidRPr="00E25869">
        <w:t xml:space="preserve"> министр финансов Антон Силуанов.</w:t>
      </w:r>
      <w:bookmarkEnd w:id="136"/>
    </w:p>
    <w:p w14:paraId="7E9F9E7B" w14:textId="77777777" w:rsidR="00030F81" w:rsidRPr="00E25869" w:rsidRDefault="00352755" w:rsidP="00030F81">
      <w:r>
        <w:t>«</w:t>
      </w:r>
      <w:r w:rsidR="00030F81" w:rsidRPr="00E25869">
        <w:t>В этом году дефицит (бюджета) по планам значительно меньше, чем в прошлом. Напомню, цифры это - 1,7% ВВП - прошлый год. 0,5% ВВП - в текущем году. Ну, видим, что в течение года у нас есть изменения, определенные (отклонения) от наших прогнозных данных. Нефть чуть-чуть отличается, чуть пониже, курс покрепче</w:t>
      </w:r>
      <w:r>
        <w:t>»</w:t>
      </w:r>
      <w:r w:rsidR="00030F81" w:rsidRPr="00E25869">
        <w:t xml:space="preserve">, - сказал Силуанов. </w:t>
      </w:r>
    </w:p>
    <w:p w14:paraId="4C8FC3CD" w14:textId="77777777" w:rsidR="00030F81" w:rsidRPr="00E25869" w:rsidRDefault="00030F81" w:rsidP="00030F81">
      <w:pPr>
        <w:pStyle w:val="2"/>
      </w:pPr>
      <w:bookmarkStart w:id="137" w:name="_Toc193953578"/>
      <w:r w:rsidRPr="00E25869">
        <w:t>ТАСС, 26.03.2025, Динамика бюджетных доходов положительная - Силуанов</w:t>
      </w:r>
      <w:bookmarkEnd w:id="137"/>
    </w:p>
    <w:p w14:paraId="425777B3" w14:textId="77777777" w:rsidR="00030F81" w:rsidRPr="00E25869" w:rsidRDefault="00030F81" w:rsidP="00637432">
      <w:pPr>
        <w:pStyle w:val="3"/>
      </w:pPr>
      <w:bookmarkStart w:id="138" w:name="_Toc193953579"/>
      <w:r w:rsidRPr="00E25869">
        <w:t xml:space="preserve">Динамика бюджетных доходов положительная. Об этом заявил в интервью телеканалу </w:t>
      </w:r>
      <w:r w:rsidR="00352755">
        <w:t>«</w:t>
      </w:r>
      <w:r w:rsidRPr="00E25869">
        <w:t>Россия-24</w:t>
      </w:r>
      <w:r w:rsidR="00352755">
        <w:t>»</w:t>
      </w:r>
      <w:r w:rsidRPr="00E25869">
        <w:t xml:space="preserve"> министр финансов Антон Силуанов.</w:t>
      </w:r>
      <w:bookmarkEnd w:id="138"/>
    </w:p>
    <w:p w14:paraId="3097DAE8" w14:textId="77777777" w:rsidR="00030F81" w:rsidRPr="00E25869" w:rsidRDefault="00352755" w:rsidP="00030F81">
      <w:r>
        <w:t>«</w:t>
      </w:r>
      <w:r w:rsidR="00030F81" w:rsidRPr="00E25869">
        <w:t>Действительно, такие высокие темпы роста доходов связаны с хорошими темпами роста экономики. Сегодня подчеркивалось, что это выше 4%. Если быть точнее - 4,1%. Растет экономика, растут и доходы бюджета. В этом году тоже рост продолжается. Динамика положительная, поэтому мы рассчитываем на выполнение тех намеченных бюджетных планов, которые мы принимали здесь же, в Государственной думе в прошлом году, при рассмотрении закона о бюджете</w:t>
      </w:r>
      <w:r>
        <w:t>»</w:t>
      </w:r>
      <w:r w:rsidR="00030F81" w:rsidRPr="00E25869">
        <w:t xml:space="preserve">, - сказал Силуанов. </w:t>
      </w:r>
    </w:p>
    <w:p w14:paraId="4CB5B7B1" w14:textId="77777777" w:rsidR="00030F81" w:rsidRPr="00E25869" w:rsidRDefault="00030F81" w:rsidP="00030F81">
      <w:pPr>
        <w:pStyle w:val="2"/>
      </w:pPr>
      <w:bookmarkStart w:id="139" w:name="_Toc193953580"/>
      <w:r w:rsidRPr="00E25869">
        <w:lastRenderedPageBreak/>
        <w:t>РИА Новости, 26.03.2025, Параметры бюджета РФ в 2025 году будут исполнены вне зависимости от цен нефти - Силуанов</w:t>
      </w:r>
      <w:bookmarkEnd w:id="139"/>
    </w:p>
    <w:p w14:paraId="7254F117" w14:textId="77777777" w:rsidR="00030F81" w:rsidRPr="00E25869" w:rsidRDefault="00030F81" w:rsidP="00637432">
      <w:pPr>
        <w:pStyle w:val="3"/>
      </w:pPr>
      <w:bookmarkStart w:id="140" w:name="_Toc193953581"/>
      <w:r w:rsidRPr="00E25869">
        <w:t xml:space="preserve">Минфин РФ рассчитывает на выполнение намеченных бюджетных планов в 2025 году, включая снижение дефицита бюджета, даже в случае снижения цен на нефть ниже прогнозного уровня, поскольку нефтегазовый баланс бюджета РФ рассчитан </w:t>
      </w:r>
      <w:r w:rsidR="00352755">
        <w:t>«</w:t>
      </w:r>
      <w:r w:rsidRPr="00E25869">
        <w:t>с запасом</w:t>
      </w:r>
      <w:r w:rsidR="00352755">
        <w:t>»</w:t>
      </w:r>
      <w:r w:rsidRPr="00E25869">
        <w:t>, заявил министр финансов Антон Силуанов.</w:t>
      </w:r>
      <w:bookmarkEnd w:id="140"/>
    </w:p>
    <w:p w14:paraId="3FB1FFDC" w14:textId="77777777" w:rsidR="00030F81" w:rsidRPr="00E25869" w:rsidRDefault="00352755" w:rsidP="00030F81">
      <w:r>
        <w:t>«</w:t>
      </w:r>
      <w:r w:rsidR="00030F81" w:rsidRPr="00E25869">
        <w:t>В этом году дефицит по планам значительно меньше, чем в прошлом году: это 1,7% ВВП в прошлом году и 0,5% ВВП в текущем году. Мы видим, что в этом году у нас есть изменение наших прогнозных данных, нефть чуть-чуть отличается, чуть пониже, курс покрепче. Но это не самое главное. Главное - все, что запланировано в бюджете для реализации национальных целей развития, для поддержки людей, для технологического стимула - все будет выполнено независимо от внешних условий и каких-либо других факторов. На это деньги есть</w:t>
      </w:r>
      <w:r>
        <w:t>»</w:t>
      </w:r>
      <w:r w:rsidR="00030F81" w:rsidRPr="00E25869">
        <w:t xml:space="preserve">, - сказал министр в эфире телеканала </w:t>
      </w:r>
      <w:r>
        <w:t>«</w:t>
      </w:r>
      <w:r w:rsidR="00030F81" w:rsidRPr="00E25869">
        <w:t>Россия 24</w:t>
      </w:r>
      <w:r>
        <w:t>»</w:t>
      </w:r>
      <w:r w:rsidR="00030F81" w:rsidRPr="00E25869">
        <w:t>.</w:t>
      </w:r>
    </w:p>
    <w:p w14:paraId="2AB1622E" w14:textId="77777777" w:rsidR="00030F81" w:rsidRPr="00E25869" w:rsidRDefault="00352755" w:rsidP="00030F81">
      <w:r>
        <w:t>«</w:t>
      </w:r>
      <w:r w:rsidR="00030F81" w:rsidRPr="00E25869">
        <w:t>Когда планировали бюджет, мы заложили с запасом наш нефтегазовый баланс</w:t>
      </w:r>
      <w:r>
        <w:t>»</w:t>
      </w:r>
      <w:r w:rsidR="00030F81" w:rsidRPr="00E25869">
        <w:t>, - добавил он, отвечая на вопрос о возможном влиянии цен нефти на исполнение бюджета.</w:t>
      </w:r>
    </w:p>
    <w:p w14:paraId="72104E95" w14:textId="77777777" w:rsidR="00030F81" w:rsidRPr="00E25869" w:rsidRDefault="00352755" w:rsidP="00030F81">
      <w:r>
        <w:t>«</w:t>
      </w:r>
      <w:r w:rsidR="00030F81" w:rsidRPr="00E25869">
        <w:t>В этом году предусмотрено пополнение ФНБ на сумму 1,8 триллиона рублей. Что будет, если цены на нефть будут ниже нашего прогноза? Значит, будет чуть меньше пополняться наша финансовая подушка безопасности</w:t>
      </w:r>
      <w:r>
        <w:t>»</w:t>
      </w:r>
      <w:r w:rsidR="00030F81" w:rsidRPr="00E25869">
        <w:t>, - сказал он.</w:t>
      </w:r>
    </w:p>
    <w:p w14:paraId="76A39C18" w14:textId="77777777" w:rsidR="00755B64" w:rsidRPr="00E25869" w:rsidRDefault="00755B64" w:rsidP="00755B64">
      <w:pPr>
        <w:pStyle w:val="2"/>
      </w:pPr>
      <w:bookmarkStart w:id="141" w:name="_Toc193953582"/>
      <w:r w:rsidRPr="00E25869">
        <w:t>ТАСС, 26.03.2025, Годовая инфляция в РФ с 18 по 24 марта зафиксирована на уровне 10,11% - МЭР</w:t>
      </w:r>
      <w:bookmarkEnd w:id="141"/>
    </w:p>
    <w:p w14:paraId="7DA82932" w14:textId="77777777" w:rsidR="00755B64" w:rsidRPr="00E25869" w:rsidRDefault="00755B64" w:rsidP="00637432">
      <w:pPr>
        <w:pStyle w:val="3"/>
      </w:pPr>
      <w:bookmarkStart w:id="142" w:name="_Toc193953583"/>
      <w:r w:rsidRPr="00E25869">
        <w:t>Годовая инфляция в РФ с 18 по 24 марта ускорилась до 10,11% с 10,08% неделей ранее. Об этом говорится в обзоре о текущей ценовой ситуации, подготовленном Минэкономразвития.</w:t>
      </w:r>
      <w:bookmarkEnd w:id="142"/>
    </w:p>
    <w:p w14:paraId="37415355" w14:textId="77777777" w:rsidR="00755B64" w:rsidRPr="00E25869" w:rsidRDefault="00352755" w:rsidP="00755B64">
      <w:r>
        <w:t>«</w:t>
      </w:r>
      <w:r w:rsidR="00755B64" w:rsidRPr="00E25869">
        <w:t>На неделе с 18 по 24 марта 2025 года инфляция составила 0,12%.</w:t>
      </w:r>
    </w:p>
    <w:p w14:paraId="6026BA92" w14:textId="77777777" w:rsidR="00755B64" w:rsidRPr="00E25869" w:rsidRDefault="00755B64" w:rsidP="00755B64">
      <w:r w:rsidRPr="00E25869">
        <w:t>Продовольственная инфляция на отчетной неделе составила 0,22%. На плодоовощную продукцию цены изменились на 0,53%, на остальные продовольственные товары - на 0,19%. В сегменте непродовольственных товаров цены не изменились: продолжилось снижение цен на электро- и бытовые приборы. В секторе услуг динамика цен составила 0,13%. Годовая инфляция на 24 марта зафиксирована на уровне 10,11%</w:t>
      </w:r>
      <w:r w:rsidR="00352755">
        <w:t>»</w:t>
      </w:r>
      <w:r w:rsidRPr="00E25869">
        <w:t>, - говорится в обзоре.</w:t>
      </w:r>
    </w:p>
    <w:p w14:paraId="48D052F2" w14:textId="77777777" w:rsidR="00755B64" w:rsidRPr="00E25869" w:rsidRDefault="00755B64" w:rsidP="00755B64">
      <w:r w:rsidRPr="00E25869">
        <w:t>Минэкономразвития ожидает, что в 2025 году инфляция в РФ стабилизируется на отметке 4,5%, а в 2026-2027 годах - на уровне 4%. Однако 23 февраля министр экономического развития Максим Решетников, комментируя прогноз ЦБ РФ по инфляции в диапазоне 7-8%, отметил, что не исключает и такого варианта. Свой прогноз министерство планирует пересмотреть в марте.</w:t>
      </w:r>
    </w:p>
    <w:p w14:paraId="7B0AFAEE" w14:textId="77777777" w:rsidR="00030F81" w:rsidRPr="00E25869" w:rsidRDefault="00030F81" w:rsidP="00030F81">
      <w:pPr>
        <w:pStyle w:val="2"/>
      </w:pPr>
      <w:bookmarkStart w:id="143" w:name="_Hlk193953293"/>
      <w:bookmarkStart w:id="144" w:name="_Toc193953584"/>
      <w:r w:rsidRPr="00E25869">
        <w:lastRenderedPageBreak/>
        <w:t xml:space="preserve">РИА Новости, 26.03.2025, </w:t>
      </w:r>
      <w:r w:rsidR="00352755">
        <w:t>«</w:t>
      </w:r>
      <w:r w:rsidRPr="00E25869">
        <w:t>Эксперт РА</w:t>
      </w:r>
      <w:r w:rsidR="00352755">
        <w:t>»</w:t>
      </w:r>
      <w:r w:rsidRPr="00E25869">
        <w:t xml:space="preserve"> и НКР разрабатывают методологию рейтингов для акций</w:t>
      </w:r>
      <w:bookmarkEnd w:id="144"/>
    </w:p>
    <w:p w14:paraId="6F4987AD" w14:textId="77777777" w:rsidR="00030F81" w:rsidRPr="00E25869" w:rsidRDefault="00030F81" w:rsidP="00637432">
      <w:pPr>
        <w:pStyle w:val="3"/>
      </w:pPr>
      <w:bookmarkStart w:id="145" w:name="_Toc193953585"/>
      <w:r w:rsidRPr="00E25869">
        <w:t xml:space="preserve">Кредитные рейтинговые агентства </w:t>
      </w:r>
      <w:r w:rsidR="00352755">
        <w:t>«</w:t>
      </w:r>
      <w:r w:rsidRPr="00E25869">
        <w:t>Эксперт РА</w:t>
      </w:r>
      <w:r w:rsidR="00352755">
        <w:t>»</w:t>
      </w:r>
      <w:r w:rsidRPr="00E25869">
        <w:t xml:space="preserve"> и Национальные кредитные рейтинги (НКР) подтвердили разработку рейтингового механизма для акций в рамках пилотного проекта ЦБ РФ, рассказали РИА Новости представители агентств.</w:t>
      </w:r>
      <w:bookmarkEnd w:id="145"/>
    </w:p>
    <w:p w14:paraId="72E6E491" w14:textId="77777777" w:rsidR="00030F81" w:rsidRPr="00E25869" w:rsidRDefault="00030F81" w:rsidP="00030F81">
      <w:r w:rsidRPr="00E25869">
        <w:t xml:space="preserve">Ранее глава департамента корпоративных отношений ЦБ Екатерина Абашеева в интервью изданию </w:t>
      </w:r>
      <w:r w:rsidR="00352755">
        <w:t>«</w:t>
      </w:r>
      <w:r w:rsidRPr="00E25869">
        <w:t>РБК Инвестиции</w:t>
      </w:r>
      <w:r w:rsidR="00352755">
        <w:t>»</w:t>
      </w:r>
      <w:r w:rsidRPr="00E25869">
        <w:t xml:space="preserve"> заявила, что регулятор собирается запустить в пилотном режиме проект оценки акций российских эмитентов кредитными рейтинговыми агентствами. Она отметила, что основные задачи проекта - дать инвесторам прозрачный и профессиональный ориентир, на основе которого смогут приниматься инвестиционные решения, в первую очередь относительно эмитентов, которые не раскрывают информацию в силу санкционных рисков.</w:t>
      </w:r>
    </w:p>
    <w:p w14:paraId="1EDB7E19" w14:textId="77777777" w:rsidR="00030F81" w:rsidRPr="00E25869" w:rsidRDefault="00352755" w:rsidP="00030F81">
      <w:r>
        <w:t>«</w:t>
      </w:r>
      <w:r w:rsidR="00030F81" w:rsidRPr="00E25869">
        <w:t>НКР активно принимало участие в разработке концепции этого продукта. Она появились в результате крайне продуктивного диалога регулятора с участниками рынка. Сейчас агентство готовит соответствующую методологию и планирует запустить проект, реализованы и кадровые решения. В скором будущем мы представим документ рынку</w:t>
      </w:r>
      <w:r>
        <w:t>»</w:t>
      </w:r>
      <w:r w:rsidR="00030F81" w:rsidRPr="00E25869">
        <w:t>, - рассказали в агентстве.</w:t>
      </w:r>
    </w:p>
    <w:p w14:paraId="65813C74" w14:textId="77777777" w:rsidR="00030F81" w:rsidRPr="00E25869" w:rsidRDefault="00352755" w:rsidP="00030F81">
      <w:r>
        <w:t>«</w:t>
      </w:r>
      <w:r w:rsidR="00030F81" w:rsidRPr="00E25869">
        <w:t>Методология агентства пока находится в стадии разработки</w:t>
      </w:r>
      <w:r>
        <w:t>»</w:t>
      </w:r>
      <w:r w:rsidR="00030F81" w:rsidRPr="00E25869">
        <w:t xml:space="preserve">, - в свою очередь отметил заместитель генерального директора агентства </w:t>
      </w:r>
      <w:r>
        <w:t>«</w:t>
      </w:r>
      <w:r w:rsidR="00030F81" w:rsidRPr="00E25869">
        <w:t>Эксперт РА</w:t>
      </w:r>
      <w:r>
        <w:t>»</w:t>
      </w:r>
      <w:r w:rsidR="00030F81" w:rsidRPr="00E25869">
        <w:t xml:space="preserve"> Николай Иванов.</w:t>
      </w:r>
    </w:p>
    <w:p w14:paraId="29F910E6" w14:textId="77777777" w:rsidR="00030F81" w:rsidRPr="00E25869" w:rsidRDefault="00352755" w:rsidP="00030F81">
      <w:r>
        <w:t>«</w:t>
      </w:r>
      <w:r w:rsidR="00030F81" w:rsidRPr="00E25869">
        <w:t>Мы выступаем за более комплексный подход, чем предлагает (аналитическая компания - ред.) Morningstar. В частности, наша методология предполагает раскрытие информации, касающейся не только модельной оценки стоимости эмитентов, но и иных показателей, включая оценки кредитоспособности, устойчивого развития, индикаторы рыночной активности и прочие факторы, влияющие на справедливую оценку стоимости акций. До раскрытия методологии мы планируем обсудить ее с заинтересованными эмитентами и иными потенциальными участниками эксперимента</w:t>
      </w:r>
      <w:r>
        <w:t>»</w:t>
      </w:r>
      <w:r w:rsidR="00030F81" w:rsidRPr="00E25869">
        <w:t>, - уточнил он.</w:t>
      </w:r>
    </w:p>
    <w:p w14:paraId="530A0A77" w14:textId="77777777" w:rsidR="00030F81" w:rsidRPr="00E25869" w:rsidRDefault="00352755" w:rsidP="00030F81">
      <w:r>
        <w:t>«</w:t>
      </w:r>
      <w:r w:rsidR="00030F81" w:rsidRPr="00E25869">
        <w:t>Эксперт РА</w:t>
      </w:r>
      <w:r>
        <w:t>»</w:t>
      </w:r>
      <w:r w:rsidR="00030F81" w:rsidRPr="00E25869">
        <w:t xml:space="preserve"> активно участвует в обсуждении проекта, но на данный момент мы видим ряд неурегулированных вопросов, как в отношении предлагаемой концепции модельной оценки, так и к организационным и, в том числе, к этическим аспектам присвоения подобных рейтингов силами именно рейтинговых агентств</w:t>
      </w:r>
      <w:r>
        <w:t>»</w:t>
      </w:r>
      <w:r w:rsidR="00030F81" w:rsidRPr="00E25869">
        <w:t>, - при этом отметил Иванов.</w:t>
      </w:r>
    </w:p>
    <w:p w14:paraId="434058F0" w14:textId="77777777" w:rsidR="004F6503" w:rsidRPr="00E25869" w:rsidRDefault="004F6503" w:rsidP="004F6503">
      <w:pPr>
        <w:pStyle w:val="2"/>
      </w:pPr>
      <w:bookmarkStart w:id="146" w:name="_Toc99271711"/>
      <w:bookmarkStart w:id="147" w:name="_Toc99318657"/>
      <w:bookmarkStart w:id="148" w:name="_Toc193953586"/>
      <w:bookmarkEnd w:id="143"/>
      <w:r w:rsidRPr="00E25869">
        <w:lastRenderedPageBreak/>
        <w:t>Финмаркет, 26.03.2025, Дмитриев предложил создать фонд для финансирования проектов в Арктике</w:t>
      </w:r>
      <w:bookmarkEnd w:id="148"/>
    </w:p>
    <w:p w14:paraId="16A0C3A2" w14:textId="77777777" w:rsidR="004F6503" w:rsidRPr="00E25869" w:rsidRDefault="004F6503" w:rsidP="00637432">
      <w:pPr>
        <w:pStyle w:val="3"/>
      </w:pPr>
      <w:bookmarkStart w:id="149" w:name="_Toc193953587"/>
      <w:r w:rsidRPr="00E25869">
        <w:t>РФПИ в партнерстве с институтами развития, банками, пенсионными фондами и иностранными партнерами могли бы создать отдельный инвестиционный фонд для поддержки реализации проектов в Артике, считает глава РФПИ, спецпредставитель президента РФ по инвестиционно-экономическому сотрудничеству с зарубежными странами Кирилл Дмитриев.</w:t>
      </w:r>
      <w:bookmarkEnd w:id="149"/>
    </w:p>
    <w:p w14:paraId="307DEC87" w14:textId="77777777" w:rsidR="004F6503" w:rsidRPr="00E25869" w:rsidRDefault="00352755" w:rsidP="004F6503">
      <w:r>
        <w:t>«</w:t>
      </w:r>
      <w:r w:rsidR="004F6503" w:rsidRPr="00E25869">
        <w:t>Мы видим три основных элемента, которые важны для развития Арктического региона. Это инфраструктура, технологии и механизмы финансирования. (...) Что касается инфраструктуры, то это, понятно, и порты, и ключевые логистические узлы, они развиваются. Безусловно, важно - инфраструктура для месторождений. И мы, в принципе, предложили бы создать, возможно, отдельный арктический инфраструктурный фонд или отдельный арктический инвестиционный фонд для того, чтобы такие проекты поддерживать</w:t>
      </w:r>
      <w:r>
        <w:t>»</w:t>
      </w:r>
      <w:r w:rsidR="004F6503" w:rsidRPr="00E25869">
        <w:t xml:space="preserve">, - сказал Дмитриев на совместном заседании комиссий Государственного совета РФ в рамках международного арктического форума </w:t>
      </w:r>
      <w:r>
        <w:t>«</w:t>
      </w:r>
      <w:r w:rsidR="004F6503" w:rsidRPr="00E25869">
        <w:t>Арктика - территория диалога</w:t>
      </w:r>
      <w:r>
        <w:t>»</w:t>
      </w:r>
      <w:r w:rsidR="004F6503" w:rsidRPr="00E25869">
        <w:t>.</w:t>
      </w:r>
    </w:p>
    <w:p w14:paraId="69E7C63D" w14:textId="77777777" w:rsidR="004F6503" w:rsidRPr="00E25869" w:rsidRDefault="00352755" w:rsidP="004F6503">
      <w:r>
        <w:t>«</w:t>
      </w:r>
      <w:r w:rsidR="004F6503" w:rsidRPr="00E25869">
        <w:t>Мы считаем, что многие из них могут также реализовываться с механизмами концессий. Потому что у России практически одна из лучших баз концессий в мире, она доказала свою эффективность на платных дорогах, в других элементах инфраструктуры, и в принципе концессии Северного морского пути, различных инфраструктурных объектов при нашей инвестиционной поддержке, мы считаем, могут привлечь значимое финансирование. Безусловно, очень важны технологии. И здесь у нас много прорывных технологий - и геологоразведки, глубинной переработки сырья, и, мне кажется, что этот арктический инвестиционный фонд мог бы поддерживать те технологии, которые крайне необходимы для развития региона</w:t>
      </w:r>
      <w:r>
        <w:t>»</w:t>
      </w:r>
      <w:r w:rsidR="004F6503" w:rsidRPr="00E25869">
        <w:t>, - подчеркнул глава РФПИ.</w:t>
      </w:r>
    </w:p>
    <w:p w14:paraId="7BAD1222" w14:textId="77777777" w:rsidR="004F6503" w:rsidRPr="00E25869" w:rsidRDefault="004F6503" w:rsidP="004F6503">
      <w:r w:rsidRPr="00E25869">
        <w:t xml:space="preserve">Участниками фонда могли бы быть как российские, так и иностранные партнеры, полагает Дмитриев. </w:t>
      </w:r>
      <w:r w:rsidR="00352755">
        <w:t>«</w:t>
      </w:r>
      <w:r w:rsidRPr="00E25869">
        <w:t xml:space="preserve">Инвесторы - это и РФПИ, и, я думаю, также наши другие институты развития, наши банки. Мне кажется, что тут можно создать много очень интересных инвестиционных продуктов для наших </w:t>
      </w:r>
      <w:r w:rsidRPr="00E25869">
        <w:rPr>
          <w:b/>
        </w:rPr>
        <w:t>пенсионных фондов</w:t>
      </w:r>
      <w:r w:rsidRPr="00E25869">
        <w:t>. Мы во многие проекты привлекаем ведущие пенсионные фонды, безусловно, их привлечение тоже позволяет и нашим пенсионерам давать хорошие продукты для инвестиций, защищенные во многом от инфляции, и, соответственно, привлекать средства, которые надо направлять на развитие. Но и также, это международные партнеры, это суверенные фонды различных стран, которые очень заинтересованы в развитии Северного морского пути, Арктики. И все понимают, что по мере глобального потепления, с которым, безусловно, надо бороться, но все равно оно происходит, перспективы Северного морского пути крайне интересны для всех инвесторов мира</w:t>
      </w:r>
      <w:r w:rsidR="00352755">
        <w:t>»</w:t>
      </w:r>
      <w:r w:rsidRPr="00E25869">
        <w:t>, - сказал глава РФПИ.</w:t>
      </w:r>
    </w:p>
    <w:p w14:paraId="399DABD8" w14:textId="77777777" w:rsidR="004F6503" w:rsidRPr="00E25869" w:rsidRDefault="00352755" w:rsidP="004F6503">
      <w:r>
        <w:t>«</w:t>
      </w:r>
      <w:r w:rsidR="004F6503" w:rsidRPr="00E25869">
        <w:t>Мы считаем, что надо начать с российских соинвесторов, российские соинвесторы, безусловно, должны иметь контроль. Но на неконтролирующие доли или в качестве долгового финансирования можно также привлекать наших партнеров - суверенные фонды и других инвесторов из других стран</w:t>
      </w:r>
      <w:r>
        <w:t>»</w:t>
      </w:r>
      <w:r w:rsidR="004F6503" w:rsidRPr="00E25869">
        <w:t>, - резюмировал он.</w:t>
      </w:r>
    </w:p>
    <w:p w14:paraId="70D6634B" w14:textId="77777777" w:rsidR="004F6503" w:rsidRPr="00E25869" w:rsidRDefault="004F6503" w:rsidP="004F6503">
      <w:r w:rsidRPr="00E25869">
        <w:lastRenderedPageBreak/>
        <w:t>В ходе своего выступления Дмитриев также отметил, что поддерживает идею выделения проекта по развитию Арктики в отдельный нацпроект.</w:t>
      </w:r>
    </w:p>
    <w:p w14:paraId="6BAC2EAD" w14:textId="77777777" w:rsidR="004F6503" w:rsidRPr="00E25869" w:rsidRDefault="004F6503" w:rsidP="004F6503">
      <w:hyperlink r:id="rId41" w:history="1">
        <w:r w:rsidRPr="00E25869">
          <w:rPr>
            <w:rStyle w:val="a3"/>
          </w:rPr>
          <w:t>https://www.finmarket.ru/news/6368843</w:t>
        </w:r>
      </w:hyperlink>
      <w:r w:rsidRPr="00E25869">
        <w:t xml:space="preserve"> </w:t>
      </w:r>
    </w:p>
    <w:p w14:paraId="47879B8F" w14:textId="77777777" w:rsidR="001327A2" w:rsidRPr="00E25869" w:rsidRDefault="001327A2" w:rsidP="001327A2">
      <w:pPr>
        <w:pStyle w:val="2"/>
      </w:pPr>
      <w:bookmarkStart w:id="150" w:name="_Hlk193953308"/>
      <w:bookmarkStart w:id="151" w:name="_Toc193953588"/>
      <w:r w:rsidRPr="00E25869">
        <w:t xml:space="preserve">Интерфакс, 26.03.2025, Более 2 тыс. частных инвесторов </w:t>
      </w:r>
      <w:r w:rsidR="00352755">
        <w:t>«</w:t>
      </w:r>
      <w:r w:rsidRPr="00E25869">
        <w:t>вложились</w:t>
      </w:r>
      <w:r w:rsidR="00352755">
        <w:t>»</w:t>
      </w:r>
      <w:r w:rsidRPr="00E25869">
        <w:t xml:space="preserve"> в инфраструктурные облигации</w:t>
      </w:r>
      <w:bookmarkEnd w:id="151"/>
    </w:p>
    <w:p w14:paraId="38678867" w14:textId="77777777" w:rsidR="001327A2" w:rsidRPr="00E25869" w:rsidRDefault="001327A2" w:rsidP="00637432">
      <w:pPr>
        <w:pStyle w:val="3"/>
      </w:pPr>
      <w:bookmarkStart w:id="152" w:name="_Toc193953589"/>
      <w:r w:rsidRPr="00E25869">
        <w:t>Более 2 тыс. частных инвесторов приобрели инфраструктурные облигации, выпущенные ДОМ.РФ для реализации крупных проектов в стране, сообщили в институте развития.</w:t>
      </w:r>
      <w:bookmarkEnd w:id="152"/>
    </w:p>
    <w:p w14:paraId="76E8ADE2" w14:textId="77777777" w:rsidR="001327A2" w:rsidRPr="00E25869" w:rsidRDefault="00352755" w:rsidP="001327A2">
      <w:r>
        <w:t>«</w:t>
      </w:r>
      <w:r w:rsidR="001327A2" w:rsidRPr="00E25869">
        <w:t xml:space="preserve">Это только частные лица, не считая институциональных инвесторов, банков, </w:t>
      </w:r>
      <w:r w:rsidR="001327A2" w:rsidRPr="00E25869">
        <w:rPr>
          <w:b/>
        </w:rPr>
        <w:t>пенсионных фондов</w:t>
      </w:r>
      <w:r w:rsidR="001327A2" w:rsidRPr="00E25869">
        <w:t xml:space="preserve"> и страховых компаний. Отмечу, что 2 тыс. человек - это совсем небольшая доля от общих объемов инвестиций, и мы сейчас обсуждаем с правительством разные меры стимулирования привлечения частных лиц к вложениям в инфраструктурные облигации. В частности, такой мерой могла бы стать возможность внедрения налоговых льгот на НДФЛ, чтобы люди активнее вкладывались в экономику Российской Федерации, в экономику регионов</w:t>
      </w:r>
      <w:r>
        <w:t>»</w:t>
      </w:r>
      <w:r w:rsidR="001327A2" w:rsidRPr="00E25869">
        <w:t xml:space="preserve">, - рассказал управляющий директор ДОМ.РФ, старший вице-президент Банка ДОМ.РФ Александр Аксаков, выступая на мероприятии </w:t>
      </w:r>
      <w:r>
        <w:t>«</w:t>
      </w:r>
      <w:r w:rsidR="001327A2" w:rsidRPr="00E25869">
        <w:t>День московского ГЧП</w:t>
      </w:r>
      <w:r>
        <w:t>»</w:t>
      </w:r>
      <w:r w:rsidR="001327A2" w:rsidRPr="00E25869">
        <w:t>.</w:t>
      </w:r>
    </w:p>
    <w:p w14:paraId="5763A878" w14:textId="77777777" w:rsidR="001327A2" w:rsidRPr="00E25869" w:rsidRDefault="001327A2" w:rsidP="001327A2">
      <w:r w:rsidRPr="00E25869">
        <w:t>Напомним, что ДОМ.РФ финансирует инфраструктурные проекты с помощью льготного механизма инфраструктурных облигаций, а также предлагает рыночное финансирование со стороны Банка ДОМ.РФ. В сумме общий портфель инфраструктурных проектов компании составляет более 300 миллиардов рублей, при этом большая часть этих проектов сейчас в портфеле именно льготного финансирования через облигации.</w:t>
      </w:r>
    </w:p>
    <w:p w14:paraId="2542D6B1" w14:textId="77777777" w:rsidR="001327A2" w:rsidRPr="00E25869" w:rsidRDefault="00352755" w:rsidP="001327A2">
      <w:r>
        <w:t>«</w:t>
      </w:r>
      <w:r w:rsidR="001327A2" w:rsidRPr="00E25869">
        <w:t>В настоящий момент Банк ДОМ.РФ прорабатывает реализацию проектов ГЧП в 15 регионах страны. В Москве также планируются крупные проекты, в реализации которых банк заинтересован. Один из них - обновление инфраструктуры Московского зоопарка - сейчас Банк ДОМ.РФ ведет поиск потенциальных инвесторов для этих целей</w:t>
      </w:r>
      <w:r>
        <w:t>»</w:t>
      </w:r>
      <w:r w:rsidR="001327A2" w:rsidRPr="00E25869">
        <w:t>, - добавил Аксаков.</w:t>
      </w:r>
    </w:p>
    <w:p w14:paraId="103308A3" w14:textId="77777777" w:rsidR="001327A2" w:rsidRPr="00E25869" w:rsidRDefault="001327A2" w:rsidP="001327A2">
      <w:hyperlink r:id="rId42" w:history="1">
        <w:r w:rsidRPr="00E25869">
          <w:rPr>
            <w:rStyle w:val="a3"/>
          </w:rPr>
          <w:t>https://www.interfax-russia.ru/realty/news/bolee-2-tys-chastnyh-investorov-vlozhilis-v-infrastrukturnye-obligacii</w:t>
        </w:r>
      </w:hyperlink>
    </w:p>
    <w:p w14:paraId="10DF21DF" w14:textId="77777777" w:rsidR="00CA3429" w:rsidRPr="00E25869" w:rsidRDefault="00CA3429" w:rsidP="00CA3429">
      <w:pPr>
        <w:pStyle w:val="2"/>
      </w:pPr>
      <w:bookmarkStart w:id="153" w:name="_Toc193953590"/>
      <w:bookmarkEnd w:id="150"/>
      <w:r w:rsidRPr="00E25869">
        <w:t xml:space="preserve">РБК, 26.03.2025, </w:t>
      </w:r>
      <w:r w:rsidR="00352755">
        <w:t>«</w:t>
      </w:r>
      <w:r w:rsidRPr="00E25869">
        <w:t>Свой в Альфе</w:t>
      </w:r>
      <w:r w:rsidR="00352755">
        <w:t>»</w:t>
      </w:r>
      <w:r w:rsidRPr="00E25869">
        <w:t>: как Альфа-Банк меняет правила игры на финансовом рынке</w:t>
      </w:r>
      <w:bookmarkEnd w:id="153"/>
    </w:p>
    <w:p w14:paraId="5B231485" w14:textId="77777777" w:rsidR="00CA3429" w:rsidRPr="00E25869" w:rsidRDefault="00CA3429" w:rsidP="00637432">
      <w:pPr>
        <w:pStyle w:val="3"/>
      </w:pPr>
      <w:bookmarkStart w:id="154" w:name="_Toc193953591"/>
      <w:r w:rsidRPr="00E25869">
        <w:t>В условиях стремительного развития технологий и изменения потребительских привычек банки сталкиваются с вызовами: важно не только адаптироваться к новым реалиям, но и найти нестандартные решения для привлечения клиентов, развития финансовой грамотности и лояльности.</w:t>
      </w:r>
      <w:bookmarkEnd w:id="154"/>
    </w:p>
    <w:p w14:paraId="6BD7081B" w14:textId="77777777" w:rsidR="00CA3429" w:rsidRPr="00E25869" w:rsidRDefault="00CA3429" w:rsidP="00CA3429">
      <w:r w:rsidRPr="00E25869">
        <w:t xml:space="preserve">Мы в Альфа-Банке уже фактически год активно и успешно развиваем проект </w:t>
      </w:r>
      <w:r w:rsidR="00352755">
        <w:t>«</w:t>
      </w:r>
      <w:r w:rsidRPr="00E25869">
        <w:t>Свой в Альфе</w:t>
      </w:r>
      <w:r w:rsidR="00352755">
        <w:t>»</w:t>
      </w:r>
      <w:r w:rsidRPr="00E25869">
        <w:t>. Это первый банковский канал продаж, который работает на принципах многоуровневого сетевого маркетинга.</w:t>
      </w:r>
    </w:p>
    <w:p w14:paraId="335EF330" w14:textId="77777777" w:rsidR="00CA3429" w:rsidRPr="00E25869" w:rsidRDefault="00CA3429" w:rsidP="00CA3429">
      <w:r w:rsidRPr="00E25869">
        <w:lastRenderedPageBreak/>
        <w:t>Суть проекта проста: партнеры продвигают основы финансовой грамотности, рассказывают о банке и рекомендуют полезные сервисы - за это получают доход и бонусы. Такой подход позволяет не только привлекать новых клиентов, но и значительно расширять географию присутствия банка, охватывая те регионы, где физические офисы пока отсутствуют.</w:t>
      </w:r>
    </w:p>
    <w:p w14:paraId="5CA44A2F" w14:textId="77777777" w:rsidR="00CA3429" w:rsidRPr="00E25869" w:rsidRDefault="00CA3429" w:rsidP="00CA3429">
      <w:r w:rsidRPr="00E25869">
        <w:t>Еще на стадии создания проекта мы предусмотрели возможность для партнеров работать в отдаленных городах, повышая финансовую грамотность населения и продвигая свои продукты в небольших населенных пунктах. И сегодня мы видим, что 25% наших клиентов в этом канале - из городов с населением менее 30 тысяч человек.</w:t>
      </w:r>
    </w:p>
    <w:p w14:paraId="25BECD6F" w14:textId="77777777" w:rsidR="00CA3429" w:rsidRPr="00E25869" w:rsidRDefault="00CA3429" w:rsidP="00CA3429">
      <w:r w:rsidRPr="00E25869">
        <w:t>В процессе разработки проекта мы задавались вопросом, смогут ли обычные люди разобраться в сложных банковских продуктах и помочь другим в этом. Речь идет о десятках финансовых, страховых и накопительных продуктах. И ответ на этот вопрос утвердительный: партнеры активно осваивают знания на нашей обучающей платформе и помогают другим стать финансово грамотными.</w:t>
      </w:r>
    </w:p>
    <w:p w14:paraId="23DBE56E" w14:textId="77777777" w:rsidR="00CA3429" w:rsidRPr="00E25869" w:rsidRDefault="00CA3429" w:rsidP="00CA3429">
      <w:r w:rsidRPr="00E25869">
        <w:t xml:space="preserve">Участники проекта </w:t>
      </w:r>
      <w:r w:rsidR="00352755">
        <w:t>«</w:t>
      </w:r>
      <w:r w:rsidRPr="00E25869">
        <w:t>Свой в Альфе</w:t>
      </w:r>
      <w:r w:rsidR="00352755">
        <w:t>»</w:t>
      </w:r>
      <w:r w:rsidRPr="00E25869">
        <w:t xml:space="preserve"> продвигают широкий спектр других сервисов и инструментов. В их числе - </w:t>
      </w:r>
      <w:r w:rsidRPr="00E25869">
        <w:rPr>
          <w:b/>
        </w:rPr>
        <w:t>программа долгосрочных сбережений</w:t>
      </w:r>
      <w:r w:rsidRPr="00E25869">
        <w:t xml:space="preserve"> (</w:t>
      </w:r>
      <w:r w:rsidRPr="00E25869">
        <w:rPr>
          <w:b/>
        </w:rPr>
        <w:t>ПДС</w:t>
      </w:r>
      <w:r w:rsidRPr="00E25869">
        <w:t xml:space="preserve">), которая позволяет формировать капитал для любых целей. Это способ разработать инвестиционную стратегию, накопить на семейные нужды и увеличить размер </w:t>
      </w:r>
      <w:r w:rsidRPr="00E25869">
        <w:rPr>
          <w:b/>
        </w:rPr>
        <w:t>пенсионных выплат</w:t>
      </w:r>
      <w:r w:rsidRPr="00E25869">
        <w:t>.</w:t>
      </w:r>
    </w:p>
    <w:p w14:paraId="45FD7917" w14:textId="77777777" w:rsidR="00CA3429" w:rsidRPr="00E25869" w:rsidRDefault="00CA3429" w:rsidP="00CA3429">
      <w:r w:rsidRPr="00E25869">
        <w:t>Мы предполагали, что сможем делиться информацией с наиболее уязвимыми группами населения, например, обучать пожилых людей, как защищаться от мошенников и менять свою жизнь. И сегодня 3% наших клиентов в этом канале - пенсионеры, а 15% наших партнеров - люди старше 60 лет, которые проявляют активность и открывают для себя новые финансовые возможности.</w:t>
      </w:r>
    </w:p>
    <w:p w14:paraId="281B2FD0" w14:textId="77777777" w:rsidR="00CA3429" w:rsidRPr="00E25869" w:rsidRDefault="00CA3429" w:rsidP="00CA3429">
      <w:r w:rsidRPr="00E25869">
        <w:t xml:space="preserve">Участие в проекте не требует физического присутствия: работа строится через онлайн-платформу, а график позволяет адаптировать нагрузку под индивидуальные возможности каждого. В проекте </w:t>
      </w:r>
      <w:r w:rsidR="00352755">
        <w:t>«</w:t>
      </w:r>
      <w:r w:rsidRPr="00E25869">
        <w:t>Свой в Альфе</w:t>
      </w:r>
      <w:r w:rsidR="00352755">
        <w:t>»</w:t>
      </w:r>
      <w:r w:rsidRPr="00E25869">
        <w:t xml:space="preserve"> участвуют партнеры с ограниченными возможностями, в том числе слабослышащие. Так проект становится социальным, где люди не просто участвуют, а становятся драйверами изменений - как для себя, так и для общества.</w:t>
      </w:r>
    </w:p>
    <w:p w14:paraId="36060AD7" w14:textId="77777777" w:rsidR="00CA3429" w:rsidRPr="00E25869" w:rsidRDefault="00CA3429" w:rsidP="00CA3429">
      <w:r w:rsidRPr="00E25869">
        <w:t xml:space="preserve">За время своего существования проект </w:t>
      </w:r>
      <w:r w:rsidR="00352755">
        <w:t>«</w:t>
      </w:r>
      <w:r w:rsidRPr="00E25869">
        <w:t>Свой в Альфе</w:t>
      </w:r>
      <w:r w:rsidR="00352755">
        <w:t>»</w:t>
      </w:r>
      <w:r w:rsidRPr="00E25869">
        <w:t xml:space="preserve"> продемонстрировал хорошие результаты: в 2024 году партнеры привели в Альфа-Банк более 1 миллиона клиентов. Это история, которая показывает, как можно эффективно использовать личные связи и рекомендации в финансовом секторе. Среди привлеченных клиентов порядка 300 000 человек - из удаленных уголков страны, где доступ к банковским услугам ограничен.</w:t>
      </w:r>
    </w:p>
    <w:p w14:paraId="20DAB080" w14:textId="77777777" w:rsidR="00CA3429" w:rsidRPr="00E25869" w:rsidRDefault="00CA3429" w:rsidP="00CA3429">
      <w:r w:rsidRPr="00E25869">
        <w:t xml:space="preserve">В условиях, когда многие компании стремятся к цифровизации и автоматизации процессов, проект Альфа-Банка подчеркивает важность человеческого общения и доверительных отношений наряду с технологичностью, демонстрируя Phygital-подход. Партнеры </w:t>
      </w:r>
      <w:r w:rsidR="00352755">
        <w:t>«</w:t>
      </w:r>
      <w:r w:rsidRPr="00E25869">
        <w:t>Свой в Альфе</w:t>
      </w:r>
      <w:r w:rsidR="00352755">
        <w:t>»</w:t>
      </w:r>
      <w:r w:rsidRPr="00E25869">
        <w:t xml:space="preserve"> становятся связующим звеном между банком и клиентами, помогая им разобраться в сложном мире финансовых услуг. Это актуально для людей, которые не имеют достаточного опыта или знаний для самостоятельного выбора продуктов.</w:t>
      </w:r>
    </w:p>
    <w:p w14:paraId="00B1E28A" w14:textId="77777777" w:rsidR="00CA3429" w:rsidRPr="00E25869" w:rsidRDefault="00CA3429" w:rsidP="00CA3429">
      <w:r w:rsidRPr="00E25869">
        <w:t xml:space="preserve">Кроме того, проект является выгодным как для банка, так и для партнеров. Альфа-Банк получает доступ к новым клиентам и расширяет свое присутствие в регионах, а </w:t>
      </w:r>
      <w:r w:rsidRPr="00E25869">
        <w:lastRenderedPageBreak/>
        <w:t>партнеры - возможность зарабатывать на рекомендации и обучении. Такой подход соответствует современным трендам, где индивидуальный подход и персонализированные услуги становятся ключевыми факторами успеха.</w:t>
      </w:r>
    </w:p>
    <w:p w14:paraId="434C78E9" w14:textId="77777777" w:rsidR="00CA3429" w:rsidRPr="00E25869" w:rsidRDefault="00352755" w:rsidP="00CA3429">
      <w:r>
        <w:t>«</w:t>
      </w:r>
      <w:r w:rsidR="00CA3429" w:rsidRPr="00E25869">
        <w:t>Свой в Альфе</w:t>
      </w:r>
      <w:r>
        <w:t>»</w:t>
      </w:r>
      <w:r w:rsidR="00CA3429" w:rsidRPr="00E25869">
        <w:t xml:space="preserve"> показывает, что в привычной банковской сфере можно находить новые, нестандартные пути для развития. Альфа-Банк адаптируется к изменениям и активно формирует новые рынки и возможности, продвигая финансовую грамотность и доступность банковских услуг для всех слоев населения. Это пример того, как инновации могут менять не только бизнес-модели, но и жизнь людей, предоставляя им доступ к необходимым финансовым ресурсам.</w:t>
      </w:r>
    </w:p>
    <w:p w14:paraId="67C76600" w14:textId="77777777" w:rsidR="00CA3429" w:rsidRPr="00E25869" w:rsidRDefault="00CA3429" w:rsidP="00CA3429">
      <w:r w:rsidRPr="00E25869">
        <w:t>Иван Пятков, заместитель председателя правления, член Правления, директор розничного бизнеса Альфа-Банка</w:t>
      </w:r>
    </w:p>
    <w:p w14:paraId="67A0EDC2" w14:textId="77777777" w:rsidR="000B5629" w:rsidRPr="00E25869" w:rsidRDefault="00CA3429" w:rsidP="00CA3429">
      <w:hyperlink r:id="rId43" w:history="1">
        <w:r w:rsidRPr="00E25869">
          <w:rPr>
            <w:rStyle w:val="a3"/>
          </w:rPr>
          <w:t>https://companies.rbc.ru/news/Db9wPLf4Vc/svoj-v-alfe-kak-alfa-bank-menyaet-pravila-igryi-na-finansovom-ryinke/</w:t>
        </w:r>
      </w:hyperlink>
    </w:p>
    <w:p w14:paraId="588F1908" w14:textId="77777777" w:rsidR="00C5070F" w:rsidRDefault="00C5070F" w:rsidP="00C5070F">
      <w:pPr>
        <w:pStyle w:val="2"/>
      </w:pPr>
      <w:bookmarkStart w:id="155" w:name="_Toc193953592"/>
      <w:r>
        <w:t>Ежедневная деловая газета РБК, 27.03.2025, Возраст больше, неделя меньше</w:t>
      </w:r>
      <w:bookmarkEnd w:id="155"/>
    </w:p>
    <w:p w14:paraId="04C01CA7" w14:textId="77777777" w:rsidR="00C5070F" w:rsidRDefault="00C5070F" w:rsidP="00C5070F">
      <w:pPr>
        <w:pStyle w:val="3"/>
      </w:pPr>
      <w:bookmarkStart w:id="156" w:name="_Toc193953593"/>
      <w:r>
        <w:t>В 2024 году средний возраст работника в России увеличился до рекордных 42 с половиной лет, раскрыл Росстат. Кроме того, снизилась продолжительность рабочего времени, а размер неформального сектора вернулся на допандемийный уровень.</w:t>
      </w:r>
      <w:bookmarkEnd w:id="156"/>
    </w:p>
    <w:p w14:paraId="5917F6DA" w14:textId="77777777" w:rsidR="00C5070F" w:rsidRDefault="00C5070F" w:rsidP="00C5070F">
      <w:r>
        <w:t>В 2024 году российский рынок труда стал «старше»: средний возраст работников вырос до 42,5 года против 42,25 года ранее. Это следует из обследования рабочей силы Росстата за 2024 год (РБК ознакомился с результатами). За последние десять лет возраст увеличился почти на два года. Для сравнения: в 2015 году он составлял 40,6 года. Закономерным образом выросла и доля старшего поколения на рынке: россияне старше 55 лет составили почти пятую часть всех занятых.</w:t>
      </w:r>
    </w:p>
    <w:p w14:paraId="0765EE47" w14:textId="77777777" w:rsidR="00C5070F" w:rsidRDefault="00C5070F" w:rsidP="00C5070F">
      <w:r>
        <w:t>Среди других зафиксированных Росстатом явлений в области занятости - снижение средней продолжительности рабочего времени впервые с 2020 года, а также скачок уровня неформальной занятости. Вместе с экспертами РБК проанализировал главные из них.</w:t>
      </w:r>
    </w:p>
    <w:p w14:paraId="6C72CE8A" w14:textId="77777777" w:rsidR="00C5070F" w:rsidRDefault="00C5070F" w:rsidP="00C5070F">
      <w:r>
        <w:t>Обследование рабочей силы проводится Росстатом ежемесячно опросным методом (анкетирование). Eдиницами наблюдения выступают лица в возрасте от 15 до 72 лет, в период каждого обследования опрашивается около 70 тыс. человек во всех регионах России. Итоги распространяются на всю численность населения обследуемого возраста.</w:t>
      </w:r>
    </w:p>
    <w:p w14:paraId="0B6A7F8B" w14:textId="77777777" w:rsidR="00C5070F" w:rsidRDefault="00C5070F" w:rsidP="00C5070F">
      <w:r>
        <w:t>Как менялось число занятых по возрастным группам</w:t>
      </w:r>
    </w:p>
    <w:p w14:paraId="0FABB145" w14:textId="77777777" w:rsidR="00C5070F" w:rsidRDefault="00C5070F" w:rsidP="00C5070F">
      <w:r>
        <w:t>Для России проблема «вымывания» молодежи, в частности занятых в возрасте менее 35 лет, с рынка труда и старения рабочей силы (на фоне демографического старения) не нова - эксперты обращали на нее внимание еще в 2023 году, анализируя данные Росстата за 2022-й. Тогда они указывали, что число трудящихся россиян в молодом возрасте сократилось на 1,33 млн человек, до минимального уровня в истории Российской Федерации (21,5 млн человек, или 29,8% всех занятых).</w:t>
      </w:r>
    </w:p>
    <w:p w14:paraId="48BC5944" w14:textId="77777777" w:rsidR="00C5070F" w:rsidRDefault="00C5070F" w:rsidP="00C5070F">
      <w:r>
        <w:lastRenderedPageBreak/>
        <w:t>В 2024 году тенденция сохранилась: за год численность работников в возрасте до 35 лет снизилась на 837 тыс., до 20,4 млн человек, или 27,4% всех занятых, следует из расчетов РБК по данным Росстата. Сильнее всего сократилось число трудящихся в возрастном диапазоне 30-34 года - на 682 тыс., до 9,8 млн человек.</w:t>
      </w:r>
    </w:p>
    <w:p w14:paraId="7CB95E31" w14:textId="77777777" w:rsidR="00C5070F" w:rsidRDefault="00C5070F" w:rsidP="00C5070F">
      <w:r>
        <w:t>В то же время численность работников старших возрастных когорт (в возрасте 55 лет и выше) в 2024 году, напротив, выросла на 460 тыс., до 13,47 млн человек, или 18,2% занятых. Она стабильно увеличивается на протяжении последних лет: например, еще по итогам пандемического 2020 года доля работников старшего возраста не превышала 17%.</w:t>
      </w:r>
    </w:p>
    <w:p w14:paraId="6E5F6B7E" w14:textId="77777777" w:rsidR="00C5070F" w:rsidRDefault="00C5070F" w:rsidP="00C5070F">
      <w:r>
        <w:t>Под влиянием указанных сдвигов меняется средний возраст работника - по итогам 2024 года он составил 42,5 года, увеличившись за год на 0,3 года. Средний возраст трудящихся женщин оказался выше, чем мужчин: 42,9 года против 42,2 года, следует из данных Росстата.</w:t>
      </w:r>
    </w:p>
    <w:p w14:paraId="5DABBDFA" w14:textId="77777777" w:rsidR="00C5070F" w:rsidRDefault="00C5070F" w:rsidP="00C5070F">
      <w:r>
        <w:t>За последний год работодатели стали в два раза чаще приглашать на вакансии людей старшего возраста, сообщали ранее в hh.ru. Там приводили данные, согласно которым количество приглашений для соискателей в возрастном диапазоне 51-60 лет за год выросло на 95%, а от 61 года и старше - на 106%. Среди наиболее лояльных к людям в старшем возрасте сфер там выделили высший и средний менеджмент, финансы и бухгалтерию, безопасность и сельское хозяйство.</w:t>
      </w:r>
    </w:p>
    <w:p w14:paraId="20A40DBE" w14:textId="77777777" w:rsidR="00C5070F" w:rsidRDefault="00C5070F" w:rsidP="00C5070F">
      <w:r>
        <w:t>На рынке присутствует практика возврата сотрудников пенсионного возраста с целью передачи знаний молодым специалистам и закрытия потребности в персонале, отмечает директор группы консультирования по управлению персоналом «Б1» Дарина Соколова. В основном это делают производственные компании.</w:t>
      </w:r>
    </w:p>
    <w:p w14:paraId="50AFF768" w14:textId="77777777" w:rsidR="00C5070F" w:rsidRDefault="00C5070F" w:rsidP="00C5070F">
      <w:r>
        <w:t>Кроме того, бизнес все чаще внедряет различные корпоративные программы, направленные на сохранение трудового долголетия, указывает эксперт.</w:t>
      </w:r>
    </w:p>
    <w:p w14:paraId="09B33244" w14:textId="77777777" w:rsidR="00C5070F" w:rsidRDefault="00C5070F" w:rsidP="00C5070F">
      <w:r>
        <w:t>Как изменилась длительность рабочего времени</w:t>
      </w:r>
    </w:p>
    <w:p w14:paraId="3A9C1A3E" w14:textId="77777777" w:rsidR="00C5070F" w:rsidRDefault="00C5070F" w:rsidP="00C5070F">
      <w:r>
        <w:t>Средняя продолжительность рабочего времени в России значительно сократилась в пандемическом 2020 году: тогда она снизилась сразу на 1 час 47 минут, до 36 часов 2 минут в неделю. В последующие годы наблюдался восстановительный рост показателя, а в 2023 году на фоне дефицита кадров средняя продолжительность рабочего времени начала выходить на рекордные уровни, достигнув по итогам года 38 часов 13 минут - наивысшего значения как минимум за последнее десятилетие.</w:t>
      </w:r>
    </w:p>
    <w:p w14:paraId="11A79791" w14:textId="77777777" w:rsidR="00C5070F" w:rsidRDefault="00C5070F" w:rsidP="00C5070F">
      <w:r>
        <w:t>Однако в 2024 году повышательная динамика замедлилась, и по итогам года было зафиксировано символическое (примерно на одну минуту) снижение длительности рабочего времени - в этот период один занятый отрабатывал 38 часов 12 минут в неделю, следует из данных Росстата. Отработанные часы в методологии статслужбы включают в себя «официальное» время по договору, сверхурочные и время, проведенное на рабочем месте для его обслуживания и подготовки к работе, а также период простоя не по вине работника. Вопрос о фактической продолжительности рабочей недели содержится в анкете обследования.</w:t>
      </w:r>
    </w:p>
    <w:p w14:paraId="656E3D63" w14:textId="77777777" w:rsidR="00C5070F" w:rsidRDefault="00C5070F" w:rsidP="00C5070F">
      <w:r>
        <w:t xml:space="preserve">На практике сокращение по итогам 2024 года абсолютно несущественно для повседневной жизни работников и не связано напрямую с какими-то управленческими изменениями в компаниях, говорит директор по маркетингу HR-платформы Skillaz </w:t>
      </w:r>
      <w:r>
        <w:lastRenderedPageBreak/>
        <w:t>Григорий Бахин. По его мнению, на такую статистику повлияло в первую очередь увеличение количества самозанятых и фрилансеров, чей рабочий день может быть менее регламентированным и не вписываться в традиционные нормы.</w:t>
      </w:r>
    </w:p>
    <w:p w14:paraId="5135E325" w14:textId="77777777" w:rsidR="00C5070F" w:rsidRDefault="00C5070F" w:rsidP="00C5070F">
      <w:r>
        <w:t>Как ранее писал РБК, власти готовят изменение регулирования переработок - в частности, Минэкономразвития предложило в два раза увеличить допустимую норму сверхурочного труда. «Люди хотят работать больше, предприятия готовы больше платить», - аргументировал необходимость изменений глава ведомства Максим Решетников.</w:t>
      </w:r>
    </w:p>
    <w:p w14:paraId="1B57D6AA" w14:textId="77777777" w:rsidR="00C5070F" w:rsidRDefault="00C5070F" w:rsidP="00C5070F">
      <w:r>
        <w:t>Пока преждевременно говорить о тренде на снижение средней продолжительности рабочего времени с учетом дефицита рабочей силы и ограничений в области автоматизации, категорична Соколова. Впрочем, она отмечает, что по результатам исследований «Б1» производительность труда в 2024 году выросла на 30% по сравнению с 2023 годом, а доля персонала, занятого неполный рабочий день, увеличилась в среднем до 6%.</w:t>
      </w:r>
    </w:p>
    <w:p w14:paraId="13D2F188" w14:textId="77777777" w:rsidR="00C5070F" w:rsidRDefault="00C5070F" w:rsidP="00C5070F">
      <w:r>
        <w:t>Что происходит с неформальной занятостью</w:t>
      </w:r>
    </w:p>
    <w:p w14:paraId="1E88A39C" w14:textId="77777777" w:rsidR="00C5070F" w:rsidRDefault="00C5070F" w:rsidP="00C5070F">
      <w:r>
        <w:t>В 2024 году Росстат зафиксировал скачок уровня неформальной занятости - до 15,2 млн человек, или 20,5% занятых, против 13,4 млн человек, или 18,3% занятых годом ранее. Доля неформального сектора на рынке труда стала максимальной с 2019 года - тогда она составляла 20,6% занятых, следует из данных статслужбы.</w:t>
      </w:r>
    </w:p>
    <w:p w14:paraId="7AF949CC" w14:textId="77777777" w:rsidR="00C5070F" w:rsidRDefault="00C5070F" w:rsidP="00C5070F">
      <w:r>
        <w:t>Критерием неформальной занятости по Росстату является отсутствие у работодателя госрегистрации в качестве юрлица. Рост неформальной занятости отражает часть текущих тенденций на российском рынке труда, в том числе рост количества занятых у индивидуальных предпринимателей в малом бизнесе и количества самозанятых, сообщали РБК ранее в профильной научно-исследовательской организации Минтруда. Согласно методологии Росстата, к работникам неформального сектора относятся нанятые у физических лиц и трудящиеся на предприятиях, у которых нет статуса юрлица. Речь идет в первую очередь о самозанятых, индивидуальных предпринимателях и их сотрудниках, работающих на индивидуальной основе без регистрации ИП, а также о представителях так называемого серого сектора - работниках, которые трудятся в организациях, но без официального оформления трудовых отношений.</w:t>
      </w:r>
    </w:p>
    <w:p w14:paraId="489104CE" w14:textId="77777777" w:rsidR="00C5070F" w:rsidRDefault="00C5070F" w:rsidP="00C5070F">
      <w:r>
        <w:t>Как сообщили РБК в Росстате, в 2024 году численность занятого в неформальном секторе населения увеличилась в следующих видах экономической деятельности:</w:t>
      </w:r>
    </w:p>
    <w:p w14:paraId="7E7229AD" w14:textId="77777777" w:rsidR="00C5070F" w:rsidRDefault="00C5070F" w:rsidP="00C5070F">
      <w:r>
        <w:t>обрабатывающие производства (на 202,3 тыс. человек);</w:t>
      </w:r>
    </w:p>
    <w:p w14:paraId="7CB5BFB0" w14:textId="77777777" w:rsidR="00C5070F" w:rsidRDefault="00C5070F" w:rsidP="00C5070F">
      <w:r>
        <w:t>торговля оптовая и розничная; ремонт автотранспортных средств и мотоциклов (на 154,3 тыс. человек);</w:t>
      </w:r>
    </w:p>
    <w:p w14:paraId="6387CE3A" w14:textId="77777777" w:rsidR="00C5070F" w:rsidRDefault="00C5070F" w:rsidP="00C5070F">
      <w:r>
        <w:t>деятельность в области культуры, спорта, организации досуга и развлечений (на 154,0 тыс. человек);</w:t>
      </w:r>
    </w:p>
    <w:p w14:paraId="6BFF7AAF" w14:textId="77777777" w:rsidR="00C5070F" w:rsidRDefault="00C5070F" w:rsidP="00C5070F">
      <w:r>
        <w:t>предоставление прочих видов услуг (на 617,1 тыс. человек).</w:t>
      </w:r>
    </w:p>
    <w:p w14:paraId="43126FD4" w14:textId="77777777" w:rsidR="00C5070F" w:rsidRDefault="00C5070F" w:rsidP="00C5070F">
      <w:r>
        <w:t>Увеличение этой категории занятых произошло в основном в сфере предпринимательской деятельности без образования юридического лица (на 780,3 тыс. человек), а также среди наемных работников у физических лиц и ИП (на 1 млн человек), уточнили в ведомстве.</w:t>
      </w:r>
    </w:p>
    <w:p w14:paraId="3558F35B" w14:textId="77777777" w:rsidR="00C5070F" w:rsidRDefault="00C5070F" w:rsidP="00C5070F">
      <w:r>
        <w:lastRenderedPageBreak/>
        <w:t>Помимо роста числа самозанятых и ИП, на динамику неформальной занятости влияет усиление тенденции к росту промежуточной занятости и подработок, а также наличие теневой занятости, указывает Бахин. «В отраслях с высоким уровнем неформального труда - торговле, строительстве, курьерских службах - сохраняется высокая доля работников без официального оформления. В условиях экономической нестабильности 2024 года, включая валютные колебания и изменения спроса, многие работодатели предпочли переводить сотрудников на неофициальные формы занятости», - утверждает он.</w:t>
      </w:r>
    </w:p>
    <w:p w14:paraId="307CADA5" w14:textId="77777777" w:rsidR="00C5070F" w:rsidRDefault="00C5070F" w:rsidP="00C5070F">
      <w:r>
        <w:t>За последнее десятилетие, исходя из статистики Росстата, динамика неформальной занятости демонстрировала периоды как роста, так и спада. В 2013-2016 годах наблюдалась тенденция на увеличение числа занятых в неформальном секторе. В 2017-2021 годах численность неформального сектора держалась в относительно стабильном диапазоне от 14,2 млн до 14,9 млн человек, а в 2022-м и 2023-м пошла на спад. Эксперты тогда объясняли тенденцию на снижение тем, что занятость в формальном секторе - корпоративных и государственных организациях - традиционно оказалась более устойчивой к кризису, чем в небольшом частном бизнесе.</w:t>
      </w:r>
    </w:p>
    <w:p w14:paraId="3A1E66A3" w14:textId="77777777" w:rsidR="00C5070F" w:rsidRDefault="00C5070F" w:rsidP="00C5070F">
      <w:r>
        <w:t>***</w:t>
      </w:r>
    </w:p>
    <w:p w14:paraId="3B5450EF" w14:textId="77777777" w:rsidR="00C5070F" w:rsidRDefault="00C5070F" w:rsidP="00C5070F">
      <w:r>
        <w:t>38,2 часа составляла в среднем рабочая неделя в России, по данным Росстата за 2024 год</w:t>
      </w:r>
    </w:p>
    <w:p w14:paraId="2CB1B2DF" w14:textId="77777777" w:rsidR="00C5070F" w:rsidRDefault="00C5070F" w:rsidP="00C5070F">
      <w:r>
        <w:t>***</w:t>
      </w:r>
    </w:p>
    <w:p w14:paraId="3827EAE1" w14:textId="77777777" w:rsidR="00C5070F" w:rsidRDefault="00C5070F" w:rsidP="00C5070F">
      <w:r>
        <w:t>Пока преждевременно говорить о тренде на снижение средней продолжительности рабочего времени с учетом дефицита рабочей силы и ограничений в области автоматизации, полагает директор группы консультирования по управлению персоналом «Б1» Дарина Соколова</w:t>
      </w:r>
    </w:p>
    <w:p w14:paraId="6E6A99B8" w14:textId="77777777" w:rsidR="00C5070F" w:rsidRDefault="00C5070F" w:rsidP="00C5070F">
      <w:r>
        <w:t>***</w:t>
      </w:r>
    </w:p>
    <w:p w14:paraId="0A981BD6" w14:textId="77777777" w:rsidR="00C5070F" w:rsidRPr="00033E9C" w:rsidRDefault="00C5070F" w:rsidP="00C5070F">
      <w:r>
        <w:t xml:space="preserve">20,4 млн человек составила численность работников в возрасте до 35 лет (27,4% всех занятых) в 2024 году, следует из расчетов РБК по данным Росстата </w:t>
      </w:r>
    </w:p>
    <w:p w14:paraId="23CE0A90" w14:textId="77777777" w:rsidR="00CA3429" w:rsidRPr="00E25869" w:rsidRDefault="00CA3429" w:rsidP="00CA3429"/>
    <w:p w14:paraId="3277FD0C" w14:textId="77777777" w:rsidR="00111D7C" w:rsidRPr="00E25869" w:rsidRDefault="00111D7C" w:rsidP="00111D7C">
      <w:pPr>
        <w:pStyle w:val="251"/>
      </w:pPr>
      <w:bookmarkStart w:id="157" w:name="_Toc99271712"/>
      <w:bookmarkStart w:id="158" w:name="_Toc99318658"/>
      <w:bookmarkStart w:id="159" w:name="_Toc165991078"/>
      <w:bookmarkStart w:id="160" w:name="_Toc193953594"/>
      <w:bookmarkEnd w:id="146"/>
      <w:bookmarkEnd w:id="147"/>
      <w:r w:rsidRPr="00E25869">
        <w:lastRenderedPageBreak/>
        <w:t>НОВОСТИ ЗАРУБЕЖНЫХ ПЕНСИОННЫХ СИСТЕМ</w:t>
      </w:r>
      <w:bookmarkEnd w:id="157"/>
      <w:bookmarkEnd w:id="158"/>
      <w:bookmarkEnd w:id="159"/>
      <w:bookmarkEnd w:id="160"/>
    </w:p>
    <w:p w14:paraId="40337AD1" w14:textId="77777777" w:rsidR="00111D7C" w:rsidRPr="00E25869" w:rsidRDefault="00111D7C" w:rsidP="00111D7C">
      <w:pPr>
        <w:pStyle w:val="10"/>
      </w:pPr>
      <w:bookmarkStart w:id="161" w:name="_Toc99271713"/>
      <w:bookmarkStart w:id="162" w:name="_Toc99318659"/>
      <w:bookmarkStart w:id="163" w:name="_Toc165991079"/>
      <w:bookmarkStart w:id="164" w:name="_Toc193953595"/>
      <w:r w:rsidRPr="00E25869">
        <w:t>Новости пенсионной отрасли стран ближнего зарубежья</w:t>
      </w:r>
      <w:bookmarkEnd w:id="161"/>
      <w:bookmarkEnd w:id="162"/>
      <w:bookmarkEnd w:id="163"/>
      <w:bookmarkEnd w:id="164"/>
    </w:p>
    <w:p w14:paraId="11FB8C61" w14:textId="77777777" w:rsidR="005E09FB" w:rsidRPr="00E25869" w:rsidRDefault="005E09FB" w:rsidP="005E09FB">
      <w:pPr>
        <w:pStyle w:val="2"/>
      </w:pPr>
      <w:bookmarkStart w:id="165" w:name="_Toc193953596"/>
      <w:r w:rsidRPr="00E25869">
        <w:t>PanARMENIAN.Net, 26.03.2025, Парламент отклонил пенсионный законопроект от оппозиции в первом чтении</w:t>
      </w:r>
      <w:bookmarkEnd w:id="165"/>
    </w:p>
    <w:p w14:paraId="7A4520A7" w14:textId="77777777" w:rsidR="005E09FB" w:rsidRPr="00E25869" w:rsidRDefault="005E09FB" w:rsidP="00637432">
      <w:pPr>
        <w:pStyle w:val="3"/>
      </w:pPr>
      <w:bookmarkStart w:id="166" w:name="_Toc193953597"/>
      <w:r w:rsidRPr="00E25869">
        <w:t xml:space="preserve">Национальное Собрание Армении в первом чтении отклонило проект закона, представленный фракцией </w:t>
      </w:r>
      <w:r w:rsidR="00352755">
        <w:t>«</w:t>
      </w:r>
      <w:r w:rsidRPr="00E25869">
        <w:t>Армения</w:t>
      </w:r>
      <w:r w:rsidR="00352755">
        <w:t>»</w:t>
      </w:r>
      <w:r w:rsidRPr="00E25869">
        <w:t>, который предусматривал повышение пенсий за счёт их привязки к стоимости продуктовой и потребительской корзин.</w:t>
      </w:r>
      <w:bookmarkEnd w:id="166"/>
    </w:p>
    <w:p w14:paraId="4902A872" w14:textId="77777777" w:rsidR="005E09FB" w:rsidRPr="00E25869" w:rsidRDefault="005E09FB" w:rsidP="005E09FB">
      <w:r w:rsidRPr="00E25869">
        <w:t xml:space="preserve">По данным </w:t>
      </w:r>
      <w:r w:rsidR="00352755">
        <w:t>«</w:t>
      </w:r>
      <w:r w:rsidRPr="00E25869">
        <w:t>Спутник Армения</w:t>
      </w:r>
      <w:r w:rsidR="00352755">
        <w:t>»</w:t>
      </w:r>
      <w:r w:rsidRPr="00E25869">
        <w:t>, за законопроект проголосовали 32 депутата, против — 58, один воздержался.</w:t>
      </w:r>
    </w:p>
    <w:p w14:paraId="0604E7F9" w14:textId="77777777" w:rsidR="005E09FB" w:rsidRPr="00E25869" w:rsidRDefault="005E09FB" w:rsidP="005E09FB">
      <w:r w:rsidRPr="00E25869">
        <w:t xml:space="preserve">Перед голосованием в парламенте разгорелись жаркие споры между представителями оппозиции и правящей фракции. Депутаты от </w:t>
      </w:r>
      <w:r w:rsidR="00352755">
        <w:t>«</w:t>
      </w:r>
      <w:r w:rsidRPr="00E25869">
        <w:t>Гражданского договора</w:t>
      </w:r>
      <w:r w:rsidR="00352755">
        <w:t>»</w:t>
      </w:r>
      <w:r w:rsidRPr="00E25869">
        <w:t xml:space="preserve"> обвинили оппозицию в популизме, а оппозиционеры, в свою очередь, заявили, что власти искажают статистику с целью ввести общественность в заблуждение.</w:t>
      </w:r>
    </w:p>
    <w:p w14:paraId="0543E4AC" w14:textId="77777777" w:rsidR="005E09FB" w:rsidRPr="00E25869" w:rsidRDefault="005E09FB" w:rsidP="005E09FB">
      <w:r w:rsidRPr="00E25869">
        <w:t xml:space="preserve">Фракция </w:t>
      </w:r>
      <w:r w:rsidR="00352755">
        <w:t>«</w:t>
      </w:r>
      <w:r w:rsidRPr="00E25869">
        <w:t>Армения</w:t>
      </w:r>
      <w:r w:rsidR="00352755">
        <w:t>»</w:t>
      </w:r>
      <w:r w:rsidRPr="00E25869">
        <w:t xml:space="preserve"> в законопроекте предложила с 1 января 2026 года установить, что минимальная пенсия не должна быть ниже стоимости продуктовой корзины, а средняя пенсия — стоимости потребительской корзины, включающей также непродовольственные товары и коммунальные расходы.</w:t>
      </w:r>
    </w:p>
    <w:p w14:paraId="18A84A37" w14:textId="77777777" w:rsidR="005E09FB" w:rsidRPr="00E25869" w:rsidRDefault="005E09FB" w:rsidP="005E09FB">
      <w:r w:rsidRPr="00E25869">
        <w:t xml:space="preserve">Соавтор инициативы и секретарь фракции </w:t>
      </w:r>
      <w:r w:rsidR="00352755">
        <w:t>«</w:t>
      </w:r>
      <w:r w:rsidRPr="00E25869">
        <w:t>Армения</w:t>
      </w:r>
      <w:r w:rsidR="00352755">
        <w:t>»</w:t>
      </w:r>
      <w:r w:rsidRPr="00E25869">
        <w:t xml:space="preserve"> Арцвик Минасян подчеркнул во время обсуждения: </w:t>
      </w:r>
      <w:r w:rsidR="00352755">
        <w:t>«</w:t>
      </w:r>
      <w:r w:rsidRPr="00E25869">
        <w:t>Правительство в своей программе на 2021–2026 годы обещало, что минимальная пенсия превысит стоимость минимальной продуктовой корзины, однако с четвёртого квартала 2024 года это уже не так: минимальная пенсия составляет 36 тысяч драмов, а минимальная потребительская корзина — около 36,7 тысячи драмов</w:t>
      </w:r>
      <w:r w:rsidR="00352755">
        <w:t>»</w:t>
      </w:r>
      <w:r w:rsidRPr="00E25869">
        <w:t>.</w:t>
      </w:r>
    </w:p>
    <w:p w14:paraId="0B33EE82" w14:textId="77777777" w:rsidR="005E09FB" w:rsidRPr="00E25869" w:rsidRDefault="005E09FB" w:rsidP="005E09FB">
      <w:r w:rsidRPr="00E25869">
        <w:t>Также было отмечено, что по оценке Министерства труда и социальных вопросов, в 2025 году средняя пенсия в Армении составит более 49 тысяч драмов, при этом минимальная потребительская корзина оценивается в 75,8 тысячи драмов.</w:t>
      </w:r>
    </w:p>
    <w:p w14:paraId="6251B27D" w14:textId="77777777" w:rsidR="005E09FB" w:rsidRPr="00E25869" w:rsidRDefault="005E09FB" w:rsidP="005E09FB">
      <w:r w:rsidRPr="00E25869">
        <w:t xml:space="preserve">Ещё один представитель фракции, Артур Хачатрян, заявил: </w:t>
      </w:r>
      <w:r w:rsidR="00352755">
        <w:t>«</w:t>
      </w:r>
      <w:r w:rsidRPr="00E25869">
        <w:t>Правительство уклоняется от обязательства индексировать пенсии в соответствии с потребительской корзиной, оставляя это лишь декларативной целью в своей программе, за неисполнение которой не понесёт никакой ответственности</w:t>
      </w:r>
      <w:r w:rsidR="00352755">
        <w:t>»</w:t>
      </w:r>
      <w:r w:rsidRPr="00E25869">
        <w:t>.</w:t>
      </w:r>
    </w:p>
    <w:p w14:paraId="73394744" w14:textId="77777777" w:rsidR="005E09FB" w:rsidRPr="00E25869" w:rsidRDefault="005E09FB" w:rsidP="005E09FB">
      <w:r w:rsidRPr="00E25869">
        <w:t>На данный момент в Армении официальный расчёт минимальной потребительской корзины не проводится. Все имеющиеся данные носят неофициальный характер и не обязывают правительство пересматривать размеры пенсий и социальных выплат.</w:t>
      </w:r>
    </w:p>
    <w:p w14:paraId="776FDE15" w14:textId="77777777" w:rsidR="005E09FB" w:rsidRPr="00E25869" w:rsidRDefault="005E09FB" w:rsidP="005E09FB">
      <w:hyperlink r:id="rId44" w:history="1">
        <w:r w:rsidRPr="00E25869">
          <w:rPr>
            <w:rStyle w:val="a3"/>
          </w:rPr>
          <w:t>https://www.panarmenian.net/rus/news/320779/</w:t>
        </w:r>
      </w:hyperlink>
      <w:r w:rsidRPr="00E25869">
        <w:t xml:space="preserve"> </w:t>
      </w:r>
    </w:p>
    <w:p w14:paraId="19A7B881" w14:textId="77777777" w:rsidR="001B58BD" w:rsidRPr="00E25869" w:rsidRDefault="001B58BD" w:rsidP="001B58BD">
      <w:pPr>
        <w:pStyle w:val="2"/>
      </w:pPr>
      <w:bookmarkStart w:id="167" w:name="_Toc193953598"/>
      <w:r w:rsidRPr="00E25869">
        <w:lastRenderedPageBreak/>
        <w:t>МойГород.kz, 26.03.2025, Пенсионные накопления казахстанцев приблизились к 23 триллионам тенге</w:t>
      </w:r>
      <w:bookmarkEnd w:id="167"/>
    </w:p>
    <w:p w14:paraId="525DDD7E" w14:textId="77777777" w:rsidR="001B58BD" w:rsidRPr="00E25869" w:rsidRDefault="001B58BD" w:rsidP="00637432">
      <w:pPr>
        <w:pStyle w:val="3"/>
      </w:pPr>
      <w:bookmarkStart w:id="168" w:name="_Toc193953599"/>
      <w:r w:rsidRPr="00E25869">
        <w:t>По состоянию на 1 февраля 2025 года пенсионные активы казахстанцев на счетах в ЕНПФ составили 22,64 триллиона тенге. За год сумма выросла на 4,52 триллиона тенге, или на 25%, сообщается на сайте ranking.kz.</w:t>
      </w:r>
      <w:bookmarkEnd w:id="168"/>
      <w:r w:rsidRPr="00E25869">
        <w:t xml:space="preserve"> </w:t>
      </w:r>
    </w:p>
    <w:p w14:paraId="76070030" w14:textId="77777777" w:rsidR="001B58BD" w:rsidRPr="00E25869" w:rsidRDefault="001B58BD" w:rsidP="001B58BD">
      <w:r w:rsidRPr="00E25869">
        <w:t>В целом пенсионные накопления населения формируются за счёт двух притоков — из ежемесячных пенсионных взносов, которые люди перечисляют от своей заработной платы, а также из инвестиционного дохода.</w:t>
      </w:r>
    </w:p>
    <w:p w14:paraId="059F3457" w14:textId="77777777" w:rsidR="001B58BD" w:rsidRPr="00E25869" w:rsidRDefault="001B58BD" w:rsidP="001B58BD">
      <w:r w:rsidRPr="00E25869">
        <w:t xml:space="preserve">Инвестиционный доход формирует весомую долю в пенсионных накоплениях граждан, и с каждым годом его доля только растёт. Так, по итогам 2024 года удельный вес инвестиционного дохода в пенсионных активах составил сразу 42%. При этом в 2023-м его доля составляла 37%, в 2022-м — 36%, а в 2015 году — и вовсе лишь 16%. </w:t>
      </w:r>
    </w:p>
    <w:p w14:paraId="47A7ADAB" w14:textId="77777777" w:rsidR="001B58BD" w:rsidRPr="00E25869" w:rsidRDefault="001B58BD" w:rsidP="001B58BD">
      <w:r w:rsidRPr="00E25869">
        <w:t>— Таким образом, за последние десять лет мы видим существенный рост эффективности инвестирования пенсионных средств. Это позволило существенно увеличить конечную сумму накоплений, — говорится на сайте.</w:t>
      </w:r>
    </w:p>
    <w:p w14:paraId="06BE5E94" w14:textId="77777777" w:rsidR="001B58BD" w:rsidRPr="00E25869" w:rsidRDefault="001B58BD" w:rsidP="001B58BD">
      <w:r w:rsidRPr="00E25869">
        <w:t>В целом доходность пенсионных активов в ЕНПФ под управлением Национального банка РК, образованных за счёт обязательных пенсионных взносов, обязательных профессиональных пенсионных взносов и добровольных пенсионных взносов, в 2024 году составила 17,84%. Доходность же пенсионных активов в ЕНПФ, сформированных за счёт обязательных пенсионных взносов работодателя, по итогам года достигла 17,96%.</w:t>
      </w:r>
    </w:p>
    <w:p w14:paraId="503F04FE" w14:textId="77777777" w:rsidR="001B58BD" w:rsidRPr="00E25869" w:rsidRDefault="001B58BD" w:rsidP="001B58BD">
      <w:r w:rsidRPr="00E25869">
        <w:t>При этом накопленная инвестиционная доходность от момента основания накопительной пенсионной системы в 1998 году и до 1 января 2025 года с нарастающим итогом составила 979,95%, при инфляции за весь период в 827,78%.</w:t>
      </w:r>
    </w:p>
    <w:p w14:paraId="1CAF6B14" w14:textId="77777777" w:rsidR="001B58BD" w:rsidRPr="00E25869" w:rsidRDefault="001B58BD" w:rsidP="001B58BD">
      <w:r w:rsidRPr="00E25869">
        <w:t>Напомним: в Казахстане действует уникальная гарантия сохранности обязательных пенсионных взносов с учётом уровня инфляции. В случаях снижения доходности в отдельном периоде, повлиявшего на накопленную доходность вкладчика при наступлении права на выплаты, компенсация разницы гарантирована государством.</w:t>
      </w:r>
    </w:p>
    <w:p w14:paraId="10AB99D6" w14:textId="77777777" w:rsidR="001B58BD" w:rsidRPr="00E25869" w:rsidRDefault="001B58BD" w:rsidP="001B58BD">
      <w:hyperlink r:id="rId45" w:history="1">
        <w:r w:rsidRPr="00E25869">
          <w:rPr>
            <w:rStyle w:val="a3"/>
          </w:rPr>
          <w:t>https://mgorod.kz/news/pensionnye-nakopleniya-kazahstancev-priblizilis-k-23-trillionam-tenge/</w:t>
        </w:r>
      </w:hyperlink>
      <w:r w:rsidRPr="00E25869">
        <w:t xml:space="preserve"> </w:t>
      </w:r>
    </w:p>
    <w:p w14:paraId="223969BB" w14:textId="77777777" w:rsidR="00C0657F" w:rsidRPr="00E25869" w:rsidRDefault="00C0657F" w:rsidP="00C0657F">
      <w:pPr>
        <w:pStyle w:val="2"/>
      </w:pPr>
      <w:bookmarkStart w:id="169" w:name="_Toc193953600"/>
      <w:r w:rsidRPr="00E25869">
        <w:t>Bank.kz, 26.03.2025, Доля инвестиционного дохода в пенсионных накоплениях выросла до 42%</w:t>
      </w:r>
      <w:bookmarkEnd w:id="169"/>
    </w:p>
    <w:p w14:paraId="0F99ED40" w14:textId="77777777" w:rsidR="00C0657F" w:rsidRPr="00E25869" w:rsidRDefault="00C0657F" w:rsidP="00637432">
      <w:pPr>
        <w:pStyle w:val="3"/>
      </w:pPr>
      <w:bookmarkStart w:id="170" w:name="_Toc193953601"/>
      <w:r w:rsidRPr="00E25869">
        <w:t>В Казахстане продолжает расти доля инвестиционного дохода в пенсионных накоплениях граждан. По данным ЕНПФ, к началу 2025 года этот показатель достиг 42%, тогда как в 2023 году он составлял 37%, а в 2015 году – всего 16%. Это говорит о повышении эффективности вложений и управлении средствами вкладчиков.</w:t>
      </w:r>
      <w:bookmarkEnd w:id="170"/>
    </w:p>
    <w:p w14:paraId="1F2F5A36" w14:textId="77777777" w:rsidR="00C0657F" w:rsidRPr="00E25869" w:rsidRDefault="00C0657F" w:rsidP="00C0657F">
      <w:r w:rsidRPr="00E25869">
        <w:t>Рост инвестиционного дохода сыграл ключевую роль в увеличении пенсионных активов, которые на 1 февраля 2025 года составили 22,64 трлн тенге. За год сумма выросла на 4,52 трлн тенге, что эквивалентно приросту в 25%.</w:t>
      </w:r>
    </w:p>
    <w:p w14:paraId="76A498AA" w14:textId="77777777" w:rsidR="00C0657F" w:rsidRPr="00E25869" w:rsidRDefault="00C0657F" w:rsidP="00C0657F">
      <w:r w:rsidRPr="00E25869">
        <w:lastRenderedPageBreak/>
        <w:t>Доходность пенсионных активов, находящихся под управлением Национального банка, в 2024 году составила 17,84%, что выше уровня инфляции за этот период. Это означает, что инвестиции не только сохраняют, но и увеличивают накопления вкладчиков.</w:t>
      </w:r>
    </w:p>
    <w:p w14:paraId="2381A3CD" w14:textId="77777777" w:rsidR="00C0657F" w:rsidRPr="00E25869" w:rsidRDefault="00C0657F" w:rsidP="00C0657F">
      <w:r w:rsidRPr="00E25869">
        <w:t xml:space="preserve">Ранее мы писали, что в РК предложили изменить правила пенсионных выплат. </w:t>
      </w:r>
    </w:p>
    <w:p w14:paraId="3F75B4A2" w14:textId="77777777" w:rsidR="00111D7C" w:rsidRPr="00E25869" w:rsidRDefault="00C0657F" w:rsidP="00C0657F">
      <w:hyperlink r:id="rId46" w:history="1">
        <w:r w:rsidRPr="00E25869">
          <w:rPr>
            <w:rStyle w:val="a3"/>
          </w:rPr>
          <w:t>https://bank.kz/news/finansy-news/dolya-investiczionnogo-dohoda-v-pensionnyh-nakopleniyah-vyrosla-do-42/</w:t>
        </w:r>
      </w:hyperlink>
    </w:p>
    <w:p w14:paraId="219F776E" w14:textId="77777777" w:rsidR="001327A2" w:rsidRPr="00E25869" w:rsidRDefault="001327A2" w:rsidP="001327A2">
      <w:pPr>
        <w:pStyle w:val="2"/>
      </w:pPr>
      <w:bookmarkStart w:id="171" w:name="_Toc193953602"/>
      <w:r w:rsidRPr="00E25869">
        <w:t>inbusiness.kz, 26.03.2025, Казахстанцы ускоренно снимают пенсионные накопления</w:t>
      </w:r>
      <w:bookmarkEnd w:id="171"/>
    </w:p>
    <w:p w14:paraId="7DB582DC" w14:textId="77777777" w:rsidR="001327A2" w:rsidRPr="00E25869" w:rsidRDefault="001327A2" w:rsidP="00637432">
      <w:pPr>
        <w:pStyle w:val="3"/>
      </w:pPr>
      <w:bookmarkStart w:id="172" w:name="_Toc193953603"/>
      <w:r w:rsidRPr="00E25869">
        <w:t xml:space="preserve">Снять все и оставить себя без пенсии – становится модной финансовой стратегией казахстанцев. Об этом наглядно говорят свежие цифры пенсионной статистики. По данным АО </w:t>
      </w:r>
      <w:r w:rsidR="00352755">
        <w:t>«</w:t>
      </w:r>
      <w:r w:rsidRPr="00E25869">
        <w:t>Единый накопительный пенсионный фонд</w:t>
      </w:r>
      <w:r w:rsidR="00352755">
        <w:t>»</w:t>
      </w:r>
      <w:r w:rsidRPr="00E25869">
        <w:t xml:space="preserve"> (ЕНПФ), за январь-февраль текущего года объем единовременных пенсионных выплат (ЕПВ) достиг 157,9 млрд тенге. Это почти втрое больше показателей аналогичного периода прошлого года, подсчитал inbusiness.kz.</w:t>
      </w:r>
      <w:bookmarkEnd w:id="172"/>
    </w:p>
    <w:p w14:paraId="376A3233" w14:textId="77777777" w:rsidR="001327A2" w:rsidRPr="00E25869" w:rsidRDefault="001327A2" w:rsidP="001327A2">
      <w:r w:rsidRPr="00E25869">
        <w:t>Досрочные изъятия из ЕНПФ в последние годы растут в геометрической прогрессии. Если в январе-феврале 2023 года объем изъятий через механизм ЕПВ составил чуть более 22 млрд тенге, то в аналогичном периоде 2024 года объем изъятий вырос в 2,6 раза, до 57,4 млрд. В текущем году пороги достаточности пенсионных накоплений не менялись, сверх которых разрешается изымать средства из ЕНПФ не менялись. Наряду с ростом пенсионных активов и доходности, изъятия посредством ЕПВ утроились.</w:t>
      </w:r>
    </w:p>
    <w:p w14:paraId="0014A72C" w14:textId="77777777" w:rsidR="001327A2" w:rsidRPr="00E25869" w:rsidRDefault="00352755" w:rsidP="001327A2">
      <w:r>
        <w:t>«</w:t>
      </w:r>
      <w:r w:rsidR="001327A2" w:rsidRPr="00E25869">
        <w:t>Порядка 157,89 млрд тенге составляют единовременные пенсионные выплаты (ЕПВ) на улучшение жилищных условий и лечение</w:t>
      </w:r>
      <w:r>
        <w:t>»</w:t>
      </w:r>
      <w:r w:rsidR="001327A2" w:rsidRPr="00E25869">
        <w:t>, - следует из свежих данных ЕНПФ на 1 марта.</w:t>
      </w:r>
    </w:p>
    <w:p w14:paraId="335DF1E4" w14:textId="77777777" w:rsidR="001327A2" w:rsidRPr="00E25869" w:rsidRDefault="001327A2" w:rsidP="001327A2">
      <w:r w:rsidRPr="00E25869">
        <w:t>Помимо досрочного изъятия пенсионных накоплений, растет популярность пенсионных аннуитетов. Ранее inbusiness.kz писал, что наличие пенсионного аннуитета позволяет казахстанцам обнулять порог достаточности пенсионных накоплений. Это привело к росту спроса на данный финансовый продукт. Переводы в страховые организации (компании по страхованию жизни, КСЖ) к 1 марта текущего года выросли на 80% в годовом выражении, до 45,13 млрд тенге.</w:t>
      </w:r>
    </w:p>
    <w:p w14:paraId="3615866E" w14:textId="77777777" w:rsidR="001327A2" w:rsidRPr="00E25869" w:rsidRDefault="00352755" w:rsidP="001327A2">
      <w:r>
        <w:t>«</w:t>
      </w:r>
      <w:r w:rsidR="001327A2" w:rsidRPr="00E25869">
        <w:t>Выплаты в связи с достижением пенсионного возраста составили более 36,98 млрд тенге, что выше показателя прошлого года на 18,8%. За данный период также осуществлены выплаты по наследству – более 11,93 млрд тенге, выплаты в связи с выездом на ПМЖ за пределы РК – порядка 5,99 млрд тенге, выплаты лицам с инвалидностью – более 551,18 млн тенге, выплаты на погребение – порядка 1,85 млрд тенге</w:t>
      </w:r>
      <w:r>
        <w:t>»</w:t>
      </w:r>
      <w:r w:rsidR="001327A2" w:rsidRPr="00E25869">
        <w:t>, - говориться в сообщении фонда.</w:t>
      </w:r>
    </w:p>
    <w:p w14:paraId="72D2FFD3" w14:textId="77777777" w:rsidR="001327A2" w:rsidRPr="00E25869" w:rsidRDefault="001327A2" w:rsidP="001327A2">
      <w:r w:rsidRPr="00E25869">
        <w:t xml:space="preserve">Совокупные выплаты по всем видам взносов и переводов в страховые организации из ЕНПФ за январь-февраль 2025 года составили более 260,3 млрд тенге. Это вдвое больше, чем за аналогичный период 2024 года, напоминают в пенсионном фонде. О том, много это или мало говорят следующие цифры: взнос в ЕНПФ за январь-февраль текущего года превысил 497 млрд тенге. Изъятия (260,3 млрд тенге) составили 52% взносов.   </w:t>
      </w:r>
    </w:p>
    <w:p w14:paraId="23AD4800" w14:textId="77777777" w:rsidR="001327A2" w:rsidRPr="00E25869" w:rsidRDefault="001327A2" w:rsidP="001327A2">
      <w:r w:rsidRPr="00E25869">
        <w:lastRenderedPageBreak/>
        <w:t>Динамика поступлений и изъятий из ЕНПФ за 2023-2025 гг., в трлн тг</w:t>
      </w:r>
    </w:p>
    <w:p w14:paraId="49AFF5B3" w14:textId="77777777" w:rsidR="001327A2" w:rsidRPr="00E25869" w:rsidRDefault="00C5070F" w:rsidP="001327A2">
      <w:r>
        <w:pict w14:anchorId="1F70CDA4">
          <v:shape id="_x0000_i1026" type="#_x0000_t75" style="width:432.75pt;height:250.5pt">
            <v:imagedata r:id="rId47" o:title="Пенсия"/>
          </v:shape>
        </w:pict>
      </w:r>
    </w:p>
    <w:p w14:paraId="7E71BBBA" w14:textId="77777777" w:rsidR="001327A2" w:rsidRPr="00E25869" w:rsidRDefault="001327A2" w:rsidP="001327A2">
      <w:r w:rsidRPr="00E25869">
        <w:t>*- январь-февраль 2025 г.</w:t>
      </w:r>
    </w:p>
    <w:p w14:paraId="6C3BB765" w14:textId="77777777" w:rsidR="001327A2" w:rsidRPr="00E25869" w:rsidRDefault="001327A2" w:rsidP="001327A2">
      <w:r w:rsidRPr="00E25869">
        <w:t>Источник: ЕНПФ, 2025 г.</w:t>
      </w:r>
    </w:p>
    <w:p w14:paraId="49F77C07" w14:textId="77777777" w:rsidR="001327A2" w:rsidRPr="00E25869" w:rsidRDefault="001327A2" w:rsidP="001327A2">
      <w:r w:rsidRPr="00E25869">
        <w:t xml:space="preserve">Другими словами, больше половины поступивших в ЕНПФ взносов были выведены из него. И тенденция ухудшается. К слову, в 2024 году объем выплат, переводов и изъятий из пенсионного фонда вырос к предыдущему году в 2,2 раза, и составил 1,32 трлн тенге. Это составило почти половину (45%) всех годовых взносов. В 2023 году объем оттоков из фонда был чуть более 26%. </w:t>
      </w:r>
    </w:p>
    <w:p w14:paraId="365DE665" w14:textId="77777777" w:rsidR="001327A2" w:rsidRPr="00E25869" w:rsidRDefault="001327A2" w:rsidP="001327A2">
      <w:r w:rsidRPr="00E25869">
        <w:t>Регулярное пополнение пенсионного счета с учетом сложного процента на долгосрочном отрезке времени дает устойчивый прирост накоплениям, что является залогом безбедной старости. По итогам прошлого года инвестиционный доход (3,36 трлн тенге), перечисленный на счета вкладчиков ЕНПФ, превысил сумму совокупного взноса (2,89 трлн тенге). Соответственно, изымая накопления сейчас, вкладчик наносит удар по будущим пенсионным выплатам.</w:t>
      </w:r>
    </w:p>
    <w:p w14:paraId="4B5C7FF7" w14:textId="77777777" w:rsidR="001327A2" w:rsidRPr="00E25869" w:rsidRDefault="001327A2" w:rsidP="001327A2">
      <w:r w:rsidRPr="00E25869">
        <w:t>Сумма средней ежемесячной выплаты из ЕНПФ за январь-февраль текущего года в связи с достижением пенсионного возраста составила 35 616 тенге. Годом ранее эта цифра составляла 34 075 тенге; в аналогичном периоде 2023 года – 32 065 тенге. Рост пенсионных накоплений ведет к более устойчивому и  планомерному увеличению этого показателя. В 2024 году сумма максимальной зафиксированной ежемесячной выплаты из ЕНПФ составляла 945,7 тыс тенге, что значительно превосходит базовый и солидарный компонент пенсий.</w:t>
      </w:r>
    </w:p>
    <w:p w14:paraId="36A60750" w14:textId="77777777" w:rsidR="001327A2" w:rsidRPr="00E25869" w:rsidRDefault="001327A2" w:rsidP="001327A2">
      <w:r w:rsidRPr="00E25869">
        <w:t>Дополнительным драйвером прироста пенсионных накоплений стало появление частных пенсионных управляющих. По итогам 2024 года лидерство по доходности от управления пенсионными активами второй год подряд принадлежало Halyk Finance.</w:t>
      </w:r>
    </w:p>
    <w:p w14:paraId="1A736713" w14:textId="77777777" w:rsidR="001327A2" w:rsidRPr="00E25869" w:rsidRDefault="001327A2" w:rsidP="001327A2">
      <w:r w:rsidRPr="00E25869">
        <w:lastRenderedPageBreak/>
        <w:t>Несмотря на относительно высокие и стабильные показатели доходности частных управляющих пенсионными активами, большинство населения (99,9% активов) все еще остаются в ЕНПФ под управлением Национального банка Казахстана.</w:t>
      </w:r>
    </w:p>
    <w:p w14:paraId="584603AA" w14:textId="77777777" w:rsidR="001327A2" w:rsidRPr="00E25869" w:rsidRDefault="001327A2" w:rsidP="001327A2">
      <w:r w:rsidRPr="00E25869">
        <w:t xml:space="preserve">Возможность осуществлять управление своими накоплениями у граждан Казахстана появилась с середины 2023 года. Тогда были приняты поправки в законодательство, разрешающие казахстанцам перевести до 50% всех своих пенсионных накоплений вне зависимости от достаточности минимального порога из ЕНПФ частным управляющим. Это нововведение направлено на повышение доходности пенсионных средств за счет профессионального управления инвестициями. </w:t>
      </w:r>
    </w:p>
    <w:p w14:paraId="110780B4" w14:textId="77777777" w:rsidR="001327A2" w:rsidRPr="00E25869" w:rsidRDefault="001327A2" w:rsidP="001327A2">
      <w:r w:rsidRPr="00E25869">
        <w:t>Воспользоваться опцией можно онлайн, не выходя из дома. Для этого необходимо посредством ЭЦП войти в личный кабинет на сайте ЕНПФ. Далее проверить доступную для перевода сумму (до 50% от всех имеющихся пенсионных накоплений), ознакомиться с деятельностью и выбрать подходящую управляющую компанию. Подача заявления делается онлайн и подтверждается посредством ЭЦП. В личном кабинете и на сайте ЕНПФ и самих управляющих можно получать отчетность об управлении вашими активами.</w:t>
      </w:r>
    </w:p>
    <w:p w14:paraId="67E13B1A" w14:textId="77777777" w:rsidR="001327A2" w:rsidRPr="00E25869" w:rsidRDefault="001327A2" w:rsidP="001327A2">
      <w:r w:rsidRPr="00E25869">
        <w:t xml:space="preserve">Напомним, что одним из преимуществ данной опции, разрешенной законом, является возможность для вкладчиков получить более высокую доходность и возможность диверсифицировать свои пенсионные активы. По некоторым оценкам, пассивность казахстанцев в вопросах активного управления своими пенсионными накоплениями только в 2023 году привела к недополученным доходам в 800 млрд тенге. Однако важно учитывать риски, связанные с рыночными условиями и стратегией УК. Перед выбором рекомендуется тщательно изучить репутацию компании и ее финансовые показатели. </w:t>
      </w:r>
    </w:p>
    <w:p w14:paraId="46A539C0" w14:textId="77777777" w:rsidR="001327A2" w:rsidRPr="00E25869" w:rsidRDefault="00352755" w:rsidP="001327A2">
      <w:r>
        <w:t>«</w:t>
      </w:r>
      <w:r w:rsidR="001327A2" w:rsidRPr="00E25869">
        <w:t>По состоянию на 1 марта 2025 года пенсионные накопления казахстанцев превысили 22,68 трлн тенге. За последние 12 месяцев они выросли на сумму порядка 4,18 трлн тенге (или на 22,6%). Пенсионные накопления, сформированные за счет обязательных пенсионных взносов (ОПВ), составили на 1 марта 2025 года более 21,71 трлн тенге, увеличившись за 12 месяцев на 21,4%. Сумма пенсионных накоплений за счет обязательных профессиональных пенсионных взносов (ОППВ) – 650,69 млрд тенге (рост за 12 месяцев – 10,3%). Максимальный прирост за истекшие 12 месяцев (42,8%) показали накопления по добровольным пенсионным взносам (ДПВ), составившие более 8,14 млрд тенге</w:t>
      </w:r>
      <w:r>
        <w:t>»</w:t>
      </w:r>
      <w:r w:rsidR="001327A2" w:rsidRPr="00E25869">
        <w:t>, - отмечают в ЕНПФ.</w:t>
      </w:r>
    </w:p>
    <w:p w14:paraId="4BA54467" w14:textId="77777777" w:rsidR="00C0657F" w:rsidRPr="00E25869" w:rsidRDefault="001327A2" w:rsidP="001327A2">
      <w:hyperlink r:id="rId48" w:history="1">
        <w:r w:rsidRPr="00E25869">
          <w:rPr>
            <w:rStyle w:val="a3"/>
          </w:rPr>
          <w:t>https://inbusiness.kz/ru/news/obem-dosrochnyh-izyatij-pensionnyh-nakoplenij-utroilsya</w:t>
        </w:r>
      </w:hyperlink>
    </w:p>
    <w:p w14:paraId="1E3E1277" w14:textId="77777777" w:rsidR="00DC5362" w:rsidRPr="00E25869" w:rsidRDefault="00DC5362" w:rsidP="00DC5362">
      <w:pPr>
        <w:pStyle w:val="2"/>
      </w:pPr>
      <w:bookmarkStart w:id="173" w:name="_Toc193953604"/>
      <w:r w:rsidRPr="00E25869">
        <w:lastRenderedPageBreak/>
        <w:t>Sputnik Латвия, 26.03.2025, Пенсионные фонды могут обязать инвестировать 20% средств в Латвии</w:t>
      </w:r>
      <w:bookmarkEnd w:id="173"/>
    </w:p>
    <w:p w14:paraId="4E571A0C" w14:textId="5AC446BE" w:rsidR="00DC5362" w:rsidRPr="00E25869" w:rsidRDefault="00DC5362" w:rsidP="00637432">
      <w:pPr>
        <w:pStyle w:val="3"/>
      </w:pPr>
      <w:bookmarkStart w:id="174" w:name="_Toc193953605"/>
      <w:r w:rsidRPr="00E25869">
        <w:t xml:space="preserve">Вчера, 25 марта, бюджетно-финансовая (налоговая) комиссия направила проект поправок к закону о государственных накопительных пенсиях для рассмотрения в первом чтении на пленарном заседании Сейма. В тексте поправок к закону содержатся три идеи: снизить процент, который управляющие могут взимать с внесенных средств; определить раздел оставшихся в наследство взносов; организовать отчетность управляющих </w:t>
      </w:r>
      <w:r w:rsidR="00D30BC0" w:rsidRPr="00E25869">
        <w:t>перед участниками</w:t>
      </w:r>
      <w:r w:rsidRPr="00E25869">
        <w:t xml:space="preserve"> фонда об изменении размера причитающихся им накоплений.</w:t>
      </w:r>
      <w:bookmarkEnd w:id="174"/>
    </w:p>
    <w:p w14:paraId="7E8F2EC0" w14:textId="77777777" w:rsidR="00DC5362" w:rsidRPr="00E25869" w:rsidRDefault="00DC5362" w:rsidP="00DC5362">
      <w:r w:rsidRPr="00E25869">
        <w:t>Однако вся дискуссия на вчерашнем заседании комиссии под председательством Анды Чакши была о другом – о том, следует ли это делать, и если да, то как прописать в законе, что не менее 20% от вносимых в каждый фонд средств должно быть инвестировано в Латвии, пишет журналист Арнис Клуйнис.</w:t>
      </w:r>
    </w:p>
    <w:p w14:paraId="56016745" w14:textId="77777777" w:rsidR="00DC5362" w:rsidRPr="00E25869" w:rsidRDefault="00DC5362" w:rsidP="00DC5362">
      <w:r w:rsidRPr="00E25869">
        <w:t>Инвестиции обречены на исчезновение</w:t>
      </w:r>
    </w:p>
    <w:p w14:paraId="0EE3B516" w14:textId="77777777" w:rsidR="00DC5362" w:rsidRPr="00E25869" w:rsidRDefault="00DC5362" w:rsidP="00DC5362">
      <w:r w:rsidRPr="00E25869">
        <w:t xml:space="preserve">При обозначении сбережений слово </w:t>
      </w:r>
      <w:r w:rsidR="00352755">
        <w:t>«</w:t>
      </w:r>
      <w:r w:rsidRPr="00E25869">
        <w:t>государство</w:t>
      </w:r>
      <w:r w:rsidR="00352755">
        <w:t>»</w:t>
      </w:r>
      <w:r w:rsidRPr="00E25869">
        <w:t xml:space="preserve"> используется потому, что государство переводит управляющим фондами несколько процентов от собранных государством взносов соцобеспечения. Резиденты должны уплачивать эти деньги, как и любой другой налоговый платеж, но они имеют право указать, в какой пенсионный фонд и, что еще более тонко, в какой пенсионный план вкладывать деньги. Эти права совершенно декларативны и бессмысленны, поскольку нет никаких критериев, почему следует направлять деньги, скажем, в </w:t>
      </w:r>
      <w:r w:rsidR="00352755">
        <w:t>«</w:t>
      </w:r>
      <w:r w:rsidRPr="00E25869">
        <w:t>Активный план вкладов CBL</w:t>
      </w:r>
      <w:r w:rsidR="00352755">
        <w:t>»</w:t>
      </w:r>
      <w:r w:rsidRPr="00E25869">
        <w:t xml:space="preserve"> вместо </w:t>
      </w:r>
      <w:r w:rsidR="00352755">
        <w:t>«</w:t>
      </w:r>
      <w:r w:rsidRPr="00E25869">
        <w:t>Активного плана Millennials Signet</w:t>
      </w:r>
      <w:r w:rsidR="00352755">
        <w:t>»</w:t>
      </w:r>
      <w:r w:rsidRPr="00E25869">
        <w:t xml:space="preserve">; почему </w:t>
      </w:r>
      <w:r w:rsidR="00352755">
        <w:t>«</w:t>
      </w:r>
      <w:r w:rsidRPr="00E25869">
        <w:t xml:space="preserve">Инвестиционный план Luminor Index </w:t>
      </w:r>
      <w:r w:rsidR="00352755">
        <w:t>«</w:t>
      </w:r>
      <w:r w:rsidRPr="00E25869">
        <w:t>Устойчивое будущее</w:t>
      </w:r>
      <w:r w:rsidR="00352755">
        <w:t>»</w:t>
      </w:r>
      <w:r w:rsidRPr="00E25869">
        <w:t xml:space="preserve">, а не </w:t>
      </w:r>
      <w:r w:rsidR="00352755">
        <w:t>«</w:t>
      </w:r>
      <w:r w:rsidRPr="00E25869">
        <w:t>План жизненного цикла CBL</w:t>
      </w:r>
      <w:r w:rsidR="00352755">
        <w:t>»</w:t>
      </w:r>
      <w:r w:rsidRPr="00E25869">
        <w:t xml:space="preserve"> и т. д. Названия планов разные, но в конечном итоге они одинаковы, как пасхальные яйца. Честно говоря, за более чем 20 лет не появилось ни одного фонда или плана, которые принесли бы заметно больше, чем все остальные фонды и планы. Доходность всех фондов и планов во много раз ниже инфляции, а это значит, что люди от вложенных денег в конечном итоге не получат почти ничего. Пенсионные фонды приносят пользу только тем, кто имеет возможность распоряжаться деньгами.</w:t>
      </w:r>
    </w:p>
    <w:p w14:paraId="50A6B980" w14:textId="77777777" w:rsidR="00DC5362" w:rsidRPr="00E25869" w:rsidRDefault="00DC5362" w:rsidP="00DC5362">
      <w:r w:rsidRPr="00E25869">
        <w:t>Вознаграждение для управляющих – то ли уменьшат, то ли увеличат</w:t>
      </w:r>
    </w:p>
    <w:p w14:paraId="2727394B" w14:textId="77777777" w:rsidR="00DC5362" w:rsidRPr="00E25869" w:rsidRDefault="00DC5362" w:rsidP="00DC5362">
      <w:r w:rsidRPr="00E25869">
        <w:t xml:space="preserve">Первыми бенефициарами пенсионных фондов являются их управляющие, которым государство в настоящее время гарантирует 0,6% годовых на активы до 300 млн евро и 0,4% - на каждый последующий евро. Такой тариф был введен в начале 2019 года, когда общая номинальная стоимость активов составляла 3,6 млрд евро. В настоящее время сумма приближается к 9 млрд евро. Авторы проекта поправок к закону ссылаются на данные Банка Латвии, согласно которым управляющие фондами в среднем собирают 0,46% от переданных им средств. А 0,46% от 9 млрд дают 41,4 млн в год, при этом они не несут никакой ответственности за то, принесли ли управляемые ими деньги хотя бы 1 евро прибыли или были полностью потеряны. </w:t>
      </w:r>
    </w:p>
    <w:p w14:paraId="26CDCB43" w14:textId="77777777" w:rsidR="00DC5362" w:rsidRPr="00E25869" w:rsidRDefault="00DC5362" w:rsidP="00DC5362">
      <w:r w:rsidRPr="00E25869">
        <w:t xml:space="preserve">Авторы поправок, извиняясь и оправдываясь тем, что большинство стран ОЭСР позволяют управляющим фондами получать гораздо меньше, дают латвийским управляющим разрешение брать у государства немного меньше: отныне 0,6% в год только с первых 100 млн евро, а с каждых последующих 100 млн сумма должна быть </w:t>
      </w:r>
      <w:r w:rsidRPr="00E25869">
        <w:lastRenderedPageBreak/>
        <w:t xml:space="preserve">уменьшена на 7,5%, но не ниже 0,2%. Поскольку эти миллионы учитываются отдельно в каждом фонде, а фондов много, реального сокращения выплат, скорее всего, не будет. </w:t>
      </w:r>
    </w:p>
    <w:p w14:paraId="3FFB9B16" w14:textId="77777777" w:rsidR="00DC5362" w:rsidRPr="00E25869" w:rsidRDefault="00DC5362" w:rsidP="00DC5362">
      <w:r w:rsidRPr="00E25869">
        <w:t>Кроме того, следующее условие: чтобы управляющие не потратили все деньги на покупку гособлигаций, процедуры покупки которых практически ничего не стоят, а инвестировали в реальную экономику, из ограничений по вознаграждению вычеркиваются инвестиции в капитал малых и средних предприятий, облигации и альтернативные инвестиционные фонды, подписной акционерный капитал которых не превышает 500 млн евро. Это позволит фондам неограниченно окупать себя за счет инвестиций в другие фонды. Будущим пенсионерам не стоит удивляться, что после таких изменений у них останется меньше денег, чем раньше.</w:t>
      </w:r>
    </w:p>
    <w:p w14:paraId="32797B5A" w14:textId="77777777" w:rsidR="00DC5362" w:rsidRPr="00E25869" w:rsidRDefault="00DC5362" w:rsidP="00DC5362">
      <w:r w:rsidRPr="00E25869">
        <w:t>Как шатается глобальная пенсионная пирамида</w:t>
      </w:r>
    </w:p>
    <w:p w14:paraId="797DF5CC" w14:textId="77777777" w:rsidR="00DC5362" w:rsidRPr="00E25869" w:rsidRDefault="00DC5362" w:rsidP="00DC5362">
      <w:r w:rsidRPr="00E25869">
        <w:t>Желание Латвии вернуть себе деньги пенсионного фонда понятно, но непонятно, почему это до сих пор не сделано по примеру Эстонии. Создание второго пенсионного уровня было одним из обязательных условий вступления стран Прибалтики в ЕС. Таким образом, ЕС построил пенсионную пирамиду, заставив новые страны делать взносы в финансовые рынки, чтобы они не рухнули, поскольку из них уже пришлось изъять деньги для покрытия требований пенсионеров из богатых стран ЕС в соответствии с их предыдущими взносами.</w:t>
      </w:r>
    </w:p>
    <w:p w14:paraId="704B8599" w14:textId="77777777" w:rsidR="00DC5362" w:rsidRPr="00E25869" w:rsidRDefault="00DC5362" w:rsidP="00DC5362">
      <w:r w:rsidRPr="00E25869">
        <w:t xml:space="preserve">Внесенные деньги давно были изъяты и заменены новыми – от новых членов пенсионной пирамиды, которым в качестве мотивации показывали пенсионеров из богатых стран, обещая, что они будут жить так же хорошо, как пенсионеры в Швейцарии. Но что теперь, когда расширить основание пенсионной пирамиды уже невозможно? Латвия теперь является внешней границей ЕС с Россией, а Турция заменила вступление в ЕС предложением включить в восстановленную Османскую империю по крайней мере часть территории ЕС. </w:t>
      </w:r>
    </w:p>
    <w:p w14:paraId="1C512D67" w14:textId="77777777" w:rsidR="00DC5362" w:rsidRPr="00E25869" w:rsidRDefault="00DC5362" w:rsidP="00DC5362">
      <w:r w:rsidRPr="00E25869">
        <w:t>Вопросы касаются не только ЕС, но и США как вершины мировой пенсионной пирамиды и Нью-Йоркской фондовой биржи как вершины этой вершины, где флагом развевается индекс Доу-Джонса. Рост его означает, что за счет ценных бумаг можно получить необходимые для покрытия пенсионных обязательств средства. Если пирамиду невозможно расширить, как США не смогли подчинить себе Ирак, чтобы иракцы начали платить нефтедоллары в мировую пенсионную пирамиду в обмен на обещания, схожие с теми, что давали латвийцам перед вступлением в ЕС, то какое-то время индекс Доу-Джонса будет поддерживаться за счет эмиссии доллара.</w:t>
      </w:r>
    </w:p>
    <w:p w14:paraId="714794C4" w14:textId="77777777" w:rsidR="00DC5362" w:rsidRPr="00E25869" w:rsidRDefault="00DC5362" w:rsidP="00DC5362">
      <w:r w:rsidRPr="00E25869">
        <w:t>Печатать деньги легко, но это увеличивает инфляцию.</w:t>
      </w:r>
    </w:p>
    <w:p w14:paraId="622326ED" w14:textId="77777777" w:rsidR="00DC5362" w:rsidRPr="00E25869" w:rsidRDefault="00DC5362" w:rsidP="00DC5362">
      <w:r w:rsidRPr="00E25869">
        <w:t>Мировая пенсионная система шатается, и шатается она настолько безнадежно, что другой сосед Латвии – Эстония – воспользовался возможностью вырваться из нее.</w:t>
      </w:r>
    </w:p>
    <w:p w14:paraId="79993885" w14:textId="77777777" w:rsidR="00DC5362" w:rsidRPr="00E25869" w:rsidRDefault="00DC5362" w:rsidP="00DC5362">
      <w:r w:rsidRPr="00E25869">
        <w:t xml:space="preserve">Вчера комитет по бюджету и финансам (налогам) потратил время на общие рассуждения о том, как было бы хорошо, если бы в Латвии оставалось примерно на 7% больше денег, вложенных в пенсионные фонды, чем сейчас. Обсуждения не привели к каким-либо решениям, но, возможно, их придется принять, если деньги у правительства закончатся. В настоящее время по объему около 850 млн евро — это и сумма, которую Латвия передаст финансовым спекулянтам в этом году, и запрошенное в интересах предпринимателей сокращение расходов госбюджета. Кажется, проще не </w:t>
      </w:r>
      <w:r w:rsidRPr="00E25869">
        <w:lastRenderedPageBreak/>
        <w:t>переводить уже собранные социальные взносы в фонды, созданные под эгидой банков, чем выгнать на улицу толпу государственных служащих.</w:t>
      </w:r>
    </w:p>
    <w:p w14:paraId="061A5223" w14:textId="77777777" w:rsidR="001327A2" w:rsidRPr="00E25869" w:rsidRDefault="00DC5362" w:rsidP="00DC5362">
      <w:hyperlink r:id="rId49" w:history="1">
        <w:r w:rsidRPr="00E25869">
          <w:rPr>
            <w:rStyle w:val="a3"/>
          </w:rPr>
          <w:t>https://lv.sputniknews.ru/20250326/pensionnye-fondy-mogut-obyazat-investirovat-20-sredstv-v-latvii-29987659.html</w:t>
        </w:r>
      </w:hyperlink>
    </w:p>
    <w:p w14:paraId="3ACDBA18" w14:textId="77777777" w:rsidR="00DC5362" w:rsidRPr="00E25869" w:rsidRDefault="00DC5362" w:rsidP="00DC5362"/>
    <w:p w14:paraId="0168F919" w14:textId="77777777" w:rsidR="00111D7C" w:rsidRPr="00E25869" w:rsidRDefault="00111D7C" w:rsidP="00111D7C">
      <w:pPr>
        <w:pStyle w:val="10"/>
      </w:pPr>
      <w:bookmarkStart w:id="175" w:name="_Toc99271715"/>
      <w:bookmarkStart w:id="176" w:name="_Toc99318660"/>
      <w:bookmarkStart w:id="177" w:name="_Toc165991080"/>
      <w:bookmarkStart w:id="178" w:name="_Toc193953606"/>
      <w:r w:rsidRPr="00E25869">
        <w:t>Новости пенсионной отрасли стран дальнего зарубежья</w:t>
      </w:r>
      <w:bookmarkEnd w:id="175"/>
      <w:bookmarkEnd w:id="176"/>
      <w:bookmarkEnd w:id="177"/>
      <w:bookmarkEnd w:id="178"/>
    </w:p>
    <w:p w14:paraId="3328E769" w14:textId="77777777" w:rsidR="005E09FB" w:rsidRPr="00E25869" w:rsidRDefault="005E09FB" w:rsidP="005E09FB">
      <w:pPr>
        <w:pStyle w:val="2"/>
      </w:pPr>
      <w:bookmarkStart w:id="179" w:name="_Toc193953607"/>
      <w:r w:rsidRPr="00E25869">
        <w:t>Интерфакс, 26.03.2025, Крупнейший пенсионный фонд Австралии вышел из капитала WiseTech на фоне скандала</w:t>
      </w:r>
      <w:bookmarkEnd w:id="179"/>
    </w:p>
    <w:p w14:paraId="43426AE2" w14:textId="77777777" w:rsidR="005E09FB" w:rsidRPr="00E25869" w:rsidRDefault="005E09FB" w:rsidP="00637432">
      <w:pPr>
        <w:pStyle w:val="3"/>
      </w:pPr>
      <w:bookmarkStart w:id="180" w:name="_Toc193953608"/>
      <w:r w:rsidRPr="00E25869">
        <w:t>AustralianSuper, крупнейший пенсионный фонд Австралии, избавился от инвестиций в ИТ-компанию WiseTech Global Ltd на фоне скандала в руководстве фирмы.</w:t>
      </w:r>
      <w:bookmarkEnd w:id="180"/>
    </w:p>
    <w:p w14:paraId="660B26DF" w14:textId="77777777" w:rsidR="005E09FB" w:rsidRPr="00E25869" w:rsidRDefault="005E09FB" w:rsidP="005E09FB">
      <w:r w:rsidRPr="00E25869">
        <w:t>Фонд, управляющий инвестициями на сумму свыше 365 млрд австралийских долларов ($230 млрд), продал акции WiseTech, которая производит ПО для логистической отрасли, на сумму около 580 млн долларов за последние недели.</w:t>
      </w:r>
    </w:p>
    <w:p w14:paraId="54DF152C" w14:textId="77777777" w:rsidR="005E09FB" w:rsidRPr="00E25869" w:rsidRDefault="005E09FB" w:rsidP="005E09FB">
      <w:r w:rsidRPr="00E25869">
        <w:t>AustralianSuper был инвестором компании с момента ее выхода на биржу в 2016 году, пишет Bloomberg.</w:t>
      </w:r>
    </w:p>
    <w:p w14:paraId="0D3C22DD" w14:textId="77777777" w:rsidR="005E09FB" w:rsidRPr="00E25869" w:rsidRDefault="005E09FB" w:rsidP="005E09FB">
      <w:r w:rsidRPr="00E25869">
        <w:t>В прошлом месяце четверо из шести членов совета директоров WiseTech, включая председателя Ричарда Даммери, ушли в отставку из-за разногласий с основателем и крупнейшим акционером компании Ричардом Уайтом. Уайт оказался в центре проверки, которая обнаружила, что он не раскрыл факт личных взаимоотношений с сотрудником и поставщиком компании.</w:t>
      </w:r>
    </w:p>
    <w:p w14:paraId="57121EA6" w14:textId="77777777" w:rsidR="005E09FB" w:rsidRPr="00E25869" w:rsidRDefault="005E09FB" w:rsidP="005E09FB">
      <w:r w:rsidRPr="00E25869">
        <w:t>Фонд AustralianSuper владел 2,64% акций WiseTech в январе 2024 года. В октябре прошлого года, когда стало известно о расследовании в отношении неподобающего поведения Уайта, доля сократилась до 2,29%, а к февралю она упала до 1,9%.</w:t>
      </w:r>
    </w:p>
    <w:p w14:paraId="6D2EA024" w14:textId="77777777" w:rsidR="005E09FB" w:rsidRDefault="005E09FB" w:rsidP="005E09FB">
      <w:hyperlink r:id="rId50" w:history="1">
        <w:r w:rsidRPr="00E25869">
          <w:rPr>
            <w:rStyle w:val="a3"/>
          </w:rPr>
          <w:t>https://www.interfax.ru/world/1016643</w:t>
        </w:r>
      </w:hyperlink>
      <w:r w:rsidRPr="00E25869">
        <w:t xml:space="preserve"> </w:t>
      </w:r>
    </w:p>
    <w:p w14:paraId="30C27D1D" w14:textId="77777777" w:rsidR="00637432" w:rsidRDefault="00637432" w:rsidP="00637432">
      <w:pPr>
        <w:pStyle w:val="2"/>
      </w:pPr>
      <w:bookmarkStart w:id="181" w:name="_Toc193953609"/>
      <w:r>
        <w:t>Investing.com, 27.03.2025, Пенсионный фонд Канады продает акции Endeavor Group на сумму $578 млн</w:t>
      </w:r>
      <w:bookmarkEnd w:id="181"/>
    </w:p>
    <w:p w14:paraId="30469B13" w14:textId="77777777" w:rsidR="00637432" w:rsidRDefault="00637432" w:rsidP="00637432">
      <w:pPr>
        <w:pStyle w:val="3"/>
      </w:pPr>
      <w:bookmarkStart w:id="182" w:name="_Toc193953610"/>
      <w:r>
        <w:t>Пенсионный инвестиционный совет Канады (CPPIB) продал весь свой пакет акций Endeavor Group Holdings, Inc. (NYSE:EDR), составляющий 21 038 712 акций. Продажа, оцененная примерно в $578,6 млн, была осуществлена по цене $27,50 за акцию. Согласно данным InvestingPro, рыночная капитализация Endeavor в настоящее время составляет $1,16 млрд, при этом акции демонстрируют сильный импульс, увеличившись на 23,5% с начала года.</w:t>
      </w:r>
      <w:bookmarkEnd w:id="182"/>
    </w:p>
    <w:p w14:paraId="1FB80411" w14:textId="77777777" w:rsidR="00637432" w:rsidRDefault="00637432" w:rsidP="00637432">
      <w:r>
        <w:t xml:space="preserve">Этот шаг знаменует полное изъятие инвестиций CPPIB из Endeavor, причем акции ранее принадлежали через его дочернюю компанию CPP Investment Board (USRE III) Inc. Продажа совпадает с прекращением действия Соглашения акционеров после слияния с участием Wildcat Pubco Merger Sub, Inc. и Endeavor 24 марта 2025 года. </w:t>
      </w:r>
      <w:r>
        <w:lastRenderedPageBreak/>
        <w:t>Компания работает с умеренным уровнем долга и поддерживает здоровый текущий коэффициент 2,0, хотя анализ InvestingPro указывает на то, что она торгуется с относительно высоким мультипликатором EBITDA 30,5x.</w:t>
      </w:r>
    </w:p>
    <w:p w14:paraId="7180C3AF" w14:textId="77777777" w:rsidR="00637432" w:rsidRDefault="00637432" w:rsidP="00637432">
      <w:r>
        <w:t>В результате сделки у CPPIB не осталось акций в этой компании, работающей в сфере развлечений и спорта, которая известна своим разнообразным портфелем активов, включая представительство талантов и спортивные операции. Хотя в настоящее время компания убыточна, аналитики, отслеживаемые InvestingPro, ожидают, что Endeavor вернется к прибыльности в этом году, с дополнительной информацией, доступной в комплексном отчете Pro Research.</w:t>
      </w:r>
    </w:p>
    <w:p w14:paraId="73E003A9" w14:textId="77777777" w:rsidR="00637432" w:rsidRDefault="00637432" w:rsidP="00637432">
      <w:r>
        <w:t>В других недавних новостях, Endeavor Group Holdings, Inc. была приобретена Silver Lake в рамках значительной сделки, оцененной в $25 млрд. Это приобретение, которое включало выкуп всех непогашенных акций, еще не принадлежащих Silver Lake, было завершено по цене $27,50 за акцию. В результате акции класса A Endeavor больше не будут котироваться на Нью-Йоркской фондовой бирже. Кроме того, Endeavor расширила свою кредитную линию до $3 млрд, как сообщается в недавней заявке в SEC. Этот финансовый маневр является частью стратегического финансового планирования компании для управления своей структурой капитала и ликвидностью.</w:t>
      </w:r>
    </w:p>
    <w:p w14:paraId="73F96A98" w14:textId="77777777" w:rsidR="00637432" w:rsidRDefault="00637432" w:rsidP="00637432">
      <w:r>
        <w:t>В связанных событиях, Endeavor завершила продажу OpenBet компании OB Global Holdings LLC в рамках выкупа менеджментом. Эта сделка поддерживается Ариэлем Эмануэлем и включает руководителей OpenBet, при этом Джордан Левин продолжает работать в качестве генерального директора. Кроме того, Sportradar Group AG объявила о заключении окончательного соглашения о приобретении IMG ARENA у Endeavor, причем ожидается, что сделка будет закрыта в четвертом квартале 2025 года. Приобретение направлено на расширение продуктового предложения Sportradar и глобального охвата спорта. Эти недавние события подчеркивают продолжающиеся стратегические изменения в Endeavor Group Holdings и ее филиалах.</w:t>
      </w:r>
    </w:p>
    <w:p w14:paraId="427B4154" w14:textId="77777777" w:rsidR="00637432" w:rsidRPr="00E25869" w:rsidRDefault="00637432" w:rsidP="00637432">
      <w:hyperlink r:id="rId51" w:history="1">
        <w:r w:rsidRPr="0063273A">
          <w:rPr>
            <w:rStyle w:val="a3"/>
          </w:rPr>
          <w:t>https://ru.investing.com/news/insider-trading-news/article-93CH-2702550</w:t>
        </w:r>
      </w:hyperlink>
      <w:r>
        <w:t xml:space="preserve"> </w:t>
      </w:r>
    </w:p>
    <w:p w14:paraId="0D8613F4" w14:textId="77777777" w:rsidR="001B58BD" w:rsidRPr="00E25869" w:rsidRDefault="001B58BD" w:rsidP="001B58BD">
      <w:pPr>
        <w:pStyle w:val="2"/>
      </w:pPr>
      <w:bookmarkStart w:id="183" w:name="_Hlk193953474"/>
      <w:bookmarkStart w:id="184" w:name="_Toc193953611"/>
      <w:bookmarkEnd w:id="121"/>
      <w:r w:rsidRPr="00E25869">
        <w:t>Hash Telegraph, 26.03.2025, Пенсионные фонды Северной Каролины открывают двери для криптовалют</w:t>
      </w:r>
      <w:bookmarkEnd w:id="184"/>
    </w:p>
    <w:p w14:paraId="6BB82259" w14:textId="77777777" w:rsidR="001B58BD" w:rsidRPr="00E25869" w:rsidRDefault="001B58BD" w:rsidP="00637432">
      <w:pPr>
        <w:pStyle w:val="3"/>
      </w:pPr>
      <w:bookmarkStart w:id="185" w:name="_Toc193953612"/>
      <w:r w:rsidRPr="00E25869">
        <w:t>Законодатели Северной Каролины представили два идентичных законопроекта в палаты Конгресса штата, которые могут позволить казначейству инвестировать до 5% пенсионных фондов в криптовалюты, включая биткоин.</w:t>
      </w:r>
      <w:bookmarkEnd w:id="185"/>
    </w:p>
    <w:p w14:paraId="120A9EB4" w14:textId="77777777" w:rsidR="001B58BD" w:rsidRPr="00E25869" w:rsidRDefault="001B58BD" w:rsidP="001B58BD">
      <w:r w:rsidRPr="00E25869">
        <w:t xml:space="preserve">Инициатива под названием </w:t>
      </w:r>
      <w:r w:rsidR="00352755">
        <w:t>«</w:t>
      </w:r>
      <w:r w:rsidRPr="00E25869">
        <w:t>Закон о модернизации инвестиций</w:t>
      </w:r>
      <w:r w:rsidR="00352755">
        <w:t>»</w:t>
      </w:r>
      <w:r w:rsidRPr="00E25869">
        <w:t xml:space="preserve"> (House Bill 506) была предложена представителем Бренденом Джонсом (Brenden Jones) 24 марта. Документ предусматривает создание независимого инвестиционного органа при казначействе штата, который будет определять, какие цифровые активы подходят для включения в пенсионные фонды.</w:t>
      </w:r>
    </w:p>
    <w:p w14:paraId="3C77284C" w14:textId="77777777" w:rsidR="001B58BD" w:rsidRPr="00E25869" w:rsidRDefault="001B58BD" w:rsidP="001B58BD">
      <w:r w:rsidRPr="00E25869">
        <w:t xml:space="preserve">Аналогичный законопроект под названием </w:t>
      </w:r>
      <w:r w:rsidR="00352755">
        <w:t>«</w:t>
      </w:r>
      <w:r w:rsidRPr="00E25869">
        <w:t>Закон о модернизации государственных инвестиций</w:t>
      </w:r>
      <w:r w:rsidR="00352755">
        <w:t>»</w:t>
      </w:r>
      <w:r w:rsidRPr="00E25869">
        <w:t xml:space="preserve"> (Senate Bill 709) был внесен в Сенат штата 25 марта.</w:t>
      </w:r>
    </w:p>
    <w:p w14:paraId="4251BB55" w14:textId="77777777" w:rsidR="001B58BD" w:rsidRPr="00E25869" w:rsidRDefault="001B58BD" w:rsidP="001B58BD">
      <w:r w:rsidRPr="00E25869">
        <w:lastRenderedPageBreak/>
        <w:t>В документах цифровой актив определяется как криптовалюта, стейблкоин, невзаимозаменяемый токен (NFT) или любой другой актив электронной природы, предоставляющий экономические, имущественные или права доступа.</w:t>
      </w:r>
    </w:p>
    <w:p w14:paraId="548C8FE8" w14:textId="77777777" w:rsidR="001B58BD" w:rsidRPr="00E25869" w:rsidRDefault="001B58BD" w:rsidP="001B58BD">
      <w:r w:rsidRPr="00E25869">
        <w:t>Без ограничений по капитализации</w:t>
      </w:r>
    </w:p>
    <w:p w14:paraId="2F79A3EE" w14:textId="77777777" w:rsidR="001B58BD" w:rsidRPr="00E25869" w:rsidRDefault="001B58BD" w:rsidP="001B58BD">
      <w:r w:rsidRPr="00E25869">
        <w:t xml:space="preserve">В отличие от аналогичных криптозаконопроектов, продвигаемых в других штатах, североамериканские документы не устанавливают критериев рыночной капитализации для цифровых активов. Однако новосозданное агентство, получившее название </w:t>
      </w:r>
      <w:r w:rsidR="00352755">
        <w:t>«</w:t>
      </w:r>
      <w:r w:rsidRPr="00E25869">
        <w:t>Инвестиционное управление Северной Каролины</w:t>
      </w:r>
      <w:r w:rsidR="00352755">
        <w:t>»</w:t>
      </w:r>
      <w:r w:rsidRPr="00E25869">
        <w:t>, должно будет тщательно взвесить профиль риска и доходности каждого цифрового актива и обеспечить хранение средств в безопасном кастодиальном решении.</w:t>
      </w:r>
    </w:p>
    <w:p w14:paraId="6892A378" w14:textId="77777777" w:rsidR="001B58BD" w:rsidRPr="00E25869" w:rsidRDefault="001B58BD" w:rsidP="001B58BD">
      <w:r w:rsidRPr="00E25869">
        <w:t>Специализированный ресурс Bitcoin Laws отметил в социальной сети X, что законопроект House Bill 506 не является типичным законом о биткоин-резерве, поскольку не обязывает инвестиционное управление хранить биткоин (или любой другой цифровой актив) в долгосрочной перспективе.</w:t>
      </w:r>
    </w:p>
    <w:p w14:paraId="5C9633C5" w14:textId="77777777" w:rsidR="001B58BD" w:rsidRPr="00E25869" w:rsidRDefault="001B58BD" w:rsidP="001B58BD">
      <w:r w:rsidRPr="00E25869">
        <w:t>Штат хочет присоединиться к гонке биткоин-резервов</w:t>
      </w:r>
    </w:p>
    <w:p w14:paraId="094CEC1B" w14:textId="77777777" w:rsidR="001B58BD" w:rsidRPr="00E25869" w:rsidRDefault="001B58BD" w:rsidP="001B58BD">
      <w:r w:rsidRPr="00E25869">
        <w:t xml:space="preserve">Стоит отметить, что 18 марта сенаторы Северной Каролины представили </w:t>
      </w:r>
      <w:r w:rsidR="00352755">
        <w:t>«</w:t>
      </w:r>
      <w:r w:rsidRPr="00E25869">
        <w:t>Закон о резервах и инвестициях в биткоин</w:t>
      </w:r>
      <w:r w:rsidR="00352755">
        <w:t>»</w:t>
      </w:r>
      <w:r w:rsidRPr="00E25869">
        <w:t xml:space="preserve"> (Senate Bill 327), призывающий казначея выделить до 10% государственных средств непосредственно в биткоин.</w:t>
      </w:r>
    </w:p>
    <w:p w14:paraId="670A6B9F" w14:textId="77777777" w:rsidR="001B58BD" w:rsidRPr="00E25869" w:rsidRDefault="001B58BD" w:rsidP="001B58BD">
      <w:r w:rsidRPr="00E25869">
        <w:t xml:space="preserve">Законопроект, представленный республиканцами Тоддом Джонсоном (Todd Johnson), Брэдом Оверкэшем (Brad Overcash) и Тимоти Моффитом (Timothy Moffitt), направлен на использование инвестиций в биткоин в качестве </w:t>
      </w:r>
      <w:r w:rsidR="00352755">
        <w:t>«</w:t>
      </w:r>
      <w:r w:rsidRPr="00E25869">
        <w:t>стратегии финансовых инноваций</w:t>
      </w:r>
      <w:r w:rsidR="00352755">
        <w:t>»</w:t>
      </w:r>
      <w:r w:rsidRPr="00E25869">
        <w:t xml:space="preserve"> для укрепления экономического положения Северной Каролины.</w:t>
      </w:r>
    </w:p>
    <w:p w14:paraId="15CFAC39" w14:textId="77777777" w:rsidR="001B58BD" w:rsidRPr="00E25869" w:rsidRDefault="001B58BD" w:rsidP="001B58BD">
      <w:r w:rsidRPr="00E25869">
        <w:t xml:space="preserve">Согласно документу, казначей должен будет обеспечить хранение биткоина в мультиподписном холодном кошельке, а BTC можно будет ликвидировать только во время </w:t>
      </w:r>
      <w:r w:rsidR="00352755">
        <w:t>«</w:t>
      </w:r>
      <w:r w:rsidRPr="00E25869">
        <w:t>серьезного финансового кризиса</w:t>
      </w:r>
      <w:r w:rsidR="00352755">
        <w:t>»</w:t>
      </w:r>
      <w:r w:rsidRPr="00E25869">
        <w:t xml:space="preserve"> с одобрения двух третей Генеральной Ассамблеи Северной Каролины.</w:t>
      </w:r>
    </w:p>
    <w:p w14:paraId="5B0ECB0A" w14:textId="77777777" w:rsidR="001B58BD" w:rsidRPr="00E25869" w:rsidRDefault="001B58BD" w:rsidP="001B58BD">
      <w:r w:rsidRPr="00E25869">
        <w:t>Законопроект также предусматривает создание Консультативного совета по экономике биткоина для контроля за управлением резервами.</w:t>
      </w:r>
    </w:p>
    <w:p w14:paraId="619031A5" w14:textId="77777777" w:rsidR="001B58BD" w:rsidRPr="00E25869" w:rsidRDefault="001B58BD" w:rsidP="001B58BD">
      <w:r w:rsidRPr="00E25869">
        <w:t>По данным Bitcoin Law, на уровне штатов было представлено 41 законопроект о биткоин-резервах в 23 штатах, причем 35 из этих 41 законопроектов остаются в силе.</w:t>
      </w:r>
    </w:p>
    <w:p w14:paraId="73CD802C" w14:textId="77777777" w:rsidR="001B58BD" w:rsidRPr="00E25869" w:rsidRDefault="001B58BD" w:rsidP="001B58BD">
      <w:r w:rsidRPr="00E25869">
        <w:t>В начале марта президент США Дональд Трамп подписал указ о создании стратегического биткоин-резерва и хранилища цифровых активов, которые изначально будут использовать криптовалюту, конфискованную в ходе правительственных уголовных дел.</w:t>
      </w:r>
    </w:p>
    <w:p w14:paraId="2DBB1424" w14:textId="77777777" w:rsidR="00CA32BC" w:rsidRPr="00E25869" w:rsidRDefault="001B58BD" w:rsidP="001B58BD">
      <w:hyperlink r:id="rId52" w:history="1">
        <w:r w:rsidRPr="00E25869">
          <w:rPr>
            <w:rStyle w:val="a3"/>
          </w:rPr>
          <w:t>https://hashtelegraph.com/pensionnye-fondy-severnoj-karoliny-otkryvajut-dveri-dlja-kriptovaljut/</w:t>
        </w:r>
      </w:hyperlink>
    </w:p>
    <w:p w14:paraId="7D00822A" w14:textId="77777777" w:rsidR="00836F5E" w:rsidRPr="00E25869" w:rsidRDefault="00836F5E" w:rsidP="00836F5E">
      <w:pPr>
        <w:pStyle w:val="2"/>
      </w:pPr>
      <w:bookmarkStart w:id="186" w:name="_Toc193953613"/>
      <w:bookmarkEnd w:id="183"/>
      <w:r w:rsidRPr="00E25869">
        <w:lastRenderedPageBreak/>
        <w:t>Planet360, 26.03.2025, Пенсия в Италии без трудового стажа — как получить выплаты в 2025 году</w:t>
      </w:r>
      <w:bookmarkEnd w:id="186"/>
    </w:p>
    <w:p w14:paraId="178E8457" w14:textId="77777777" w:rsidR="00836F5E" w:rsidRPr="00E25869" w:rsidRDefault="00836F5E" w:rsidP="00637432">
      <w:pPr>
        <w:pStyle w:val="3"/>
      </w:pPr>
      <w:bookmarkStart w:id="187" w:name="_Toc193953614"/>
      <w:r w:rsidRPr="00E25869">
        <w:t>В условиях стремительно меняющейся социальной политики Италии, 2025 год приносит важные возможности для тех, кто остался за пределами традиционной пенсионной системы. Даже при полном отсутствии трудового стажа или пенсионных взносов, государство предоставляет легальные и гарантированные механизмы получения ежемесячной выплаты. Давайте рассмотрим их вместе.</w:t>
      </w:r>
      <w:bookmarkEnd w:id="187"/>
    </w:p>
    <w:p w14:paraId="5177B37A" w14:textId="77777777" w:rsidR="00836F5E" w:rsidRPr="00E25869" w:rsidRDefault="00836F5E" w:rsidP="00836F5E">
      <w:r w:rsidRPr="00E25869">
        <w:t>Несмотря на то, что для получения пенсии по старости в Италии требуется как минимум 20 лет страхового стажа (или 5 лет при взносной системе), существуют меры государственной поддержки, обеспечивающие регулярные выплаты даже тем, кто никогда не работал или имеет очень небольшой стаж.</w:t>
      </w:r>
    </w:p>
    <w:p w14:paraId="782D4029" w14:textId="77777777" w:rsidR="00836F5E" w:rsidRPr="00E25869" w:rsidRDefault="00836F5E" w:rsidP="00836F5E">
      <w:r w:rsidRPr="00E25869">
        <w:t>В частности, выделяются три формы поддержки, представляющие собой важную социальную защиту для тех, кто не достиг необходимых страховых требований, и которые могут обеспечить ежемесячный доход:</w:t>
      </w:r>
    </w:p>
    <w:p w14:paraId="7B0353DC" w14:textId="77777777" w:rsidR="00836F5E" w:rsidRPr="00E25869" w:rsidRDefault="00836F5E" w:rsidP="00836F5E">
      <w:r w:rsidRPr="00E25869">
        <w:t xml:space="preserve">    Пенсия по инвалидности</w:t>
      </w:r>
    </w:p>
    <w:p w14:paraId="49B51F93" w14:textId="77777777" w:rsidR="00836F5E" w:rsidRPr="00E25869" w:rsidRDefault="00836F5E" w:rsidP="00836F5E">
      <w:r w:rsidRPr="00E25869">
        <w:t xml:space="preserve">    Социальное пособие</w:t>
      </w:r>
    </w:p>
    <w:p w14:paraId="44891F99" w14:textId="77777777" w:rsidR="00836F5E" w:rsidRPr="00E25869" w:rsidRDefault="00836F5E" w:rsidP="00836F5E">
      <w:r w:rsidRPr="00E25869">
        <w:t xml:space="preserve">    Пенсия для домохозяек и домохозяев</w:t>
      </w:r>
    </w:p>
    <w:p w14:paraId="5B8DF836" w14:textId="77777777" w:rsidR="00836F5E" w:rsidRPr="00E25869" w:rsidRDefault="00836F5E" w:rsidP="00836F5E">
      <w:r w:rsidRPr="00E25869">
        <w:t>Рассмотрим подробнее требования и размеры выплат по каждой из этих мер.</w:t>
      </w:r>
    </w:p>
    <w:p w14:paraId="70782254" w14:textId="77777777" w:rsidR="00836F5E" w:rsidRPr="00E25869" w:rsidRDefault="00836F5E" w:rsidP="00836F5E">
      <w:r w:rsidRPr="00E25869">
        <w:t>Пенсия по инвалидности по состоянию здоровья (Pensione di invalidità civile)</w:t>
      </w:r>
    </w:p>
    <w:p w14:paraId="4BC9F43D" w14:textId="77777777" w:rsidR="00836F5E" w:rsidRPr="00E25869" w:rsidRDefault="00836F5E" w:rsidP="00836F5E">
      <w:r w:rsidRPr="00E25869">
        <w:t>Важно: В Италии invalidità civile — это не трудовая инвалидность (не связанная с профессиональной деятельностью или несчастными случаями на работе), а инвалидность, установленная исключительно по состоянию здоровья, независимо от занятости или причин возникновения (то есть: не по вине работодателя, не в результате аварии и т.д.).</w:t>
      </w:r>
    </w:p>
    <w:p w14:paraId="1DABAE97" w14:textId="77777777" w:rsidR="00836F5E" w:rsidRPr="00E25869" w:rsidRDefault="00836F5E" w:rsidP="00836F5E">
      <w:r w:rsidRPr="00E25869">
        <w:t>Закон (№ 118 от 1971 года) предусматривает признание инвалидности по состоянию здоровья, не связанной с трудовой деятельностью, лицам, имеющим физические, интеллектуальные и/или психические нарушения, вызывающие стойкую утрату трудоспособности не менее чем на одну треть. Для подтверждения инвалидности проводится медицинское освидетельствование комиссией при местном отделении здравоохранения (ASL).</w:t>
      </w:r>
    </w:p>
    <w:p w14:paraId="5E5595F2" w14:textId="77777777" w:rsidR="00836F5E" w:rsidRPr="00E25869" w:rsidRDefault="00836F5E" w:rsidP="00836F5E">
      <w:r w:rsidRPr="00E25869">
        <w:t>Комиссия может установить разные уровни тяжести инвалидности. В зависимости от установленного процента инвалидности, назначаются различные льготы:</w:t>
      </w:r>
    </w:p>
    <w:p w14:paraId="14663C82" w14:textId="77777777" w:rsidR="00836F5E" w:rsidRPr="00E25869" w:rsidRDefault="00836F5E" w:rsidP="00836F5E">
      <w:r w:rsidRPr="00E25869">
        <w:t xml:space="preserve">    от 33% до 66% — легкая инвалидность</w:t>
      </w:r>
    </w:p>
    <w:p w14:paraId="312C07AB" w14:textId="77777777" w:rsidR="00836F5E" w:rsidRPr="00E25869" w:rsidRDefault="00836F5E" w:rsidP="00836F5E">
      <w:r w:rsidRPr="00E25869">
        <w:t xml:space="preserve">    от 67% до 99% — инвалидность средней и тяжёлой степени</w:t>
      </w:r>
    </w:p>
    <w:p w14:paraId="012EE6B1" w14:textId="77777777" w:rsidR="00836F5E" w:rsidRPr="00E25869" w:rsidRDefault="00836F5E" w:rsidP="00836F5E">
      <w:r w:rsidRPr="00E25869">
        <w:t xml:space="preserve">    100% — полная нетрудоспособность (состояние полной зависимости от посторонней помощи)</w:t>
      </w:r>
    </w:p>
    <w:p w14:paraId="7F54D748" w14:textId="77777777" w:rsidR="00836F5E" w:rsidRPr="00E25869" w:rsidRDefault="00836F5E" w:rsidP="00836F5E">
      <w:r w:rsidRPr="00E25869">
        <w:t>В 2025 году, начиная с января, при установленной инвалидности от 74% до 99%, размер пенсии составляет 336,00 евро в месяц. Однако доход заявителя не должен превышать 5 771,35 евро в год.</w:t>
      </w:r>
    </w:p>
    <w:p w14:paraId="74D3F431" w14:textId="77777777" w:rsidR="00836F5E" w:rsidRPr="00E25869" w:rsidRDefault="00836F5E" w:rsidP="00836F5E">
      <w:r w:rsidRPr="00E25869">
        <w:lastRenderedPageBreak/>
        <w:t>При полной инвалидности размер выплаты остаётся тем же, но может быть увеличен до 739,83 евро за счёт так называемого “повышения до миллиона”. В этом случае лимит дохода увеличивается и составляет 19 772,50 евро в год. Размер пособия по уходу (indennità di accompagnamento) составляет 542,02 евро в месяц и выплачивается независимо от дохода тем, кто полностью не может обходиться без посторонней помощи.</w:t>
      </w:r>
    </w:p>
    <w:p w14:paraId="024BFE1B" w14:textId="77777777" w:rsidR="00836F5E" w:rsidRPr="00E25869" w:rsidRDefault="00836F5E" w:rsidP="00836F5E">
      <w:r w:rsidRPr="00E25869">
        <w:t>Также стоит отметить, что согласно Закону о бюджете на 2025 год и новому декрету об инвалидности (D. Lgs. 62/2024), INPS внедрила новые процедуры, направленные на оптимизацию и ускорение процесса пересмотра социальных выплат.</w:t>
      </w:r>
    </w:p>
    <w:p w14:paraId="3860007D" w14:textId="77777777" w:rsidR="00836F5E" w:rsidRPr="00E25869" w:rsidRDefault="00836F5E" w:rsidP="00836F5E">
      <w:r w:rsidRPr="00E25869">
        <w:t>В частности, пункт 167 статьи 1 закона о бюджете 2025 года вводит пункт 3-bis в статью 33 D. Lgs. 62/2024, согласно которому до 31 декабря 2025 года пересмотр выплат для онкологически больных будет производиться на основании медицинских документов, если только сам заявитель не потребует личного визита.</w:t>
      </w:r>
    </w:p>
    <w:p w14:paraId="55FF9B78" w14:textId="77777777" w:rsidR="00836F5E" w:rsidRPr="00E25869" w:rsidRDefault="00836F5E" w:rsidP="00836F5E">
      <w:r w:rsidRPr="00E25869">
        <w:t>Социальное пособие (Assegno sociale)</w:t>
      </w:r>
    </w:p>
    <w:p w14:paraId="49FC3631" w14:textId="77777777" w:rsidR="00836F5E" w:rsidRPr="00E25869" w:rsidRDefault="00836F5E" w:rsidP="00836F5E">
      <w:r w:rsidRPr="00E25869">
        <w:t>Социальное пособие — это минимальная государственная помощь, предоставляемая INPS по заявлению лицам, которые не имеют права на пенсию по старости и находятся в затруднительном финансовом положении.</w:t>
      </w:r>
    </w:p>
    <w:p w14:paraId="6BB7C958" w14:textId="77777777" w:rsidR="00836F5E" w:rsidRPr="00E25869" w:rsidRDefault="00836F5E" w:rsidP="00836F5E">
      <w:r w:rsidRPr="00E25869">
        <w:t>Размер выплаты в 2025 году составляет 538,68 евро в месяц, выплачивается 13 раз в год.</w:t>
      </w:r>
    </w:p>
    <w:p w14:paraId="04B4231E" w14:textId="77777777" w:rsidR="00836F5E" w:rsidRPr="00E25869" w:rsidRDefault="00836F5E" w:rsidP="00836F5E">
      <w:r w:rsidRPr="00E25869">
        <w:t>Условия получения:</w:t>
      </w:r>
    </w:p>
    <w:p w14:paraId="0DB3E9FA" w14:textId="77777777" w:rsidR="00836F5E" w:rsidRPr="00E25869" w:rsidRDefault="00836F5E" w:rsidP="00836F5E">
      <w:r w:rsidRPr="00E25869">
        <w:t xml:space="preserve">    достижение возраста 67 лет</w:t>
      </w:r>
    </w:p>
    <w:p w14:paraId="4A23D883" w14:textId="77777777" w:rsidR="00836F5E" w:rsidRPr="00E25869" w:rsidRDefault="00836F5E" w:rsidP="00836F5E">
      <w:r w:rsidRPr="00E25869">
        <w:t xml:space="preserve">    гражданство Италии, другого государства ЕС или вне ЕС (при наличии разрешения на долгосрочное пребывание в ЕС); также предусмотрено для беженцев и лиц с временной защитой</w:t>
      </w:r>
    </w:p>
    <w:p w14:paraId="5C35F85F" w14:textId="77777777" w:rsidR="00836F5E" w:rsidRPr="00E25869" w:rsidRDefault="00836F5E" w:rsidP="00836F5E">
      <w:r w:rsidRPr="00E25869">
        <w:t xml:space="preserve">    постоянное проживание и регистрация в Италии</w:t>
      </w:r>
    </w:p>
    <w:p w14:paraId="1D864C1A" w14:textId="77777777" w:rsidR="00836F5E" w:rsidRPr="00E25869" w:rsidRDefault="00836F5E" w:rsidP="00836F5E">
      <w:r w:rsidRPr="00E25869">
        <w:t xml:space="preserve">    личный доход не выше 7 002,97 евро в год</w:t>
      </w:r>
    </w:p>
    <w:p w14:paraId="44223106" w14:textId="77777777" w:rsidR="00836F5E" w:rsidRPr="00E25869" w:rsidRDefault="00836F5E" w:rsidP="00836F5E">
      <w:r w:rsidRPr="00E25869">
        <w:t xml:space="preserve">    супружеский доход — не выше 14 005,94 евро в год, если заявитель состоит в браке</w:t>
      </w:r>
    </w:p>
    <w:p w14:paraId="6EBF9A21" w14:textId="77777777" w:rsidR="00836F5E" w:rsidRPr="00E25869" w:rsidRDefault="00836F5E" w:rsidP="00836F5E">
      <w:r w:rsidRPr="00E25869">
        <w:t>Заявление подаётся только онлайн через:</w:t>
      </w:r>
    </w:p>
    <w:p w14:paraId="4788D3DB" w14:textId="77777777" w:rsidR="00836F5E" w:rsidRPr="00E25869" w:rsidRDefault="00836F5E" w:rsidP="00836F5E">
      <w:r w:rsidRPr="00E25869">
        <w:t xml:space="preserve">    сайт INPS (с использованием SPID, CIE или CNS)</w:t>
      </w:r>
    </w:p>
    <w:p w14:paraId="673459BD" w14:textId="77777777" w:rsidR="00836F5E" w:rsidRPr="00E25869" w:rsidRDefault="00836F5E" w:rsidP="00836F5E">
      <w:r w:rsidRPr="00E25869">
        <w:t xml:space="preserve">    Контактный центр INPS (тел. 803164 или 06164164)</w:t>
      </w:r>
    </w:p>
    <w:p w14:paraId="5E63980D" w14:textId="77777777" w:rsidR="00836F5E" w:rsidRPr="00E25869" w:rsidRDefault="00836F5E" w:rsidP="00836F5E">
      <w:r w:rsidRPr="00E25869">
        <w:t xml:space="preserve">    патронажные службы или уполномоченные посредники</w:t>
      </w:r>
    </w:p>
    <w:p w14:paraId="2DCD163F" w14:textId="77777777" w:rsidR="00836F5E" w:rsidRPr="00E25869" w:rsidRDefault="00836F5E" w:rsidP="00836F5E">
      <w:r w:rsidRPr="00E25869">
        <w:t>Необходимые документы:</w:t>
      </w:r>
    </w:p>
    <w:p w14:paraId="2FDB3B77" w14:textId="77777777" w:rsidR="00836F5E" w:rsidRPr="00E25869" w:rsidRDefault="00836F5E" w:rsidP="00836F5E">
      <w:r w:rsidRPr="00E25869">
        <w:t xml:space="preserve">    автосертификация персональных данных</w:t>
      </w:r>
    </w:p>
    <w:p w14:paraId="08851023" w14:textId="77777777" w:rsidR="00836F5E" w:rsidRPr="00E25869" w:rsidRDefault="00836F5E" w:rsidP="00836F5E">
      <w:r w:rsidRPr="00E25869">
        <w:t xml:space="preserve">    декларация о доходах</w:t>
      </w:r>
    </w:p>
    <w:p w14:paraId="73C8C243" w14:textId="77777777" w:rsidR="00836F5E" w:rsidRPr="00E25869" w:rsidRDefault="00836F5E" w:rsidP="00836F5E">
      <w:r w:rsidRPr="00E25869">
        <w:t xml:space="preserve">    при необходимости — информация о проживании в учреждении</w:t>
      </w:r>
    </w:p>
    <w:p w14:paraId="77D18357" w14:textId="77777777" w:rsidR="00836F5E" w:rsidRPr="00E25869" w:rsidRDefault="00836F5E" w:rsidP="00836F5E">
      <w:r w:rsidRPr="00E25869">
        <w:t>В случае отказа можно подать жалобу в провинциальный комитет INPS в течение 90 дней со дня получения отказа.</w:t>
      </w:r>
    </w:p>
    <w:p w14:paraId="3BA89C50" w14:textId="77777777" w:rsidR="00836F5E" w:rsidRPr="00E25869" w:rsidRDefault="00836F5E" w:rsidP="00836F5E">
      <w:r w:rsidRPr="00E25869">
        <w:t>Пенсия для домохозяек и домохозяев</w:t>
      </w:r>
    </w:p>
    <w:p w14:paraId="4E817EB4" w14:textId="77777777" w:rsidR="00836F5E" w:rsidRPr="00E25869" w:rsidRDefault="00836F5E" w:rsidP="00836F5E">
      <w:r w:rsidRPr="00E25869">
        <w:lastRenderedPageBreak/>
        <w:t>Домашний труд — это тоже работа, и в Италии он может быть вознаграждён пенсией.  Лица, выполняющие неоплачиваемую работу по дому и уходу за семьёй, могут добровольно вносить взносы в специальный пенсионный фонд (Fondo Pensione Casalinghe), чтобы обеспечить себе будущую пенсию.</w:t>
      </w:r>
    </w:p>
    <w:p w14:paraId="58E6B0D5" w14:textId="77777777" w:rsidR="00836F5E" w:rsidRPr="00E25869" w:rsidRDefault="00836F5E" w:rsidP="00836F5E">
      <w:r w:rsidRPr="00E25869">
        <w:t>Требования:</w:t>
      </w:r>
    </w:p>
    <w:p w14:paraId="251AB55F" w14:textId="77777777" w:rsidR="00836F5E" w:rsidRPr="00E25869" w:rsidRDefault="00836F5E" w:rsidP="00836F5E">
      <w:r w:rsidRPr="00E25869">
        <w:t xml:space="preserve">    минимальный ежемесячный взнос — 25,82 евро (что составляет 309,84 евро в год)</w:t>
      </w:r>
    </w:p>
    <w:p w14:paraId="0CACB6C3" w14:textId="77777777" w:rsidR="00836F5E" w:rsidRPr="00E25869" w:rsidRDefault="00836F5E" w:rsidP="00836F5E">
      <w:r w:rsidRPr="00E25869">
        <w:t xml:space="preserve">    минимальный возраст — 57 лет</w:t>
      </w:r>
    </w:p>
    <w:p w14:paraId="58EC019F" w14:textId="77777777" w:rsidR="00836F5E" w:rsidRPr="00E25869" w:rsidRDefault="00836F5E" w:rsidP="00836F5E">
      <w:r w:rsidRPr="00E25869">
        <w:t xml:space="preserve">    минимум 5 лет взносов</w:t>
      </w:r>
    </w:p>
    <w:p w14:paraId="71072619" w14:textId="77777777" w:rsidR="00836F5E" w:rsidRPr="00E25869" w:rsidRDefault="00836F5E" w:rsidP="00836F5E">
      <w:r w:rsidRPr="00E25869">
        <w:t>На участие в фонде и получение пенсии имеют право:</w:t>
      </w:r>
    </w:p>
    <w:p w14:paraId="3A4D7828" w14:textId="77777777" w:rsidR="00836F5E" w:rsidRPr="00E25869" w:rsidRDefault="00836F5E" w:rsidP="00836F5E">
      <w:r w:rsidRPr="00E25869">
        <w:t xml:space="preserve">    мужчины и женщины, ухаживающие за членами семьи (семейные сиделки)</w:t>
      </w:r>
    </w:p>
    <w:p w14:paraId="49075FBC" w14:textId="77777777" w:rsidR="00836F5E" w:rsidRPr="00E25869" w:rsidRDefault="00836F5E" w:rsidP="00836F5E">
      <w:r w:rsidRPr="00E25869">
        <w:t xml:space="preserve">    все, кто занимается домашними обязанностями без оплаты</w:t>
      </w:r>
    </w:p>
    <w:p w14:paraId="3AF09AE5" w14:textId="77777777" w:rsidR="00836F5E" w:rsidRPr="00E25869" w:rsidRDefault="00836F5E" w:rsidP="00836F5E">
      <w:r w:rsidRPr="00E25869">
        <w:t xml:space="preserve">    работающие неполный рабочий день, не имеющие возможности уплачивать минимальные взносы в другие пенсионные схемы</w:t>
      </w:r>
    </w:p>
    <w:p w14:paraId="3B7316BD" w14:textId="77777777" w:rsidR="00836F5E" w:rsidRPr="00E25869" w:rsidRDefault="00836F5E" w:rsidP="00836F5E">
      <w:r w:rsidRPr="00E25869">
        <w:t>Размер пенсии зависит от суммы внесённых взносов: при минимальных взносах сумма пенсии будет небольшой.</w:t>
      </w:r>
    </w:p>
    <w:p w14:paraId="493C1871" w14:textId="77777777" w:rsidR="00836F5E" w:rsidRPr="00E25869" w:rsidRDefault="00836F5E" w:rsidP="00836F5E">
      <w:r w:rsidRPr="00E25869">
        <w:t>Вот только остаётся открытым вопрос: из каких средств делать эти взносы? Из собственного кармана, семейного бюджета — или, как это часто бывает, из кошелька работающего супруга?</w:t>
      </w:r>
    </w:p>
    <w:p w14:paraId="21828157" w14:textId="77777777" w:rsidR="00836F5E" w:rsidRPr="00E25869" w:rsidRDefault="00836F5E" w:rsidP="00836F5E">
      <w:r w:rsidRPr="00E25869">
        <w:t xml:space="preserve">А ведь именно женщины чаще всего берут на себя основную нагрузку по уходу и ведению хозяйства, надолго выпадая из профессиональной жизни. И если общество всё ещё не готово оплачивать их труд, то, возможно, пора хотя бы честно признать: </w:t>
      </w:r>
      <w:r w:rsidR="00352755">
        <w:t>«</w:t>
      </w:r>
      <w:r w:rsidRPr="00E25869">
        <w:t>невидимая</w:t>
      </w:r>
      <w:r w:rsidR="00352755">
        <w:t>»</w:t>
      </w:r>
      <w:r w:rsidRPr="00E25869">
        <w:t xml:space="preserve"> работа — это не бесплатная работа.</w:t>
      </w:r>
    </w:p>
    <w:p w14:paraId="26A8BBBA" w14:textId="77777777" w:rsidR="001B58BD" w:rsidRPr="00E25869" w:rsidRDefault="00836F5E" w:rsidP="00836F5E">
      <w:hyperlink r:id="rId53" w:history="1">
        <w:r w:rsidRPr="00E25869">
          <w:rPr>
            <w:rStyle w:val="a3"/>
          </w:rPr>
          <w:t>https://www.planet360.info/ru/2025/03/25/pensiya-v-italii-bez-trudovogo-stazha-kak-poluchit-vyplaty-v-2025-godu/</w:t>
        </w:r>
      </w:hyperlink>
    </w:p>
    <w:p w14:paraId="32368F3C" w14:textId="77777777" w:rsidR="00836F5E" w:rsidRPr="00E25869" w:rsidRDefault="00836F5E" w:rsidP="00836F5E"/>
    <w:sectPr w:rsidR="00836F5E" w:rsidRPr="00E25869" w:rsidSect="00B01BEA">
      <w:headerReference w:type="default" r:id="rId54"/>
      <w:footerReference w:type="default" r:id="rId5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9A055" w14:textId="77777777" w:rsidR="009A62B3" w:rsidRDefault="009A62B3">
      <w:r>
        <w:separator/>
      </w:r>
    </w:p>
  </w:endnote>
  <w:endnote w:type="continuationSeparator" w:id="0">
    <w:p w14:paraId="20B0E3E2" w14:textId="77777777" w:rsidR="009A62B3" w:rsidRDefault="009A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E2CA9" w14:textId="77777777" w:rsidR="00033E9C" w:rsidRPr="00D64E5C" w:rsidRDefault="00033E9C"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352755" w:rsidRPr="00352755">
      <w:rPr>
        <w:rFonts w:ascii="Cambria" w:hAnsi="Cambria"/>
        <w:b/>
        <w:noProof/>
      </w:rPr>
      <w:t>4</w:t>
    </w:r>
    <w:r w:rsidRPr="00CB47BF">
      <w:rPr>
        <w:b/>
      </w:rPr>
      <w:fldChar w:fldCharType="end"/>
    </w:r>
  </w:p>
  <w:p w14:paraId="55241F44" w14:textId="77777777" w:rsidR="00033E9C" w:rsidRPr="00D15988" w:rsidRDefault="00033E9C"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9E8EF" w14:textId="77777777" w:rsidR="009A62B3" w:rsidRDefault="009A62B3">
      <w:r>
        <w:separator/>
      </w:r>
    </w:p>
  </w:footnote>
  <w:footnote w:type="continuationSeparator" w:id="0">
    <w:p w14:paraId="480A23BA" w14:textId="77777777" w:rsidR="009A62B3" w:rsidRDefault="009A6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5F0DD" w14:textId="77777777" w:rsidR="00033E9C" w:rsidRDefault="00000000" w:rsidP="00122493">
    <w:pPr>
      <w:tabs>
        <w:tab w:val="left" w:pos="555"/>
        <w:tab w:val="right" w:pos="9071"/>
      </w:tabs>
      <w:jc w:val="center"/>
    </w:pPr>
    <w:r>
      <w:rPr>
        <w:noProof/>
      </w:rPr>
      <w:pict w14:anchorId="55E73ECE">
        <v:roundrect id="_x0000_s1034" style="position:absolute;left:0;text-align:left;margin-left:127.5pt;margin-top:-13.7pt;width:188.6pt;height:31.25pt;z-index:1" arcsize="10923f" stroked="f">
          <v:textbox style="mso-next-textbox:#_x0000_s1034">
            <w:txbxContent>
              <w:p w14:paraId="63C56EFE" w14:textId="77777777" w:rsidR="00033E9C" w:rsidRPr="000C041B" w:rsidRDefault="00033E9C" w:rsidP="00122493">
                <w:pPr>
                  <w:ind w:right="423"/>
                  <w:jc w:val="center"/>
                  <w:rPr>
                    <w:rFonts w:cs="Arial"/>
                    <w:b/>
                    <w:color w:val="EEECE1"/>
                    <w:sz w:val="6"/>
                    <w:szCs w:val="6"/>
                  </w:rPr>
                </w:pPr>
                <w:r w:rsidRPr="000C041B">
                  <w:rPr>
                    <w:rFonts w:cs="Arial"/>
                    <w:b/>
                    <w:color w:val="EEECE1"/>
                    <w:sz w:val="6"/>
                    <w:szCs w:val="6"/>
                  </w:rPr>
                  <w:t xml:space="preserve">        </w:t>
                </w:r>
              </w:p>
              <w:p w14:paraId="283FFA90" w14:textId="77777777" w:rsidR="00033E9C" w:rsidRPr="00D15988" w:rsidRDefault="00033E9C"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397C3C8E" w14:textId="77777777" w:rsidR="00033E9C" w:rsidRPr="007336C7" w:rsidRDefault="00033E9C" w:rsidP="00122493">
                <w:pPr>
                  <w:ind w:right="423"/>
                  <w:rPr>
                    <w:rFonts w:cs="Arial"/>
                  </w:rPr>
                </w:pPr>
              </w:p>
              <w:p w14:paraId="6E2BF00C" w14:textId="77777777" w:rsidR="00033E9C" w:rsidRPr="00267F53" w:rsidRDefault="00033E9C" w:rsidP="00122493"/>
            </w:txbxContent>
          </v:textbox>
        </v:roundrect>
      </w:pict>
    </w:r>
    <w:r w:rsidR="00033E9C">
      <w:t xml:space="preserve">             </w:t>
    </w:r>
  </w:p>
  <w:p w14:paraId="4D460B93" w14:textId="77777777" w:rsidR="00033E9C" w:rsidRDefault="00033E9C"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C5070F">
      <w:rPr>
        <w:noProof/>
      </w:rPr>
      <w:pict w14:anchorId="236138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1.75pt;height:39pt;visibility:visible">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4BF0EEF"/>
    <w:multiLevelType w:val="singleLevel"/>
    <w:tmpl w:val="549EB8FA"/>
    <w:lvl w:ilvl="0">
      <w:numFmt w:val="bullet"/>
      <w:lvlText w:val="•"/>
      <w:lvlJc w:val="left"/>
      <w:pPr>
        <w:ind w:left="420" w:hanging="360"/>
      </w:pPr>
    </w:lvl>
  </w:abstractNum>
  <w:abstractNum w:abstractNumId="28"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805294">
    <w:abstractNumId w:val="25"/>
  </w:num>
  <w:num w:numId="2" w16cid:durableId="815151404">
    <w:abstractNumId w:val="12"/>
  </w:num>
  <w:num w:numId="3" w16cid:durableId="1428116435">
    <w:abstractNumId w:val="28"/>
  </w:num>
  <w:num w:numId="4" w16cid:durableId="1235505876">
    <w:abstractNumId w:val="17"/>
  </w:num>
  <w:num w:numId="5" w16cid:durableId="1583948224">
    <w:abstractNumId w:val="18"/>
  </w:num>
  <w:num w:numId="6" w16cid:durableId="171477117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1018797">
    <w:abstractNumId w:val="24"/>
  </w:num>
  <w:num w:numId="8" w16cid:durableId="234629844">
    <w:abstractNumId w:val="21"/>
  </w:num>
  <w:num w:numId="9" w16cid:durableId="6355306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3525153">
    <w:abstractNumId w:val="16"/>
  </w:num>
  <w:num w:numId="11" w16cid:durableId="1505707817">
    <w:abstractNumId w:val="15"/>
  </w:num>
  <w:num w:numId="12" w16cid:durableId="1598979023">
    <w:abstractNumId w:val="10"/>
  </w:num>
  <w:num w:numId="13" w16cid:durableId="834494238">
    <w:abstractNumId w:val="9"/>
  </w:num>
  <w:num w:numId="14" w16cid:durableId="1590190734">
    <w:abstractNumId w:val="7"/>
  </w:num>
  <w:num w:numId="15" w16cid:durableId="2118326371">
    <w:abstractNumId w:val="6"/>
  </w:num>
  <w:num w:numId="16" w16cid:durableId="762530466">
    <w:abstractNumId w:val="5"/>
  </w:num>
  <w:num w:numId="17" w16cid:durableId="1699503514">
    <w:abstractNumId w:val="4"/>
  </w:num>
  <w:num w:numId="18" w16cid:durableId="1924485286">
    <w:abstractNumId w:val="8"/>
  </w:num>
  <w:num w:numId="19" w16cid:durableId="379519640">
    <w:abstractNumId w:val="3"/>
  </w:num>
  <w:num w:numId="20" w16cid:durableId="1748571019">
    <w:abstractNumId w:val="2"/>
  </w:num>
  <w:num w:numId="21" w16cid:durableId="7874344">
    <w:abstractNumId w:val="1"/>
  </w:num>
  <w:num w:numId="22" w16cid:durableId="1973097627">
    <w:abstractNumId w:val="0"/>
  </w:num>
  <w:num w:numId="23" w16cid:durableId="1281916674">
    <w:abstractNumId w:val="19"/>
  </w:num>
  <w:num w:numId="24" w16cid:durableId="1393699143">
    <w:abstractNumId w:val="26"/>
  </w:num>
  <w:num w:numId="25" w16cid:durableId="1434518808">
    <w:abstractNumId w:val="20"/>
  </w:num>
  <w:num w:numId="26" w16cid:durableId="1199507457">
    <w:abstractNumId w:val="13"/>
  </w:num>
  <w:num w:numId="27" w16cid:durableId="778722736">
    <w:abstractNumId w:val="11"/>
  </w:num>
  <w:num w:numId="28" w16cid:durableId="1890608249">
    <w:abstractNumId w:val="22"/>
  </w:num>
  <w:num w:numId="29" w16cid:durableId="630745156">
    <w:abstractNumId w:val="23"/>
  </w:num>
  <w:num w:numId="30" w16cid:durableId="1791510976">
    <w:abstractNumId w:val="14"/>
  </w:num>
  <w:num w:numId="31" w16cid:durableId="594630735">
    <w:abstractNumId w:val="27"/>
    <w:lvlOverride w:ilvl="0">
      <w:startOverride w:val="1"/>
    </w:lvlOverride>
  </w:num>
  <w:num w:numId="32" w16cid:durableId="1378512203">
    <w:abstractNumId w:val="27"/>
    <w:lvlOverride w:ilvl="0">
      <w:startOverride w:val="1"/>
    </w:lvlOverride>
  </w:num>
  <w:num w:numId="33" w16cid:durableId="359477886">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5C3"/>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0F81"/>
    <w:rsid w:val="00031095"/>
    <w:rsid w:val="00031459"/>
    <w:rsid w:val="000316E1"/>
    <w:rsid w:val="00031BEF"/>
    <w:rsid w:val="00032FE8"/>
    <w:rsid w:val="00033896"/>
    <w:rsid w:val="00033E9C"/>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5629"/>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358"/>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C46"/>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7A2"/>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58BD"/>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3E6A"/>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26EE"/>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4D8D"/>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2755"/>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67A42"/>
    <w:rsid w:val="00370616"/>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4627"/>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503"/>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5E30"/>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956"/>
    <w:rsid w:val="005D4C6F"/>
    <w:rsid w:val="005D4DC5"/>
    <w:rsid w:val="005D4E1C"/>
    <w:rsid w:val="005D4E47"/>
    <w:rsid w:val="005D5533"/>
    <w:rsid w:val="005D6AB7"/>
    <w:rsid w:val="005D73E4"/>
    <w:rsid w:val="005D7BA5"/>
    <w:rsid w:val="005D7E66"/>
    <w:rsid w:val="005E0042"/>
    <w:rsid w:val="005E01B3"/>
    <w:rsid w:val="005E0220"/>
    <w:rsid w:val="005E09FB"/>
    <w:rsid w:val="005E20AC"/>
    <w:rsid w:val="005E2638"/>
    <w:rsid w:val="005E311D"/>
    <w:rsid w:val="005E3F3C"/>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432"/>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B64"/>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B767E"/>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36F5E"/>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866"/>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A2"/>
    <w:rsid w:val="009312C8"/>
    <w:rsid w:val="00931431"/>
    <w:rsid w:val="00931484"/>
    <w:rsid w:val="009326E2"/>
    <w:rsid w:val="009334BD"/>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2C9"/>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2F28"/>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2B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4C5"/>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3B7"/>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AFE"/>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1"/>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19F6"/>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2BE"/>
    <w:rsid w:val="00C05962"/>
    <w:rsid w:val="00C05A1E"/>
    <w:rsid w:val="00C0657F"/>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70F"/>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429"/>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0BC0"/>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1F89"/>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2F8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6A0"/>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362"/>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D7F7F"/>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CF"/>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817"/>
    <w:rsid w:val="00E24C5E"/>
    <w:rsid w:val="00E25626"/>
    <w:rsid w:val="00E25869"/>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2CE"/>
    <w:rsid w:val="00E62352"/>
    <w:rsid w:val="00E62358"/>
    <w:rsid w:val="00E63309"/>
    <w:rsid w:val="00E63734"/>
    <w:rsid w:val="00E63772"/>
    <w:rsid w:val="00E639E3"/>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311BDB7E"/>
  <w15:docId w15:val="{A7715021-D402-4E87-9263-78ED709F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D30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aliningrad.plus.rbc.ru/partners/67e2861c7a8aa97cc5c0d7e3?utm_source=kaliningrad&amp;utm_medium=main&amp;utm_campaign=906843-67e2861c7a8aa97cc5c0d7e3&amp;from=regional_newsfeed" TargetMode="External"/><Relationship Id="rId18" Type="http://schemas.openxmlformats.org/officeDocument/2006/relationships/hyperlink" Target="https://www.pnp.ru/social/indeksirovat-strakhovye-pensii-v-dva-etapa-nachnut-s-2026-goda.html" TargetMode="External"/><Relationship Id="rId26" Type="http://schemas.openxmlformats.org/officeDocument/2006/relationships/hyperlink" Target="https://tass.ru/ekonomika/23513607" TargetMode="External"/><Relationship Id="rId39" Type="http://schemas.openxmlformats.org/officeDocument/2006/relationships/hyperlink" Target="https://rg.ru/2025/03/26/mishustin-uroven-bednosti-v-rossii-snizhen-kardinalno-do-72.html" TargetMode="External"/><Relationship Id="rId21" Type="http://schemas.openxmlformats.org/officeDocument/2006/relationships/hyperlink" Target="https://ria.ru/20250326/pensii-2007415288.html" TargetMode="External"/><Relationship Id="rId34" Type="http://schemas.openxmlformats.org/officeDocument/2006/relationships/hyperlink" Target="https://primpress.ru/article/121757" TargetMode="External"/><Relationship Id="rId42" Type="http://schemas.openxmlformats.org/officeDocument/2006/relationships/hyperlink" Target="https://www.interfax-russia.ru/realty/news/bolee-2-tys-chastnyh-investorov-vlozhilis-v-infrastrukturnye-obligacii" TargetMode="External"/><Relationship Id="rId47" Type="http://schemas.openxmlformats.org/officeDocument/2006/relationships/image" Target="media/image2.png"/><Relationship Id="rId50" Type="http://schemas.openxmlformats.org/officeDocument/2006/relationships/hyperlink" Target="https://www.interfax.ru/world/1016643" TargetMode="External"/><Relationship Id="rId55"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aif.ru/money/mymoney/kopit-s-vygodoy-u-programmy-dolgosrochnyh-sberezheniy-est-pyat-preimushchestv?erid=2W5zFGDxBuS" TargetMode="External"/><Relationship Id="rId17" Type="http://schemas.openxmlformats.org/officeDocument/2006/relationships/hyperlink" Target="https://www.finversia.ru/obsor/blogs/aleksei-bacherov-moi-priklyucheniya-s-npf-i-pds-151437" TargetMode="External"/><Relationship Id="rId25" Type="http://schemas.openxmlformats.org/officeDocument/2006/relationships/hyperlink" Target="https://russian.rt.com/russia/news/1454705-strahovye-pensii-rossiya-indeksaciya?utm_source=rss&amp;utm_medium=rss&amp;utm_campaign=RSS" TargetMode="External"/><Relationship Id="rId33" Type="http://schemas.openxmlformats.org/officeDocument/2006/relationships/hyperlink" Target="https://pensiya.pro/news/pereezd-i-rabota-mogut-lishit-pensionerov-deneg-ekonomist/" TargetMode="External"/><Relationship Id="rId38" Type="http://schemas.openxmlformats.org/officeDocument/2006/relationships/hyperlink" Target="https://incrussia.ru/news/ejdzhizm-i-malo-deneg-rabotodateli-stali-chashhe-zvat-na-rabotu-pensionerov-no-problemy-ostayutsya/" TargetMode="External"/><Relationship Id="rId46" Type="http://schemas.openxmlformats.org/officeDocument/2006/relationships/hyperlink" Target="https://bank.kz/news/finansy-news/dolya-investiczionnogo-dohoda-v-pensionnyh-nakopleniyah-vyrosla-do-42/" TargetMode="External"/><Relationship Id="rId2" Type="http://schemas.openxmlformats.org/officeDocument/2006/relationships/styles" Target="styles.xml"/><Relationship Id="rId16" Type="http://schemas.openxmlformats.org/officeDocument/2006/relationships/hyperlink" Target="https://www.vest-news.ru/news/1000503322" TargetMode="External"/><Relationship Id="rId20" Type="http://schemas.openxmlformats.org/officeDocument/2006/relationships/hyperlink" Target="https://tass.ru/ekonomika/23506179" TargetMode="External"/><Relationship Id="rId29" Type="http://schemas.openxmlformats.org/officeDocument/2006/relationships/hyperlink" Target="https://ria.ru/20250326/pensii-1867694740.html" TargetMode="External"/><Relationship Id="rId41" Type="http://schemas.openxmlformats.org/officeDocument/2006/relationships/hyperlink" Target="https://www.finmarket.ru/news/6368843"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nsiya.pro/news/programma-dolgosrochnyh-sberezhenij-prinesla-uchastnikam-20-godovyh-minfin/" TargetMode="External"/><Relationship Id="rId24" Type="http://schemas.openxmlformats.org/officeDocument/2006/relationships/hyperlink" Target="https://russian.rt.com/russia/news/1454593-deputat-nilov-pensii-indeksaciya?utm_source=rss&amp;utm_medium=rss&amp;utm_campaign=RSS" TargetMode="External"/><Relationship Id="rId32" Type="http://schemas.openxmlformats.org/officeDocument/2006/relationships/hyperlink" Target="https://pensiya.pro/news/srok-vyplaty-vsej-summy-nakopitelnoj-pensii-uvechili-do-270-mesyaczev/" TargetMode="External"/><Relationship Id="rId37" Type="http://schemas.openxmlformats.org/officeDocument/2006/relationships/hyperlink" Target="https://nsn.fm/society/biologicheskie-ramki-povyshenie-vozrasta-molodezhi-do-40-let-nazvali-bessmyslennym" TargetMode="External"/><Relationship Id="rId40" Type="http://schemas.openxmlformats.org/officeDocument/2006/relationships/hyperlink" Target="https://www.pnp.ru/politics/mikhail-mishustin-rasskazal-kogda-v-rossii-povysyat-pensii.html" TargetMode="External"/><Relationship Id="rId45" Type="http://schemas.openxmlformats.org/officeDocument/2006/relationships/hyperlink" Target="https://mgorod.kz/news/pensionnye-nakopleniya-kazahstancev-priblizilis-k-23-trillionam-tenge/" TargetMode="External"/><Relationship Id="rId53" Type="http://schemas.openxmlformats.org/officeDocument/2006/relationships/hyperlink" Target="https://www.planet360.info/ru/2025/03/25/pensiya-v-italii-bez-trudovogo-stazha-kak-poluchit-vyplaty-v-2025-godu/" TargetMode="External"/><Relationship Id="rId5" Type="http://schemas.openxmlformats.org/officeDocument/2006/relationships/footnotes" Target="footnotes.xml"/><Relationship Id="rId15" Type="http://schemas.openxmlformats.org/officeDocument/2006/relationships/hyperlink" Target="https://rv-ryazan.ru/komu-gosudarstvo-pomogaet-dengi-kopit/" TargetMode="External"/><Relationship Id="rId23" Type="http://schemas.openxmlformats.org/officeDocument/2006/relationships/hyperlink" Target="https://russian.rt.com/russia/news/1454483-rost-socialnyh-pensii?utm_source=rss&amp;utm_medium=rss&amp;utm_campaign=RSS" TargetMode="External"/><Relationship Id="rId28" Type="http://schemas.openxmlformats.org/officeDocument/2006/relationships/hyperlink" Target="https://ria.ru/20250326/pensiya-2002584691.html" TargetMode="External"/><Relationship Id="rId36" Type="http://schemas.openxmlformats.org/officeDocument/2006/relationships/hyperlink" Target="https://primpress.ru/article/121756" TargetMode="External"/><Relationship Id="rId49" Type="http://schemas.openxmlformats.org/officeDocument/2006/relationships/hyperlink" Target="https://lv.sputniknews.ru/20250326/pensionnye-fondy-mogut-obyazat-investirovat-20-sredstv-v-latvii-29987659.html" TargetMode="External"/><Relationship Id="rId57" Type="http://schemas.openxmlformats.org/officeDocument/2006/relationships/theme" Target="theme/theme1.xml"/><Relationship Id="rId10" Type="http://schemas.openxmlformats.org/officeDocument/2006/relationships/hyperlink" Target="https://www.cnews.ru/news/line/2025-03-26_npf_rosteh_vnedril_serchinform" TargetMode="External"/><Relationship Id="rId19" Type="http://schemas.openxmlformats.org/officeDocument/2006/relationships/hyperlink" Target="https://www.pnp.ru/economics/shkolnye-mediki-vyydut-na-pensiyu-dosrochno.html" TargetMode="External"/><Relationship Id="rId31" Type="http://schemas.openxmlformats.org/officeDocument/2006/relationships/hyperlink" Target="https://news.ru/dengi/pensiyu-mogut-povysit-do-40-tysyach-kakaya-vyplata-ustroit-rossiyan/" TargetMode="External"/><Relationship Id="rId44" Type="http://schemas.openxmlformats.org/officeDocument/2006/relationships/hyperlink" Target="https://www.panarmenian.net/rus/news/320779/" TargetMode="External"/><Relationship Id="rId52" Type="http://schemas.openxmlformats.org/officeDocument/2006/relationships/hyperlink" Target="https://hashtelegraph.com/pensionnye-fondy-severnoj-karoliny-otkryvajut-dveri-dlja-kriptovaljut/" TargetMode="External"/><Relationship Id="rId4" Type="http://schemas.openxmlformats.org/officeDocument/2006/relationships/webSettings" Target="webSettings.xml"/><Relationship Id="rId9" Type="http://schemas.openxmlformats.org/officeDocument/2006/relationships/hyperlink" Target="http://pbroker.ru/?p=79851" TargetMode="External"/><Relationship Id="rId14" Type="http://schemas.openxmlformats.org/officeDocument/2006/relationships/hyperlink" Target="https://magadanmedia.ru/news/2023891/" TargetMode="External"/><Relationship Id="rId22" Type="http://schemas.openxmlformats.org/officeDocument/2006/relationships/hyperlink" Target="https://regnum.ru/news/3955759" TargetMode="External"/><Relationship Id="rId27" Type="http://schemas.openxmlformats.org/officeDocument/2006/relationships/hyperlink" Target="https://russian.rt.com/russia/news/1454564-yurist-solovyov-pensii-indeksaciya?utm_source=rss&amp;utm_medium=rss&amp;utm_campaign=RSS" TargetMode="External"/><Relationship Id="rId30" Type="http://schemas.openxmlformats.org/officeDocument/2006/relationships/hyperlink" Target="https://www.rbc.ru/quote/news/article/66b60ba29a7947be30eacb18" TargetMode="External"/><Relationship Id="rId35" Type="http://schemas.openxmlformats.org/officeDocument/2006/relationships/hyperlink" Target="https://primpress.ru/article/121755" TargetMode="External"/><Relationship Id="rId43" Type="http://schemas.openxmlformats.org/officeDocument/2006/relationships/hyperlink" Target="https://companies.rbc.ru/news/Db9wPLf4Vc/svoj-v-alfe-kak-alfa-bank-menyaet-pravila-igryi-na-finansovom-ryinke/" TargetMode="External"/><Relationship Id="rId48" Type="http://schemas.openxmlformats.org/officeDocument/2006/relationships/hyperlink" Target="https://inbusiness.kz/ru/news/obem-dosrochnyh-izyatij-pensionnyh-nakoplenij-utroilsya" TargetMode="External"/><Relationship Id="rId56" Type="http://schemas.openxmlformats.org/officeDocument/2006/relationships/fontTable" Target="fontTable.xml"/><Relationship Id="rId8" Type="http://schemas.openxmlformats.org/officeDocument/2006/relationships/hyperlink" Target="http://pbroker.ru/?p=79829" TargetMode="External"/><Relationship Id="rId51" Type="http://schemas.openxmlformats.org/officeDocument/2006/relationships/hyperlink" Target="https://ru.investing.com/news/insider-trading-news/article-93CH-2702550"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1</Pages>
  <Words>31251</Words>
  <Characters>178131</Characters>
  <Application>Microsoft Office Word</Application>
  <DocSecurity>0</DocSecurity>
  <Lines>1484</Lines>
  <Paragraphs>417</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208965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23</cp:revision>
  <cp:lastPrinted>2025-03-27T04:38:00Z</cp:lastPrinted>
  <dcterms:created xsi:type="dcterms:W3CDTF">2025-03-19T06:29:00Z</dcterms:created>
  <dcterms:modified xsi:type="dcterms:W3CDTF">2025-03-27T04:38:00Z</dcterms:modified>
  <cp:category>НАПФ</cp:category>
  <cp:contentStatus>И-Консалтинг</cp:contentStatus>
</cp:coreProperties>
</file>