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1F898" w14:textId="77777777" w:rsidR="00561476" w:rsidRPr="00EB7620" w:rsidRDefault="000D4F51" w:rsidP="00561476">
      <w:pPr>
        <w:jc w:val="center"/>
        <w:rPr>
          <w:b/>
          <w:sz w:val="36"/>
          <w:szCs w:val="36"/>
        </w:rPr>
      </w:pPr>
      <w:r>
        <w:rPr>
          <w:b/>
          <w:sz w:val="36"/>
          <w:szCs w:val="36"/>
        </w:rPr>
        <w:pict w14:anchorId="429C2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1EEA9997" w14:textId="77777777" w:rsidR="00561476" w:rsidRPr="00EB7620" w:rsidRDefault="00561476" w:rsidP="00561476">
      <w:pPr>
        <w:jc w:val="center"/>
        <w:rPr>
          <w:b/>
          <w:sz w:val="36"/>
          <w:szCs w:val="36"/>
          <w:lang w:val="en-US"/>
        </w:rPr>
      </w:pPr>
    </w:p>
    <w:p w14:paraId="2912FC71" w14:textId="77777777" w:rsidR="000A4DD6" w:rsidRPr="00EB7620" w:rsidRDefault="000A4DD6" w:rsidP="00561476">
      <w:pPr>
        <w:jc w:val="center"/>
        <w:rPr>
          <w:b/>
          <w:sz w:val="36"/>
          <w:szCs w:val="36"/>
          <w:lang w:val="en-US"/>
        </w:rPr>
      </w:pPr>
    </w:p>
    <w:p w14:paraId="586B3292" w14:textId="77777777" w:rsidR="000A4DD6" w:rsidRPr="00EB7620" w:rsidRDefault="000A4DD6" w:rsidP="00561476">
      <w:pPr>
        <w:jc w:val="center"/>
        <w:rPr>
          <w:b/>
          <w:sz w:val="36"/>
          <w:szCs w:val="36"/>
          <w:lang w:val="en-US"/>
        </w:rPr>
      </w:pPr>
    </w:p>
    <w:p w14:paraId="237FFBBC" w14:textId="77777777" w:rsidR="000A4DD6" w:rsidRPr="00EB7620" w:rsidRDefault="000A4DD6" w:rsidP="00561476">
      <w:pPr>
        <w:jc w:val="center"/>
        <w:rPr>
          <w:b/>
          <w:sz w:val="36"/>
          <w:szCs w:val="36"/>
          <w:lang w:val="en-US"/>
        </w:rPr>
      </w:pPr>
    </w:p>
    <w:p w14:paraId="7FE915F6" w14:textId="77777777" w:rsidR="00561476" w:rsidRPr="00EB7620" w:rsidRDefault="00561476" w:rsidP="00561476">
      <w:pPr>
        <w:tabs>
          <w:tab w:val="left" w:pos="5204"/>
        </w:tabs>
        <w:jc w:val="left"/>
        <w:rPr>
          <w:b/>
          <w:sz w:val="36"/>
          <w:szCs w:val="36"/>
        </w:rPr>
      </w:pPr>
      <w:r w:rsidRPr="00EB7620">
        <w:rPr>
          <w:b/>
          <w:sz w:val="36"/>
          <w:szCs w:val="36"/>
        </w:rPr>
        <w:tab/>
      </w:r>
    </w:p>
    <w:p w14:paraId="2BFC8730" w14:textId="77777777" w:rsidR="00561476" w:rsidRPr="00EB7620" w:rsidRDefault="00561476" w:rsidP="00561476">
      <w:pPr>
        <w:jc w:val="center"/>
        <w:rPr>
          <w:b/>
          <w:sz w:val="36"/>
          <w:szCs w:val="36"/>
        </w:rPr>
      </w:pPr>
    </w:p>
    <w:p w14:paraId="11DB09FE" w14:textId="77777777" w:rsidR="00561476" w:rsidRPr="00EB7620" w:rsidRDefault="00CB76D2" w:rsidP="00561476">
      <w:pPr>
        <w:jc w:val="center"/>
        <w:rPr>
          <w:b/>
          <w:sz w:val="48"/>
          <w:szCs w:val="48"/>
        </w:rPr>
      </w:pPr>
      <w:bookmarkStart w:id="0" w:name="_Toc226196784"/>
      <w:bookmarkStart w:id="1" w:name="_Toc226197203"/>
      <w:r w:rsidRPr="00EB7620">
        <w:rPr>
          <w:b/>
          <w:sz w:val="48"/>
          <w:szCs w:val="48"/>
        </w:rPr>
        <w:t>М</w:t>
      </w:r>
      <w:r w:rsidR="00561476" w:rsidRPr="00EB7620">
        <w:rPr>
          <w:b/>
          <w:sz w:val="48"/>
          <w:szCs w:val="48"/>
        </w:rPr>
        <w:t>ониторинг СМИ</w:t>
      </w:r>
      <w:bookmarkEnd w:id="0"/>
      <w:bookmarkEnd w:id="1"/>
      <w:r w:rsidR="00561476" w:rsidRPr="00EB7620">
        <w:rPr>
          <w:b/>
          <w:sz w:val="48"/>
          <w:szCs w:val="48"/>
        </w:rPr>
        <w:t xml:space="preserve"> РФ</w:t>
      </w:r>
    </w:p>
    <w:p w14:paraId="1B1B08AD" w14:textId="77777777" w:rsidR="00561476" w:rsidRPr="00EB7620" w:rsidRDefault="00561476" w:rsidP="00561476">
      <w:pPr>
        <w:jc w:val="center"/>
        <w:rPr>
          <w:b/>
          <w:sz w:val="48"/>
          <w:szCs w:val="48"/>
        </w:rPr>
      </w:pPr>
      <w:bookmarkStart w:id="2" w:name="_Toc226196785"/>
      <w:bookmarkStart w:id="3" w:name="_Toc226197204"/>
      <w:r w:rsidRPr="00EB7620">
        <w:rPr>
          <w:b/>
          <w:sz w:val="48"/>
          <w:szCs w:val="48"/>
        </w:rPr>
        <w:t>по пенсионной тематике</w:t>
      </w:r>
      <w:bookmarkEnd w:id="2"/>
      <w:bookmarkEnd w:id="3"/>
    </w:p>
    <w:p w14:paraId="77289F8C" w14:textId="77777777" w:rsidR="008B6D1B" w:rsidRPr="00EB7620" w:rsidRDefault="008B6D1B" w:rsidP="00C70A20">
      <w:pPr>
        <w:jc w:val="center"/>
        <w:rPr>
          <w:b/>
          <w:sz w:val="48"/>
          <w:szCs w:val="48"/>
        </w:rPr>
      </w:pPr>
    </w:p>
    <w:p w14:paraId="6C7DC1BB" w14:textId="77777777" w:rsidR="007D6FE5" w:rsidRPr="00EB7620" w:rsidRDefault="007D6FE5" w:rsidP="00C70A20">
      <w:pPr>
        <w:jc w:val="center"/>
        <w:rPr>
          <w:b/>
          <w:sz w:val="36"/>
          <w:szCs w:val="36"/>
        </w:rPr>
      </w:pPr>
      <w:r w:rsidRPr="00EB7620">
        <w:rPr>
          <w:b/>
          <w:sz w:val="36"/>
          <w:szCs w:val="36"/>
        </w:rPr>
        <w:t xml:space="preserve"> </w:t>
      </w:r>
    </w:p>
    <w:p w14:paraId="2F7E1726" w14:textId="77777777" w:rsidR="00C70A20" w:rsidRPr="00EB7620" w:rsidRDefault="004B2D5A" w:rsidP="00C70A20">
      <w:pPr>
        <w:jc w:val="center"/>
        <w:rPr>
          <w:b/>
          <w:sz w:val="40"/>
          <w:szCs w:val="40"/>
        </w:rPr>
      </w:pPr>
      <w:r w:rsidRPr="00EB7620">
        <w:rPr>
          <w:b/>
          <w:sz w:val="40"/>
          <w:szCs w:val="40"/>
          <w:lang w:val="en-US"/>
        </w:rPr>
        <w:t>0</w:t>
      </w:r>
      <w:r w:rsidR="008303B9" w:rsidRPr="00EB7620">
        <w:rPr>
          <w:b/>
          <w:sz w:val="40"/>
          <w:szCs w:val="40"/>
          <w:lang w:val="en-US"/>
        </w:rPr>
        <w:t>7</w:t>
      </w:r>
      <w:r w:rsidR="00CB6B64" w:rsidRPr="00EB7620">
        <w:rPr>
          <w:b/>
          <w:sz w:val="40"/>
          <w:szCs w:val="40"/>
        </w:rPr>
        <w:t>.</w:t>
      </w:r>
      <w:r w:rsidR="00C8666E" w:rsidRPr="00EB7620">
        <w:rPr>
          <w:b/>
          <w:sz w:val="40"/>
          <w:szCs w:val="40"/>
          <w:lang w:val="en-US"/>
        </w:rPr>
        <w:t>0</w:t>
      </w:r>
      <w:r w:rsidRPr="00EB7620">
        <w:rPr>
          <w:b/>
          <w:sz w:val="40"/>
          <w:szCs w:val="40"/>
          <w:lang w:val="en-US"/>
        </w:rPr>
        <w:t>2</w:t>
      </w:r>
      <w:r w:rsidR="000214CF" w:rsidRPr="00EB7620">
        <w:rPr>
          <w:b/>
          <w:sz w:val="40"/>
          <w:szCs w:val="40"/>
        </w:rPr>
        <w:t>.</w:t>
      </w:r>
      <w:r w:rsidR="007D6FE5" w:rsidRPr="00EB7620">
        <w:rPr>
          <w:b/>
          <w:sz w:val="40"/>
          <w:szCs w:val="40"/>
        </w:rPr>
        <w:t>20</w:t>
      </w:r>
      <w:r w:rsidR="00EB57E7" w:rsidRPr="00EB7620">
        <w:rPr>
          <w:b/>
          <w:sz w:val="40"/>
          <w:szCs w:val="40"/>
        </w:rPr>
        <w:t>2</w:t>
      </w:r>
      <w:r w:rsidR="00C8666E" w:rsidRPr="00EB7620">
        <w:rPr>
          <w:b/>
          <w:sz w:val="40"/>
          <w:szCs w:val="40"/>
          <w:lang w:val="en-US"/>
        </w:rPr>
        <w:t>5</w:t>
      </w:r>
      <w:r w:rsidR="00C70A20" w:rsidRPr="00EB7620">
        <w:rPr>
          <w:b/>
          <w:sz w:val="40"/>
          <w:szCs w:val="40"/>
        </w:rPr>
        <w:t xml:space="preserve"> г</w:t>
      </w:r>
      <w:r w:rsidR="007D6FE5" w:rsidRPr="00EB7620">
        <w:rPr>
          <w:b/>
          <w:sz w:val="40"/>
          <w:szCs w:val="40"/>
        </w:rPr>
        <w:t>.</w:t>
      </w:r>
    </w:p>
    <w:p w14:paraId="134ADC28" w14:textId="77777777" w:rsidR="007D6FE5" w:rsidRPr="00EB7620" w:rsidRDefault="007D6FE5" w:rsidP="000C1A46">
      <w:pPr>
        <w:jc w:val="center"/>
        <w:rPr>
          <w:b/>
          <w:sz w:val="40"/>
          <w:szCs w:val="40"/>
        </w:rPr>
      </w:pPr>
    </w:p>
    <w:p w14:paraId="39ECABB8" w14:textId="77777777" w:rsidR="00C16C6D" w:rsidRPr="00EB7620" w:rsidRDefault="00C16C6D" w:rsidP="000C1A46">
      <w:pPr>
        <w:jc w:val="center"/>
        <w:rPr>
          <w:b/>
          <w:sz w:val="40"/>
          <w:szCs w:val="40"/>
        </w:rPr>
      </w:pPr>
    </w:p>
    <w:p w14:paraId="47848CBB" w14:textId="77777777" w:rsidR="00C70A20" w:rsidRPr="00EB7620" w:rsidRDefault="00C70A20" w:rsidP="000C1A46">
      <w:pPr>
        <w:jc w:val="center"/>
        <w:rPr>
          <w:b/>
          <w:sz w:val="40"/>
          <w:szCs w:val="40"/>
        </w:rPr>
      </w:pPr>
    </w:p>
    <w:p w14:paraId="4317C870" w14:textId="77777777" w:rsidR="00C70A20" w:rsidRPr="00EB7620" w:rsidRDefault="00C70A20" w:rsidP="000C1A46">
      <w:pPr>
        <w:jc w:val="center"/>
      </w:pPr>
    </w:p>
    <w:p w14:paraId="027136C0" w14:textId="77777777" w:rsidR="00CB76D2" w:rsidRPr="00EB7620" w:rsidRDefault="00CB76D2" w:rsidP="000C1A46">
      <w:pPr>
        <w:jc w:val="center"/>
        <w:rPr>
          <w:b/>
          <w:sz w:val="40"/>
          <w:szCs w:val="40"/>
        </w:rPr>
      </w:pPr>
    </w:p>
    <w:p w14:paraId="4C4E10DB" w14:textId="77777777" w:rsidR="009D66A1" w:rsidRPr="00EB7620" w:rsidRDefault="009B23FE" w:rsidP="009B23FE">
      <w:pPr>
        <w:pStyle w:val="10"/>
        <w:jc w:val="center"/>
      </w:pPr>
      <w:r w:rsidRPr="00EB7620">
        <w:br w:type="page"/>
      </w:r>
      <w:bookmarkStart w:id="4" w:name="_Toc396864626"/>
      <w:bookmarkStart w:id="5" w:name="_Toc189805491"/>
      <w:r w:rsidR="009D79CC" w:rsidRPr="00EB7620">
        <w:lastRenderedPageBreak/>
        <w:t>Те</w:t>
      </w:r>
      <w:r w:rsidR="009D66A1" w:rsidRPr="00EB7620">
        <w:t>мы</w:t>
      </w:r>
      <w:r w:rsidR="009D66A1" w:rsidRPr="00EB7620">
        <w:rPr>
          <w:rFonts w:ascii="Arial Rounded MT Bold" w:hAnsi="Arial Rounded MT Bold"/>
        </w:rPr>
        <w:t xml:space="preserve"> </w:t>
      </w:r>
      <w:r w:rsidR="009D66A1" w:rsidRPr="00EB7620">
        <w:t>дня</w:t>
      </w:r>
      <w:bookmarkEnd w:id="4"/>
      <w:bookmarkEnd w:id="5"/>
    </w:p>
    <w:p w14:paraId="69E988BC" w14:textId="77777777" w:rsidR="00A1463C" w:rsidRPr="00EB7620" w:rsidRDefault="00F361EB" w:rsidP="00676D5F">
      <w:pPr>
        <w:numPr>
          <w:ilvl w:val="0"/>
          <w:numId w:val="25"/>
        </w:numPr>
        <w:rPr>
          <w:i/>
        </w:rPr>
      </w:pPr>
      <w:r w:rsidRPr="00EB7620">
        <w:rPr>
          <w:i/>
        </w:rPr>
        <w:t xml:space="preserve">Министерство финансов объявило о начале работы над законопроектом, который освободит общественно-полезные фонды (в том числе негосударственные пенсионные) от обязательного аудита отчетности. В подпункт 3 пункта 1 статьи 5 закона об аудиторской деятельности власти хотят внести еще одно исключение - и тогда сказанное в этой норме не будет относиться к общественно-полезным фондам вообще или к каким-либо их видам, утверждает издание. Проще говоря, аудит станет необязательным, </w:t>
      </w:r>
      <w:hyperlink w:anchor="a1" w:history="1">
        <w:r w:rsidRPr="00EB7620">
          <w:rPr>
            <w:rStyle w:val="a3"/>
            <w:i/>
          </w:rPr>
          <w:t xml:space="preserve">сообщает </w:t>
        </w:r>
        <w:r w:rsidR="00EB7620" w:rsidRPr="00EB7620">
          <w:rPr>
            <w:rStyle w:val="a3"/>
            <w:i/>
          </w:rPr>
          <w:t>«</w:t>
        </w:r>
        <w:r w:rsidRPr="00EB7620">
          <w:rPr>
            <w:rStyle w:val="a3"/>
            <w:i/>
          </w:rPr>
          <w:t>Пенсия.pro</w:t>
        </w:r>
        <w:r w:rsidR="00EB7620" w:rsidRPr="00EB7620">
          <w:rPr>
            <w:rStyle w:val="a3"/>
            <w:i/>
          </w:rPr>
          <w:t>»</w:t>
        </w:r>
      </w:hyperlink>
    </w:p>
    <w:p w14:paraId="3F2F89B6" w14:textId="77777777" w:rsidR="00BA0D31" w:rsidRPr="00EB7620" w:rsidRDefault="00BA0D31" w:rsidP="00676D5F">
      <w:pPr>
        <w:numPr>
          <w:ilvl w:val="0"/>
          <w:numId w:val="25"/>
        </w:numPr>
        <w:rPr>
          <w:i/>
        </w:rPr>
      </w:pPr>
      <w:r w:rsidRPr="00EB7620">
        <w:rPr>
          <w:i/>
        </w:rPr>
        <w:t xml:space="preserve">Негосударственный пенсионный фонд (НПФ) </w:t>
      </w:r>
      <w:r w:rsidR="00EB7620" w:rsidRPr="00EB7620">
        <w:rPr>
          <w:i/>
        </w:rPr>
        <w:t>«</w:t>
      </w:r>
      <w:r w:rsidRPr="00EB7620">
        <w:rPr>
          <w:i/>
        </w:rPr>
        <w:t>Ренессанс накопления</w:t>
      </w:r>
      <w:r w:rsidR="00EB7620" w:rsidRPr="00EB7620">
        <w:rPr>
          <w:i/>
        </w:rPr>
        <w:t>»</w:t>
      </w:r>
      <w:r w:rsidRPr="00EB7620">
        <w:rPr>
          <w:i/>
        </w:rPr>
        <w:t xml:space="preserve">, входящий в группу </w:t>
      </w:r>
      <w:r w:rsidR="00EB7620" w:rsidRPr="00EB7620">
        <w:rPr>
          <w:i/>
        </w:rPr>
        <w:t>«</w:t>
      </w:r>
      <w:r w:rsidRPr="00EB7620">
        <w:rPr>
          <w:i/>
        </w:rPr>
        <w:t>Ренессанс страхование</w:t>
      </w:r>
      <w:r w:rsidR="00EB7620" w:rsidRPr="00EB7620">
        <w:rPr>
          <w:i/>
        </w:rPr>
        <w:t>»</w:t>
      </w:r>
      <w:r w:rsidRPr="00EB7620">
        <w:rPr>
          <w:i/>
        </w:rPr>
        <w:t xml:space="preserve"> получил допуск в систему гарантирования прав застрахованных лиц, говорится в материалах ЦБ и Агентства по страхованию вкладов. Лицензию фонд получил еще в сентябре 2024 года. Он стал 26 фондом-участником системы гарантирования, </w:t>
      </w:r>
      <w:hyperlink w:anchor="a2" w:history="1">
        <w:r w:rsidRPr="00EB7620">
          <w:rPr>
            <w:rStyle w:val="a3"/>
            <w:i/>
          </w:rPr>
          <w:t>пишет Frank Media</w:t>
        </w:r>
      </w:hyperlink>
    </w:p>
    <w:p w14:paraId="1DC2D6CC" w14:textId="77777777" w:rsidR="00F361EB" w:rsidRPr="00EB7620" w:rsidRDefault="00F361EB" w:rsidP="00676D5F">
      <w:pPr>
        <w:numPr>
          <w:ilvl w:val="0"/>
          <w:numId w:val="25"/>
        </w:numPr>
        <w:rPr>
          <w:i/>
        </w:rPr>
      </w:pPr>
      <w:r w:rsidRPr="00EB7620">
        <w:rPr>
          <w:i/>
        </w:rPr>
        <w:t xml:space="preserve">За прошлый год жители области заключили 40,4 тысячи договоров долгосрочных сбережений с негосударственными пенсионными фондами (НПФ). Суммарно взносы по ПДС за прошедший год составили 1,3 млрд рублей. Только в декабре 2024-го в Программу долгосрочных сбережений (ПДС) вступили 9,5 тысячи оренбуржцев. Всего по стране участниками программы стали уже более 2,9 млн человек (внесли 99,3 млрд рублей), </w:t>
      </w:r>
      <w:hyperlink w:anchor="a3" w:history="1">
        <w:r w:rsidRPr="00EB7620">
          <w:rPr>
            <w:rStyle w:val="a3"/>
            <w:i/>
          </w:rPr>
          <w:t xml:space="preserve">передает газета </w:t>
        </w:r>
        <w:r w:rsidR="00EB7620" w:rsidRPr="00EB7620">
          <w:rPr>
            <w:rStyle w:val="a3"/>
            <w:i/>
          </w:rPr>
          <w:t>«</w:t>
        </w:r>
        <w:r w:rsidRPr="00EB7620">
          <w:rPr>
            <w:rStyle w:val="a3"/>
            <w:i/>
          </w:rPr>
          <w:t>Оренбуржье</w:t>
        </w:r>
        <w:r w:rsidR="00EB7620" w:rsidRPr="00EB7620">
          <w:rPr>
            <w:rStyle w:val="a3"/>
            <w:i/>
          </w:rPr>
          <w:t>»</w:t>
        </w:r>
      </w:hyperlink>
    </w:p>
    <w:p w14:paraId="56B7151E" w14:textId="77777777" w:rsidR="00F361EB" w:rsidRPr="00EB7620" w:rsidRDefault="00F361EB" w:rsidP="00676D5F">
      <w:pPr>
        <w:numPr>
          <w:ilvl w:val="0"/>
          <w:numId w:val="25"/>
        </w:numPr>
        <w:rPr>
          <w:i/>
        </w:rPr>
      </w:pPr>
      <w:r w:rsidRPr="00EB7620">
        <w:rPr>
          <w:i/>
        </w:rPr>
        <w:t xml:space="preserve">В феврале 2025 года для российских пенсионеров произошла дополнительная индексация страховой пенсии. Вместо первоначально запланированных 7,3% рост выплат составил 9,5%. Проиндексированные пенсии россияне получат до 25 февраля. При этом 1 апреля ожидается индексация на 14,75% социальных пенсий. В чем между ними разница, как рассчитывается итоговый размер пенсии и какие еще существуют выплаты - </w:t>
      </w:r>
      <w:hyperlink w:anchor="a4" w:history="1">
        <w:r w:rsidRPr="00EB7620">
          <w:rPr>
            <w:rStyle w:val="a3"/>
            <w:i/>
          </w:rPr>
          <w:t xml:space="preserve">в материале </w:t>
        </w:r>
        <w:r w:rsidR="00EB7620" w:rsidRPr="00EB7620">
          <w:rPr>
            <w:rStyle w:val="a3"/>
            <w:i/>
          </w:rPr>
          <w:t>«</w:t>
        </w:r>
        <w:r w:rsidRPr="00EB7620">
          <w:rPr>
            <w:rStyle w:val="a3"/>
            <w:i/>
          </w:rPr>
          <w:t>Известий</w:t>
        </w:r>
        <w:r w:rsidR="00EB7620" w:rsidRPr="00EB7620">
          <w:rPr>
            <w:rStyle w:val="a3"/>
            <w:i/>
          </w:rPr>
          <w:t>»</w:t>
        </w:r>
      </w:hyperlink>
    </w:p>
    <w:p w14:paraId="48B204E7" w14:textId="77777777" w:rsidR="00F361EB" w:rsidRPr="00EB7620" w:rsidRDefault="00F361EB" w:rsidP="00676D5F">
      <w:pPr>
        <w:numPr>
          <w:ilvl w:val="0"/>
          <w:numId w:val="25"/>
        </w:numPr>
        <w:rPr>
          <w:i/>
        </w:rPr>
      </w:pPr>
      <w:r w:rsidRPr="00EB7620">
        <w:rPr>
          <w:i/>
        </w:rPr>
        <w:t xml:space="preserve">Правительство России подготовило правовую базу для дополнительной индексации военных пенсий с 1 января и доплат к уже направленным за первые два месяца средствам. О решении сообщил на заседании кабмина РФ его председатель Михаил Мишустин. Мишустин напомнил, что, согласно подписанному президентом РФ Владимиром Путиным в октябре закону, военные пенсии были с начала года проиндексированы на 5,1%, что, однако, оказалось ниже фактической инфляции, </w:t>
      </w:r>
      <w:hyperlink w:anchor="a5" w:history="1">
        <w:r w:rsidRPr="00EB7620">
          <w:rPr>
            <w:rStyle w:val="a3"/>
            <w:i/>
          </w:rPr>
          <w:t>сообщает ТАСС</w:t>
        </w:r>
      </w:hyperlink>
    </w:p>
    <w:p w14:paraId="7072E60F" w14:textId="77777777" w:rsidR="00F361EB" w:rsidRPr="00EB7620" w:rsidRDefault="00F361EB" w:rsidP="00676D5F">
      <w:pPr>
        <w:numPr>
          <w:ilvl w:val="0"/>
          <w:numId w:val="25"/>
        </w:numPr>
        <w:rPr>
          <w:i/>
        </w:rPr>
      </w:pPr>
      <w:r w:rsidRPr="00EB7620">
        <w:rPr>
          <w:i/>
        </w:rPr>
        <w:t xml:space="preserve">Правительство РФ подготовило поправки в законодательство, усовершенствующие пенсионное обеспечение добровольцам, участвующим в СВО, заявил премьер РФ Михаил Мишустин. Как пояснил Мишустин, поправки </w:t>
      </w:r>
      <w:r w:rsidR="00EB7620" w:rsidRPr="00EB7620">
        <w:rPr>
          <w:i/>
        </w:rPr>
        <w:t>«</w:t>
      </w:r>
      <w:r w:rsidRPr="00EB7620">
        <w:rPr>
          <w:i/>
        </w:rPr>
        <w:t>предполагают, что участникам добровольческих формирований, которые пострадали на поле боя, пенсия по инвалидности станет назначаться в беззаявительном порядке</w:t>
      </w:r>
      <w:r w:rsidR="00EB7620" w:rsidRPr="00EB7620">
        <w:rPr>
          <w:i/>
        </w:rPr>
        <w:t>»</w:t>
      </w:r>
      <w:r w:rsidRPr="00EB7620">
        <w:rPr>
          <w:i/>
        </w:rPr>
        <w:t xml:space="preserve">, </w:t>
      </w:r>
      <w:hyperlink w:anchor="a6" w:history="1">
        <w:r w:rsidRPr="00EB7620">
          <w:rPr>
            <w:rStyle w:val="a3"/>
            <w:i/>
          </w:rPr>
          <w:t xml:space="preserve">передает </w:t>
        </w:r>
        <w:r w:rsidR="00EB7620" w:rsidRPr="00EB7620">
          <w:rPr>
            <w:rStyle w:val="a3"/>
            <w:i/>
          </w:rPr>
          <w:t>«</w:t>
        </w:r>
        <w:r w:rsidRPr="00EB7620">
          <w:rPr>
            <w:rStyle w:val="a3"/>
            <w:i/>
          </w:rPr>
          <w:t>Интерфакс</w:t>
        </w:r>
        <w:r w:rsidR="00EB7620" w:rsidRPr="00EB7620">
          <w:rPr>
            <w:rStyle w:val="a3"/>
            <w:i/>
          </w:rPr>
          <w:t>»</w:t>
        </w:r>
      </w:hyperlink>
    </w:p>
    <w:p w14:paraId="02F0CCFB" w14:textId="77777777" w:rsidR="00F361EB" w:rsidRPr="00EB7620" w:rsidRDefault="00F361EB" w:rsidP="00676D5F">
      <w:pPr>
        <w:numPr>
          <w:ilvl w:val="0"/>
          <w:numId w:val="25"/>
        </w:numPr>
        <w:rPr>
          <w:i/>
        </w:rPr>
      </w:pPr>
      <w:r w:rsidRPr="00EB7620">
        <w:rPr>
          <w:i/>
        </w:rPr>
        <w:t xml:space="preserve">Комитет Совета Федерации по экономической политике решил продумать вопрос будущих пенсий граждан со статусом самозанятых - сейчас они не </w:t>
      </w:r>
      <w:r w:rsidRPr="00EB7620">
        <w:rPr>
          <w:i/>
        </w:rPr>
        <w:lastRenderedPageBreak/>
        <w:t xml:space="preserve">обязаны платить специальные отчисления. Председатель комитета Андрей Кутепов направил письмо вице-премьеру Дмитрию Григоренко, в котором предложил правительству несколько вариантов решения этого вопроса, </w:t>
      </w:r>
      <w:hyperlink w:anchor="a7" w:history="1">
        <w:r w:rsidRPr="00EB7620">
          <w:rPr>
            <w:rStyle w:val="a3"/>
            <w:i/>
          </w:rPr>
          <w:t>пишет Frank Media</w:t>
        </w:r>
      </w:hyperlink>
    </w:p>
    <w:p w14:paraId="6AF472A7" w14:textId="77777777" w:rsidR="00F361EB" w:rsidRPr="00EB7620" w:rsidRDefault="00382D63" w:rsidP="00676D5F">
      <w:pPr>
        <w:numPr>
          <w:ilvl w:val="0"/>
          <w:numId w:val="25"/>
        </w:numPr>
        <w:rPr>
          <w:i/>
        </w:rPr>
      </w:pPr>
      <w:r w:rsidRPr="00EB7620">
        <w:rPr>
          <w:i/>
        </w:rPr>
        <w:t xml:space="preserve">Верхнего предела пенсионных выплат в России нет, </w:t>
      </w:r>
      <w:hyperlink w:anchor="a8" w:history="1">
        <w:r w:rsidRPr="00EB7620">
          <w:rPr>
            <w:rStyle w:val="a3"/>
            <w:i/>
          </w:rPr>
          <w:t xml:space="preserve">заявила в разговоре с </w:t>
        </w:r>
        <w:r w:rsidR="00EB7620" w:rsidRPr="00EB7620">
          <w:rPr>
            <w:rStyle w:val="a3"/>
            <w:i/>
          </w:rPr>
          <w:t>«</w:t>
        </w:r>
        <w:r w:rsidRPr="00EB7620">
          <w:rPr>
            <w:rStyle w:val="a3"/>
            <w:i/>
          </w:rPr>
          <w:t>Лентой.ру</w:t>
        </w:r>
        <w:r w:rsidR="00EB7620" w:rsidRPr="00EB7620">
          <w:rPr>
            <w:rStyle w:val="a3"/>
            <w:i/>
          </w:rPr>
          <w:t>»</w:t>
        </w:r>
      </w:hyperlink>
      <w:r w:rsidRPr="00EB7620">
        <w:rPr>
          <w:i/>
        </w:rPr>
        <w:t xml:space="preserve"> депутат Госдумы Светлана Бессараб. Самые высокие пенсии, по ее словам, получают космонавты, военнослужащие. Новые права в скором времени также получат матери-героини. Бессараб рассказала, что они будут уравнены с героями труда, выплаты для них составят порядка 70 тысяч рублей. В остальном, по словам депутата, пенсионные выплаты зависят от должности, зарплаты, страхового стажа</w:t>
      </w:r>
    </w:p>
    <w:p w14:paraId="3EDF56B9" w14:textId="77777777" w:rsidR="00940029" w:rsidRPr="00EB7620" w:rsidRDefault="009D79CC" w:rsidP="00940029">
      <w:pPr>
        <w:pStyle w:val="10"/>
        <w:jc w:val="center"/>
      </w:pPr>
      <w:bookmarkStart w:id="6" w:name="_Toc173015209"/>
      <w:bookmarkStart w:id="7" w:name="_Toc189805492"/>
      <w:r w:rsidRPr="00EB7620">
        <w:t>Ци</w:t>
      </w:r>
      <w:r w:rsidR="00940029" w:rsidRPr="00EB7620">
        <w:t>таты дня</w:t>
      </w:r>
      <w:bookmarkEnd w:id="6"/>
      <w:bookmarkEnd w:id="7"/>
    </w:p>
    <w:p w14:paraId="190ED0E6" w14:textId="77777777" w:rsidR="00382D63" w:rsidRPr="00EB7620" w:rsidRDefault="00382D63" w:rsidP="003B3BAA">
      <w:pPr>
        <w:numPr>
          <w:ilvl w:val="0"/>
          <w:numId w:val="27"/>
        </w:numPr>
        <w:rPr>
          <w:i/>
        </w:rPr>
      </w:pPr>
      <w:r w:rsidRPr="00EB7620">
        <w:rPr>
          <w:i/>
        </w:rPr>
        <w:t xml:space="preserve">Руслан Шарипов, независимый финансовый советник: </w:t>
      </w:r>
      <w:r w:rsidR="00EB7620" w:rsidRPr="00EB7620">
        <w:rPr>
          <w:i/>
        </w:rPr>
        <w:t>«</w:t>
      </w:r>
      <w:r w:rsidRPr="00EB7620">
        <w:rPr>
          <w:i/>
        </w:rPr>
        <w:t>Если у вас стабильные доходы (например, работаете в найме), то размер резерва можно ограничить расходами на три-шесть месяцев. Если же доходы зависят от различных факторов и нестабильны, то лучше сформировать резерв в размере 6-12 месячных расходов. Хранить такой резерв лучше на накопительных счетах в нескольких разных банках, так как технические сбои могут ограничить возможность оперативного снятия денежных средств. Также не лишним будет подстраховать себя и хранить в наличных резерв, равный одному месячному расходу</w:t>
      </w:r>
      <w:r w:rsidR="00EB7620" w:rsidRPr="00EB7620">
        <w:rPr>
          <w:i/>
        </w:rPr>
        <w:t>»</w:t>
      </w:r>
    </w:p>
    <w:p w14:paraId="6870CB4A" w14:textId="77777777" w:rsidR="00676D5F" w:rsidRPr="00EB7620" w:rsidRDefault="00382D63" w:rsidP="003B3BAA">
      <w:pPr>
        <w:numPr>
          <w:ilvl w:val="0"/>
          <w:numId w:val="27"/>
        </w:numPr>
        <w:rPr>
          <w:i/>
        </w:rPr>
      </w:pPr>
      <w:r w:rsidRPr="00EB7620">
        <w:rPr>
          <w:i/>
        </w:rPr>
        <w:t xml:space="preserve">Катерина Путилина, финансовый советник: </w:t>
      </w:r>
      <w:r w:rsidR="00EB7620" w:rsidRPr="00EB7620">
        <w:rPr>
          <w:i/>
        </w:rPr>
        <w:t>«</w:t>
      </w:r>
      <w:r w:rsidRPr="00EB7620">
        <w:rPr>
          <w:i/>
        </w:rPr>
        <w:t>Если мы говорим о человеке, который начинает копить, и пока внедряет это как привычку, то можно начинать с любой комфортной для себя суммы (пресловутые 10 % или округление остатков с карт). Но если человек имеет цель, знает, сколько это стоит и в течение какого срока он планирует накопить нужную сумму, то у него будет конкретная сумма, которую он будет откладывать</w:t>
      </w:r>
      <w:r w:rsidR="00EB7620" w:rsidRPr="00EB7620">
        <w:rPr>
          <w:i/>
        </w:rPr>
        <w:t>»</w:t>
      </w:r>
    </w:p>
    <w:p w14:paraId="4A33B784" w14:textId="77777777" w:rsidR="00A0290C" w:rsidRPr="00EB7620"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EB7620">
        <w:rPr>
          <w:u w:val="single"/>
        </w:rPr>
        <w:lastRenderedPageBreak/>
        <w:t>ОГЛАВЛЕНИЕ</w:t>
      </w:r>
    </w:p>
    <w:p w14:paraId="1B0C0ABF" w14:textId="6ADC25E6" w:rsidR="00D07FA2" w:rsidRDefault="00627914">
      <w:pPr>
        <w:pStyle w:val="12"/>
        <w:tabs>
          <w:tab w:val="right" w:leader="dot" w:pos="9061"/>
        </w:tabs>
        <w:rPr>
          <w:rFonts w:ascii="Calibri" w:hAnsi="Calibri"/>
          <w:b w:val="0"/>
          <w:noProof/>
          <w:kern w:val="2"/>
          <w:sz w:val="24"/>
        </w:rPr>
      </w:pPr>
      <w:r w:rsidRPr="00EB7620">
        <w:rPr>
          <w:caps/>
        </w:rPr>
        <w:fldChar w:fldCharType="begin"/>
      </w:r>
      <w:r w:rsidR="00310633" w:rsidRPr="00EB7620">
        <w:rPr>
          <w:caps/>
        </w:rPr>
        <w:instrText xml:space="preserve"> TOC \o "1-5" \h \z \u </w:instrText>
      </w:r>
      <w:r w:rsidRPr="00EB7620">
        <w:rPr>
          <w:caps/>
        </w:rPr>
        <w:fldChar w:fldCharType="separate"/>
      </w:r>
      <w:hyperlink w:anchor="_Toc189805491" w:history="1">
        <w:r w:rsidR="00D07FA2" w:rsidRPr="00A57A0E">
          <w:rPr>
            <w:rStyle w:val="a3"/>
            <w:noProof/>
          </w:rPr>
          <w:t>Темы</w:t>
        </w:r>
        <w:r w:rsidR="00D07FA2" w:rsidRPr="00A57A0E">
          <w:rPr>
            <w:rStyle w:val="a3"/>
            <w:rFonts w:ascii="Arial Rounded MT Bold" w:hAnsi="Arial Rounded MT Bold"/>
            <w:noProof/>
          </w:rPr>
          <w:t xml:space="preserve"> </w:t>
        </w:r>
        <w:r w:rsidR="00D07FA2" w:rsidRPr="00A57A0E">
          <w:rPr>
            <w:rStyle w:val="a3"/>
            <w:noProof/>
          </w:rPr>
          <w:t>дня</w:t>
        </w:r>
        <w:r w:rsidR="00D07FA2">
          <w:rPr>
            <w:noProof/>
            <w:webHidden/>
          </w:rPr>
          <w:tab/>
        </w:r>
        <w:r w:rsidR="00D07FA2">
          <w:rPr>
            <w:noProof/>
            <w:webHidden/>
          </w:rPr>
          <w:fldChar w:fldCharType="begin"/>
        </w:r>
        <w:r w:rsidR="00D07FA2">
          <w:rPr>
            <w:noProof/>
            <w:webHidden/>
          </w:rPr>
          <w:instrText xml:space="preserve"> PAGEREF _Toc189805491 \h </w:instrText>
        </w:r>
        <w:r w:rsidR="00D07FA2">
          <w:rPr>
            <w:noProof/>
            <w:webHidden/>
          </w:rPr>
        </w:r>
        <w:r w:rsidR="00D07FA2">
          <w:rPr>
            <w:noProof/>
            <w:webHidden/>
          </w:rPr>
          <w:fldChar w:fldCharType="separate"/>
        </w:r>
        <w:r w:rsidR="001F224C">
          <w:rPr>
            <w:noProof/>
            <w:webHidden/>
          </w:rPr>
          <w:t>2</w:t>
        </w:r>
        <w:r w:rsidR="00D07FA2">
          <w:rPr>
            <w:noProof/>
            <w:webHidden/>
          </w:rPr>
          <w:fldChar w:fldCharType="end"/>
        </w:r>
      </w:hyperlink>
    </w:p>
    <w:p w14:paraId="38050353" w14:textId="6C2C23A5" w:rsidR="00D07FA2" w:rsidRDefault="00D07FA2">
      <w:pPr>
        <w:pStyle w:val="12"/>
        <w:tabs>
          <w:tab w:val="right" w:leader="dot" w:pos="9061"/>
        </w:tabs>
        <w:rPr>
          <w:rFonts w:ascii="Calibri" w:hAnsi="Calibri"/>
          <w:b w:val="0"/>
          <w:noProof/>
          <w:kern w:val="2"/>
          <w:sz w:val="24"/>
        </w:rPr>
      </w:pPr>
      <w:hyperlink w:anchor="_Toc189805492" w:history="1">
        <w:r w:rsidRPr="00A57A0E">
          <w:rPr>
            <w:rStyle w:val="a3"/>
            <w:noProof/>
          </w:rPr>
          <w:t>Цитаты дня</w:t>
        </w:r>
        <w:r>
          <w:rPr>
            <w:noProof/>
            <w:webHidden/>
          </w:rPr>
          <w:tab/>
        </w:r>
        <w:r>
          <w:rPr>
            <w:noProof/>
            <w:webHidden/>
          </w:rPr>
          <w:fldChar w:fldCharType="begin"/>
        </w:r>
        <w:r>
          <w:rPr>
            <w:noProof/>
            <w:webHidden/>
          </w:rPr>
          <w:instrText xml:space="preserve"> PAGEREF _Toc189805492 \h </w:instrText>
        </w:r>
        <w:r>
          <w:rPr>
            <w:noProof/>
            <w:webHidden/>
          </w:rPr>
        </w:r>
        <w:r>
          <w:rPr>
            <w:noProof/>
            <w:webHidden/>
          </w:rPr>
          <w:fldChar w:fldCharType="separate"/>
        </w:r>
        <w:r w:rsidR="001F224C">
          <w:rPr>
            <w:noProof/>
            <w:webHidden/>
          </w:rPr>
          <w:t>3</w:t>
        </w:r>
        <w:r>
          <w:rPr>
            <w:noProof/>
            <w:webHidden/>
          </w:rPr>
          <w:fldChar w:fldCharType="end"/>
        </w:r>
      </w:hyperlink>
    </w:p>
    <w:p w14:paraId="335D5B00" w14:textId="2E9D1B55" w:rsidR="00D07FA2" w:rsidRDefault="00D07FA2">
      <w:pPr>
        <w:pStyle w:val="12"/>
        <w:tabs>
          <w:tab w:val="right" w:leader="dot" w:pos="9061"/>
        </w:tabs>
        <w:rPr>
          <w:rFonts w:ascii="Calibri" w:hAnsi="Calibri"/>
          <w:b w:val="0"/>
          <w:noProof/>
          <w:kern w:val="2"/>
          <w:sz w:val="24"/>
        </w:rPr>
      </w:pPr>
      <w:hyperlink w:anchor="_Toc189805493" w:history="1">
        <w:r w:rsidRPr="00A57A0E">
          <w:rPr>
            <w:rStyle w:val="a3"/>
            <w:noProof/>
          </w:rPr>
          <w:t>НОВОСТИ ПЕНСИОННОЙ ОТРАСЛИ</w:t>
        </w:r>
        <w:r>
          <w:rPr>
            <w:noProof/>
            <w:webHidden/>
          </w:rPr>
          <w:tab/>
        </w:r>
        <w:r>
          <w:rPr>
            <w:noProof/>
            <w:webHidden/>
          </w:rPr>
          <w:fldChar w:fldCharType="begin"/>
        </w:r>
        <w:r>
          <w:rPr>
            <w:noProof/>
            <w:webHidden/>
          </w:rPr>
          <w:instrText xml:space="preserve"> PAGEREF _Toc189805493 \h </w:instrText>
        </w:r>
        <w:r>
          <w:rPr>
            <w:noProof/>
            <w:webHidden/>
          </w:rPr>
        </w:r>
        <w:r>
          <w:rPr>
            <w:noProof/>
            <w:webHidden/>
          </w:rPr>
          <w:fldChar w:fldCharType="separate"/>
        </w:r>
        <w:r w:rsidR="001F224C">
          <w:rPr>
            <w:noProof/>
            <w:webHidden/>
          </w:rPr>
          <w:t>11</w:t>
        </w:r>
        <w:r>
          <w:rPr>
            <w:noProof/>
            <w:webHidden/>
          </w:rPr>
          <w:fldChar w:fldCharType="end"/>
        </w:r>
      </w:hyperlink>
    </w:p>
    <w:p w14:paraId="1F78CC4B" w14:textId="7AF59608" w:rsidR="00D07FA2" w:rsidRDefault="00D07FA2">
      <w:pPr>
        <w:pStyle w:val="12"/>
        <w:tabs>
          <w:tab w:val="right" w:leader="dot" w:pos="9061"/>
        </w:tabs>
        <w:rPr>
          <w:rFonts w:ascii="Calibri" w:hAnsi="Calibri"/>
          <w:b w:val="0"/>
          <w:noProof/>
          <w:kern w:val="2"/>
          <w:sz w:val="24"/>
        </w:rPr>
      </w:pPr>
      <w:hyperlink w:anchor="_Toc189805494" w:history="1">
        <w:r w:rsidRPr="00A57A0E">
          <w:rPr>
            <w:rStyle w:val="a3"/>
            <w:noProof/>
          </w:rPr>
          <w:t>Новости отрасли НПФ</w:t>
        </w:r>
        <w:r>
          <w:rPr>
            <w:noProof/>
            <w:webHidden/>
          </w:rPr>
          <w:tab/>
        </w:r>
        <w:r>
          <w:rPr>
            <w:noProof/>
            <w:webHidden/>
          </w:rPr>
          <w:fldChar w:fldCharType="begin"/>
        </w:r>
        <w:r>
          <w:rPr>
            <w:noProof/>
            <w:webHidden/>
          </w:rPr>
          <w:instrText xml:space="preserve"> PAGEREF _Toc189805494 \h </w:instrText>
        </w:r>
        <w:r>
          <w:rPr>
            <w:noProof/>
            <w:webHidden/>
          </w:rPr>
        </w:r>
        <w:r>
          <w:rPr>
            <w:noProof/>
            <w:webHidden/>
          </w:rPr>
          <w:fldChar w:fldCharType="separate"/>
        </w:r>
        <w:r w:rsidR="001F224C">
          <w:rPr>
            <w:noProof/>
            <w:webHidden/>
          </w:rPr>
          <w:t>11</w:t>
        </w:r>
        <w:r>
          <w:rPr>
            <w:noProof/>
            <w:webHidden/>
          </w:rPr>
          <w:fldChar w:fldCharType="end"/>
        </w:r>
      </w:hyperlink>
    </w:p>
    <w:p w14:paraId="7842230C" w14:textId="4C03B775" w:rsidR="00D07FA2" w:rsidRDefault="00D07FA2">
      <w:pPr>
        <w:pStyle w:val="21"/>
        <w:tabs>
          <w:tab w:val="right" w:leader="dot" w:pos="9061"/>
        </w:tabs>
        <w:rPr>
          <w:rFonts w:ascii="Calibri" w:hAnsi="Calibri"/>
          <w:noProof/>
          <w:kern w:val="2"/>
        </w:rPr>
      </w:pPr>
      <w:hyperlink w:anchor="_Toc189805495" w:history="1">
        <w:r w:rsidRPr="00A57A0E">
          <w:rPr>
            <w:rStyle w:val="a3"/>
            <w:noProof/>
          </w:rPr>
          <w:t>Пенсия.pro, 06.02.2025, Минфин хочет освободить НПФ от обязательного ежегодного аудита</w:t>
        </w:r>
        <w:r>
          <w:rPr>
            <w:noProof/>
            <w:webHidden/>
          </w:rPr>
          <w:tab/>
        </w:r>
        <w:r>
          <w:rPr>
            <w:noProof/>
            <w:webHidden/>
          </w:rPr>
          <w:fldChar w:fldCharType="begin"/>
        </w:r>
        <w:r>
          <w:rPr>
            <w:noProof/>
            <w:webHidden/>
          </w:rPr>
          <w:instrText xml:space="preserve"> PAGEREF _Toc189805495 \h </w:instrText>
        </w:r>
        <w:r>
          <w:rPr>
            <w:noProof/>
            <w:webHidden/>
          </w:rPr>
        </w:r>
        <w:r>
          <w:rPr>
            <w:noProof/>
            <w:webHidden/>
          </w:rPr>
          <w:fldChar w:fldCharType="separate"/>
        </w:r>
        <w:r w:rsidR="001F224C">
          <w:rPr>
            <w:noProof/>
            <w:webHidden/>
          </w:rPr>
          <w:t>11</w:t>
        </w:r>
        <w:r>
          <w:rPr>
            <w:noProof/>
            <w:webHidden/>
          </w:rPr>
          <w:fldChar w:fldCharType="end"/>
        </w:r>
      </w:hyperlink>
    </w:p>
    <w:p w14:paraId="1C478058" w14:textId="6EC09E9C" w:rsidR="00D07FA2" w:rsidRDefault="00D07FA2">
      <w:pPr>
        <w:pStyle w:val="31"/>
        <w:rPr>
          <w:rFonts w:ascii="Calibri" w:hAnsi="Calibri"/>
          <w:kern w:val="2"/>
        </w:rPr>
      </w:pPr>
      <w:hyperlink w:anchor="_Toc189805496" w:history="1">
        <w:r w:rsidRPr="00A57A0E">
          <w:rPr>
            <w:rStyle w:val="a3"/>
          </w:rPr>
          <w:t>Министерство финансов объявило о начале работы над законопроектом, который освободит общественно-полезные фонды (в том числе негосударственные пенсионные) от обязательного аудита отчетности.</w:t>
        </w:r>
        <w:r>
          <w:rPr>
            <w:webHidden/>
          </w:rPr>
          <w:tab/>
        </w:r>
        <w:r>
          <w:rPr>
            <w:webHidden/>
          </w:rPr>
          <w:fldChar w:fldCharType="begin"/>
        </w:r>
        <w:r>
          <w:rPr>
            <w:webHidden/>
          </w:rPr>
          <w:instrText xml:space="preserve"> PAGEREF _Toc189805496 \h </w:instrText>
        </w:r>
        <w:r>
          <w:rPr>
            <w:webHidden/>
          </w:rPr>
        </w:r>
        <w:r>
          <w:rPr>
            <w:webHidden/>
          </w:rPr>
          <w:fldChar w:fldCharType="separate"/>
        </w:r>
        <w:r w:rsidR="001F224C">
          <w:rPr>
            <w:webHidden/>
          </w:rPr>
          <w:t>11</w:t>
        </w:r>
        <w:r>
          <w:rPr>
            <w:webHidden/>
          </w:rPr>
          <w:fldChar w:fldCharType="end"/>
        </w:r>
      </w:hyperlink>
    </w:p>
    <w:p w14:paraId="7E13628B" w14:textId="69847153" w:rsidR="00D07FA2" w:rsidRDefault="00D07FA2">
      <w:pPr>
        <w:pStyle w:val="21"/>
        <w:tabs>
          <w:tab w:val="right" w:leader="dot" w:pos="9061"/>
        </w:tabs>
        <w:rPr>
          <w:rFonts w:ascii="Calibri" w:hAnsi="Calibri"/>
          <w:noProof/>
          <w:kern w:val="2"/>
        </w:rPr>
      </w:pPr>
      <w:hyperlink w:anchor="_Toc189805497" w:history="1">
        <w:r w:rsidRPr="00A57A0E">
          <w:rPr>
            <w:rStyle w:val="a3"/>
            <w:noProof/>
          </w:rPr>
          <w:t>Frank Media, 06.02.2025, НПФ «Ренессанс накопления» получил допуск в систему гарантирования</w:t>
        </w:r>
        <w:r>
          <w:rPr>
            <w:noProof/>
            <w:webHidden/>
          </w:rPr>
          <w:tab/>
        </w:r>
        <w:r>
          <w:rPr>
            <w:noProof/>
            <w:webHidden/>
          </w:rPr>
          <w:fldChar w:fldCharType="begin"/>
        </w:r>
        <w:r>
          <w:rPr>
            <w:noProof/>
            <w:webHidden/>
          </w:rPr>
          <w:instrText xml:space="preserve"> PAGEREF _Toc189805497 \h </w:instrText>
        </w:r>
        <w:r>
          <w:rPr>
            <w:noProof/>
            <w:webHidden/>
          </w:rPr>
        </w:r>
        <w:r>
          <w:rPr>
            <w:noProof/>
            <w:webHidden/>
          </w:rPr>
          <w:fldChar w:fldCharType="separate"/>
        </w:r>
        <w:r w:rsidR="001F224C">
          <w:rPr>
            <w:noProof/>
            <w:webHidden/>
          </w:rPr>
          <w:t>11</w:t>
        </w:r>
        <w:r>
          <w:rPr>
            <w:noProof/>
            <w:webHidden/>
          </w:rPr>
          <w:fldChar w:fldCharType="end"/>
        </w:r>
      </w:hyperlink>
    </w:p>
    <w:p w14:paraId="48B85FA3" w14:textId="2648816D" w:rsidR="00D07FA2" w:rsidRDefault="00D07FA2">
      <w:pPr>
        <w:pStyle w:val="31"/>
        <w:rPr>
          <w:rFonts w:ascii="Calibri" w:hAnsi="Calibri"/>
          <w:kern w:val="2"/>
        </w:rPr>
      </w:pPr>
      <w:hyperlink w:anchor="_Toc189805498" w:history="1">
        <w:r w:rsidRPr="00A57A0E">
          <w:rPr>
            <w:rStyle w:val="a3"/>
          </w:rPr>
          <w:t>Негосударственный пенсионный фонд (НПФ) «Ренессанс накопления», входящий в группу «Ренессанс страхование» получил допуск в систему гарантирования прав застрахованных лиц, говорится в материалах ЦБ и Агентства по страхованию вкладов. Лицензию фонд получил еще в сентябре 2024 года. Он стал 26 фондом-участником системы гарантирования.</w:t>
        </w:r>
        <w:r>
          <w:rPr>
            <w:webHidden/>
          </w:rPr>
          <w:tab/>
        </w:r>
        <w:r>
          <w:rPr>
            <w:webHidden/>
          </w:rPr>
          <w:fldChar w:fldCharType="begin"/>
        </w:r>
        <w:r>
          <w:rPr>
            <w:webHidden/>
          </w:rPr>
          <w:instrText xml:space="preserve"> PAGEREF _Toc189805498 \h </w:instrText>
        </w:r>
        <w:r>
          <w:rPr>
            <w:webHidden/>
          </w:rPr>
        </w:r>
        <w:r>
          <w:rPr>
            <w:webHidden/>
          </w:rPr>
          <w:fldChar w:fldCharType="separate"/>
        </w:r>
        <w:r w:rsidR="001F224C">
          <w:rPr>
            <w:webHidden/>
          </w:rPr>
          <w:t>11</w:t>
        </w:r>
        <w:r>
          <w:rPr>
            <w:webHidden/>
          </w:rPr>
          <w:fldChar w:fldCharType="end"/>
        </w:r>
      </w:hyperlink>
    </w:p>
    <w:p w14:paraId="6439D4D7" w14:textId="1CC54E6B" w:rsidR="00D07FA2" w:rsidRDefault="00D07FA2">
      <w:pPr>
        <w:pStyle w:val="21"/>
        <w:tabs>
          <w:tab w:val="right" w:leader="dot" w:pos="9061"/>
        </w:tabs>
        <w:rPr>
          <w:rFonts w:ascii="Calibri" w:hAnsi="Calibri"/>
          <w:noProof/>
          <w:kern w:val="2"/>
        </w:rPr>
      </w:pPr>
      <w:hyperlink w:anchor="_Toc189805499" w:history="1">
        <w:r w:rsidRPr="00A57A0E">
          <w:rPr>
            <w:rStyle w:val="a3"/>
            <w:noProof/>
          </w:rPr>
          <w:t>РБК, 06.02.2025, НПФ «БУДУЩЕЕ» и присоединяемые к нему фонды подвели итоги деятельности</w:t>
        </w:r>
        <w:r>
          <w:rPr>
            <w:noProof/>
            <w:webHidden/>
          </w:rPr>
          <w:tab/>
        </w:r>
        <w:r>
          <w:rPr>
            <w:noProof/>
            <w:webHidden/>
          </w:rPr>
          <w:fldChar w:fldCharType="begin"/>
        </w:r>
        <w:r>
          <w:rPr>
            <w:noProof/>
            <w:webHidden/>
          </w:rPr>
          <w:instrText xml:space="preserve"> PAGEREF _Toc189805499 \h </w:instrText>
        </w:r>
        <w:r>
          <w:rPr>
            <w:noProof/>
            <w:webHidden/>
          </w:rPr>
        </w:r>
        <w:r>
          <w:rPr>
            <w:noProof/>
            <w:webHidden/>
          </w:rPr>
          <w:fldChar w:fldCharType="separate"/>
        </w:r>
        <w:r w:rsidR="001F224C">
          <w:rPr>
            <w:noProof/>
            <w:webHidden/>
          </w:rPr>
          <w:t>12</w:t>
        </w:r>
        <w:r>
          <w:rPr>
            <w:noProof/>
            <w:webHidden/>
          </w:rPr>
          <w:fldChar w:fldCharType="end"/>
        </w:r>
      </w:hyperlink>
    </w:p>
    <w:p w14:paraId="19A73A23" w14:textId="2BC4B413" w:rsidR="00D07FA2" w:rsidRDefault="00D07FA2">
      <w:pPr>
        <w:pStyle w:val="31"/>
        <w:rPr>
          <w:rFonts w:ascii="Calibri" w:hAnsi="Calibri"/>
          <w:kern w:val="2"/>
        </w:rPr>
      </w:pPr>
      <w:hyperlink w:anchor="_Toc189805500" w:history="1">
        <w:r w:rsidRPr="00A57A0E">
          <w:rPr>
            <w:rStyle w:val="a3"/>
          </w:rPr>
          <w:t>Итоги инвестиционной деятельности за 2024 год подвели негосударственные пенсионные фонды, которые объединяются на базе НПФ «БУДУЩЕЕ»: МНПФ «БОЛЬШОЙ», НПФ «Достойное БУДУЩЕЕ», НПФ «ПЕРСПЕКТИВА», НПФ «ФЕДЕРАЦИЯ», НПФ «Телеком-Союз» и НПФ «ОПФ». По договорам долгосрочных сбережений в 2024 году каждый фонд заработал для своих клиентов 22,01% годовых.</w:t>
        </w:r>
        <w:r>
          <w:rPr>
            <w:webHidden/>
          </w:rPr>
          <w:tab/>
        </w:r>
        <w:r>
          <w:rPr>
            <w:webHidden/>
          </w:rPr>
          <w:fldChar w:fldCharType="begin"/>
        </w:r>
        <w:r>
          <w:rPr>
            <w:webHidden/>
          </w:rPr>
          <w:instrText xml:space="preserve"> PAGEREF _Toc189805500 \h </w:instrText>
        </w:r>
        <w:r>
          <w:rPr>
            <w:webHidden/>
          </w:rPr>
        </w:r>
        <w:r>
          <w:rPr>
            <w:webHidden/>
          </w:rPr>
          <w:fldChar w:fldCharType="separate"/>
        </w:r>
        <w:r w:rsidR="001F224C">
          <w:rPr>
            <w:webHidden/>
          </w:rPr>
          <w:t>12</w:t>
        </w:r>
        <w:r>
          <w:rPr>
            <w:webHidden/>
          </w:rPr>
          <w:fldChar w:fldCharType="end"/>
        </w:r>
      </w:hyperlink>
    </w:p>
    <w:p w14:paraId="3F6E181F" w14:textId="24EF1C19" w:rsidR="00D07FA2" w:rsidRDefault="00D07FA2">
      <w:pPr>
        <w:pStyle w:val="21"/>
        <w:tabs>
          <w:tab w:val="right" w:leader="dot" w:pos="9061"/>
        </w:tabs>
        <w:rPr>
          <w:rFonts w:ascii="Calibri" w:hAnsi="Calibri"/>
          <w:noProof/>
          <w:kern w:val="2"/>
        </w:rPr>
      </w:pPr>
      <w:hyperlink w:anchor="_Toc189805501" w:history="1">
        <w:r w:rsidRPr="00A57A0E">
          <w:rPr>
            <w:rStyle w:val="a3"/>
            <w:noProof/>
          </w:rPr>
          <w:t>Пенсия.pro, 06.02.2025, Вливающиеся в НПФ «Будущее» фонды сообщили о 22 % годового инвестиционного дохода</w:t>
        </w:r>
        <w:r>
          <w:rPr>
            <w:noProof/>
            <w:webHidden/>
          </w:rPr>
          <w:tab/>
        </w:r>
        <w:r>
          <w:rPr>
            <w:noProof/>
            <w:webHidden/>
          </w:rPr>
          <w:fldChar w:fldCharType="begin"/>
        </w:r>
        <w:r>
          <w:rPr>
            <w:noProof/>
            <w:webHidden/>
          </w:rPr>
          <w:instrText xml:space="preserve"> PAGEREF _Toc189805501 \h </w:instrText>
        </w:r>
        <w:r>
          <w:rPr>
            <w:noProof/>
            <w:webHidden/>
          </w:rPr>
        </w:r>
        <w:r>
          <w:rPr>
            <w:noProof/>
            <w:webHidden/>
          </w:rPr>
          <w:fldChar w:fldCharType="separate"/>
        </w:r>
        <w:r w:rsidR="001F224C">
          <w:rPr>
            <w:noProof/>
            <w:webHidden/>
          </w:rPr>
          <w:t>13</w:t>
        </w:r>
        <w:r>
          <w:rPr>
            <w:noProof/>
            <w:webHidden/>
          </w:rPr>
          <w:fldChar w:fldCharType="end"/>
        </w:r>
      </w:hyperlink>
    </w:p>
    <w:p w14:paraId="7DA03B12" w14:textId="4D061EE5" w:rsidR="00D07FA2" w:rsidRDefault="00D07FA2">
      <w:pPr>
        <w:pStyle w:val="31"/>
        <w:rPr>
          <w:rFonts w:ascii="Calibri" w:hAnsi="Calibri"/>
          <w:kern w:val="2"/>
        </w:rPr>
      </w:pPr>
      <w:hyperlink w:anchor="_Toc189805502" w:history="1">
        <w:r w:rsidRPr="00A57A0E">
          <w:rPr>
            <w:rStyle w:val="a3"/>
          </w:rPr>
          <w:t>Негосударственные пенсионные фонды группы «Регион», которые должны слиться в НПФ «Будущее», заработали для своих клиентов в среднем 22,01 % годовых инвестиционного дохода. Речь об НПФ «Большой», НПФ «Достойное будущее», НПФ «Перспектива», НПФ «Федерация», НПФ «Телеком-Союз» и НПФ «ОПФ».</w:t>
        </w:r>
        <w:r>
          <w:rPr>
            <w:webHidden/>
          </w:rPr>
          <w:tab/>
        </w:r>
        <w:r>
          <w:rPr>
            <w:webHidden/>
          </w:rPr>
          <w:fldChar w:fldCharType="begin"/>
        </w:r>
        <w:r>
          <w:rPr>
            <w:webHidden/>
          </w:rPr>
          <w:instrText xml:space="preserve"> PAGEREF _Toc189805502 \h </w:instrText>
        </w:r>
        <w:r>
          <w:rPr>
            <w:webHidden/>
          </w:rPr>
        </w:r>
        <w:r>
          <w:rPr>
            <w:webHidden/>
          </w:rPr>
          <w:fldChar w:fldCharType="separate"/>
        </w:r>
        <w:r w:rsidR="001F224C">
          <w:rPr>
            <w:webHidden/>
          </w:rPr>
          <w:t>13</w:t>
        </w:r>
        <w:r>
          <w:rPr>
            <w:webHidden/>
          </w:rPr>
          <w:fldChar w:fldCharType="end"/>
        </w:r>
      </w:hyperlink>
    </w:p>
    <w:p w14:paraId="07070B44" w14:textId="5DD656EF" w:rsidR="00D07FA2" w:rsidRDefault="00D07FA2">
      <w:pPr>
        <w:pStyle w:val="12"/>
        <w:tabs>
          <w:tab w:val="right" w:leader="dot" w:pos="9061"/>
        </w:tabs>
        <w:rPr>
          <w:rFonts w:ascii="Calibri" w:hAnsi="Calibri"/>
          <w:b w:val="0"/>
          <w:noProof/>
          <w:kern w:val="2"/>
          <w:sz w:val="24"/>
        </w:rPr>
      </w:pPr>
      <w:hyperlink w:anchor="_Toc189805503" w:history="1">
        <w:r w:rsidRPr="00A57A0E">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_Toc189805503 \h </w:instrText>
        </w:r>
        <w:r>
          <w:rPr>
            <w:noProof/>
            <w:webHidden/>
          </w:rPr>
        </w:r>
        <w:r>
          <w:rPr>
            <w:noProof/>
            <w:webHidden/>
          </w:rPr>
          <w:fldChar w:fldCharType="separate"/>
        </w:r>
        <w:r w:rsidR="001F224C">
          <w:rPr>
            <w:noProof/>
            <w:webHidden/>
          </w:rPr>
          <w:t>14</w:t>
        </w:r>
        <w:r>
          <w:rPr>
            <w:noProof/>
            <w:webHidden/>
          </w:rPr>
          <w:fldChar w:fldCharType="end"/>
        </w:r>
      </w:hyperlink>
    </w:p>
    <w:p w14:paraId="3447EE92" w14:textId="4EC85A87" w:rsidR="00D07FA2" w:rsidRDefault="00D07FA2">
      <w:pPr>
        <w:pStyle w:val="21"/>
        <w:tabs>
          <w:tab w:val="right" w:leader="dot" w:pos="9061"/>
        </w:tabs>
        <w:rPr>
          <w:rFonts w:ascii="Calibri" w:hAnsi="Calibri"/>
          <w:noProof/>
          <w:kern w:val="2"/>
        </w:rPr>
      </w:pPr>
      <w:hyperlink w:anchor="_Toc189805504" w:history="1">
        <w:r w:rsidRPr="00A57A0E">
          <w:rPr>
            <w:rStyle w:val="a3"/>
            <w:noProof/>
          </w:rPr>
          <w:t>Пенсия.pro, 06.02.2025, Руслан ШАРИПОВ, На что копить при ограниченном бюджете: простые правила расстановки приоритетов</w:t>
        </w:r>
        <w:r>
          <w:rPr>
            <w:noProof/>
            <w:webHidden/>
          </w:rPr>
          <w:tab/>
        </w:r>
        <w:r>
          <w:rPr>
            <w:noProof/>
            <w:webHidden/>
          </w:rPr>
          <w:fldChar w:fldCharType="begin"/>
        </w:r>
        <w:r>
          <w:rPr>
            <w:noProof/>
            <w:webHidden/>
          </w:rPr>
          <w:instrText xml:space="preserve"> PAGEREF _Toc189805504 \h </w:instrText>
        </w:r>
        <w:r>
          <w:rPr>
            <w:noProof/>
            <w:webHidden/>
          </w:rPr>
        </w:r>
        <w:r>
          <w:rPr>
            <w:noProof/>
            <w:webHidden/>
          </w:rPr>
          <w:fldChar w:fldCharType="separate"/>
        </w:r>
        <w:r w:rsidR="001F224C">
          <w:rPr>
            <w:noProof/>
            <w:webHidden/>
          </w:rPr>
          <w:t>14</w:t>
        </w:r>
        <w:r>
          <w:rPr>
            <w:noProof/>
            <w:webHidden/>
          </w:rPr>
          <w:fldChar w:fldCharType="end"/>
        </w:r>
      </w:hyperlink>
    </w:p>
    <w:p w14:paraId="469819BA" w14:textId="49538724" w:rsidR="00D07FA2" w:rsidRDefault="00D07FA2">
      <w:pPr>
        <w:pStyle w:val="31"/>
        <w:rPr>
          <w:rFonts w:ascii="Calibri" w:hAnsi="Calibri"/>
          <w:kern w:val="2"/>
        </w:rPr>
      </w:pPr>
      <w:hyperlink w:anchor="_Toc189805505" w:history="1">
        <w:r w:rsidRPr="00A57A0E">
          <w:rPr>
            <w:rStyle w:val="a3"/>
          </w:rPr>
          <w:t>При официальной инфляции около 9 % за последний год многие товары и услуги дорожали куда сильнее. Хорошие автомобили становятся роскошью, нормальная недвижимость безумно дорожает, ставки по ипотеке убийственные, аренда способна вызвать шок. Путешествия, техника, продукты — все растет в цене. А реальные доходы как-то не очень. Что будет дальше? Зачем копить? Может, лучше наоборот, распечатать все кубышки и тратить, пока деньги чего-то стоят, сгорел сарай, гори и хата? Сейчас все объясним.</w:t>
        </w:r>
        <w:r>
          <w:rPr>
            <w:webHidden/>
          </w:rPr>
          <w:tab/>
        </w:r>
        <w:r>
          <w:rPr>
            <w:webHidden/>
          </w:rPr>
          <w:fldChar w:fldCharType="begin"/>
        </w:r>
        <w:r>
          <w:rPr>
            <w:webHidden/>
          </w:rPr>
          <w:instrText xml:space="preserve"> PAGEREF _Toc189805505 \h </w:instrText>
        </w:r>
        <w:r>
          <w:rPr>
            <w:webHidden/>
          </w:rPr>
        </w:r>
        <w:r>
          <w:rPr>
            <w:webHidden/>
          </w:rPr>
          <w:fldChar w:fldCharType="separate"/>
        </w:r>
        <w:r w:rsidR="001F224C">
          <w:rPr>
            <w:webHidden/>
          </w:rPr>
          <w:t>14</w:t>
        </w:r>
        <w:r>
          <w:rPr>
            <w:webHidden/>
          </w:rPr>
          <w:fldChar w:fldCharType="end"/>
        </w:r>
      </w:hyperlink>
    </w:p>
    <w:p w14:paraId="541FC15F" w14:textId="1C500D87" w:rsidR="00D07FA2" w:rsidRDefault="00D07FA2">
      <w:pPr>
        <w:pStyle w:val="21"/>
        <w:tabs>
          <w:tab w:val="right" w:leader="dot" w:pos="9061"/>
        </w:tabs>
        <w:rPr>
          <w:rFonts w:ascii="Calibri" w:hAnsi="Calibri"/>
          <w:noProof/>
          <w:kern w:val="2"/>
        </w:rPr>
      </w:pPr>
      <w:hyperlink w:anchor="_Toc189805506" w:history="1">
        <w:r w:rsidRPr="00A57A0E">
          <w:rPr>
            <w:rStyle w:val="a3"/>
            <w:noProof/>
          </w:rPr>
          <w:t>РБК Инвестиции, 06.02.2025, Почта Банк снизил ставки по всей линейке вкладов</w:t>
        </w:r>
        <w:r>
          <w:rPr>
            <w:noProof/>
            <w:webHidden/>
          </w:rPr>
          <w:tab/>
        </w:r>
        <w:r>
          <w:rPr>
            <w:noProof/>
            <w:webHidden/>
          </w:rPr>
          <w:fldChar w:fldCharType="begin"/>
        </w:r>
        <w:r>
          <w:rPr>
            <w:noProof/>
            <w:webHidden/>
          </w:rPr>
          <w:instrText xml:space="preserve"> PAGEREF _Toc189805506 \h </w:instrText>
        </w:r>
        <w:r>
          <w:rPr>
            <w:noProof/>
            <w:webHidden/>
          </w:rPr>
        </w:r>
        <w:r>
          <w:rPr>
            <w:noProof/>
            <w:webHidden/>
          </w:rPr>
          <w:fldChar w:fldCharType="separate"/>
        </w:r>
        <w:r w:rsidR="001F224C">
          <w:rPr>
            <w:noProof/>
            <w:webHidden/>
          </w:rPr>
          <w:t>17</w:t>
        </w:r>
        <w:r>
          <w:rPr>
            <w:noProof/>
            <w:webHidden/>
          </w:rPr>
          <w:fldChar w:fldCharType="end"/>
        </w:r>
      </w:hyperlink>
    </w:p>
    <w:p w14:paraId="614A3A51" w14:textId="64148600" w:rsidR="00D07FA2" w:rsidRDefault="00D07FA2">
      <w:pPr>
        <w:pStyle w:val="31"/>
        <w:rPr>
          <w:rFonts w:ascii="Calibri" w:hAnsi="Calibri"/>
          <w:kern w:val="2"/>
        </w:rPr>
      </w:pPr>
      <w:hyperlink w:anchor="_Toc189805507" w:history="1">
        <w:r w:rsidRPr="00A57A0E">
          <w:rPr>
            <w:rStyle w:val="a3"/>
          </w:rPr>
          <w:t>После решения ЦБ сохранить ключевую ставку на уровне 21% крупные банки начали менять доходность по депозитам. Так, за неделю до февральского заседания регулятора Почта Банк снизил ставки по всей линейке вкладов.</w:t>
        </w:r>
        <w:r>
          <w:rPr>
            <w:webHidden/>
          </w:rPr>
          <w:tab/>
        </w:r>
        <w:r>
          <w:rPr>
            <w:webHidden/>
          </w:rPr>
          <w:fldChar w:fldCharType="begin"/>
        </w:r>
        <w:r>
          <w:rPr>
            <w:webHidden/>
          </w:rPr>
          <w:instrText xml:space="preserve"> PAGEREF _Toc189805507 \h </w:instrText>
        </w:r>
        <w:r>
          <w:rPr>
            <w:webHidden/>
          </w:rPr>
        </w:r>
        <w:r>
          <w:rPr>
            <w:webHidden/>
          </w:rPr>
          <w:fldChar w:fldCharType="separate"/>
        </w:r>
        <w:r w:rsidR="001F224C">
          <w:rPr>
            <w:webHidden/>
          </w:rPr>
          <w:t>17</w:t>
        </w:r>
        <w:r>
          <w:rPr>
            <w:webHidden/>
          </w:rPr>
          <w:fldChar w:fldCharType="end"/>
        </w:r>
      </w:hyperlink>
    </w:p>
    <w:p w14:paraId="77AC2956" w14:textId="0DA00331" w:rsidR="00D07FA2" w:rsidRDefault="00D07FA2">
      <w:pPr>
        <w:pStyle w:val="21"/>
        <w:tabs>
          <w:tab w:val="right" w:leader="dot" w:pos="9061"/>
        </w:tabs>
        <w:rPr>
          <w:rFonts w:ascii="Calibri" w:hAnsi="Calibri"/>
          <w:noProof/>
          <w:kern w:val="2"/>
        </w:rPr>
      </w:pPr>
      <w:hyperlink w:anchor="_Toc189805508" w:history="1">
        <w:r w:rsidRPr="00A57A0E">
          <w:rPr>
            <w:rStyle w:val="a3"/>
            <w:noProof/>
          </w:rPr>
          <w:t>Газета Оренбуржье, 06.02.2025, Оренбуржцы внесли 1,3 млрд рублей на счета по Программе долгосрочных сбережений</w:t>
        </w:r>
        <w:r>
          <w:rPr>
            <w:noProof/>
            <w:webHidden/>
          </w:rPr>
          <w:tab/>
        </w:r>
        <w:r>
          <w:rPr>
            <w:noProof/>
            <w:webHidden/>
          </w:rPr>
          <w:fldChar w:fldCharType="begin"/>
        </w:r>
        <w:r>
          <w:rPr>
            <w:noProof/>
            <w:webHidden/>
          </w:rPr>
          <w:instrText xml:space="preserve"> PAGEREF _Toc189805508 \h </w:instrText>
        </w:r>
        <w:r>
          <w:rPr>
            <w:noProof/>
            <w:webHidden/>
          </w:rPr>
        </w:r>
        <w:r>
          <w:rPr>
            <w:noProof/>
            <w:webHidden/>
          </w:rPr>
          <w:fldChar w:fldCharType="separate"/>
        </w:r>
        <w:r w:rsidR="001F224C">
          <w:rPr>
            <w:noProof/>
            <w:webHidden/>
          </w:rPr>
          <w:t>19</w:t>
        </w:r>
        <w:r>
          <w:rPr>
            <w:noProof/>
            <w:webHidden/>
          </w:rPr>
          <w:fldChar w:fldCharType="end"/>
        </w:r>
      </w:hyperlink>
    </w:p>
    <w:p w14:paraId="22BAC85F" w14:textId="7F088D60" w:rsidR="00D07FA2" w:rsidRDefault="00D07FA2">
      <w:pPr>
        <w:pStyle w:val="31"/>
        <w:rPr>
          <w:rFonts w:ascii="Calibri" w:hAnsi="Calibri"/>
          <w:kern w:val="2"/>
        </w:rPr>
      </w:pPr>
      <w:hyperlink w:anchor="_Toc189805509" w:history="1">
        <w:r w:rsidRPr="00A57A0E">
          <w:rPr>
            <w:rStyle w:val="a3"/>
          </w:rPr>
          <w:t>За прошлый год жители области заключили 40,4 тысячи договоров долгосрочных сбережений с негосударственными пенсионными фондами (НПФ).</w:t>
        </w:r>
        <w:r>
          <w:rPr>
            <w:webHidden/>
          </w:rPr>
          <w:tab/>
        </w:r>
        <w:r>
          <w:rPr>
            <w:webHidden/>
          </w:rPr>
          <w:fldChar w:fldCharType="begin"/>
        </w:r>
        <w:r>
          <w:rPr>
            <w:webHidden/>
          </w:rPr>
          <w:instrText xml:space="preserve"> PAGEREF _Toc189805509 \h </w:instrText>
        </w:r>
        <w:r>
          <w:rPr>
            <w:webHidden/>
          </w:rPr>
        </w:r>
        <w:r>
          <w:rPr>
            <w:webHidden/>
          </w:rPr>
          <w:fldChar w:fldCharType="separate"/>
        </w:r>
        <w:r w:rsidR="001F224C">
          <w:rPr>
            <w:webHidden/>
          </w:rPr>
          <w:t>19</w:t>
        </w:r>
        <w:r>
          <w:rPr>
            <w:webHidden/>
          </w:rPr>
          <w:fldChar w:fldCharType="end"/>
        </w:r>
      </w:hyperlink>
    </w:p>
    <w:p w14:paraId="72A5AF5D" w14:textId="450322E8" w:rsidR="00D07FA2" w:rsidRDefault="00D07FA2">
      <w:pPr>
        <w:pStyle w:val="21"/>
        <w:tabs>
          <w:tab w:val="right" w:leader="dot" w:pos="9061"/>
        </w:tabs>
        <w:rPr>
          <w:rFonts w:ascii="Calibri" w:hAnsi="Calibri"/>
          <w:noProof/>
          <w:kern w:val="2"/>
        </w:rPr>
      </w:pPr>
      <w:hyperlink w:anchor="_Toc189805510" w:history="1">
        <w:r w:rsidRPr="00A57A0E">
          <w:rPr>
            <w:rStyle w:val="a3"/>
            <w:noProof/>
          </w:rPr>
          <w:t>ТИА острова, 06.02.2025, ВТБ открыл точку обслуживания в Аниве</w:t>
        </w:r>
        <w:r>
          <w:rPr>
            <w:noProof/>
            <w:webHidden/>
          </w:rPr>
          <w:tab/>
        </w:r>
        <w:r>
          <w:rPr>
            <w:noProof/>
            <w:webHidden/>
          </w:rPr>
          <w:fldChar w:fldCharType="begin"/>
        </w:r>
        <w:r>
          <w:rPr>
            <w:noProof/>
            <w:webHidden/>
          </w:rPr>
          <w:instrText xml:space="preserve"> PAGEREF _Toc189805510 \h </w:instrText>
        </w:r>
        <w:r>
          <w:rPr>
            <w:noProof/>
            <w:webHidden/>
          </w:rPr>
        </w:r>
        <w:r>
          <w:rPr>
            <w:noProof/>
            <w:webHidden/>
          </w:rPr>
          <w:fldChar w:fldCharType="separate"/>
        </w:r>
        <w:r w:rsidR="001F224C">
          <w:rPr>
            <w:noProof/>
            <w:webHidden/>
          </w:rPr>
          <w:t>20</w:t>
        </w:r>
        <w:r>
          <w:rPr>
            <w:noProof/>
            <w:webHidden/>
          </w:rPr>
          <w:fldChar w:fldCharType="end"/>
        </w:r>
      </w:hyperlink>
    </w:p>
    <w:p w14:paraId="59456E3B" w14:textId="6B72A2A5" w:rsidR="00D07FA2" w:rsidRDefault="00D07FA2">
      <w:pPr>
        <w:pStyle w:val="31"/>
        <w:rPr>
          <w:rFonts w:ascii="Calibri" w:hAnsi="Calibri"/>
          <w:kern w:val="2"/>
        </w:rPr>
      </w:pPr>
      <w:hyperlink w:anchor="_Toc189805511" w:history="1">
        <w:r w:rsidRPr="00A57A0E">
          <w:rPr>
            <w:rStyle w:val="a3"/>
          </w:rPr>
          <w:t>ВТБ открыл точку обслуживания в Аниве. Она разместилась в детской школе искусств по ул. Калинина, д. 41а, рядом со школой им. Д.Ю. Плотникова. Вблизи расположены остановка общественного транспорта и парковка. Сотрудники банка ждут клиентов во вторник и четверг с 9:30 до 13:00.</w:t>
        </w:r>
        <w:r>
          <w:rPr>
            <w:webHidden/>
          </w:rPr>
          <w:tab/>
        </w:r>
        <w:r>
          <w:rPr>
            <w:webHidden/>
          </w:rPr>
          <w:fldChar w:fldCharType="begin"/>
        </w:r>
        <w:r>
          <w:rPr>
            <w:webHidden/>
          </w:rPr>
          <w:instrText xml:space="preserve"> PAGEREF _Toc189805511 \h </w:instrText>
        </w:r>
        <w:r>
          <w:rPr>
            <w:webHidden/>
          </w:rPr>
        </w:r>
        <w:r>
          <w:rPr>
            <w:webHidden/>
          </w:rPr>
          <w:fldChar w:fldCharType="separate"/>
        </w:r>
        <w:r w:rsidR="001F224C">
          <w:rPr>
            <w:webHidden/>
          </w:rPr>
          <w:t>20</w:t>
        </w:r>
        <w:r>
          <w:rPr>
            <w:webHidden/>
          </w:rPr>
          <w:fldChar w:fldCharType="end"/>
        </w:r>
      </w:hyperlink>
    </w:p>
    <w:p w14:paraId="57A2B98E" w14:textId="6CBF0F77" w:rsidR="00D07FA2" w:rsidRDefault="00D07FA2">
      <w:pPr>
        <w:pStyle w:val="12"/>
        <w:tabs>
          <w:tab w:val="right" w:leader="dot" w:pos="9061"/>
        </w:tabs>
        <w:rPr>
          <w:rFonts w:ascii="Calibri" w:hAnsi="Calibri"/>
          <w:b w:val="0"/>
          <w:noProof/>
          <w:kern w:val="2"/>
          <w:sz w:val="24"/>
        </w:rPr>
      </w:pPr>
      <w:hyperlink w:anchor="_Toc189805512" w:history="1">
        <w:r w:rsidRPr="00A57A0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_Toc189805512 \h </w:instrText>
        </w:r>
        <w:r>
          <w:rPr>
            <w:noProof/>
            <w:webHidden/>
          </w:rPr>
        </w:r>
        <w:r>
          <w:rPr>
            <w:noProof/>
            <w:webHidden/>
          </w:rPr>
          <w:fldChar w:fldCharType="separate"/>
        </w:r>
        <w:r w:rsidR="001F224C">
          <w:rPr>
            <w:noProof/>
            <w:webHidden/>
          </w:rPr>
          <w:t>21</w:t>
        </w:r>
        <w:r>
          <w:rPr>
            <w:noProof/>
            <w:webHidden/>
          </w:rPr>
          <w:fldChar w:fldCharType="end"/>
        </w:r>
      </w:hyperlink>
    </w:p>
    <w:p w14:paraId="18B55A8C" w14:textId="298341F8" w:rsidR="00D07FA2" w:rsidRDefault="00D07FA2">
      <w:pPr>
        <w:pStyle w:val="21"/>
        <w:tabs>
          <w:tab w:val="right" w:leader="dot" w:pos="9061"/>
        </w:tabs>
        <w:rPr>
          <w:rFonts w:ascii="Calibri" w:hAnsi="Calibri"/>
          <w:noProof/>
          <w:kern w:val="2"/>
        </w:rPr>
      </w:pPr>
      <w:hyperlink w:anchor="_Toc189805513" w:history="1">
        <w:r w:rsidRPr="00A57A0E">
          <w:rPr>
            <w:rStyle w:val="a3"/>
            <w:noProof/>
          </w:rPr>
          <w:t>Известия, 06.02.2025, Как формируются пенсии. что нужно знать</w:t>
        </w:r>
        <w:r>
          <w:rPr>
            <w:noProof/>
            <w:webHidden/>
          </w:rPr>
          <w:tab/>
        </w:r>
        <w:r>
          <w:rPr>
            <w:noProof/>
            <w:webHidden/>
          </w:rPr>
          <w:fldChar w:fldCharType="begin"/>
        </w:r>
        <w:r>
          <w:rPr>
            <w:noProof/>
            <w:webHidden/>
          </w:rPr>
          <w:instrText xml:space="preserve"> PAGEREF _Toc189805513 \h </w:instrText>
        </w:r>
        <w:r>
          <w:rPr>
            <w:noProof/>
            <w:webHidden/>
          </w:rPr>
        </w:r>
        <w:r>
          <w:rPr>
            <w:noProof/>
            <w:webHidden/>
          </w:rPr>
          <w:fldChar w:fldCharType="separate"/>
        </w:r>
        <w:r w:rsidR="001F224C">
          <w:rPr>
            <w:noProof/>
            <w:webHidden/>
          </w:rPr>
          <w:t>21</w:t>
        </w:r>
        <w:r>
          <w:rPr>
            <w:noProof/>
            <w:webHidden/>
          </w:rPr>
          <w:fldChar w:fldCharType="end"/>
        </w:r>
      </w:hyperlink>
    </w:p>
    <w:p w14:paraId="005F7E29" w14:textId="622CF84B" w:rsidR="00D07FA2" w:rsidRDefault="00D07FA2">
      <w:pPr>
        <w:pStyle w:val="31"/>
        <w:rPr>
          <w:rFonts w:ascii="Calibri" w:hAnsi="Calibri"/>
          <w:kern w:val="2"/>
        </w:rPr>
      </w:pPr>
      <w:hyperlink w:anchor="_Toc189805514" w:history="1">
        <w:r w:rsidRPr="00A57A0E">
          <w:rPr>
            <w:rStyle w:val="a3"/>
          </w:rPr>
          <w:t>В феврале 2025 года для российских пенсионеров произошла дополнительная индексация страховой пенсии. Вместо первоначально запланированных 7,3% рост выплат составил 9,5%. Проиндексированные пенсии россияне получат до 25 февраля. При этом 1 апреля ожидается индексация на 14,75% социальных пенсий. В чем между ними разница, как рассчитывается итоговый размер пенсии и какие еще существуют выплаты - в материале «Известий».</w:t>
        </w:r>
        <w:r>
          <w:rPr>
            <w:webHidden/>
          </w:rPr>
          <w:tab/>
        </w:r>
        <w:r>
          <w:rPr>
            <w:webHidden/>
          </w:rPr>
          <w:fldChar w:fldCharType="begin"/>
        </w:r>
        <w:r>
          <w:rPr>
            <w:webHidden/>
          </w:rPr>
          <w:instrText xml:space="preserve"> PAGEREF _Toc189805514 \h </w:instrText>
        </w:r>
        <w:r>
          <w:rPr>
            <w:webHidden/>
          </w:rPr>
        </w:r>
        <w:r>
          <w:rPr>
            <w:webHidden/>
          </w:rPr>
          <w:fldChar w:fldCharType="separate"/>
        </w:r>
        <w:r w:rsidR="001F224C">
          <w:rPr>
            <w:webHidden/>
          </w:rPr>
          <w:t>21</w:t>
        </w:r>
        <w:r>
          <w:rPr>
            <w:webHidden/>
          </w:rPr>
          <w:fldChar w:fldCharType="end"/>
        </w:r>
      </w:hyperlink>
    </w:p>
    <w:p w14:paraId="6A77A171" w14:textId="5A83C3EA" w:rsidR="00D07FA2" w:rsidRDefault="00D07FA2">
      <w:pPr>
        <w:pStyle w:val="21"/>
        <w:tabs>
          <w:tab w:val="right" w:leader="dot" w:pos="9061"/>
        </w:tabs>
        <w:rPr>
          <w:rFonts w:ascii="Calibri" w:hAnsi="Calibri"/>
          <w:noProof/>
          <w:kern w:val="2"/>
        </w:rPr>
      </w:pPr>
      <w:hyperlink w:anchor="_Toc189805515" w:history="1">
        <w:r w:rsidRPr="00A57A0E">
          <w:rPr>
            <w:rStyle w:val="a3"/>
            <w:noProof/>
          </w:rPr>
          <w:t>Парламентская газета, 07.02.2025, Половина самозанятых уйдет на пенсию в 70 лет</w:t>
        </w:r>
        <w:r>
          <w:rPr>
            <w:noProof/>
            <w:webHidden/>
          </w:rPr>
          <w:tab/>
        </w:r>
        <w:r>
          <w:rPr>
            <w:noProof/>
            <w:webHidden/>
          </w:rPr>
          <w:fldChar w:fldCharType="begin"/>
        </w:r>
        <w:r>
          <w:rPr>
            <w:noProof/>
            <w:webHidden/>
          </w:rPr>
          <w:instrText xml:space="preserve"> PAGEREF _Toc189805515 \h </w:instrText>
        </w:r>
        <w:r>
          <w:rPr>
            <w:noProof/>
            <w:webHidden/>
          </w:rPr>
        </w:r>
        <w:r>
          <w:rPr>
            <w:noProof/>
            <w:webHidden/>
          </w:rPr>
          <w:fldChar w:fldCharType="separate"/>
        </w:r>
        <w:r w:rsidR="001F224C">
          <w:rPr>
            <w:noProof/>
            <w:webHidden/>
          </w:rPr>
          <w:t>24</w:t>
        </w:r>
        <w:r>
          <w:rPr>
            <w:noProof/>
            <w:webHidden/>
          </w:rPr>
          <w:fldChar w:fldCharType="end"/>
        </w:r>
      </w:hyperlink>
    </w:p>
    <w:p w14:paraId="0A794EE3" w14:textId="7273BD2F" w:rsidR="00D07FA2" w:rsidRDefault="00D07FA2">
      <w:pPr>
        <w:pStyle w:val="31"/>
        <w:rPr>
          <w:rFonts w:ascii="Calibri" w:hAnsi="Calibri"/>
          <w:kern w:val="2"/>
        </w:rPr>
      </w:pPr>
      <w:hyperlink w:anchor="_Toc189805516" w:history="1">
        <w:r w:rsidRPr="00A57A0E">
          <w:rPr>
            <w:rStyle w:val="a3"/>
          </w:rPr>
          <w:t>По данным Социального фонда России, уже 559 тысяч самозанятых вышли на пенсию, а 1,5 миллиона сформировали права на получение страховой пенсии в установленном законом порядке: мужчины в 65 лет, женщины - в 60 лет. При этом 45 процентов зарегистрированных в стране самозанятых имеют право на страховую пенсию, так как совмещают свою деятельность, работодатель делает за них отчисления в Социальный фонд. Об этом на совещании Комитета Совета Федерации по экономической политике 5 февраля заявил начальник управления оперативного контроля ФНС Владимир Мальцев.</w:t>
        </w:r>
        <w:r>
          <w:rPr>
            <w:webHidden/>
          </w:rPr>
          <w:tab/>
        </w:r>
        <w:r>
          <w:rPr>
            <w:webHidden/>
          </w:rPr>
          <w:fldChar w:fldCharType="begin"/>
        </w:r>
        <w:r>
          <w:rPr>
            <w:webHidden/>
          </w:rPr>
          <w:instrText xml:space="preserve"> PAGEREF _Toc189805516 \h </w:instrText>
        </w:r>
        <w:r>
          <w:rPr>
            <w:webHidden/>
          </w:rPr>
        </w:r>
        <w:r>
          <w:rPr>
            <w:webHidden/>
          </w:rPr>
          <w:fldChar w:fldCharType="separate"/>
        </w:r>
        <w:r w:rsidR="001F224C">
          <w:rPr>
            <w:webHidden/>
          </w:rPr>
          <w:t>24</w:t>
        </w:r>
        <w:r>
          <w:rPr>
            <w:webHidden/>
          </w:rPr>
          <w:fldChar w:fldCharType="end"/>
        </w:r>
      </w:hyperlink>
    </w:p>
    <w:p w14:paraId="6AD40C5D" w14:textId="3CAC2213" w:rsidR="00D07FA2" w:rsidRDefault="00D07FA2">
      <w:pPr>
        <w:pStyle w:val="21"/>
        <w:tabs>
          <w:tab w:val="right" w:leader="dot" w:pos="9061"/>
        </w:tabs>
        <w:rPr>
          <w:rFonts w:ascii="Calibri" w:hAnsi="Calibri"/>
          <w:noProof/>
          <w:kern w:val="2"/>
        </w:rPr>
      </w:pPr>
      <w:hyperlink w:anchor="_Toc189805517" w:history="1">
        <w:r w:rsidRPr="00A57A0E">
          <w:rPr>
            <w:rStyle w:val="a3"/>
            <w:noProof/>
          </w:rPr>
          <w:t>РИА Новости, 06.02.2025, Мишустин: средства на индексацию военных пенсий на 4,4% с января 2025 г предусмотрены</w:t>
        </w:r>
        <w:r>
          <w:rPr>
            <w:noProof/>
            <w:webHidden/>
          </w:rPr>
          <w:tab/>
        </w:r>
        <w:r>
          <w:rPr>
            <w:noProof/>
            <w:webHidden/>
          </w:rPr>
          <w:fldChar w:fldCharType="begin"/>
        </w:r>
        <w:r>
          <w:rPr>
            <w:noProof/>
            <w:webHidden/>
          </w:rPr>
          <w:instrText xml:space="preserve"> PAGEREF _Toc189805517 \h </w:instrText>
        </w:r>
        <w:r>
          <w:rPr>
            <w:noProof/>
            <w:webHidden/>
          </w:rPr>
        </w:r>
        <w:r>
          <w:rPr>
            <w:noProof/>
            <w:webHidden/>
          </w:rPr>
          <w:fldChar w:fldCharType="separate"/>
        </w:r>
        <w:r w:rsidR="001F224C">
          <w:rPr>
            <w:noProof/>
            <w:webHidden/>
          </w:rPr>
          <w:t>25</w:t>
        </w:r>
        <w:r>
          <w:rPr>
            <w:noProof/>
            <w:webHidden/>
          </w:rPr>
          <w:fldChar w:fldCharType="end"/>
        </w:r>
      </w:hyperlink>
    </w:p>
    <w:p w14:paraId="63EB4AF0" w14:textId="5C07F57E" w:rsidR="00D07FA2" w:rsidRDefault="00D07FA2">
      <w:pPr>
        <w:pStyle w:val="31"/>
        <w:rPr>
          <w:rFonts w:ascii="Calibri" w:hAnsi="Calibri"/>
          <w:kern w:val="2"/>
        </w:rPr>
      </w:pPr>
      <w:hyperlink w:anchor="_Toc189805518" w:history="1">
        <w:r w:rsidRPr="00A57A0E">
          <w:rPr>
            <w:rStyle w:val="a3"/>
          </w:rPr>
          <w:t>Правительство подготовило корректировки в закон о дополнительном увеличении военных пенсий еще на 4,4% с 1 января 2025 года, средства на это предусмотрены, сообщил премьер-министр РФ Михаил Мишустин.</w:t>
        </w:r>
        <w:r>
          <w:rPr>
            <w:webHidden/>
          </w:rPr>
          <w:tab/>
        </w:r>
        <w:r>
          <w:rPr>
            <w:webHidden/>
          </w:rPr>
          <w:fldChar w:fldCharType="begin"/>
        </w:r>
        <w:r>
          <w:rPr>
            <w:webHidden/>
          </w:rPr>
          <w:instrText xml:space="preserve"> PAGEREF _Toc189805518 \h </w:instrText>
        </w:r>
        <w:r>
          <w:rPr>
            <w:webHidden/>
          </w:rPr>
        </w:r>
        <w:r>
          <w:rPr>
            <w:webHidden/>
          </w:rPr>
          <w:fldChar w:fldCharType="separate"/>
        </w:r>
        <w:r w:rsidR="001F224C">
          <w:rPr>
            <w:webHidden/>
          </w:rPr>
          <w:t>25</w:t>
        </w:r>
        <w:r>
          <w:rPr>
            <w:webHidden/>
          </w:rPr>
          <w:fldChar w:fldCharType="end"/>
        </w:r>
      </w:hyperlink>
    </w:p>
    <w:p w14:paraId="54A6BC77" w14:textId="1C959648" w:rsidR="00D07FA2" w:rsidRDefault="00D07FA2">
      <w:pPr>
        <w:pStyle w:val="21"/>
        <w:tabs>
          <w:tab w:val="right" w:leader="dot" w:pos="9061"/>
        </w:tabs>
        <w:rPr>
          <w:rFonts w:ascii="Calibri" w:hAnsi="Calibri"/>
          <w:noProof/>
          <w:kern w:val="2"/>
        </w:rPr>
      </w:pPr>
      <w:hyperlink w:anchor="_Toc189805519" w:history="1">
        <w:r w:rsidRPr="00A57A0E">
          <w:rPr>
            <w:rStyle w:val="a3"/>
            <w:noProof/>
          </w:rPr>
          <w:t>ТАСС, 06.02.2025, Кабмин подготовил поправки о допиндексации военных пенсий с 1 января</w:t>
        </w:r>
        <w:r>
          <w:rPr>
            <w:noProof/>
            <w:webHidden/>
          </w:rPr>
          <w:tab/>
        </w:r>
        <w:r>
          <w:rPr>
            <w:noProof/>
            <w:webHidden/>
          </w:rPr>
          <w:fldChar w:fldCharType="begin"/>
        </w:r>
        <w:r>
          <w:rPr>
            <w:noProof/>
            <w:webHidden/>
          </w:rPr>
          <w:instrText xml:space="preserve"> PAGEREF _Toc189805519 \h </w:instrText>
        </w:r>
        <w:r>
          <w:rPr>
            <w:noProof/>
            <w:webHidden/>
          </w:rPr>
        </w:r>
        <w:r>
          <w:rPr>
            <w:noProof/>
            <w:webHidden/>
          </w:rPr>
          <w:fldChar w:fldCharType="separate"/>
        </w:r>
        <w:r w:rsidR="001F224C">
          <w:rPr>
            <w:noProof/>
            <w:webHidden/>
          </w:rPr>
          <w:t>26</w:t>
        </w:r>
        <w:r>
          <w:rPr>
            <w:noProof/>
            <w:webHidden/>
          </w:rPr>
          <w:fldChar w:fldCharType="end"/>
        </w:r>
      </w:hyperlink>
    </w:p>
    <w:p w14:paraId="1B9914EC" w14:textId="3CDC0B76" w:rsidR="00D07FA2" w:rsidRDefault="00D07FA2">
      <w:pPr>
        <w:pStyle w:val="31"/>
        <w:rPr>
          <w:rFonts w:ascii="Calibri" w:hAnsi="Calibri"/>
          <w:kern w:val="2"/>
        </w:rPr>
      </w:pPr>
      <w:hyperlink w:anchor="_Toc189805520" w:history="1">
        <w:r w:rsidRPr="00A57A0E">
          <w:rPr>
            <w:rStyle w:val="a3"/>
          </w:rPr>
          <w:t>Правительство России подготовило правовую базу для дополнительной индексации военных пенсий с 1 января и доплат к уже направленным за первые два месяца средствам. О решении сообщил на заседании кабмина РФ его председатель Михаил Мишустин.</w:t>
        </w:r>
        <w:r>
          <w:rPr>
            <w:webHidden/>
          </w:rPr>
          <w:tab/>
        </w:r>
        <w:r>
          <w:rPr>
            <w:webHidden/>
          </w:rPr>
          <w:fldChar w:fldCharType="begin"/>
        </w:r>
        <w:r>
          <w:rPr>
            <w:webHidden/>
          </w:rPr>
          <w:instrText xml:space="preserve"> PAGEREF _Toc189805520 \h </w:instrText>
        </w:r>
        <w:r>
          <w:rPr>
            <w:webHidden/>
          </w:rPr>
        </w:r>
        <w:r>
          <w:rPr>
            <w:webHidden/>
          </w:rPr>
          <w:fldChar w:fldCharType="separate"/>
        </w:r>
        <w:r w:rsidR="001F224C">
          <w:rPr>
            <w:webHidden/>
          </w:rPr>
          <w:t>26</w:t>
        </w:r>
        <w:r>
          <w:rPr>
            <w:webHidden/>
          </w:rPr>
          <w:fldChar w:fldCharType="end"/>
        </w:r>
      </w:hyperlink>
    </w:p>
    <w:p w14:paraId="5AC46698" w14:textId="6D78B1C3" w:rsidR="00D07FA2" w:rsidRDefault="00D07FA2">
      <w:pPr>
        <w:pStyle w:val="21"/>
        <w:tabs>
          <w:tab w:val="right" w:leader="dot" w:pos="9061"/>
        </w:tabs>
        <w:rPr>
          <w:rFonts w:ascii="Calibri" w:hAnsi="Calibri"/>
          <w:noProof/>
          <w:kern w:val="2"/>
        </w:rPr>
      </w:pPr>
      <w:hyperlink w:anchor="_Toc189805521" w:history="1">
        <w:r w:rsidRPr="00A57A0E">
          <w:rPr>
            <w:rStyle w:val="a3"/>
            <w:noProof/>
          </w:rPr>
          <w:t>RT, 06.02.2025, С доплатой за январь и февраль: правительство проведёт дополнительную индексацию военных пенсий</w:t>
        </w:r>
        <w:r>
          <w:rPr>
            <w:noProof/>
            <w:webHidden/>
          </w:rPr>
          <w:tab/>
        </w:r>
        <w:r>
          <w:rPr>
            <w:noProof/>
            <w:webHidden/>
          </w:rPr>
          <w:fldChar w:fldCharType="begin"/>
        </w:r>
        <w:r>
          <w:rPr>
            <w:noProof/>
            <w:webHidden/>
          </w:rPr>
          <w:instrText xml:space="preserve"> PAGEREF _Toc189805521 \h </w:instrText>
        </w:r>
        <w:r>
          <w:rPr>
            <w:noProof/>
            <w:webHidden/>
          </w:rPr>
        </w:r>
        <w:r>
          <w:rPr>
            <w:noProof/>
            <w:webHidden/>
          </w:rPr>
          <w:fldChar w:fldCharType="separate"/>
        </w:r>
        <w:r w:rsidR="001F224C">
          <w:rPr>
            <w:noProof/>
            <w:webHidden/>
          </w:rPr>
          <w:t>26</w:t>
        </w:r>
        <w:r>
          <w:rPr>
            <w:noProof/>
            <w:webHidden/>
          </w:rPr>
          <w:fldChar w:fldCharType="end"/>
        </w:r>
      </w:hyperlink>
    </w:p>
    <w:p w14:paraId="3BA0AC49" w14:textId="59A498AD" w:rsidR="00D07FA2" w:rsidRDefault="00D07FA2">
      <w:pPr>
        <w:pStyle w:val="31"/>
        <w:rPr>
          <w:rFonts w:ascii="Calibri" w:hAnsi="Calibri"/>
          <w:kern w:val="2"/>
        </w:rPr>
      </w:pPr>
      <w:hyperlink w:anchor="_Toc189805522" w:history="1">
        <w:r w:rsidRPr="00A57A0E">
          <w:rPr>
            <w:rStyle w:val="a3"/>
          </w:rPr>
          <w:t>Правительство России по поручению президента Владимира Путина дополнительно проиндексирует военные пенсии. Ранее выплаты были повышены на 5,1%, но поскольку инфляция в прошлом году составила 9,5%, размер материальной помощи было решено поднять ещё на 4,4%. Глава государства назвал эту инициативу правильной и справедливой. Между тем в Госдуме пообещали осенью снова увеличить пенсии военным.</w:t>
        </w:r>
        <w:r>
          <w:rPr>
            <w:webHidden/>
          </w:rPr>
          <w:tab/>
        </w:r>
        <w:r>
          <w:rPr>
            <w:webHidden/>
          </w:rPr>
          <w:fldChar w:fldCharType="begin"/>
        </w:r>
        <w:r>
          <w:rPr>
            <w:webHidden/>
          </w:rPr>
          <w:instrText xml:space="preserve"> PAGEREF _Toc189805522 \h </w:instrText>
        </w:r>
        <w:r>
          <w:rPr>
            <w:webHidden/>
          </w:rPr>
        </w:r>
        <w:r>
          <w:rPr>
            <w:webHidden/>
          </w:rPr>
          <w:fldChar w:fldCharType="separate"/>
        </w:r>
        <w:r w:rsidR="001F224C">
          <w:rPr>
            <w:webHidden/>
          </w:rPr>
          <w:t>26</w:t>
        </w:r>
        <w:r>
          <w:rPr>
            <w:webHidden/>
          </w:rPr>
          <w:fldChar w:fldCharType="end"/>
        </w:r>
      </w:hyperlink>
    </w:p>
    <w:p w14:paraId="1DFE48E9" w14:textId="0C8F6403" w:rsidR="00D07FA2" w:rsidRDefault="00D07FA2">
      <w:pPr>
        <w:pStyle w:val="21"/>
        <w:tabs>
          <w:tab w:val="right" w:leader="dot" w:pos="9061"/>
        </w:tabs>
        <w:rPr>
          <w:rFonts w:ascii="Calibri" w:hAnsi="Calibri"/>
          <w:noProof/>
          <w:kern w:val="2"/>
        </w:rPr>
      </w:pPr>
      <w:hyperlink w:anchor="_Toc189805523" w:history="1">
        <w:r w:rsidRPr="00A57A0E">
          <w:rPr>
            <w:rStyle w:val="a3"/>
            <w:noProof/>
          </w:rPr>
          <w:t>Интерфакс, 06.02.2025, Пострадавшим в зоне СВО добровольцам пенсия по инвалидности будет назначаться в беззаявительном порядке</w:t>
        </w:r>
        <w:r>
          <w:rPr>
            <w:noProof/>
            <w:webHidden/>
          </w:rPr>
          <w:tab/>
        </w:r>
        <w:r>
          <w:rPr>
            <w:noProof/>
            <w:webHidden/>
          </w:rPr>
          <w:fldChar w:fldCharType="begin"/>
        </w:r>
        <w:r>
          <w:rPr>
            <w:noProof/>
            <w:webHidden/>
          </w:rPr>
          <w:instrText xml:space="preserve"> PAGEREF _Toc189805523 \h </w:instrText>
        </w:r>
        <w:r>
          <w:rPr>
            <w:noProof/>
            <w:webHidden/>
          </w:rPr>
        </w:r>
        <w:r>
          <w:rPr>
            <w:noProof/>
            <w:webHidden/>
          </w:rPr>
          <w:fldChar w:fldCharType="separate"/>
        </w:r>
        <w:r w:rsidR="001F224C">
          <w:rPr>
            <w:noProof/>
            <w:webHidden/>
          </w:rPr>
          <w:t>28</w:t>
        </w:r>
        <w:r>
          <w:rPr>
            <w:noProof/>
            <w:webHidden/>
          </w:rPr>
          <w:fldChar w:fldCharType="end"/>
        </w:r>
      </w:hyperlink>
    </w:p>
    <w:p w14:paraId="3F3FC4B2" w14:textId="38B1B5F1" w:rsidR="00D07FA2" w:rsidRDefault="00D07FA2">
      <w:pPr>
        <w:pStyle w:val="31"/>
        <w:rPr>
          <w:rFonts w:ascii="Calibri" w:hAnsi="Calibri"/>
          <w:kern w:val="2"/>
        </w:rPr>
      </w:pPr>
      <w:hyperlink w:anchor="_Toc189805524" w:history="1">
        <w:r w:rsidRPr="00A57A0E">
          <w:rPr>
            <w:rStyle w:val="a3"/>
          </w:rPr>
          <w:t>Правительство РФ подготовило поправки в законодательство, усовершенствующие пенсионное обеспечение добровольцам, участвующим в СВО, заявил премьер РФ Михаил Мишустин.</w:t>
        </w:r>
        <w:r>
          <w:rPr>
            <w:webHidden/>
          </w:rPr>
          <w:tab/>
        </w:r>
        <w:r>
          <w:rPr>
            <w:webHidden/>
          </w:rPr>
          <w:fldChar w:fldCharType="begin"/>
        </w:r>
        <w:r>
          <w:rPr>
            <w:webHidden/>
          </w:rPr>
          <w:instrText xml:space="preserve"> PAGEREF _Toc189805524 \h </w:instrText>
        </w:r>
        <w:r>
          <w:rPr>
            <w:webHidden/>
          </w:rPr>
        </w:r>
        <w:r>
          <w:rPr>
            <w:webHidden/>
          </w:rPr>
          <w:fldChar w:fldCharType="separate"/>
        </w:r>
        <w:r w:rsidR="001F224C">
          <w:rPr>
            <w:webHidden/>
          </w:rPr>
          <w:t>28</w:t>
        </w:r>
        <w:r>
          <w:rPr>
            <w:webHidden/>
          </w:rPr>
          <w:fldChar w:fldCharType="end"/>
        </w:r>
      </w:hyperlink>
    </w:p>
    <w:p w14:paraId="0C69C765" w14:textId="01C3257D" w:rsidR="00D07FA2" w:rsidRDefault="00D07FA2">
      <w:pPr>
        <w:pStyle w:val="21"/>
        <w:tabs>
          <w:tab w:val="right" w:leader="dot" w:pos="9061"/>
        </w:tabs>
        <w:rPr>
          <w:rFonts w:ascii="Calibri" w:hAnsi="Calibri"/>
          <w:noProof/>
          <w:kern w:val="2"/>
        </w:rPr>
      </w:pPr>
      <w:hyperlink w:anchor="_Toc189805525" w:history="1">
        <w:r w:rsidRPr="00A57A0E">
          <w:rPr>
            <w:rStyle w:val="a3"/>
            <w:noProof/>
          </w:rPr>
          <w:t>РИА Новости, 06.02.2025, Кабмин внес поправки в порядок назначения пенсий добровольцам ЛНР и ДНР</w:t>
        </w:r>
        <w:r>
          <w:rPr>
            <w:noProof/>
            <w:webHidden/>
          </w:rPr>
          <w:tab/>
        </w:r>
        <w:r>
          <w:rPr>
            <w:noProof/>
            <w:webHidden/>
          </w:rPr>
          <w:fldChar w:fldCharType="begin"/>
        </w:r>
        <w:r>
          <w:rPr>
            <w:noProof/>
            <w:webHidden/>
          </w:rPr>
          <w:instrText xml:space="preserve"> PAGEREF _Toc189805525 \h </w:instrText>
        </w:r>
        <w:r>
          <w:rPr>
            <w:noProof/>
            <w:webHidden/>
          </w:rPr>
        </w:r>
        <w:r>
          <w:rPr>
            <w:noProof/>
            <w:webHidden/>
          </w:rPr>
          <w:fldChar w:fldCharType="separate"/>
        </w:r>
        <w:r w:rsidR="001F224C">
          <w:rPr>
            <w:noProof/>
            <w:webHidden/>
          </w:rPr>
          <w:t>29</w:t>
        </w:r>
        <w:r>
          <w:rPr>
            <w:noProof/>
            <w:webHidden/>
          </w:rPr>
          <w:fldChar w:fldCharType="end"/>
        </w:r>
      </w:hyperlink>
    </w:p>
    <w:p w14:paraId="5113224A" w14:textId="2CED365E" w:rsidR="00D07FA2" w:rsidRDefault="00D07FA2">
      <w:pPr>
        <w:pStyle w:val="31"/>
        <w:rPr>
          <w:rFonts w:ascii="Calibri" w:hAnsi="Calibri"/>
          <w:kern w:val="2"/>
        </w:rPr>
      </w:pPr>
      <w:hyperlink w:anchor="_Toc189805526" w:history="1">
        <w:r w:rsidRPr="00A57A0E">
          <w:rPr>
            <w:rStyle w:val="a3"/>
          </w:rPr>
          <w:t>Правительство России подготовило поправки о беззаявительном порядке назначения пенсий по инвалидности ополченцам Донецкой и Луганской Народных Республик, сообщил премьер-министр РФ Михаил Мишустин.</w:t>
        </w:r>
        <w:r>
          <w:rPr>
            <w:webHidden/>
          </w:rPr>
          <w:tab/>
        </w:r>
        <w:r>
          <w:rPr>
            <w:webHidden/>
          </w:rPr>
          <w:fldChar w:fldCharType="begin"/>
        </w:r>
        <w:r>
          <w:rPr>
            <w:webHidden/>
          </w:rPr>
          <w:instrText xml:space="preserve"> PAGEREF _Toc189805526 \h </w:instrText>
        </w:r>
        <w:r>
          <w:rPr>
            <w:webHidden/>
          </w:rPr>
        </w:r>
        <w:r>
          <w:rPr>
            <w:webHidden/>
          </w:rPr>
          <w:fldChar w:fldCharType="separate"/>
        </w:r>
        <w:r w:rsidR="001F224C">
          <w:rPr>
            <w:webHidden/>
          </w:rPr>
          <w:t>29</w:t>
        </w:r>
        <w:r>
          <w:rPr>
            <w:webHidden/>
          </w:rPr>
          <w:fldChar w:fldCharType="end"/>
        </w:r>
      </w:hyperlink>
    </w:p>
    <w:p w14:paraId="66175E5A" w14:textId="23CC9D82" w:rsidR="00D07FA2" w:rsidRDefault="00D07FA2">
      <w:pPr>
        <w:pStyle w:val="21"/>
        <w:tabs>
          <w:tab w:val="right" w:leader="dot" w:pos="9061"/>
        </w:tabs>
        <w:rPr>
          <w:rFonts w:ascii="Calibri" w:hAnsi="Calibri"/>
          <w:noProof/>
          <w:kern w:val="2"/>
        </w:rPr>
      </w:pPr>
      <w:hyperlink w:anchor="_Toc189805527" w:history="1">
        <w:r w:rsidRPr="00A57A0E">
          <w:rPr>
            <w:rStyle w:val="a3"/>
            <w:noProof/>
          </w:rPr>
          <w:t>Финмаркет, 06.02.2025, Сенаторы предложили варианты решения проблемы с пенсией самозанятых</w:t>
        </w:r>
        <w:r>
          <w:rPr>
            <w:noProof/>
            <w:webHidden/>
          </w:rPr>
          <w:tab/>
        </w:r>
        <w:r>
          <w:rPr>
            <w:noProof/>
            <w:webHidden/>
          </w:rPr>
          <w:fldChar w:fldCharType="begin"/>
        </w:r>
        <w:r>
          <w:rPr>
            <w:noProof/>
            <w:webHidden/>
          </w:rPr>
          <w:instrText xml:space="preserve"> PAGEREF _Toc189805527 \h </w:instrText>
        </w:r>
        <w:r>
          <w:rPr>
            <w:noProof/>
            <w:webHidden/>
          </w:rPr>
        </w:r>
        <w:r>
          <w:rPr>
            <w:noProof/>
            <w:webHidden/>
          </w:rPr>
          <w:fldChar w:fldCharType="separate"/>
        </w:r>
        <w:r w:rsidR="001F224C">
          <w:rPr>
            <w:noProof/>
            <w:webHidden/>
          </w:rPr>
          <w:t>29</w:t>
        </w:r>
        <w:r>
          <w:rPr>
            <w:noProof/>
            <w:webHidden/>
          </w:rPr>
          <w:fldChar w:fldCharType="end"/>
        </w:r>
      </w:hyperlink>
    </w:p>
    <w:p w14:paraId="298B8AFF" w14:textId="0D8A0B8E" w:rsidR="00D07FA2" w:rsidRDefault="00D07FA2">
      <w:pPr>
        <w:pStyle w:val="31"/>
        <w:rPr>
          <w:rFonts w:ascii="Calibri" w:hAnsi="Calibri"/>
          <w:kern w:val="2"/>
        </w:rPr>
      </w:pPr>
      <w:hyperlink w:anchor="_Toc189805528" w:history="1">
        <w:r w:rsidRPr="00A57A0E">
          <w:rPr>
            <w:rStyle w:val="a3"/>
          </w:rPr>
          <w:t>Комитет Совета Федерации по экономической политике озаботился вопросом будущих пенсий граждан со статусом самозанятых - сейчас они не обязаны платить специальные отчисления, а значит, их обеспечение в пожилом возрасте ляжет на плечи государства. Председатель комитета Андрей Кутепов направил письмо вице-премьеру Дмитрию Григоренко, в котором предложил правительству несколько вариантов решения этой проблемы. Представитель аппарата вице-премьера подтвердил его получение «Ведомостям».</w:t>
        </w:r>
        <w:r>
          <w:rPr>
            <w:webHidden/>
          </w:rPr>
          <w:tab/>
        </w:r>
        <w:r>
          <w:rPr>
            <w:webHidden/>
          </w:rPr>
          <w:fldChar w:fldCharType="begin"/>
        </w:r>
        <w:r>
          <w:rPr>
            <w:webHidden/>
          </w:rPr>
          <w:instrText xml:space="preserve"> PAGEREF _Toc189805528 \h </w:instrText>
        </w:r>
        <w:r>
          <w:rPr>
            <w:webHidden/>
          </w:rPr>
        </w:r>
        <w:r>
          <w:rPr>
            <w:webHidden/>
          </w:rPr>
          <w:fldChar w:fldCharType="separate"/>
        </w:r>
        <w:r w:rsidR="001F224C">
          <w:rPr>
            <w:webHidden/>
          </w:rPr>
          <w:t>29</w:t>
        </w:r>
        <w:r>
          <w:rPr>
            <w:webHidden/>
          </w:rPr>
          <w:fldChar w:fldCharType="end"/>
        </w:r>
      </w:hyperlink>
    </w:p>
    <w:p w14:paraId="69602C7B" w14:textId="41FD0B8E" w:rsidR="00D07FA2" w:rsidRDefault="00D07FA2">
      <w:pPr>
        <w:pStyle w:val="21"/>
        <w:tabs>
          <w:tab w:val="right" w:leader="dot" w:pos="9061"/>
        </w:tabs>
        <w:rPr>
          <w:rFonts w:ascii="Calibri" w:hAnsi="Calibri"/>
          <w:noProof/>
          <w:kern w:val="2"/>
        </w:rPr>
      </w:pPr>
      <w:hyperlink w:anchor="_Toc189805529" w:history="1">
        <w:r w:rsidRPr="00A57A0E">
          <w:rPr>
            <w:rStyle w:val="a3"/>
            <w:noProof/>
          </w:rPr>
          <w:t>Frank Media, 06.02.2025, В Совфеде предложили варианты решения вопроса с пенсией самозанятых</w:t>
        </w:r>
        <w:r>
          <w:rPr>
            <w:noProof/>
            <w:webHidden/>
          </w:rPr>
          <w:tab/>
        </w:r>
        <w:r>
          <w:rPr>
            <w:noProof/>
            <w:webHidden/>
          </w:rPr>
          <w:fldChar w:fldCharType="begin"/>
        </w:r>
        <w:r>
          <w:rPr>
            <w:noProof/>
            <w:webHidden/>
          </w:rPr>
          <w:instrText xml:space="preserve"> PAGEREF _Toc189805529 \h </w:instrText>
        </w:r>
        <w:r>
          <w:rPr>
            <w:noProof/>
            <w:webHidden/>
          </w:rPr>
        </w:r>
        <w:r>
          <w:rPr>
            <w:noProof/>
            <w:webHidden/>
          </w:rPr>
          <w:fldChar w:fldCharType="separate"/>
        </w:r>
        <w:r w:rsidR="001F224C">
          <w:rPr>
            <w:noProof/>
            <w:webHidden/>
          </w:rPr>
          <w:t>30</w:t>
        </w:r>
        <w:r>
          <w:rPr>
            <w:noProof/>
            <w:webHidden/>
          </w:rPr>
          <w:fldChar w:fldCharType="end"/>
        </w:r>
      </w:hyperlink>
    </w:p>
    <w:p w14:paraId="29974E57" w14:textId="5B869AAB" w:rsidR="00D07FA2" w:rsidRDefault="00D07FA2">
      <w:pPr>
        <w:pStyle w:val="31"/>
        <w:rPr>
          <w:rFonts w:ascii="Calibri" w:hAnsi="Calibri"/>
          <w:kern w:val="2"/>
        </w:rPr>
      </w:pPr>
      <w:hyperlink w:anchor="_Toc189805530" w:history="1">
        <w:r w:rsidRPr="00A57A0E">
          <w:rPr>
            <w:rStyle w:val="a3"/>
          </w:rPr>
          <w:t>Комитет Совета Федерации по экономической политике решил продумать вопрос будущих пенсий граждан со статусом самозанятых - сейчас они не обязаны платить специальные отчисления. Председатель комитета Андрей Кутепов направил письмо вице-премьеру Дмитрию Григоренко, в котором предложил правительству несколько вариантов решения этого вопроса (есть у «Ведомостей»).</w:t>
        </w:r>
        <w:r>
          <w:rPr>
            <w:webHidden/>
          </w:rPr>
          <w:tab/>
        </w:r>
        <w:r>
          <w:rPr>
            <w:webHidden/>
          </w:rPr>
          <w:fldChar w:fldCharType="begin"/>
        </w:r>
        <w:r>
          <w:rPr>
            <w:webHidden/>
          </w:rPr>
          <w:instrText xml:space="preserve"> PAGEREF _Toc189805530 \h </w:instrText>
        </w:r>
        <w:r>
          <w:rPr>
            <w:webHidden/>
          </w:rPr>
        </w:r>
        <w:r>
          <w:rPr>
            <w:webHidden/>
          </w:rPr>
          <w:fldChar w:fldCharType="separate"/>
        </w:r>
        <w:r w:rsidR="001F224C">
          <w:rPr>
            <w:webHidden/>
          </w:rPr>
          <w:t>30</w:t>
        </w:r>
        <w:r>
          <w:rPr>
            <w:webHidden/>
          </w:rPr>
          <w:fldChar w:fldCharType="end"/>
        </w:r>
      </w:hyperlink>
    </w:p>
    <w:p w14:paraId="2CA52969" w14:textId="51180750" w:rsidR="00D07FA2" w:rsidRDefault="00D07FA2">
      <w:pPr>
        <w:pStyle w:val="21"/>
        <w:tabs>
          <w:tab w:val="right" w:leader="dot" w:pos="9061"/>
        </w:tabs>
        <w:rPr>
          <w:rFonts w:ascii="Calibri" w:hAnsi="Calibri"/>
          <w:noProof/>
          <w:kern w:val="2"/>
        </w:rPr>
      </w:pPr>
      <w:hyperlink w:anchor="_Toc189805531" w:history="1">
        <w:r w:rsidRPr="00A57A0E">
          <w:rPr>
            <w:rStyle w:val="a3"/>
            <w:noProof/>
          </w:rPr>
          <w:t>Вечерняя Москва, 06.02.2025, Пенсия самозанятого: сколько, как получить</w:t>
        </w:r>
        <w:r>
          <w:rPr>
            <w:noProof/>
            <w:webHidden/>
          </w:rPr>
          <w:tab/>
        </w:r>
        <w:r>
          <w:rPr>
            <w:noProof/>
            <w:webHidden/>
          </w:rPr>
          <w:fldChar w:fldCharType="begin"/>
        </w:r>
        <w:r>
          <w:rPr>
            <w:noProof/>
            <w:webHidden/>
          </w:rPr>
          <w:instrText xml:space="preserve"> PAGEREF _Toc189805531 \h </w:instrText>
        </w:r>
        <w:r>
          <w:rPr>
            <w:noProof/>
            <w:webHidden/>
          </w:rPr>
        </w:r>
        <w:r>
          <w:rPr>
            <w:noProof/>
            <w:webHidden/>
          </w:rPr>
          <w:fldChar w:fldCharType="separate"/>
        </w:r>
        <w:r w:rsidR="001F224C">
          <w:rPr>
            <w:noProof/>
            <w:webHidden/>
          </w:rPr>
          <w:t>31</w:t>
        </w:r>
        <w:r>
          <w:rPr>
            <w:noProof/>
            <w:webHidden/>
          </w:rPr>
          <w:fldChar w:fldCharType="end"/>
        </w:r>
      </w:hyperlink>
    </w:p>
    <w:p w14:paraId="573277C3" w14:textId="4751D1F3" w:rsidR="00D07FA2" w:rsidRDefault="00D07FA2">
      <w:pPr>
        <w:pStyle w:val="31"/>
        <w:rPr>
          <w:rFonts w:ascii="Calibri" w:hAnsi="Calibri"/>
          <w:kern w:val="2"/>
        </w:rPr>
      </w:pPr>
      <w:hyperlink w:anchor="_Toc189805532" w:history="1">
        <w:r w:rsidRPr="00A57A0E">
          <w:rPr>
            <w:rStyle w:val="a3"/>
          </w:rPr>
          <w:t>Совет Федерации предложил правительству варианты решения проблемы с пенсией самозанятых. Сейчас они не обязаны платить специальные отчисления, поэтому их обеспечение в пожилом возрасте будет заботой государства. «Вечерняя Москва» узнала у финансового аналитика Михаила Беляева, как самозанятым россиянам получить пенсию.</w:t>
        </w:r>
        <w:r>
          <w:rPr>
            <w:webHidden/>
          </w:rPr>
          <w:tab/>
        </w:r>
        <w:r>
          <w:rPr>
            <w:webHidden/>
          </w:rPr>
          <w:fldChar w:fldCharType="begin"/>
        </w:r>
        <w:r>
          <w:rPr>
            <w:webHidden/>
          </w:rPr>
          <w:instrText xml:space="preserve"> PAGEREF _Toc189805532 \h </w:instrText>
        </w:r>
        <w:r>
          <w:rPr>
            <w:webHidden/>
          </w:rPr>
        </w:r>
        <w:r>
          <w:rPr>
            <w:webHidden/>
          </w:rPr>
          <w:fldChar w:fldCharType="separate"/>
        </w:r>
        <w:r w:rsidR="001F224C">
          <w:rPr>
            <w:webHidden/>
          </w:rPr>
          <w:t>31</w:t>
        </w:r>
        <w:r>
          <w:rPr>
            <w:webHidden/>
          </w:rPr>
          <w:fldChar w:fldCharType="end"/>
        </w:r>
      </w:hyperlink>
    </w:p>
    <w:p w14:paraId="46294CC8" w14:textId="20CA26E2" w:rsidR="00D07FA2" w:rsidRDefault="00D07FA2">
      <w:pPr>
        <w:pStyle w:val="21"/>
        <w:tabs>
          <w:tab w:val="right" w:leader="dot" w:pos="9061"/>
        </w:tabs>
        <w:rPr>
          <w:rFonts w:ascii="Calibri" w:hAnsi="Calibri"/>
          <w:noProof/>
          <w:kern w:val="2"/>
        </w:rPr>
      </w:pPr>
      <w:hyperlink w:anchor="_Toc189805533" w:history="1">
        <w:r w:rsidRPr="00A57A0E">
          <w:rPr>
            <w:rStyle w:val="a3"/>
            <w:noProof/>
          </w:rPr>
          <w:t>Накануне.ru, 06.02.2025, Не верят государству? Половина самозанятых не делают пенсионных отчислений</w:t>
        </w:r>
        <w:r>
          <w:rPr>
            <w:noProof/>
            <w:webHidden/>
          </w:rPr>
          <w:tab/>
        </w:r>
        <w:r>
          <w:rPr>
            <w:noProof/>
            <w:webHidden/>
          </w:rPr>
          <w:fldChar w:fldCharType="begin"/>
        </w:r>
        <w:r>
          <w:rPr>
            <w:noProof/>
            <w:webHidden/>
          </w:rPr>
          <w:instrText xml:space="preserve"> PAGEREF _Toc189805533 \h </w:instrText>
        </w:r>
        <w:r>
          <w:rPr>
            <w:noProof/>
            <w:webHidden/>
          </w:rPr>
        </w:r>
        <w:r>
          <w:rPr>
            <w:noProof/>
            <w:webHidden/>
          </w:rPr>
          <w:fldChar w:fldCharType="separate"/>
        </w:r>
        <w:r w:rsidR="001F224C">
          <w:rPr>
            <w:noProof/>
            <w:webHidden/>
          </w:rPr>
          <w:t>32</w:t>
        </w:r>
        <w:r>
          <w:rPr>
            <w:noProof/>
            <w:webHidden/>
          </w:rPr>
          <w:fldChar w:fldCharType="end"/>
        </w:r>
      </w:hyperlink>
    </w:p>
    <w:p w14:paraId="39735F6F" w14:textId="3F811296" w:rsidR="00D07FA2" w:rsidRDefault="00D07FA2">
      <w:pPr>
        <w:pStyle w:val="31"/>
        <w:rPr>
          <w:rFonts w:ascii="Calibri" w:hAnsi="Calibri"/>
          <w:kern w:val="2"/>
        </w:rPr>
      </w:pPr>
      <w:hyperlink w:anchor="_Toc189805534" w:history="1">
        <w:r w:rsidRPr="00A57A0E">
          <w:rPr>
            <w:rStyle w:val="a3"/>
          </w:rPr>
          <w:t>В России уже более 12 миллионов самозанятных, но делают страховые взносы для формирования пенсии на старости лишь 52 тысячи. Об этом накануне говорилось в Совете Федерации на совещании Комитета по экономической политике.</w:t>
        </w:r>
        <w:r>
          <w:rPr>
            <w:webHidden/>
          </w:rPr>
          <w:tab/>
        </w:r>
        <w:r>
          <w:rPr>
            <w:webHidden/>
          </w:rPr>
          <w:fldChar w:fldCharType="begin"/>
        </w:r>
        <w:r>
          <w:rPr>
            <w:webHidden/>
          </w:rPr>
          <w:instrText xml:space="preserve"> PAGEREF _Toc189805534 \h </w:instrText>
        </w:r>
        <w:r>
          <w:rPr>
            <w:webHidden/>
          </w:rPr>
        </w:r>
        <w:r>
          <w:rPr>
            <w:webHidden/>
          </w:rPr>
          <w:fldChar w:fldCharType="separate"/>
        </w:r>
        <w:r w:rsidR="001F224C">
          <w:rPr>
            <w:webHidden/>
          </w:rPr>
          <w:t>32</w:t>
        </w:r>
        <w:r>
          <w:rPr>
            <w:webHidden/>
          </w:rPr>
          <w:fldChar w:fldCharType="end"/>
        </w:r>
      </w:hyperlink>
    </w:p>
    <w:p w14:paraId="1A2109CE" w14:textId="4B6CA484" w:rsidR="00D07FA2" w:rsidRDefault="00D07FA2">
      <w:pPr>
        <w:pStyle w:val="21"/>
        <w:tabs>
          <w:tab w:val="right" w:leader="dot" w:pos="9061"/>
        </w:tabs>
        <w:rPr>
          <w:rFonts w:ascii="Calibri" w:hAnsi="Calibri"/>
          <w:noProof/>
          <w:kern w:val="2"/>
        </w:rPr>
      </w:pPr>
      <w:hyperlink w:anchor="_Toc189805535" w:history="1">
        <w:r w:rsidRPr="00A57A0E">
          <w:rPr>
            <w:rStyle w:val="a3"/>
            <w:noProof/>
          </w:rPr>
          <w:t>Москва 24, 06.02.2025, В Госдуме рассказали, кому повысят пенсии с 1 марта</w:t>
        </w:r>
        <w:r>
          <w:rPr>
            <w:noProof/>
            <w:webHidden/>
          </w:rPr>
          <w:tab/>
        </w:r>
        <w:r>
          <w:rPr>
            <w:noProof/>
            <w:webHidden/>
          </w:rPr>
          <w:fldChar w:fldCharType="begin"/>
        </w:r>
        <w:r>
          <w:rPr>
            <w:noProof/>
            <w:webHidden/>
          </w:rPr>
          <w:instrText xml:space="preserve"> PAGEREF _Toc189805535 \h </w:instrText>
        </w:r>
        <w:r>
          <w:rPr>
            <w:noProof/>
            <w:webHidden/>
          </w:rPr>
        </w:r>
        <w:r>
          <w:rPr>
            <w:noProof/>
            <w:webHidden/>
          </w:rPr>
          <w:fldChar w:fldCharType="separate"/>
        </w:r>
        <w:r w:rsidR="001F224C">
          <w:rPr>
            <w:noProof/>
            <w:webHidden/>
          </w:rPr>
          <w:t>33</w:t>
        </w:r>
        <w:r>
          <w:rPr>
            <w:noProof/>
            <w:webHidden/>
          </w:rPr>
          <w:fldChar w:fldCharType="end"/>
        </w:r>
      </w:hyperlink>
    </w:p>
    <w:p w14:paraId="0081ED92" w14:textId="1563D468" w:rsidR="00D07FA2" w:rsidRDefault="00D07FA2">
      <w:pPr>
        <w:pStyle w:val="31"/>
        <w:rPr>
          <w:rFonts w:ascii="Calibri" w:hAnsi="Calibri"/>
          <w:kern w:val="2"/>
        </w:rPr>
      </w:pPr>
      <w:hyperlink w:anchor="_Toc189805536" w:history="1">
        <w:r w:rsidRPr="00A57A0E">
          <w:rPr>
            <w:rStyle w:val="a3"/>
          </w:rPr>
          <w:t>Россияне, отпраздновавшие 80-летний юбилей в феврале и получившие в этом месяце I группу инвалидности, с 1 марта будут получать удвоенную фиксированную выплату к пенсии. Об этом Москве 24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_Toc189805536 \h </w:instrText>
        </w:r>
        <w:r>
          <w:rPr>
            <w:webHidden/>
          </w:rPr>
        </w:r>
        <w:r>
          <w:rPr>
            <w:webHidden/>
          </w:rPr>
          <w:fldChar w:fldCharType="separate"/>
        </w:r>
        <w:r w:rsidR="001F224C">
          <w:rPr>
            <w:webHidden/>
          </w:rPr>
          <w:t>33</w:t>
        </w:r>
        <w:r>
          <w:rPr>
            <w:webHidden/>
          </w:rPr>
          <w:fldChar w:fldCharType="end"/>
        </w:r>
      </w:hyperlink>
    </w:p>
    <w:p w14:paraId="1383A354" w14:textId="53889E18" w:rsidR="00D07FA2" w:rsidRDefault="00D07FA2">
      <w:pPr>
        <w:pStyle w:val="21"/>
        <w:tabs>
          <w:tab w:val="right" w:leader="dot" w:pos="9061"/>
        </w:tabs>
        <w:rPr>
          <w:rFonts w:ascii="Calibri" w:hAnsi="Calibri"/>
          <w:noProof/>
          <w:kern w:val="2"/>
        </w:rPr>
      </w:pPr>
      <w:hyperlink w:anchor="_Toc189805537" w:history="1">
        <w:r w:rsidRPr="00A57A0E">
          <w:rPr>
            <w:rStyle w:val="a3"/>
            <w:noProof/>
          </w:rPr>
          <w:t>Лента.ru, 06.02.2025, В Госдуме рассказали о россиянах с наиболее высокими пенсиями</w:t>
        </w:r>
        <w:r>
          <w:rPr>
            <w:noProof/>
            <w:webHidden/>
          </w:rPr>
          <w:tab/>
        </w:r>
        <w:r>
          <w:rPr>
            <w:noProof/>
            <w:webHidden/>
          </w:rPr>
          <w:fldChar w:fldCharType="begin"/>
        </w:r>
        <w:r>
          <w:rPr>
            <w:noProof/>
            <w:webHidden/>
          </w:rPr>
          <w:instrText xml:space="preserve"> PAGEREF _Toc189805537 \h </w:instrText>
        </w:r>
        <w:r>
          <w:rPr>
            <w:noProof/>
            <w:webHidden/>
          </w:rPr>
        </w:r>
        <w:r>
          <w:rPr>
            <w:noProof/>
            <w:webHidden/>
          </w:rPr>
          <w:fldChar w:fldCharType="separate"/>
        </w:r>
        <w:r w:rsidR="001F224C">
          <w:rPr>
            <w:noProof/>
            <w:webHidden/>
          </w:rPr>
          <w:t>34</w:t>
        </w:r>
        <w:r>
          <w:rPr>
            <w:noProof/>
            <w:webHidden/>
          </w:rPr>
          <w:fldChar w:fldCharType="end"/>
        </w:r>
      </w:hyperlink>
    </w:p>
    <w:p w14:paraId="3C1D8437" w14:textId="375067D8" w:rsidR="00D07FA2" w:rsidRDefault="00D07FA2">
      <w:pPr>
        <w:pStyle w:val="31"/>
        <w:rPr>
          <w:rFonts w:ascii="Calibri" w:hAnsi="Calibri"/>
          <w:kern w:val="2"/>
        </w:rPr>
      </w:pPr>
      <w:hyperlink w:anchor="_Toc189805538" w:history="1">
        <w:r w:rsidRPr="00A57A0E">
          <w:rPr>
            <w:rStyle w:val="a3"/>
          </w:rPr>
          <w:t>Верхнего предела пенсионных выплат в России нет, заявила в разговоре с «Лентой.ру» депутат Госдумы Светлана Бессараб. Самые высокие пенсии, по ее словам, получают космонавты, военнослужащие.</w:t>
        </w:r>
        <w:r>
          <w:rPr>
            <w:webHidden/>
          </w:rPr>
          <w:tab/>
        </w:r>
        <w:r>
          <w:rPr>
            <w:webHidden/>
          </w:rPr>
          <w:fldChar w:fldCharType="begin"/>
        </w:r>
        <w:r>
          <w:rPr>
            <w:webHidden/>
          </w:rPr>
          <w:instrText xml:space="preserve"> PAGEREF _Toc189805538 \h </w:instrText>
        </w:r>
        <w:r>
          <w:rPr>
            <w:webHidden/>
          </w:rPr>
        </w:r>
        <w:r>
          <w:rPr>
            <w:webHidden/>
          </w:rPr>
          <w:fldChar w:fldCharType="separate"/>
        </w:r>
        <w:r w:rsidR="001F224C">
          <w:rPr>
            <w:webHidden/>
          </w:rPr>
          <w:t>34</w:t>
        </w:r>
        <w:r>
          <w:rPr>
            <w:webHidden/>
          </w:rPr>
          <w:fldChar w:fldCharType="end"/>
        </w:r>
      </w:hyperlink>
    </w:p>
    <w:p w14:paraId="536607E3" w14:textId="53556721" w:rsidR="00D07FA2" w:rsidRDefault="00D07FA2">
      <w:pPr>
        <w:pStyle w:val="21"/>
        <w:tabs>
          <w:tab w:val="right" w:leader="dot" w:pos="9061"/>
        </w:tabs>
        <w:rPr>
          <w:rFonts w:ascii="Calibri" w:hAnsi="Calibri"/>
          <w:noProof/>
          <w:kern w:val="2"/>
        </w:rPr>
      </w:pPr>
      <w:hyperlink w:anchor="_Toc189805539" w:history="1">
        <w:r w:rsidRPr="00A57A0E">
          <w:rPr>
            <w:rStyle w:val="a3"/>
            <w:noProof/>
          </w:rPr>
          <w:t>Газета.ru, 07.02.2025, Темпы роста пенсий россиян заметно превысили темпы инфляции</w:t>
        </w:r>
        <w:r>
          <w:rPr>
            <w:noProof/>
            <w:webHidden/>
          </w:rPr>
          <w:tab/>
        </w:r>
        <w:r>
          <w:rPr>
            <w:noProof/>
            <w:webHidden/>
          </w:rPr>
          <w:fldChar w:fldCharType="begin"/>
        </w:r>
        <w:r>
          <w:rPr>
            <w:noProof/>
            <w:webHidden/>
          </w:rPr>
          <w:instrText xml:space="preserve"> PAGEREF _Toc189805539 \h </w:instrText>
        </w:r>
        <w:r>
          <w:rPr>
            <w:noProof/>
            <w:webHidden/>
          </w:rPr>
        </w:r>
        <w:r>
          <w:rPr>
            <w:noProof/>
            <w:webHidden/>
          </w:rPr>
          <w:fldChar w:fldCharType="separate"/>
        </w:r>
        <w:r w:rsidR="001F224C">
          <w:rPr>
            <w:noProof/>
            <w:webHidden/>
          </w:rPr>
          <w:t>34</w:t>
        </w:r>
        <w:r>
          <w:rPr>
            <w:noProof/>
            <w:webHidden/>
          </w:rPr>
          <w:fldChar w:fldCharType="end"/>
        </w:r>
      </w:hyperlink>
    </w:p>
    <w:p w14:paraId="0C495FCB" w14:textId="6B5C57FA" w:rsidR="00D07FA2" w:rsidRDefault="00D07FA2">
      <w:pPr>
        <w:pStyle w:val="31"/>
        <w:rPr>
          <w:rFonts w:ascii="Calibri" w:hAnsi="Calibri"/>
          <w:kern w:val="2"/>
        </w:rPr>
      </w:pPr>
      <w:hyperlink w:anchor="_Toc189805540" w:history="1">
        <w:r w:rsidRPr="00A57A0E">
          <w:rPr>
            <w:rStyle w:val="a3"/>
          </w:rPr>
          <w:t>Минимальная пенсия россиян по старости с 2021 по 2025 год выросла на 63,52%, а инфляция за тот же период составила 49,75%, оценил для «Газеты.ru» кандидат экономических наук, доцент кафедры общественных финансов Финансового университета при правительстве РФ Игорь Балынин.</w:t>
        </w:r>
        <w:r>
          <w:rPr>
            <w:webHidden/>
          </w:rPr>
          <w:tab/>
        </w:r>
        <w:r>
          <w:rPr>
            <w:webHidden/>
          </w:rPr>
          <w:fldChar w:fldCharType="begin"/>
        </w:r>
        <w:r>
          <w:rPr>
            <w:webHidden/>
          </w:rPr>
          <w:instrText xml:space="preserve"> PAGEREF _Toc189805540 \h </w:instrText>
        </w:r>
        <w:r>
          <w:rPr>
            <w:webHidden/>
          </w:rPr>
        </w:r>
        <w:r>
          <w:rPr>
            <w:webHidden/>
          </w:rPr>
          <w:fldChar w:fldCharType="separate"/>
        </w:r>
        <w:r w:rsidR="001F224C">
          <w:rPr>
            <w:webHidden/>
          </w:rPr>
          <w:t>34</w:t>
        </w:r>
        <w:r>
          <w:rPr>
            <w:webHidden/>
          </w:rPr>
          <w:fldChar w:fldCharType="end"/>
        </w:r>
      </w:hyperlink>
    </w:p>
    <w:p w14:paraId="75EC976E" w14:textId="55D77AD4" w:rsidR="00D07FA2" w:rsidRDefault="00D07FA2">
      <w:pPr>
        <w:pStyle w:val="21"/>
        <w:tabs>
          <w:tab w:val="right" w:leader="dot" w:pos="9061"/>
        </w:tabs>
        <w:rPr>
          <w:rFonts w:ascii="Calibri" w:hAnsi="Calibri"/>
          <w:noProof/>
          <w:kern w:val="2"/>
        </w:rPr>
      </w:pPr>
      <w:hyperlink w:anchor="_Toc189805541" w:history="1">
        <w:r w:rsidRPr="00A57A0E">
          <w:rPr>
            <w:rStyle w:val="a3"/>
            <w:noProof/>
          </w:rPr>
          <w:t>Банки.ru, 06.02.2025, Объяснено, почему индексация не спасает пенсионеров от падения доходов</w:t>
        </w:r>
        <w:r>
          <w:rPr>
            <w:noProof/>
            <w:webHidden/>
          </w:rPr>
          <w:tab/>
        </w:r>
        <w:r>
          <w:rPr>
            <w:noProof/>
            <w:webHidden/>
          </w:rPr>
          <w:fldChar w:fldCharType="begin"/>
        </w:r>
        <w:r>
          <w:rPr>
            <w:noProof/>
            <w:webHidden/>
          </w:rPr>
          <w:instrText xml:space="preserve"> PAGEREF _Toc189805541 \h </w:instrText>
        </w:r>
        <w:r>
          <w:rPr>
            <w:noProof/>
            <w:webHidden/>
          </w:rPr>
        </w:r>
        <w:r>
          <w:rPr>
            <w:noProof/>
            <w:webHidden/>
          </w:rPr>
          <w:fldChar w:fldCharType="separate"/>
        </w:r>
        <w:r w:rsidR="001F224C">
          <w:rPr>
            <w:noProof/>
            <w:webHidden/>
          </w:rPr>
          <w:t>35</w:t>
        </w:r>
        <w:r>
          <w:rPr>
            <w:noProof/>
            <w:webHidden/>
          </w:rPr>
          <w:fldChar w:fldCharType="end"/>
        </w:r>
      </w:hyperlink>
    </w:p>
    <w:p w14:paraId="107A4901" w14:textId="1D98D665" w:rsidR="00D07FA2" w:rsidRDefault="00D07FA2">
      <w:pPr>
        <w:pStyle w:val="31"/>
        <w:rPr>
          <w:rFonts w:ascii="Calibri" w:hAnsi="Calibri"/>
          <w:kern w:val="2"/>
        </w:rPr>
      </w:pPr>
      <w:hyperlink w:anchor="_Toc189805542" w:history="1">
        <w:r w:rsidRPr="00A57A0E">
          <w:rPr>
            <w:rStyle w:val="a3"/>
          </w:rPr>
          <w:t>Механизм индексации пенсий в России не успевает за реальными потребностями пенсионеров, заявил Банки.ру депутат Мособлдумы, председатель Союза пенсионеров Подмосковья Анатолий Никитин.</w:t>
        </w:r>
        <w:r>
          <w:rPr>
            <w:webHidden/>
          </w:rPr>
          <w:tab/>
        </w:r>
        <w:r>
          <w:rPr>
            <w:webHidden/>
          </w:rPr>
          <w:fldChar w:fldCharType="begin"/>
        </w:r>
        <w:r>
          <w:rPr>
            <w:webHidden/>
          </w:rPr>
          <w:instrText xml:space="preserve"> PAGEREF _Toc189805542 \h </w:instrText>
        </w:r>
        <w:r>
          <w:rPr>
            <w:webHidden/>
          </w:rPr>
        </w:r>
        <w:r>
          <w:rPr>
            <w:webHidden/>
          </w:rPr>
          <w:fldChar w:fldCharType="separate"/>
        </w:r>
        <w:r w:rsidR="001F224C">
          <w:rPr>
            <w:webHidden/>
          </w:rPr>
          <w:t>35</w:t>
        </w:r>
        <w:r>
          <w:rPr>
            <w:webHidden/>
          </w:rPr>
          <w:fldChar w:fldCharType="end"/>
        </w:r>
      </w:hyperlink>
    </w:p>
    <w:p w14:paraId="3E4F7086" w14:textId="5322E518" w:rsidR="00D07FA2" w:rsidRDefault="00D07FA2">
      <w:pPr>
        <w:pStyle w:val="21"/>
        <w:tabs>
          <w:tab w:val="right" w:leader="dot" w:pos="9061"/>
        </w:tabs>
        <w:rPr>
          <w:rFonts w:ascii="Calibri" w:hAnsi="Calibri"/>
          <w:noProof/>
          <w:kern w:val="2"/>
        </w:rPr>
      </w:pPr>
      <w:hyperlink w:anchor="_Toc189805543" w:history="1">
        <w:r w:rsidRPr="00A57A0E">
          <w:rPr>
            <w:rStyle w:val="a3"/>
            <w:noProof/>
          </w:rPr>
          <w:t>NEWS.ru, 06.02.2025, В ГД предложили обеспечить жильем вышедших на пенсию полицейских</w:t>
        </w:r>
        <w:r>
          <w:rPr>
            <w:noProof/>
            <w:webHidden/>
          </w:rPr>
          <w:tab/>
        </w:r>
        <w:r>
          <w:rPr>
            <w:noProof/>
            <w:webHidden/>
          </w:rPr>
          <w:fldChar w:fldCharType="begin"/>
        </w:r>
        <w:r>
          <w:rPr>
            <w:noProof/>
            <w:webHidden/>
          </w:rPr>
          <w:instrText xml:space="preserve"> PAGEREF _Toc189805543 \h </w:instrText>
        </w:r>
        <w:r>
          <w:rPr>
            <w:noProof/>
            <w:webHidden/>
          </w:rPr>
        </w:r>
        <w:r>
          <w:rPr>
            <w:noProof/>
            <w:webHidden/>
          </w:rPr>
          <w:fldChar w:fldCharType="separate"/>
        </w:r>
        <w:r w:rsidR="001F224C">
          <w:rPr>
            <w:noProof/>
            <w:webHidden/>
          </w:rPr>
          <w:t>36</w:t>
        </w:r>
        <w:r>
          <w:rPr>
            <w:noProof/>
            <w:webHidden/>
          </w:rPr>
          <w:fldChar w:fldCharType="end"/>
        </w:r>
      </w:hyperlink>
    </w:p>
    <w:p w14:paraId="089C9143" w14:textId="466D0BE3" w:rsidR="00D07FA2" w:rsidRDefault="00D07FA2">
      <w:pPr>
        <w:pStyle w:val="31"/>
        <w:rPr>
          <w:rFonts w:ascii="Calibri" w:hAnsi="Calibri"/>
          <w:kern w:val="2"/>
        </w:rPr>
      </w:pPr>
      <w:hyperlink w:anchor="_Toc189805544" w:history="1">
        <w:r w:rsidRPr="00A57A0E">
          <w:rPr>
            <w:rStyle w:val="a3"/>
          </w:rPr>
          <w:t>Ветераны-полицейские не должны ждать более трех лет своей квартиры, уходя на пенсию, заявил NEWS.ru глава ЛДПР Леонид Слуцкий. Депутаты фракции в Госдуме предложили усовершенствовать процесс получения соцвыплаты на покупку жилья. Слуцкий напомнил, что более 87 тысяч человек стоят в очереди за положенной им льготой на приобретение квадратных метров.</w:t>
        </w:r>
        <w:r>
          <w:rPr>
            <w:webHidden/>
          </w:rPr>
          <w:tab/>
        </w:r>
        <w:r>
          <w:rPr>
            <w:webHidden/>
          </w:rPr>
          <w:fldChar w:fldCharType="begin"/>
        </w:r>
        <w:r>
          <w:rPr>
            <w:webHidden/>
          </w:rPr>
          <w:instrText xml:space="preserve"> PAGEREF _Toc189805544 \h </w:instrText>
        </w:r>
        <w:r>
          <w:rPr>
            <w:webHidden/>
          </w:rPr>
        </w:r>
        <w:r>
          <w:rPr>
            <w:webHidden/>
          </w:rPr>
          <w:fldChar w:fldCharType="separate"/>
        </w:r>
        <w:r w:rsidR="001F224C">
          <w:rPr>
            <w:webHidden/>
          </w:rPr>
          <w:t>36</w:t>
        </w:r>
        <w:r>
          <w:rPr>
            <w:webHidden/>
          </w:rPr>
          <w:fldChar w:fldCharType="end"/>
        </w:r>
      </w:hyperlink>
    </w:p>
    <w:p w14:paraId="797D5CE0" w14:textId="723D0617" w:rsidR="00D07FA2" w:rsidRDefault="00D07FA2">
      <w:pPr>
        <w:pStyle w:val="21"/>
        <w:tabs>
          <w:tab w:val="right" w:leader="dot" w:pos="9061"/>
        </w:tabs>
        <w:rPr>
          <w:rFonts w:ascii="Calibri" w:hAnsi="Calibri"/>
          <w:noProof/>
          <w:kern w:val="2"/>
        </w:rPr>
      </w:pPr>
      <w:hyperlink w:anchor="_Toc189805545" w:history="1">
        <w:r w:rsidRPr="00A57A0E">
          <w:rPr>
            <w:rStyle w:val="a3"/>
            <w:noProof/>
          </w:rPr>
          <w:t>Всем!ру, 06.02.2025, Индексация пенсий защитит россиян от инфляции</w:t>
        </w:r>
        <w:r>
          <w:rPr>
            <w:noProof/>
            <w:webHidden/>
          </w:rPr>
          <w:tab/>
        </w:r>
        <w:r>
          <w:rPr>
            <w:noProof/>
            <w:webHidden/>
          </w:rPr>
          <w:fldChar w:fldCharType="begin"/>
        </w:r>
        <w:r>
          <w:rPr>
            <w:noProof/>
            <w:webHidden/>
          </w:rPr>
          <w:instrText xml:space="preserve"> PAGEREF _Toc189805545 \h </w:instrText>
        </w:r>
        <w:r>
          <w:rPr>
            <w:noProof/>
            <w:webHidden/>
          </w:rPr>
        </w:r>
        <w:r>
          <w:rPr>
            <w:noProof/>
            <w:webHidden/>
          </w:rPr>
          <w:fldChar w:fldCharType="separate"/>
        </w:r>
        <w:r w:rsidR="001F224C">
          <w:rPr>
            <w:noProof/>
            <w:webHidden/>
          </w:rPr>
          <w:t>36</w:t>
        </w:r>
        <w:r>
          <w:rPr>
            <w:noProof/>
            <w:webHidden/>
          </w:rPr>
          <w:fldChar w:fldCharType="end"/>
        </w:r>
      </w:hyperlink>
    </w:p>
    <w:p w14:paraId="5960FDA7" w14:textId="19D565E8" w:rsidR="00D07FA2" w:rsidRDefault="00D07FA2">
      <w:pPr>
        <w:pStyle w:val="31"/>
        <w:rPr>
          <w:rFonts w:ascii="Calibri" w:hAnsi="Calibri"/>
          <w:kern w:val="2"/>
        </w:rPr>
      </w:pPr>
      <w:hyperlink w:anchor="_Toc189805546" w:history="1">
        <w:r w:rsidRPr="00A57A0E">
          <w:rPr>
            <w:rStyle w:val="a3"/>
          </w:rPr>
          <w:t>С 1 января 2025 года были проиндексированы страховые пенсии на 7,3%. Это коснулось как неработающих, так и работающих пенсионеров.</w:t>
        </w:r>
        <w:r>
          <w:rPr>
            <w:webHidden/>
          </w:rPr>
          <w:tab/>
        </w:r>
        <w:r>
          <w:rPr>
            <w:webHidden/>
          </w:rPr>
          <w:fldChar w:fldCharType="begin"/>
        </w:r>
        <w:r>
          <w:rPr>
            <w:webHidden/>
          </w:rPr>
          <w:instrText xml:space="preserve"> PAGEREF _Toc189805546 \h </w:instrText>
        </w:r>
        <w:r>
          <w:rPr>
            <w:webHidden/>
          </w:rPr>
        </w:r>
        <w:r>
          <w:rPr>
            <w:webHidden/>
          </w:rPr>
          <w:fldChar w:fldCharType="separate"/>
        </w:r>
        <w:r w:rsidR="001F224C">
          <w:rPr>
            <w:webHidden/>
          </w:rPr>
          <w:t>36</w:t>
        </w:r>
        <w:r>
          <w:rPr>
            <w:webHidden/>
          </w:rPr>
          <w:fldChar w:fldCharType="end"/>
        </w:r>
      </w:hyperlink>
    </w:p>
    <w:p w14:paraId="78EFC84E" w14:textId="380F768D" w:rsidR="00D07FA2" w:rsidRDefault="00D07FA2">
      <w:pPr>
        <w:pStyle w:val="21"/>
        <w:tabs>
          <w:tab w:val="right" w:leader="dot" w:pos="9061"/>
        </w:tabs>
        <w:rPr>
          <w:rFonts w:ascii="Calibri" w:hAnsi="Calibri"/>
          <w:noProof/>
          <w:kern w:val="2"/>
        </w:rPr>
      </w:pPr>
      <w:hyperlink w:anchor="_Toc189805547" w:history="1">
        <w:r w:rsidRPr="00A57A0E">
          <w:rPr>
            <w:rStyle w:val="a3"/>
            <w:noProof/>
          </w:rPr>
          <w:t>Мир новостей, 06.02.2025, Кто выйдет на пенсию в 2025 году</w:t>
        </w:r>
        <w:r>
          <w:rPr>
            <w:noProof/>
            <w:webHidden/>
          </w:rPr>
          <w:tab/>
        </w:r>
        <w:r>
          <w:rPr>
            <w:noProof/>
            <w:webHidden/>
          </w:rPr>
          <w:fldChar w:fldCharType="begin"/>
        </w:r>
        <w:r>
          <w:rPr>
            <w:noProof/>
            <w:webHidden/>
          </w:rPr>
          <w:instrText xml:space="preserve"> PAGEREF _Toc189805547 \h </w:instrText>
        </w:r>
        <w:r>
          <w:rPr>
            <w:noProof/>
            <w:webHidden/>
          </w:rPr>
        </w:r>
        <w:r>
          <w:rPr>
            <w:noProof/>
            <w:webHidden/>
          </w:rPr>
          <w:fldChar w:fldCharType="separate"/>
        </w:r>
        <w:r w:rsidR="001F224C">
          <w:rPr>
            <w:noProof/>
            <w:webHidden/>
          </w:rPr>
          <w:t>37</w:t>
        </w:r>
        <w:r>
          <w:rPr>
            <w:noProof/>
            <w:webHidden/>
          </w:rPr>
          <w:fldChar w:fldCharType="end"/>
        </w:r>
      </w:hyperlink>
    </w:p>
    <w:p w14:paraId="21E453F8" w14:textId="7A32E93F" w:rsidR="00D07FA2" w:rsidRDefault="00D07FA2">
      <w:pPr>
        <w:pStyle w:val="31"/>
        <w:rPr>
          <w:rFonts w:ascii="Calibri" w:hAnsi="Calibri"/>
          <w:kern w:val="2"/>
        </w:rPr>
      </w:pPr>
      <w:hyperlink w:anchor="_Toc189805548" w:history="1">
        <w:r w:rsidRPr="00A57A0E">
          <w:rPr>
            <w:rStyle w:val="a3"/>
          </w:rPr>
          <w:t>Пенсионная реформа, которая началась в 2019 году, установила, что к 2028-му возраст выхода на пенсию должен увеличиться на пять лет. Тогда мужчины будут получать страховую пенсию в 65 лет, а женщины - в 60 лет. Этот переход осуществляется постепенно.</w:t>
        </w:r>
        <w:r>
          <w:rPr>
            <w:webHidden/>
          </w:rPr>
          <w:tab/>
        </w:r>
        <w:r>
          <w:rPr>
            <w:webHidden/>
          </w:rPr>
          <w:fldChar w:fldCharType="begin"/>
        </w:r>
        <w:r>
          <w:rPr>
            <w:webHidden/>
          </w:rPr>
          <w:instrText xml:space="preserve"> PAGEREF _Toc189805548 \h </w:instrText>
        </w:r>
        <w:r>
          <w:rPr>
            <w:webHidden/>
          </w:rPr>
        </w:r>
        <w:r>
          <w:rPr>
            <w:webHidden/>
          </w:rPr>
          <w:fldChar w:fldCharType="separate"/>
        </w:r>
        <w:r w:rsidR="001F224C">
          <w:rPr>
            <w:webHidden/>
          </w:rPr>
          <w:t>37</w:t>
        </w:r>
        <w:r>
          <w:rPr>
            <w:webHidden/>
          </w:rPr>
          <w:fldChar w:fldCharType="end"/>
        </w:r>
      </w:hyperlink>
    </w:p>
    <w:p w14:paraId="4F761FD8" w14:textId="27B8CE22" w:rsidR="00D07FA2" w:rsidRDefault="00D07FA2">
      <w:pPr>
        <w:pStyle w:val="21"/>
        <w:tabs>
          <w:tab w:val="right" w:leader="dot" w:pos="9061"/>
        </w:tabs>
        <w:rPr>
          <w:rFonts w:ascii="Calibri" w:hAnsi="Calibri"/>
          <w:noProof/>
          <w:kern w:val="2"/>
        </w:rPr>
      </w:pPr>
      <w:hyperlink w:anchor="_Toc189805549" w:history="1">
        <w:r w:rsidRPr="00A57A0E">
          <w:rPr>
            <w:rStyle w:val="a3"/>
            <w:noProof/>
          </w:rPr>
          <w:t>Банки.ru, 05.02.2025, Какую пенсию умершего родственника можно унаследовать и в каких случаях</w:t>
        </w:r>
        <w:r>
          <w:rPr>
            <w:noProof/>
            <w:webHidden/>
          </w:rPr>
          <w:tab/>
        </w:r>
        <w:r>
          <w:rPr>
            <w:noProof/>
            <w:webHidden/>
          </w:rPr>
          <w:fldChar w:fldCharType="begin"/>
        </w:r>
        <w:r>
          <w:rPr>
            <w:noProof/>
            <w:webHidden/>
          </w:rPr>
          <w:instrText xml:space="preserve"> PAGEREF _Toc189805549 \h </w:instrText>
        </w:r>
        <w:r>
          <w:rPr>
            <w:noProof/>
            <w:webHidden/>
          </w:rPr>
        </w:r>
        <w:r>
          <w:rPr>
            <w:noProof/>
            <w:webHidden/>
          </w:rPr>
          <w:fldChar w:fldCharType="separate"/>
        </w:r>
        <w:r w:rsidR="001F224C">
          <w:rPr>
            <w:noProof/>
            <w:webHidden/>
          </w:rPr>
          <w:t>39</w:t>
        </w:r>
        <w:r>
          <w:rPr>
            <w:noProof/>
            <w:webHidden/>
          </w:rPr>
          <w:fldChar w:fldCharType="end"/>
        </w:r>
      </w:hyperlink>
    </w:p>
    <w:p w14:paraId="01B077A4" w14:textId="6AFD0542" w:rsidR="00D07FA2" w:rsidRDefault="00D07FA2">
      <w:pPr>
        <w:pStyle w:val="31"/>
        <w:rPr>
          <w:rFonts w:ascii="Calibri" w:hAnsi="Calibri"/>
          <w:kern w:val="2"/>
        </w:rPr>
      </w:pPr>
      <w:hyperlink w:anchor="_Toc189805550" w:history="1">
        <w:r w:rsidRPr="00A57A0E">
          <w:rPr>
            <w:rStyle w:val="a3"/>
          </w:rPr>
          <w:t>Пенсионные выплаты не всегда прекращаются после смерти человека - часть из них можно унаследовать. Рассказываем, какие выплаты переходят правопреемникам и как их оформить.</w:t>
        </w:r>
        <w:r>
          <w:rPr>
            <w:webHidden/>
          </w:rPr>
          <w:tab/>
        </w:r>
        <w:r>
          <w:rPr>
            <w:webHidden/>
          </w:rPr>
          <w:fldChar w:fldCharType="begin"/>
        </w:r>
        <w:r>
          <w:rPr>
            <w:webHidden/>
          </w:rPr>
          <w:instrText xml:space="preserve"> PAGEREF _Toc189805550 \h </w:instrText>
        </w:r>
        <w:r>
          <w:rPr>
            <w:webHidden/>
          </w:rPr>
        </w:r>
        <w:r>
          <w:rPr>
            <w:webHidden/>
          </w:rPr>
          <w:fldChar w:fldCharType="separate"/>
        </w:r>
        <w:r w:rsidR="001F224C">
          <w:rPr>
            <w:webHidden/>
          </w:rPr>
          <w:t>39</w:t>
        </w:r>
        <w:r>
          <w:rPr>
            <w:webHidden/>
          </w:rPr>
          <w:fldChar w:fldCharType="end"/>
        </w:r>
      </w:hyperlink>
    </w:p>
    <w:p w14:paraId="69EA7DB5" w14:textId="5D495D7A" w:rsidR="00D07FA2" w:rsidRDefault="00D07FA2">
      <w:pPr>
        <w:pStyle w:val="21"/>
        <w:tabs>
          <w:tab w:val="right" w:leader="dot" w:pos="9061"/>
        </w:tabs>
        <w:rPr>
          <w:rFonts w:ascii="Calibri" w:hAnsi="Calibri"/>
          <w:noProof/>
          <w:kern w:val="2"/>
        </w:rPr>
      </w:pPr>
      <w:hyperlink w:anchor="_Toc189805551" w:history="1">
        <w:r w:rsidRPr="00A57A0E">
          <w:rPr>
            <w:rStyle w:val="a3"/>
            <w:noProof/>
          </w:rPr>
          <w:t>pensiya.molodaja-semja.ru, 07.02.2025, Как получить накопительную часть пенсии в 2025 году единовременно: пошаговая инструкция</w:t>
        </w:r>
        <w:r>
          <w:rPr>
            <w:noProof/>
            <w:webHidden/>
          </w:rPr>
          <w:tab/>
        </w:r>
        <w:r>
          <w:rPr>
            <w:noProof/>
            <w:webHidden/>
          </w:rPr>
          <w:fldChar w:fldCharType="begin"/>
        </w:r>
        <w:r>
          <w:rPr>
            <w:noProof/>
            <w:webHidden/>
          </w:rPr>
          <w:instrText xml:space="preserve"> PAGEREF _Toc189805551 \h </w:instrText>
        </w:r>
        <w:r>
          <w:rPr>
            <w:noProof/>
            <w:webHidden/>
          </w:rPr>
        </w:r>
        <w:r>
          <w:rPr>
            <w:noProof/>
            <w:webHidden/>
          </w:rPr>
          <w:fldChar w:fldCharType="separate"/>
        </w:r>
        <w:r w:rsidR="001F224C">
          <w:rPr>
            <w:noProof/>
            <w:webHidden/>
          </w:rPr>
          <w:t>43</w:t>
        </w:r>
        <w:r>
          <w:rPr>
            <w:noProof/>
            <w:webHidden/>
          </w:rPr>
          <w:fldChar w:fldCharType="end"/>
        </w:r>
      </w:hyperlink>
    </w:p>
    <w:p w14:paraId="63E56C42" w14:textId="640403C6" w:rsidR="00D07FA2" w:rsidRDefault="00D07FA2">
      <w:pPr>
        <w:pStyle w:val="31"/>
        <w:rPr>
          <w:rFonts w:ascii="Calibri" w:hAnsi="Calibri"/>
          <w:kern w:val="2"/>
        </w:rPr>
      </w:pPr>
      <w:hyperlink w:anchor="_Toc189805552" w:history="1">
        <w:r w:rsidRPr="00A57A0E">
          <w:rPr>
            <w:rStyle w:val="a3"/>
          </w:rPr>
          <w:t>Один из предусмотренных законом вариантов получения своей накопительной части пенсии в 2025 году — это единовременная выплата средств пенсионных накоплений. Подать заявление и забрать сразу всю накопленную сумму можно еще до выхода на пенсию, то есть до достижения пенсионного возраста. Законом установлено, что по общим правилам получить накопительную часть пенсии можно женщинам с 55 лет и мужчинам с 60 лет. То есть подать заявление в 2025 году могут женщины 1970 года рождения и старше, а также мужчины 1965 года рождения и старше.</w:t>
        </w:r>
        <w:r>
          <w:rPr>
            <w:webHidden/>
          </w:rPr>
          <w:tab/>
        </w:r>
        <w:r>
          <w:rPr>
            <w:webHidden/>
          </w:rPr>
          <w:fldChar w:fldCharType="begin"/>
        </w:r>
        <w:r>
          <w:rPr>
            <w:webHidden/>
          </w:rPr>
          <w:instrText xml:space="preserve"> PAGEREF _Toc189805552 \h </w:instrText>
        </w:r>
        <w:r>
          <w:rPr>
            <w:webHidden/>
          </w:rPr>
        </w:r>
        <w:r>
          <w:rPr>
            <w:webHidden/>
          </w:rPr>
          <w:fldChar w:fldCharType="separate"/>
        </w:r>
        <w:r w:rsidR="001F224C">
          <w:rPr>
            <w:webHidden/>
          </w:rPr>
          <w:t>43</w:t>
        </w:r>
        <w:r>
          <w:rPr>
            <w:webHidden/>
          </w:rPr>
          <w:fldChar w:fldCharType="end"/>
        </w:r>
      </w:hyperlink>
    </w:p>
    <w:p w14:paraId="73771935" w14:textId="07587978" w:rsidR="00D07FA2" w:rsidRDefault="00D07FA2">
      <w:pPr>
        <w:pStyle w:val="21"/>
        <w:tabs>
          <w:tab w:val="right" w:leader="dot" w:pos="9061"/>
        </w:tabs>
        <w:rPr>
          <w:rFonts w:ascii="Calibri" w:hAnsi="Calibri"/>
          <w:noProof/>
          <w:kern w:val="2"/>
        </w:rPr>
      </w:pPr>
      <w:hyperlink w:anchor="_Toc189805553" w:history="1">
        <w:r w:rsidRPr="00A57A0E">
          <w:rPr>
            <w:rStyle w:val="a3"/>
            <w:noProof/>
          </w:rPr>
          <w:t>РИАМО, 06.02.2025, Россиянам объяснили, почему в 2025 году в стране нет предпенсионеров</w:t>
        </w:r>
        <w:r>
          <w:rPr>
            <w:noProof/>
            <w:webHidden/>
          </w:rPr>
          <w:tab/>
        </w:r>
        <w:r>
          <w:rPr>
            <w:noProof/>
            <w:webHidden/>
          </w:rPr>
          <w:fldChar w:fldCharType="begin"/>
        </w:r>
        <w:r>
          <w:rPr>
            <w:noProof/>
            <w:webHidden/>
          </w:rPr>
          <w:instrText xml:space="preserve"> PAGEREF _Toc189805553 \h </w:instrText>
        </w:r>
        <w:r>
          <w:rPr>
            <w:noProof/>
            <w:webHidden/>
          </w:rPr>
        </w:r>
        <w:r>
          <w:rPr>
            <w:noProof/>
            <w:webHidden/>
          </w:rPr>
          <w:fldChar w:fldCharType="separate"/>
        </w:r>
        <w:r w:rsidR="001F224C">
          <w:rPr>
            <w:noProof/>
            <w:webHidden/>
          </w:rPr>
          <w:t>46</w:t>
        </w:r>
        <w:r>
          <w:rPr>
            <w:noProof/>
            <w:webHidden/>
          </w:rPr>
          <w:fldChar w:fldCharType="end"/>
        </w:r>
      </w:hyperlink>
    </w:p>
    <w:p w14:paraId="3B0F0269" w14:textId="61A764F1" w:rsidR="00D07FA2" w:rsidRDefault="00D07FA2">
      <w:pPr>
        <w:pStyle w:val="31"/>
        <w:rPr>
          <w:rFonts w:ascii="Calibri" w:hAnsi="Calibri"/>
          <w:kern w:val="2"/>
        </w:rPr>
      </w:pPr>
      <w:hyperlink w:anchor="_Toc189805554" w:history="1">
        <w:r w:rsidRPr="00A57A0E">
          <w:rPr>
            <w:rStyle w:val="a3"/>
          </w:rPr>
          <w:t>Текущий год стал переходным к новой пенсионной системе, но в нем не предусмотрено, что кто-то сможет выйти на пенсию раньше срока, сообщила РИАМО к. э. н., доцент кафедры Торгово-промышленной палаты РФ «Управление человеческими ресурсами» РЭУ им. Г. В. Плеханова Людмила Иванова-Швец.</w:t>
        </w:r>
        <w:r>
          <w:rPr>
            <w:webHidden/>
          </w:rPr>
          <w:tab/>
        </w:r>
        <w:r>
          <w:rPr>
            <w:webHidden/>
          </w:rPr>
          <w:fldChar w:fldCharType="begin"/>
        </w:r>
        <w:r>
          <w:rPr>
            <w:webHidden/>
          </w:rPr>
          <w:instrText xml:space="preserve"> PAGEREF _Toc189805554 \h </w:instrText>
        </w:r>
        <w:r>
          <w:rPr>
            <w:webHidden/>
          </w:rPr>
        </w:r>
        <w:r>
          <w:rPr>
            <w:webHidden/>
          </w:rPr>
          <w:fldChar w:fldCharType="separate"/>
        </w:r>
        <w:r w:rsidR="001F224C">
          <w:rPr>
            <w:webHidden/>
          </w:rPr>
          <w:t>46</w:t>
        </w:r>
        <w:r>
          <w:rPr>
            <w:webHidden/>
          </w:rPr>
          <w:fldChar w:fldCharType="end"/>
        </w:r>
      </w:hyperlink>
    </w:p>
    <w:p w14:paraId="49DC4F3C" w14:textId="1DB72E2B" w:rsidR="00D07FA2" w:rsidRDefault="00D07FA2">
      <w:pPr>
        <w:pStyle w:val="21"/>
        <w:tabs>
          <w:tab w:val="right" w:leader="dot" w:pos="9061"/>
        </w:tabs>
        <w:rPr>
          <w:rFonts w:ascii="Calibri" w:hAnsi="Calibri"/>
          <w:noProof/>
          <w:kern w:val="2"/>
        </w:rPr>
      </w:pPr>
      <w:hyperlink w:anchor="_Toc189805555" w:history="1">
        <w:r w:rsidRPr="00A57A0E">
          <w:rPr>
            <w:rStyle w:val="a3"/>
            <w:noProof/>
          </w:rPr>
          <w:t>PRIMPRESS, 06.02.2025, Пенсионеров, которым от 58 до 84 лет, ждет большой сюрприз с 7 февраля</w:t>
        </w:r>
        <w:r>
          <w:rPr>
            <w:noProof/>
            <w:webHidden/>
          </w:rPr>
          <w:tab/>
        </w:r>
        <w:r>
          <w:rPr>
            <w:noProof/>
            <w:webHidden/>
          </w:rPr>
          <w:fldChar w:fldCharType="begin"/>
        </w:r>
        <w:r>
          <w:rPr>
            <w:noProof/>
            <w:webHidden/>
          </w:rPr>
          <w:instrText xml:space="preserve"> PAGEREF _Toc189805555 \h </w:instrText>
        </w:r>
        <w:r>
          <w:rPr>
            <w:noProof/>
            <w:webHidden/>
          </w:rPr>
        </w:r>
        <w:r>
          <w:rPr>
            <w:noProof/>
            <w:webHidden/>
          </w:rPr>
          <w:fldChar w:fldCharType="separate"/>
        </w:r>
        <w:r w:rsidR="001F224C">
          <w:rPr>
            <w:noProof/>
            <w:webHidden/>
          </w:rPr>
          <w:t>47</w:t>
        </w:r>
        <w:r>
          <w:rPr>
            <w:noProof/>
            <w:webHidden/>
          </w:rPr>
          <w:fldChar w:fldCharType="end"/>
        </w:r>
      </w:hyperlink>
    </w:p>
    <w:p w14:paraId="23D88984" w14:textId="2C0CE29A" w:rsidR="00D07FA2" w:rsidRDefault="00D07FA2">
      <w:pPr>
        <w:pStyle w:val="31"/>
        <w:rPr>
          <w:rFonts w:ascii="Calibri" w:hAnsi="Calibri"/>
          <w:kern w:val="2"/>
        </w:rPr>
      </w:pPr>
      <w:hyperlink w:anchor="_Toc189805556" w:history="1">
        <w:r w:rsidRPr="00A57A0E">
          <w:rPr>
            <w:rStyle w:val="a3"/>
          </w:rPr>
          <w:t>О новом сюрпризе предупредили пенсионеров, которым от 58 до 84 лет. Граждане этого возраста смогут присоединиться к новому интересному процессу, который даст им много полезного.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_Toc189805556 \h </w:instrText>
        </w:r>
        <w:r>
          <w:rPr>
            <w:webHidden/>
          </w:rPr>
        </w:r>
        <w:r>
          <w:rPr>
            <w:webHidden/>
          </w:rPr>
          <w:fldChar w:fldCharType="separate"/>
        </w:r>
        <w:r w:rsidR="001F224C">
          <w:rPr>
            <w:webHidden/>
          </w:rPr>
          <w:t>47</w:t>
        </w:r>
        <w:r>
          <w:rPr>
            <w:webHidden/>
          </w:rPr>
          <w:fldChar w:fldCharType="end"/>
        </w:r>
      </w:hyperlink>
    </w:p>
    <w:p w14:paraId="452042D4" w14:textId="7FA326A0" w:rsidR="00D07FA2" w:rsidRDefault="00D07FA2">
      <w:pPr>
        <w:pStyle w:val="21"/>
        <w:tabs>
          <w:tab w:val="right" w:leader="dot" w:pos="9061"/>
        </w:tabs>
        <w:rPr>
          <w:rFonts w:ascii="Calibri" w:hAnsi="Calibri"/>
          <w:noProof/>
          <w:kern w:val="2"/>
        </w:rPr>
      </w:pPr>
      <w:hyperlink w:anchor="_Toc189805557" w:history="1">
        <w:r w:rsidRPr="00A57A0E">
          <w:rPr>
            <w:rStyle w:val="a3"/>
            <w:noProof/>
          </w:rPr>
          <w:t>Пенсия.pro, 06.02.2025, Больше половины россиян намерены работать после наступления пенсионного возраста — опрос</w:t>
        </w:r>
        <w:r>
          <w:rPr>
            <w:noProof/>
            <w:webHidden/>
          </w:rPr>
          <w:tab/>
        </w:r>
        <w:r>
          <w:rPr>
            <w:noProof/>
            <w:webHidden/>
          </w:rPr>
          <w:fldChar w:fldCharType="begin"/>
        </w:r>
        <w:r>
          <w:rPr>
            <w:noProof/>
            <w:webHidden/>
          </w:rPr>
          <w:instrText xml:space="preserve"> PAGEREF _Toc189805557 \h </w:instrText>
        </w:r>
        <w:r>
          <w:rPr>
            <w:noProof/>
            <w:webHidden/>
          </w:rPr>
        </w:r>
        <w:r>
          <w:rPr>
            <w:noProof/>
            <w:webHidden/>
          </w:rPr>
          <w:fldChar w:fldCharType="separate"/>
        </w:r>
        <w:r w:rsidR="001F224C">
          <w:rPr>
            <w:noProof/>
            <w:webHidden/>
          </w:rPr>
          <w:t>47</w:t>
        </w:r>
        <w:r>
          <w:rPr>
            <w:noProof/>
            <w:webHidden/>
          </w:rPr>
          <w:fldChar w:fldCharType="end"/>
        </w:r>
      </w:hyperlink>
    </w:p>
    <w:p w14:paraId="01B08980" w14:textId="76CB6748" w:rsidR="00D07FA2" w:rsidRDefault="00D07FA2">
      <w:pPr>
        <w:pStyle w:val="31"/>
        <w:rPr>
          <w:rFonts w:ascii="Calibri" w:hAnsi="Calibri"/>
          <w:kern w:val="2"/>
        </w:rPr>
      </w:pPr>
      <w:hyperlink w:anchor="_Toc189805558" w:history="1">
        <w:r w:rsidRPr="00A57A0E">
          <w:rPr>
            <w:rStyle w:val="a3"/>
          </w:rPr>
          <w:t>61 % россиян готовится продолжить работу по достижении пенсионного возраста. Главный аргумент — неверие, что на государственную пенсию можно достойно жить, показал опрос платформы «Авито работа».</w:t>
        </w:r>
        <w:r>
          <w:rPr>
            <w:webHidden/>
          </w:rPr>
          <w:tab/>
        </w:r>
        <w:r>
          <w:rPr>
            <w:webHidden/>
          </w:rPr>
          <w:fldChar w:fldCharType="begin"/>
        </w:r>
        <w:r>
          <w:rPr>
            <w:webHidden/>
          </w:rPr>
          <w:instrText xml:space="preserve"> PAGEREF _Toc189805558 \h </w:instrText>
        </w:r>
        <w:r>
          <w:rPr>
            <w:webHidden/>
          </w:rPr>
        </w:r>
        <w:r>
          <w:rPr>
            <w:webHidden/>
          </w:rPr>
          <w:fldChar w:fldCharType="separate"/>
        </w:r>
        <w:r w:rsidR="001F224C">
          <w:rPr>
            <w:webHidden/>
          </w:rPr>
          <w:t>47</w:t>
        </w:r>
        <w:r>
          <w:rPr>
            <w:webHidden/>
          </w:rPr>
          <w:fldChar w:fldCharType="end"/>
        </w:r>
      </w:hyperlink>
    </w:p>
    <w:p w14:paraId="6C9795BD" w14:textId="40666B0A" w:rsidR="00D07FA2" w:rsidRDefault="00D07FA2">
      <w:pPr>
        <w:pStyle w:val="12"/>
        <w:tabs>
          <w:tab w:val="right" w:leader="dot" w:pos="9061"/>
        </w:tabs>
        <w:rPr>
          <w:rFonts w:ascii="Calibri" w:hAnsi="Calibri"/>
          <w:b w:val="0"/>
          <w:noProof/>
          <w:kern w:val="2"/>
          <w:sz w:val="24"/>
        </w:rPr>
      </w:pPr>
      <w:hyperlink w:anchor="_Toc189805559" w:history="1">
        <w:r w:rsidRPr="00A57A0E">
          <w:rPr>
            <w:rStyle w:val="a3"/>
            <w:noProof/>
          </w:rPr>
          <w:t>НОВОСТИ МАКРОЭКОНОМИКИ</w:t>
        </w:r>
        <w:r>
          <w:rPr>
            <w:noProof/>
            <w:webHidden/>
          </w:rPr>
          <w:tab/>
        </w:r>
        <w:r>
          <w:rPr>
            <w:noProof/>
            <w:webHidden/>
          </w:rPr>
          <w:fldChar w:fldCharType="begin"/>
        </w:r>
        <w:r>
          <w:rPr>
            <w:noProof/>
            <w:webHidden/>
          </w:rPr>
          <w:instrText xml:space="preserve"> PAGEREF _Toc189805559 \h </w:instrText>
        </w:r>
        <w:r>
          <w:rPr>
            <w:noProof/>
            <w:webHidden/>
          </w:rPr>
        </w:r>
        <w:r>
          <w:rPr>
            <w:noProof/>
            <w:webHidden/>
          </w:rPr>
          <w:fldChar w:fldCharType="separate"/>
        </w:r>
        <w:r w:rsidR="001F224C">
          <w:rPr>
            <w:noProof/>
            <w:webHidden/>
          </w:rPr>
          <w:t>49</w:t>
        </w:r>
        <w:r>
          <w:rPr>
            <w:noProof/>
            <w:webHidden/>
          </w:rPr>
          <w:fldChar w:fldCharType="end"/>
        </w:r>
      </w:hyperlink>
    </w:p>
    <w:p w14:paraId="0E58743E" w14:textId="12DD4CAB" w:rsidR="00D07FA2" w:rsidRDefault="00D07FA2">
      <w:pPr>
        <w:pStyle w:val="21"/>
        <w:tabs>
          <w:tab w:val="right" w:leader="dot" w:pos="9061"/>
        </w:tabs>
        <w:rPr>
          <w:rFonts w:ascii="Calibri" w:hAnsi="Calibri"/>
          <w:noProof/>
          <w:kern w:val="2"/>
        </w:rPr>
      </w:pPr>
      <w:hyperlink w:anchor="_Toc189805560" w:history="1">
        <w:r w:rsidRPr="00A57A0E">
          <w:rPr>
            <w:rStyle w:val="a3"/>
            <w:noProof/>
          </w:rPr>
          <w:t>РБК, 07.02.2025, «Вернее говорить о «семейном» вычете</w:t>
        </w:r>
        <w:r>
          <w:rPr>
            <w:noProof/>
            <w:webHidden/>
          </w:rPr>
          <w:tab/>
        </w:r>
        <w:r>
          <w:rPr>
            <w:noProof/>
            <w:webHidden/>
          </w:rPr>
          <w:fldChar w:fldCharType="begin"/>
        </w:r>
        <w:r>
          <w:rPr>
            <w:noProof/>
            <w:webHidden/>
          </w:rPr>
          <w:instrText xml:space="preserve"> PAGEREF _Toc189805560 \h </w:instrText>
        </w:r>
        <w:r>
          <w:rPr>
            <w:noProof/>
            <w:webHidden/>
          </w:rPr>
        </w:r>
        <w:r>
          <w:rPr>
            <w:noProof/>
            <w:webHidden/>
          </w:rPr>
          <w:fldChar w:fldCharType="separate"/>
        </w:r>
        <w:r w:rsidR="001F224C">
          <w:rPr>
            <w:noProof/>
            <w:webHidden/>
          </w:rPr>
          <w:t>49</w:t>
        </w:r>
        <w:r>
          <w:rPr>
            <w:noProof/>
            <w:webHidden/>
          </w:rPr>
          <w:fldChar w:fldCharType="end"/>
        </w:r>
      </w:hyperlink>
    </w:p>
    <w:p w14:paraId="72702D63" w14:textId="0C5E5C58" w:rsidR="00D07FA2" w:rsidRDefault="00D07FA2">
      <w:pPr>
        <w:pStyle w:val="31"/>
        <w:rPr>
          <w:rFonts w:ascii="Calibri" w:hAnsi="Calibri"/>
          <w:kern w:val="2"/>
        </w:rPr>
      </w:pPr>
      <w:hyperlink w:anchor="_Toc189805561" w:history="1">
        <w:r w:rsidRPr="00A57A0E">
          <w:rPr>
            <w:rStyle w:val="a3"/>
          </w:rPr>
          <w:t>О новом инструменте семейных инвестиций, создаваемом по поручению президента России, есть лишь обрывочные данные. РБК поговорил с главой НАУФОР Алексеем Тимофеевым о том, каким может стать этот финансовый продукт.</w:t>
        </w:r>
        <w:r>
          <w:rPr>
            <w:webHidden/>
          </w:rPr>
          <w:tab/>
        </w:r>
        <w:r>
          <w:rPr>
            <w:webHidden/>
          </w:rPr>
          <w:fldChar w:fldCharType="begin"/>
        </w:r>
        <w:r>
          <w:rPr>
            <w:webHidden/>
          </w:rPr>
          <w:instrText xml:space="preserve"> PAGEREF _Toc189805561 \h </w:instrText>
        </w:r>
        <w:r>
          <w:rPr>
            <w:webHidden/>
          </w:rPr>
        </w:r>
        <w:r>
          <w:rPr>
            <w:webHidden/>
          </w:rPr>
          <w:fldChar w:fldCharType="separate"/>
        </w:r>
        <w:r w:rsidR="001F224C">
          <w:rPr>
            <w:webHidden/>
          </w:rPr>
          <w:t>49</w:t>
        </w:r>
        <w:r>
          <w:rPr>
            <w:webHidden/>
          </w:rPr>
          <w:fldChar w:fldCharType="end"/>
        </w:r>
      </w:hyperlink>
    </w:p>
    <w:p w14:paraId="548A1803" w14:textId="515601C6" w:rsidR="00D07FA2" w:rsidRDefault="00D07FA2">
      <w:pPr>
        <w:pStyle w:val="21"/>
        <w:tabs>
          <w:tab w:val="right" w:leader="dot" w:pos="9061"/>
        </w:tabs>
        <w:rPr>
          <w:rFonts w:ascii="Calibri" w:hAnsi="Calibri"/>
          <w:noProof/>
          <w:kern w:val="2"/>
        </w:rPr>
      </w:pPr>
      <w:hyperlink w:anchor="_Toc189805562" w:history="1">
        <w:r w:rsidRPr="00A57A0E">
          <w:rPr>
            <w:rStyle w:val="a3"/>
            <w:noProof/>
          </w:rPr>
          <w:t>Коммерсантъ, 07.02.2025, Виталий ГАЙДАЕВ, Отток, куда тут денежься</w:t>
        </w:r>
        <w:r>
          <w:rPr>
            <w:noProof/>
            <w:webHidden/>
          </w:rPr>
          <w:tab/>
        </w:r>
        <w:r>
          <w:rPr>
            <w:noProof/>
            <w:webHidden/>
          </w:rPr>
          <w:fldChar w:fldCharType="begin"/>
        </w:r>
        <w:r>
          <w:rPr>
            <w:noProof/>
            <w:webHidden/>
          </w:rPr>
          <w:instrText xml:space="preserve"> PAGEREF _Toc189805562 \h </w:instrText>
        </w:r>
        <w:r>
          <w:rPr>
            <w:noProof/>
            <w:webHidden/>
          </w:rPr>
        </w:r>
        <w:r>
          <w:rPr>
            <w:noProof/>
            <w:webHidden/>
          </w:rPr>
          <w:fldChar w:fldCharType="separate"/>
        </w:r>
        <w:r w:rsidR="001F224C">
          <w:rPr>
            <w:noProof/>
            <w:webHidden/>
          </w:rPr>
          <w:t>53</w:t>
        </w:r>
        <w:r>
          <w:rPr>
            <w:noProof/>
            <w:webHidden/>
          </w:rPr>
          <w:fldChar w:fldCharType="end"/>
        </w:r>
      </w:hyperlink>
    </w:p>
    <w:p w14:paraId="50C81E67" w14:textId="626DBEF2" w:rsidR="00D07FA2" w:rsidRDefault="00D07FA2">
      <w:pPr>
        <w:pStyle w:val="31"/>
        <w:rPr>
          <w:rFonts w:ascii="Calibri" w:hAnsi="Calibri"/>
          <w:kern w:val="2"/>
        </w:rPr>
      </w:pPr>
      <w:hyperlink w:anchor="_Toc189805563" w:history="1">
        <w:r w:rsidRPr="00A57A0E">
          <w:rPr>
            <w:rStyle w:val="a3"/>
          </w:rPr>
          <w:t>В январе рынок коллективных инвестиций столкнулся с резким падением спроса на фонды денежного рынка. По итогам месяца все ПИФы данного типа привлекли лишь 42 млрд руб., минимум с июня прошлого года. Более того, из крупнейших биржевых фондов этого типа во второй половине месяца наблюдался чистый отток средств. Впрочем, на фоне сохраняющейся жесткой денежно-кредитной политики Банка России управляющие ждут восстановления спроса на такие инструменты.</w:t>
        </w:r>
        <w:r>
          <w:rPr>
            <w:webHidden/>
          </w:rPr>
          <w:tab/>
        </w:r>
        <w:r>
          <w:rPr>
            <w:webHidden/>
          </w:rPr>
          <w:fldChar w:fldCharType="begin"/>
        </w:r>
        <w:r>
          <w:rPr>
            <w:webHidden/>
          </w:rPr>
          <w:instrText xml:space="preserve"> PAGEREF _Toc189805563 \h </w:instrText>
        </w:r>
        <w:r>
          <w:rPr>
            <w:webHidden/>
          </w:rPr>
        </w:r>
        <w:r>
          <w:rPr>
            <w:webHidden/>
          </w:rPr>
          <w:fldChar w:fldCharType="separate"/>
        </w:r>
        <w:r w:rsidR="001F224C">
          <w:rPr>
            <w:webHidden/>
          </w:rPr>
          <w:t>53</w:t>
        </w:r>
        <w:r>
          <w:rPr>
            <w:webHidden/>
          </w:rPr>
          <w:fldChar w:fldCharType="end"/>
        </w:r>
      </w:hyperlink>
    </w:p>
    <w:p w14:paraId="2843442A" w14:textId="57E75BF4" w:rsidR="00D07FA2" w:rsidRDefault="00D07FA2">
      <w:pPr>
        <w:pStyle w:val="21"/>
        <w:tabs>
          <w:tab w:val="right" w:leader="dot" w:pos="9061"/>
        </w:tabs>
        <w:rPr>
          <w:rFonts w:ascii="Calibri" w:hAnsi="Calibri"/>
          <w:noProof/>
          <w:kern w:val="2"/>
        </w:rPr>
      </w:pPr>
      <w:hyperlink w:anchor="_Toc189805564" w:history="1">
        <w:r w:rsidRPr="00A57A0E">
          <w:rPr>
            <w:rStyle w:val="a3"/>
            <w:noProof/>
          </w:rPr>
          <w:t>Frank Media, 06.02.2025, Банки не сильно верят в бурное развитие рынка секьюритизации</w:t>
        </w:r>
        <w:r>
          <w:rPr>
            <w:noProof/>
            <w:webHidden/>
          </w:rPr>
          <w:tab/>
        </w:r>
        <w:r>
          <w:rPr>
            <w:noProof/>
            <w:webHidden/>
          </w:rPr>
          <w:fldChar w:fldCharType="begin"/>
        </w:r>
        <w:r>
          <w:rPr>
            <w:noProof/>
            <w:webHidden/>
          </w:rPr>
          <w:instrText xml:space="preserve"> PAGEREF _Toc189805564 \h </w:instrText>
        </w:r>
        <w:r>
          <w:rPr>
            <w:noProof/>
            <w:webHidden/>
          </w:rPr>
        </w:r>
        <w:r>
          <w:rPr>
            <w:noProof/>
            <w:webHidden/>
          </w:rPr>
          <w:fldChar w:fldCharType="separate"/>
        </w:r>
        <w:r w:rsidR="001F224C">
          <w:rPr>
            <w:noProof/>
            <w:webHidden/>
          </w:rPr>
          <w:t>54</w:t>
        </w:r>
        <w:r>
          <w:rPr>
            <w:noProof/>
            <w:webHidden/>
          </w:rPr>
          <w:fldChar w:fldCharType="end"/>
        </w:r>
      </w:hyperlink>
    </w:p>
    <w:p w14:paraId="379AC491" w14:textId="0BBADD4E" w:rsidR="00D07FA2" w:rsidRDefault="00D07FA2">
      <w:pPr>
        <w:pStyle w:val="31"/>
        <w:rPr>
          <w:rFonts w:ascii="Calibri" w:hAnsi="Calibri"/>
          <w:kern w:val="2"/>
        </w:rPr>
      </w:pPr>
      <w:hyperlink w:anchor="_Toc189805565" w:history="1">
        <w:r w:rsidRPr="00A57A0E">
          <w:rPr>
            <w:rStyle w:val="a3"/>
          </w:rPr>
          <w:t>Банки назвали ряд факторов, которые необходимы для развития рынка многотраншевой секьюритизации на горизонте 2025-2026 годов. Однако кредитные организации сомневаются в том, что эти меры все-таки будут реализованы, следует из исследования рейтингового кредитного агентства «Эксперт РА» «Банки рынка не боятся: перспективы сделок многотраншевой секьюритизации».</w:t>
        </w:r>
        <w:r>
          <w:rPr>
            <w:webHidden/>
          </w:rPr>
          <w:tab/>
        </w:r>
        <w:r>
          <w:rPr>
            <w:webHidden/>
          </w:rPr>
          <w:fldChar w:fldCharType="begin"/>
        </w:r>
        <w:r>
          <w:rPr>
            <w:webHidden/>
          </w:rPr>
          <w:instrText xml:space="preserve"> PAGEREF _Toc189805565 \h </w:instrText>
        </w:r>
        <w:r>
          <w:rPr>
            <w:webHidden/>
          </w:rPr>
        </w:r>
        <w:r>
          <w:rPr>
            <w:webHidden/>
          </w:rPr>
          <w:fldChar w:fldCharType="separate"/>
        </w:r>
        <w:r w:rsidR="001F224C">
          <w:rPr>
            <w:webHidden/>
          </w:rPr>
          <w:t>54</w:t>
        </w:r>
        <w:r>
          <w:rPr>
            <w:webHidden/>
          </w:rPr>
          <w:fldChar w:fldCharType="end"/>
        </w:r>
      </w:hyperlink>
    </w:p>
    <w:p w14:paraId="4773C930" w14:textId="1FA5F8B8" w:rsidR="00D07FA2" w:rsidRDefault="00D07FA2">
      <w:pPr>
        <w:pStyle w:val="21"/>
        <w:tabs>
          <w:tab w:val="right" w:leader="dot" w:pos="9061"/>
        </w:tabs>
        <w:rPr>
          <w:rFonts w:ascii="Calibri" w:hAnsi="Calibri"/>
          <w:noProof/>
          <w:kern w:val="2"/>
        </w:rPr>
      </w:pPr>
      <w:hyperlink w:anchor="_Toc189805566" w:history="1">
        <w:r w:rsidRPr="00A57A0E">
          <w:rPr>
            <w:rStyle w:val="a3"/>
            <w:noProof/>
          </w:rPr>
          <w:t>Ведомости, 07.02.2025, Работодатели снизили планы по найму новых сотрудников</w:t>
        </w:r>
        <w:r>
          <w:rPr>
            <w:noProof/>
            <w:webHidden/>
          </w:rPr>
          <w:tab/>
        </w:r>
        <w:r>
          <w:rPr>
            <w:noProof/>
            <w:webHidden/>
          </w:rPr>
          <w:fldChar w:fldCharType="begin"/>
        </w:r>
        <w:r>
          <w:rPr>
            <w:noProof/>
            <w:webHidden/>
          </w:rPr>
          <w:instrText xml:space="preserve"> PAGEREF _Toc189805566 \h </w:instrText>
        </w:r>
        <w:r>
          <w:rPr>
            <w:noProof/>
            <w:webHidden/>
          </w:rPr>
        </w:r>
        <w:r>
          <w:rPr>
            <w:noProof/>
            <w:webHidden/>
          </w:rPr>
          <w:fldChar w:fldCharType="separate"/>
        </w:r>
        <w:r w:rsidR="001F224C">
          <w:rPr>
            <w:noProof/>
            <w:webHidden/>
          </w:rPr>
          <w:t>55</w:t>
        </w:r>
        <w:r>
          <w:rPr>
            <w:noProof/>
            <w:webHidden/>
          </w:rPr>
          <w:fldChar w:fldCharType="end"/>
        </w:r>
      </w:hyperlink>
    </w:p>
    <w:p w14:paraId="3FFA2076" w14:textId="5FBC5C79" w:rsidR="00D07FA2" w:rsidRDefault="00D07FA2">
      <w:pPr>
        <w:pStyle w:val="31"/>
        <w:rPr>
          <w:rFonts w:ascii="Calibri" w:hAnsi="Calibri"/>
          <w:kern w:val="2"/>
        </w:rPr>
      </w:pPr>
      <w:hyperlink w:anchor="_Toc189805567" w:history="1">
        <w:r w:rsidRPr="00A57A0E">
          <w:rPr>
            <w:rStyle w:val="a3"/>
          </w:rPr>
          <w:t>Ситуация на рынке труда показала признаки стабилизации в конце 2024 г., утверждает Банк России в докладе «Региональная экономика». Доля предприятий, которые испытывали дефицит кадров, снизилась до 69% после 65% на начало года. Опросы регулятора показали небольшое снижение оценок нехватки работников на предприятиях в таких отраслях, как обрабатывающая промышленность, транспортировка, сельское хозяйство, строительство, торговля.</w:t>
        </w:r>
        <w:r>
          <w:rPr>
            <w:webHidden/>
          </w:rPr>
          <w:tab/>
        </w:r>
        <w:r>
          <w:rPr>
            <w:webHidden/>
          </w:rPr>
          <w:fldChar w:fldCharType="begin"/>
        </w:r>
        <w:r>
          <w:rPr>
            <w:webHidden/>
          </w:rPr>
          <w:instrText xml:space="preserve"> PAGEREF _Toc189805567 \h </w:instrText>
        </w:r>
        <w:r>
          <w:rPr>
            <w:webHidden/>
          </w:rPr>
        </w:r>
        <w:r>
          <w:rPr>
            <w:webHidden/>
          </w:rPr>
          <w:fldChar w:fldCharType="separate"/>
        </w:r>
        <w:r w:rsidR="001F224C">
          <w:rPr>
            <w:webHidden/>
          </w:rPr>
          <w:t>55</w:t>
        </w:r>
        <w:r>
          <w:rPr>
            <w:webHidden/>
          </w:rPr>
          <w:fldChar w:fldCharType="end"/>
        </w:r>
      </w:hyperlink>
    </w:p>
    <w:p w14:paraId="79BC2987" w14:textId="6F05BD31" w:rsidR="00D07FA2" w:rsidRDefault="00D07FA2">
      <w:pPr>
        <w:pStyle w:val="21"/>
        <w:tabs>
          <w:tab w:val="right" w:leader="dot" w:pos="9061"/>
        </w:tabs>
        <w:rPr>
          <w:rFonts w:ascii="Calibri" w:hAnsi="Calibri"/>
          <w:noProof/>
          <w:kern w:val="2"/>
        </w:rPr>
      </w:pPr>
      <w:hyperlink w:anchor="_Toc189805568" w:history="1">
        <w:r w:rsidRPr="00A57A0E">
          <w:rPr>
            <w:rStyle w:val="a3"/>
            <w:noProof/>
          </w:rPr>
          <w:t>РИА Новости, 07.02.2025, В Госдуме рассказали о новой системе налоговых вычетов с 2025 года</w:t>
        </w:r>
        <w:r>
          <w:rPr>
            <w:noProof/>
            <w:webHidden/>
          </w:rPr>
          <w:tab/>
        </w:r>
        <w:r>
          <w:rPr>
            <w:noProof/>
            <w:webHidden/>
          </w:rPr>
          <w:fldChar w:fldCharType="begin"/>
        </w:r>
        <w:r>
          <w:rPr>
            <w:noProof/>
            <w:webHidden/>
          </w:rPr>
          <w:instrText xml:space="preserve"> PAGEREF _Toc189805568 \h </w:instrText>
        </w:r>
        <w:r>
          <w:rPr>
            <w:noProof/>
            <w:webHidden/>
          </w:rPr>
        </w:r>
        <w:r>
          <w:rPr>
            <w:noProof/>
            <w:webHidden/>
          </w:rPr>
          <w:fldChar w:fldCharType="separate"/>
        </w:r>
        <w:r w:rsidR="001F224C">
          <w:rPr>
            <w:noProof/>
            <w:webHidden/>
          </w:rPr>
          <w:t>58</w:t>
        </w:r>
        <w:r>
          <w:rPr>
            <w:noProof/>
            <w:webHidden/>
          </w:rPr>
          <w:fldChar w:fldCharType="end"/>
        </w:r>
      </w:hyperlink>
    </w:p>
    <w:p w14:paraId="42921801" w14:textId="5DF93E3C" w:rsidR="00D07FA2" w:rsidRDefault="00D07FA2">
      <w:pPr>
        <w:pStyle w:val="31"/>
        <w:rPr>
          <w:rFonts w:ascii="Calibri" w:hAnsi="Calibri"/>
          <w:kern w:val="2"/>
        </w:rPr>
      </w:pPr>
      <w:hyperlink w:anchor="_Toc189805569" w:history="1">
        <w:r w:rsidRPr="00A57A0E">
          <w:rPr>
            <w:rStyle w:val="a3"/>
          </w:rPr>
          <w:t>Граждане, которые платят повышенные ставки НДФЛ и приобретают недвижимость в ипотеку, смогут получить налоговый вычет размером до 1,1 миллиона рублей с 2025 года, сообщил РИА Новости глава комитета Госдумы по вопросам собственности, член Национального финансового Совета Банка России Сергей Гаврилов (КПРФ).</w:t>
        </w:r>
        <w:r>
          <w:rPr>
            <w:webHidden/>
          </w:rPr>
          <w:tab/>
        </w:r>
        <w:r>
          <w:rPr>
            <w:webHidden/>
          </w:rPr>
          <w:fldChar w:fldCharType="begin"/>
        </w:r>
        <w:r>
          <w:rPr>
            <w:webHidden/>
          </w:rPr>
          <w:instrText xml:space="preserve"> PAGEREF _Toc189805569 \h </w:instrText>
        </w:r>
        <w:r>
          <w:rPr>
            <w:webHidden/>
          </w:rPr>
        </w:r>
        <w:r>
          <w:rPr>
            <w:webHidden/>
          </w:rPr>
          <w:fldChar w:fldCharType="separate"/>
        </w:r>
        <w:r w:rsidR="001F224C">
          <w:rPr>
            <w:webHidden/>
          </w:rPr>
          <w:t>58</w:t>
        </w:r>
        <w:r>
          <w:rPr>
            <w:webHidden/>
          </w:rPr>
          <w:fldChar w:fldCharType="end"/>
        </w:r>
      </w:hyperlink>
    </w:p>
    <w:p w14:paraId="79AFB0DB" w14:textId="3F5BD208" w:rsidR="00D07FA2" w:rsidRDefault="00D07FA2">
      <w:pPr>
        <w:pStyle w:val="12"/>
        <w:tabs>
          <w:tab w:val="right" w:leader="dot" w:pos="9061"/>
        </w:tabs>
        <w:rPr>
          <w:rFonts w:ascii="Calibri" w:hAnsi="Calibri"/>
          <w:b w:val="0"/>
          <w:noProof/>
          <w:kern w:val="2"/>
          <w:sz w:val="24"/>
        </w:rPr>
      </w:pPr>
      <w:hyperlink w:anchor="_Toc189805570" w:history="1">
        <w:r w:rsidRPr="00A57A0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_Toc189805570 \h </w:instrText>
        </w:r>
        <w:r>
          <w:rPr>
            <w:noProof/>
            <w:webHidden/>
          </w:rPr>
        </w:r>
        <w:r>
          <w:rPr>
            <w:noProof/>
            <w:webHidden/>
          </w:rPr>
          <w:fldChar w:fldCharType="separate"/>
        </w:r>
        <w:r w:rsidR="001F224C">
          <w:rPr>
            <w:noProof/>
            <w:webHidden/>
          </w:rPr>
          <w:t>60</w:t>
        </w:r>
        <w:r>
          <w:rPr>
            <w:noProof/>
            <w:webHidden/>
          </w:rPr>
          <w:fldChar w:fldCharType="end"/>
        </w:r>
      </w:hyperlink>
    </w:p>
    <w:p w14:paraId="6420C13C" w14:textId="3B395A0D" w:rsidR="00D07FA2" w:rsidRDefault="00D07FA2">
      <w:pPr>
        <w:pStyle w:val="12"/>
        <w:tabs>
          <w:tab w:val="right" w:leader="dot" w:pos="9061"/>
        </w:tabs>
        <w:rPr>
          <w:rFonts w:ascii="Calibri" w:hAnsi="Calibri"/>
          <w:b w:val="0"/>
          <w:noProof/>
          <w:kern w:val="2"/>
          <w:sz w:val="24"/>
        </w:rPr>
      </w:pPr>
      <w:hyperlink w:anchor="_Toc189805571" w:history="1">
        <w:r w:rsidRPr="00A57A0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_Toc189805571 \h </w:instrText>
        </w:r>
        <w:r>
          <w:rPr>
            <w:noProof/>
            <w:webHidden/>
          </w:rPr>
        </w:r>
        <w:r>
          <w:rPr>
            <w:noProof/>
            <w:webHidden/>
          </w:rPr>
          <w:fldChar w:fldCharType="separate"/>
        </w:r>
        <w:r w:rsidR="001F224C">
          <w:rPr>
            <w:noProof/>
            <w:webHidden/>
          </w:rPr>
          <w:t>60</w:t>
        </w:r>
        <w:r>
          <w:rPr>
            <w:noProof/>
            <w:webHidden/>
          </w:rPr>
          <w:fldChar w:fldCharType="end"/>
        </w:r>
      </w:hyperlink>
    </w:p>
    <w:p w14:paraId="57A2086A" w14:textId="1FF38419" w:rsidR="00D07FA2" w:rsidRDefault="00D07FA2">
      <w:pPr>
        <w:pStyle w:val="21"/>
        <w:tabs>
          <w:tab w:val="right" w:leader="dot" w:pos="9061"/>
        </w:tabs>
        <w:rPr>
          <w:rFonts w:ascii="Calibri" w:hAnsi="Calibri"/>
          <w:noProof/>
          <w:kern w:val="2"/>
        </w:rPr>
      </w:pPr>
      <w:hyperlink w:anchor="_Toc189805572" w:history="1">
        <w:r w:rsidRPr="00A57A0E">
          <w:rPr>
            <w:rStyle w:val="a3"/>
            <w:noProof/>
          </w:rPr>
          <w:t>Forbes Казахстан, 06.02.2025, Елена Бахмутова: Нынешнюю условно-накопительную пенсионную систему надо ликвидировать</w:t>
        </w:r>
        <w:r>
          <w:rPr>
            <w:noProof/>
            <w:webHidden/>
          </w:rPr>
          <w:tab/>
        </w:r>
        <w:r>
          <w:rPr>
            <w:noProof/>
            <w:webHidden/>
          </w:rPr>
          <w:fldChar w:fldCharType="begin"/>
        </w:r>
        <w:r>
          <w:rPr>
            <w:noProof/>
            <w:webHidden/>
          </w:rPr>
          <w:instrText xml:space="preserve"> PAGEREF _Toc189805572 \h </w:instrText>
        </w:r>
        <w:r>
          <w:rPr>
            <w:noProof/>
            <w:webHidden/>
          </w:rPr>
        </w:r>
        <w:r>
          <w:rPr>
            <w:noProof/>
            <w:webHidden/>
          </w:rPr>
          <w:fldChar w:fldCharType="separate"/>
        </w:r>
        <w:r w:rsidR="001F224C">
          <w:rPr>
            <w:noProof/>
            <w:webHidden/>
          </w:rPr>
          <w:t>60</w:t>
        </w:r>
        <w:r>
          <w:rPr>
            <w:noProof/>
            <w:webHidden/>
          </w:rPr>
          <w:fldChar w:fldCharType="end"/>
        </w:r>
      </w:hyperlink>
    </w:p>
    <w:p w14:paraId="7E29C0BE" w14:textId="3E2F50C8" w:rsidR="00D07FA2" w:rsidRDefault="00D07FA2">
      <w:pPr>
        <w:pStyle w:val="31"/>
        <w:rPr>
          <w:rFonts w:ascii="Calibri" w:hAnsi="Calibri"/>
          <w:kern w:val="2"/>
        </w:rPr>
      </w:pPr>
      <w:hyperlink w:anchor="_Toc189805573" w:history="1">
        <w:r w:rsidRPr="00A57A0E">
          <w:rPr>
            <w:rStyle w:val="a3"/>
          </w:rPr>
          <w:t>Правительство Казахстана предлагает отменить уплату работодателями обязательных пенсионных взносов (ОПВР), введенных с 2024 года. С 2025 года ставка составляет 2,5% от фонда заработной платы. Взамен предпринимателям предложат повышенную ставку НДС. Председатель совета Ассоциации финансистов Казахстана Елена Бахмутова рассказала Forbes Kazakhstan, как отказ от ОПВР затронет пенсионную систему.</w:t>
        </w:r>
        <w:r>
          <w:rPr>
            <w:webHidden/>
          </w:rPr>
          <w:tab/>
        </w:r>
        <w:r>
          <w:rPr>
            <w:webHidden/>
          </w:rPr>
          <w:fldChar w:fldCharType="begin"/>
        </w:r>
        <w:r>
          <w:rPr>
            <w:webHidden/>
          </w:rPr>
          <w:instrText xml:space="preserve"> PAGEREF _Toc189805573 \h </w:instrText>
        </w:r>
        <w:r>
          <w:rPr>
            <w:webHidden/>
          </w:rPr>
        </w:r>
        <w:r>
          <w:rPr>
            <w:webHidden/>
          </w:rPr>
          <w:fldChar w:fldCharType="separate"/>
        </w:r>
        <w:r w:rsidR="001F224C">
          <w:rPr>
            <w:webHidden/>
          </w:rPr>
          <w:t>60</w:t>
        </w:r>
        <w:r>
          <w:rPr>
            <w:webHidden/>
          </w:rPr>
          <w:fldChar w:fldCharType="end"/>
        </w:r>
      </w:hyperlink>
    </w:p>
    <w:p w14:paraId="22D42AFE" w14:textId="4640D19C" w:rsidR="00D07FA2" w:rsidRDefault="00D07FA2">
      <w:pPr>
        <w:pStyle w:val="12"/>
        <w:tabs>
          <w:tab w:val="right" w:leader="dot" w:pos="9061"/>
        </w:tabs>
        <w:rPr>
          <w:rFonts w:ascii="Calibri" w:hAnsi="Calibri"/>
          <w:b w:val="0"/>
          <w:noProof/>
          <w:kern w:val="2"/>
          <w:sz w:val="24"/>
        </w:rPr>
      </w:pPr>
      <w:hyperlink w:anchor="_Toc189805574" w:history="1">
        <w:r w:rsidRPr="00A57A0E">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_Toc189805574 \h </w:instrText>
        </w:r>
        <w:r>
          <w:rPr>
            <w:noProof/>
            <w:webHidden/>
          </w:rPr>
        </w:r>
        <w:r>
          <w:rPr>
            <w:noProof/>
            <w:webHidden/>
          </w:rPr>
          <w:fldChar w:fldCharType="separate"/>
        </w:r>
        <w:r w:rsidR="001F224C">
          <w:rPr>
            <w:noProof/>
            <w:webHidden/>
          </w:rPr>
          <w:t>62</w:t>
        </w:r>
        <w:r>
          <w:rPr>
            <w:noProof/>
            <w:webHidden/>
          </w:rPr>
          <w:fldChar w:fldCharType="end"/>
        </w:r>
      </w:hyperlink>
    </w:p>
    <w:p w14:paraId="40821064" w14:textId="4B053387" w:rsidR="00D07FA2" w:rsidRDefault="00D07FA2">
      <w:pPr>
        <w:pStyle w:val="21"/>
        <w:tabs>
          <w:tab w:val="right" w:leader="dot" w:pos="9061"/>
        </w:tabs>
        <w:rPr>
          <w:rFonts w:ascii="Calibri" w:hAnsi="Calibri"/>
          <w:noProof/>
          <w:kern w:val="2"/>
        </w:rPr>
      </w:pPr>
      <w:hyperlink w:anchor="_Toc189805575" w:history="1">
        <w:r w:rsidRPr="00A57A0E">
          <w:rPr>
            <w:rStyle w:val="a3"/>
            <w:noProof/>
          </w:rPr>
          <w:t>AK&amp;M, 06.02.2025, Британский пенсионный фонд Nest приобретает 10% в австралийской IFM Investors</w:t>
        </w:r>
        <w:r>
          <w:rPr>
            <w:noProof/>
            <w:webHidden/>
          </w:rPr>
          <w:tab/>
        </w:r>
        <w:r>
          <w:rPr>
            <w:noProof/>
            <w:webHidden/>
          </w:rPr>
          <w:fldChar w:fldCharType="begin"/>
        </w:r>
        <w:r>
          <w:rPr>
            <w:noProof/>
            <w:webHidden/>
          </w:rPr>
          <w:instrText xml:space="preserve"> PAGEREF _Toc189805575 \h </w:instrText>
        </w:r>
        <w:r>
          <w:rPr>
            <w:noProof/>
            <w:webHidden/>
          </w:rPr>
        </w:r>
        <w:r>
          <w:rPr>
            <w:noProof/>
            <w:webHidden/>
          </w:rPr>
          <w:fldChar w:fldCharType="separate"/>
        </w:r>
        <w:r w:rsidR="001F224C">
          <w:rPr>
            <w:noProof/>
            <w:webHidden/>
          </w:rPr>
          <w:t>62</w:t>
        </w:r>
        <w:r>
          <w:rPr>
            <w:noProof/>
            <w:webHidden/>
          </w:rPr>
          <w:fldChar w:fldCharType="end"/>
        </w:r>
      </w:hyperlink>
    </w:p>
    <w:p w14:paraId="58BB960E" w14:textId="2A5159FD" w:rsidR="00D07FA2" w:rsidRDefault="00D07FA2">
      <w:pPr>
        <w:pStyle w:val="31"/>
        <w:rPr>
          <w:rFonts w:ascii="Calibri" w:hAnsi="Calibri"/>
          <w:kern w:val="2"/>
        </w:rPr>
      </w:pPr>
      <w:hyperlink w:anchor="_Toc189805576" w:history="1">
        <w:r w:rsidRPr="00A57A0E">
          <w:rPr>
            <w:rStyle w:val="a3"/>
          </w:rPr>
          <w:t>Британский пенсионный фонд Nest заключил соглашение о приобретении 10% акций австралийской IFM Investors, став первым зарубежным акционером в рамках стратегии по расширению участия на австралийских частных рынках. Об этом сообщается в пресс-релизе Nest.</w:t>
        </w:r>
        <w:r>
          <w:rPr>
            <w:webHidden/>
          </w:rPr>
          <w:tab/>
        </w:r>
        <w:r>
          <w:rPr>
            <w:webHidden/>
          </w:rPr>
          <w:fldChar w:fldCharType="begin"/>
        </w:r>
        <w:r>
          <w:rPr>
            <w:webHidden/>
          </w:rPr>
          <w:instrText xml:space="preserve"> PAGEREF _Toc189805576 \h </w:instrText>
        </w:r>
        <w:r>
          <w:rPr>
            <w:webHidden/>
          </w:rPr>
        </w:r>
        <w:r>
          <w:rPr>
            <w:webHidden/>
          </w:rPr>
          <w:fldChar w:fldCharType="separate"/>
        </w:r>
        <w:r w:rsidR="001F224C">
          <w:rPr>
            <w:webHidden/>
          </w:rPr>
          <w:t>62</w:t>
        </w:r>
        <w:r>
          <w:rPr>
            <w:webHidden/>
          </w:rPr>
          <w:fldChar w:fldCharType="end"/>
        </w:r>
      </w:hyperlink>
    </w:p>
    <w:p w14:paraId="2F788D19" w14:textId="35346E84" w:rsidR="00D07FA2" w:rsidRDefault="00D07FA2">
      <w:pPr>
        <w:pStyle w:val="21"/>
        <w:tabs>
          <w:tab w:val="right" w:leader="dot" w:pos="9061"/>
        </w:tabs>
        <w:rPr>
          <w:rFonts w:ascii="Calibri" w:hAnsi="Calibri"/>
          <w:noProof/>
          <w:kern w:val="2"/>
        </w:rPr>
      </w:pPr>
      <w:hyperlink w:anchor="_Toc189805577" w:history="1">
        <w:r w:rsidRPr="00A57A0E">
          <w:rPr>
            <w:rStyle w:val="a3"/>
            <w:noProof/>
          </w:rPr>
          <w:t>Investing.com, 07.02.2025, Пенсионный фонд учителей Онтарио рассматривает продажу Mitratech</w:t>
        </w:r>
        <w:r>
          <w:rPr>
            <w:noProof/>
            <w:webHidden/>
          </w:rPr>
          <w:tab/>
        </w:r>
        <w:r>
          <w:rPr>
            <w:noProof/>
            <w:webHidden/>
          </w:rPr>
          <w:fldChar w:fldCharType="begin"/>
        </w:r>
        <w:r>
          <w:rPr>
            <w:noProof/>
            <w:webHidden/>
          </w:rPr>
          <w:instrText xml:space="preserve"> PAGEREF _Toc189805577 \h </w:instrText>
        </w:r>
        <w:r>
          <w:rPr>
            <w:noProof/>
            <w:webHidden/>
          </w:rPr>
        </w:r>
        <w:r>
          <w:rPr>
            <w:noProof/>
            <w:webHidden/>
          </w:rPr>
          <w:fldChar w:fldCharType="separate"/>
        </w:r>
        <w:r w:rsidR="001F224C">
          <w:rPr>
            <w:noProof/>
            <w:webHidden/>
          </w:rPr>
          <w:t>62</w:t>
        </w:r>
        <w:r>
          <w:rPr>
            <w:noProof/>
            <w:webHidden/>
          </w:rPr>
          <w:fldChar w:fldCharType="end"/>
        </w:r>
      </w:hyperlink>
    </w:p>
    <w:p w14:paraId="3EC9D525" w14:textId="5CA7E8C5" w:rsidR="00D07FA2" w:rsidRDefault="00D07FA2">
      <w:pPr>
        <w:pStyle w:val="31"/>
        <w:rPr>
          <w:rFonts w:ascii="Calibri" w:hAnsi="Calibri"/>
          <w:kern w:val="2"/>
        </w:rPr>
      </w:pPr>
      <w:hyperlink w:anchor="_Toc189805578" w:history="1">
        <w:r w:rsidRPr="00A57A0E">
          <w:rPr>
            <w:rStyle w:val="a3"/>
          </w:rPr>
          <w:t>Пенсионный фонд учителей Онтарио рассматривает возможность продажи Mitratech, поставщика программного обеспечения для юридических услуг и комплаенса, сообщает Reuters. По информации осведомленных источников, потенциальная сделка может оценить Mitratech более чем в 4 млрд $ с учетом долга.</w:t>
        </w:r>
        <w:r>
          <w:rPr>
            <w:webHidden/>
          </w:rPr>
          <w:tab/>
        </w:r>
        <w:r>
          <w:rPr>
            <w:webHidden/>
          </w:rPr>
          <w:fldChar w:fldCharType="begin"/>
        </w:r>
        <w:r>
          <w:rPr>
            <w:webHidden/>
          </w:rPr>
          <w:instrText xml:space="preserve"> PAGEREF _Toc189805578 \h </w:instrText>
        </w:r>
        <w:r>
          <w:rPr>
            <w:webHidden/>
          </w:rPr>
        </w:r>
        <w:r>
          <w:rPr>
            <w:webHidden/>
          </w:rPr>
          <w:fldChar w:fldCharType="separate"/>
        </w:r>
        <w:r w:rsidR="001F224C">
          <w:rPr>
            <w:webHidden/>
          </w:rPr>
          <w:t>62</w:t>
        </w:r>
        <w:r>
          <w:rPr>
            <w:webHidden/>
          </w:rPr>
          <w:fldChar w:fldCharType="end"/>
        </w:r>
      </w:hyperlink>
    </w:p>
    <w:p w14:paraId="4059FF19" w14:textId="6002B6D8" w:rsidR="00A0290C" w:rsidRPr="00EB7620" w:rsidRDefault="00627914" w:rsidP="00310633">
      <w:pPr>
        <w:rPr>
          <w:b/>
          <w:caps/>
          <w:sz w:val="32"/>
        </w:rPr>
      </w:pPr>
      <w:r w:rsidRPr="00EB7620">
        <w:rPr>
          <w:caps/>
          <w:sz w:val="28"/>
        </w:rPr>
        <w:fldChar w:fldCharType="end"/>
      </w:r>
    </w:p>
    <w:p w14:paraId="579C4476" w14:textId="77777777" w:rsidR="00D1642B" w:rsidRPr="00EB7620" w:rsidRDefault="00D1642B" w:rsidP="00D1642B">
      <w:pPr>
        <w:pStyle w:val="251"/>
      </w:pPr>
      <w:bookmarkStart w:id="16" w:name="_Toc396864664"/>
      <w:bookmarkStart w:id="17" w:name="_Toc99318652"/>
      <w:bookmarkStart w:id="18" w:name="_Toc246216291"/>
      <w:bookmarkStart w:id="19" w:name="_Toc246297418"/>
      <w:bookmarkStart w:id="20" w:name="_Toc189805493"/>
      <w:bookmarkEnd w:id="8"/>
      <w:bookmarkEnd w:id="9"/>
      <w:bookmarkEnd w:id="10"/>
      <w:bookmarkEnd w:id="11"/>
      <w:bookmarkEnd w:id="12"/>
      <w:bookmarkEnd w:id="13"/>
      <w:bookmarkEnd w:id="14"/>
      <w:bookmarkEnd w:id="15"/>
      <w:r w:rsidRPr="00EB7620">
        <w:lastRenderedPageBreak/>
        <w:t>НОВОСТИ ПЕНСИОННОЙ ОТРАСЛИ</w:t>
      </w:r>
      <w:bookmarkEnd w:id="16"/>
      <w:bookmarkEnd w:id="17"/>
      <w:bookmarkEnd w:id="20"/>
    </w:p>
    <w:p w14:paraId="20FB4FAA" w14:textId="77777777" w:rsidR="00111D7C" w:rsidRPr="00EB7620"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9805494"/>
      <w:bookmarkEnd w:id="18"/>
      <w:bookmarkEnd w:id="19"/>
      <w:r w:rsidRPr="00EB7620">
        <w:t>Новости отрасли НПФ</w:t>
      </w:r>
      <w:bookmarkEnd w:id="21"/>
      <w:bookmarkEnd w:id="22"/>
      <w:bookmarkEnd w:id="23"/>
      <w:bookmarkEnd w:id="27"/>
    </w:p>
    <w:p w14:paraId="642BFCB4" w14:textId="77777777" w:rsidR="00DF090A" w:rsidRPr="00EB7620" w:rsidRDefault="00DF090A" w:rsidP="00DF090A">
      <w:pPr>
        <w:pStyle w:val="2"/>
      </w:pPr>
      <w:bookmarkStart w:id="28" w:name="a1"/>
      <w:bookmarkStart w:id="29" w:name="_Hlk189804858"/>
      <w:bookmarkStart w:id="30" w:name="_Toc189805495"/>
      <w:bookmarkEnd w:id="28"/>
      <w:r w:rsidRPr="00EB7620">
        <w:t>Пенсия.pro, 06.02.2025, Минфин хочет освободить НПФ от обязательного ежегодного аудита</w:t>
      </w:r>
      <w:bookmarkEnd w:id="30"/>
    </w:p>
    <w:p w14:paraId="068A7E54" w14:textId="77777777" w:rsidR="00DF090A" w:rsidRPr="00EB7620" w:rsidRDefault="00DF090A" w:rsidP="00EB7620">
      <w:pPr>
        <w:pStyle w:val="3"/>
      </w:pPr>
      <w:bookmarkStart w:id="31" w:name="_Toc189805496"/>
      <w:r w:rsidRPr="00EB7620">
        <w:t>Министерство финансов объявило о начале работы над законопроектом, который освободит общественно-полезные фонды (в том числе негосударственные пенсионные) от обязательного аудита отчетности.</w:t>
      </w:r>
      <w:bookmarkEnd w:id="31"/>
      <w:r w:rsidRPr="00EB7620">
        <w:t xml:space="preserve"> </w:t>
      </w:r>
    </w:p>
    <w:p w14:paraId="0A1D1670" w14:textId="77777777" w:rsidR="00DF090A" w:rsidRPr="00EB7620" w:rsidRDefault="00DF090A" w:rsidP="00DF090A">
      <w:r w:rsidRPr="00EB7620">
        <w:t>В подпункт 3 пункта 1 статьи 5 закона об аудиторской деятельности власти хотят внести еще одно исключение - и тогда сказанное в этой норме не будет относиться к общественно-полезным фондам вообще или к каким-либо их видам, утверждает издание. Проще говоря, аудит станет необязательным.</w:t>
      </w:r>
    </w:p>
    <w:p w14:paraId="18F289D3" w14:textId="77777777" w:rsidR="00DF090A" w:rsidRPr="00EB7620" w:rsidRDefault="00DF090A" w:rsidP="00DF090A">
      <w:r w:rsidRPr="00EB7620">
        <w:t>Сейчас НПФ обязаны каждый год проводить аудит своей бухгалтерской отчетности, если поступление имущества, в том числе денег, за год, непосредственно предшествовавший отчетному, превышает 3 млн рублей. В большинстве действующих НПФ суммы гораздо выше.</w:t>
      </w:r>
    </w:p>
    <w:p w14:paraId="2B9E33E7" w14:textId="77777777" w:rsidR="00DF090A" w:rsidRPr="00EB7620" w:rsidRDefault="00DF090A" w:rsidP="00DF090A">
      <w:r w:rsidRPr="00EB7620">
        <w:t>С 2024 года требования к НПФ со стороны государства ослабевают - во многом ради того, чтобы фонды привлекали больше средств по программе долгосрочных сбережений (ПДС). Министерство финансов негласно разослало негосударственным пенсионным фондам (НПФ) требования привлечь сотни миллиардов рублей по госпрограмме, и отчасти НПФ с этим справились: вместо 250 млрд собрали 216 млрд рублей.</w:t>
      </w:r>
    </w:p>
    <w:p w14:paraId="6F39ECFF" w14:textId="77777777" w:rsidR="00111D7C" w:rsidRPr="00EB7620" w:rsidRDefault="00DF090A" w:rsidP="00DF090A">
      <w:hyperlink r:id="rId8" w:history="1">
        <w:r w:rsidRPr="00EB7620">
          <w:rPr>
            <w:rStyle w:val="a3"/>
          </w:rPr>
          <w:t>https://pensiya.pro/news/minfin-hochet-osvobodit-npf-ot-obyazatelnogo-ezhegodnogo-audita/</w:t>
        </w:r>
      </w:hyperlink>
    </w:p>
    <w:p w14:paraId="1C45E8CD" w14:textId="77777777" w:rsidR="00BA0D31" w:rsidRPr="00EB7620" w:rsidRDefault="00BA0D31" w:rsidP="00BA0D31">
      <w:pPr>
        <w:pStyle w:val="2"/>
      </w:pPr>
      <w:bookmarkStart w:id="32" w:name="a2"/>
      <w:bookmarkStart w:id="33" w:name="_Hlk189804889"/>
      <w:bookmarkStart w:id="34" w:name="_Toc189805497"/>
      <w:bookmarkEnd w:id="29"/>
      <w:bookmarkEnd w:id="32"/>
      <w:r w:rsidRPr="00EB7620">
        <w:t xml:space="preserve">Frank Media, 06.02.2025, НПФ </w:t>
      </w:r>
      <w:r w:rsidR="00EB7620" w:rsidRPr="00EB7620">
        <w:t>«</w:t>
      </w:r>
      <w:r w:rsidRPr="00EB7620">
        <w:t>Ренессанс накопления</w:t>
      </w:r>
      <w:r w:rsidR="00EB7620" w:rsidRPr="00EB7620">
        <w:t>»</w:t>
      </w:r>
      <w:r w:rsidRPr="00EB7620">
        <w:t xml:space="preserve"> получил допуск в систему гарантирования</w:t>
      </w:r>
      <w:bookmarkEnd w:id="34"/>
    </w:p>
    <w:p w14:paraId="4100C52F" w14:textId="77777777" w:rsidR="00BA0D31" w:rsidRPr="00EB7620" w:rsidRDefault="00BA0D31" w:rsidP="00EB7620">
      <w:pPr>
        <w:pStyle w:val="3"/>
      </w:pPr>
      <w:bookmarkStart w:id="35" w:name="_Toc189805498"/>
      <w:r w:rsidRPr="00EB7620">
        <w:t xml:space="preserve">Негосударственный пенсионный фонд (НПФ) </w:t>
      </w:r>
      <w:r w:rsidR="00EB7620" w:rsidRPr="00EB7620">
        <w:t>«</w:t>
      </w:r>
      <w:r w:rsidRPr="00EB7620">
        <w:t>Ренессанс накопления</w:t>
      </w:r>
      <w:r w:rsidR="00EB7620" w:rsidRPr="00EB7620">
        <w:t>»</w:t>
      </w:r>
      <w:r w:rsidRPr="00EB7620">
        <w:t xml:space="preserve">, входящий в группу </w:t>
      </w:r>
      <w:r w:rsidR="00EB7620" w:rsidRPr="00EB7620">
        <w:t>«</w:t>
      </w:r>
      <w:r w:rsidRPr="00EB7620">
        <w:t>Ренессанс страхование</w:t>
      </w:r>
      <w:r w:rsidR="00EB7620" w:rsidRPr="00EB7620">
        <w:t>»</w:t>
      </w:r>
      <w:r w:rsidRPr="00EB7620">
        <w:t xml:space="preserve"> получил допуск в систему гарантирования прав застрахованных лиц, говорится в материалах ЦБ и Агентства по страхованию вкладов. Лицензию фонд получил еще в сентябре 2024 года. Он стал 26 фондом-участником системы гарантирования.</w:t>
      </w:r>
      <w:bookmarkEnd w:id="35"/>
    </w:p>
    <w:p w14:paraId="55996534" w14:textId="77777777" w:rsidR="00BA0D31" w:rsidRPr="00EB7620" w:rsidRDefault="00BA0D31" w:rsidP="00BA0D31">
      <w:r w:rsidRPr="00EB7620">
        <w:t xml:space="preserve">На базе этой компании страховщик намеревался строить свой пенсионный бизнес. В средине июня группа объявила, что создаст с нуля негосударственный пенсионный фонд (НПФ). Он сконцентрируется на накопительных продуктах в рамках программы долгосрочных сбережений (ПДС). Финансирование фонда предполагается осуществить за счет ресурсов компании, хотя гендиректор </w:t>
      </w:r>
      <w:r w:rsidR="00EB7620" w:rsidRPr="00EB7620">
        <w:t>«</w:t>
      </w:r>
      <w:r w:rsidRPr="00EB7620">
        <w:t>Ренессанс Жизнь</w:t>
      </w:r>
      <w:r w:rsidR="00EB7620" w:rsidRPr="00EB7620">
        <w:t>»</w:t>
      </w:r>
      <w:r w:rsidRPr="00EB7620">
        <w:t xml:space="preserve"> Олег Киселев не уточнил конкретный объем инвестиций. Он отметил, что новый НПФ надеется </w:t>
      </w:r>
      <w:r w:rsidRPr="00EB7620">
        <w:lastRenderedPageBreak/>
        <w:t>привлечь 1 миллион клиентов и нарастить активы до 100 миллиардов рублей в течение пяти лет.</w:t>
      </w:r>
    </w:p>
    <w:p w14:paraId="78CC6084" w14:textId="77777777" w:rsidR="00BA0D31" w:rsidRPr="00EB7620" w:rsidRDefault="00BA0D31" w:rsidP="00BA0D31">
      <w:r w:rsidRPr="00EB7620">
        <w:t xml:space="preserve">Только в 2024 году после почти 10-летнего затишья пенсионный рынок ожил. Центробанк выдал четыре лицензии: </w:t>
      </w:r>
      <w:r w:rsidR="00EB7620" w:rsidRPr="00EB7620">
        <w:t>«</w:t>
      </w:r>
      <w:r w:rsidRPr="00EB7620">
        <w:t>Т-Пенсия</w:t>
      </w:r>
      <w:r w:rsidR="00EB7620" w:rsidRPr="00EB7620">
        <w:t>»</w:t>
      </w:r>
      <w:r w:rsidRPr="00EB7620">
        <w:t xml:space="preserve"> (получил лицензию пенсионного фонда в конце июля), </w:t>
      </w:r>
      <w:r w:rsidR="00EB7620" w:rsidRPr="00EB7620">
        <w:t>«</w:t>
      </w:r>
      <w:r w:rsidRPr="00EB7620">
        <w:t>Ренессанс накопления</w:t>
      </w:r>
      <w:r w:rsidR="00EB7620" w:rsidRPr="00EB7620">
        <w:t>»</w:t>
      </w:r>
      <w:r w:rsidRPr="00EB7620">
        <w:t xml:space="preserve"> (получил лицензию в сентябре), а также лицензии получили фонды, связанные с Альфа-банком и Совкомбанком).</w:t>
      </w:r>
    </w:p>
    <w:p w14:paraId="539FA5FB" w14:textId="77777777" w:rsidR="00BA0D31" w:rsidRPr="00EB7620" w:rsidRDefault="00BA0D31" w:rsidP="00BA0D31">
      <w:hyperlink r:id="rId9" w:history="1">
        <w:r w:rsidRPr="00EB7620">
          <w:rPr>
            <w:rStyle w:val="a3"/>
          </w:rPr>
          <w:t>https://frankmedia.ru/191804</w:t>
        </w:r>
      </w:hyperlink>
      <w:r w:rsidRPr="00EB7620">
        <w:t xml:space="preserve"> </w:t>
      </w:r>
    </w:p>
    <w:p w14:paraId="2EAF7C1B" w14:textId="77777777" w:rsidR="00052330" w:rsidRPr="00EB7620" w:rsidRDefault="00052330" w:rsidP="00052330">
      <w:pPr>
        <w:pStyle w:val="2"/>
      </w:pPr>
      <w:bookmarkStart w:id="36" w:name="_Toc189805499"/>
      <w:r w:rsidRPr="00EB7620">
        <w:t xml:space="preserve">РБК, 06.02.2025, НПФ </w:t>
      </w:r>
      <w:r w:rsidR="00EB7620" w:rsidRPr="00EB7620">
        <w:t>«</w:t>
      </w:r>
      <w:r w:rsidRPr="00EB7620">
        <w:t>БУДУЩЕЕ</w:t>
      </w:r>
      <w:r w:rsidR="00EB7620" w:rsidRPr="00EB7620">
        <w:t>»</w:t>
      </w:r>
      <w:r w:rsidRPr="00EB7620">
        <w:t xml:space="preserve"> и присоединяемые к нему фонды подвели итоги деятельности</w:t>
      </w:r>
      <w:bookmarkEnd w:id="36"/>
    </w:p>
    <w:p w14:paraId="1D38DD32" w14:textId="77777777" w:rsidR="00052330" w:rsidRPr="00EB7620" w:rsidRDefault="00052330" w:rsidP="00EB7620">
      <w:pPr>
        <w:pStyle w:val="3"/>
      </w:pPr>
      <w:bookmarkStart w:id="37" w:name="_Toc189805500"/>
      <w:r w:rsidRPr="00EB7620">
        <w:t xml:space="preserve">Итоги инвестиционной деятельности за 2024 год подвели негосударственные пенсионные фонды, которые объединяются на базе НПФ </w:t>
      </w:r>
      <w:r w:rsidR="00EB7620" w:rsidRPr="00EB7620">
        <w:t>«</w:t>
      </w:r>
      <w:r w:rsidRPr="00EB7620">
        <w:t>БУДУЩЕЕ</w:t>
      </w:r>
      <w:r w:rsidR="00EB7620" w:rsidRPr="00EB7620">
        <w:t>»</w:t>
      </w:r>
      <w:r w:rsidRPr="00EB7620">
        <w:t xml:space="preserve">: МНПФ </w:t>
      </w:r>
      <w:r w:rsidR="00EB7620" w:rsidRPr="00EB7620">
        <w:t>«</w:t>
      </w:r>
      <w:r w:rsidRPr="00EB7620">
        <w:t>БОЛЬШОЙ</w:t>
      </w:r>
      <w:r w:rsidR="00EB7620" w:rsidRPr="00EB7620">
        <w:t>»</w:t>
      </w:r>
      <w:r w:rsidRPr="00EB7620">
        <w:t xml:space="preserve">, НПФ </w:t>
      </w:r>
      <w:r w:rsidR="00EB7620" w:rsidRPr="00EB7620">
        <w:t>«</w:t>
      </w:r>
      <w:r w:rsidRPr="00EB7620">
        <w:t>Достойное БУДУЩЕЕ</w:t>
      </w:r>
      <w:r w:rsidR="00EB7620" w:rsidRPr="00EB7620">
        <w:t>»</w:t>
      </w:r>
      <w:r w:rsidRPr="00EB7620">
        <w:t xml:space="preserve">, НПФ </w:t>
      </w:r>
      <w:r w:rsidR="00EB7620" w:rsidRPr="00EB7620">
        <w:t>«</w:t>
      </w:r>
      <w:r w:rsidRPr="00EB7620">
        <w:t>ПЕРСПЕКТИВА</w:t>
      </w:r>
      <w:r w:rsidR="00EB7620" w:rsidRPr="00EB7620">
        <w:t>»</w:t>
      </w:r>
      <w:r w:rsidRPr="00EB7620">
        <w:t xml:space="preserve">, НПФ </w:t>
      </w:r>
      <w:r w:rsidR="00EB7620" w:rsidRPr="00EB7620">
        <w:t>«</w:t>
      </w:r>
      <w:r w:rsidRPr="00EB7620">
        <w:t>ФЕДЕРАЦИЯ</w:t>
      </w:r>
      <w:r w:rsidR="00EB7620" w:rsidRPr="00EB7620">
        <w:t>»</w:t>
      </w:r>
      <w:r w:rsidRPr="00EB7620">
        <w:t xml:space="preserve">, НПФ </w:t>
      </w:r>
      <w:r w:rsidR="00EB7620" w:rsidRPr="00EB7620">
        <w:t>«</w:t>
      </w:r>
      <w:r w:rsidRPr="00EB7620">
        <w:t>Телеком-Союз</w:t>
      </w:r>
      <w:r w:rsidR="00EB7620" w:rsidRPr="00EB7620">
        <w:t>»</w:t>
      </w:r>
      <w:r w:rsidRPr="00EB7620">
        <w:t xml:space="preserve"> и НПФ </w:t>
      </w:r>
      <w:r w:rsidR="00EB7620" w:rsidRPr="00EB7620">
        <w:t>«</w:t>
      </w:r>
      <w:r w:rsidRPr="00EB7620">
        <w:t>ОПФ</w:t>
      </w:r>
      <w:r w:rsidR="00EB7620" w:rsidRPr="00EB7620">
        <w:t>»</w:t>
      </w:r>
      <w:r w:rsidRPr="00EB7620">
        <w:t>. По договорам долгосрочных сбережений в 2024 году каждый фонд заработал для своих клиентов 22,01% годовых.</w:t>
      </w:r>
      <w:bookmarkEnd w:id="37"/>
    </w:p>
    <w:p w14:paraId="298A8249" w14:textId="77777777" w:rsidR="00052330" w:rsidRPr="00EB7620" w:rsidRDefault="00052330" w:rsidP="00052330">
      <w:r w:rsidRPr="00EB7620">
        <w:t>Клиенты фондов, успевшие вступить в программу долгосрочных сбережений в 2024 году на самом старте, смогли получить максимальную выгоду: до конца февраля 2025 года на их счета будет начислен инвестиционный доход от НПФ, а в августе они получат еще и софинансирование взносов от государства. Таким образом, будет обеспечен существенный прирост средств клиентов по итогам первого года участия в программе.</w:t>
      </w:r>
    </w:p>
    <w:p w14:paraId="41B4EA0F" w14:textId="77777777" w:rsidR="00052330" w:rsidRPr="00EB7620" w:rsidRDefault="00052330" w:rsidP="00052330">
      <w:r w:rsidRPr="00EB7620">
        <w:t xml:space="preserve">В течение 2024 года фонд </w:t>
      </w:r>
      <w:r w:rsidR="00EB7620" w:rsidRPr="00EB7620">
        <w:t>«</w:t>
      </w:r>
      <w:r w:rsidRPr="00EB7620">
        <w:t>БУДУЩЕЕ</w:t>
      </w:r>
      <w:r w:rsidR="00EB7620" w:rsidRPr="00EB7620">
        <w:t>»</w:t>
      </w:r>
      <w:r w:rsidRPr="00EB7620">
        <w:t xml:space="preserve"> активно популяризировал программу долгосрочных сбережений, развивал коммуникации с клиентами, исследовал их потребности и предпочтения, чтобы предложить качественное обслуживание.</w:t>
      </w:r>
    </w:p>
    <w:p w14:paraId="54841C7C" w14:textId="77777777" w:rsidR="00052330" w:rsidRPr="00EB7620" w:rsidRDefault="00052330" w:rsidP="00052330">
      <w:r w:rsidRPr="00EB7620">
        <w:t xml:space="preserve">Ранее АО </w:t>
      </w:r>
      <w:r w:rsidR="00EB7620" w:rsidRPr="00EB7620">
        <w:t>«</w:t>
      </w:r>
      <w:r w:rsidRPr="00EB7620">
        <w:t xml:space="preserve">НПФ </w:t>
      </w:r>
      <w:r w:rsidR="00EB7620" w:rsidRPr="00EB7620">
        <w:t>«</w:t>
      </w:r>
      <w:r w:rsidRPr="00EB7620">
        <w:t>БУДУЩЕЕ</w:t>
      </w:r>
      <w:r w:rsidR="00EB7620" w:rsidRPr="00EB7620">
        <w:t>»</w:t>
      </w:r>
      <w:r w:rsidRPr="00EB7620">
        <w:t xml:space="preserve"> сообщил о начале проведения реорганизации в форме присоединения к нему АО МНПФ </w:t>
      </w:r>
      <w:r w:rsidR="00EB7620" w:rsidRPr="00EB7620">
        <w:t>«</w:t>
      </w:r>
      <w:r w:rsidRPr="00EB7620">
        <w:t>БОЛЬШОЙ</w:t>
      </w:r>
      <w:r w:rsidR="00EB7620" w:rsidRPr="00EB7620">
        <w:t>»</w:t>
      </w:r>
      <w:r w:rsidRPr="00EB7620">
        <w:t xml:space="preserve">, АО </w:t>
      </w:r>
      <w:r w:rsidR="00EB7620" w:rsidRPr="00EB7620">
        <w:t>«</w:t>
      </w:r>
      <w:r w:rsidRPr="00EB7620">
        <w:t xml:space="preserve">НПФ </w:t>
      </w:r>
      <w:r w:rsidR="00EB7620" w:rsidRPr="00EB7620">
        <w:t>«</w:t>
      </w:r>
      <w:r w:rsidRPr="00EB7620">
        <w:t>Достойное БУДУЩЕЕ</w:t>
      </w:r>
      <w:r w:rsidR="00EB7620" w:rsidRPr="00EB7620">
        <w:t>»</w:t>
      </w:r>
      <w:r w:rsidRPr="00EB7620">
        <w:t xml:space="preserve">, АО </w:t>
      </w:r>
      <w:r w:rsidR="00EB7620" w:rsidRPr="00EB7620">
        <w:t>«</w:t>
      </w:r>
      <w:r w:rsidRPr="00EB7620">
        <w:t xml:space="preserve">НПФ </w:t>
      </w:r>
      <w:r w:rsidR="00EB7620" w:rsidRPr="00EB7620">
        <w:t>«</w:t>
      </w:r>
      <w:r w:rsidRPr="00EB7620">
        <w:t>ПЕРСПЕКТИВА</w:t>
      </w:r>
      <w:r w:rsidR="00EB7620" w:rsidRPr="00EB7620">
        <w:t>»</w:t>
      </w:r>
      <w:r w:rsidRPr="00EB7620">
        <w:t xml:space="preserve">, АО НПФ </w:t>
      </w:r>
      <w:r w:rsidR="00EB7620" w:rsidRPr="00EB7620">
        <w:t>«</w:t>
      </w:r>
      <w:r w:rsidRPr="00EB7620">
        <w:t>ФЕДЕРАЦИЯ</w:t>
      </w:r>
      <w:r w:rsidR="00EB7620" w:rsidRPr="00EB7620">
        <w:t>»</w:t>
      </w:r>
      <w:r w:rsidRPr="00EB7620">
        <w:t xml:space="preserve">, АО </w:t>
      </w:r>
      <w:r w:rsidR="00EB7620" w:rsidRPr="00EB7620">
        <w:t>«</w:t>
      </w:r>
      <w:r w:rsidRPr="00EB7620">
        <w:t xml:space="preserve">НПФ </w:t>
      </w:r>
      <w:r w:rsidR="00EB7620" w:rsidRPr="00EB7620">
        <w:t>«</w:t>
      </w:r>
      <w:r w:rsidRPr="00EB7620">
        <w:t>Телеком-Союз</w:t>
      </w:r>
      <w:r w:rsidR="00EB7620" w:rsidRPr="00EB7620">
        <w:t>»</w:t>
      </w:r>
      <w:r w:rsidRPr="00EB7620">
        <w:t xml:space="preserve">, АО </w:t>
      </w:r>
      <w:r w:rsidR="00EB7620" w:rsidRPr="00EB7620">
        <w:t>«</w:t>
      </w:r>
      <w:r w:rsidRPr="00EB7620">
        <w:t xml:space="preserve">НПФ </w:t>
      </w:r>
      <w:r w:rsidR="00EB7620" w:rsidRPr="00EB7620">
        <w:t>«</w:t>
      </w:r>
      <w:r w:rsidRPr="00EB7620">
        <w:t>ОПФ</w:t>
      </w:r>
      <w:r w:rsidR="00EB7620" w:rsidRPr="00EB7620">
        <w:t>»</w:t>
      </w:r>
      <w:r w:rsidRPr="00EB7620">
        <w:t xml:space="preserve"> (Оборонно-промышленный фонд им. В. В. Ливанова). Соответствующее решение было принято уполномоченными органами всех фондов 13 декабря 2024 года. Плановый срок завершения реорганизации - первое полугодия 2025 года.</w:t>
      </w:r>
    </w:p>
    <w:p w14:paraId="6B45B57C" w14:textId="77777777" w:rsidR="00DF090A" w:rsidRPr="00EB7620" w:rsidRDefault="00052330" w:rsidP="00052330">
      <w:hyperlink r:id="rId10" w:history="1">
        <w:r w:rsidRPr="00EB7620">
          <w:rPr>
            <w:rStyle w:val="a3"/>
          </w:rPr>
          <w:t>https://companies.rbc.ru/news/xXRHIbEerf/npf-buduschee-i-prisoedinyaemyie-k-nemu-fondyi-podveli-itogi-deyatelnosti/</w:t>
        </w:r>
      </w:hyperlink>
    </w:p>
    <w:p w14:paraId="6C503A39" w14:textId="77777777" w:rsidR="00134E43" w:rsidRPr="00EB7620" w:rsidRDefault="00134E43" w:rsidP="00134E43">
      <w:pPr>
        <w:pStyle w:val="2"/>
      </w:pPr>
      <w:bookmarkStart w:id="38" w:name="_Toc189805501"/>
      <w:bookmarkEnd w:id="33"/>
      <w:r w:rsidRPr="00EB7620">
        <w:lastRenderedPageBreak/>
        <w:t xml:space="preserve">Пенсия.pro, 06.02.2025, Вливающиеся в НПФ </w:t>
      </w:r>
      <w:r w:rsidR="00EB7620" w:rsidRPr="00EB7620">
        <w:t>«</w:t>
      </w:r>
      <w:r w:rsidRPr="00EB7620">
        <w:t>Будущее</w:t>
      </w:r>
      <w:r w:rsidR="00EB7620" w:rsidRPr="00EB7620">
        <w:t>»</w:t>
      </w:r>
      <w:r w:rsidRPr="00EB7620">
        <w:t xml:space="preserve"> фонды сообщили о 22 % годового инвестиционного дохода</w:t>
      </w:r>
      <w:bookmarkEnd w:id="38"/>
    </w:p>
    <w:p w14:paraId="5CD6975D" w14:textId="77777777" w:rsidR="00134E43" w:rsidRPr="00EB7620" w:rsidRDefault="00134E43" w:rsidP="00EB7620">
      <w:pPr>
        <w:pStyle w:val="3"/>
      </w:pPr>
      <w:bookmarkStart w:id="39" w:name="_Toc189805502"/>
      <w:r w:rsidRPr="00EB7620">
        <w:t xml:space="preserve">Негосударственные пенсионные фонды группы </w:t>
      </w:r>
      <w:r w:rsidR="00EB7620" w:rsidRPr="00EB7620">
        <w:t>«</w:t>
      </w:r>
      <w:r w:rsidRPr="00EB7620">
        <w:t>Регион</w:t>
      </w:r>
      <w:r w:rsidR="00EB7620" w:rsidRPr="00EB7620">
        <w:t>»</w:t>
      </w:r>
      <w:r w:rsidRPr="00EB7620">
        <w:t xml:space="preserve">, которые должны слиться в НПФ </w:t>
      </w:r>
      <w:r w:rsidR="00EB7620" w:rsidRPr="00EB7620">
        <w:t>«</w:t>
      </w:r>
      <w:r w:rsidRPr="00EB7620">
        <w:t>Будущее</w:t>
      </w:r>
      <w:r w:rsidR="00EB7620" w:rsidRPr="00EB7620">
        <w:t>»</w:t>
      </w:r>
      <w:r w:rsidRPr="00EB7620">
        <w:t xml:space="preserve">, заработали для своих клиентов в среднем 22,01 % годовых инвестиционного дохода. Речь об НПФ </w:t>
      </w:r>
      <w:r w:rsidR="00EB7620" w:rsidRPr="00EB7620">
        <w:t>«</w:t>
      </w:r>
      <w:r w:rsidRPr="00EB7620">
        <w:t>Большой</w:t>
      </w:r>
      <w:r w:rsidR="00EB7620" w:rsidRPr="00EB7620">
        <w:t>»</w:t>
      </w:r>
      <w:r w:rsidRPr="00EB7620">
        <w:t xml:space="preserve">, НПФ </w:t>
      </w:r>
      <w:r w:rsidR="00EB7620" w:rsidRPr="00EB7620">
        <w:t>«</w:t>
      </w:r>
      <w:r w:rsidRPr="00EB7620">
        <w:t>Достойное будущее</w:t>
      </w:r>
      <w:r w:rsidR="00EB7620" w:rsidRPr="00EB7620">
        <w:t>»</w:t>
      </w:r>
      <w:r w:rsidRPr="00EB7620">
        <w:t xml:space="preserve">, НПФ </w:t>
      </w:r>
      <w:r w:rsidR="00EB7620" w:rsidRPr="00EB7620">
        <w:t>«</w:t>
      </w:r>
      <w:r w:rsidRPr="00EB7620">
        <w:t>Перспектива</w:t>
      </w:r>
      <w:r w:rsidR="00EB7620" w:rsidRPr="00EB7620">
        <w:t>»</w:t>
      </w:r>
      <w:r w:rsidRPr="00EB7620">
        <w:t xml:space="preserve">, НПФ </w:t>
      </w:r>
      <w:r w:rsidR="00EB7620" w:rsidRPr="00EB7620">
        <w:t>«</w:t>
      </w:r>
      <w:r w:rsidRPr="00EB7620">
        <w:t>Федерация</w:t>
      </w:r>
      <w:r w:rsidR="00EB7620" w:rsidRPr="00EB7620">
        <w:t>»</w:t>
      </w:r>
      <w:r w:rsidRPr="00EB7620">
        <w:t xml:space="preserve">, НПФ </w:t>
      </w:r>
      <w:r w:rsidR="00EB7620" w:rsidRPr="00EB7620">
        <w:t>«</w:t>
      </w:r>
      <w:r w:rsidRPr="00EB7620">
        <w:t>Телеком-Союз</w:t>
      </w:r>
      <w:r w:rsidR="00EB7620" w:rsidRPr="00EB7620">
        <w:t>»</w:t>
      </w:r>
      <w:r w:rsidRPr="00EB7620">
        <w:t xml:space="preserve"> и НПФ </w:t>
      </w:r>
      <w:r w:rsidR="00EB7620" w:rsidRPr="00EB7620">
        <w:t>«</w:t>
      </w:r>
      <w:r w:rsidRPr="00EB7620">
        <w:t>ОПФ</w:t>
      </w:r>
      <w:r w:rsidR="00EB7620" w:rsidRPr="00EB7620">
        <w:t>»</w:t>
      </w:r>
      <w:r w:rsidRPr="00EB7620">
        <w:t>.</w:t>
      </w:r>
      <w:bookmarkEnd w:id="39"/>
    </w:p>
    <w:p w14:paraId="2F79B1F6" w14:textId="77777777" w:rsidR="00134E43" w:rsidRPr="00EB7620" w:rsidRDefault="00134E43" w:rsidP="00134E43">
      <w:r w:rsidRPr="00EB7620">
        <w:t xml:space="preserve">Клиенты фондов, успевшие вступить в программу долгосрочных сбережений в 2024 году, смогли получить максимальную выгоду: до конца февраля 2025 года на их счета будет начислен инвестиционный доход от НПФ, а в августе они получат еще и софинансирование взносов от государства, отметили представители группы компаний. ПДС начала работать 1 января 2024 года. Операторами выступают НПФ, договор заключается на 15 лет или до достижения возраста 55 лет (у женщин) и 60 лет (у мужчин). Владельцы счетов смогут использовать накопленные средства для дополнительных периодических выплат. Гражданам положено софинансирование из бюджета - не более 36 000 в год. Поддержка государства будет производиться первые 10 лет действия ПДС. Предусмотрены также единовременные выплаты в случае наступления </w:t>
      </w:r>
      <w:r w:rsidR="00EB7620" w:rsidRPr="00EB7620">
        <w:t>«</w:t>
      </w:r>
      <w:r w:rsidRPr="00EB7620">
        <w:t>особых жизненных ситуаций</w:t>
      </w:r>
      <w:r w:rsidR="00EB7620" w:rsidRPr="00EB7620">
        <w:t>»</w:t>
      </w:r>
      <w:r w:rsidRPr="00EB7620">
        <w:t>. Накопленные средства можно передать по наследству.</w:t>
      </w:r>
    </w:p>
    <w:p w14:paraId="6AAD08C6" w14:textId="77777777" w:rsidR="00134E43" w:rsidRPr="00EB7620" w:rsidRDefault="00134E43" w:rsidP="00134E43">
      <w:r w:rsidRPr="00EB7620">
        <w:t xml:space="preserve">Решение о слиянии НПФ было принято уполномоченными органами фондов 13 декабря 2024 года. Плановый срок завершения реорганизации - первое полугодия 2025 года. По итогам реорганизации </w:t>
      </w:r>
      <w:r w:rsidR="00EB7620" w:rsidRPr="00EB7620">
        <w:t>«</w:t>
      </w:r>
      <w:r w:rsidRPr="00EB7620">
        <w:t>Будущее</w:t>
      </w:r>
      <w:r w:rsidR="00EB7620" w:rsidRPr="00EB7620">
        <w:t>»</w:t>
      </w:r>
      <w:r w:rsidRPr="00EB7620">
        <w:t xml:space="preserve"> должно стать одним из крупнейших НПФ в России: количество клиентов составит 8,9 млн человек, а объем средств под управлением превысит 725 млрд рублей. В </w:t>
      </w:r>
      <w:r w:rsidR="00EB7620" w:rsidRPr="00EB7620">
        <w:t>«</w:t>
      </w:r>
      <w:r w:rsidRPr="00EB7620">
        <w:t>Регионе</w:t>
      </w:r>
      <w:r w:rsidR="00EB7620" w:rsidRPr="00EB7620">
        <w:t>»</w:t>
      </w:r>
      <w:r w:rsidRPr="00EB7620">
        <w:t xml:space="preserve"> ожидают, что фонд займет на рынке пенсионных услуг третье место по числу клиентов и четвертое место по объему активов.</w:t>
      </w:r>
    </w:p>
    <w:p w14:paraId="0B368F0A" w14:textId="77777777" w:rsidR="00134E43" w:rsidRPr="00EB7620" w:rsidRDefault="00134E43" w:rsidP="00134E43">
      <w:r w:rsidRPr="00EB7620">
        <w:t xml:space="preserve">Ранее фонд </w:t>
      </w:r>
      <w:r w:rsidR="00EB7620" w:rsidRPr="00EB7620">
        <w:t>«</w:t>
      </w:r>
      <w:r w:rsidRPr="00EB7620">
        <w:t>Будущее</w:t>
      </w:r>
      <w:r w:rsidR="00EB7620" w:rsidRPr="00EB7620">
        <w:t>»</w:t>
      </w:r>
      <w:r w:rsidRPr="00EB7620">
        <w:t xml:space="preserve"> сообщил, что перечислил клиентам за год 7,2 млрд рублей пенсионных выплат. Это плюс 40,3 % к показателю предыдущего, 2023 года.</w:t>
      </w:r>
    </w:p>
    <w:p w14:paraId="471A36D1" w14:textId="77777777" w:rsidR="00052330" w:rsidRPr="00EB7620" w:rsidRDefault="00134E43" w:rsidP="00134E43">
      <w:hyperlink r:id="rId11" w:history="1">
        <w:r w:rsidRPr="00EB7620">
          <w:rPr>
            <w:rStyle w:val="a3"/>
          </w:rPr>
          <w:t>https://pensiya.pro/news/vlivayushhiesya-v-npf-budushhee-fondy-soobshhili-o-22-godovogo-investiczionnogo-dohoda/</w:t>
        </w:r>
      </w:hyperlink>
    </w:p>
    <w:p w14:paraId="53B5D501" w14:textId="77777777" w:rsidR="00134E43" w:rsidRPr="00EB7620" w:rsidRDefault="00134E43" w:rsidP="00134E43"/>
    <w:p w14:paraId="01B9627B" w14:textId="77777777" w:rsidR="00111D7C" w:rsidRPr="00EB7620" w:rsidRDefault="00111D7C" w:rsidP="00111D7C">
      <w:pPr>
        <w:pStyle w:val="10"/>
      </w:pPr>
      <w:bookmarkStart w:id="40" w:name="_Toc165991073"/>
      <w:bookmarkStart w:id="41" w:name="_Toc99271691"/>
      <w:bookmarkStart w:id="42" w:name="_Toc99318654"/>
      <w:bookmarkStart w:id="43" w:name="_Toc99318783"/>
      <w:bookmarkStart w:id="44" w:name="_Toc396864672"/>
      <w:bookmarkStart w:id="45" w:name="_Toc189805503"/>
      <w:r w:rsidRPr="00EB7620">
        <w:lastRenderedPageBreak/>
        <w:t>Программа долгосрочных сбережений</w:t>
      </w:r>
      <w:bookmarkEnd w:id="40"/>
      <w:bookmarkEnd w:id="45"/>
    </w:p>
    <w:p w14:paraId="4003B75D" w14:textId="77777777" w:rsidR="004F2086" w:rsidRPr="00EB7620" w:rsidRDefault="00DF090A" w:rsidP="004F2086">
      <w:pPr>
        <w:pStyle w:val="2"/>
      </w:pPr>
      <w:bookmarkStart w:id="46" w:name="_Toc189805504"/>
      <w:r w:rsidRPr="00EB7620">
        <w:t xml:space="preserve">Пенсия.pro, 06.02.2025, Руслан ШАРИПОВ, </w:t>
      </w:r>
      <w:r w:rsidR="004F2086" w:rsidRPr="00EB7620">
        <w:t>На что копить при ограниченном бюджете: простые правила расстановки приоритетов</w:t>
      </w:r>
      <w:bookmarkEnd w:id="46"/>
    </w:p>
    <w:p w14:paraId="699E4AD8" w14:textId="77777777" w:rsidR="004F2086" w:rsidRPr="00EB7620" w:rsidRDefault="004F2086" w:rsidP="00EB7620">
      <w:pPr>
        <w:pStyle w:val="3"/>
      </w:pPr>
      <w:bookmarkStart w:id="47" w:name="_Toc189805505"/>
      <w:r w:rsidRPr="00EB7620">
        <w:t>При официальной инфляции около 9 % за последний год многие товары и услуги дорожали куда сильнее. Хорошие автомобили становятся роскошью, нормальная недвижимость безумно дорожает, ставки по ипотеке убийственные, аренда способна вызвать шок. Путешествия, техника, продукты — все растет в цене. А реальные доходы как-то не очень. Что будет дальше? Зачем копить? Может, лучше наоборот, распечатать все кубышки и тратить, пока деньги чего-то стоят, сгорел сарай, гори и хата? Сейчас все объясним.</w:t>
      </w:r>
      <w:bookmarkEnd w:id="47"/>
      <w:r w:rsidRPr="00EB7620">
        <w:t xml:space="preserve"> </w:t>
      </w:r>
    </w:p>
    <w:p w14:paraId="78AA2C10" w14:textId="77777777" w:rsidR="004F2086" w:rsidRPr="00EB7620" w:rsidRDefault="004F2086" w:rsidP="004F2086">
      <w:r w:rsidRPr="00EB7620">
        <w:t>На дворе кризис. Зачем копить?</w:t>
      </w:r>
    </w:p>
    <w:p w14:paraId="33695BB9" w14:textId="77777777" w:rsidR="00DF090A" w:rsidRPr="00EB7620" w:rsidRDefault="00DF090A" w:rsidP="004F2086">
      <w:r w:rsidRPr="00EB7620">
        <w:t xml:space="preserve">Любой кризис - это временно, а жизнь продолжается. Даже в самых сложных условиях рано или поздно наступает стабилизация. Если все потратить сейчас, что останется на случай, если вдруг жизнь начнет налаживаться? Деньги, отложенные сегодня, могут стать шансом на </w:t>
      </w:r>
      <w:r w:rsidR="00EB7620" w:rsidRPr="00EB7620">
        <w:t>«</w:t>
      </w:r>
      <w:r w:rsidRPr="00EB7620">
        <w:t>перезапуск</w:t>
      </w:r>
      <w:r w:rsidR="00EB7620" w:rsidRPr="00EB7620">
        <w:t>»</w:t>
      </w:r>
      <w:r w:rsidRPr="00EB7620">
        <w:t xml:space="preserve"> в будущем.</w:t>
      </w:r>
    </w:p>
    <w:p w14:paraId="6BF09010" w14:textId="77777777" w:rsidR="00DF090A" w:rsidRPr="00EB7620" w:rsidRDefault="00DF090A" w:rsidP="00DF090A">
      <w:r w:rsidRPr="00EB7620">
        <w:t>Финансовая подушка важнее, чем когда-либо. Никто не застрахован от увольнения, болезни или других форс-мажоров. Если денег не хватает даже на базовые потребности, то резервный фонд становится жизненно необходимым, чтобы элементарно выжить. Это не про богатство, а про безопасность.</w:t>
      </w:r>
    </w:p>
    <w:p w14:paraId="06D39713" w14:textId="77777777" w:rsidR="00DF090A" w:rsidRPr="00EB7620" w:rsidRDefault="00DF090A" w:rsidP="00DF090A">
      <w:r w:rsidRPr="00EB7620">
        <w:t>Управление деньгами = чувство контроля. Даже минимальные накопления дают ощущение, что вы управляете ситуацией, а не она вами. Это снижает уровень стресса и помогает принимать рациональные решения. в планах на будущее. Да, будущее неопределенно. Но если вообще отказаться от идеи копить, вы лишаете себя любых долгосрочных перспектив: смена работы, переезд, образование детей.</w:t>
      </w:r>
    </w:p>
    <w:p w14:paraId="7E575EAF" w14:textId="77777777" w:rsidR="00DF090A" w:rsidRPr="00EB7620" w:rsidRDefault="00DF090A" w:rsidP="00DF090A">
      <w:r w:rsidRPr="00EB7620">
        <w:t>Инфляция - это проблема, но не повод для отказа от накоплений. Да, деньги обесцениваются, значит, самое время искать, чем компенсировать инфляцию.</w:t>
      </w:r>
    </w:p>
    <w:p w14:paraId="78D854E9" w14:textId="77777777" w:rsidR="00DF090A" w:rsidRPr="00EB7620" w:rsidRDefault="00DF090A" w:rsidP="00DF090A">
      <w:r w:rsidRPr="00EB7620">
        <w:t>Выживание - это не только о сегодняшнем дне. Если за душой ни гроша, откуда ждать помощи, если станет еще хуже или придет новый кризис? Как-то не очень позитивно вышло</w:t>
      </w:r>
    </w:p>
    <w:p w14:paraId="1E3E59DF" w14:textId="77777777" w:rsidR="00DF090A" w:rsidRPr="00EB7620" w:rsidRDefault="00DF090A" w:rsidP="00DF090A">
      <w:r w:rsidRPr="00EB7620">
        <w:t>Сберегать при невысокой зарплате и высоких ценах, конечно, непросто. Но если хорошенько поскрести по сусекам, то найти деньги можно. Об этом мы писали здесь и здесь и еще вот тут. Как распределить эту сумму по степени важности?</w:t>
      </w:r>
    </w:p>
    <w:p w14:paraId="590A70CA" w14:textId="77777777" w:rsidR="00DF090A" w:rsidRPr="00EB7620" w:rsidRDefault="00DF090A" w:rsidP="00DF090A">
      <w:r w:rsidRPr="00EB7620">
        <w:t>Стартовая позиция. Накоплений нет</w:t>
      </w:r>
    </w:p>
    <w:p w14:paraId="0095D8BE" w14:textId="77777777" w:rsidR="00DF090A" w:rsidRPr="00EB7620" w:rsidRDefault="00DF090A" w:rsidP="00DF090A">
      <w:r w:rsidRPr="00EB7620">
        <w:t>Итак, решено, копим. На что? На новенький Айфон</w:t>
      </w:r>
    </w:p>
    <w:p w14:paraId="0FA89EF5" w14:textId="77777777" w:rsidR="00DF090A" w:rsidRPr="00EB7620" w:rsidRDefault="00DF090A" w:rsidP="00DF090A">
      <w:r w:rsidRPr="00EB7620">
        <w:t xml:space="preserve">Если накоплений нет вообще, то первым делом создается резерв, та самая пресловутая подушка на </w:t>
      </w:r>
      <w:r w:rsidR="00EB7620" w:rsidRPr="00EB7620">
        <w:t>«</w:t>
      </w:r>
      <w:r w:rsidRPr="00EB7620">
        <w:t>черный день</w:t>
      </w:r>
      <w:r w:rsidR="00EB7620" w:rsidRPr="00EB7620">
        <w:t>»</w:t>
      </w:r>
      <w:r w:rsidRPr="00EB7620">
        <w:t>. Это не просто накопления, а гарантия того, что вы сможете пережить непредвиденные обстоятельства: потерю работы, внезапные расходы на здоровье, сломавшийся холодильник.</w:t>
      </w:r>
    </w:p>
    <w:p w14:paraId="52E6DDBE" w14:textId="77777777" w:rsidR="00DF090A" w:rsidRPr="00EB7620" w:rsidRDefault="00DF090A" w:rsidP="00DF090A">
      <w:r w:rsidRPr="00EB7620">
        <w:lastRenderedPageBreak/>
        <w:t>Руслан Шарипов, независимый финансовый советник</w:t>
      </w:r>
    </w:p>
    <w:p w14:paraId="7DD5A4F6" w14:textId="77777777" w:rsidR="00DF090A" w:rsidRPr="00EB7620" w:rsidRDefault="00DF090A" w:rsidP="00DF090A">
      <w:r w:rsidRPr="00EB7620">
        <w:t>- Если у вас стабильные доходы (например, работаете в найме), то размер резерва можно ограничить расходами на три-шесть месяцев. Если же доходы зависят от различных факторов и нестабильны, то лучше сформировать резерв в размере 6-12 месячных расходов. Хранить такой резерв лучше на накопительных счетах в нескольких разных банках, так как технические сбои могут ограничить возможность оперативного снятия денежных средств. Также не лишним будет подстраховать себя и хранить в наличных резерв, равный одному месячному расходу.</w:t>
      </w:r>
    </w:p>
    <w:p w14:paraId="08267F49" w14:textId="77777777" w:rsidR="00DF090A" w:rsidRPr="00EB7620" w:rsidRDefault="00DF090A" w:rsidP="00DF090A">
      <w:r w:rsidRPr="00EB7620">
        <w:t>Эксперт напоминает: объем своей финансовой подушки стоит регулярно пересматривать. Если расходы увеличились (родился ребенок, появились обязательства по кредиту), размер резервов также нужно увеличить. Тем более, если деньги брали из резерва, в этом случае пополнение запасов станет задачей № 1.</w:t>
      </w:r>
    </w:p>
    <w:p w14:paraId="47EDC832" w14:textId="77777777" w:rsidR="00DF090A" w:rsidRPr="00EB7620" w:rsidRDefault="00DF090A" w:rsidP="00DF090A">
      <w:r w:rsidRPr="00EB7620">
        <w:t>Собрать запас размером с полугодовую зарплату процесс не быстрый. И что, вообще не жить в это время? Если накоплений на случай форс-мажора нет вообще, нужно побыстрее собрать хотя бы месячный запас, затем, если финансы позволяют, можно параллельно идти и к другим целям.</w:t>
      </w:r>
    </w:p>
    <w:p w14:paraId="0825F43E" w14:textId="77777777" w:rsidR="00DF090A" w:rsidRPr="00EB7620" w:rsidRDefault="00DF090A" w:rsidP="00DF090A">
      <w:r w:rsidRPr="00EB7620">
        <w:t>Резерв создан. Что дальше?</w:t>
      </w:r>
    </w:p>
    <w:p w14:paraId="3317AC57" w14:textId="77777777" w:rsidR="00DF090A" w:rsidRPr="00EB7620" w:rsidRDefault="00DF090A" w:rsidP="00DF090A">
      <w:r w:rsidRPr="00EB7620">
        <w:t>Резервная подушка готова (ну или почти готова, или чуть-чуть готова, но очень надо жить сейчас). Что дальше? С точки зрения финансовой грамотности, увы, вторая цель это не айфон и не круиз по Средиземному морю по Волге-матушке.</w:t>
      </w:r>
    </w:p>
    <w:p w14:paraId="2E3B59D4" w14:textId="77777777" w:rsidR="00DF090A" w:rsidRPr="00EB7620" w:rsidRDefault="00DF090A" w:rsidP="00DF090A">
      <w:r w:rsidRPr="00EB7620">
        <w:t>Цель №2 - это пенсионные накопления. Почему именно они? Потому что сам не накопишь - зубы на полочку положишь государственные пенсии очень и очень скромные, а фактор времени играет огромную роль.</w:t>
      </w:r>
    </w:p>
    <w:p w14:paraId="35F1D3C9" w14:textId="77777777" w:rsidR="00DF090A" w:rsidRPr="00EB7620" w:rsidRDefault="00DF090A" w:rsidP="00DF090A">
      <w:r w:rsidRPr="00EB7620">
        <w:t>В 20 лет можно откладывать по 300 рублей в месяц и накопить к пенсии два миллиона. В 45 лет придется закидывать почти 5 000 рублей в месяц.</w:t>
      </w:r>
    </w:p>
    <w:p w14:paraId="1956A196" w14:textId="77777777" w:rsidR="00DF090A" w:rsidRPr="00EB7620" w:rsidRDefault="00DF090A" w:rsidP="00DF090A">
      <w:r w:rsidRPr="00EB7620">
        <w:t>Следующей логичной целью могут стать накопления на крупные покупки, например, недвижимость. Или автомобиль, если в нем есть реальная потребность. Да, без кредита вряд ли получится купить квартиру, но первоначальный взнос нужен, и чем он больше, тем меньше переплачивать по процентам.</w:t>
      </w:r>
    </w:p>
    <w:p w14:paraId="2B81A99F" w14:textId="77777777" w:rsidR="00DF090A" w:rsidRPr="00EB7620" w:rsidRDefault="00DF090A" w:rsidP="00DF090A">
      <w:r w:rsidRPr="00EB7620">
        <w:t>Еще одна важная цель - образование. Речь идет и о вашем образовании (иностранный язык, курсы повышения квалификации и прочее), и об образовании детей. А дальше - о приятном. Можно копить на путешествие, хобби, обновление домашней техники.</w:t>
      </w:r>
    </w:p>
    <w:p w14:paraId="28550018" w14:textId="77777777" w:rsidR="00DF090A" w:rsidRPr="00EB7620" w:rsidRDefault="00DF090A" w:rsidP="00DF090A">
      <w:r w:rsidRPr="00EB7620">
        <w:t>Пенсионные накопления всегда идут первыми (финансовая подушка фактически нулевой цикл, фундамент). Это основа финансовой независимости. Крупная покупка, квартира или машина, может идти параллельно. Образование и отпуск занимают среднее место в списке и зависят от текущих возможностей. Отпуск и хобби хоть и на последнем месте, но забывать про них нельзя, иначе здравствуй, выгорание, депрессия, накопления в пользу психотерапевта.</w:t>
      </w:r>
    </w:p>
    <w:p w14:paraId="5FF16F8F" w14:textId="77777777" w:rsidR="00DF090A" w:rsidRPr="00EB7620" w:rsidRDefault="00DF090A" w:rsidP="00DF090A">
      <w:r w:rsidRPr="00EB7620">
        <w:t>Идеальная пропорция накоплений</w:t>
      </w:r>
    </w:p>
    <w:p w14:paraId="4C51AECB" w14:textId="77777777" w:rsidR="00DF090A" w:rsidRPr="00EB7620" w:rsidRDefault="00DF090A" w:rsidP="00DF090A">
      <w:r w:rsidRPr="00EB7620">
        <w:t xml:space="preserve">Как оплатить все эти хотелки и необходимости? Если у вас нет лишнего миллиона на карте, просто переведите его с другой своей карты. Как, и на другой карте нет? Сбережения нужны именно для того, чтобы иметь возможность оплачивать не только </w:t>
      </w:r>
      <w:r w:rsidRPr="00EB7620">
        <w:lastRenderedPageBreak/>
        <w:t>продукты и коммуналку. Выделить 100 000 рублей на отпуск при зарплате 60 000 рублей на самом деле сложно. На помощь может прийти кредитка, а потом просрочка, конские штрафы, комиссии, ползарплаты забирает банк. Или вы откладываете посильные 8300 ежемесячно и спокойно отдыхаете. Но тут возникает вопрос: на отпуск отложить, на чек-ап отложить, да еще и ипотека</w:t>
      </w:r>
    </w:p>
    <w:p w14:paraId="74AB8686" w14:textId="77777777" w:rsidR="00DF090A" w:rsidRPr="00EB7620" w:rsidRDefault="00DF090A" w:rsidP="00DF090A">
      <w:r w:rsidRPr="00EB7620">
        <w:t>Можно распределять средства простым способом: чем цель главнее, тем большая сумма выделяется. Например: 50 % на финансовую подушку, 20 % на пенсию, 15 % на здоровье, 10 % на отпуск, 5 % на хобби. Такую схему можно взять за основу и корректировать ее в зависимости от конкретных целей.</w:t>
      </w:r>
    </w:p>
    <w:p w14:paraId="7354A848" w14:textId="77777777" w:rsidR="00DF090A" w:rsidRPr="00EB7620" w:rsidRDefault="00DF090A" w:rsidP="00DF090A">
      <w:r w:rsidRPr="00EB7620">
        <w:t>Катерина Путилина, финансовый советник</w:t>
      </w:r>
    </w:p>
    <w:p w14:paraId="11C8B7B0" w14:textId="77777777" w:rsidR="00DF090A" w:rsidRPr="00EB7620" w:rsidRDefault="00DF090A" w:rsidP="00DF090A">
      <w:r w:rsidRPr="00EB7620">
        <w:t>- Если мы говорим о человеке, который начинает копить, и пока внедряет это как привычку, то можно начинать с любой комфортной для себя суммы (пресловутые 10 % или округление остатков с карт). Но если человек имеет цель, знает, сколько это стоит и в течение какого срока он планирует накопить нужную сумму, то у него будет конкретная сумма, которую он будет откладывать. Легкий пример: на отпуск стоимостью 100 000 рублей через десять месяцев нужно откладывать по 10 000 рублей в месяц. И вроде бы все очевидно, но не все это применяют на практике.</w:t>
      </w:r>
    </w:p>
    <w:p w14:paraId="5C3B9335" w14:textId="77777777" w:rsidR="00DF090A" w:rsidRPr="00EB7620" w:rsidRDefault="00DF090A" w:rsidP="00DF090A">
      <w:r w:rsidRPr="00EB7620">
        <w:t xml:space="preserve">Определиться с суммами поможет методика SMART, которая предполагает, что цель должна быть конкретной, измеримой, достижимой, релевантной и ограниченной во времени. Вот как это выглядит в случае отпуска за 100 000 рублей через 10 месяцев: </w:t>
      </w:r>
    </w:p>
    <w:p w14:paraId="748B41E6" w14:textId="77777777" w:rsidR="00DF090A" w:rsidRPr="00EB7620" w:rsidRDefault="00DF090A" w:rsidP="00DF090A">
      <w:r w:rsidRPr="00EB7620">
        <w:t>1.</w:t>
      </w:r>
      <w:r w:rsidRPr="00EB7620">
        <w:tab/>
        <w:t xml:space="preserve">Specific (конкретная): отпуск за 100 000 рублей. </w:t>
      </w:r>
    </w:p>
    <w:p w14:paraId="1D6C191B" w14:textId="77777777" w:rsidR="00DF090A" w:rsidRPr="00EB7620" w:rsidRDefault="00DF090A" w:rsidP="00DF090A">
      <w:r w:rsidRPr="00EB7620">
        <w:t>2.</w:t>
      </w:r>
      <w:r w:rsidRPr="00EB7620">
        <w:tab/>
        <w:t xml:space="preserve">Measurable (измеримая): нужно откладывать по 10 000 рублей в месяц. </w:t>
      </w:r>
    </w:p>
    <w:p w14:paraId="570BE0B9" w14:textId="77777777" w:rsidR="00DF090A" w:rsidRPr="00EB7620" w:rsidRDefault="00DF090A" w:rsidP="00DF090A">
      <w:r w:rsidRPr="00EB7620">
        <w:t>3.</w:t>
      </w:r>
      <w:r w:rsidRPr="00EB7620">
        <w:tab/>
        <w:t xml:space="preserve">Achievable (достижимая): 10 000 рублей, реальная сумма при текущем доходе. </w:t>
      </w:r>
    </w:p>
    <w:p w14:paraId="7DB8F0B8" w14:textId="77777777" w:rsidR="00DF090A" w:rsidRPr="00EB7620" w:rsidRDefault="00DF090A" w:rsidP="00DF090A">
      <w:r w:rsidRPr="00EB7620">
        <w:t>4.</w:t>
      </w:r>
      <w:r w:rsidRPr="00EB7620">
        <w:tab/>
        <w:t xml:space="preserve">Relevant (релевантная): отпуск важен для отдыха и восстановления. </w:t>
      </w:r>
    </w:p>
    <w:p w14:paraId="3AF7C90A" w14:textId="77777777" w:rsidR="00DF090A" w:rsidRPr="00EB7620" w:rsidRDefault="00DF090A" w:rsidP="00DF090A">
      <w:r w:rsidRPr="00EB7620">
        <w:t>5.</w:t>
      </w:r>
      <w:r w:rsidRPr="00EB7620">
        <w:tab/>
        <w:t xml:space="preserve">Time-bound (ограниченная во времени): цель должна быть достигнута через 10 месяцев. </w:t>
      </w:r>
    </w:p>
    <w:p w14:paraId="4EE86AC2" w14:textId="77777777" w:rsidR="00DF090A" w:rsidRPr="00EB7620" w:rsidRDefault="00DF090A" w:rsidP="00DF090A">
      <w:r w:rsidRPr="00EB7620">
        <w:t>Где копить на это все?</w:t>
      </w:r>
    </w:p>
    <w:p w14:paraId="4554846B" w14:textId="77777777" w:rsidR="00DF090A" w:rsidRPr="00EB7620" w:rsidRDefault="00DF090A" w:rsidP="00DF090A">
      <w:r w:rsidRPr="00EB7620">
        <w:t xml:space="preserve">Выбор инструментов для инвестирования зависит и от цели накоплений, и от сроков. В общем случае это выглядит так: чем больше у вас времени, тем больший риск можно себе позволить. Кроме того, стоит учитывать и срок доступа к деньгам: кубышечка </w:t>
      </w:r>
      <w:r w:rsidR="00EB7620" w:rsidRPr="00EB7620">
        <w:t>«</w:t>
      </w:r>
      <w:r w:rsidRPr="00EB7620">
        <w:t>на черный день</w:t>
      </w:r>
      <w:r w:rsidR="00EB7620" w:rsidRPr="00EB7620">
        <w:t>»</w:t>
      </w:r>
      <w:r w:rsidRPr="00EB7620">
        <w:t xml:space="preserve"> может понадобиться срочно, а не когда закончится трехлетний вклад. А вот выход на пенсию вряд ли станет для вас непредсказуемой внезапностью. </w:t>
      </w:r>
    </w:p>
    <w:p w14:paraId="5668E4F2" w14:textId="77777777" w:rsidR="00DF090A" w:rsidRPr="00EB7620" w:rsidRDefault="00DF090A" w:rsidP="00DF090A">
      <w:r w:rsidRPr="00EB7620">
        <w:t>•</w:t>
      </w:r>
      <w:r w:rsidRPr="00EB7620">
        <w:tab/>
        <w:t xml:space="preserve">Криптовалюта. Риски очень высокие. Ее можно рассматривать только в том случае, если у вас уже есть финансовая подушка, а накопления на пенсию и другие базовые цели закрыты. Крипта подходит для тех, кто готов к высоким рискам и рассматривает инвестицию как способ потенциально быстро заработать, но также понимает, что может потерять все. Не стоит копить в криптовалюте на что-то важное, например на жилье или образование. </w:t>
      </w:r>
    </w:p>
    <w:p w14:paraId="1123FD38" w14:textId="77777777" w:rsidR="00DF090A" w:rsidRPr="00EB7620" w:rsidRDefault="00DF090A" w:rsidP="00DF090A">
      <w:r w:rsidRPr="00EB7620">
        <w:t>•</w:t>
      </w:r>
      <w:r w:rsidRPr="00EB7620">
        <w:tab/>
        <w:t xml:space="preserve">Акции. Степень риска пониже, но тоже достаточно высокая. Это или инструмент для работы (трейдинг), либо способ потенциально много заработать с пониманием, что можно и прогореть, либо это относительно спокойная инвестиция на далекое будущее. В последнем случае вы покупаете </w:t>
      </w:r>
      <w:r w:rsidR="00EB7620" w:rsidRPr="00EB7620">
        <w:t>«</w:t>
      </w:r>
      <w:r w:rsidRPr="00EB7620">
        <w:t>голубые фишки</w:t>
      </w:r>
      <w:r w:rsidR="00EB7620" w:rsidRPr="00EB7620">
        <w:t>»</w:t>
      </w:r>
      <w:r w:rsidRPr="00EB7620">
        <w:t xml:space="preserve"> и ждете годами, пока они </w:t>
      </w:r>
      <w:r w:rsidRPr="00EB7620">
        <w:lastRenderedPageBreak/>
        <w:t xml:space="preserve">дорожают. Так можно накопить на пенсию, если начинать в молодом возрасте, еще в студенчестве. Для коротких целей, например, отпуска, подходит плохо. </w:t>
      </w:r>
    </w:p>
    <w:p w14:paraId="2CB61700" w14:textId="77777777" w:rsidR="00DF090A" w:rsidRPr="00EB7620" w:rsidRDefault="00DF090A" w:rsidP="00DF090A">
      <w:r w:rsidRPr="00EB7620">
        <w:t>•</w:t>
      </w:r>
      <w:r w:rsidRPr="00EB7620">
        <w:tab/>
        <w:t xml:space="preserve">Вклады подойдут для целей, когда важна стопроцентная сохранность денег. Это хороший инструмент, если вы копите на что-то краткосрочное, например, на ремонт или новый телефон в течение года. Доходность по вкладам обычно небольшая, но деньги будут в безопасности, а проценты перекроют инфляцию. </w:t>
      </w:r>
    </w:p>
    <w:p w14:paraId="609D23AE" w14:textId="77777777" w:rsidR="00DF090A" w:rsidRPr="00EB7620" w:rsidRDefault="00DF090A" w:rsidP="00DF090A">
      <w:r w:rsidRPr="00EB7620">
        <w:t>•</w:t>
      </w:r>
      <w:r w:rsidRPr="00EB7620">
        <w:tab/>
        <w:t xml:space="preserve">Накопительные счета похожи на вклады, но процент по ним ниже, зато доступ к деньгам моментальный. Идеально для резервного счета, который должен быть всегда под рукой. </w:t>
      </w:r>
    </w:p>
    <w:p w14:paraId="076EAB66" w14:textId="77777777" w:rsidR="00DF090A" w:rsidRPr="00EB7620" w:rsidRDefault="00DF090A" w:rsidP="00DF090A">
      <w:r w:rsidRPr="00EB7620">
        <w:t>•</w:t>
      </w:r>
      <w:r w:rsidRPr="00EB7620">
        <w:tab/>
        <w:t xml:space="preserve">Золото - это инструмент для сохранения денег, а не для быстрого заработка. В долгосрочной перспективе золото растет, а еще оно никогда не обесценится. Золото сглаживает риски, особенно в периоды кризисов, когда другие активы (например, акции) падают в цене. Ни на отпуск, ни на новую машину так не накопить. На </w:t>
      </w:r>
      <w:r w:rsidR="00EB7620" w:rsidRPr="00EB7620">
        <w:t>«</w:t>
      </w:r>
      <w:r w:rsidRPr="00EB7620">
        <w:t>черный день</w:t>
      </w:r>
      <w:r w:rsidR="00EB7620" w:rsidRPr="00EB7620">
        <w:t>»</w:t>
      </w:r>
      <w:r w:rsidRPr="00EB7620">
        <w:t xml:space="preserve"> тоже, слишком сложно обналичить быстро и без потерь. Держать часть капитала в золоте, чтобы защититься в кризисы и продать в удачный момент в далеком будущем, план неплохой. </w:t>
      </w:r>
    </w:p>
    <w:p w14:paraId="3BB20BB9" w14:textId="77777777" w:rsidR="00DF090A" w:rsidRPr="00EB7620" w:rsidRDefault="00DF090A" w:rsidP="00DF090A">
      <w:r w:rsidRPr="00EB7620">
        <w:rPr>
          <w:b/>
        </w:rPr>
        <w:t>Программа долгосрочных сбережений</w:t>
      </w:r>
      <w:r w:rsidRPr="00EB7620">
        <w:t xml:space="preserve"> - это финансовый инструмент, работающий в России с 2024 года, помогающий копить на будущее, получая доплату от государства. Договор подписывается на 15 лет. Очевидно, для обновление гардероба к зиме не подходит. Счет открывается в </w:t>
      </w:r>
      <w:r w:rsidRPr="00EB7620">
        <w:rPr>
          <w:b/>
        </w:rPr>
        <w:t>негосударственном пенсионном фонде</w:t>
      </w:r>
      <w:r w:rsidRPr="00EB7620">
        <w:t>, но это не пенсия. Копить можно на что угодно с длительным сроком: пенсию, стартовый взнос ребенку на жилье, оплата обучения детей, переезд ближе к пенсии в теплые края.</w:t>
      </w:r>
    </w:p>
    <w:p w14:paraId="38787D5E" w14:textId="77777777" w:rsidR="00DF090A" w:rsidRPr="00EB7620" w:rsidRDefault="00DF090A" w:rsidP="00DF090A">
      <w:r w:rsidRPr="00EB7620">
        <w:t>- Помните, ваш личный бюджет - помощник, а не надзиратель. Если его ведение будет в тягость, выполнять его условия вы не станете. Поэтому составляйте его, исходя из своих интересов и комфорта, тогда он поможет в достижении ваших целей.</w:t>
      </w:r>
    </w:p>
    <w:p w14:paraId="016E4BBB" w14:textId="77777777" w:rsidR="00DF090A" w:rsidRPr="00EB7620" w:rsidRDefault="00DF090A" w:rsidP="00DF090A">
      <w:hyperlink r:id="rId12" w:history="1">
        <w:r w:rsidRPr="00EB7620">
          <w:rPr>
            <w:rStyle w:val="a3"/>
          </w:rPr>
          <w:t>https://pensiya.pro/na-chto-kopit-pri-ogranichennom-byudzhete-prostye-pravila-rasstanovki-prioritetov/</w:t>
        </w:r>
      </w:hyperlink>
      <w:r w:rsidRPr="00EB7620">
        <w:t xml:space="preserve"> </w:t>
      </w:r>
    </w:p>
    <w:p w14:paraId="7F5BEA78" w14:textId="77777777" w:rsidR="004853BF" w:rsidRPr="00EB7620" w:rsidRDefault="004853BF" w:rsidP="004853BF">
      <w:pPr>
        <w:pStyle w:val="2"/>
      </w:pPr>
      <w:bookmarkStart w:id="48" w:name="_Toc189805506"/>
      <w:r w:rsidRPr="00EB7620">
        <w:t>РБК Инвестиции, 06.02.2025, Почта Банк снизил ставки по всей линейке вкладов</w:t>
      </w:r>
      <w:bookmarkEnd w:id="48"/>
    </w:p>
    <w:p w14:paraId="043EFDE0" w14:textId="77777777" w:rsidR="004853BF" w:rsidRPr="00EB7620" w:rsidRDefault="004853BF" w:rsidP="00EB7620">
      <w:pPr>
        <w:pStyle w:val="3"/>
      </w:pPr>
      <w:bookmarkStart w:id="49" w:name="_Toc189805507"/>
      <w:r w:rsidRPr="00EB7620">
        <w:t>После решения ЦБ сохранить ключевую ставку на уровне 21% крупные банки начали менять доходность по депозитам. Так, за неделю до февральского заседания регулятора Почта Банк снизил ставки по всей линейке вкладов.</w:t>
      </w:r>
      <w:bookmarkEnd w:id="49"/>
    </w:p>
    <w:p w14:paraId="7F9E3830" w14:textId="77777777" w:rsidR="004853BF" w:rsidRPr="00EB7620" w:rsidRDefault="004853BF" w:rsidP="004853BF">
      <w:r w:rsidRPr="00EB7620">
        <w:t>C 6 февраля Почта Банк снизил ставки по всей линейке вкладов в среднем на 0,5-1 п.п., следует из обновленных тарифов на сайте кредитной организации.</w:t>
      </w:r>
    </w:p>
    <w:p w14:paraId="73DE8404" w14:textId="77777777" w:rsidR="004853BF" w:rsidRPr="00EB7620" w:rsidRDefault="004853BF" w:rsidP="004853BF">
      <w:r w:rsidRPr="00EB7620">
        <w:t xml:space="preserve">По вкладу </w:t>
      </w:r>
      <w:r w:rsidR="00EB7620" w:rsidRPr="00EB7620">
        <w:t>«</w:t>
      </w:r>
      <w:r w:rsidRPr="00EB7620">
        <w:t>Добро пожаловать</w:t>
      </w:r>
      <w:r w:rsidR="00EB7620" w:rsidRPr="00EB7620">
        <w:t>»</w:t>
      </w:r>
      <w:r w:rsidRPr="00EB7620">
        <w:t xml:space="preserve"> для новых вкладчиков на 0,5 п.п. снижена максимальная ставка на сроках полгода и девять месяцев - до 23% годовых. Ранее можно было оформить вклад на срок три месяца, однако теперь доступны только два указанных срока.</w:t>
      </w:r>
    </w:p>
    <w:p w14:paraId="3A7B93F3" w14:textId="77777777" w:rsidR="004853BF" w:rsidRPr="00EB7620" w:rsidRDefault="004853BF" w:rsidP="004853BF">
      <w:r w:rsidRPr="00EB7620">
        <w:t xml:space="preserve">Новый вкладчик - клиент, у которого отсутствует действующий договор вклада и с даты окончания срока последнего вклада прошло более 91 календарного дня, а также </w:t>
      </w:r>
      <w:r w:rsidRPr="00EB7620">
        <w:lastRenderedPageBreak/>
        <w:t>клиент, который не получал проценты по счетам в банке за последний 91 календарный день.</w:t>
      </w:r>
    </w:p>
    <w:p w14:paraId="31E7ACEA" w14:textId="77777777" w:rsidR="004853BF" w:rsidRPr="00EB7620" w:rsidRDefault="004853BF" w:rsidP="004853BF">
      <w:r w:rsidRPr="00EB7620">
        <w:t>Вклад с пополнением в первые три календарных дня, без расходных операций и с выплатой процентов в конце срока. Cумма вложений - от 10 тыс. до 1,5 млн.</w:t>
      </w:r>
    </w:p>
    <w:p w14:paraId="1FE16C78" w14:textId="77777777" w:rsidR="004853BF" w:rsidRPr="00EB7620" w:rsidRDefault="004853BF" w:rsidP="004853BF">
      <w:r w:rsidRPr="00EB7620">
        <w:t xml:space="preserve">По комбинированному вкладу </w:t>
      </w:r>
      <w:r w:rsidR="00EB7620" w:rsidRPr="00EB7620">
        <w:t>«</w:t>
      </w:r>
      <w:r w:rsidRPr="00EB7620">
        <w:t>Максимальная выгода</w:t>
      </w:r>
      <w:r w:rsidR="00EB7620" w:rsidRPr="00EB7620">
        <w:t>»</w:t>
      </w:r>
      <w:r w:rsidRPr="00EB7620">
        <w:t xml:space="preserve"> для участников </w:t>
      </w:r>
      <w:r w:rsidRPr="00EB7620">
        <w:rPr>
          <w:b/>
        </w:rPr>
        <w:t>программы долгосрочных сбережений</w:t>
      </w:r>
      <w:r w:rsidRPr="00EB7620">
        <w:t xml:space="preserve"> </w:t>
      </w:r>
      <w:r w:rsidRPr="00EB7620">
        <w:rPr>
          <w:b/>
        </w:rPr>
        <w:t>НПФ</w:t>
      </w:r>
      <w:r w:rsidRPr="00EB7620">
        <w:t xml:space="preserve"> </w:t>
      </w:r>
      <w:r w:rsidRPr="00EB7620">
        <w:rPr>
          <w:b/>
        </w:rPr>
        <w:t>ВТБ</w:t>
      </w:r>
      <w:r w:rsidRPr="00EB7620">
        <w:t xml:space="preserve"> на 1 п.п. снижена базовая ставка - до 20% годовых (применяется к сумме депозита, превышающей сумму первоначального взноса в ПДС). Вклад открывается на три месяца.</w:t>
      </w:r>
    </w:p>
    <w:p w14:paraId="260AFACE" w14:textId="77777777" w:rsidR="004853BF" w:rsidRPr="00EB7620" w:rsidRDefault="004853BF" w:rsidP="004853BF">
      <w:r w:rsidRPr="00EB7620">
        <w:t xml:space="preserve">Максимальная ставка составляет 27,5% годовых с учетом надбавки 7,5% годовых, которая применяется на сумму депозита, не превышающую сумму договора </w:t>
      </w:r>
      <w:r w:rsidRPr="00EB7620">
        <w:rPr>
          <w:b/>
        </w:rPr>
        <w:t>ПДС</w:t>
      </w:r>
      <w:r w:rsidRPr="00EB7620">
        <w:t>.</w:t>
      </w:r>
    </w:p>
    <w:p w14:paraId="0E44880E" w14:textId="77777777" w:rsidR="004853BF" w:rsidRPr="00EB7620" w:rsidRDefault="004853BF" w:rsidP="004853BF">
      <w:r w:rsidRPr="00EB7620">
        <w:t xml:space="preserve">Комбинированный вклад </w:t>
      </w:r>
      <w:r w:rsidR="00EB7620" w:rsidRPr="00EB7620">
        <w:t>«</w:t>
      </w:r>
      <w:r w:rsidRPr="00EB7620">
        <w:t>Максимальная выгода</w:t>
      </w:r>
      <w:r w:rsidR="00EB7620" w:rsidRPr="00EB7620">
        <w:t>»</w:t>
      </w:r>
      <w:r w:rsidRPr="00EB7620">
        <w:t xml:space="preserve"> открывается при одновременном оформлении договора </w:t>
      </w:r>
      <w:r w:rsidRPr="00EB7620">
        <w:rPr>
          <w:b/>
        </w:rPr>
        <w:t>ПДС</w:t>
      </w:r>
      <w:r w:rsidRPr="00EB7620">
        <w:t xml:space="preserve"> на сумму от 30 тыс. и вклада на сумму от 10 тыс. на три месяца.</w:t>
      </w:r>
    </w:p>
    <w:p w14:paraId="7624450B" w14:textId="77777777" w:rsidR="004853BF" w:rsidRPr="00EB7620" w:rsidRDefault="004853BF" w:rsidP="004853BF">
      <w:r w:rsidRPr="00EB7620">
        <w:t xml:space="preserve">На сумму вклада, превышающую первоначальный взнос в </w:t>
      </w:r>
      <w:r w:rsidRPr="00EB7620">
        <w:rPr>
          <w:b/>
        </w:rPr>
        <w:t>ПДС</w:t>
      </w:r>
      <w:r w:rsidRPr="00EB7620">
        <w:t>, действует ставка 20% годовых. При равноценном вложении применяется максимальная ставка 27,5% годовых.</w:t>
      </w:r>
    </w:p>
    <w:p w14:paraId="6879AD88" w14:textId="77777777" w:rsidR="004853BF" w:rsidRPr="00EB7620" w:rsidRDefault="004853BF" w:rsidP="004853BF">
      <w:r w:rsidRPr="00EB7620">
        <w:t>Пополнение и расходные операции не предусмотрены. Проценты начисляются в конце срока действия вклада.</w:t>
      </w:r>
    </w:p>
    <w:p w14:paraId="1F032209" w14:textId="77777777" w:rsidR="004853BF" w:rsidRPr="00EB7620" w:rsidRDefault="004853BF" w:rsidP="004853BF">
      <w:r w:rsidRPr="00EB7620">
        <w:t xml:space="preserve">По депозиту </w:t>
      </w:r>
      <w:r w:rsidR="00EB7620" w:rsidRPr="00EB7620">
        <w:t>«</w:t>
      </w:r>
      <w:r w:rsidRPr="00EB7620">
        <w:t>Горячий сезон</w:t>
      </w:r>
      <w:r w:rsidR="00EB7620" w:rsidRPr="00EB7620">
        <w:t>»</w:t>
      </w:r>
      <w:r w:rsidRPr="00EB7620">
        <w:t xml:space="preserve"> снижены ставки на сроках от трех до девяти месяцев. Теперь они составляют: </w:t>
      </w:r>
    </w:p>
    <w:p w14:paraId="563D6EC3" w14:textId="77777777" w:rsidR="004853BF" w:rsidRPr="00EB7620" w:rsidRDefault="004853BF" w:rsidP="004853BF">
      <w:r w:rsidRPr="00EB7620">
        <w:t>•</w:t>
      </w:r>
      <w:r w:rsidRPr="00EB7620">
        <w:tab/>
        <w:t xml:space="preserve">на три месяца - 20% годовых (-1 п.п.); </w:t>
      </w:r>
    </w:p>
    <w:p w14:paraId="0DCF1139" w14:textId="77777777" w:rsidR="004853BF" w:rsidRPr="00EB7620" w:rsidRDefault="004853BF" w:rsidP="004853BF">
      <w:r w:rsidRPr="00EB7620">
        <w:t>•</w:t>
      </w:r>
      <w:r w:rsidRPr="00EB7620">
        <w:tab/>
        <w:t xml:space="preserve">на четыре месяца - 20,5% (-0,5 п.п.); </w:t>
      </w:r>
    </w:p>
    <w:p w14:paraId="5BD47E23" w14:textId="77777777" w:rsidR="004853BF" w:rsidRPr="00EB7620" w:rsidRDefault="004853BF" w:rsidP="004853BF">
      <w:r w:rsidRPr="00EB7620">
        <w:t>•</w:t>
      </w:r>
      <w:r w:rsidRPr="00EB7620">
        <w:tab/>
        <w:t xml:space="preserve">на полгода и девять месяцев - 22,5% (-0,5 п.п.). </w:t>
      </w:r>
    </w:p>
    <w:p w14:paraId="01F7FB08" w14:textId="77777777" w:rsidR="004853BF" w:rsidRPr="00EB7620" w:rsidRDefault="004853BF" w:rsidP="004853BF">
      <w:r w:rsidRPr="00EB7620">
        <w:t>Также добавлен срок депозита на год с доходностью 21% годовых. Выплата процентов осуществляется в конце срока действия вклада. Минимальная сумма вложений - 10 тыс.</w:t>
      </w:r>
    </w:p>
    <w:p w14:paraId="21660E1E" w14:textId="77777777" w:rsidR="004853BF" w:rsidRPr="00EB7620" w:rsidRDefault="004853BF" w:rsidP="004853BF">
      <w:r w:rsidRPr="00EB7620">
        <w:t xml:space="preserve">По вкладу </w:t>
      </w:r>
      <w:r w:rsidR="00EB7620" w:rsidRPr="00EB7620">
        <w:t>«</w:t>
      </w:r>
      <w:r w:rsidRPr="00EB7620">
        <w:t>Пенсионный</w:t>
      </w:r>
      <w:r w:rsidR="00EB7620" w:rsidRPr="00EB7620">
        <w:t>»</w:t>
      </w:r>
      <w:r w:rsidRPr="00EB7620">
        <w:t xml:space="preserve"> на 0,5 п.п. снижена базовая ставка на сроках полгода и девять месяцев - до 22,5% годовых. Максимальная ставка по вкладу составляет 22,75% годовых на тех же сроках и доступна клиентам, которые получают пенсию в Почта Банке и на сумму вклада от 1 тыс. до 5 млн. Выплата процентов по вкладу осуществляется ежемесячно.</w:t>
      </w:r>
    </w:p>
    <w:p w14:paraId="63384ED2" w14:textId="77777777" w:rsidR="004853BF" w:rsidRPr="00EB7620" w:rsidRDefault="004853BF" w:rsidP="004853BF">
      <w:r w:rsidRPr="00EB7620">
        <w:t xml:space="preserve">Также на 0,5 п.п., до 22,5% годовых, снижены ставки по депозиту </w:t>
      </w:r>
      <w:r w:rsidR="00EB7620" w:rsidRPr="00EB7620">
        <w:t>«</w:t>
      </w:r>
      <w:r w:rsidRPr="00EB7620">
        <w:t>Доходный</w:t>
      </w:r>
      <w:r w:rsidR="00EB7620" w:rsidRPr="00EB7620">
        <w:t>»</w:t>
      </w:r>
      <w:r w:rsidRPr="00EB7620">
        <w:t xml:space="preserve">, который доступен для оформления на онлайн-платформе </w:t>
      </w:r>
      <w:r w:rsidR="00EB7620" w:rsidRPr="00EB7620">
        <w:t>«</w:t>
      </w:r>
      <w:r w:rsidRPr="00EB7620">
        <w:t>Финуслуги</w:t>
      </w:r>
      <w:r w:rsidR="00EB7620" w:rsidRPr="00EB7620">
        <w:t>»</w:t>
      </w:r>
      <w:r w:rsidRPr="00EB7620">
        <w:t xml:space="preserve"> для текущих и новых пользователей сервиса. Депозит можно открыть на сроки полгода и девять месяцев. Сумма вложений - от 50 тыс. до 500 тыс.</w:t>
      </w:r>
    </w:p>
    <w:p w14:paraId="0234A86F" w14:textId="77777777" w:rsidR="004853BF" w:rsidRPr="00EB7620" w:rsidRDefault="004853BF" w:rsidP="004853BF">
      <w:r w:rsidRPr="00EB7620">
        <w:t>На 6 февраля средняя ставка в 80 крупнейших банках по вкладам сроком на один год на сумму от 100 тыс. составляет 17,28% годовых, по данным ежедневного индекса FRG100. Максимальное значение индекса за все время наблюдений с апреля 2017 года было зафиксировано 21-23 декабря 2024 года - 17,79%.</w:t>
      </w:r>
    </w:p>
    <w:p w14:paraId="392E4B25" w14:textId="77777777" w:rsidR="004853BF" w:rsidRPr="00EB7620" w:rsidRDefault="004853BF" w:rsidP="004853BF">
      <w:r w:rsidRPr="00EB7620">
        <w:t xml:space="preserve">По данным на 5 февраля, согласно индексу доходности вкладов платформы </w:t>
      </w:r>
      <w:r w:rsidR="00EB7620" w:rsidRPr="00EB7620">
        <w:t>«</w:t>
      </w:r>
      <w:r w:rsidRPr="00EB7620">
        <w:t>Финуслуги</w:t>
      </w:r>
      <w:r w:rsidR="00EB7620" w:rsidRPr="00EB7620">
        <w:t>»</w:t>
      </w:r>
      <w:r w:rsidRPr="00EB7620">
        <w:t xml:space="preserve">, который оценивает динамику ставок топ-50 банков по размеру </w:t>
      </w:r>
      <w:r w:rsidRPr="00EB7620">
        <w:lastRenderedPageBreak/>
        <w:t xml:space="preserve">депозитного портфеля, по вкладам от 100 тыс. зафиксированы следующие средние ставки в зависимости от срока: </w:t>
      </w:r>
    </w:p>
    <w:p w14:paraId="40059359" w14:textId="77777777" w:rsidR="004853BF" w:rsidRPr="00EB7620" w:rsidRDefault="004853BF" w:rsidP="004853BF">
      <w:r w:rsidRPr="00EB7620">
        <w:t>•</w:t>
      </w:r>
      <w:r w:rsidRPr="00EB7620">
        <w:tab/>
        <w:t xml:space="preserve">на три месяца - 19,98%; </w:t>
      </w:r>
    </w:p>
    <w:p w14:paraId="30F2A40F" w14:textId="77777777" w:rsidR="004853BF" w:rsidRPr="00EB7620" w:rsidRDefault="004853BF" w:rsidP="004853BF">
      <w:r w:rsidRPr="00EB7620">
        <w:t>•</w:t>
      </w:r>
      <w:r w:rsidRPr="00EB7620">
        <w:tab/>
        <w:t xml:space="preserve">на шесть месяцев - 20,99%; </w:t>
      </w:r>
    </w:p>
    <w:p w14:paraId="678CAE69" w14:textId="77777777" w:rsidR="004853BF" w:rsidRPr="00EB7620" w:rsidRDefault="004853BF" w:rsidP="004853BF">
      <w:r w:rsidRPr="00EB7620">
        <w:t>•</w:t>
      </w:r>
      <w:r w:rsidRPr="00EB7620">
        <w:tab/>
        <w:t xml:space="preserve">на год - 19,86%. </w:t>
      </w:r>
    </w:p>
    <w:p w14:paraId="1B0BDF9E" w14:textId="77777777" w:rsidR="004853BF" w:rsidRPr="00EB7620" w:rsidRDefault="004853BF" w:rsidP="004853BF">
      <w:r w:rsidRPr="00EB7620">
        <w:t xml:space="preserve">В топ-10 банков, согласно индексу </w:t>
      </w:r>
      <w:r w:rsidR="00EB7620" w:rsidRPr="00EB7620">
        <w:t>«</w:t>
      </w:r>
      <w:r w:rsidRPr="00EB7620">
        <w:t>Финуслуг</w:t>
      </w:r>
      <w:r w:rsidR="00EB7620" w:rsidRPr="00EB7620">
        <w:t>»</w:t>
      </w:r>
      <w:r w:rsidRPr="00EB7620">
        <w:t xml:space="preserve">, на 5 февраля предлагались следующие средние ставки в зависимости от срока: </w:t>
      </w:r>
    </w:p>
    <w:p w14:paraId="318E7256" w14:textId="77777777" w:rsidR="004853BF" w:rsidRPr="00EB7620" w:rsidRDefault="004853BF" w:rsidP="004853BF">
      <w:r w:rsidRPr="00EB7620">
        <w:t>•</w:t>
      </w:r>
      <w:r w:rsidRPr="00EB7620">
        <w:tab/>
        <w:t xml:space="preserve">на три месяца - 21,24%; </w:t>
      </w:r>
    </w:p>
    <w:p w14:paraId="40C52116" w14:textId="77777777" w:rsidR="004853BF" w:rsidRPr="00EB7620" w:rsidRDefault="004853BF" w:rsidP="004853BF">
      <w:r w:rsidRPr="00EB7620">
        <w:t>•</w:t>
      </w:r>
      <w:r w:rsidRPr="00EB7620">
        <w:tab/>
        <w:t xml:space="preserve">на шесть месяцев - 21,89%; </w:t>
      </w:r>
    </w:p>
    <w:p w14:paraId="65932CA5" w14:textId="77777777" w:rsidR="004853BF" w:rsidRPr="00EB7620" w:rsidRDefault="004853BF" w:rsidP="004853BF">
      <w:r w:rsidRPr="00EB7620">
        <w:t>•</w:t>
      </w:r>
      <w:r w:rsidRPr="00EB7620">
        <w:tab/>
        <w:t xml:space="preserve">на год - 20,62%. </w:t>
      </w:r>
    </w:p>
    <w:p w14:paraId="5A24A61C" w14:textId="77777777" w:rsidR="004853BF" w:rsidRPr="00EB7620" w:rsidRDefault="004853BF" w:rsidP="004853BF">
      <w:r w:rsidRPr="00EB7620">
        <w:t xml:space="preserve">Согласно мониторингу </w:t>
      </w:r>
      <w:r w:rsidR="00EB7620" w:rsidRPr="00EB7620">
        <w:t>«</w:t>
      </w:r>
      <w:r w:rsidRPr="00EB7620">
        <w:t>РБК Инвестиций</w:t>
      </w:r>
      <w:r w:rsidR="00EB7620" w:rsidRPr="00EB7620">
        <w:t>»</w:t>
      </w:r>
      <w:r w:rsidRPr="00EB7620">
        <w:t xml:space="preserve">, доходность по сберегательным продуктам с начала февраля изменили несколько банков из топ-10. Причем их решения были разнонаправленными: </w:t>
      </w:r>
    </w:p>
    <w:p w14:paraId="4B0556CA" w14:textId="77777777" w:rsidR="004853BF" w:rsidRPr="00EB7620" w:rsidRDefault="004853BF" w:rsidP="004853BF">
      <w:r w:rsidRPr="00EB7620">
        <w:t>•</w:t>
      </w:r>
      <w:r w:rsidRPr="00EB7620">
        <w:tab/>
        <w:t xml:space="preserve">Альфа-Банк повысил приветственную ставку по накопительному </w:t>
      </w:r>
      <w:r w:rsidR="00EB7620" w:rsidRPr="00EB7620">
        <w:t>«</w:t>
      </w:r>
      <w:r w:rsidRPr="00EB7620">
        <w:t>Альфа Счету</w:t>
      </w:r>
      <w:r w:rsidR="00EB7620" w:rsidRPr="00EB7620">
        <w:t>»</w:t>
      </w:r>
      <w:r w:rsidRPr="00EB7620">
        <w:t xml:space="preserve"> с начислением процентов на минимальный остаток до 21% годовых; </w:t>
      </w:r>
    </w:p>
    <w:p w14:paraId="26DF5C53" w14:textId="77777777" w:rsidR="004853BF" w:rsidRPr="00EB7620" w:rsidRDefault="004853BF" w:rsidP="004853BF">
      <w:r w:rsidRPr="00EB7620">
        <w:t>•</w:t>
      </w:r>
      <w:r w:rsidRPr="00EB7620">
        <w:tab/>
        <w:t xml:space="preserve">Сбербанк увеличил ставку по флагманскому вкладу </w:t>
      </w:r>
      <w:r w:rsidR="00EB7620" w:rsidRPr="00EB7620">
        <w:t>«</w:t>
      </w:r>
      <w:r w:rsidRPr="00EB7620">
        <w:t>Лучший %</w:t>
      </w:r>
      <w:r w:rsidR="00EB7620" w:rsidRPr="00EB7620">
        <w:t>»</w:t>
      </w:r>
      <w:r w:rsidRPr="00EB7620">
        <w:t xml:space="preserve"> до 22,5% годовых; </w:t>
      </w:r>
    </w:p>
    <w:p w14:paraId="61E5A6EE" w14:textId="77777777" w:rsidR="004853BF" w:rsidRPr="00EB7620" w:rsidRDefault="004853BF" w:rsidP="004853BF">
      <w:r w:rsidRPr="00EB7620">
        <w:t>•</w:t>
      </w:r>
      <w:r w:rsidRPr="00EB7620">
        <w:tab/>
        <w:t xml:space="preserve">Московский кредитный банк снизил максимальную ставку по вкладу, оформляемому на </w:t>
      </w:r>
      <w:r w:rsidR="00EB7620" w:rsidRPr="00EB7620">
        <w:t>«</w:t>
      </w:r>
      <w:r w:rsidRPr="00EB7620">
        <w:t>Финуслугах</w:t>
      </w:r>
      <w:r w:rsidR="00EB7620" w:rsidRPr="00EB7620">
        <w:t>»</w:t>
      </w:r>
      <w:r w:rsidRPr="00EB7620">
        <w:t xml:space="preserve">, </w:t>
      </w:r>
      <w:r w:rsidR="00EB7620" w:rsidRPr="00EB7620">
        <w:t>«</w:t>
      </w:r>
      <w:r w:rsidRPr="00EB7620">
        <w:t>МКБ. Преимущество+</w:t>
      </w:r>
      <w:r w:rsidR="00EB7620" w:rsidRPr="00EB7620">
        <w:t>»</w:t>
      </w:r>
      <w:r w:rsidRPr="00EB7620">
        <w:t xml:space="preserve"> до 23% годовых; </w:t>
      </w:r>
    </w:p>
    <w:p w14:paraId="4241DCF1" w14:textId="77777777" w:rsidR="004853BF" w:rsidRPr="00EB7620" w:rsidRDefault="004853BF" w:rsidP="004853BF">
      <w:r w:rsidRPr="00EB7620">
        <w:t>•</w:t>
      </w:r>
      <w:r w:rsidRPr="00EB7620">
        <w:tab/>
        <w:t xml:space="preserve">ВТБ разнонаправленно изменил ставки по продукту </w:t>
      </w:r>
      <w:r w:rsidR="00EB7620" w:rsidRPr="00EB7620">
        <w:t>«</w:t>
      </w:r>
      <w:r w:rsidRPr="00EB7620">
        <w:t>ВТБ-Вклад</w:t>
      </w:r>
      <w:r w:rsidR="00EB7620" w:rsidRPr="00EB7620">
        <w:t>»</w:t>
      </w:r>
      <w:r w:rsidRPr="00EB7620">
        <w:t xml:space="preserve"> в рублях и установил максимальную ставку до 22,6% годовых. </w:t>
      </w:r>
    </w:p>
    <w:p w14:paraId="73C5D347" w14:textId="77777777" w:rsidR="004853BF" w:rsidRPr="00EB7620" w:rsidRDefault="004853BF" w:rsidP="004853BF">
      <w:r w:rsidRPr="00EB7620">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074740CF" w14:textId="77777777" w:rsidR="00111D7C" w:rsidRPr="00EB7620" w:rsidRDefault="004853BF" w:rsidP="004853BF">
      <w:hyperlink r:id="rId13" w:history="1">
        <w:r w:rsidRPr="00EB7620">
          <w:rPr>
            <w:rStyle w:val="a3"/>
          </w:rPr>
          <w:t>https://www.rbc.ru/quote/news/article/67a46c6c9a7947512aced601</w:t>
        </w:r>
      </w:hyperlink>
    </w:p>
    <w:p w14:paraId="538DFBF9" w14:textId="77777777" w:rsidR="00717C38" w:rsidRPr="00EB7620" w:rsidRDefault="00717C38" w:rsidP="00717C38">
      <w:pPr>
        <w:pStyle w:val="2"/>
      </w:pPr>
      <w:bookmarkStart w:id="50" w:name="a3"/>
      <w:bookmarkStart w:id="51" w:name="_Hlk189804998"/>
      <w:bookmarkStart w:id="52" w:name="_Toc189805508"/>
      <w:bookmarkEnd w:id="50"/>
      <w:r w:rsidRPr="00EB7620">
        <w:t>Газета Оренбуржье, 06.02.2025, Оренбуржцы внесли 1,3 млрд рублей на счета по Программе долгосрочных сбережений</w:t>
      </w:r>
      <w:bookmarkEnd w:id="52"/>
    </w:p>
    <w:p w14:paraId="090850D5" w14:textId="77777777" w:rsidR="00717C38" w:rsidRPr="00EB7620" w:rsidRDefault="00717C38" w:rsidP="00EB7620">
      <w:pPr>
        <w:pStyle w:val="3"/>
      </w:pPr>
      <w:bookmarkStart w:id="53" w:name="_Toc189805509"/>
      <w:r w:rsidRPr="00EB7620">
        <w:t>За прошлый год жители области заключили 40,4 тысячи договоров долгосрочных сбережений с негосударственными пенсионными фондами (НПФ).</w:t>
      </w:r>
      <w:bookmarkEnd w:id="53"/>
    </w:p>
    <w:p w14:paraId="1F11B8E6" w14:textId="77777777" w:rsidR="00717C38" w:rsidRPr="00EB7620" w:rsidRDefault="00717C38" w:rsidP="00717C38">
      <w:r w:rsidRPr="00EB7620">
        <w:t>Суммарно взносы по ПДС за прошедший год составили 1,3 млрд рублей. Только в декабре 2024-го в Программу долгосрочных сбережений (ПДС) вступили 9,5 тысячи оренбуржцев.</w:t>
      </w:r>
    </w:p>
    <w:p w14:paraId="05EF07E8" w14:textId="77777777" w:rsidR="00717C38" w:rsidRPr="00EB7620" w:rsidRDefault="00717C38" w:rsidP="00717C38">
      <w:r w:rsidRPr="00EB7620">
        <w:t>Всего по стране участниками программы стали уже более 2,9 млн человек (внесли 99,3 млрд рублей).</w:t>
      </w:r>
    </w:p>
    <w:p w14:paraId="3E0EF32C" w14:textId="77777777" w:rsidR="00717C38" w:rsidRPr="00EB7620" w:rsidRDefault="00717C38" w:rsidP="00717C38">
      <w:r w:rsidRPr="00EB7620">
        <w:t xml:space="preserve">ПДС – накопительная программа для граждан с финансированием со стороны государства. Участник делает добровольные взносы, а оператор в лице НПФ </w:t>
      </w:r>
      <w:r w:rsidRPr="00EB7620">
        <w:lastRenderedPageBreak/>
        <w:t>инвестирует средства, обеспечивая доходность вложений. Получать ежемесячные выплаты по ПДС люди начнут через 15 лет с момента заключения договора или с определённого возраста: 55 лет для женщин и 60 лет для мужчин.</w:t>
      </w:r>
    </w:p>
    <w:p w14:paraId="5E93B90C" w14:textId="77777777" w:rsidR="00717C38" w:rsidRPr="00EB7620" w:rsidRDefault="00717C38" w:rsidP="00717C38">
      <w:r w:rsidRPr="00EB7620">
        <w:t>– НПФ вкладывают полученные по программе средства в государственные ценные бумаги, корпоративные облигации, акции и другие финансовые инструменты. При этом фонды должны обеспечить безубыточность инвестиций для своих клиентов. Внесённые в программу средства, включая доход от их инвестирования, застрахованы государством на сумму 2,8 млн рублей, – прокомментировал управляющий Отделением Банка России по Оренбургской области Александр Стахнюк.</w:t>
      </w:r>
    </w:p>
    <w:p w14:paraId="642EE7EF" w14:textId="77777777" w:rsidR="004853BF" w:rsidRPr="00EB7620" w:rsidRDefault="00717C38" w:rsidP="00717C38">
      <w:hyperlink r:id="rId14" w:history="1">
        <w:r w:rsidRPr="00EB7620">
          <w:rPr>
            <w:rStyle w:val="a3"/>
          </w:rPr>
          <w:t>https://orenburzhie.ru/news/orenburzhcy-vnesli-13-mlrd-rublej-na-scheta-po-programme-dolgosrochnyx-sberezhenij/</w:t>
        </w:r>
      </w:hyperlink>
    </w:p>
    <w:p w14:paraId="7684AF36" w14:textId="77777777" w:rsidR="00260E10" w:rsidRPr="00EB7620" w:rsidRDefault="00260E10" w:rsidP="00260E10">
      <w:pPr>
        <w:pStyle w:val="2"/>
      </w:pPr>
      <w:bookmarkStart w:id="54" w:name="_Toc189805510"/>
      <w:bookmarkEnd w:id="51"/>
      <w:r w:rsidRPr="00EB7620">
        <w:t>ТИА острова, 06.02.2025, ВТБ открыл точку обслуживания в Аниве</w:t>
      </w:r>
      <w:bookmarkEnd w:id="54"/>
      <w:r w:rsidRPr="00EB7620">
        <w:t xml:space="preserve"> </w:t>
      </w:r>
    </w:p>
    <w:p w14:paraId="5B42A054" w14:textId="77777777" w:rsidR="00260E10" w:rsidRPr="00EB7620" w:rsidRDefault="00260E10" w:rsidP="00EB7620">
      <w:pPr>
        <w:pStyle w:val="3"/>
      </w:pPr>
      <w:bookmarkStart w:id="55" w:name="_Toc189805511"/>
      <w:r w:rsidRPr="00EB7620">
        <w:t>ВТБ открыл точку обслуживания в Аниве. Она разместилась в детской школе искусств по ул. Калинина, д. 41а, рядом со школой им. Д.Ю. Плотникова. Вблизи расположены остановка общественного транспорта и парковка. Сотрудники банка ждут клиентов во вторник и четверг с 9:30 до 13:00.</w:t>
      </w:r>
      <w:bookmarkEnd w:id="55"/>
    </w:p>
    <w:p w14:paraId="260D9E25" w14:textId="77777777" w:rsidR="00260E10" w:rsidRPr="00EB7620" w:rsidRDefault="00260E10" w:rsidP="00260E10">
      <w:r w:rsidRPr="00EB7620">
        <w:t xml:space="preserve">Здесь можно выпустить зарплатные и кредитные карты, подключить ВТБ Онлайн, программу лояльности, оформить вклады, кредиты и страховки. Специалисты проконсультируют по финансовым вопросам, в том числе по </w:t>
      </w:r>
      <w:r w:rsidRPr="00EB7620">
        <w:rPr>
          <w:b/>
        </w:rPr>
        <w:t>программе долгосрочных сбережений</w:t>
      </w:r>
      <w:r w:rsidRPr="00EB7620">
        <w:t xml:space="preserve"> и инвестиционным продуктам.</w:t>
      </w:r>
    </w:p>
    <w:p w14:paraId="7378ACEF" w14:textId="77777777" w:rsidR="00260E10" w:rsidRPr="00EB7620" w:rsidRDefault="00EB7620" w:rsidP="00260E10">
      <w:r w:rsidRPr="00EB7620">
        <w:t>«</w:t>
      </w:r>
      <w:r w:rsidR="00260E10" w:rsidRPr="00EB7620">
        <w:t>В Аниве мы открыли седьмую по счету точку продаж ВТБ в регионе. Несмотря на рост популярности онлайн-обслуживания, возможность прийти и лично пообщаться со специалистом остается востребованной. Поэтому банк расширяет и обновляет свою сеть в регионах. Мы будем стараться сделать каждое посещение наших офисов максимально комфортным для клиентов, а сотрудничество с банком – выгодным</w:t>
      </w:r>
      <w:r w:rsidRPr="00EB7620">
        <w:t>»</w:t>
      </w:r>
      <w:r w:rsidR="00260E10" w:rsidRPr="00EB7620">
        <w:t>, – сказала управляющий ВТБ в Сахалинской области Ольга Шашкина.</w:t>
      </w:r>
    </w:p>
    <w:p w14:paraId="778F2F34" w14:textId="77777777" w:rsidR="00260E10" w:rsidRPr="00EB7620" w:rsidRDefault="00EB7620" w:rsidP="00260E10">
      <w:r w:rsidRPr="00EB7620">
        <w:t>«</w:t>
      </w:r>
      <w:r w:rsidR="00260E10" w:rsidRPr="00EB7620">
        <w:t>Предоставление социально-ориентированных условий кредитования и специальных предложений по государственным программам поддержки разных категорий граждан позволяют расширить круг лиц, способных воспользоваться финансовыми инструментами и улучшить свое благосостояние. Открытие офиса ВТБ в Аниве повысит доступность финансовых услуг для жителей округа и сделает их получение более удобным</w:t>
      </w:r>
      <w:r w:rsidRPr="00EB7620">
        <w:t>»</w:t>
      </w:r>
      <w:r w:rsidR="00260E10" w:rsidRPr="00EB7620">
        <w:t xml:space="preserve"> , - подчеркнула мэр округа Анива Светлана Швец.</w:t>
      </w:r>
    </w:p>
    <w:p w14:paraId="4B12CAC3" w14:textId="77777777" w:rsidR="00260E10" w:rsidRPr="00EB7620" w:rsidRDefault="00260E10" w:rsidP="00260E10">
      <w:r w:rsidRPr="00EB7620">
        <w:t>Сейчас в области уже работают пять офисов в городах Южно-Сахалинск, Корсаков, Холмск и две удаленные точки обслуживания в Невельске и Аниве. Жителям Сахалина доступны 48 банкоматов ВТБ.</w:t>
      </w:r>
    </w:p>
    <w:p w14:paraId="2AF971D5" w14:textId="77777777" w:rsidR="00260E10" w:rsidRPr="00EB7620" w:rsidRDefault="00260E10" w:rsidP="00260E10">
      <w:r w:rsidRPr="00EB7620">
        <w:t xml:space="preserve">Жители города Анивы, сел Троицкое и Ново-Троицкое могут заказать доставку продуктов ВТБ, в том числе Единую карту сахалинца. Для этого необходимо оформить заявку на сайте банка, и выездной сотрудник прибудет в удобное для клиента место, выдаст карту, оформит кредит или вклад и даст необходимые консультации. В этом </w:t>
      </w:r>
      <w:r w:rsidRPr="00EB7620">
        <w:lastRenderedPageBreak/>
        <w:t>году банк планирует расширить географию сервиса доставки на острове до 14 населенных пунктов.</w:t>
      </w:r>
    </w:p>
    <w:p w14:paraId="3E90CDCC" w14:textId="77777777" w:rsidR="00717C38" w:rsidRPr="00EB7620" w:rsidRDefault="00260E10" w:rsidP="00260E10">
      <w:hyperlink r:id="rId15" w:history="1">
        <w:r w:rsidRPr="00EB7620">
          <w:rPr>
            <w:rStyle w:val="a3"/>
          </w:rPr>
          <w:t>https://tia-ostrova.ru/news/obschestvo/193796/</w:t>
        </w:r>
      </w:hyperlink>
    </w:p>
    <w:p w14:paraId="5433E7A5" w14:textId="77777777" w:rsidR="00260E10" w:rsidRPr="00EB7620" w:rsidRDefault="00260E10" w:rsidP="00260E10"/>
    <w:p w14:paraId="664A8B4B" w14:textId="77777777" w:rsidR="00111D7C" w:rsidRPr="00EB7620" w:rsidRDefault="00111D7C" w:rsidP="00111D7C">
      <w:pPr>
        <w:pStyle w:val="10"/>
      </w:pPr>
      <w:bookmarkStart w:id="56" w:name="_Toc165991074"/>
      <w:bookmarkStart w:id="57" w:name="_Toc189805512"/>
      <w:r w:rsidRPr="00EB7620">
        <w:t>Новости развития системы обязательного пенсионного страхования и страховой пенсии</w:t>
      </w:r>
      <w:bookmarkEnd w:id="41"/>
      <w:bookmarkEnd w:id="42"/>
      <w:bookmarkEnd w:id="43"/>
      <w:bookmarkEnd w:id="56"/>
      <w:bookmarkEnd w:id="57"/>
    </w:p>
    <w:p w14:paraId="54CE9ABB" w14:textId="77777777" w:rsidR="004853BF" w:rsidRPr="00EB7620" w:rsidRDefault="004853BF" w:rsidP="004853BF">
      <w:pPr>
        <w:pStyle w:val="2"/>
      </w:pPr>
      <w:bookmarkStart w:id="58" w:name="a4"/>
      <w:bookmarkStart w:id="59" w:name="_Toc189805513"/>
      <w:bookmarkEnd w:id="58"/>
      <w:r w:rsidRPr="00EB7620">
        <w:t>Известия, 06.02.2025, Как формируются пенсии. что нужно знать</w:t>
      </w:r>
      <w:bookmarkEnd w:id="59"/>
    </w:p>
    <w:p w14:paraId="1512D3A6" w14:textId="77777777" w:rsidR="004853BF" w:rsidRPr="00EB7620" w:rsidRDefault="004853BF" w:rsidP="00EB7620">
      <w:pPr>
        <w:pStyle w:val="3"/>
      </w:pPr>
      <w:bookmarkStart w:id="60" w:name="_Toc189805514"/>
      <w:r w:rsidRPr="00EB7620">
        <w:t xml:space="preserve">В феврале 2025 года для российских пенсионеров произошла дополнительная индексация страховой пенсии. Вместо первоначально запланированных 7,3% рост выплат составил 9,5%. Проиндексированные пенсии россияне получат до 25 февраля. При этом 1 апреля ожидается индексация на 14,75% социальных пенсий. В чем между ними разница, как рассчитывается итоговый размер пенсии и какие еще существуют выплаты - в материале </w:t>
      </w:r>
      <w:r w:rsidR="00EB7620" w:rsidRPr="00EB7620">
        <w:t>«</w:t>
      </w:r>
      <w:r w:rsidRPr="00EB7620">
        <w:t>Известий</w:t>
      </w:r>
      <w:r w:rsidR="00EB7620" w:rsidRPr="00EB7620">
        <w:t>»</w:t>
      </w:r>
      <w:r w:rsidRPr="00EB7620">
        <w:t>.</w:t>
      </w:r>
      <w:bookmarkEnd w:id="60"/>
    </w:p>
    <w:p w14:paraId="0E4E475F" w14:textId="77777777" w:rsidR="004853BF" w:rsidRPr="00EB7620" w:rsidRDefault="004853BF" w:rsidP="004853BF">
      <w:r w:rsidRPr="00EB7620">
        <w:t>Какие виды пенсий существуют в России</w:t>
      </w:r>
    </w:p>
    <w:p w14:paraId="6C14C699" w14:textId="77777777" w:rsidR="004853BF" w:rsidRPr="00EB7620" w:rsidRDefault="004853BF" w:rsidP="004853BF">
      <w:r w:rsidRPr="00EB7620">
        <w:t>В России существуют пять видов пенсии: страховая, социальная, по государственному пенсионному обеспечению, накопительная и добровольная. Когда заходит разговор о пенсиях, чаще всего имеют в виду страховую, назначаемую по старости, или разные подвиды социальной.</w:t>
      </w:r>
    </w:p>
    <w:p w14:paraId="7413D989" w14:textId="77777777" w:rsidR="004853BF" w:rsidRPr="00EB7620" w:rsidRDefault="004853BF" w:rsidP="004853BF">
      <w:r w:rsidRPr="00EB7620">
        <w:t>Страховая пенсия назначается для компенсации дохода, который полагался во время трудовой деятельности. Ее размер зависит от того, насколько долго человек работал официально и сколько его работодатель уплатил страховых взносов в систему обязательного пенсионного страхования. Кроме как по старости ее назначают по инвалидности, если человек потерял трудоспособность, и по потере кормильца. Последнюю получают родственники застрахованного в случае его смерти.</w:t>
      </w:r>
    </w:p>
    <w:p w14:paraId="388D43A6" w14:textId="77777777" w:rsidR="004853BF" w:rsidRPr="00EB7620" w:rsidRDefault="004853BF" w:rsidP="004853BF">
      <w:r w:rsidRPr="00EB7620">
        <w:t>Социальная пенсия выплачивается из бюджета государства в том случае, если у нетрудоспособного гражданина нет страхового стажа. Выплаты по социальным пенсиям являются фиксированными. Социальные пенсии тоже выплачиваются по старости, по инвалидности и по потере кормильца, а также детям-сиротам. Отдельным категориям граждан, таким как военнослужащие, сотрудники правоохранительных органов, космонавты и пострадавшие от катастроф, назначается пенсия по государственному пенсионному обеспечению. Она полагается за выслугу лет, по старости, по инвалидности и по потере кормильца. Такая пенсия дополняет страховую.</w:t>
      </w:r>
    </w:p>
    <w:p w14:paraId="1E68F9EB" w14:textId="77777777" w:rsidR="004853BF" w:rsidRPr="00EB7620" w:rsidRDefault="004853BF" w:rsidP="004853BF">
      <w:r w:rsidRPr="00EB7620">
        <w:t>Накопительная пенсия полагается в том случае, если у гражданина есть соответствующие накопления. Это могут быть страховые взносы, уплаченные до 2013 года, или материнский капитал. Она также является дополнением к страховой пенсии.</w:t>
      </w:r>
    </w:p>
    <w:p w14:paraId="3C487234" w14:textId="77777777" w:rsidR="004853BF" w:rsidRPr="00EB7620" w:rsidRDefault="004853BF" w:rsidP="004853BF">
      <w:r w:rsidRPr="00EB7620">
        <w:t xml:space="preserve">Добровольную пенсию можно получить, если заключить договор с негосударственным пенсионным фондом и самостоятельно уплачивать взносы. Иногда уплату взносов </w:t>
      </w:r>
      <w:r w:rsidRPr="00EB7620">
        <w:lastRenderedPageBreak/>
        <w:t>берет на себя работодатель. Добровольная пенсия будет дополнять все вышеперечисленные, на которые имеет право гражданин. Ее размер и условия формируются индивидуально в зависимости от заключенного договора.</w:t>
      </w:r>
    </w:p>
    <w:p w14:paraId="425219D2" w14:textId="77777777" w:rsidR="004853BF" w:rsidRPr="00EB7620" w:rsidRDefault="004853BF" w:rsidP="004853BF">
      <w:r w:rsidRPr="00EB7620">
        <w:t>Как формируется страховая пенсия</w:t>
      </w:r>
    </w:p>
    <w:p w14:paraId="62B55A77" w14:textId="77777777" w:rsidR="004853BF" w:rsidRPr="00EB7620" w:rsidRDefault="004853BF" w:rsidP="004853BF">
      <w:r w:rsidRPr="00EB7620">
        <w:t>Основу страховой пенсии составляют индивидуальные пенсионные коэффициенты (ИПК). Они копятся в течение страхового стажа и имеют определенную стоимость. При выходе на пенсию личные баллы ИПК умножаются на стоимость коэффициента. Также к ним прибавляется фиксированная выплата. Из этой суммы складывается размер страховой пенсии.</w:t>
      </w:r>
    </w:p>
    <w:p w14:paraId="625C6484" w14:textId="77777777" w:rsidR="004853BF" w:rsidRPr="00EB7620" w:rsidRDefault="004853BF" w:rsidP="004853BF">
      <w:r w:rsidRPr="00EB7620">
        <w:t>В 2025 году стоимость ИПК составит 145,69 рубля, а фиксированный выплаты для пенсии по старости - 8907,70 рубля. Эти показатели ежегодно проходят индексацию. В 2025-м она составила 9,5%. В 2026 и 2027 годах запланировано по две индексации - поочередно на 4,5%, 5,5%, 4% и 4,1%.</w:t>
      </w:r>
    </w:p>
    <w:p w14:paraId="0D88FB44" w14:textId="77777777" w:rsidR="004853BF" w:rsidRPr="00EB7620" w:rsidRDefault="004853BF" w:rsidP="004853BF">
      <w:r w:rsidRPr="00EB7620">
        <w:t xml:space="preserve">Размер ИПК и фиксированный выплаты можно увеличить, если выйти на пенсию позже положенного срока. Если сделать это через 10 лет (максимально поздний срок), то ИПК увеличатся в 2,32 раза, а фиксированная выплата - в 2,11 раза. Также существует прибавка к фиксированной выплате при работе в районах Крайнего севера (50%) и в приравненных к ним местностях (30%). Правда, чтобы прибавка появилась, проработать там необходимо 15 и 20 лет соответственно. После 80 лет фиксированная выплата удваивается.Справка </w:t>
      </w:r>
      <w:r w:rsidR="00EB7620" w:rsidRPr="00EB7620">
        <w:t>«</w:t>
      </w:r>
      <w:r w:rsidRPr="00EB7620">
        <w:t>Известий</w:t>
      </w:r>
      <w:r w:rsidR="00EB7620" w:rsidRPr="00EB7620">
        <w:t>»</w:t>
      </w:r>
    </w:p>
    <w:p w14:paraId="5B1C14FA" w14:textId="77777777" w:rsidR="004853BF" w:rsidRPr="00EB7620" w:rsidRDefault="004853BF" w:rsidP="004853BF">
      <w:r w:rsidRPr="00EB7620">
        <w:t>Пример расчета страховой пенсии</w:t>
      </w:r>
    </w:p>
    <w:p w14:paraId="5F5D9A47" w14:textId="77777777" w:rsidR="004853BF" w:rsidRPr="00EB7620" w:rsidRDefault="004853BF" w:rsidP="004853BF">
      <w:r w:rsidRPr="00EB7620">
        <w:t>Средняя зарплата в России в ноябре 2024 года составила 86 399 рублей. Она приносит 3,758 ИПК в год. Предположим, что гражданин проработал 30 лет, получая каждый год такой ИПК. Таким образом, его итоговый балл составит 113,735. Страховая пенсия, таким образом, будет равна 145,69 * 113,735 + 8907,70, то есть 25 477,75 рубля.</w:t>
      </w:r>
    </w:p>
    <w:p w14:paraId="24F47F5E" w14:textId="77777777" w:rsidR="004853BF" w:rsidRPr="00EB7620" w:rsidRDefault="004853BF" w:rsidP="004853BF">
      <w:r w:rsidRPr="00EB7620">
        <w:t>Если выйти на пенсию через 10 лет после наступления пенсионного возраста, то сумма увеличится. Она составит 145,69 * 113,735 * 2,32 + 8907,70 * 2,11. Это составит 57 237,77 рубля.</w:t>
      </w:r>
    </w:p>
    <w:p w14:paraId="52C7105D" w14:textId="77777777" w:rsidR="004853BF" w:rsidRPr="00EB7620" w:rsidRDefault="004853BF" w:rsidP="004853BF">
      <w:r w:rsidRPr="00EB7620">
        <w:t>Отпуск по уходу за двумя детьми даст дополнительно 5,4 балла ИПК. Это увеличит размер пенсии до 59 062,97 рубля.</w:t>
      </w:r>
    </w:p>
    <w:p w14:paraId="39CBAA1C" w14:textId="77777777" w:rsidR="004853BF" w:rsidRPr="00EB7620" w:rsidRDefault="004853BF" w:rsidP="004853BF">
      <w:r w:rsidRPr="00EB7620">
        <w:t>Если обладатель такой пенсии проживал в районе Крайнего севера, то у него увеличится фиксированная выплата на 50%. Это изменит расчет до 68 460,60 рубля.</w:t>
      </w:r>
    </w:p>
    <w:p w14:paraId="5549C458" w14:textId="77777777" w:rsidR="004853BF" w:rsidRPr="00EB7620" w:rsidRDefault="004853BF" w:rsidP="004853BF">
      <w:r w:rsidRPr="00EB7620">
        <w:t xml:space="preserve">ИПК назначаются за каждый год официального трудоустройства и зависят от размера заработной платы. За один год можно заработать до 10 пенсионных баллов. В 2025 году этого можно добиться при ежемесячной зарплате в 229,92 тыс. рублей. Кроме того, баллы назначаются за уход за ребенком до полутора лет, ребенком-инвалидом или пожилым человеком старше 80 лет, а также за службу в армии по призыву и участие в спецоперации. Самый простой способ узнать количество накопленных баллов - отправить запрос в приложении </w:t>
      </w:r>
      <w:r w:rsidR="00EB7620" w:rsidRPr="00EB7620">
        <w:t>«</w:t>
      </w:r>
      <w:r w:rsidRPr="00EB7620">
        <w:t>Госуслуги</w:t>
      </w:r>
      <w:r w:rsidR="00EB7620" w:rsidRPr="00EB7620">
        <w:t>»</w:t>
      </w:r>
      <w:r w:rsidRPr="00EB7620">
        <w:t>.</w:t>
      </w:r>
    </w:p>
    <w:p w14:paraId="09FE4B73" w14:textId="77777777" w:rsidR="004853BF" w:rsidRPr="00EB7620" w:rsidRDefault="004853BF" w:rsidP="004853BF">
      <w:r w:rsidRPr="00EB7620">
        <w:t xml:space="preserve">Чтобы получать страховую пенсию по старости, необходимо иметь как минимум 30 ИПК и стаж не менее 15 лет. Существует возможность докупить недостающие баллы или годы стажа. Для этого надо внести добровольные взносы в Социальный фонд </w:t>
      </w:r>
      <w:r w:rsidRPr="00EB7620">
        <w:lastRenderedPageBreak/>
        <w:t>России (СФР). Если получить страховую пенсию не удалось, будет назначена социальная пенсия.</w:t>
      </w:r>
    </w:p>
    <w:p w14:paraId="7BA12855" w14:textId="77777777" w:rsidR="004853BF" w:rsidRPr="00EB7620" w:rsidRDefault="004853BF" w:rsidP="004853BF">
      <w:r w:rsidRPr="00EB7620">
        <w:t>Страховая пенсия по инвалидности и по потере кормильца формируется по такому же принципу, как и по старости. Отличия заключаются в обстоятельствах, при которых она назначается, и в размерах фиксированный выплаты. Для инвалидов I группы она составляет 200% от показателя по старости, II группы - 100%, III группы - 50%. Фиксированная выплата увеличивается, если у инвалида в семье имеются иждивенцы. Пенсию по потере кормильца получают его иждивенцы в размере, который получал бы сам застрахованный, но с половиной фиксированной выплаты.</w:t>
      </w:r>
    </w:p>
    <w:p w14:paraId="70952F80" w14:textId="77777777" w:rsidR="004853BF" w:rsidRPr="00EB7620" w:rsidRDefault="004853BF" w:rsidP="004853BF">
      <w:r w:rsidRPr="00EB7620">
        <w:t>Как формируется социальная пенсия</w:t>
      </w:r>
    </w:p>
    <w:p w14:paraId="264C2DA0" w14:textId="77777777" w:rsidR="004853BF" w:rsidRPr="00EB7620" w:rsidRDefault="004853BF" w:rsidP="004853BF">
      <w:r w:rsidRPr="00EB7620">
        <w:t>Социальная пенсия по трем основаниям (по старости, инвалидности, потере кормильца) назначается в том случае, если нет основания для назначения страховой. Сироты также получают социальную пенсию до 18 лет (до 23 лет при очном обучении), так как у них не может быть самой возможности иметь страховой стаж и баллы ИПК.</w:t>
      </w:r>
    </w:p>
    <w:p w14:paraId="537F0ACC" w14:textId="77777777" w:rsidR="004853BF" w:rsidRPr="00EB7620" w:rsidRDefault="004853BF" w:rsidP="004853BF">
      <w:r w:rsidRPr="00EB7620">
        <w:t>Социальные пенсии ежегодно индексируются 1 апреля. В 2025 году они увеличатся на 14,75%. С этой даты пенсионеры по старости будут получать 8824,08 рубля. Инвалидам I группы полагается 17 648,24 рубля, II группы - 8824,08 рубля, III группы - 7500,53 рубля. По потере кормильца полагается 8824,08 рубля, а сиротам - в два раза больше.</w:t>
      </w:r>
    </w:p>
    <w:p w14:paraId="4BCE0C60" w14:textId="77777777" w:rsidR="004853BF" w:rsidRPr="00EB7620" w:rsidRDefault="004853BF" w:rsidP="004853BF">
      <w:r w:rsidRPr="00EB7620">
        <w:t>Ко всем видам социальной пенсии полагается доплата до прожиточного минимума пенсионера (он ниже прожиточного минимума для трудоспособных). Ее можно получить при отсутствии других доходов. Исключение составляют самозанятые пенсионеры по старости и молодые люди, работающие по направлению центров занятости - они всё равно получат прибавку. Государство из федерального бюджета доплачивает социальные пенсии до 15 250 рублей. Также делают регионы, где прожиточный минимум пенсионера выше федерального. Самую большую социальную пенсию можно получить на Чукотке - там она будет равна 46 283 рублям.</w:t>
      </w:r>
    </w:p>
    <w:p w14:paraId="3ABD97AA" w14:textId="77777777" w:rsidR="004853BF" w:rsidRPr="00EB7620" w:rsidRDefault="004853BF" w:rsidP="004853BF">
      <w:r w:rsidRPr="00EB7620">
        <w:t>Как формируется государственное пенсионное обеспечение</w:t>
      </w:r>
    </w:p>
    <w:p w14:paraId="167037F7" w14:textId="77777777" w:rsidR="004853BF" w:rsidRPr="00EB7620" w:rsidRDefault="004853BF" w:rsidP="004853BF">
      <w:r w:rsidRPr="00EB7620">
        <w:t>Пенсия за выслугу лет является дополнением к страховой пенсии для некоторых категорий граждан. Государственные гражданские служащие получают надбавку в размере 45% от среднемесячного заработка в последний год работы, а военные, сотрудники силовых структур и космонавты - по 50% от денежного довольствия. Всем им для получения такой пенсии нужно выполнить условия по длительности стажа. Каждый год сверх стажа прибавляет от 1 до 3% к пенсии за выслугу лет.</w:t>
      </w:r>
    </w:p>
    <w:p w14:paraId="6A1FC516" w14:textId="77777777" w:rsidR="004853BF" w:rsidRPr="00EB7620" w:rsidRDefault="004853BF" w:rsidP="004853BF">
      <w:r w:rsidRPr="00EB7620">
        <w:t>По-другому считается пенсия за выслугу лет для летчиков-испытателей. При совершении испытательных полетов в течение 2/3 от общего стажа летчика, они получат 1000% от социальной пенсии (то есть 88 240 рублей) и дополнительно по 25% за каждый год сверх стажа. Если такие полеты совершались менее 2/3 карьеры, то базовая прибавка составит 800%. Военные, ветераны Великой Отечественной войны и пострадавшие от радиационных и техногенных катастроф могут также получать государственные пенсии по инвалидности. В зависимости от группы инвалидности и обстоятельств ее получения выплаты составят от 100 до 300% от причитающейся социальной пенсии. Для космонавтов принята несколько иная схема - они вправе получить от 50 до 85% от своего денежного довольствия во время службы.</w:t>
      </w:r>
    </w:p>
    <w:p w14:paraId="5FD8CC56" w14:textId="77777777" w:rsidR="004853BF" w:rsidRPr="00EB7620" w:rsidRDefault="004853BF" w:rsidP="004853BF">
      <w:r w:rsidRPr="00EB7620">
        <w:lastRenderedPageBreak/>
        <w:t>Государственная пенсия по случаю потери кормильца начисляется похожим образом. Она составит от 150 до 200% от социальной пенсии для родственников военного и 125% для членов семьи погибшего при радиационной или техногенной катастрофе. В расчете для родственников погибшего космонавта используется денежное довольствие - пенсия составит 40% от него.</w:t>
      </w:r>
    </w:p>
    <w:p w14:paraId="1B23D5F0" w14:textId="77777777" w:rsidR="004853BF" w:rsidRPr="00EB7620" w:rsidRDefault="004853BF" w:rsidP="004853BF">
      <w:r w:rsidRPr="00EB7620">
        <w:t>Государственная пенсия по старости также существует, но полагается она пострадавшим в результате катастроф и участникам ликвидации аварии на Чернобыльской АЭС. Такая выплата составит 250% от социальной пенсии. Проживающие или работающие в зоне радиоактивного заражения получат 200% от той же выплаты.</w:t>
      </w:r>
    </w:p>
    <w:p w14:paraId="48D311BB" w14:textId="77777777" w:rsidR="004853BF" w:rsidRPr="00EB7620" w:rsidRDefault="004853BF" w:rsidP="004853BF">
      <w:r w:rsidRPr="00EB7620">
        <w:t>Как формируется накопительная пенсия</w:t>
      </w:r>
    </w:p>
    <w:p w14:paraId="645C1FF4" w14:textId="77777777" w:rsidR="004853BF" w:rsidRPr="00EB7620" w:rsidRDefault="004853BF" w:rsidP="004853BF">
      <w:r w:rsidRPr="00EB7620">
        <w:t>Накопительная пенсия из состава имеющихся накоплений может выплачиваться ежемесячно или единовременно. Для расчета ежемесячной выплаты надо поделить всю имеющуюся сумму на 270 месяцев - это период ожидаемых выплат, установленный для 2025 года. Получившаяся сумма будет выплачиваться пожизненно в дополнение ко всем другим видам пенсий.</w:t>
      </w:r>
    </w:p>
    <w:p w14:paraId="3D42B87F" w14:textId="77777777" w:rsidR="004853BF" w:rsidRPr="00EB7620" w:rsidRDefault="004853BF" w:rsidP="004853BF">
      <w:r w:rsidRPr="00EB7620">
        <w:t>Если получившийся ежемесячный платеж оказался ниже 10% от прожиточного минимума пенсионеров, то есть ниже 1525 рублей, то пенсионер вправе получить все накопления единовременно. В 2025 году это возможно, если сумма накоплений составляет менее 411 750 рублей.</w:t>
      </w:r>
    </w:p>
    <w:p w14:paraId="43ACA658" w14:textId="77777777" w:rsidR="004853BF" w:rsidRPr="00EB7620" w:rsidRDefault="004853BF" w:rsidP="004853BF">
      <w:hyperlink r:id="rId16" w:history="1">
        <w:r w:rsidRPr="00EB7620">
          <w:rPr>
            <w:rStyle w:val="a3"/>
          </w:rPr>
          <w:t>https://iz.ru/1834374/2025-02-06/kak-formiruutsa-pensii-cto-nuzno-znat</w:t>
        </w:r>
      </w:hyperlink>
      <w:r w:rsidRPr="00EB7620">
        <w:t xml:space="preserve"> </w:t>
      </w:r>
    </w:p>
    <w:p w14:paraId="51765F60" w14:textId="77777777" w:rsidR="003A36C5" w:rsidRPr="00EB7620" w:rsidRDefault="003A36C5" w:rsidP="003A36C5">
      <w:pPr>
        <w:pStyle w:val="2"/>
      </w:pPr>
      <w:bookmarkStart w:id="61" w:name="_Toc189805515"/>
      <w:r w:rsidRPr="00EB7620">
        <w:t>Парламентская газета, 07.02.2025, Половина самозанятых уйдет на пенсию в 70 лет</w:t>
      </w:r>
      <w:bookmarkEnd w:id="61"/>
    </w:p>
    <w:p w14:paraId="4535C4CF" w14:textId="77777777" w:rsidR="003A36C5" w:rsidRPr="00EB7620" w:rsidRDefault="003A36C5" w:rsidP="00EB7620">
      <w:pPr>
        <w:pStyle w:val="3"/>
      </w:pPr>
      <w:bookmarkStart w:id="62" w:name="_Toc189805516"/>
      <w:r w:rsidRPr="00EB7620">
        <w:t>По данным Социального фонда России, уже 559 тысяч самозанятых вышли на пенсию, а 1,5 миллиона сформировали права на получение страховой пенсии в установленном законом порядке: мужчины в 65 лет, женщины - в 60 лет. При этом 45 процентов зарегистрированных в стране самозанятых имеют право на страховую пенсию, так как совмещают свою деятельность, работодатель делает за них отчисления в Социальный фонд. Об этом на совещании Комитета Совета Федерации по экономической политике 5 февраля заявил начальник управления оперативного контроля ФНС Владимир Мальцев.</w:t>
      </w:r>
      <w:bookmarkEnd w:id="62"/>
    </w:p>
    <w:p w14:paraId="3ACC185C" w14:textId="77777777" w:rsidR="003A36C5" w:rsidRPr="00EB7620" w:rsidRDefault="003A36C5" w:rsidP="003A36C5">
      <w:r w:rsidRPr="00EB7620">
        <w:t>По данным ФНС, сегодня количество самозанятых превышает 12 миллионов человек, при этом до сих пор не решен вопрос с их пенсиями. По действующему закону формировать будущую пенсию самозанятые могут лишь в добровольном порядке. В стране таких только 52 тысячи человек, отметил член Комитета Совфеда по экономической политике Иван Eвстифеев. По мнению парламентариев, это крайне низкий показатель.</w:t>
      </w:r>
    </w:p>
    <w:p w14:paraId="42CF4F1F" w14:textId="77777777" w:rsidR="003A36C5" w:rsidRPr="00EB7620" w:rsidRDefault="003A36C5" w:rsidP="003A36C5">
      <w:r w:rsidRPr="00EB7620">
        <w:t>Те же, кто не делает страховые отчисления добровольно, вправе рассчитывать только на социальную пенсию, которая гарантирована Конституцией и выплачивается на пять лет позже, чем страховая, то есть в 70 лет.</w:t>
      </w:r>
    </w:p>
    <w:p w14:paraId="261B3FF7" w14:textId="77777777" w:rsidR="003A36C5" w:rsidRPr="00EB7620" w:rsidRDefault="003A36C5" w:rsidP="003A36C5">
      <w:r w:rsidRPr="00EB7620">
        <w:lastRenderedPageBreak/>
        <w:t>Eвстифеев напомнил, что в 2022 году в Совфеде предлагали провести эксперимент по внедрению пенсионных отчислений самозанятым, но Минтруд отрицательно отреагировал на это предложение.</w:t>
      </w:r>
    </w:p>
    <w:p w14:paraId="7E71A930" w14:textId="77777777" w:rsidR="003A36C5" w:rsidRPr="00EB7620" w:rsidRDefault="003A36C5" w:rsidP="003A36C5">
      <w:r w:rsidRPr="00EB7620">
        <w:t xml:space="preserve">Также, по его словам, возникают трудности с выплатой самозанятым пособия по уходу за ребенком до полутора лет. Раньше платили всем, теперь - только после оценки обеспеченности человека. Иван Eвстифеев рассказал, что к нему на личный прием уже обращались самозанятые женщины, которые </w:t>
      </w:r>
      <w:r w:rsidR="00EB7620" w:rsidRPr="00EB7620">
        <w:t>«</w:t>
      </w:r>
      <w:r w:rsidRPr="00EB7620">
        <w:t>плачут, что у них дети есть, а пособия нет, так как для пособия необходимо иметь факт работы для граждан трудоспособного возраста</w:t>
      </w:r>
      <w:r w:rsidR="00EB7620" w:rsidRPr="00EB7620">
        <w:t>»</w:t>
      </w:r>
      <w:r w:rsidRPr="00EB7620">
        <w:t>.</w:t>
      </w:r>
    </w:p>
    <w:p w14:paraId="69749B0F" w14:textId="77777777" w:rsidR="003A36C5" w:rsidRPr="00EB7620" w:rsidRDefault="003A36C5" w:rsidP="003A36C5">
      <w:r w:rsidRPr="00EB7620">
        <w:t>О проблемах самозанятых не только с пенсиями, но и с детскими пособиями и больничными в Минфине осведомлены, признал замдиректора департамента бюджетной политики в сфере труда и социальной защиты министерства финансов Алексей Карабаев. В настоящее время, по его словам, Минтруд прорабатывает варианты решения.</w:t>
      </w:r>
    </w:p>
    <w:p w14:paraId="396D7BC5" w14:textId="77777777" w:rsidR="003A36C5" w:rsidRPr="00EB7620" w:rsidRDefault="003A36C5" w:rsidP="003A36C5">
      <w:r w:rsidRPr="00EB7620">
        <w:t xml:space="preserve">В министерстве, между тем, предостерегают от ужесточения налоговой нагрузки. Решения должны исходить из принципа </w:t>
      </w:r>
      <w:r w:rsidR="00EB7620" w:rsidRPr="00EB7620">
        <w:t>«</w:t>
      </w:r>
      <w:r w:rsidRPr="00EB7620">
        <w:t>не навреди</w:t>
      </w:r>
      <w:r w:rsidR="00EB7620" w:rsidRPr="00EB7620">
        <w:t>»</w:t>
      </w:r>
      <w:r w:rsidRPr="00EB7620">
        <w:t>, считает директор департамента государственной политики в сфере пенсионного обеспечения Минтруда Игнат Игнатьев.</w:t>
      </w:r>
    </w:p>
    <w:p w14:paraId="38320EEE" w14:textId="77777777" w:rsidR="003A36C5" w:rsidRPr="00EB7620" w:rsidRDefault="003A36C5" w:rsidP="003A36C5">
      <w:r w:rsidRPr="00EB7620">
        <w:t>По данным ФНС, сегодня 23 процента самозанятых имеют возраст от 18 до 26 лет, возрастная доля от 26 до 35 лет занимает 30 процентов, от 36 до 45 лет - 27 процентов, от 46 до 55 лет - 12,8 процента, старше 55 лет - чуть более 6 процентов. При этом 45 процентов из 12 миллионов зарегистрированных в стране самозанятых имеют право на страховую пенсию, так как совмещают свою деятельность, а значит, работодатель делает за них отчисления, напомнил Владимир Мальцев.</w:t>
      </w:r>
    </w:p>
    <w:p w14:paraId="73739C8C" w14:textId="77777777" w:rsidR="003A36C5" w:rsidRPr="00EB7620" w:rsidRDefault="003A36C5" w:rsidP="003A36C5">
      <w:r w:rsidRPr="00EB7620">
        <w:t>Из 12 миллионов плательщиков налога на профдоход будущую пенсию формируют лишь 52 тысячи</w:t>
      </w:r>
    </w:p>
    <w:p w14:paraId="354989C4" w14:textId="77777777" w:rsidR="00BA2F43" w:rsidRPr="00EB7620" w:rsidRDefault="00BA2F43" w:rsidP="00BA2F43">
      <w:pPr>
        <w:pStyle w:val="2"/>
      </w:pPr>
      <w:bookmarkStart w:id="63" w:name="_Toc189805517"/>
      <w:r w:rsidRPr="00EB7620">
        <w:t>РИА Новости, 06.02.2025, Мишустин: средства на индексацию военных пенсий на 4,4% с января 2025 г предусмотрены</w:t>
      </w:r>
      <w:bookmarkEnd w:id="63"/>
    </w:p>
    <w:p w14:paraId="6136F50D" w14:textId="77777777" w:rsidR="00BA2F43" w:rsidRPr="00EB7620" w:rsidRDefault="00BA2F43" w:rsidP="00EB7620">
      <w:pPr>
        <w:pStyle w:val="3"/>
      </w:pPr>
      <w:bookmarkStart w:id="64" w:name="_Toc189805518"/>
      <w:r w:rsidRPr="00EB7620">
        <w:t>Правительство подготовило корректировки в закон о дополнительном увеличении военных пенсий еще на 4,4% с 1 января 2025 года, средства на это предусмотрены, сообщил премьер-министр РФ Михаил Мишустин.</w:t>
      </w:r>
      <w:bookmarkEnd w:id="64"/>
    </w:p>
    <w:p w14:paraId="1463CD31" w14:textId="77777777" w:rsidR="00BA2F43" w:rsidRPr="00EB7620" w:rsidRDefault="00EB7620" w:rsidP="00BA2F43">
      <w:r w:rsidRPr="00EB7620">
        <w:t>«</w:t>
      </w:r>
      <w:r w:rsidR="00BA2F43" w:rsidRPr="00EB7620">
        <w:t>В октябре прошлого года так называемые военные пенсии были проиндексированы на 5,1%. Однако реальный уровень инфляции по итогам года оказался выше прогнозируемых значений - 9,5%. Поэтому по поручению главы государства подготовлены корректировки в закон о дополнительном увеличении военных пенсий еще на 4,4% с 1 января текущего года... Для выполнения таких обязательств все финансирование предусмотрено</w:t>
      </w:r>
      <w:r w:rsidRPr="00EB7620">
        <w:t>»</w:t>
      </w:r>
      <w:r w:rsidR="00BA2F43" w:rsidRPr="00EB7620">
        <w:t>, - сказал Мишустин на совещании с правительством.</w:t>
      </w:r>
    </w:p>
    <w:p w14:paraId="53C37FA1" w14:textId="77777777" w:rsidR="00BA2F43" w:rsidRPr="00EB7620" w:rsidRDefault="00BA2F43" w:rsidP="00BA2F43">
      <w:r w:rsidRPr="00EB7620">
        <w:t>Премьер отметил, что к уже произведенным выплатам за два первых месяца 2025 года будет сделана доплата.</w:t>
      </w:r>
    </w:p>
    <w:p w14:paraId="0E04317D" w14:textId="77777777" w:rsidR="00BA2F43" w:rsidRPr="00EB7620" w:rsidRDefault="00EB7620" w:rsidP="00BA2F43">
      <w:r w:rsidRPr="00EB7620">
        <w:t>«</w:t>
      </w:r>
      <w:r w:rsidR="00BA2F43" w:rsidRPr="00EB7620">
        <w:t>Президент особо подчеркивал, что их (ред. военных пенсионеров) благополучие является безусловным приоритетом всех уровней власти, как и обеспечение социальной справедливости</w:t>
      </w:r>
      <w:r w:rsidRPr="00EB7620">
        <w:t>»</w:t>
      </w:r>
      <w:r w:rsidR="00BA2F43" w:rsidRPr="00EB7620">
        <w:t xml:space="preserve">, - добавил Мишустин. </w:t>
      </w:r>
    </w:p>
    <w:p w14:paraId="51EB2E66" w14:textId="77777777" w:rsidR="00B3773F" w:rsidRPr="00EB7620" w:rsidRDefault="00B3773F" w:rsidP="00B3773F">
      <w:pPr>
        <w:pStyle w:val="2"/>
      </w:pPr>
      <w:bookmarkStart w:id="65" w:name="a5"/>
      <w:bookmarkStart w:id="66" w:name="_Toc189805519"/>
      <w:bookmarkEnd w:id="65"/>
      <w:r w:rsidRPr="00EB7620">
        <w:lastRenderedPageBreak/>
        <w:t>ТАСС, 06.02.2025, Кабмин подготовил поправки о допиндексации военных пенсий с 1 января</w:t>
      </w:r>
      <w:bookmarkEnd w:id="66"/>
    </w:p>
    <w:p w14:paraId="465FDC6A" w14:textId="77777777" w:rsidR="00B3773F" w:rsidRPr="00EB7620" w:rsidRDefault="00B3773F" w:rsidP="00EB7620">
      <w:pPr>
        <w:pStyle w:val="3"/>
      </w:pPr>
      <w:bookmarkStart w:id="67" w:name="_Toc189805520"/>
      <w:r w:rsidRPr="00EB7620">
        <w:t>Правительство России подготовило правовую базу для дополнительной индексации военных пенсий с 1 января и доплат к уже направленным за первые два месяца средствам. О решении сообщил на заседании кабмина РФ его председатель Михаил Мишустин.</w:t>
      </w:r>
      <w:bookmarkEnd w:id="67"/>
    </w:p>
    <w:p w14:paraId="6697B4C8" w14:textId="77777777" w:rsidR="00B3773F" w:rsidRPr="00EB7620" w:rsidRDefault="00EB7620" w:rsidP="00B3773F">
      <w:r w:rsidRPr="00EB7620">
        <w:t>«</w:t>
      </w:r>
      <w:r w:rsidR="00B3773F" w:rsidRPr="00EB7620">
        <w:t>По поручению главы государства подготовлены соответствующие корректировки в закон о дополнительном увеличении военных пенсий еще на 4,4%, причем с 1 января текущего года, - рассказал премьер. - К уже произведенным выплатам за первые два месяца будет сделана доплата</w:t>
      </w:r>
      <w:r w:rsidRPr="00EB7620">
        <w:t>»</w:t>
      </w:r>
      <w:r w:rsidR="00B3773F" w:rsidRPr="00EB7620">
        <w:t>.</w:t>
      </w:r>
    </w:p>
    <w:p w14:paraId="64FF5A89" w14:textId="77777777" w:rsidR="00B3773F" w:rsidRPr="00EB7620" w:rsidRDefault="00EB7620" w:rsidP="00B3773F">
      <w:r w:rsidRPr="00EB7620">
        <w:t>«</w:t>
      </w:r>
      <w:r w:rsidR="00B3773F" w:rsidRPr="00EB7620">
        <w:t>Для выполнения таких обязательств все финансирование предусмотрено</w:t>
      </w:r>
      <w:r w:rsidRPr="00EB7620">
        <w:t>»</w:t>
      </w:r>
      <w:r w:rsidR="00B3773F" w:rsidRPr="00EB7620">
        <w:t>, - заверил глава правительства.</w:t>
      </w:r>
    </w:p>
    <w:p w14:paraId="3341199B" w14:textId="77777777" w:rsidR="00B3773F" w:rsidRPr="00EB7620" w:rsidRDefault="00B3773F" w:rsidP="00B3773F">
      <w:r w:rsidRPr="00EB7620">
        <w:t>Мишустин напомнил, что, согласно подписанному президентом РФ Владимиром Путиным в октябре закону, военные пенсии были с начала года проиндексированы на 5,1%, что, однако, оказалось ниже фактической инфляции.</w:t>
      </w:r>
    </w:p>
    <w:p w14:paraId="63800EFF" w14:textId="77777777" w:rsidR="00B3773F" w:rsidRPr="00EB7620" w:rsidRDefault="00B3773F" w:rsidP="00B3773F">
      <w:r w:rsidRPr="00EB7620">
        <w:t>На проблему несоответствия прогнозной инфляции фактической и недостаточную индексацию пенсий российский лидер обратил внимание в конце января. Глава государства поручил исправить ситуацию и дополнительно повысить как страховые, так и военные пенсии задним числом.</w:t>
      </w:r>
    </w:p>
    <w:p w14:paraId="42CC359D" w14:textId="77777777" w:rsidR="00B3773F" w:rsidRPr="00EB7620" w:rsidRDefault="00B3773F" w:rsidP="00B3773F">
      <w:hyperlink r:id="rId17" w:history="1">
        <w:r w:rsidRPr="00EB7620">
          <w:rPr>
            <w:rStyle w:val="a3"/>
          </w:rPr>
          <w:t>https://tass.ru/ekonomika/23070669</w:t>
        </w:r>
      </w:hyperlink>
      <w:r w:rsidRPr="00EB7620">
        <w:t xml:space="preserve"> </w:t>
      </w:r>
    </w:p>
    <w:p w14:paraId="2F318DDF" w14:textId="77777777" w:rsidR="00134E43" w:rsidRPr="00EB7620" w:rsidRDefault="00134E43" w:rsidP="00134E43">
      <w:pPr>
        <w:pStyle w:val="2"/>
      </w:pPr>
      <w:bookmarkStart w:id="68" w:name="_Toc189805521"/>
      <w:r w:rsidRPr="00EB7620">
        <w:t>RT, 06.02.2025, С доплатой за январь и февраль: правительство проведёт дополнительную индексацию военных пенсий</w:t>
      </w:r>
      <w:bookmarkEnd w:id="68"/>
    </w:p>
    <w:p w14:paraId="1B1C6294" w14:textId="77777777" w:rsidR="00134E43" w:rsidRPr="00EB7620" w:rsidRDefault="00134E43" w:rsidP="00EB7620">
      <w:pPr>
        <w:pStyle w:val="3"/>
      </w:pPr>
      <w:bookmarkStart w:id="69" w:name="_Toc189805522"/>
      <w:r w:rsidRPr="00EB7620">
        <w:t>Правительство России по поручению президента Владимира Путина дополнительно проиндексирует военные пенсии. Ранее выплаты были повышены на 5,1%, но поскольку инфляция в прошлом году составила 9,5%, размер материальной помощи было решено поднять ещё на 4,4%. Глава государства назвал эту инициативу правильной и справедливой. Между тем в Госдуме пообещали осенью снова увеличить пенсии военным.</w:t>
      </w:r>
      <w:bookmarkEnd w:id="69"/>
    </w:p>
    <w:p w14:paraId="2AFE94F2" w14:textId="77777777" w:rsidR="00134E43" w:rsidRPr="00EB7620" w:rsidRDefault="00134E43" w:rsidP="00134E43">
      <w:r w:rsidRPr="00EB7620">
        <w:t>Правительство России доиндексирует пенсии военным - с учётом фактической инфляции за прошлый год. Об этом в четверг, 6 февраля, сообщил премьер-министр Михаил Мишустин на заседании кабмина.</w:t>
      </w:r>
    </w:p>
    <w:p w14:paraId="03A4BED7" w14:textId="77777777" w:rsidR="00134E43" w:rsidRPr="00EB7620" w:rsidRDefault="00EB7620" w:rsidP="00134E43">
      <w:r w:rsidRPr="00EB7620">
        <w:t>«</w:t>
      </w:r>
      <w:r w:rsidR="00134E43" w:rsidRPr="00EB7620">
        <w:t>По поручению главы государства подготовлены соответствующие корректировки в закон о дополнительном увеличении военных пенсий ещё на 4,4%, причём с 1 января текущего года. К уже произведённым выплатам за два первых месяца будет сделана доплата. Для выполнения таких обязательств всё необходимое финансирование предусмотрено</w:t>
      </w:r>
      <w:r w:rsidRPr="00EB7620">
        <w:t>»</w:t>
      </w:r>
      <w:r w:rsidR="00134E43" w:rsidRPr="00EB7620">
        <w:t>, - подчеркнул Мишустин.</w:t>
      </w:r>
    </w:p>
    <w:p w14:paraId="6239F70D" w14:textId="77777777" w:rsidR="00134E43" w:rsidRPr="00EB7620" w:rsidRDefault="00134E43" w:rsidP="00134E43">
      <w:r w:rsidRPr="00EB7620">
        <w:t xml:space="preserve">Напомним, в октябре прошлого года пенсии российским военным были проиндексированы на 5,1%. Между тем по итогам всего 2024-го темпы роста потребительских цен на товары и услуги в стране оказались выше ожиданий властей и составили 9,5%. В этой связи президент Владимир Путин поручил кабмину </w:t>
      </w:r>
      <w:r w:rsidRPr="00EB7620">
        <w:lastRenderedPageBreak/>
        <w:t xml:space="preserve">пересмотреть размеры целого ряда социальных выплат и поднять их </w:t>
      </w:r>
      <w:r w:rsidR="00EB7620" w:rsidRPr="00EB7620">
        <w:t>«</w:t>
      </w:r>
      <w:r w:rsidRPr="00EB7620">
        <w:t>исходя из реальной ситуации</w:t>
      </w:r>
      <w:r w:rsidR="00EB7620" w:rsidRPr="00EB7620">
        <w:t>»</w:t>
      </w:r>
      <w:r w:rsidRPr="00EB7620">
        <w:t>.</w:t>
      </w:r>
    </w:p>
    <w:p w14:paraId="64C7895C" w14:textId="77777777" w:rsidR="00134E43" w:rsidRPr="00EB7620" w:rsidRDefault="00EB7620" w:rsidP="00134E43">
      <w:r w:rsidRPr="00EB7620">
        <w:t>«</w:t>
      </w:r>
      <w:r w:rsidR="00134E43" w:rsidRPr="00EB7620">
        <w:t>Считаю правильным и справедливым в отношении военных пенсионеров также сделать дополнительную индексацию, с учётом фактического роста цен в прошлом году...Прошу правительство в самые короткие сроки принять необходимые действия для реализации этих и других решений по индексации социальных выплат и пособий</w:t>
      </w:r>
      <w:r w:rsidRPr="00EB7620">
        <w:t>»</w:t>
      </w:r>
      <w:r w:rsidR="00134E43" w:rsidRPr="00EB7620">
        <w:t>, - заявил Путин 22 января.</w:t>
      </w:r>
    </w:p>
    <w:p w14:paraId="55ED6DE1" w14:textId="77777777" w:rsidR="00134E43" w:rsidRPr="00EB7620" w:rsidRDefault="00134E43" w:rsidP="00134E43">
      <w:r w:rsidRPr="00EB7620">
        <w:t>В общей сложности одобренное кабмином повышение должно коснуться около 2,8 млн человек. Причём это не только военные пенсионеры, но и бывшие сотрудники отдельных силовых ведомств, а также члены их семей.</w:t>
      </w:r>
    </w:p>
    <w:p w14:paraId="109D3A51" w14:textId="77777777" w:rsidR="00134E43" w:rsidRPr="00EB7620" w:rsidRDefault="00134E43" w:rsidP="00134E43">
      <w:r w:rsidRPr="00EB7620">
        <w:t>Для них размер денежного довольствия, учитываемого при исчислении выплаты, теперь будет составлять 93,59%, рассказал глава комитета Госдумы по обороне Андрей Картаполов. Более того, по словам депутата, уже осенью военные пенсии в России будут снова проиндексированы.</w:t>
      </w:r>
    </w:p>
    <w:p w14:paraId="7AD2E647" w14:textId="77777777" w:rsidR="00134E43" w:rsidRPr="00EB7620" w:rsidRDefault="00EB7620" w:rsidP="00134E43">
      <w:r w:rsidRPr="00EB7620">
        <w:t>«</w:t>
      </w:r>
      <w:r w:rsidR="00134E43" w:rsidRPr="00EB7620">
        <w:t xml:space="preserve">Законом… </w:t>
      </w:r>
      <w:r w:rsidRPr="00EB7620">
        <w:t>«</w:t>
      </w:r>
      <w:r w:rsidR="00134E43" w:rsidRPr="00EB7620">
        <w:t>О федеральном бюджете на 2025 год и на плановый период 2026 и 2027 годов</w:t>
      </w:r>
      <w:r w:rsidRPr="00EB7620">
        <w:t>»</w:t>
      </w:r>
      <w:r w:rsidR="00134E43" w:rsidRPr="00EB7620">
        <w:t xml:space="preserve"> предусмотрено повышение денежного довольствия военнослужащих на 4,5% с 1 октября 2025 года… Комитет Государственной думы по обороне продолжит работу по совершенствованию законодательства в этом направлении, увеличению размера денежного довольствия, военных пенсий</w:t>
      </w:r>
      <w:r w:rsidRPr="00EB7620">
        <w:t>»</w:t>
      </w:r>
      <w:r w:rsidR="00134E43" w:rsidRPr="00EB7620">
        <w:t>, - написал Картаполов в своём Telegram-канале.</w:t>
      </w:r>
    </w:p>
    <w:p w14:paraId="07D91C1F" w14:textId="77777777" w:rsidR="00134E43" w:rsidRPr="00EB7620" w:rsidRDefault="00134E43" w:rsidP="00134E43">
      <w:r w:rsidRPr="00EB7620">
        <w:t xml:space="preserve">Решение властей о дополнительной индексации поможет улучшить финансовое положение военнослужащих и их семей, поскольку позволит частично компенсировать произошедшее за год удорожание товаров и услуг. Таким мнением с RT поделился руководитель по работе с физическими лицами компании </w:t>
      </w:r>
      <w:r w:rsidR="00EB7620" w:rsidRPr="00EB7620">
        <w:t>«</w:t>
      </w:r>
      <w:r w:rsidRPr="00EB7620">
        <w:t>Страховой брокер AMsec24</w:t>
      </w:r>
      <w:r w:rsidR="00EB7620" w:rsidRPr="00EB7620">
        <w:t>»</w:t>
      </w:r>
      <w:r w:rsidRPr="00EB7620">
        <w:t xml:space="preserve"> Максим Колядов.</w:t>
      </w:r>
    </w:p>
    <w:p w14:paraId="2F187B26" w14:textId="77777777" w:rsidR="00134E43" w:rsidRPr="00EB7620" w:rsidRDefault="00EB7620" w:rsidP="00134E43">
      <w:r w:rsidRPr="00EB7620">
        <w:t>«</w:t>
      </w:r>
      <w:r w:rsidR="00134E43" w:rsidRPr="00EB7620">
        <w:t>Индексация пенсий по уровню фактической инфляции, безусловно, может рассматриваться как позитивный шаг, направленный на поддержку тех, кто проходил военную и приравненную к ней службу. Это решение подчёркивает важность социальной справедливости и заботы о военнослужащих, что может положительно сказаться и на их моральном состоянии</w:t>
      </w:r>
      <w:r w:rsidRPr="00EB7620">
        <w:t>»</w:t>
      </w:r>
      <w:r w:rsidR="00134E43" w:rsidRPr="00EB7620">
        <w:t>, - добавил собеседник RT.</w:t>
      </w:r>
    </w:p>
    <w:p w14:paraId="593928E2" w14:textId="77777777" w:rsidR="00134E43" w:rsidRPr="00EB7620" w:rsidRDefault="00134E43" w:rsidP="00134E43">
      <w:r w:rsidRPr="00EB7620">
        <w:t>Отметим, что ранее власти уже повысили на 9,5% страховые пенсии работающим и неработающим гражданам, а также размер материнского капитала, пособия по безработице и ряда других выплат. В общей сложности по уровню инфляции было проиндексировано свыше 40 различных мер социальной поддержки, включая материальную помощь ветеранам Великой Отечественной войны и боевых действий.</w:t>
      </w:r>
    </w:p>
    <w:p w14:paraId="00E25C45" w14:textId="77777777" w:rsidR="00134E43" w:rsidRPr="00EB7620" w:rsidRDefault="00EB7620" w:rsidP="00134E43">
      <w:r w:rsidRPr="00EB7620">
        <w:t>«</w:t>
      </w:r>
      <w:r w:rsidR="00134E43" w:rsidRPr="00EB7620">
        <w:t>Это абсолютно необходимое решение, учитывая, во-первых, проходящую сейчас СВО, во-вторых, то, что Россия, по Конституции, является социальным государством. А социальное государство должно защищать население и его доходы от роста инфляции</w:t>
      </w:r>
      <w:r w:rsidRPr="00EB7620">
        <w:t>»</w:t>
      </w:r>
      <w:r w:rsidR="00134E43" w:rsidRPr="00EB7620">
        <w:t>, - рассказал RT экономист и директор по коммуникациям BitRiver Андрей Лобода.</w:t>
      </w:r>
    </w:p>
    <w:p w14:paraId="06FA6157" w14:textId="77777777" w:rsidR="00134E43" w:rsidRPr="00EB7620" w:rsidRDefault="00134E43" w:rsidP="00134E43">
      <w:r w:rsidRPr="00EB7620">
        <w:t xml:space="preserve">Причём, по его мнению, дополнительное увеличение пенсий и пособий не должно оказать серьёзной нагрузки на бюджет страны. По словам специалиста, государственные расходы требуют тщательного анализа и планирования, поэтому, если </w:t>
      </w:r>
      <w:r w:rsidRPr="00EB7620">
        <w:lastRenderedPageBreak/>
        <w:t>власти всё же решили провести доиндексацию, значит, средства на эти цели были найдены.</w:t>
      </w:r>
    </w:p>
    <w:p w14:paraId="4E7508C5" w14:textId="77777777" w:rsidR="00134E43" w:rsidRPr="00EB7620" w:rsidRDefault="00EB7620" w:rsidP="00134E43">
      <w:r w:rsidRPr="00EB7620">
        <w:t>«</w:t>
      </w:r>
      <w:r w:rsidR="00134E43" w:rsidRPr="00EB7620">
        <w:t>Расходы на доиндексацию не станут слишком обременительными для казны, поскольку основная часть повышения соцвыплат была изначально заложена в проекте бюджета на текущий год. То есть нагрузка на бюджет будет не так велика, а социальный эффект очень значителен</w:t>
      </w:r>
      <w:r w:rsidRPr="00EB7620">
        <w:t>»</w:t>
      </w:r>
      <w:r w:rsidR="00134E43" w:rsidRPr="00EB7620">
        <w:t>, - заключил Лобода.</w:t>
      </w:r>
    </w:p>
    <w:p w14:paraId="7ADE3B73" w14:textId="77777777" w:rsidR="00134E43" w:rsidRPr="00EB7620" w:rsidRDefault="00134E43" w:rsidP="00134E43">
      <w:hyperlink r:id="rId18" w:history="1">
        <w:r w:rsidRPr="00EB7620">
          <w:rPr>
            <w:rStyle w:val="a3"/>
          </w:rPr>
          <w:t>https://russian.rt.com/business/article/1431219-voennosluzhashie-pensii-indeksaciya</w:t>
        </w:r>
      </w:hyperlink>
      <w:r w:rsidRPr="00EB7620">
        <w:t xml:space="preserve"> </w:t>
      </w:r>
    </w:p>
    <w:p w14:paraId="3A9BB70B" w14:textId="77777777" w:rsidR="000F6470" w:rsidRPr="00EB7620" w:rsidRDefault="000F6470" w:rsidP="000F6470">
      <w:pPr>
        <w:pStyle w:val="2"/>
      </w:pPr>
      <w:bookmarkStart w:id="70" w:name="a6"/>
      <w:bookmarkStart w:id="71" w:name="_Toc189805523"/>
      <w:bookmarkEnd w:id="70"/>
      <w:r w:rsidRPr="00EB7620">
        <w:t>Интерфакс, 06.02.2025, Пострадавшим в зоне СВО добровольцам пенсия по инвалидности будет назначаться в беззаявительном порядке</w:t>
      </w:r>
      <w:bookmarkEnd w:id="71"/>
    </w:p>
    <w:p w14:paraId="02C9FC0A" w14:textId="77777777" w:rsidR="000F6470" w:rsidRPr="00EB7620" w:rsidRDefault="000F6470" w:rsidP="00EB7620">
      <w:pPr>
        <w:pStyle w:val="3"/>
      </w:pPr>
      <w:bookmarkStart w:id="72" w:name="_Toc189805524"/>
      <w:r w:rsidRPr="00EB7620">
        <w:t>Правительство РФ подготовило поправки в законодательство, усовершенствующие пенсионное обеспечение добровольцам, участвующим в СВО, заявил премьер РФ Михаил Мишустин.</w:t>
      </w:r>
      <w:bookmarkEnd w:id="72"/>
    </w:p>
    <w:p w14:paraId="19D6B359" w14:textId="77777777" w:rsidR="000F6470" w:rsidRPr="00EB7620" w:rsidRDefault="00EB7620" w:rsidP="000F6470">
      <w:r w:rsidRPr="00EB7620">
        <w:t>«</w:t>
      </w:r>
      <w:r w:rsidR="000F6470" w:rsidRPr="00EB7620">
        <w:t>Ранее правительство разработало изменения в законодательство для поддержки ополченцев Донецкой и Луганской народных республик, чтобы они могли в случае ранений в ходе боевых действий получать две пенсии одновременно: одну по старости или выслуге лет, а другую - по инвалидности. Законопроект на прошлой неделе был принят Государственной думой в первом чтении, ко второму подготовлены поправки, которые сегодня мы рассмотрим</w:t>
      </w:r>
      <w:r w:rsidRPr="00EB7620">
        <w:t>»</w:t>
      </w:r>
      <w:r w:rsidR="000F6470" w:rsidRPr="00EB7620">
        <w:t>, - сказал он на заседании правительства.</w:t>
      </w:r>
    </w:p>
    <w:p w14:paraId="5CAB1B26" w14:textId="77777777" w:rsidR="000F6470" w:rsidRPr="00EB7620" w:rsidRDefault="000F6470" w:rsidP="000F6470">
      <w:r w:rsidRPr="00EB7620">
        <w:t xml:space="preserve">Как пояснил Мишустин, поправки </w:t>
      </w:r>
      <w:r w:rsidR="00EB7620" w:rsidRPr="00EB7620">
        <w:t>«</w:t>
      </w:r>
      <w:r w:rsidRPr="00EB7620">
        <w:t>предполагают, что участникам добровольческих формирований, которые пострадали на поле боя, пенсия по инвалидности станет назначаться в беззаявительном порядке</w:t>
      </w:r>
      <w:r w:rsidR="00EB7620" w:rsidRPr="00EB7620">
        <w:t>»</w:t>
      </w:r>
      <w:r w:rsidRPr="00EB7620">
        <w:t>.</w:t>
      </w:r>
    </w:p>
    <w:p w14:paraId="2B3D6C07" w14:textId="77777777" w:rsidR="000F6470" w:rsidRPr="00EB7620" w:rsidRDefault="000F6470" w:rsidP="000F6470">
      <w:r w:rsidRPr="00EB7620">
        <w:t>Он напомнил, что такой порядок уже действует для военнослужащих регулярных формирований.</w:t>
      </w:r>
    </w:p>
    <w:p w14:paraId="6E661F9B" w14:textId="77777777" w:rsidR="000F6470" w:rsidRPr="00EB7620" w:rsidRDefault="00EB7620" w:rsidP="000F6470">
      <w:r w:rsidRPr="00EB7620">
        <w:t>«</w:t>
      </w:r>
      <w:r w:rsidR="000F6470" w:rsidRPr="00EB7620">
        <w:t>Людям не придется подавать каких-либо документов. Все нужные органам соцзащиты сведения содержатся в государственной информационной системе</w:t>
      </w:r>
      <w:r w:rsidRPr="00EB7620">
        <w:t>»</w:t>
      </w:r>
      <w:r w:rsidR="000F6470" w:rsidRPr="00EB7620">
        <w:t>, - сказал Мишустин.</w:t>
      </w:r>
    </w:p>
    <w:p w14:paraId="5ED7800F" w14:textId="77777777" w:rsidR="000F6470" w:rsidRPr="00EB7620" w:rsidRDefault="000F6470" w:rsidP="000F6470">
      <w:r w:rsidRPr="00EB7620">
        <w:t xml:space="preserve">Он заявил, что </w:t>
      </w:r>
      <w:r w:rsidR="00EB7620" w:rsidRPr="00EB7620">
        <w:t>«</w:t>
      </w:r>
      <w:r w:rsidRPr="00EB7620">
        <w:t>также будет усовершенствована процедура выплаты пенсионных накоплений погибшим участникам специальной военной операции</w:t>
      </w:r>
      <w:r w:rsidR="00EB7620" w:rsidRPr="00EB7620">
        <w:t>»</w:t>
      </w:r>
      <w:r w:rsidRPr="00EB7620">
        <w:t>.</w:t>
      </w:r>
    </w:p>
    <w:p w14:paraId="0C5897F1" w14:textId="77777777" w:rsidR="000F6470" w:rsidRPr="00EB7620" w:rsidRDefault="000F6470" w:rsidP="000F6470">
      <w:r w:rsidRPr="00EB7620">
        <w:t>Кроме того, правительство дополнительно проиндексирует военные пенсии, заявил Мишустин.</w:t>
      </w:r>
    </w:p>
    <w:p w14:paraId="3DC9BFE2" w14:textId="77777777" w:rsidR="000F6470" w:rsidRPr="00EB7620" w:rsidRDefault="00EB7620" w:rsidP="000F6470">
      <w:r w:rsidRPr="00EB7620">
        <w:t>«</w:t>
      </w:r>
      <w:r w:rsidR="000F6470" w:rsidRPr="00EB7620">
        <w:t>В октябре прошлого года так называемые военные пенсии были проиндексированы на 5,1%, однако реальный уровень инфляции по итогам года оказался выше прогнозируемых значений: 9,5%. Поэтому по поручению главы государства подготовлены соответствующие корректировки закона о дополнительном увеличении военных пенсий ещё на 4,4%, причём с первого января текущего года, к уже произведённым выплатам за два первых месяца будет сделана доплата</w:t>
      </w:r>
      <w:r w:rsidRPr="00EB7620">
        <w:t>»</w:t>
      </w:r>
      <w:r w:rsidR="000F6470" w:rsidRPr="00EB7620">
        <w:t>, - заявил Мишустин.</w:t>
      </w:r>
    </w:p>
    <w:p w14:paraId="7FD317F1" w14:textId="77777777" w:rsidR="000F6470" w:rsidRPr="00EB7620" w:rsidRDefault="000F6470" w:rsidP="000F6470">
      <w:hyperlink r:id="rId19" w:history="1">
        <w:r w:rsidRPr="00EB7620">
          <w:rPr>
            <w:rStyle w:val="a3"/>
          </w:rPr>
          <w:t>https://www.interfax-russia.ru/main/postradavshim-v-zone-svo-dobrovolcam-pensiya-po-invalidnosti-budet-naznachatsya-v-bezzayavitelnom-poryadke</w:t>
        </w:r>
      </w:hyperlink>
      <w:r w:rsidRPr="00EB7620">
        <w:t xml:space="preserve"> </w:t>
      </w:r>
    </w:p>
    <w:p w14:paraId="604A6665" w14:textId="77777777" w:rsidR="000F6470" w:rsidRPr="00EB7620" w:rsidRDefault="000F6470" w:rsidP="000F6470">
      <w:pPr>
        <w:pStyle w:val="2"/>
      </w:pPr>
      <w:bookmarkStart w:id="73" w:name="_Toc189805525"/>
      <w:r w:rsidRPr="00EB7620">
        <w:lastRenderedPageBreak/>
        <w:t>РИА Новости, 06.02.2025, Кабмин внес поправки в порядок назначения пенсий добровольцам ЛНР и ДНР</w:t>
      </w:r>
      <w:bookmarkEnd w:id="73"/>
    </w:p>
    <w:p w14:paraId="2147159F" w14:textId="77777777" w:rsidR="000F6470" w:rsidRPr="00EB7620" w:rsidRDefault="000F6470" w:rsidP="00EB7620">
      <w:pPr>
        <w:pStyle w:val="3"/>
      </w:pPr>
      <w:bookmarkStart w:id="74" w:name="_Toc189805526"/>
      <w:r w:rsidRPr="00EB7620">
        <w:t>Правительство России подготовило поправки о беззаявительном порядке назначения пенсий по инвалидности ополченцам Донецкой и Луганской Народных Республик, сообщил премьер-министр РФ Михаил Мишустин.</w:t>
      </w:r>
      <w:bookmarkEnd w:id="74"/>
    </w:p>
    <w:p w14:paraId="3F1541F0" w14:textId="77777777" w:rsidR="000F6470" w:rsidRPr="00EB7620" w:rsidRDefault="000F6470" w:rsidP="000F6470">
      <w:r w:rsidRPr="00EB7620">
        <w:t>Соответствующий законопроект правительство рассмотрит на заседании в четверг. Мишустин напомнил, что ранее кабмин разработал законодательные изменения для поддержки ополченцев ДНР и ЛНР. Эти поправки позволят им в случае ранения в ходе боевых действий получать две пенсии одновременно: одну по старости или выслуге лет, а другую - по инвалидности.</w:t>
      </w:r>
    </w:p>
    <w:p w14:paraId="2D8F717A" w14:textId="77777777" w:rsidR="000F6470" w:rsidRPr="00EB7620" w:rsidRDefault="00EB7620" w:rsidP="000F6470">
      <w:r w:rsidRPr="00EB7620">
        <w:t>«</w:t>
      </w:r>
      <w:r w:rsidR="000F6470" w:rsidRPr="00EB7620">
        <w:t>Законопроект на прошлой неделе был принят Государственной думой в первом чтении. Ко второму подготовлены поправки, которые сегодня мы рассмотрим. Они предполагают, что участникам добровольческих формирований, которые пострадали на поле боя, пенсия по инвалидности станет назначаться в беззаявительном порядке. Для членов воинских формирований такой подход уже предусмотрен законопроектом</w:t>
      </w:r>
      <w:r w:rsidRPr="00EB7620">
        <w:t>»</w:t>
      </w:r>
      <w:r w:rsidR="000F6470" w:rsidRPr="00EB7620">
        <w:t>, - сообщил Мишустин.</w:t>
      </w:r>
    </w:p>
    <w:p w14:paraId="73010E43" w14:textId="77777777" w:rsidR="000F6470" w:rsidRPr="00EB7620" w:rsidRDefault="000F6470" w:rsidP="000F6470">
      <w:r w:rsidRPr="00EB7620">
        <w:t>Он пояснил, что людям не придется подавать каких-либо документов для назначения этих пенсий, все необходимые органам соцзащиты сведения будут в государственной информационной системе. Кроме того, будет усовершенствована процедура выплаты пенсионных накоплений погибших участников специальной военной операции, сказал премьер.</w:t>
      </w:r>
    </w:p>
    <w:p w14:paraId="0A8D2258" w14:textId="77777777" w:rsidR="000F6470" w:rsidRPr="00EB7620" w:rsidRDefault="00EB7620" w:rsidP="000F6470">
      <w:r w:rsidRPr="00EB7620">
        <w:t>«</w:t>
      </w:r>
      <w:r w:rsidR="000F6470" w:rsidRPr="00EB7620">
        <w:t>Поддержка наших ребят и членов их семей была и остается в приоритете работы правительства. Важно, чтобы им оказывалось содействие в решении абсолютно всех вопросов без волокиты</w:t>
      </w:r>
      <w:r w:rsidRPr="00EB7620">
        <w:t>»</w:t>
      </w:r>
      <w:r w:rsidR="000F6470" w:rsidRPr="00EB7620">
        <w:t>, - заключил Мишустин.</w:t>
      </w:r>
    </w:p>
    <w:p w14:paraId="636B4323" w14:textId="77777777" w:rsidR="000F6470" w:rsidRPr="00EB7620" w:rsidRDefault="000F6470" w:rsidP="000F6470">
      <w:hyperlink r:id="rId20" w:history="1">
        <w:r w:rsidRPr="00EB7620">
          <w:rPr>
            <w:rStyle w:val="a3"/>
          </w:rPr>
          <w:t>https://ria.ru/20250206/pensiya-1997740344.html</w:t>
        </w:r>
      </w:hyperlink>
      <w:r w:rsidRPr="00EB7620">
        <w:t xml:space="preserve"> </w:t>
      </w:r>
    </w:p>
    <w:p w14:paraId="24FB8642" w14:textId="77777777" w:rsidR="000F6470" w:rsidRPr="00EB7620" w:rsidRDefault="000F6470" w:rsidP="000F6470">
      <w:pPr>
        <w:pStyle w:val="2"/>
      </w:pPr>
      <w:bookmarkStart w:id="75" w:name="_Hlk189805108"/>
      <w:bookmarkStart w:id="76" w:name="_Toc189805527"/>
      <w:r w:rsidRPr="00EB7620">
        <w:t>Финмаркет, 06.02.2025, Сенаторы предложили варианты решения проблемы с пенсией самозанятых</w:t>
      </w:r>
      <w:bookmarkEnd w:id="76"/>
    </w:p>
    <w:p w14:paraId="605A6512" w14:textId="77777777" w:rsidR="000F6470" w:rsidRPr="00EB7620" w:rsidRDefault="000F6470" w:rsidP="00EB7620">
      <w:pPr>
        <w:pStyle w:val="3"/>
      </w:pPr>
      <w:bookmarkStart w:id="77" w:name="_Toc189805528"/>
      <w:r w:rsidRPr="00EB7620">
        <w:t xml:space="preserve">Комитет Совета Федерации по экономической политике озаботился вопросом будущих пенсий граждан со статусом самозанятых - сейчас они не обязаны платить специальные отчисления, а значит, их обеспечение в пожилом возрасте ляжет на плечи государства. Председатель комитета Андрей Кутепов направил письмо вице-премьеру Дмитрию Григоренко, в котором предложил правительству несколько вариантов решения этой проблемы. Представитель аппарата вице-премьера подтвердил его получение </w:t>
      </w:r>
      <w:r w:rsidR="00EB7620" w:rsidRPr="00EB7620">
        <w:t>«</w:t>
      </w:r>
      <w:r w:rsidRPr="00EB7620">
        <w:t>Ведомостям</w:t>
      </w:r>
      <w:r w:rsidR="00EB7620" w:rsidRPr="00EB7620">
        <w:t>»</w:t>
      </w:r>
      <w:r w:rsidRPr="00EB7620">
        <w:t>.</w:t>
      </w:r>
      <w:bookmarkEnd w:id="77"/>
    </w:p>
    <w:p w14:paraId="06E44E3E" w14:textId="77777777" w:rsidR="000F6470" w:rsidRPr="00EB7620" w:rsidRDefault="000F6470" w:rsidP="000F6470">
      <w:r w:rsidRPr="00EB7620">
        <w:t xml:space="preserve">Первый предложенный сенаторами вариант - закрепить в Налоговом кодексе (НК) механизм фиксированных страховых выплат для самозанятых по аналогии с индивидуальными предпринимателями (ИП). Совокупный годовой взнос на пенсионное и медицинское страхование (ОМС) для них, согласно ст. 430 НК, составляет 53 658 руб. в 2025 г., 57 390 руб. в 2026 г., 61 154 руб. в 2027 г. при условии, что их доход не превышает 300 000 руб. в год. Если предприниматель зарабатывает </w:t>
      </w:r>
      <w:r w:rsidRPr="00EB7620">
        <w:lastRenderedPageBreak/>
        <w:t>больше установленного порога, то к этим выплатам будет прибавляться дополнительный взнос на пенсионное страхование в размере 1% от суммы превышения.</w:t>
      </w:r>
    </w:p>
    <w:p w14:paraId="7F9A46CF" w14:textId="77777777" w:rsidR="000F6470" w:rsidRPr="00EB7620" w:rsidRDefault="000F6470" w:rsidP="000F6470">
      <w:r w:rsidRPr="00EB7620">
        <w:t>Второй вероятный сценарий, который позволит гарантировать пенсию самозанятым, - изменение механизма распределения налога на профдоход (НПД). Согласно действующим нормам, 63% суммы НПД поступает в бюджет региона, еще 37% - в Фонд ОМС. Сенаторы предлагают пересмотреть эти пропорции и отправлять часть суммы налога на будущую пенсию.</w:t>
      </w:r>
    </w:p>
    <w:p w14:paraId="5C9B6C6F" w14:textId="77777777" w:rsidR="000F6470" w:rsidRPr="00EB7620" w:rsidRDefault="000F6470" w:rsidP="000F6470">
      <w:r w:rsidRPr="00EB7620">
        <w:t>У плательщиков НПД есть возможность добровольно присоединиться к программе пенсионного страхования, отмечал глава Минтруда Антон Котяков в ходе правчаса в конце января.</w:t>
      </w:r>
    </w:p>
    <w:p w14:paraId="519BB444" w14:textId="77777777" w:rsidR="000F6470" w:rsidRPr="00EB7620" w:rsidRDefault="000F6470" w:rsidP="000F6470">
      <w:hyperlink r:id="rId21" w:history="1">
        <w:r w:rsidRPr="00EB7620">
          <w:rPr>
            <w:rStyle w:val="a3"/>
          </w:rPr>
          <w:t>http://www.finmarket.ru/main/article/6337119</w:t>
        </w:r>
      </w:hyperlink>
      <w:r w:rsidRPr="00EB7620">
        <w:t xml:space="preserve"> </w:t>
      </w:r>
    </w:p>
    <w:p w14:paraId="5D5F7BA7" w14:textId="77777777" w:rsidR="00B3773F" w:rsidRPr="00EB7620" w:rsidRDefault="00B3773F" w:rsidP="00B3773F">
      <w:pPr>
        <w:pStyle w:val="2"/>
      </w:pPr>
      <w:bookmarkStart w:id="78" w:name="a7"/>
      <w:bookmarkStart w:id="79" w:name="_Toc189805529"/>
      <w:bookmarkEnd w:id="75"/>
      <w:bookmarkEnd w:id="78"/>
      <w:r w:rsidRPr="00EB7620">
        <w:t>Frank Media, 06.02.2025, В Совфеде предложили варианты решения вопроса с пенсией самозанятых</w:t>
      </w:r>
      <w:bookmarkEnd w:id="79"/>
    </w:p>
    <w:p w14:paraId="3317A589" w14:textId="77777777" w:rsidR="00B3773F" w:rsidRPr="00EB7620" w:rsidRDefault="00B3773F" w:rsidP="00EB7620">
      <w:pPr>
        <w:pStyle w:val="3"/>
      </w:pPr>
      <w:bookmarkStart w:id="80" w:name="_Toc189805530"/>
      <w:r w:rsidRPr="00EB7620">
        <w:t xml:space="preserve">Комитет Совета Федерации по экономической политике решил продумать вопрос будущих пенсий граждан со статусом самозанятых - сейчас они не обязаны платить специальные отчисления. Председатель комитета Андрей Кутепов направил письмо вице-премьеру Дмитрию Григоренко, в котором предложил правительству несколько вариантов решения этого вопроса (есть у </w:t>
      </w:r>
      <w:r w:rsidR="00EB7620" w:rsidRPr="00EB7620">
        <w:t>«</w:t>
      </w:r>
      <w:r w:rsidRPr="00EB7620">
        <w:t>Ведомостей</w:t>
      </w:r>
      <w:r w:rsidR="00EB7620" w:rsidRPr="00EB7620">
        <w:t>»</w:t>
      </w:r>
      <w:r w:rsidRPr="00EB7620">
        <w:t>).</w:t>
      </w:r>
      <w:bookmarkEnd w:id="80"/>
    </w:p>
    <w:p w14:paraId="2D3659E1" w14:textId="77777777" w:rsidR="00B3773F" w:rsidRPr="00EB7620" w:rsidRDefault="00B3773F" w:rsidP="00B3773F">
      <w:r w:rsidRPr="00EB7620">
        <w:t>Первый предложенный сенаторами вариант - закрепить в Налоговом кодексе (НК) механизм фиксированных страховых выплат для самозанятых по аналогии с индивидуальными предпринимателями (ИП). Совокупный годовой взнос на пенсионное и медицинское страхование (ОМС) для них составляет 53 658 рублей в 2025 году, 57 390 рублей в 2026 году, 61 154 рублей в 2027 году при условии, что их доход не превышает 300 000 рублей в год. Если предприниматель зарабатывает больше установленного порога, то к этим выплатам будет прибавляться дополнительный взнос на пенсионное страхование в размере 1% от суммы превышения.</w:t>
      </w:r>
    </w:p>
    <w:p w14:paraId="1922CFCD" w14:textId="77777777" w:rsidR="00B3773F" w:rsidRPr="00EB7620" w:rsidRDefault="00B3773F" w:rsidP="00B3773F">
      <w:r w:rsidRPr="00EB7620">
        <w:t>Второй вероятный сценарий, который позволит гарантировать пенсию самозанятым, - изменение механизма распределения налога на профдоход (НПД). Согласно действующим нормам, 63% суммы НПД поступает в бюджет региона, еще 37% - в Фонд обязательного медицинского страхования (ОМС). Сенаторы предлагают пересмотреть эти пропорции и отправлять часть суммы налога на будущую пенсию.</w:t>
      </w:r>
    </w:p>
    <w:p w14:paraId="678AB4C0" w14:textId="77777777" w:rsidR="00B3773F" w:rsidRPr="00EB7620" w:rsidRDefault="00B3773F" w:rsidP="00B3773F">
      <w:r w:rsidRPr="00EB7620">
        <w:t xml:space="preserve">Самозанятые - полноправные участники экономического оборота: в 2024 году их число превысило 12 млн человек, напомнил сенатор в письме. При этом в отсутствие обязанности совершать отчисления они могут рассчитывать лишь на социальную пенсию, размер которой с 2025 года составляет 8824 рублей. Таким образом, формируется </w:t>
      </w:r>
      <w:r w:rsidR="00EB7620" w:rsidRPr="00EB7620">
        <w:t>«</w:t>
      </w:r>
      <w:r w:rsidRPr="00EB7620">
        <w:t>существенный сегмент граждан</w:t>
      </w:r>
      <w:r w:rsidR="00EB7620" w:rsidRPr="00EB7620">
        <w:t>»</w:t>
      </w:r>
      <w:r w:rsidRPr="00EB7620">
        <w:t xml:space="preserve">, которые </w:t>
      </w:r>
      <w:r w:rsidR="00EB7620" w:rsidRPr="00EB7620">
        <w:t>«</w:t>
      </w:r>
      <w:r w:rsidRPr="00EB7620">
        <w:t>будут жить на минимальную пенсию, с одновременным увеличением в последующем нагрузки на бюджеты</w:t>
      </w:r>
      <w:r w:rsidR="00EB7620" w:rsidRPr="00EB7620">
        <w:t>»</w:t>
      </w:r>
      <w:r w:rsidRPr="00EB7620">
        <w:t>, отмечает сенатор.</w:t>
      </w:r>
    </w:p>
    <w:p w14:paraId="4F451C51" w14:textId="77777777" w:rsidR="00B3773F" w:rsidRPr="00EB7620" w:rsidRDefault="00B3773F" w:rsidP="00B3773F">
      <w:hyperlink r:id="rId22" w:history="1">
        <w:r w:rsidRPr="00EB7620">
          <w:rPr>
            <w:rStyle w:val="a3"/>
          </w:rPr>
          <w:t>https://frankmedia.ru/191697</w:t>
        </w:r>
      </w:hyperlink>
      <w:r w:rsidRPr="00EB7620">
        <w:t xml:space="preserve"> </w:t>
      </w:r>
    </w:p>
    <w:p w14:paraId="295C1EDA" w14:textId="77777777" w:rsidR="00052330" w:rsidRPr="00EB7620" w:rsidRDefault="00052330" w:rsidP="00052330">
      <w:pPr>
        <w:pStyle w:val="2"/>
      </w:pPr>
      <w:bookmarkStart w:id="81" w:name="_Toc189805531"/>
      <w:r w:rsidRPr="00EB7620">
        <w:lastRenderedPageBreak/>
        <w:t>Вечерняя Москва, 06.02.2025, Пенсия самозанятого: сколько, как получить</w:t>
      </w:r>
      <w:bookmarkEnd w:id="81"/>
    </w:p>
    <w:p w14:paraId="4E18595A" w14:textId="77777777" w:rsidR="00052330" w:rsidRPr="00EB7620" w:rsidRDefault="00052330" w:rsidP="00EB7620">
      <w:pPr>
        <w:pStyle w:val="3"/>
      </w:pPr>
      <w:bookmarkStart w:id="82" w:name="_Toc189805532"/>
      <w:r w:rsidRPr="00EB7620">
        <w:t xml:space="preserve">Совет Федерации предложил правительству варианты решения проблемы с пенсией самозанятых. Сейчас они не обязаны платить специальные отчисления, поэтому их обеспечение в пожилом возрасте будет заботой государства. </w:t>
      </w:r>
      <w:r w:rsidR="00EB7620" w:rsidRPr="00EB7620">
        <w:t>«</w:t>
      </w:r>
      <w:r w:rsidRPr="00EB7620">
        <w:t>Вечерняя Москва</w:t>
      </w:r>
      <w:r w:rsidR="00EB7620" w:rsidRPr="00EB7620">
        <w:t>»</w:t>
      </w:r>
      <w:r w:rsidRPr="00EB7620">
        <w:t xml:space="preserve"> узнала у финансового аналитика Михаила Беляева, как самозанятым россиянам получить пенсию.</w:t>
      </w:r>
      <w:bookmarkEnd w:id="82"/>
    </w:p>
    <w:p w14:paraId="1728A877" w14:textId="77777777" w:rsidR="00052330" w:rsidRPr="00EB7620" w:rsidRDefault="00052330" w:rsidP="00052330">
      <w:r w:rsidRPr="00EB7620">
        <w:t>По его словам, любой гражданин России может рассчитывать на социальную пенсию вне зависимости от его трудового стажа. Именно она и доступна самозанятым.</w:t>
      </w:r>
    </w:p>
    <w:p w14:paraId="0DD39DBF" w14:textId="77777777" w:rsidR="00052330" w:rsidRPr="00EB7620" w:rsidRDefault="00052330" w:rsidP="00052330">
      <w:r w:rsidRPr="00EB7620">
        <w:t>— Право на получение социальной пенсии возникает на пять лет позже, чем страховой. Женщины могут начать получать эту пенсию в 65 лет, а мужчины — с 70 лет. Социальная пенсия примерно равна прожиточному минимуму в регионе проживания пенсионера и составляет около девяти тысяч рублей. На эту пенсию могут рассчитывать самозанятые россияне, — рассказал он.</w:t>
      </w:r>
    </w:p>
    <w:p w14:paraId="0A576AED" w14:textId="77777777" w:rsidR="00052330" w:rsidRPr="00EB7620" w:rsidRDefault="00052330" w:rsidP="00052330">
      <w:r w:rsidRPr="00EB7620">
        <w:t>Эксперт отметил, что самозанятые оплачивают только налог на профессиональный доход, величина которого составляет от трех до шести процентов. Они не обязаны платить отчисления в Социальный фонд России для формирования своей пенсии. Однако тогда трудовой стаж самозанятого не засчитывается, а пенсионные баллы не накапливаются.</w:t>
      </w:r>
    </w:p>
    <w:p w14:paraId="56ADC4F6" w14:textId="77777777" w:rsidR="00052330" w:rsidRPr="00EB7620" w:rsidRDefault="00052330" w:rsidP="00052330">
      <w:r w:rsidRPr="00EB7620">
        <w:t>— Работающим россиянам доступна страховая пенсия. Когда россиянин трудоустроен официально, работодатель переводит 22 процента от зарплаты на пенсионные накопления сотрудника. Также одновременно с этими начислениями копятся пенсионные баллы. Женщины могут начать получение страховой пенсии с 55 лет, а мужчины — с 60. Важно, чтобы минимальный трудовой стаж составлял 15 лет, — сообщил Беляев.</w:t>
      </w:r>
    </w:p>
    <w:p w14:paraId="6369FA6A" w14:textId="77777777" w:rsidR="00052330" w:rsidRPr="00EB7620" w:rsidRDefault="00052330" w:rsidP="00052330">
      <w:r w:rsidRPr="00EB7620">
        <w:t xml:space="preserve">Специалист подчеркнул, что самозанятые граждане могут самостоятельно отчислять денежные средства в Социальный фонд России. Для этого необходимо написать заявление о добровольном пенсионном обеспечении и платить ежегодные взносы, от суммы которых зависит, сколько будет начислено стажа и пенсионных баллов. Отчисления можно делать в приложении </w:t>
      </w:r>
      <w:r w:rsidR="00EB7620" w:rsidRPr="00EB7620">
        <w:t>«</w:t>
      </w:r>
      <w:r w:rsidRPr="00EB7620">
        <w:t>Мой налог</w:t>
      </w:r>
      <w:r w:rsidR="00EB7620" w:rsidRPr="00EB7620">
        <w:t>»</w:t>
      </w:r>
      <w:r w:rsidRPr="00EB7620">
        <w:t>.</w:t>
      </w:r>
    </w:p>
    <w:p w14:paraId="73B8A7AB" w14:textId="77777777" w:rsidR="00052330" w:rsidRPr="00EB7620" w:rsidRDefault="00052330" w:rsidP="00052330">
      <w:r w:rsidRPr="00EB7620">
        <w:t xml:space="preserve">— Если самозанятому не хватает стажа или пенсионных балов, их можно купить. Однако они стоят достаточно дорого. Один год стажа стоит около 50 тысяч рублей, — говорит собеседник </w:t>
      </w:r>
      <w:r w:rsidR="00EB7620" w:rsidRPr="00EB7620">
        <w:t>«</w:t>
      </w:r>
      <w:r w:rsidRPr="00EB7620">
        <w:t>ВМ</w:t>
      </w:r>
      <w:r w:rsidR="00EB7620" w:rsidRPr="00EB7620">
        <w:t>»</w:t>
      </w:r>
      <w:r w:rsidRPr="00EB7620">
        <w:t>.</w:t>
      </w:r>
    </w:p>
    <w:p w14:paraId="0E05524C" w14:textId="77777777" w:rsidR="00052330" w:rsidRPr="00EB7620" w:rsidRDefault="00052330" w:rsidP="00052330">
      <w:r w:rsidRPr="00EB7620">
        <w:t>Также самозанятые могут отложить себе денежные средства на накопительную пенсию и передать их в управление негосударственного пенсионного фонда. Ее можно получать одновременно со страховой.</w:t>
      </w:r>
    </w:p>
    <w:p w14:paraId="7D32D4CB" w14:textId="77777777" w:rsidR="00052330" w:rsidRPr="00EB7620" w:rsidRDefault="00052330" w:rsidP="00052330">
      <w:r w:rsidRPr="00EB7620">
        <w:t>Также специалист рассказал о том, кто из пожилых людей сможет забрать пенсионные накопления единовременно и из чего они формируются.</w:t>
      </w:r>
    </w:p>
    <w:p w14:paraId="221A6FE0" w14:textId="77777777" w:rsidR="00052330" w:rsidRPr="00EB7620" w:rsidRDefault="00052330" w:rsidP="00052330">
      <w:hyperlink r:id="rId23" w:history="1">
        <w:r w:rsidRPr="00EB7620">
          <w:rPr>
            <w:rStyle w:val="a3"/>
          </w:rPr>
          <w:t>https://vm.ru/news/1204016-finansovyj-analitik-belyaev-rasskazal-na-kakuyu-pensiyu-mogut-rasschityvat-samozanyatye-rossiyane</w:t>
        </w:r>
      </w:hyperlink>
      <w:r w:rsidRPr="00EB7620">
        <w:t xml:space="preserve"> </w:t>
      </w:r>
    </w:p>
    <w:p w14:paraId="6B42AF3A" w14:textId="77777777" w:rsidR="000F4C3D" w:rsidRPr="00EB7620" w:rsidRDefault="000F4C3D" w:rsidP="000F4C3D">
      <w:pPr>
        <w:pStyle w:val="2"/>
      </w:pPr>
      <w:bookmarkStart w:id="83" w:name="_Toc189805533"/>
      <w:r w:rsidRPr="00EB7620">
        <w:lastRenderedPageBreak/>
        <w:t>Накануне.ru, 06.02.2025, Не верят государству? Половина самозанятых не делают пенсионных отчислений</w:t>
      </w:r>
      <w:bookmarkEnd w:id="83"/>
    </w:p>
    <w:p w14:paraId="78492F84" w14:textId="77777777" w:rsidR="000F4C3D" w:rsidRPr="00EB7620" w:rsidRDefault="000F4C3D" w:rsidP="00EB7620">
      <w:pPr>
        <w:pStyle w:val="3"/>
      </w:pPr>
      <w:bookmarkStart w:id="84" w:name="_Toc189805534"/>
      <w:r w:rsidRPr="00EB7620">
        <w:t>В России уже более 12 миллионов самозанятных, но делают страховые взносы для формирования пенсии на старости лишь 52 тысячи. Об этом накануне говорилось в Совете Федерации на совещании Комитета по экономической политике.</w:t>
      </w:r>
      <w:bookmarkEnd w:id="84"/>
    </w:p>
    <w:p w14:paraId="2AB0C714" w14:textId="77777777" w:rsidR="000F4C3D" w:rsidRPr="00EB7620" w:rsidRDefault="000F4C3D" w:rsidP="000F4C3D">
      <w:r w:rsidRPr="00EB7620">
        <w:t>По данным Социального фонда России (СФР), 559 тысяч самозанятых уже являются пенсионерами, а 1,5 миллиона гарантировали себе пенсию по достижении пенсионного возраста. Всего около 45% самозанятых совмещают свою деятельность с официальным трудоустройством, и работодатель делает за них отчисления в СФР. То есть почти половина никаких отчислений не делают. Не верят государству? К слову, по данным опроса 2020 года, 73% россиян старше 50 лет не верили, что у них будет достойная пенсия. Вряд ли уровень доверия с тех пор вырос.</w:t>
      </w:r>
    </w:p>
    <w:p w14:paraId="5AD201F0" w14:textId="77777777" w:rsidR="000F4C3D" w:rsidRPr="00EB7620" w:rsidRDefault="000F4C3D" w:rsidP="000F4C3D">
      <w:r w:rsidRPr="00EB7620">
        <w:t>Согласно законодательству, если человек не накопил к пенсионному возрасту страховой стаж иди достаточное количество пенсионных баллов, он не имеет права на страховую пенсию и может рассчитывать только на социальную пенсию, которая выплачивается на 5 лет позже и меньше даже минимальной страховой. Власти же считают, что это станет дополнительной нагрузкой на бюджет, поэтому проблему надо решать.</w:t>
      </w:r>
    </w:p>
    <w:p w14:paraId="45A12C74" w14:textId="77777777" w:rsidR="000F4C3D" w:rsidRPr="00EB7620" w:rsidRDefault="000F4C3D" w:rsidP="000F4C3D">
      <w:r w:rsidRPr="00EB7620">
        <w:t>Член комитета сенатор Иван Евстифеев отметил, что запуск масштабного проекта по самозанятости стал важным шагом в легализации и поддержке граждан, которые ведут индивидуальную трудовую деятельность, позволил людям выйти из тени и получить официальный статус. Но есть вопрос с пенсионными отчислениями. Еще в 2022 году предлагалось запустить эксперимент по введению пенсионных отчислений самозанятыми, однако Минтруд тогда выступил против.</w:t>
      </w:r>
    </w:p>
    <w:p w14:paraId="533336EE" w14:textId="77777777" w:rsidR="000F4C3D" w:rsidRPr="00EB7620" w:rsidRDefault="000F4C3D" w:rsidP="000F4C3D">
      <w:r w:rsidRPr="00EB7620">
        <w:t>Сенатор предлагает запустить пилотный проект в нескольких регионах по пенсионным отчислениям самозанятых. Необходимы механизмы, которые помогут привлечь самозанятых к добровольному пенсионному обеспечению. Плюс информационная кампания. Конкретного проекта пока нет.</w:t>
      </w:r>
    </w:p>
    <w:p w14:paraId="6ECF2BAA" w14:textId="77777777" w:rsidR="000F4C3D" w:rsidRPr="00EB7620" w:rsidRDefault="000F4C3D" w:rsidP="000F4C3D">
      <w:r w:rsidRPr="00EB7620">
        <w:t>На прошлой неделе глава Минтруда Антон Котяков упрекнул самозанятых в том, что они не участвуют в программе добровольного пенсионного страхования. То есть они будут получать социальную пенсию, не делая никаких взносов. И это балласт для государства.</w:t>
      </w:r>
    </w:p>
    <w:p w14:paraId="1CCB057B" w14:textId="77777777" w:rsidR="000F4C3D" w:rsidRPr="00EB7620" w:rsidRDefault="00EB7620" w:rsidP="000F4C3D">
      <w:r w:rsidRPr="00EB7620">
        <w:t>«</w:t>
      </w:r>
      <w:r w:rsidR="000F4C3D" w:rsidRPr="00EB7620">
        <w:t>Их будет становиться все больше и больше, пенсионные отчисления они не делают. Получается, мы с вами скоро будем платить им пенсию</w:t>
      </w:r>
      <w:r w:rsidRPr="00EB7620">
        <w:t>»</w:t>
      </w:r>
      <w:r w:rsidR="000F4C3D" w:rsidRPr="00EB7620">
        <w:t>, — сказал Котяков.</w:t>
      </w:r>
    </w:p>
    <w:p w14:paraId="339E08BD" w14:textId="77777777" w:rsidR="000F4C3D" w:rsidRPr="00EB7620" w:rsidRDefault="000F4C3D" w:rsidP="000F4C3D">
      <w:r w:rsidRPr="00EB7620">
        <w:t>В Минфине об этом знают и прорабатывает варианты решения, но опасаются, как бы не загнать самозанятых обратно в тень, признал замдиректора департамента бюджетной политики в сфере труда и социальной защиты министерства финансов Алексей Карабаев. По данным опросов самозанятых, они должны понимать, за что они платят, коль скоро государство не может обеспечить всех людей хорошо оплачиваемой официальной работой и толкает на самозанятость. Сейчас самозанятые обязаны платить только налог в 4% при работе с физлицами и 6% при работе с юрлицами и индивидуальными предпринимателями. 63% суммы от уплаченного налога поступает в бюджет региона, где самозанятый ведет деятельность, а 37% - в фонд ОМС.</w:t>
      </w:r>
    </w:p>
    <w:p w14:paraId="50C21852" w14:textId="77777777" w:rsidR="000F4C3D" w:rsidRPr="00EB7620" w:rsidRDefault="000F4C3D" w:rsidP="000F4C3D">
      <w:r w:rsidRPr="00EB7620">
        <w:lastRenderedPageBreak/>
        <w:t>Как заявил начальник управления оперативного контроля ФНС Владимир Мальцев, ФНС держит на контроле организации, которые работают с самозанятыми. Служба не исключает, что предприятия таким образом уходят от налогов, переводя своих работников в статус самозанятых. Правда, компаний, где подозревают риск таких нарушений, всего около 0,5%. Их мониторят по 20 параметрам, уделяя особое внимание графику и периодичности выплат.</w:t>
      </w:r>
    </w:p>
    <w:p w14:paraId="412BDD94" w14:textId="77777777" w:rsidR="000F4C3D" w:rsidRPr="00EB7620" w:rsidRDefault="000F4C3D" w:rsidP="000F4C3D">
      <w:r w:rsidRPr="00EB7620">
        <w:t>По данным ФНС, на сегодня 23% самозанятых имеют возраст до 25 лет, 30% - 26-35 лет, 27% - 36-45 лет, 13% - 46-55 лет, 6% - старше 55 лет. То есть 80% самозанятых имеют возраст до 45 лет, когда о будущей пенсии еще не очень задумываются.</w:t>
      </w:r>
    </w:p>
    <w:p w14:paraId="4AE03DCC" w14:textId="77777777" w:rsidR="000F4C3D" w:rsidRPr="00EB7620" w:rsidRDefault="000F4C3D" w:rsidP="000F4C3D">
      <w:r w:rsidRPr="00EB7620">
        <w:t xml:space="preserve">Вопрос пенсионных отчислений самозанятых жестко связывается с пенсионной системой страны. Но до 2018 года власти не раз обещали, что пенсионный возраст повышаться не будет. Однако он был повышен на 5 лет и объяснен как неизбежность из-за старения населения. При этом Накануне.RU еще в 2018 году писало, что без улучшения демографии через 20 лет понадобится новый </w:t>
      </w:r>
      <w:r w:rsidR="00EB7620" w:rsidRPr="00EB7620">
        <w:t>«</w:t>
      </w:r>
      <w:r w:rsidRPr="00EB7620">
        <w:t>пенсионный маневр</w:t>
      </w:r>
      <w:r w:rsidR="00EB7620" w:rsidRPr="00EB7620">
        <w:t>»</w:t>
      </w:r>
      <w:r w:rsidRPr="00EB7620">
        <w:t>. С тех пор никаких улучшений не произошло, рождаемость крайне низка, а население стареет. В 2030-х или 2040-х пенсионная система почти наверняка тем или иным путем будет снова ужесточена. А те, кто делают добровольные пенсионные отчисления, могут быть снова обмануты. Пока власти об этом не говорят, исходя лишь из действующей на сегодняшний день пенсионной системы. Но что будет через 20 лет?</w:t>
      </w:r>
    </w:p>
    <w:p w14:paraId="17AF9C72" w14:textId="77777777" w:rsidR="000F4C3D" w:rsidRPr="00EB7620" w:rsidRDefault="000F4C3D" w:rsidP="000F4C3D">
      <w:hyperlink r:id="rId24" w:history="1">
        <w:r w:rsidRPr="00EB7620">
          <w:rPr>
            <w:rStyle w:val="a3"/>
          </w:rPr>
          <w:t>https://www.nakanune.ru/news/2025/02/06/22806263/</w:t>
        </w:r>
      </w:hyperlink>
      <w:r w:rsidRPr="00EB7620">
        <w:t xml:space="preserve"> </w:t>
      </w:r>
    </w:p>
    <w:p w14:paraId="47117304" w14:textId="77777777" w:rsidR="00DF090A" w:rsidRPr="00EB7620" w:rsidRDefault="00DF090A" w:rsidP="00DF090A">
      <w:pPr>
        <w:pStyle w:val="2"/>
      </w:pPr>
      <w:bookmarkStart w:id="85" w:name="_Toc189805535"/>
      <w:r w:rsidRPr="00EB7620">
        <w:t>Москва 24, 06.02.2025, В Госдуме рассказали, кому повысят пенсии с 1 марта</w:t>
      </w:r>
      <w:bookmarkEnd w:id="85"/>
    </w:p>
    <w:p w14:paraId="037643BD" w14:textId="77777777" w:rsidR="00DF090A" w:rsidRPr="00EB7620" w:rsidRDefault="00DF090A" w:rsidP="00EB7620">
      <w:pPr>
        <w:pStyle w:val="3"/>
      </w:pPr>
      <w:bookmarkStart w:id="86" w:name="_Toc189805536"/>
      <w:r w:rsidRPr="00EB7620">
        <w:t>Россияне, отпраздновавшие 80-летний юбилей в феврале и получившие в этом месяце I группу инвалидности, с 1 марта будут получать удвоенную фиксированную выплату к пенсии. Об этом Москве 24 рассказала член комитета Госдумы по труду, социальной политике и делам ветеранов Светлана Бессараб.</w:t>
      </w:r>
      <w:bookmarkEnd w:id="86"/>
    </w:p>
    <w:p w14:paraId="6B11509F" w14:textId="77777777" w:rsidR="00DF090A" w:rsidRPr="00EB7620" w:rsidRDefault="00DF090A" w:rsidP="00DF090A">
      <w:r w:rsidRPr="00EB7620">
        <w:t>По словам парламентария, в целом в начале весны масштабного повышения пенсий не планируется. Выплаты увеличатся лишь у отдельных категорий россиян.</w:t>
      </w:r>
    </w:p>
    <w:p w14:paraId="124ECEFD" w14:textId="77777777" w:rsidR="00DF090A" w:rsidRPr="00EB7620" w:rsidRDefault="00DF090A" w:rsidP="00DF090A">
      <w:r w:rsidRPr="00EB7620">
        <w:t>Светлана Бессараб, член комитета Госдумы по труду, социальной политике и делам ветеранов: Если в феврале гражданин достиг возраста 80 лет или получил I группу инвалидности, то с 1 марта ему повысят фиксированную выплату к пенсии. После недавней доиндексации размер выплаты сейчас составляет 8 907,70 рубля – у вышеперечисленных категорий россиян она увеличится в два раза.</w:t>
      </w:r>
    </w:p>
    <w:p w14:paraId="746770B0" w14:textId="77777777" w:rsidR="00DF090A" w:rsidRPr="00EB7620" w:rsidRDefault="00DF090A" w:rsidP="00DF090A">
      <w:r w:rsidRPr="00EB7620">
        <w:t>Также депутат добавила, что с 1 апреля 2025 года в РФ проиндексируют социальные пенсии – их размер увеличится на 14,75%.</w:t>
      </w:r>
    </w:p>
    <w:p w14:paraId="3F5AF34B" w14:textId="77777777" w:rsidR="00DF090A" w:rsidRPr="00EB7620" w:rsidRDefault="00EB7620" w:rsidP="00DF090A">
      <w:r w:rsidRPr="00EB7620">
        <w:t>«</w:t>
      </w:r>
      <w:r w:rsidR="00DF090A" w:rsidRPr="00EB7620">
        <w:t>Повышение было заложено в бюджет по поручению президента, чтобы поддержать реальные доходы самых незащищенных слоев населения</w:t>
      </w:r>
      <w:r w:rsidRPr="00EB7620">
        <w:t>»</w:t>
      </w:r>
      <w:r w:rsidR="00DF090A" w:rsidRPr="00EB7620">
        <w:t>, – отметила Бессараб.</w:t>
      </w:r>
    </w:p>
    <w:p w14:paraId="1F3458B1" w14:textId="77777777" w:rsidR="00DF090A" w:rsidRPr="00EB7620" w:rsidRDefault="00DF090A" w:rsidP="00DF090A">
      <w:r w:rsidRPr="00EB7620">
        <w:t>По словам парламентария, во всех случаях индексация произойдет в проактивном, беззаявительном порядке.</w:t>
      </w:r>
    </w:p>
    <w:p w14:paraId="363B4CFA" w14:textId="77777777" w:rsidR="00DF090A" w:rsidRPr="00EB7620" w:rsidRDefault="00DF090A" w:rsidP="00DF090A">
      <w:r w:rsidRPr="00EB7620">
        <w:lastRenderedPageBreak/>
        <w:t>Ранее в правительстве одобрили законопроект о доиндексации военных пенсий на уровень фактической инфляции. Согласно документу, выплаты увеличат на 9,5% задним числом – с 1 января 2025 года. По словам вице-премьера Госдумы Александра Жукова, нижняя палата парламента примет проект максимально оперативно.</w:t>
      </w:r>
    </w:p>
    <w:p w14:paraId="1C04E206" w14:textId="77777777" w:rsidR="00DF090A" w:rsidRPr="00EB7620" w:rsidRDefault="00DF090A" w:rsidP="00DF090A">
      <w:hyperlink r:id="rId25" w:history="1">
        <w:r w:rsidRPr="00EB7620">
          <w:rPr>
            <w:rStyle w:val="a3"/>
          </w:rPr>
          <w:t>https://www.m24.ru/news/obshchestvo/05022025/767256?utm_source=CopyBuf</w:t>
        </w:r>
      </w:hyperlink>
      <w:r w:rsidRPr="00EB7620">
        <w:t xml:space="preserve"> </w:t>
      </w:r>
    </w:p>
    <w:p w14:paraId="025FB36F" w14:textId="77777777" w:rsidR="004853BF" w:rsidRPr="00EB7620" w:rsidRDefault="004853BF" w:rsidP="004853BF">
      <w:pPr>
        <w:pStyle w:val="2"/>
      </w:pPr>
      <w:bookmarkStart w:id="87" w:name="a8"/>
      <w:bookmarkStart w:id="88" w:name="_Toc189805537"/>
      <w:bookmarkEnd w:id="87"/>
      <w:r w:rsidRPr="00EB7620">
        <w:t>Лента.ru, 06.02.2025, В Госдуме рассказали о россиянах с наиболее высокими пенсиями</w:t>
      </w:r>
      <w:bookmarkEnd w:id="88"/>
    </w:p>
    <w:p w14:paraId="2C736618" w14:textId="77777777" w:rsidR="004853BF" w:rsidRPr="00EB7620" w:rsidRDefault="004853BF" w:rsidP="00EB7620">
      <w:pPr>
        <w:pStyle w:val="3"/>
      </w:pPr>
      <w:bookmarkStart w:id="89" w:name="_Toc189805538"/>
      <w:r w:rsidRPr="00EB7620">
        <w:t xml:space="preserve">Верхнего предела пенсионных выплат в России нет, заявила в разговоре с </w:t>
      </w:r>
      <w:r w:rsidR="00EB7620" w:rsidRPr="00EB7620">
        <w:t>«</w:t>
      </w:r>
      <w:r w:rsidRPr="00EB7620">
        <w:t>Лентой.ру</w:t>
      </w:r>
      <w:r w:rsidR="00EB7620" w:rsidRPr="00EB7620">
        <w:t>»</w:t>
      </w:r>
      <w:r w:rsidRPr="00EB7620">
        <w:t xml:space="preserve"> депутат Госдумы Светлана Бессараб. Самые высокие пенсии, по ее словам, получают космонавты, военнослужащие.</w:t>
      </w:r>
      <w:bookmarkEnd w:id="89"/>
    </w:p>
    <w:p w14:paraId="6220661C" w14:textId="77777777" w:rsidR="004853BF" w:rsidRPr="00EB7620" w:rsidRDefault="00EB7620" w:rsidP="004853BF">
      <w:r w:rsidRPr="00EB7620">
        <w:t>«</w:t>
      </w:r>
      <w:r w:rsidR="004853BF" w:rsidRPr="00EB7620">
        <w:t>Нижний предел - это прожиточный минимум пенсионера в субъекте, верхнего не существует, - сказала политик. - Наиболее высокие выплаты получают, например, космонавты, военнослужащие, особенно те, кто проходил службу в горячих точках. Двойную пенсию получают участники Второй мировой, украинского конфликта. В скором времени к ним присоединятся ополченцы ДНР и ЛНР. Они тоже получат право на получение пенсий по инвалидности и страховую по старости или за выслугу лет</w:t>
      </w:r>
      <w:r w:rsidRPr="00EB7620">
        <w:t>»</w:t>
      </w:r>
      <w:r w:rsidR="004853BF" w:rsidRPr="00EB7620">
        <w:t>.</w:t>
      </w:r>
    </w:p>
    <w:p w14:paraId="0FFA2448" w14:textId="77777777" w:rsidR="004853BF" w:rsidRPr="00EB7620" w:rsidRDefault="004853BF" w:rsidP="004853BF">
      <w:r w:rsidRPr="00EB7620">
        <w:t>Новые права в скором времени также получат матери-героини. Бессараб рассказала, что они будут уравнены с героями труда, выплаты для них составят порядка 70 тысяч рублей.</w:t>
      </w:r>
    </w:p>
    <w:p w14:paraId="0A4E850C" w14:textId="77777777" w:rsidR="004853BF" w:rsidRPr="00EB7620" w:rsidRDefault="004853BF" w:rsidP="004853BF">
      <w:r w:rsidRPr="00EB7620">
        <w:t>В остальном, по словам депутата, пенсионные выплаты зависят от должности, зарплаты, страхового стажа.</w:t>
      </w:r>
    </w:p>
    <w:p w14:paraId="0152DB41" w14:textId="77777777" w:rsidR="004853BF" w:rsidRPr="00EB7620" w:rsidRDefault="00EB7620" w:rsidP="004853BF">
      <w:r w:rsidRPr="00EB7620">
        <w:t>«</w:t>
      </w:r>
      <w:r w:rsidR="004853BF" w:rsidRPr="00EB7620">
        <w:t>Средняя страховая пенсия по России подходит к 25 тысячам рублей. Есть выше, есть ниже. Москва традиционно опережает региона на 2,5-3 тысячи рублей - это и свой прожиточный минимум, и социальная доплата регионального характера</w:t>
      </w:r>
      <w:r w:rsidRPr="00EB7620">
        <w:t>»</w:t>
      </w:r>
      <w:r w:rsidR="004853BF" w:rsidRPr="00EB7620">
        <w:t>, - объяснила Бессараб.</w:t>
      </w:r>
    </w:p>
    <w:p w14:paraId="62B20170" w14:textId="77777777" w:rsidR="004853BF" w:rsidRPr="00EB7620" w:rsidRDefault="004853BF" w:rsidP="004853BF">
      <w:r w:rsidRPr="00EB7620">
        <w:t>Ранее, с 1 февраля, страховые пенсии россиян выросли. В январе пенсию уже повышали с учетом прогнозного уровня инфляции за 2024 год, индексация составила 7,3 процента. Однако в середине января инфляция оказалась выше ожидаемого и составила 9,5 процента. В связи с этим выплаты были доиндексированы.</w:t>
      </w:r>
    </w:p>
    <w:p w14:paraId="61EE01B3" w14:textId="77777777" w:rsidR="004853BF" w:rsidRPr="00EB7620" w:rsidRDefault="004853BF" w:rsidP="004853BF">
      <w:hyperlink r:id="rId26" w:history="1">
        <w:r w:rsidRPr="00EB7620">
          <w:rPr>
            <w:rStyle w:val="a3"/>
          </w:rPr>
          <w:t>https://lenta.ru/news/2025/02/06/v-gosdume-rasskazali-o-rossiyanah-s-naibolee-vysokimi-pensiyami/</w:t>
        </w:r>
      </w:hyperlink>
      <w:r w:rsidRPr="00EB7620">
        <w:t xml:space="preserve"> </w:t>
      </w:r>
    </w:p>
    <w:p w14:paraId="02C4176F" w14:textId="77777777" w:rsidR="00955B3B" w:rsidRPr="00EB7620" w:rsidRDefault="00955B3B" w:rsidP="00955B3B">
      <w:pPr>
        <w:pStyle w:val="2"/>
      </w:pPr>
      <w:bookmarkStart w:id="90" w:name="_Toc189805539"/>
      <w:r w:rsidRPr="00EB7620">
        <w:t>Газета.ru, 07.02.2025, Темпы роста пенсий россиян заметно превысили темпы инфляции</w:t>
      </w:r>
      <w:bookmarkEnd w:id="90"/>
    </w:p>
    <w:p w14:paraId="37C3A3EA" w14:textId="77777777" w:rsidR="00955B3B" w:rsidRPr="00EB7620" w:rsidRDefault="00955B3B" w:rsidP="00EB7620">
      <w:pPr>
        <w:pStyle w:val="3"/>
      </w:pPr>
      <w:bookmarkStart w:id="91" w:name="_Toc189805540"/>
      <w:r w:rsidRPr="00EB7620">
        <w:t xml:space="preserve">Минимальная пенсия россиян по старости с 2021 по 2025 год выросла на 63,52%, а инфляция за тот же период составила 49,75%, оценил для </w:t>
      </w:r>
      <w:r w:rsidR="00EB7620" w:rsidRPr="00EB7620">
        <w:t>«</w:t>
      </w:r>
      <w:r w:rsidRPr="00EB7620">
        <w:t>Газеты.</w:t>
      </w:r>
      <w:r w:rsidR="00A90399" w:rsidRPr="00EB7620">
        <w:t>ru</w:t>
      </w:r>
      <w:r w:rsidR="00EB7620" w:rsidRPr="00EB7620">
        <w:t>»</w:t>
      </w:r>
      <w:r w:rsidRPr="00EB7620">
        <w:t xml:space="preserve"> кандидат экономических наук, доцент кафедры общественных финансов Финансового университета при правительстве РФ Игорь Балынин.</w:t>
      </w:r>
      <w:bookmarkEnd w:id="91"/>
    </w:p>
    <w:p w14:paraId="67741064" w14:textId="77777777" w:rsidR="00955B3B" w:rsidRPr="00EB7620" w:rsidRDefault="00EB7620" w:rsidP="00955B3B">
      <w:r w:rsidRPr="00EB7620">
        <w:t>«</w:t>
      </w:r>
      <w:r w:rsidR="00955B3B" w:rsidRPr="00EB7620">
        <w:t xml:space="preserve">Проведенные расчеты показали, что за пять лет размер минимально назначаемой страховой пенсии по старости вырос темпами практически на 14 процентных пунктов </w:t>
      </w:r>
      <w:r w:rsidR="00955B3B" w:rsidRPr="00EB7620">
        <w:lastRenderedPageBreak/>
        <w:t>выше инфляции - на 63,52% (в то время как рост цен составил 49,75%). Если в 2021 году размер минимально назначаемой страховой пенсии по старости составлял 8120,54 рубля, то в 2025 году данный размер равен 13278,40 рубля</w:t>
      </w:r>
      <w:r w:rsidRPr="00EB7620">
        <w:t>»</w:t>
      </w:r>
      <w:r w:rsidR="00955B3B" w:rsidRPr="00EB7620">
        <w:t>, - отметил экономист.</w:t>
      </w:r>
    </w:p>
    <w:p w14:paraId="6AA5A8A3" w14:textId="77777777" w:rsidR="00955B3B" w:rsidRPr="00EB7620" w:rsidRDefault="00955B3B" w:rsidP="00955B3B">
      <w:r w:rsidRPr="00EB7620">
        <w:t>Минимальную страховую пенсию по старости назначают россиянам, которые заработали 15 лет страхового стажа и 30 пенсионных баллов. В 2025 году россияне не смогут выйти на пенсию по старости, поскольку в стране действует переходный период увеличения пенсионного возраста. Чтобы получить пенсию по старости в 2026 году, женщинам должно быть 60 лет, мужчинам - 65 лет.</w:t>
      </w:r>
    </w:p>
    <w:p w14:paraId="70436D06" w14:textId="77777777" w:rsidR="00955B3B" w:rsidRPr="00EB7620" w:rsidRDefault="00955B3B" w:rsidP="00955B3B">
      <w:r w:rsidRPr="00EB7620">
        <w:t>В январе средняя пенсия россиян достигла 24 тыс. рублей.</w:t>
      </w:r>
    </w:p>
    <w:p w14:paraId="65BA6A07" w14:textId="77777777" w:rsidR="00955B3B" w:rsidRPr="00EB7620" w:rsidRDefault="00955B3B" w:rsidP="00955B3B">
      <w:r w:rsidRPr="00EB7620">
        <w:t>Ранее россиянам рассказали об индексации пенсии после 80 лет в 2025 году.</w:t>
      </w:r>
    </w:p>
    <w:p w14:paraId="3B826948" w14:textId="77777777" w:rsidR="00955B3B" w:rsidRPr="00EB7620" w:rsidRDefault="00955B3B" w:rsidP="00955B3B">
      <w:hyperlink r:id="rId27" w:history="1">
        <w:r w:rsidRPr="00EB7620">
          <w:rPr>
            <w:rStyle w:val="a3"/>
          </w:rPr>
          <w:t>https://www.gazeta.ru/business/news/2025/02/07/25017068.shtml</w:t>
        </w:r>
      </w:hyperlink>
      <w:r w:rsidRPr="00EB7620">
        <w:t xml:space="preserve"> </w:t>
      </w:r>
    </w:p>
    <w:p w14:paraId="150DC7B9" w14:textId="77777777" w:rsidR="004853BF" w:rsidRPr="00EB7620" w:rsidRDefault="004853BF" w:rsidP="004853BF">
      <w:pPr>
        <w:pStyle w:val="2"/>
      </w:pPr>
      <w:bookmarkStart w:id="92" w:name="_Toc189805541"/>
      <w:r w:rsidRPr="00EB7620">
        <w:t>Банки.ru, 06.02.2025, Объяснено, почему индексация не спасает пенсионеров от падения доходов</w:t>
      </w:r>
      <w:bookmarkEnd w:id="92"/>
    </w:p>
    <w:p w14:paraId="4CB3D282" w14:textId="77777777" w:rsidR="004853BF" w:rsidRPr="00EB7620" w:rsidRDefault="004853BF" w:rsidP="00EB7620">
      <w:pPr>
        <w:pStyle w:val="3"/>
      </w:pPr>
      <w:bookmarkStart w:id="93" w:name="_Toc189805542"/>
      <w:r w:rsidRPr="00EB7620">
        <w:t>Механизм индексации пенсий в России не успевает за реальными потребностями пенсионеров, заявил Банки.ру депутат Мособлдумы, председатель Союза пенсионеров Подмосковья Анатолий Никитин.</w:t>
      </w:r>
      <w:bookmarkEnd w:id="93"/>
    </w:p>
    <w:p w14:paraId="299F97F3" w14:textId="77777777" w:rsidR="004853BF" w:rsidRPr="00EB7620" w:rsidRDefault="00EB7620" w:rsidP="004853BF">
      <w:r w:rsidRPr="00EB7620">
        <w:t>«</w:t>
      </w:r>
      <w:r w:rsidR="004853BF" w:rsidRPr="00EB7620">
        <w:t>Прибавки, которые мы видим в начале года, очень быстро съедаются ростом цен на продукты первой необходимости, лекарства, коммунальные услуги. Получается, что индексация не поспевает за реальными потребностями, и каждый месяц пенсионеры становятся все менее обеспеченными. Это как бег на месте - вроде бы двигаешься, но на самом деле никуда не приходишь</w:t>
      </w:r>
      <w:r w:rsidRPr="00EB7620">
        <w:t>»</w:t>
      </w:r>
      <w:r w:rsidR="004853BF" w:rsidRPr="00EB7620">
        <w:t>, - сказал депутат.</w:t>
      </w:r>
    </w:p>
    <w:p w14:paraId="6A950D22" w14:textId="77777777" w:rsidR="004853BF" w:rsidRPr="00EB7620" w:rsidRDefault="004853BF" w:rsidP="004853BF">
      <w:r w:rsidRPr="00EB7620">
        <w:t xml:space="preserve">Для того, чтобы реальные доходы пенсионеров прекратили сокращаться, необходим комплексный подход, считает Никитин. Индексация пенсий должна учитывать реальную инфляцию и проводиться с опережением, чтобы у пенсионеров был запас на случай непредвиденного роста цен. Повышение пенсий нужно проводить не менее двух раз в год, чтобы всегда сокращать разрыв, добавил он. Кроме того, по словам депутата, прожиточный минимум для пенсионеров должен гарантировать удовлетворение всех базовых потребностей. Текущий размер прожиточного минимума Никитин назвал </w:t>
      </w:r>
      <w:r w:rsidR="00EB7620" w:rsidRPr="00EB7620">
        <w:t>«</w:t>
      </w:r>
      <w:r w:rsidRPr="00EB7620">
        <w:t>формальным расчетом</w:t>
      </w:r>
      <w:r w:rsidR="00EB7620" w:rsidRPr="00EB7620">
        <w:t>»</w:t>
      </w:r>
      <w:r w:rsidRPr="00EB7620">
        <w:t>.</w:t>
      </w:r>
    </w:p>
    <w:p w14:paraId="7325B29B" w14:textId="77777777" w:rsidR="004853BF" w:rsidRPr="00EB7620" w:rsidRDefault="004853BF" w:rsidP="004853BF">
      <w:r w:rsidRPr="00EB7620">
        <w:t>Депутат привел в пример базовые расходы пенсионера в Подмосковье, где прожиточный минимум установлен на уровне 16 600 рублей.</w:t>
      </w:r>
    </w:p>
    <w:p w14:paraId="0841DBAC" w14:textId="77777777" w:rsidR="004853BF" w:rsidRPr="00EB7620" w:rsidRDefault="00EB7620" w:rsidP="004853BF">
      <w:r w:rsidRPr="00EB7620">
        <w:t>«</w:t>
      </w:r>
      <w:r w:rsidR="004853BF" w:rsidRPr="00EB7620">
        <w:t>Средний индекс роста платы граждан за коммунальные услуги по Московской области составит 13,3%. Рост стоимости на потребительскую корзину в Подмосковье еще в августе 2024 года обогнал значение в 10% и составил 7318,4 рубля на человека. Исходя из опроса среднестатистических пенсионеров региона, около 2000 рублей в месяц уходит на лекарства. А дальше простая математика: 16 600 минус все базовые затраты, и мы уже в отрицательное значение уходим</w:t>
      </w:r>
      <w:r w:rsidRPr="00EB7620">
        <w:t>»</w:t>
      </w:r>
      <w:r w:rsidR="004853BF" w:rsidRPr="00EB7620">
        <w:t>, - констатировал Анатолий Никитин.</w:t>
      </w:r>
    </w:p>
    <w:p w14:paraId="61951698" w14:textId="77777777" w:rsidR="004853BF" w:rsidRPr="00EB7620" w:rsidRDefault="004853BF" w:rsidP="004853BF">
      <w:r w:rsidRPr="00EB7620">
        <w:t>По словам депутата, задача государства сейчас состоит в том, как изменить текущую ситуацию с падающими доходами пенсионеров.</w:t>
      </w:r>
    </w:p>
    <w:p w14:paraId="2F90BF81" w14:textId="77777777" w:rsidR="004853BF" w:rsidRPr="00EB7620" w:rsidRDefault="004853BF" w:rsidP="004853BF">
      <w:r w:rsidRPr="00EB7620">
        <w:lastRenderedPageBreak/>
        <w:t xml:space="preserve">Ранее эксперты Ассоциации российских банков выяснили, что реальный уровень назначаемых пенсий в 2024 году </w:t>
      </w:r>
      <w:r w:rsidR="00EB7620" w:rsidRPr="00EB7620">
        <w:t>«</w:t>
      </w:r>
      <w:r w:rsidRPr="00EB7620">
        <w:t>не достиг уровня 2023 года</w:t>
      </w:r>
      <w:r w:rsidR="00EB7620" w:rsidRPr="00EB7620">
        <w:t>»</w:t>
      </w:r>
      <w:r w:rsidRPr="00EB7620">
        <w:t xml:space="preserve"> - в ноябре он составил 98,7% от аналогичного показателя в 2023-м.</w:t>
      </w:r>
    </w:p>
    <w:p w14:paraId="5F0F7C1F" w14:textId="77777777" w:rsidR="004853BF" w:rsidRPr="00EB7620" w:rsidRDefault="004853BF" w:rsidP="004853BF">
      <w:hyperlink r:id="rId28" w:history="1">
        <w:r w:rsidRPr="00EB7620">
          <w:rPr>
            <w:rStyle w:val="a3"/>
          </w:rPr>
          <w:t>https://www.banki.ru/news/lenta/?category=lenta&amp;id=11010946</w:t>
        </w:r>
      </w:hyperlink>
      <w:r w:rsidRPr="00EB7620">
        <w:t xml:space="preserve"> </w:t>
      </w:r>
    </w:p>
    <w:p w14:paraId="70199D4E" w14:textId="77777777" w:rsidR="004853BF" w:rsidRPr="00EB7620" w:rsidRDefault="004853BF" w:rsidP="004853BF">
      <w:pPr>
        <w:pStyle w:val="2"/>
      </w:pPr>
      <w:bookmarkStart w:id="94" w:name="_Toc189805543"/>
      <w:r w:rsidRPr="00EB7620">
        <w:t>NEWS.ru, 06.02.2025, В ГД предложили обеспечить жильем вышедших на пенсию полицейских</w:t>
      </w:r>
      <w:bookmarkEnd w:id="94"/>
    </w:p>
    <w:p w14:paraId="21B4B6B1" w14:textId="77777777" w:rsidR="004853BF" w:rsidRPr="00EB7620" w:rsidRDefault="004853BF" w:rsidP="00EB7620">
      <w:pPr>
        <w:pStyle w:val="3"/>
      </w:pPr>
      <w:bookmarkStart w:id="95" w:name="_Toc189805544"/>
      <w:r w:rsidRPr="00EB7620">
        <w:t>Ветераны-полицейские не должны ждать более трех лет своей квартиры, уходя на пенсию, заявил NEWS.ru глава ЛДПР Леонид Слуцкий. Депутаты фракции в Госдуме предложили усовершенствовать процесс получения соцвыплаты на покупку жилья. Слуцкий напомнил, что более 87 тысяч человек стоят в очереди за положенной им льготой на приобретение квадратных метров.</w:t>
      </w:r>
      <w:bookmarkEnd w:id="95"/>
    </w:p>
    <w:p w14:paraId="2CD179CC" w14:textId="77777777" w:rsidR="004853BF" w:rsidRPr="00EB7620" w:rsidRDefault="004853BF" w:rsidP="004853BF">
      <w:r w:rsidRPr="00EB7620">
        <w:t>Мы предлагаем системное поэтапное решение этой проблемы. В первую очередь, дать жилье ветеранам, которые за многие годы заслужили право на собственные квадратные метры. В дальнейшем сотрудники ОВД при выходе на пенсию не должны дожидаться своей квартиры более трех лет, — поделился парламентарий.</w:t>
      </w:r>
    </w:p>
    <w:p w14:paraId="7B3A443F" w14:textId="77777777" w:rsidR="004853BF" w:rsidRPr="00EB7620" w:rsidRDefault="004853BF" w:rsidP="004853BF">
      <w:r w:rsidRPr="00EB7620">
        <w:t>Слуцкий добавил, что полицейские обеспечивают безопасность граждан РФ и рискуют своими жизнями. По его мнению, они не должны десятилетиями дожидаться положенных им льгот.</w:t>
      </w:r>
    </w:p>
    <w:p w14:paraId="05592D7C" w14:textId="77777777" w:rsidR="004853BF" w:rsidRPr="00EB7620" w:rsidRDefault="004853BF" w:rsidP="004853BF">
      <w:r w:rsidRPr="00EB7620">
        <w:t>Депутаты предлагают установить переходный период для обеспечения единовременной социальной выплатой на покупку жилья всех вышедших на пенсию полицейских, которые стоят в очереди на получение такой льготы до 2027 года. После этого предлагается гарантированно предоставлять сотрудникам органов внутренних дел такую выплату не позднее трех лет спустя их выхода на заслуженный отдых. Законопроект направлен на отзыв в правительство РФ.</w:t>
      </w:r>
    </w:p>
    <w:p w14:paraId="4932A69E" w14:textId="77777777" w:rsidR="004853BF" w:rsidRPr="00EB7620" w:rsidRDefault="004853BF" w:rsidP="004853BF">
      <w:r w:rsidRPr="00EB7620">
        <w:t>Ранее депутат Светлана Бессараб заявила, что в России пока невозможно снизить возраст выхода на пенсию. Парламентарий отметила, что сейчас на 75 млн лиц трудоспособного возраста приходится почти 43 млн пенсионеров.</w:t>
      </w:r>
    </w:p>
    <w:p w14:paraId="372EDA8F" w14:textId="77777777" w:rsidR="004853BF" w:rsidRPr="00EB7620" w:rsidRDefault="004853BF" w:rsidP="004853BF">
      <w:hyperlink r:id="rId29" w:history="1">
        <w:r w:rsidRPr="00EB7620">
          <w:rPr>
            <w:rStyle w:val="a3"/>
          </w:rPr>
          <w:t>https://news.ru/vlast/v-gd-predlozhili-obespechit-zhilem-vyshedshih-na-pensiyu-policejskih/</w:t>
        </w:r>
      </w:hyperlink>
      <w:r w:rsidRPr="00EB7620">
        <w:t xml:space="preserve"> </w:t>
      </w:r>
    </w:p>
    <w:p w14:paraId="1B836DA7" w14:textId="77777777" w:rsidR="00052330" w:rsidRPr="00EB7620" w:rsidRDefault="00052330" w:rsidP="00052330">
      <w:pPr>
        <w:pStyle w:val="2"/>
      </w:pPr>
      <w:bookmarkStart w:id="96" w:name="_Toc189805545"/>
      <w:r w:rsidRPr="00EB7620">
        <w:t>Всем!ру, 06.02.2025, Индексация пенсий защитит россиян от инфляции</w:t>
      </w:r>
      <w:bookmarkEnd w:id="96"/>
    </w:p>
    <w:p w14:paraId="1C126102" w14:textId="77777777" w:rsidR="00052330" w:rsidRPr="00EB7620" w:rsidRDefault="00052330" w:rsidP="00EB7620">
      <w:pPr>
        <w:pStyle w:val="3"/>
      </w:pPr>
      <w:bookmarkStart w:id="97" w:name="_Toc189805546"/>
      <w:r w:rsidRPr="00EB7620">
        <w:t>С 1 января 2025 года были проиндексированы страховые пенсии на 7,3%. Это коснулось как неработающих, так и работающих пенсионеров.</w:t>
      </w:r>
      <w:bookmarkEnd w:id="97"/>
    </w:p>
    <w:p w14:paraId="08204C31" w14:textId="77777777" w:rsidR="00052330" w:rsidRPr="00EB7620" w:rsidRDefault="00052330" w:rsidP="00052330">
      <w:r w:rsidRPr="00EB7620">
        <w:t>Также в январе Президент России Владимир Владимирович Путин дал поручение провести дополнительную индексацию пенсий по фактическому уровню инфляции 9,5% и организовать её реализацию к февралю. Это решение было принято для защиты доходов пенсионеров от обесценивания из за роста цен.</w:t>
      </w:r>
    </w:p>
    <w:p w14:paraId="5A17ABB2" w14:textId="77777777" w:rsidR="00052330" w:rsidRPr="00EB7620" w:rsidRDefault="00052330" w:rsidP="00052330">
      <w:r w:rsidRPr="00EB7620">
        <w:t>Гражданам Российской Федерации, получающим страховые пенсии, с первого января выплачивают проиндексированные пособия с учётом инфляции. Индексация составляет 9,5%. Все выплаты должны быть завершены до 25 февраля.</w:t>
      </w:r>
    </w:p>
    <w:p w14:paraId="5922B8D5" w14:textId="77777777" w:rsidR="00052330" w:rsidRPr="00EB7620" w:rsidRDefault="00052330" w:rsidP="00052330">
      <w:r w:rsidRPr="00EB7620">
        <w:lastRenderedPageBreak/>
        <w:t>Как распределяются выплаты?</w:t>
      </w:r>
    </w:p>
    <w:p w14:paraId="2419B62C" w14:textId="77777777" w:rsidR="00052330" w:rsidRPr="00EB7620" w:rsidRDefault="00052330" w:rsidP="00052330">
      <w:r w:rsidRPr="00EB7620">
        <w:t>Пожилые граждане, которым пенсии доставляют на дом, смогут получить как сами пенсии с учётом индексации, так и доиндексацию за январь в период с 3 по 25 февраля. Это означает, что они получат полные суммы, включая начисленные дополнительные средства.</w:t>
      </w:r>
    </w:p>
    <w:p w14:paraId="096E73F4" w14:textId="77777777" w:rsidR="00052330" w:rsidRPr="00EB7620" w:rsidRDefault="00052330" w:rsidP="00052330">
      <w:r w:rsidRPr="00EB7620">
        <w:t>Те, кто получает пенсию на банковские карты, начали получать их с 1 февраля.</w:t>
      </w:r>
    </w:p>
    <w:p w14:paraId="6D63136E" w14:textId="77777777" w:rsidR="00052330" w:rsidRPr="00EB7620" w:rsidRDefault="00052330" w:rsidP="00052330">
      <w:r w:rsidRPr="00EB7620">
        <w:t>До 25 февраля все пенсионеры страны, согласно установленному графику, должны получить обе индексации, что, по мнению властей, поможет поддержать уровень жизни пожилых людей в условиях экономических изменений.</w:t>
      </w:r>
    </w:p>
    <w:p w14:paraId="0CED6138" w14:textId="77777777" w:rsidR="00052330" w:rsidRPr="00EB7620" w:rsidRDefault="00052330" w:rsidP="00052330">
      <w:r w:rsidRPr="00EB7620">
        <w:t>Как отмечает доцент Ставропольского филиала Президентской академии Наталья Горденко, индексация пенсий проводится автоматически, без необходимости дополнительного обращения пенсионеров в органы социальной защиты. Это позволяет действовать более оперативно и минимизирует риск ошибок при начислении пособий. Для пенсионеров, которые по каким-либо причинам не смогли вовремя получить свои выплаты, предусмотрены механизмы восстановления и получения задолженности.</w:t>
      </w:r>
    </w:p>
    <w:p w14:paraId="09B7575F" w14:textId="77777777" w:rsidR="00052330" w:rsidRPr="00EB7620" w:rsidRDefault="00052330" w:rsidP="00052330">
      <w:r w:rsidRPr="00EB7620">
        <w:t>Важным аспектом является поддержка пенсионеров, которые нуждаются в дополнительной помощи. Для тех, кто оказался в сложной жизненной ситуации, предусмотрены различные социальные программы и пособия, позволяющие сгладить негативные последствия экономических изменений.</w:t>
      </w:r>
    </w:p>
    <w:p w14:paraId="599F8990" w14:textId="77777777" w:rsidR="00052330" w:rsidRPr="00EB7620" w:rsidRDefault="00EB7620" w:rsidP="00052330">
      <w:r w:rsidRPr="00EB7620">
        <w:t>«</w:t>
      </w:r>
      <w:r w:rsidR="00052330" w:rsidRPr="00EB7620">
        <w:t>Индексация пенсий не только направлена на повышение уровня жизни пожилых граждан, но и служит социальной гарантией государства в условиях нестабильной экономики</w:t>
      </w:r>
      <w:r w:rsidRPr="00EB7620">
        <w:t>»</w:t>
      </w:r>
      <w:r w:rsidR="00052330" w:rsidRPr="00EB7620">
        <w:t>, - прокомментировала доцент Ставропольского филиала Президентской академии Наталья Горденко.</w:t>
      </w:r>
    </w:p>
    <w:p w14:paraId="586D400A" w14:textId="77777777" w:rsidR="00052330" w:rsidRPr="00EB7620" w:rsidRDefault="00052330" w:rsidP="00052330">
      <w:hyperlink r:id="rId30" w:history="1">
        <w:r w:rsidRPr="00EB7620">
          <w:rPr>
            <w:rStyle w:val="a3"/>
          </w:rPr>
          <w:t>https://wsem.ru/publications/indeksatsiya_pensiy_zashchitit_rossiyan_ot_inflyatsii_31874/</w:t>
        </w:r>
      </w:hyperlink>
      <w:r w:rsidRPr="00EB7620">
        <w:t xml:space="preserve"> </w:t>
      </w:r>
    </w:p>
    <w:p w14:paraId="723E9A98" w14:textId="77777777" w:rsidR="004853BF" w:rsidRPr="00EB7620" w:rsidRDefault="004853BF" w:rsidP="004853BF">
      <w:pPr>
        <w:pStyle w:val="2"/>
      </w:pPr>
      <w:bookmarkStart w:id="98" w:name="_Toc189805547"/>
      <w:r w:rsidRPr="00EB7620">
        <w:t>Мир новостей, 06.02.2025, Кто выйдет на пенсию в 2025 году</w:t>
      </w:r>
      <w:bookmarkEnd w:id="98"/>
    </w:p>
    <w:p w14:paraId="66BDA6B0" w14:textId="77777777" w:rsidR="004853BF" w:rsidRPr="00EB7620" w:rsidRDefault="004853BF" w:rsidP="00EB7620">
      <w:pPr>
        <w:pStyle w:val="3"/>
      </w:pPr>
      <w:bookmarkStart w:id="99" w:name="_Toc189805548"/>
      <w:r w:rsidRPr="00EB7620">
        <w:t>Пенсионная реформа, которая началась в 2019 году, установила, что к 2028-му возраст выхода на пенсию должен увеличиться на пять лет. Тогда мужчины будут получать страховую пенсию в 65 лет, а женщины - в 60 лет. Этот переход осуществляется постепенно.</w:t>
      </w:r>
      <w:bookmarkEnd w:id="99"/>
    </w:p>
    <w:p w14:paraId="14B09651" w14:textId="77777777" w:rsidR="004853BF" w:rsidRPr="00EB7620" w:rsidRDefault="004853BF" w:rsidP="004853BF">
      <w:r w:rsidRPr="00EB7620">
        <w:t>2025-й - год, в который никто не выйдет на пенсию по достижении определенного возраста. Так уже было в 2023 году и повторится в 2027-м.</w:t>
      </w:r>
    </w:p>
    <w:p w14:paraId="558355E0" w14:textId="77777777" w:rsidR="004853BF" w:rsidRPr="00EB7620" w:rsidRDefault="004853BF" w:rsidP="004853BF">
      <w:r w:rsidRPr="00EB7620">
        <w:t>В 2024 году на пенсию вышли женщины 1966 года рождения и мужчины 1961 года рождения, которым исполнилось 58 лет и 63 года соответственно. В 2026 году пенсионный возраст вырастет до 59 лет для женщин и 64 - для мужчин (1962 и 1967 годы рождения). А в наступившем году пенсию по старости будут получать только особые категории граждан.</w:t>
      </w:r>
    </w:p>
    <w:p w14:paraId="2A8251E9" w14:textId="77777777" w:rsidR="004853BF" w:rsidRPr="00EB7620" w:rsidRDefault="004853BF" w:rsidP="004853BF">
      <w:r w:rsidRPr="00EB7620">
        <w:t>Социальный фонд утверждает, что это прежде всего те, кто уже получил право на пенсию в предыдущие годы, но не воспользовался им. Как мы с вами понимаем, речь идет о считаных единицах наших сограждан, а нас с вами интересует полная картина. Итак, кто же имеет право выйти на пенсию в 2025 году?</w:t>
      </w:r>
    </w:p>
    <w:p w14:paraId="648D21D2" w14:textId="77777777" w:rsidR="004853BF" w:rsidRPr="00EB7620" w:rsidRDefault="004853BF" w:rsidP="004853BF">
      <w:r w:rsidRPr="00EB7620">
        <w:lastRenderedPageBreak/>
        <w:t>Такая возможность есть у тех, кто обладает правом на досрочную пенсию: в наступившем году выйти на пенсию по старости на два года раньше смогут женщины в возрасте 57 лет, у которых накопилось 37 лет стажа, а также мужчины 62 лет при наличии 42 лет стажа.</w:t>
      </w:r>
    </w:p>
    <w:p w14:paraId="15576EC0" w14:textId="77777777" w:rsidR="004853BF" w:rsidRPr="00EB7620" w:rsidRDefault="004853BF" w:rsidP="004853BF">
      <w:r w:rsidRPr="00EB7620">
        <w:t xml:space="preserve">Право выхода на досрочную пенсию также есть у россиян предпенсионного возраста, которые потеряли заработок и не могут найти новую работу. Однако в таком случае нужно попасть под определенные критерии. Вот условия для досрочной пенсии нетрудоустроенным предпенсионерам: </w:t>
      </w:r>
    </w:p>
    <w:p w14:paraId="56408015" w14:textId="77777777" w:rsidR="004853BF" w:rsidRPr="00EB7620" w:rsidRDefault="004853BF" w:rsidP="004853BF">
      <w:r w:rsidRPr="00EB7620">
        <w:t>•</w:t>
      </w:r>
      <w:r w:rsidRPr="00EB7620">
        <w:tab/>
        <w:t xml:space="preserve">Безработный состоит на учете в службе занятости. </w:t>
      </w:r>
    </w:p>
    <w:p w14:paraId="037E98A6" w14:textId="77777777" w:rsidR="004853BF" w:rsidRPr="00EB7620" w:rsidRDefault="004853BF" w:rsidP="004853BF">
      <w:r w:rsidRPr="00EB7620">
        <w:t>•</w:t>
      </w:r>
      <w:r w:rsidRPr="00EB7620">
        <w:tab/>
        <w:t xml:space="preserve">Имеет необходимый стаж и достаточное количество ИПК. </w:t>
      </w:r>
    </w:p>
    <w:p w14:paraId="2AB2C4D0" w14:textId="77777777" w:rsidR="004853BF" w:rsidRPr="00EB7620" w:rsidRDefault="004853BF" w:rsidP="004853BF">
      <w:r w:rsidRPr="00EB7620">
        <w:t>•</w:t>
      </w:r>
      <w:r w:rsidRPr="00EB7620">
        <w:tab/>
        <w:t xml:space="preserve">Есть предложение от службы занятости и согласие безработного. </w:t>
      </w:r>
    </w:p>
    <w:p w14:paraId="2735355B" w14:textId="77777777" w:rsidR="004853BF" w:rsidRPr="00EB7620" w:rsidRDefault="004853BF" w:rsidP="004853BF">
      <w:r w:rsidRPr="00EB7620">
        <w:t>•</w:t>
      </w:r>
      <w:r w:rsidRPr="00EB7620">
        <w:tab/>
        <w:t xml:space="preserve">Возраст предпенсионера должен быть на два года ниже установленного для назначения страховой пенсии: 56 лет для женщин и 61 год - для мужчин. </w:t>
      </w:r>
    </w:p>
    <w:p w14:paraId="3F4CBD13" w14:textId="77777777" w:rsidR="004853BF" w:rsidRPr="00EB7620" w:rsidRDefault="004853BF" w:rsidP="004853BF">
      <w:r w:rsidRPr="00EB7620">
        <w:t>Право выхода на пенсию досрочно есть и при ликвидации предприятия или сокращении сотрудников.</w:t>
      </w:r>
    </w:p>
    <w:p w14:paraId="7DFE53A5" w14:textId="77777777" w:rsidR="004853BF" w:rsidRPr="00EB7620" w:rsidRDefault="004853BF" w:rsidP="004853BF">
      <w:r w:rsidRPr="00EB7620">
        <w:t>Нужно помнить и о том, что учителя, врачи и артисты имеют возможность выйти на пенсию досрочно через три года после набора 25-летнего стажа.</w:t>
      </w:r>
    </w:p>
    <w:p w14:paraId="20DBE7AA" w14:textId="77777777" w:rsidR="004853BF" w:rsidRPr="00EB7620" w:rsidRDefault="004853BF" w:rsidP="004853BF">
      <w:r w:rsidRPr="00EB7620">
        <w:t>Например, в 2025 году учитель сможет выйти на пенсию, если в 2022 году продолжительность его стажа достигла 25 лет.</w:t>
      </w:r>
    </w:p>
    <w:p w14:paraId="2F532F03" w14:textId="77777777" w:rsidR="004853BF" w:rsidRPr="00EB7620" w:rsidRDefault="004853BF" w:rsidP="004853BF">
      <w:r w:rsidRPr="00EB7620">
        <w:t>Медработникам для выхода на досрочную пенсию в 2025 году к 2022 году надо отработать минимум 30 лет в городах или не менее 25 лет в сельской местности или поселках городского типа.</w:t>
      </w:r>
    </w:p>
    <w:p w14:paraId="253F6028" w14:textId="77777777" w:rsidR="004853BF" w:rsidRPr="00EB7620" w:rsidRDefault="004853BF" w:rsidP="004853BF">
      <w:r w:rsidRPr="00EB7620">
        <w:t>Артисты театра и театрально-зрелищных организаций в 2025 году могут выйти на пенсию досрочно при стаже от 15 до 30 лет - в зависимости от специальности. Например, циркачам достаточно накопить 15 лет стажа к 2022 году, а артистам хора - 30 лет.</w:t>
      </w:r>
    </w:p>
    <w:p w14:paraId="0B589EC0" w14:textId="77777777" w:rsidR="004853BF" w:rsidRPr="00EB7620" w:rsidRDefault="004853BF" w:rsidP="004853BF">
      <w:r w:rsidRPr="00EB7620">
        <w:t>Но есть один очень неприятный нюанс: с 2023 года период ожидания выхода на пенсию с момента выработки стажа вырос с трех до пяти лет. Получается, если стаж педагога, медика или артиста достигнет нужной отметки в 2025 году, он сможет выйти на пенсию только в 2030-м.</w:t>
      </w:r>
    </w:p>
    <w:p w14:paraId="61CED269" w14:textId="77777777" w:rsidR="004853BF" w:rsidRPr="00EB7620" w:rsidRDefault="004853BF" w:rsidP="004853BF">
      <w:r w:rsidRPr="00EB7620">
        <w:t>Нужно особо подчеркнуть, что жители Крайнего Севера и местностей, которые к нему приравнены, могут выйти на пенсию на пять лет раньше. В 2025 году такое право есть у женщин по достижении 55 лет, а также у мужчин, как только им исполнится 60 лет. При этом женщины должны накопить не менее 20 лет общего страхового стажа, а мужчины - минимум 25 лет. Из них не менее 15 лет нужно отработать на Севере либо не менее 20 - в приравненных к нему местностях. Кроме того, накопленных ИПК должно быть 30 или больше.</w:t>
      </w:r>
    </w:p>
    <w:p w14:paraId="566AFBDB" w14:textId="77777777" w:rsidR="004853BF" w:rsidRPr="00EB7620" w:rsidRDefault="004853BF" w:rsidP="004853BF">
      <w:r w:rsidRPr="00EB7620">
        <w:t>Кроме того, выйти на пенсию досрочно можно нескольким категориям граждан.</w:t>
      </w:r>
    </w:p>
    <w:p w14:paraId="614CE81C" w14:textId="77777777" w:rsidR="004853BF" w:rsidRPr="00EB7620" w:rsidRDefault="004853BF" w:rsidP="004853BF">
      <w:r w:rsidRPr="00EB7620">
        <w:t>Представителям определенных профессий, которые выполняли обязанности в течение длительного времени. Например, спасатели МЧС могут выйти на пенсию в 40 лет после 15 лет службы.</w:t>
      </w:r>
    </w:p>
    <w:p w14:paraId="5E71550F" w14:textId="77777777" w:rsidR="004853BF" w:rsidRPr="00EB7620" w:rsidRDefault="004853BF" w:rsidP="004853BF">
      <w:r w:rsidRPr="00EB7620">
        <w:lastRenderedPageBreak/>
        <w:t>По состоянию здоровья или социальным мотивам. Скажем, опекуны инвалидов с детства могут уйти на пенсию на пять лет раньше (за каждые 1,5 года опеки пенсионный возраст снижается на год). Для этого у мужчин должен быть 20-летний стаж, а у женщин - 15-летний.</w:t>
      </w:r>
    </w:p>
    <w:p w14:paraId="3CD906F4" w14:textId="77777777" w:rsidR="004853BF" w:rsidRPr="00EB7620" w:rsidRDefault="004853BF" w:rsidP="004853BF">
      <w:r w:rsidRPr="00EB7620">
        <w:t>Сотрудникам вредных производств. Например, шахтеры, металлурги и сотрудники химпроизводств могут уйти на пенсию в 45 лет (женщины) и в 50 лет (мужчины). Они должны накопить не менее 7,5 или 10 лет стажа работы на вредном производстве соответственно.</w:t>
      </w:r>
    </w:p>
    <w:p w14:paraId="6CEC84B2" w14:textId="77777777" w:rsidR="004853BF" w:rsidRPr="00EB7620" w:rsidRDefault="004853BF" w:rsidP="004853BF">
      <w:hyperlink r:id="rId31" w:history="1">
        <w:r w:rsidRPr="00EB7620">
          <w:rPr>
            <w:rStyle w:val="a3"/>
          </w:rPr>
          <w:t>https://mirnov.ru/obshchestvo/socialnaja-sfera/kto-vyidet-na-pensiyu-v-2025-godu.html</w:t>
        </w:r>
      </w:hyperlink>
      <w:r w:rsidRPr="00EB7620">
        <w:t xml:space="preserve"> </w:t>
      </w:r>
    </w:p>
    <w:p w14:paraId="48AB9A7F" w14:textId="77777777" w:rsidR="00A20431" w:rsidRPr="00EB7620" w:rsidRDefault="00A20431" w:rsidP="00A20431">
      <w:pPr>
        <w:pStyle w:val="2"/>
      </w:pPr>
      <w:bookmarkStart w:id="100" w:name="_Toc189805549"/>
      <w:r w:rsidRPr="00EB7620">
        <w:t>Банки.ru, 05.02.2025, Какую пенсию умершего родственника можно унаследовать и в каких случаях</w:t>
      </w:r>
      <w:bookmarkEnd w:id="100"/>
    </w:p>
    <w:p w14:paraId="7A52E176" w14:textId="77777777" w:rsidR="00A20431" w:rsidRPr="00EB7620" w:rsidRDefault="00A20431" w:rsidP="00EB7620">
      <w:pPr>
        <w:pStyle w:val="3"/>
      </w:pPr>
      <w:bookmarkStart w:id="101" w:name="_Toc189805550"/>
      <w:r w:rsidRPr="00EB7620">
        <w:t>Пенсионные выплаты не всегда прекращаются после смерти человека - часть из них можно унаследовать. Рассказываем, какие выплаты переходят правопреемникам и как их оформить.</w:t>
      </w:r>
      <w:bookmarkEnd w:id="101"/>
    </w:p>
    <w:p w14:paraId="58A05836" w14:textId="77777777" w:rsidR="00A20431" w:rsidRPr="00EB7620" w:rsidRDefault="00A20431" w:rsidP="00A20431">
      <w:r w:rsidRPr="00EB7620">
        <w:t>Какие виды пенсий можно унаследовать</w:t>
      </w:r>
    </w:p>
    <w:p w14:paraId="1A6502A2" w14:textId="77777777" w:rsidR="00A20431" w:rsidRPr="00EB7620" w:rsidRDefault="00A20431" w:rsidP="00A20431">
      <w:r w:rsidRPr="00EB7620">
        <w:t>По общему правилу унаследовать можно только накопительную часть пенсии умершего, если он не успел получить полную сумму при жизни. Страховая пенсия наследованию не подлежит, но родственники могут получить неполученную пенсию за дни, прожитые умершим в месяце его смерти.</w:t>
      </w:r>
    </w:p>
    <w:p w14:paraId="3022D3B9" w14:textId="77777777" w:rsidR="00A20431" w:rsidRPr="00EB7620" w:rsidRDefault="00A20431" w:rsidP="00A20431">
      <w:r w:rsidRPr="00EB7620">
        <w:t>Как наследникам получить накопительную пенсию</w:t>
      </w:r>
    </w:p>
    <w:p w14:paraId="43213600" w14:textId="77777777" w:rsidR="00A20431" w:rsidRPr="00EB7620" w:rsidRDefault="00A20431" w:rsidP="00A20431">
      <w:r w:rsidRPr="00EB7620">
        <w:t>С 2002 по 2014 год часть страховых взносов, которые работодатели перечисляли за своих сотрудников, шла на накопительную часть пенсии. В 2014 году эти отчисления заморозили, но уже сформированные накопления сохранились и продолжают учитываться на пенсионном счете гражданина.</w:t>
      </w:r>
    </w:p>
    <w:p w14:paraId="6C217703" w14:textId="77777777" w:rsidR="00A20431" w:rsidRPr="00EB7620" w:rsidRDefault="00A20431" w:rsidP="00A20431">
      <w:r w:rsidRPr="00EB7620">
        <w:t>Если человек не успел оформить накопительную пенсию до своей смерти, его правопреемники могут унаследовать эти средства.</w:t>
      </w:r>
    </w:p>
    <w:p w14:paraId="5ADFA633" w14:textId="77777777" w:rsidR="00A20431" w:rsidRPr="00EB7620" w:rsidRDefault="00A20431" w:rsidP="00A20431">
      <w:r w:rsidRPr="00EB7620">
        <w:t>Кто может получить пенсионные накопления</w:t>
      </w:r>
    </w:p>
    <w:p w14:paraId="50F7D2F6" w14:textId="77777777" w:rsidR="00A20431" w:rsidRPr="00EB7620" w:rsidRDefault="00A20431" w:rsidP="00A20431">
      <w:r w:rsidRPr="00EB7620">
        <w:t>Гражданин может самостоятельно выбрать наследников своих пенсионных накоплений и указать, в каких долях они будут распределены после его смерти. Для этого нужно подать заявление в СФР или негосударственный пенсионный фонд (НПФ) и внести в него нужные данные.</w:t>
      </w:r>
    </w:p>
    <w:p w14:paraId="4E64F870" w14:textId="77777777" w:rsidR="00A20431" w:rsidRPr="00EB7620" w:rsidRDefault="00A20431" w:rsidP="00A20431">
      <w:r w:rsidRPr="00EB7620">
        <w:t>Например, Иван Иванович Петров оформил заявление в НПФ, где указал, что его пенсионные накопления в случае его смерти разделят жена (70%) и сын (30%). Если бы он этого не сделал, деньги распределили бы по закону.</w:t>
      </w:r>
    </w:p>
    <w:p w14:paraId="129BCF0F" w14:textId="77777777" w:rsidR="00A20431" w:rsidRPr="00EB7620" w:rsidRDefault="00A20431" w:rsidP="00A20431">
      <w:r w:rsidRPr="00EB7620">
        <w:t>Когда человек не подает заявление о распределении накоплений, деньги унаследуют родственники в порядке очереди:</w:t>
      </w:r>
    </w:p>
    <w:p w14:paraId="7E633B47" w14:textId="77777777" w:rsidR="00A20431" w:rsidRPr="00EB7620" w:rsidRDefault="00A20431" w:rsidP="00A20431">
      <w:r w:rsidRPr="00EB7620">
        <w:t>•</w:t>
      </w:r>
      <w:r w:rsidRPr="00EB7620">
        <w:tab/>
        <w:t>первая очередь - дети, в том числе усыновленные, супруг, родители, в том числе усыновители;</w:t>
      </w:r>
    </w:p>
    <w:p w14:paraId="3FE601E9" w14:textId="77777777" w:rsidR="00A20431" w:rsidRPr="00EB7620" w:rsidRDefault="00A20431" w:rsidP="00A20431">
      <w:r w:rsidRPr="00EB7620">
        <w:t>•</w:t>
      </w:r>
      <w:r w:rsidRPr="00EB7620">
        <w:tab/>
        <w:t>вторая очередь - братья, сестры, бабушки, дедушки и внуки.</w:t>
      </w:r>
    </w:p>
    <w:p w14:paraId="75E42FDE" w14:textId="77777777" w:rsidR="00A20431" w:rsidRPr="00EB7620" w:rsidRDefault="00A20431" w:rsidP="00A20431">
      <w:r w:rsidRPr="00EB7620">
        <w:lastRenderedPageBreak/>
        <w:t>Если в первой очереди нет наследников, право переходит ко второй. В пределах одной очереди накопления делятся поровну.</w:t>
      </w:r>
    </w:p>
    <w:p w14:paraId="4E0D4AE3" w14:textId="77777777" w:rsidR="00A20431" w:rsidRPr="00EB7620" w:rsidRDefault="00A20431" w:rsidP="00A20431">
      <w:r w:rsidRPr="00EB7620">
        <w:t>Например, у Петра Павловича Кузнецова не было супруги и детей, а заявления он не оставил. После его смерти накопления разделили поровну между родителями. Если бы их не было в живых, деньги достались бы сестре и бабушке.</w:t>
      </w:r>
    </w:p>
    <w:p w14:paraId="6EFECE63" w14:textId="77777777" w:rsidR="00A20431" w:rsidRPr="00EB7620" w:rsidRDefault="00A20431" w:rsidP="00A20431">
      <w:r w:rsidRPr="00EB7620">
        <w:t>В каких случаях можно унаследовать пенсионные накопления</w:t>
      </w:r>
    </w:p>
    <w:p w14:paraId="4040A9B2" w14:textId="77777777" w:rsidR="00A20431" w:rsidRPr="00EB7620" w:rsidRDefault="00A20431" w:rsidP="00A20431">
      <w:r w:rsidRPr="00EB7620">
        <w:t>Передача пенсионных накоплений наследникам зависит от того, на каком этапе находились выплаты.</w:t>
      </w:r>
    </w:p>
    <w:p w14:paraId="0BBAE3B7" w14:textId="77777777" w:rsidR="00A20431" w:rsidRPr="00EB7620" w:rsidRDefault="00A20431" w:rsidP="00A20431">
      <w:r w:rsidRPr="00EB7620">
        <w:t>•</w:t>
      </w:r>
      <w:r w:rsidRPr="00EB7620">
        <w:tab/>
        <w:t>До назначения выплат, если человек не успел получить пенсионные накопления, они переходят наследникам. Исключение - средства материнского капитала, направленные на пенсию.</w:t>
      </w:r>
    </w:p>
    <w:p w14:paraId="1BBE92FD" w14:textId="77777777" w:rsidR="00A20431" w:rsidRPr="00EB7620" w:rsidRDefault="00A20431" w:rsidP="00A20431">
      <w:r w:rsidRPr="00EB7620">
        <w:t>•</w:t>
      </w:r>
      <w:r w:rsidRPr="00EB7620">
        <w:tab/>
        <w:t>Если пенсионер выбрал срочное получение накопительной пенсии - установил срок выплат не менее десяти лет, родственники смогут получить остаток средств. Исключение - деньги материнского капитала, направленные на накопительную пенсию.</w:t>
      </w:r>
    </w:p>
    <w:p w14:paraId="7919AD87" w14:textId="77777777" w:rsidR="00A20431" w:rsidRPr="00EB7620" w:rsidRDefault="00A20431" w:rsidP="00A20431">
      <w:r w:rsidRPr="00EB7620">
        <w:t>•</w:t>
      </w:r>
      <w:r w:rsidRPr="00EB7620">
        <w:tab/>
        <w:t>Если пенсионеру назначили выплату всей накопительной пенсии сразу, но он не успел ее получить, деньги могут передать членам семьи, проживавшим с умершим, а также его нетрудоспособным иждивенцам. Если таких людей нет, сумма войдет в состав наследства.</w:t>
      </w:r>
    </w:p>
    <w:p w14:paraId="69230808" w14:textId="77777777" w:rsidR="00A20431" w:rsidRPr="00EB7620" w:rsidRDefault="00A20431" w:rsidP="00A20431">
      <w:r w:rsidRPr="00EB7620">
        <w:t>•</w:t>
      </w:r>
      <w:r w:rsidRPr="00EB7620">
        <w:tab/>
        <w:t>После назначения бессрочной пенсионной выплаты, если выплаты уже начались, накопления унаследовать нельзя.</w:t>
      </w:r>
    </w:p>
    <w:p w14:paraId="7FF7FBA3" w14:textId="77777777" w:rsidR="00A20431" w:rsidRPr="00EB7620" w:rsidRDefault="00A20431" w:rsidP="00A20431">
      <w:r w:rsidRPr="00EB7620">
        <w:t>Например, Анна Ивановна Алексеева получала срочную пенсионную выплату в течение пяти лет, но скончалась, не успев забрать оставшиеся средства. Ее дети унаследовали невыплаченный остаток.</w:t>
      </w:r>
    </w:p>
    <w:p w14:paraId="677D8929" w14:textId="77777777" w:rsidR="00A20431" w:rsidRPr="00EB7620" w:rsidRDefault="00A20431" w:rsidP="00A20431">
      <w:r w:rsidRPr="00EB7620">
        <w:t>Как получить пенсионные накопления умершего</w:t>
      </w:r>
    </w:p>
    <w:p w14:paraId="5603C7EE" w14:textId="77777777" w:rsidR="00A20431" w:rsidRPr="00EB7620" w:rsidRDefault="00A20431" w:rsidP="00A20431">
      <w:r w:rsidRPr="00EB7620">
        <w:t>Чтобы получить деньги, наследникам нужно в течение шести месяцев со дня смерти обратиться в СФР или НПФ - если известно, в каком именно фонде хранятся накопления. Сделать это можно лично, по почте или через представителя.</w:t>
      </w:r>
    </w:p>
    <w:p w14:paraId="6A19CDB9" w14:textId="77777777" w:rsidR="00A20431" w:rsidRPr="00EB7620" w:rsidRDefault="00A20431" w:rsidP="00A20431">
      <w:r w:rsidRPr="00EB7620">
        <w:t>Для этого необходимо подготовить:</w:t>
      </w:r>
    </w:p>
    <w:p w14:paraId="7AF6315B" w14:textId="77777777" w:rsidR="00A20431" w:rsidRPr="00EB7620" w:rsidRDefault="00A20431" w:rsidP="00A20431">
      <w:r w:rsidRPr="00EB7620">
        <w:t>•</w:t>
      </w:r>
      <w:r w:rsidRPr="00EB7620">
        <w:tab/>
        <w:t>заявление на выплату;</w:t>
      </w:r>
    </w:p>
    <w:p w14:paraId="51D079A0" w14:textId="77777777" w:rsidR="00A20431" w:rsidRPr="00EB7620" w:rsidRDefault="00A20431" w:rsidP="00A20431">
      <w:r w:rsidRPr="00EB7620">
        <w:t>•</w:t>
      </w:r>
      <w:r w:rsidRPr="00EB7620">
        <w:tab/>
        <w:t>документы, подтверждающие родство, если нет заявления о правопреемниках;</w:t>
      </w:r>
    </w:p>
    <w:p w14:paraId="45D6DBD9" w14:textId="77777777" w:rsidR="00A20431" w:rsidRPr="00EB7620" w:rsidRDefault="00A20431" w:rsidP="00A20431">
      <w:r w:rsidRPr="00EB7620">
        <w:t>•</w:t>
      </w:r>
      <w:r w:rsidRPr="00EB7620">
        <w:tab/>
        <w:t>паспорт заявителя.</w:t>
      </w:r>
    </w:p>
    <w:p w14:paraId="5EBCDCD0" w14:textId="77777777" w:rsidR="00A20431" w:rsidRPr="00EB7620" w:rsidRDefault="00A20431" w:rsidP="00A20431">
      <w:r w:rsidRPr="00EB7620">
        <w:t>Решение о выплате принимается в течение семи месяцев после смерти гражданина. Накопления выплачивают до 20-го числа месяца, следующего за месяцем принятия решения.</w:t>
      </w:r>
    </w:p>
    <w:p w14:paraId="0E6FEE42" w14:textId="77777777" w:rsidR="00A20431" w:rsidRPr="00EB7620" w:rsidRDefault="00A20431" w:rsidP="00A20431">
      <w:r w:rsidRPr="00EB7620">
        <w:t>Способы получения:</w:t>
      </w:r>
    </w:p>
    <w:p w14:paraId="77141385" w14:textId="77777777" w:rsidR="00A20431" w:rsidRPr="00EB7620" w:rsidRDefault="00A20431" w:rsidP="00A20431">
      <w:r w:rsidRPr="00EB7620">
        <w:t>•</w:t>
      </w:r>
      <w:r w:rsidRPr="00EB7620">
        <w:tab/>
        <w:t>через почтовое отделение;</w:t>
      </w:r>
    </w:p>
    <w:p w14:paraId="583DC256" w14:textId="77777777" w:rsidR="00A20431" w:rsidRPr="00EB7620" w:rsidRDefault="00A20431" w:rsidP="00A20431">
      <w:r w:rsidRPr="00EB7620">
        <w:t>•</w:t>
      </w:r>
      <w:r w:rsidRPr="00EB7620">
        <w:tab/>
        <w:t>переводом на банковский счет наследника.</w:t>
      </w:r>
    </w:p>
    <w:p w14:paraId="5455422B" w14:textId="77777777" w:rsidR="00A20431" w:rsidRPr="00EB7620" w:rsidRDefault="00A20431" w:rsidP="00A20431">
      <w:r w:rsidRPr="00EB7620">
        <w:t>Если срок для обращения пропущен, восстановить его можно только через суд.</w:t>
      </w:r>
    </w:p>
    <w:p w14:paraId="65D85F29" w14:textId="77777777" w:rsidR="00A20431" w:rsidRPr="00EB7620" w:rsidRDefault="00A20431" w:rsidP="00A20431">
      <w:r w:rsidRPr="00EB7620">
        <w:lastRenderedPageBreak/>
        <w:t>Например, Сергей Иванович Неклюдов подал заявление на получение пенсионных накоплений умершего отца. Через шесть месяцев ему пришло письмо о назначении выплаты, а на следующий месяц деньги поступили на его банковский счет.</w:t>
      </w:r>
    </w:p>
    <w:p w14:paraId="38C7852E" w14:textId="77777777" w:rsidR="00A20431" w:rsidRPr="00EB7620" w:rsidRDefault="00A20431" w:rsidP="00A20431">
      <w:r w:rsidRPr="00EB7620">
        <w:t>Как оформить недополученную пенсию</w:t>
      </w:r>
    </w:p>
    <w:p w14:paraId="594D1505" w14:textId="77777777" w:rsidR="00A20431" w:rsidRPr="00EB7620" w:rsidRDefault="00A20431" w:rsidP="00A20431">
      <w:r w:rsidRPr="00EB7620">
        <w:t>Если пенсионер умер и не успел получить часть пенсии за текущий месяц, СФР выплатит эти деньги его родственникам. Главное условие - они должны были совместно проживать с ним до его смерти.</w:t>
      </w:r>
    </w:p>
    <w:p w14:paraId="7D2C3C73" w14:textId="77777777" w:rsidR="00A20431" w:rsidRPr="00EB7620" w:rsidRDefault="00A20431" w:rsidP="00A20431">
      <w:r w:rsidRPr="00EB7620">
        <w:t>Кто может получить неполученную пенсию</w:t>
      </w:r>
    </w:p>
    <w:p w14:paraId="25180D9A" w14:textId="77777777" w:rsidR="00A20431" w:rsidRPr="00EB7620" w:rsidRDefault="00A20431" w:rsidP="00A20431">
      <w:r w:rsidRPr="00EB7620">
        <w:t>Это могут быть:</w:t>
      </w:r>
    </w:p>
    <w:p w14:paraId="26CE904F" w14:textId="77777777" w:rsidR="00A20431" w:rsidRPr="00EB7620" w:rsidRDefault="00A20431" w:rsidP="00A20431">
      <w:r w:rsidRPr="00EB7620">
        <w:t>•</w:t>
      </w:r>
      <w:r w:rsidRPr="00EB7620">
        <w:tab/>
        <w:t>супруг (-а), дети, родители или другие родственники, которые жили с пенсионером в одной квартире или доме;</w:t>
      </w:r>
    </w:p>
    <w:p w14:paraId="5D82E57D" w14:textId="77777777" w:rsidR="00A20431" w:rsidRPr="00EB7620" w:rsidRDefault="00A20431" w:rsidP="00A20431">
      <w:r w:rsidRPr="00EB7620">
        <w:t>•</w:t>
      </w:r>
      <w:r w:rsidRPr="00EB7620">
        <w:tab/>
        <w:t>нетрудоспособные иждивенцы, находившиеся на его содержании.</w:t>
      </w:r>
    </w:p>
    <w:p w14:paraId="01AACE7F" w14:textId="77777777" w:rsidR="00A20431" w:rsidRPr="00EB7620" w:rsidRDefault="00A20431" w:rsidP="00A20431">
      <w:r w:rsidRPr="00EB7620">
        <w:t>Если таких людей нет или они не подадут заявление, неполученная пенсия включается в состав наследства и распределяется среди наследников по закону.</w:t>
      </w:r>
    </w:p>
    <w:p w14:paraId="10C088B3" w14:textId="77777777" w:rsidR="00A20431" w:rsidRPr="00EB7620" w:rsidRDefault="00A20431" w:rsidP="00A20431">
      <w:r w:rsidRPr="00EB7620">
        <w:t>Например, Мария Ивановна Рыжкова получала пенсию 15-го числа каждого месяца. Она скончалась 12 января, но деньги на ее счет еще не поступили. Ее дочь, которая жила вместе с ней, обратилась в СФР и получила пропорциональную часть пенсии за 12 дней января.</w:t>
      </w:r>
    </w:p>
    <w:p w14:paraId="4548F519" w14:textId="77777777" w:rsidR="00A20431" w:rsidRPr="00EB7620" w:rsidRDefault="00A20431" w:rsidP="00A20431">
      <w:r w:rsidRPr="00EB7620">
        <w:t>Как оформить недополученную пенсию умершего родственника</w:t>
      </w:r>
    </w:p>
    <w:p w14:paraId="1AEFA829" w14:textId="77777777" w:rsidR="00A20431" w:rsidRPr="00EB7620" w:rsidRDefault="00A20431" w:rsidP="00A20431">
      <w:r w:rsidRPr="00EB7620">
        <w:t>Подать заявление в СФР можно в течение шести месяцев со дня смерти пенсионера. Если срок пропущен, восстановить его можно только через суд.</w:t>
      </w:r>
    </w:p>
    <w:p w14:paraId="7712EBD5" w14:textId="77777777" w:rsidR="00A20431" w:rsidRPr="00EB7620" w:rsidRDefault="00A20431" w:rsidP="00A20431">
      <w:r w:rsidRPr="00EB7620">
        <w:t>Понадобятся:</w:t>
      </w:r>
    </w:p>
    <w:p w14:paraId="2BEE3A66" w14:textId="77777777" w:rsidR="00A20431" w:rsidRPr="00EB7620" w:rsidRDefault="00A20431" w:rsidP="00A20431">
      <w:r w:rsidRPr="00EB7620">
        <w:t>•</w:t>
      </w:r>
      <w:r w:rsidRPr="00EB7620">
        <w:tab/>
        <w:t>заявление на выплату неполученной пенсии;</w:t>
      </w:r>
    </w:p>
    <w:p w14:paraId="6D4323CF" w14:textId="77777777" w:rsidR="00A20431" w:rsidRPr="00EB7620" w:rsidRDefault="00A20431" w:rsidP="00A20431">
      <w:r w:rsidRPr="00EB7620">
        <w:t>•</w:t>
      </w:r>
      <w:r w:rsidRPr="00EB7620">
        <w:tab/>
        <w:t>свидетельство о смерти пенсионера;</w:t>
      </w:r>
    </w:p>
    <w:p w14:paraId="43C1A45A" w14:textId="77777777" w:rsidR="00A20431" w:rsidRPr="00EB7620" w:rsidRDefault="00A20431" w:rsidP="00A20431">
      <w:r w:rsidRPr="00EB7620">
        <w:t>•</w:t>
      </w:r>
      <w:r w:rsidRPr="00EB7620">
        <w:tab/>
        <w:t>паспорт заявителя;</w:t>
      </w:r>
    </w:p>
    <w:p w14:paraId="76CAD6C0" w14:textId="77777777" w:rsidR="00A20431" w:rsidRPr="00EB7620" w:rsidRDefault="00A20431" w:rsidP="00A20431">
      <w:r w:rsidRPr="00EB7620">
        <w:t>•</w:t>
      </w:r>
      <w:r w:rsidRPr="00EB7620">
        <w:tab/>
        <w:t>документ, подтверждающий совместное проживание (например, выписка из домовой книги).</w:t>
      </w:r>
    </w:p>
    <w:p w14:paraId="5E9D7D95" w14:textId="77777777" w:rsidR="00A20431" w:rsidRPr="00EB7620" w:rsidRDefault="00A20431" w:rsidP="00A20431">
      <w:r w:rsidRPr="00EB7620">
        <w:t>Заявление рассмотрят в течение 30 дней. Затем деньги переводят на банковский счет заявителя или выдадут через почту.</w:t>
      </w:r>
    </w:p>
    <w:p w14:paraId="5AE7A474" w14:textId="77777777" w:rsidR="00A20431" w:rsidRPr="00EB7620" w:rsidRDefault="00A20431" w:rsidP="00A20431">
      <w:r w:rsidRPr="00EB7620">
        <w:t>Ответы на частые вопросы</w:t>
      </w:r>
    </w:p>
    <w:p w14:paraId="039CE27E" w14:textId="77777777" w:rsidR="00A20431" w:rsidRPr="00EB7620" w:rsidRDefault="00A20431" w:rsidP="00A20431">
      <w:r w:rsidRPr="00EB7620">
        <w:t>Как унаследовать пенсию?</w:t>
      </w:r>
    </w:p>
    <w:p w14:paraId="34A9A1EA" w14:textId="77777777" w:rsidR="00A20431" w:rsidRPr="00EB7620" w:rsidRDefault="00A20431" w:rsidP="00A20431">
      <w:r w:rsidRPr="00EB7620">
        <w:t>Получить в наследство можно накопительную пенсию умершего и недополученную им пенсию. Для этого необходимо обратиться в СФР в течение шести месяцев после смерти пенсионера.</w:t>
      </w:r>
    </w:p>
    <w:p w14:paraId="6AB552F1" w14:textId="77777777" w:rsidR="00A20431" w:rsidRPr="00EB7620" w:rsidRDefault="00A20431" w:rsidP="00A20431">
      <w:r w:rsidRPr="00EB7620">
        <w:t>Как получить остатки пенсии умершего?</w:t>
      </w:r>
    </w:p>
    <w:p w14:paraId="493BC596" w14:textId="77777777" w:rsidR="00A20431" w:rsidRPr="00EB7620" w:rsidRDefault="00A20431" w:rsidP="00A20431">
      <w:r w:rsidRPr="00EB7620">
        <w:t xml:space="preserve">После смерти пенсионера его семья может получить неполученную пенсию без вступления в наследство. Это могут сделать совместно проживавшие родственники или </w:t>
      </w:r>
      <w:r w:rsidRPr="00EB7620">
        <w:lastRenderedPageBreak/>
        <w:t>нетрудоспособные иждивенцы. Если в течение шести месяцев никто не обратится за выплатой, деньги войдут в состав наследства.</w:t>
      </w:r>
    </w:p>
    <w:p w14:paraId="1517E3C3" w14:textId="77777777" w:rsidR="00A20431" w:rsidRPr="00EB7620" w:rsidRDefault="00A20431" w:rsidP="00A20431">
      <w:r w:rsidRPr="00EB7620">
        <w:t>Чтобы получить пенсию, нужно подать заявление в СФР, приложить паспорт, свидетельство о смерти и документ, подтверждающий родство или совместное проживание. Срок рассмотрения - 30 дней, после чего деньги переведут на банковский счет или выдадут через почту.</w:t>
      </w:r>
    </w:p>
    <w:p w14:paraId="50896244" w14:textId="77777777" w:rsidR="00A20431" w:rsidRPr="00EB7620" w:rsidRDefault="00A20431" w:rsidP="00A20431">
      <w:r w:rsidRPr="00EB7620">
        <w:t>Как узнать, есть ли накопительная часть пенсии у умершего?</w:t>
      </w:r>
    </w:p>
    <w:p w14:paraId="418BADE9" w14:textId="77777777" w:rsidR="00A20431" w:rsidRPr="00EB7620" w:rsidRDefault="00A20431" w:rsidP="00A20431">
      <w:r w:rsidRPr="00EB7620">
        <w:t>Узнать, есть ли и где хранятся пенсионные накопления умершего, можно в Социальном фонде России (СФР) по месту его последней регистрации. Для этого нужно обратиться в отделение СФР лично или через представителя. Понадобятся паспорт, свидетельство о смерти и документы, подтверждающие родство.</w:t>
      </w:r>
    </w:p>
    <w:p w14:paraId="269B8A01" w14:textId="77777777" w:rsidR="00A20431" w:rsidRPr="00EB7620" w:rsidRDefault="00A20431" w:rsidP="00A20431">
      <w:r w:rsidRPr="00EB7620">
        <w:t>Какую часть пенсии можно наследовать?</w:t>
      </w:r>
    </w:p>
    <w:p w14:paraId="380A1158" w14:textId="77777777" w:rsidR="00A20431" w:rsidRPr="00EB7620" w:rsidRDefault="00A20431" w:rsidP="00A20431">
      <w:r w:rsidRPr="00EB7620">
        <w:t>Пенсионные накопления не хранятся на счете в неизменном виде - их инвестируют управляющие компании, чтобы увеличить сумму. Наследовать можно только накопительную часть пенсии. Выплата производится единовременно, без возможности перевода в другие формы пенсионного обеспечения.</w:t>
      </w:r>
    </w:p>
    <w:p w14:paraId="754833A8" w14:textId="77777777" w:rsidR="00A20431" w:rsidRPr="00EB7620" w:rsidRDefault="00A20431" w:rsidP="00A20431">
      <w:r w:rsidRPr="00EB7620">
        <w:t>Как унаследовать пенсию?</w:t>
      </w:r>
    </w:p>
    <w:p w14:paraId="6DF2BA4D" w14:textId="77777777" w:rsidR="00A20431" w:rsidRPr="00EB7620" w:rsidRDefault="00A20431" w:rsidP="00A20431">
      <w:r w:rsidRPr="00EB7620">
        <w:t>В течение шести месяцев нужно подать заявление в Социальный фонд России лично, через представителя или по почте. Если отправляете документы почтой, используйте заказное письмо с описью вложения, чтобы зафиксировать их отправку.</w:t>
      </w:r>
    </w:p>
    <w:p w14:paraId="13E208FF" w14:textId="77777777" w:rsidR="00A20431" w:rsidRPr="00EB7620" w:rsidRDefault="00A20431" w:rsidP="00A20431">
      <w:r w:rsidRPr="00EB7620">
        <w:t>Какого размера бывает накопительная пенсия умершего?</w:t>
      </w:r>
    </w:p>
    <w:p w14:paraId="617FDD33" w14:textId="77777777" w:rsidR="00A20431" w:rsidRPr="00EB7620" w:rsidRDefault="00A20431" w:rsidP="00A20431">
      <w:r w:rsidRPr="00EB7620">
        <w:t>Если человек скончался после назначения накопительной пенсии, его пенсионные накопления не подлежат наследованию. Закон не предусматривает выплату оставшихся средств правопреемникам, так как они уже учтены при расчете ежемесячной пенсии.</w:t>
      </w:r>
    </w:p>
    <w:p w14:paraId="0155E112" w14:textId="77777777" w:rsidR="00A20431" w:rsidRPr="00EB7620" w:rsidRDefault="00A20431" w:rsidP="00A20431">
      <w:r w:rsidRPr="00EB7620">
        <w:t>Какие пенсии наследуются?</w:t>
      </w:r>
    </w:p>
    <w:p w14:paraId="56A82676" w14:textId="77777777" w:rsidR="00A20431" w:rsidRPr="00EB7620" w:rsidRDefault="00A20431" w:rsidP="00A20431">
      <w:r w:rsidRPr="00EB7620">
        <w:t>Наследованию подлежит только накопительная часть пенсии, но не во всех случаях. Пенсионные накопления можно получить, если человек умер до назначения накопительной пенсии или ему назначили срочную накопительную выплату на срок не менее десяти лет.</w:t>
      </w:r>
    </w:p>
    <w:p w14:paraId="0BD85C2E" w14:textId="77777777" w:rsidR="00A20431" w:rsidRPr="00EB7620" w:rsidRDefault="00A20431" w:rsidP="00A20431">
      <w:r w:rsidRPr="00EB7620">
        <w:t>Страховую пенсию по старости, инвалидности или потере кормильца и бессрочную накопительную пенсию нельзя унаследовать. Однако родственники могут получить недополученную пенсию за месяц, в котором пенсионер умер. Размер выплаты пропорционален количеству дней, прожитых в этом месяце. Получить ее могут только совместно проживавшие с умершим родственники или нетрудоспособные иждивенцы. Обратиться за выплатой в СФР нужно в течение шести месяцев.</w:t>
      </w:r>
    </w:p>
    <w:p w14:paraId="06551174" w14:textId="77777777" w:rsidR="00A20431" w:rsidRPr="00EB7620" w:rsidRDefault="00A20431" w:rsidP="00A20431">
      <w:r w:rsidRPr="00EB7620">
        <w:t>Что нужно помнить о наследовании пенсии: главное</w:t>
      </w:r>
    </w:p>
    <w:p w14:paraId="088B4039" w14:textId="77777777" w:rsidR="00A20431" w:rsidRPr="00EB7620" w:rsidRDefault="00A20431" w:rsidP="00A20431">
      <w:r w:rsidRPr="00EB7620">
        <w:t>•</w:t>
      </w:r>
      <w:r w:rsidRPr="00EB7620">
        <w:tab/>
        <w:t>Наследовать можно только накопительную часть пенсии, но не во всех случаях. Если пенсионер умер до назначения накопительной пенсии, ее могут получить наследники. Если назначена срочная пенсионная выплата, правопреемники получат оставшуюся сумму.</w:t>
      </w:r>
    </w:p>
    <w:p w14:paraId="612B7D35" w14:textId="77777777" w:rsidR="00A20431" w:rsidRPr="00EB7620" w:rsidRDefault="00A20431" w:rsidP="00A20431">
      <w:r w:rsidRPr="00EB7620">
        <w:lastRenderedPageBreak/>
        <w:t>•</w:t>
      </w:r>
      <w:r w:rsidRPr="00EB7620">
        <w:tab/>
        <w:t>Бессрочная накопительная и страховая пенсии не наследуются, но родственники могут получить недополученную страховую пенсию. Она выплачивается пропорционально дням, прожитым в месяце смерти.</w:t>
      </w:r>
    </w:p>
    <w:p w14:paraId="5C6F446D" w14:textId="77777777" w:rsidR="00A20431" w:rsidRPr="00EB7620" w:rsidRDefault="00A20431" w:rsidP="00A20431">
      <w:r w:rsidRPr="00EB7620">
        <w:t>•</w:t>
      </w:r>
      <w:r w:rsidRPr="00EB7620">
        <w:tab/>
        <w:t>При отсутствии заявления о правопреемниках накопления распределяются между родственниками по очередности.</w:t>
      </w:r>
    </w:p>
    <w:p w14:paraId="33A0F233" w14:textId="77777777" w:rsidR="00A20431" w:rsidRPr="00EB7620" w:rsidRDefault="00A20431" w:rsidP="00A20431">
      <w:r w:rsidRPr="00EB7620">
        <w:t>•</w:t>
      </w:r>
      <w:r w:rsidRPr="00EB7620">
        <w:tab/>
        <w:t>Подать заявление на выплату можно в СФР или НПФ в течение шести месяцев после смерти пенсионера.</w:t>
      </w:r>
    </w:p>
    <w:p w14:paraId="407857E2" w14:textId="77777777" w:rsidR="00A20431" w:rsidRPr="00EB7620" w:rsidRDefault="00A20431" w:rsidP="00A20431">
      <w:r w:rsidRPr="00EB7620">
        <w:t>•</w:t>
      </w:r>
      <w:r w:rsidRPr="00EB7620">
        <w:tab/>
        <w:t>Потребуются заявление, паспорт, свидетельство о смерти, документы о родстве или совместном проживании.</w:t>
      </w:r>
    </w:p>
    <w:p w14:paraId="63D04C45" w14:textId="77777777" w:rsidR="00A20431" w:rsidRPr="00EB7620" w:rsidRDefault="00A20431" w:rsidP="00A20431">
      <w:r w:rsidRPr="00EB7620">
        <w:t>•</w:t>
      </w:r>
      <w:r w:rsidRPr="00EB7620">
        <w:tab/>
        <w:t>Если пропустить шестимесячный срок, восстановить право на выплату можно только через суд.</w:t>
      </w:r>
    </w:p>
    <w:p w14:paraId="490AE4BB" w14:textId="77777777" w:rsidR="00A20431" w:rsidRPr="00EB7620" w:rsidRDefault="00A20431" w:rsidP="00A20431">
      <w:hyperlink r:id="rId32" w:history="1">
        <w:r w:rsidRPr="00EB7620">
          <w:rPr>
            <w:rStyle w:val="a3"/>
          </w:rPr>
          <w:t>https://www.banki.ru/news/daytheme/?category=daytheme&amp;id=11010894</w:t>
        </w:r>
      </w:hyperlink>
      <w:r w:rsidRPr="00EB7620">
        <w:t xml:space="preserve"> </w:t>
      </w:r>
    </w:p>
    <w:p w14:paraId="41F5C8D4" w14:textId="77777777" w:rsidR="00EB7620" w:rsidRPr="00EB7620" w:rsidRDefault="00EB7620" w:rsidP="00EB7620">
      <w:pPr>
        <w:pStyle w:val="2"/>
      </w:pPr>
      <w:bookmarkStart w:id="102" w:name="_Toc189805551"/>
      <w:r w:rsidRPr="00EB7620">
        <w:t>pensiya.molodaja-semja.ru, 07.02.2025, Как получить накопительную часть пенсии в 2025 году единовременно: пошаговая инструкция</w:t>
      </w:r>
      <w:bookmarkEnd w:id="102"/>
    </w:p>
    <w:p w14:paraId="0D264044" w14:textId="77777777" w:rsidR="00EB7620" w:rsidRPr="00EB7620" w:rsidRDefault="00EB7620" w:rsidP="00EB7620">
      <w:pPr>
        <w:pStyle w:val="3"/>
      </w:pPr>
      <w:bookmarkStart w:id="103" w:name="_Toc189805552"/>
      <w:r w:rsidRPr="00EB7620">
        <w:t>Один из предусмотренных законом вариантов получения своей накопительной части пенсии в 2025 году — это единовременная выплата средств пенсионных накоплений. Подать заявление и забрать сразу всю накопленную сумму можно еще до выхода на пенсию, то есть до достижения пенсионного возраста. Законом установлено, что по общим правилам получить накопительную часть пенсии можно женщинам с 55 лет и мужчинам с 60 лет. То есть подать заявление в 2025 году могут женщины 1970 года рождения и старше, а также мужчины 1965 года рождения и старше.</w:t>
      </w:r>
      <w:bookmarkEnd w:id="103"/>
    </w:p>
    <w:p w14:paraId="0F7C1C9D" w14:textId="77777777" w:rsidR="00EB7620" w:rsidRPr="00EB7620" w:rsidRDefault="00EB7620" w:rsidP="00EB7620">
      <w:r w:rsidRPr="00EB7620">
        <w:t>Чтобы получить выплату из средств пенсионных накоплений, нужно обратиться с заявлением в тот фонд, в котором они формировались. Это может быть государственный СФР (до 2023 года это был ПФР) либо один из негосударственных фондов (НПФ).</w:t>
      </w:r>
    </w:p>
    <w:p w14:paraId="27627772" w14:textId="77777777" w:rsidR="00EB7620" w:rsidRPr="00EB7620" w:rsidRDefault="00EB7620" w:rsidP="00EB7620">
      <w:r w:rsidRPr="00EB7620">
        <w:t>Кто может получить накопительную часть пенсии единовременно в 2025 году, как подать заявление, сколько выплатят и когда, у кого есть пенсионные накопления</w:t>
      </w:r>
    </w:p>
    <w:p w14:paraId="078D240A" w14:textId="77777777" w:rsidR="00EB7620" w:rsidRPr="00EB7620" w:rsidRDefault="00EB7620" w:rsidP="00EB7620">
      <w:r w:rsidRPr="00EB7620">
        <w:t>У кого есть пенсионные накопления</w:t>
      </w:r>
    </w:p>
    <w:p w14:paraId="4CAC3C05" w14:textId="77777777" w:rsidR="00EB7620" w:rsidRPr="00EB7620" w:rsidRDefault="00EB7620" w:rsidP="00EB7620">
      <w:r w:rsidRPr="00EB7620">
        <w:t>Перед тем, как подавать заявление на единовременную выплату накопительной части пенсии, нужно узнать, есть ли пенсионные накопления у конкретного гражданина и в каком размере. Дело в том, что формировались они далеко не у всех россиян (это зависит от года рождения и периода осуществления трудовой деятельности).</w:t>
      </w:r>
    </w:p>
    <w:p w14:paraId="068761FD" w14:textId="77777777" w:rsidR="00EB7620" w:rsidRPr="00EB7620" w:rsidRDefault="00EB7620" w:rsidP="00EB7620">
      <w:r w:rsidRPr="00EB7620">
        <w:t>Накопительная часть пенсии формировалась у следующих категорий граждан:</w:t>
      </w:r>
    </w:p>
    <w:p w14:paraId="12C6D60B" w14:textId="77777777" w:rsidR="00EB7620" w:rsidRPr="00EB7620" w:rsidRDefault="00EB7620" w:rsidP="00EB7620">
      <w:r w:rsidRPr="00EB7620">
        <w:t xml:space="preserve">    Рожденных в 1967 году и позже, работавших официально в период 2002-2013 гг.</w:t>
      </w:r>
    </w:p>
    <w:p w14:paraId="710E2123" w14:textId="77777777" w:rsidR="00EB7620" w:rsidRPr="00EB7620" w:rsidRDefault="00EB7620" w:rsidP="00EB7620">
      <w:r w:rsidRPr="00EB7620">
        <w:t xml:space="preserve">    Мужчин 1953-1966 гг. и женщин 1957-1966 гг. рождения, работавших официально в период 2002-2004 гг.</w:t>
      </w:r>
    </w:p>
    <w:p w14:paraId="461A1DF2" w14:textId="77777777" w:rsidR="00EB7620" w:rsidRPr="00EB7620" w:rsidRDefault="00EB7620" w:rsidP="00EB7620">
      <w:r w:rsidRPr="00EB7620">
        <w:lastRenderedPageBreak/>
        <w:t xml:space="preserve">    Участников программы софинансирования средств пенсионных накоплений.</w:t>
      </w:r>
    </w:p>
    <w:p w14:paraId="72FBABD8" w14:textId="77777777" w:rsidR="00EB7620" w:rsidRPr="00EB7620" w:rsidRDefault="00EB7620" w:rsidP="00EB7620">
      <w:r w:rsidRPr="00EB7620">
        <w:t xml:space="preserve">    Женщин, направивших материнский (семейный) капитал в счет будущей накопительной пенсии.</w:t>
      </w:r>
    </w:p>
    <w:p w14:paraId="3BFC82FE" w14:textId="77777777" w:rsidR="00EB7620" w:rsidRPr="00EB7620" w:rsidRDefault="00EB7620" w:rsidP="00EB7620">
      <w:r w:rsidRPr="00EB7620">
        <w:t>Проверить, есть ли у человека пенсионные накопления, а также узнать их сумму можно на портале Госуслуг (см. пошаговую инструкцию по получению выписки из лицевого счета). Также там можно посмотреть, в каком фонде формируются накопления — в государственном СФР (ранее ПФР) или в НПФ.</w:t>
      </w:r>
    </w:p>
    <w:p w14:paraId="613A181F" w14:textId="77777777" w:rsidR="00EB7620" w:rsidRPr="00EB7620" w:rsidRDefault="00EB7620" w:rsidP="00EB7620">
      <w:r w:rsidRPr="00EB7620">
        <w:t>Как получить накопительную часть пенсии единовременно</w:t>
      </w:r>
    </w:p>
    <w:p w14:paraId="0CBC52E7" w14:textId="77777777" w:rsidR="00EB7620" w:rsidRPr="00EB7620" w:rsidRDefault="00EB7620" w:rsidP="00EB7620">
      <w:r w:rsidRPr="00EB7620">
        <w:t>По новому закону можно получить накопительную часть пенсии единовременно, если при расчете ежемесячной выплаты ее размер составляет 10% или менее от величины прожиточного минимума пенсионера. В таком случае невыгодно ежемесячно выплачивать небольшую по размеру накопительную пенсию, поэтому все накопленные средства перечисляют сразу одной суммой.</w:t>
      </w:r>
    </w:p>
    <w:p w14:paraId="2FC52223" w14:textId="77777777" w:rsidR="00EB7620" w:rsidRPr="00EB7620" w:rsidRDefault="00EB7620" w:rsidP="00EB7620">
      <w:r w:rsidRPr="00EB7620">
        <w:t>Напомним: чтобы рассчитать ежемесячную накопительную пенсию, нужно разделить общую сумму пенсионных накоплений на величину ожидаемого периода выплаты (так называемого «периода дожития»). В 2025 году ожидаемый период составляет 270 месяцев, то есть при расчете нужно делить накопленную сумму на 270.</w:t>
      </w:r>
    </w:p>
    <w:p w14:paraId="38BB77BA" w14:textId="77777777" w:rsidR="00EB7620" w:rsidRPr="00EB7620" w:rsidRDefault="00EB7620" w:rsidP="00EB7620">
      <w:r w:rsidRPr="00EB7620">
        <w:t>Пример</w:t>
      </w:r>
    </w:p>
    <w:p w14:paraId="0AECDA56" w14:textId="77777777" w:rsidR="00EB7620" w:rsidRPr="00EB7620" w:rsidRDefault="00EB7620" w:rsidP="00EB7620">
      <w:r w:rsidRPr="00EB7620">
        <w:t>Пенсионные накопления составляют 240000 рублей, прожиточный минимум пенсионера в 2025 году — 15250 руб.</w:t>
      </w:r>
    </w:p>
    <w:p w14:paraId="3B80DED3" w14:textId="77777777" w:rsidR="00EB7620" w:rsidRPr="00EB7620" w:rsidRDefault="00EB7620" w:rsidP="00EB7620">
      <w:r w:rsidRPr="00EB7620">
        <w:t xml:space="preserve">    Расчетная величина накопительной пенсии составляет 240000 руб. / 270 мес. = 888,89 руб.</w:t>
      </w:r>
    </w:p>
    <w:p w14:paraId="59F1065D" w14:textId="77777777" w:rsidR="00EB7620" w:rsidRPr="00EB7620" w:rsidRDefault="00EB7620" w:rsidP="00EB7620">
      <w:r w:rsidRPr="00EB7620">
        <w:t xml:space="preserve">    Расчетная накопительная пенсия составляет (888,89 руб. / 15250 руб.) × 100% = 5,83% от величины ПМП.</w:t>
      </w:r>
    </w:p>
    <w:p w14:paraId="0E8E0317" w14:textId="77777777" w:rsidR="00EB7620" w:rsidRPr="00EB7620" w:rsidRDefault="00EB7620" w:rsidP="00EB7620">
      <w:r w:rsidRPr="00EB7620">
        <w:t>Расчетная накопительная пенсия не превышает 10% от величины ПМП, поэтому в данном случае можно забрать все накопленные средства единовременно, без разделения на ежемесячные платежи.</w:t>
      </w:r>
    </w:p>
    <w:p w14:paraId="79195302" w14:textId="77777777" w:rsidR="00EB7620" w:rsidRPr="00EB7620" w:rsidRDefault="00EB7620" w:rsidP="00EB7620">
      <w:r w:rsidRPr="00EB7620">
        <w:t>Кто может забрать пенсионные накопления единовременно в 2025 году</w:t>
      </w:r>
    </w:p>
    <w:p w14:paraId="5B9262C5" w14:textId="77777777" w:rsidR="00EB7620" w:rsidRPr="00EB7620" w:rsidRDefault="00EB7620" w:rsidP="00EB7620">
      <w:r w:rsidRPr="00EB7620">
        <w:t>Так как прожиточный минимум для пенсионеров в 2025 году составляет 15250 руб., на единовременную выплату накоплений могут рассчитывать все, у кого расчетный размер накопительной пенсии составляет не более 1525 руб. А с учетом того, что ожидаемый период выплат составляет 270 мес., можно определить, что единовременная выплата положена тем, у кого общая сумма накоплений не превышает 411750 руб.</w:t>
      </w:r>
    </w:p>
    <w:p w14:paraId="19E400E7" w14:textId="77777777" w:rsidR="00EB7620" w:rsidRPr="00EB7620" w:rsidRDefault="00EB7620" w:rsidP="00EB7620">
      <w:r w:rsidRPr="00EB7620">
        <w:t>Если же накопленная сумма больше, то можно рассчитывать только на оформление ежемесячной накопительной пенсии. Либо можно не обращаться за оформлением, и тогда накопленную сумму смогут получить наследники.</w:t>
      </w:r>
    </w:p>
    <w:p w14:paraId="5B034F85" w14:textId="77777777" w:rsidR="00EB7620" w:rsidRPr="00EB7620" w:rsidRDefault="00EB7620" w:rsidP="00EB7620">
      <w:r w:rsidRPr="00EB7620">
        <w:t>Когда можно получить пенсионные накопления единовременно (в каком возрасте)</w:t>
      </w:r>
    </w:p>
    <w:p w14:paraId="290E8499" w14:textId="77777777" w:rsidR="00EB7620" w:rsidRPr="00EB7620" w:rsidRDefault="00EB7620" w:rsidP="00EB7620">
      <w:r w:rsidRPr="00EB7620">
        <w:t xml:space="preserve">До начала пенсионной реформы в России (то есть до конца 2018 года) получить выплату из средств пенсионных накоплений можно было только после оформления пенсии по старости. С 2019 года в рамках проводимой реформы увеличили возраст </w:t>
      </w:r>
      <w:r w:rsidRPr="00EB7620">
        <w:lastRenderedPageBreak/>
        <w:t>назначения пенсии по старости, но при этом сроки оформления накопительной части оставили прежними.</w:t>
      </w:r>
    </w:p>
    <w:p w14:paraId="2D01AEE9" w14:textId="77777777" w:rsidR="00EB7620" w:rsidRPr="00EB7620" w:rsidRDefault="00EB7620" w:rsidP="00EB7620">
      <w:r w:rsidRPr="00EB7620">
        <w:t>Статьей 4 закона № 360-ФЗ от 30.11.2011 г. установлено, что право на получение единовременной выплаты пенсионных накоплений возникает:</w:t>
      </w:r>
    </w:p>
    <w:p w14:paraId="349FE581" w14:textId="77777777" w:rsidR="00EB7620" w:rsidRPr="00EB7620" w:rsidRDefault="00EB7620" w:rsidP="00EB7620">
      <w:r w:rsidRPr="00EB7620">
        <w:t xml:space="preserve">    при наступлении возраста 55 лет у женщин и 60 лет у мужчин;</w:t>
      </w:r>
    </w:p>
    <w:p w14:paraId="75345CED" w14:textId="77777777" w:rsidR="00EB7620" w:rsidRPr="00EB7620" w:rsidRDefault="00EB7620" w:rsidP="00EB7620">
      <w:r w:rsidRPr="00EB7620">
        <w:t xml:space="preserve">    либо при выполнении условий для досрочного назначения пенсии по старости, причем по нормам, действовавшим до проведения реформы.</w:t>
      </w:r>
    </w:p>
    <w:p w14:paraId="74DDF2D8" w14:textId="77777777" w:rsidR="00EB7620" w:rsidRPr="00EB7620" w:rsidRDefault="00EB7620" w:rsidP="00EB7620">
      <w:r w:rsidRPr="00EB7620">
        <w:t>Ограничений по конкретным срокам обращения за выплатами нет. То есть обратиться с заявлением можно как сразу после достижения установленного возраста, так и позже.</w:t>
      </w:r>
    </w:p>
    <w:p w14:paraId="01BA4754" w14:textId="77777777" w:rsidR="00EB7620" w:rsidRPr="00EB7620" w:rsidRDefault="00EB7620" w:rsidP="00EB7620">
      <w:r w:rsidRPr="00EB7620">
        <w:t>Помимо вышеуказанных условий, должны выполняться следующие требования:</w:t>
      </w:r>
    </w:p>
    <w:p w14:paraId="624F028F" w14:textId="77777777" w:rsidR="00EB7620" w:rsidRPr="00EB7620" w:rsidRDefault="00EB7620" w:rsidP="00EB7620">
      <w:r w:rsidRPr="00EB7620">
        <w:t xml:space="preserve">    Наличие страхового стажа не менее 15 лет.</w:t>
      </w:r>
    </w:p>
    <w:p w14:paraId="0C2205C4" w14:textId="77777777" w:rsidR="00EB7620" w:rsidRPr="00EB7620" w:rsidRDefault="00EB7620" w:rsidP="00EB7620">
      <w:r w:rsidRPr="00EB7620">
        <w:t xml:space="preserve">    Индивидуальный пенсионный коэффициент (ИПК) при обращении в 2025 году и позже должен составлять не менее 30 баллов.</w:t>
      </w:r>
    </w:p>
    <w:p w14:paraId="1043E435" w14:textId="77777777" w:rsidR="00EB7620" w:rsidRPr="00EB7620" w:rsidRDefault="00EB7620" w:rsidP="00EB7620">
      <w:r w:rsidRPr="00EB7620">
        <w:t>Как подать заявление о единовременной выплате средств пенсионных накоплений</w:t>
      </w:r>
    </w:p>
    <w:p w14:paraId="17967AFB" w14:textId="77777777" w:rsidR="00EB7620" w:rsidRPr="00EB7620" w:rsidRDefault="00EB7620" w:rsidP="00EB7620">
      <w:r w:rsidRPr="00EB7620">
        <w:t>Для получения выплаты нужно подать заявление в тот фонд, в котором формировались пенсионные накопления. Это может быть:</w:t>
      </w:r>
    </w:p>
    <w:p w14:paraId="02F8ABBB" w14:textId="77777777" w:rsidR="00EB7620" w:rsidRPr="00EB7620" w:rsidRDefault="00EB7620" w:rsidP="00EB7620">
      <w:r w:rsidRPr="00EB7620">
        <w:t xml:space="preserve">    государственный СФР;</w:t>
      </w:r>
    </w:p>
    <w:p w14:paraId="18E0CF6C" w14:textId="77777777" w:rsidR="00EB7620" w:rsidRPr="00EB7620" w:rsidRDefault="00EB7620" w:rsidP="00EB7620">
      <w:r w:rsidRPr="00EB7620">
        <w:t xml:space="preserve">    негосударственный ПФ — например, ГАЗФОНД пенсионные накопления, НПФ Сбербанка, НПФ ВТБ, НПФ Транснефть и так далее.</w:t>
      </w:r>
    </w:p>
    <w:p w14:paraId="03821558" w14:textId="77777777" w:rsidR="00EB7620" w:rsidRPr="00EB7620" w:rsidRDefault="00EB7620" w:rsidP="00EB7620">
      <w:r w:rsidRPr="00EB7620">
        <w:t>При обращении заполняется типовая форма заявления о единовременной выплате средств пенсионных накоплений, учтенных в специальной части индивидуального лицевого счета.</w:t>
      </w:r>
    </w:p>
    <w:p w14:paraId="30797071" w14:textId="77777777" w:rsidR="00EB7620" w:rsidRPr="00EB7620" w:rsidRDefault="00EB7620" w:rsidP="00EB7620">
      <w:r w:rsidRPr="00EB7620">
        <w:t>В заявлении указывается:</w:t>
      </w:r>
    </w:p>
    <w:p w14:paraId="3DDB5D9E" w14:textId="77777777" w:rsidR="00EB7620" w:rsidRPr="00EB7620" w:rsidRDefault="00EB7620" w:rsidP="00EB7620">
      <w:r w:rsidRPr="00EB7620">
        <w:t xml:space="preserve">    наименование отделения СФР, в которое подается заявление;</w:t>
      </w:r>
    </w:p>
    <w:p w14:paraId="23A34394" w14:textId="77777777" w:rsidR="00EB7620" w:rsidRPr="00EB7620" w:rsidRDefault="00EB7620" w:rsidP="00EB7620">
      <w:r w:rsidRPr="00EB7620">
        <w:t xml:space="preserve">    сведения о застрахованном лице, которому будет произведена выплата, а именно:</w:t>
      </w:r>
    </w:p>
    <w:p w14:paraId="49643BB0" w14:textId="77777777" w:rsidR="00EB7620" w:rsidRPr="00EB7620" w:rsidRDefault="00EB7620" w:rsidP="00EB7620">
      <w:r w:rsidRPr="00EB7620">
        <w:t xml:space="preserve">        ФИО, дата его рождения;</w:t>
      </w:r>
    </w:p>
    <w:p w14:paraId="2552AE40" w14:textId="77777777" w:rsidR="00EB7620" w:rsidRPr="00EB7620" w:rsidRDefault="00EB7620" w:rsidP="00EB7620">
      <w:r w:rsidRPr="00EB7620">
        <w:t xml:space="preserve">        номер СНИЛС;</w:t>
      </w:r>
    </w:p>
    <w:p w14:paraId="6FF38285" w14:textId="77777777" w:rsidR="00EB7620" w:rsidRPr="00EB7620" w:rsidRDefault="00EB7620" w:rsidP="00EB7620">
      <w:r w:rsidRPr="00EB7620">
        <w:t xml:space="preserve">        гражданство;</w:t>
      </w:r>
    </w:p>
    <w:p w14:paraId="6BE32E23" w14:textId="77777777" w:rsidR="00EB7620" w:rsidRPr="00EB7620" w:rsidRDefault="00EB7620" w:rsidP="00EB7620">
      <w:r w:rsidRPr="00EB7620">
        <w:t xml:space="preserve">        данные документа, удостоверяющего личность (паспорт, вид на жительство и так далее);</w:t>
      </w:r>
    </w:p>
    <w:p w14:paraId="056DDE71" w14:textId="77777777" w:rsidR="00EB7620" w:rsidRPr="00EB7620" w:rsidRDefault="00EB7620" w:rsidP="00EB7620">
      <w:r w:rsidRPr="00EB7620">
        <w:t xml:space="preserve">        адрес места жительства, а также фактического проживания;</w:t>
      </w:r>
    </w:p>
    <w:p w14:paraId="62FB53EA" w14:textId="77777777" w:rsidR="00EB7620" w:rsidRPr="00EB7620" w:rsidRDefault="00EB7620" w:rsidP="00EB7620">
      <w:r w:rsidRPr="00EB7620">
        <w:t xml:space="preserve">        контактный телефон;</w:t>
      </w:r>
    </w:p>
    <w:p w14:paraId="5ECF210E" w14:textId="77777777" w:rsidR="00EB7620" w:rsidRPr="00EB7620" w:rsidRDefault="00EB7620" w:rsidP="00EB7620">
      <w:r w:rsidRPr="00EB7620">
        <w:t xml:space="preserve">    способ доставки выплаты — через Почту России или банк;</w:t>
      </w:r>
    </w:p>
    <w:p w14:paraId="4B340940" w14:textId="77777777" w:rsidR="00EB7620" w:rsidRPr="00EB7620" w:rsidRDefault="00EB7620" w:rsidP="00EB7620">
      <w:r w:rsidRPr="00EB7620">
        <w:t xml:space="preserve">    в случае обращения представителя застрахованного лица указываются его данные — ФИО, адрес места жительства, паспортные данные, телефон и сведения о доверенности;</w:t>
      </w:r>
    </w:p>
    <w:p w14:paraId="2653BD0F" w14:textId="77777777" w:rsidR="00EB7620" w:rsidRPr="00EB7620" w:rsidRDefault="00EB7620" w:rsidP="00EB7620">
      <w:r w:rsidRPr="00EB7620">
        <w:t xml:space="preserve">    дата заполнения заявления, подпись заявителя.</w:t>
      </w:r>
    </w:p>
    <w:p w14:paraId="7588B5FF" w14:textId="77777777" w:rsidR="00EB7620" w:rsidRPr="00EB7620" w:rsidRDefault="00EB7620" w:rsidP="00EB7620">
      <w:r w:rsidRPr="00EB7620">
        <w:lastRenderedPageBreak/>
        <w:t>При обращении в негосударственный ПФ используется бланк заявления, утвержденный Приказом Фонда пенсионного и социального страхования Российской Федерации № 1735 от 18.09.2023 г.</w:t>
      </w:r>
    </w:p>
    <w:p w14:paraId="18BAF7C4" w14:textId="77777777" w:rsidR="00EB7620" w:rsidRPr="00EB7620" w:rsidRDefault="00EB7620" w:rsidP="00EB7620">
      <w:hyperlink r:id="rId33" w:history="1">
        <w:r w:rsidRPr="00EB7620">
          <w:rPr>
            <w:rStyle w:val="a3"/>
          </w:rPr>
          <w:t>http://pensiya.molodaja-semja.ru/faqs/kak-poluchit-nakopitelnuyu-pensiyu-v-2025-godu-edinovremenno/</w:t>
        </w:r>
      </w:hyperlink>
      <w:r w:rsidRPr="00EB7620">
        <w:t xml:space="preserve"> </w:t>
      </w:r>
    </w:p>
    <w:p w14:paraId="57BFE50E" w14:textId="77777777" w:rsidR="00664617" w:rsidRPr="00EB7620" w:rsidRDefault="00664617" w:rsidP="00664617">
      <w:pPr>
        <w:pStyle w:val="2"/>
      </w:pPr>
      <w:bookmarkStart w:id="104" w:name="_Toc189805553"/>
      <w:r w:rsidRPr="00EB7620">
        <w:t>РИАМО, 06.02.2025, Россиянам объяснили, почему в 2025 году в стране нет предпенсионеров</w:t>
      </w:r>
      <w:bookmarkEnd w:id="104"/>
    </w:p>
    <w:p w14:paraId="77C33588" w14:textId="77777777" w:rsidR="00664617" w:rsidRPr="00EB7620" w:rsidRDefault="00664617" w:rsidP="00EB7620">
      <w:pPr>
        <w:pStyle w:val="3"/>
      </w:pPr>
      <w:bookmarkStart w:id="105" w:name="_Toc189805554"/>
      <w:r w:rsidRPr="00EB7620">
        <w:t xml:space="preserve">Текущий год стал переходным к новой пенсионной системе, но в нем не предусмотрено, что кто-то сможет выйти на пенсию раньше срока, сообщила РИАМО к. э. н., доцент кафедры Торгово-промышленной палаты РФ </w:t>
      </w:r>
      <w:r w:rsidR="00EB7620" w:rsidRPr="00EB7620">
        <w:t>«</w:t>
      </w:r>
      <w:r w:rsidRPr="00EB7620">
        <w:t>Управление человеческими ресурсами</w:t>
      </w:r>
      <w:r w:rsidR="00EB7620" w:rsidRPr="00EB7620">
        <w:t>»</w:t>
      </w:r>
      <w:r w:rsidRPr="00EB7620">
        <w:t xml:space="preserve"> РЭУ им. Г. В. Плеханова Людмила Иванова-Швец.</w:t>
      </w:r>
      <w:bookmarkEnd w:id="105"/>
    </w:p>
    <w:p w14:paraId="16E98E61" w14:textId="77777777" w:rsidR="00664617" w:rsidRPr="00EB7620" w:rsidRDefault="00EB7620" w:rsidP="00664617">
      <w:r w:rsidRPr="00EB7620">
        <w:t>«</w:t>
      </w:r>
      <w:r w:rsidR="00664617" w:rsidRPr="00EB7620">
        <w:t>Смотрите, в чем небольшая проблема, из-за чего возник такой негативный фон, я бы сказала. Дело в том, что когда происходил переход к новой пенсионной системе и увеличению пенсионного возраста, был установлен график повышения. Согласно этому графику, 2025 год — это тоже переходный год, но в нем не предусмотрено, что кто-то сможет выйти на пенсию раньше срока. В 2023 году была аналогичная ситуация: график не предусматривал выхода на пенсию. В этот период могли уйти только те, кто имел льготы, например, или оформлял пенсию по выслуге лет</w:t>
      </w:r>
      <w:r w:rsidRPr="00EB7620">
        <w:t>»</w:t>
      </w:r>
      <w:r w:rsidR="00664617" w:rsidRPr="00EB7620">
        <w:t>, — рассказала Иванова-Швец.</w:t>
      </w:r>
    </w:p>
    <w:p w14:paraId="1907EF57" w14:textId="77777777" w:rsidR="00664617" w:rsidRPr="00EB7620" w:rsidRDefault="00664617" w:rsidP="00664617">
      <w:r w:rsidRPr="00EB7620">
        <w:t>По ее словам, так как в 2025 году никто не выходит на пенсию, предпенсионного статуса тоже не будет. Он возможен только для тех, кто уже получил соответствующие льготы.</w:t>
      </w:r>
    </w:p>
    <w:p w14:paraId="607596C0" w14:textId="77777777" w:rsidR="00664617" w:rsidRPr="00EB7620" w:rsidRDefault="00EB7620" w:rsidP="00664617">
      <w:r w:rsidRPr="00EB7620">
        <w:t>«</w:t>
      </w:r>
      <w:r w:rsidR="00664617" w:rsidRPr="00EB7620">
        <w:t>Например, педагог может оформить пенсию по выслуге лет, но при желании может продолжать работать до официального пенсионного возраста. И поскольку в этом году никто не выходит на пенсию, то и предпенсионеров как таковых не будет</w:t>
      </w:r>
      <w:r w:rsidRPr="00EB7620">
        <w:t>»</w:t>
      </w:r>
      <w:r w:rsidR="00664617" w:rsidRPr="00EB7620">
        <w:t>, — разъяснила эксперт.</w:t>
      </w:r>
    </w:p>
    <w:p w14:paraId="1A251BCB" w14:textId="77777777" w:rsidR="00664617" w:rsidRPr="00EB7620" w:rsidRDefault="00664617" w:rsidP="00664617">
      <w:r w:rsidRPr="00EB7620">
        <w:t>Иванова-Швец уточнила, что если говорить о Москве, то оформление статуса производится только онлайн через портал mos.ru. В других регионах свои нюансы.</w:t>
      </w:r>
    </w:p>
    <w:p w14:paraId="1CA7FEA2" w14:textId="77777777" w:rsidR="00664617" w:rsidRPr="00EB7620" w:rsidRDefault="00EB7620" w:rsidP="00664617">
      <w:r w:rsidRPr="00EB7620">
        <w:t>«</w:t>
      </w:r>
      <w:r w:rsidR="00664617" w:rsidRPr="00EB7620">
        <w:t>В целом регионы сильно отличаются по количеству и видам льгот. Например, где-то есть льготы на ЖКХ, где-то — бесплатный или льготный проезд. Однако во многих регионах бесплатного проезда нет, есть только льготный в разных вариациях. Для Москвы и Московской области есть бесплатный проезд, а в других регионах это работает иначе. Точно так же по оплате ЖКХ: где-то предоставляют освобождение от взносов на капитальный ремонт, где-то — скидки на определенный процент. Все зависит от региона</w:t>
      </w:r>
      <w:r w:rsidRPr="00EB7620">
        <w:t>»</w:t>
      </w:r>
      <w:r w:rsidR="00664617" w:rsidRPr="00EB7620">
        <w:t>, — отметила она.</w:t>
      </w:r>
    </w:p>
    <w:p w14:paraId="73E0560E" w14:textId="77777777" w:rsidR="00664617" w:rsidRPr="00EB7620" w:rsidRDefault="00664617" w:rsidP="00664617">
      <w:r w:rsidRPr="00EB7620">
        <w:t>Доцент напомнила, что сейчас предпенсионерами считаются женщины в возрасте от 55, а мужчины — от 60 лет.</w:t>
      </w:r>
    </w:p>
    <w:p w14:paraId="005242B0" w14:textId="77777777" w:rsidR="00111D7C" w:rsidRPr="00EB7620" w:rsidRDefault="00664617" w:rsidP="00664617">
      <w:hyperlink r:id="rId34" w:history="1">
        <w:r w:rsidRPr="00EB7620">
          <w:rPr>
            <w:rStyle w:val="a3"/>
          </w:rPr>
          <w:t>https://riamo.ru/news/obschestvo/rossijanam-objasnili-pochemu-v-2025-godu-v-strane-net-predpensionerov/</w:t>
        </w:r>
      </w:hyperlink>
    </w:p>
    <w:p w14:paraId="6ED5071E" w14:textId="77777777" w:rsidR="00736467" w:rsidRPr="00EB7620" w:rsidRDefault="00736467" w:rsidP="00736467">
      <w:pPr>
        <w:pStyle w:val="2"/>
      </w:pPr>
      <w:bookmarkStart w:id="106" w:name="_Toc189805555"/>
      <w:r w:rsidRPr="00EB7620">
        <w:lastRenderedPageBreak/>
        <w:t>PRIMPRESS, 06.02.2025, Пенсионеров, которым от 58 до 84 лет, ждет большой сюрприз с 7 февраля</w:t>
      </w:r>
      <w:bookmarkEnd w:id="106"/>
    </w:p>
    <w:p w14:paraId="7D7EF80B" w14:textId="77777777" w:rsidR="00736467" w:rsidRPr="00EB7620" w:rsidRDefault="00736467" w:rsidP="00EB7620">
      <w:pPr>
        <w:pStyle w:val="3"/>
      </w:pPr>
      <w:bookmarkStart w:id="107" w:name="_Toc189805556"/>
      <w:r w:rsidRPr="00EB7620">
        <w:t>О новом сюрпризе предупредили пенсионеров, которым от 58 до 84 лет. Граждане этого возраста смогут присоединиться к новому интересному процессу, который даст им много полезного. Об этом рассказала пенсионный эксперт Анастасия Киреева, сообщает PRIMPRESS.</w:t>
      </w:r>
      <w:bookmarkEnd w:id="107"/>
    </w:p>
    <w:p w14:paraId="0AFEA6AD" w14:textId="77777777" w:rsidR="00736467" w:rsidRPr="00EB7620" w:rsidRDefault="00736467" w:rsidP="00736467">
      <w:r w:rsidRPr="00EB7620">
        <w:t xml:space="preserve">По ее словам, речь идет о новом этапе в социальных программах, которые действуют почти во всех российских регионах. Такие программы обычно связаны со словом </w:t>
      </w:r>
      <w:r w:rsidR="00EB7620" w:rsidRPr="00EB7620">
        <w:t>«</w:t>
      </w:r>
      <w:r w:rsidRPr="00EB7620">
        <w:t>долголетие</w:t>
      </w:r>
      <w:r w:rsidR="00EB7620" w:rsidRPr="00EB7620">
        <w:t>»</w:t>
      </w:r>
      <w:r w:rsidRPr="00EB7620">
        <w:t xml:space="preserve"> в названии. Часто там занимаются скандинавской ходьбой или чем-то подобным. И в ближайшее время стартует новый сезон подобных занятий.</w:t>
      </w:r>
    </w:p>
    <w:p w14:paraId="664CE4E1" w14:textId="77777777" w:rsidR="00736467" w:rsidRPr="00EB7620" w:rsidRDefault="00736467" w:rsidP="00736467">
      <w:r w:rsidRPr="00EB7620">
        <w:t>Отмечается, что северная ходьба считается врачами одним из самых полезных видов двигательной активности. Было много случаев, когда такая ходьба помогала пожилым людям справляться с сердечными недугами и даже исцелять их. К примеру, именно так можно забыть об ишемической болезни сердца.</w:t>
      </w:r>
    </w:p>
    <w:p w14:paraId="2EF5881F" w14:textId="77777777" w:rsidR="00736467" w:rsidRPr="00EB7620" w:rsidRDefault="00736467" w:rsidP="00736467">
      <w:r w:rsidRPr="00EB7620">
        <w:t>Как отмечает Киреева, к занятиям скандинавской ходьбой обычно нет ограничений по возрасту, но чаще всего членами таких клубов являются пенсионеры в возрасте от 58 до 84 лет. И записаться туда можно абсолютно бесплатно.</w:t>
      </w:r>
    </w:p>
    <w:p w14:paraId="1C73D4D2" w14:textId="77777777" w:rsidR="00736467" w:rsidRPr="00EB7620" w:rsidRDefault="00736467" w:rsidP="00736467">
      <w:hyperlink r:id="rId35" w:history="1">
        <w:r w:rsidRPr="00EB7620">
          <w:rPr>
            <w:rStyle w:val="a3"/>
          </w:rPr>
          <w:t>https://primpress.ru/article/120418</w:t>
        </w:r>
      </w:hyperlink>
      <w:r w:rsidRPr="00EB7620">
        <w:t xml:space="preserve"> </w:t>
      </w:r>
    </w:p>
    <w:p w14:paraId="22B841AD" w14:textId="77777777" w:rsidR="004F2086" w:rsidRPr="00EB7620" w:rsidRDefault="004F2086" w:rsidP="004F2086">
      <w:pPr>
        <w:pStyle w:val="2"/>
      </w:pPr>
      <w:bookmarkStart w:id="108" w:name="_Toc189805557"/>
      <w:r w:rsidRPr="00EB7620">
        <w:t>Пенсия.pro, 06.02.2025, Больше половины россиян намерены работать после наступления пенсионного возраста — опрос</w:t>
      </w:r>
      <w:bookmarkEnd w:id="108"/>
    </w:p>
    <w:p w14:paraId="11BC44F8" w14:textId="77777777" w:rsidR="004F2086" w:rsidRPr="00EB7620" w:rsidRDefault="004F2086" w:rsidP="00EB7620">
      <w:pPr>
        <w:pStyle w:val="3"/>
      </w:pPr>
      <w:bookmarkStart w:id="109" w:name="_Toc189805558"/>
      <w:r w:rsidRPr="00EB7620">
        <w:t xml:space="preserve">61 % россиян готовится продолжить работу по достижении пенсионного возраста. Главный аргумент — неверие, что на государственную пенсию можно достойно жить, показал опрос платформы </w:t>
      </w:r>
      <w:r w:rsidR="00EB7620" w:rsidRPr="00EB7620">
        <w:t>«</w:t>
      </w:r>
      <w:r w:rsidRPr="00EB7620">
        <w:t>Авито работа</w:t>
      </w:r>
      <w:r w:rsidR="00EB7620" w:rsidRPr="00EB7620">
        <w:t>»</w:t>
      </w:r>
      <w:r w:rsidRPr="00EB7620">
        <w:t>.</w:t>
      </w:r>
      <w:bookmarkEnd w:id="109"/>
    </w:p>
    <w:p w14:paraId="7EAE9DA1" w14:textId="77777777" w:rsidR="004F2086" w:rsidRPr="00EB7620" w:rsidRDefault="004F2086" w:rsidP="004F2086">
      <w:r w:rsidRPr="00EB7620">
        <w:t xml:space="preserve">    35 % респондентов хотят работать на полной занятости,</w:t>
      </w:r>
    </w:p>
    <w:p w14:paraId="0BE22AE5" w14:textId="77777777" w:rsidR="004F2086" w:rsidRPr="00EB7620" w:rsidRDefault="004F2086" w:rsidP="004F2086">
      <w:r w:rsidRPr="00EB7620">
        <w:t xml:space="preserve">    18 % думают о подработке или фрилансе. </w:t>
      </w:r>
    </w:p>
    <w:p w14:paraId="7E943AFA" w14:textId="77777777" w:rsidR="004F2086" w:rsidRPr="00EB7620" w:rsidRDefault="004F2086" w:rsidP="004F2086">
      <w:r w:rsidRPr="00EB7620">
        <w:t xml:space="preserve">    9 % опрошенных даже готовы рискнуть и создать свой бизнес.</w:t>
      </w:r>
    </w:p>
    <w:p w14:paraId="17A773F8" w14:textId="77777777" w:rsidR="004F2086" w:rsidRPr="00EB7620" w:rsidRDefault="004F2086" w:rsidP="004F2086">
      <w:r w:rsidRPr="00EB7620">
        <w:t xml:space="preserve">    Чуть меньше половины людей — 42 % — готовы сменить профессиональную сферу и освоить новую, еще столько же опрошенных не хотели бы менять текущую специальность.</w:t>
      </w:r>
    </w:p>
    <w:p w14:paraId="0E18C158" w14:textId="77777777" w:rsidR="004F2086" w:rsidRPr="00EB7620" w:rsidRDefault="004F2086" w:rsidP="004F2086">
      <w:r w:rsidRPr="00EB7620">
        <w:t xml:space="preserve">    В числе наиболее популярных направлений для перехода стали онлайн-торговля (14 %), IT, интернет и телеком (11 %), а также искусство и сфера развлечений (11 %).</w:t>
      </w:r>
    </w:p>
    <w:p w14:paraId="66BE150C" w14:textId="77777777" w:rsidR="004F2086" w:rsidRPr="00EB7620" w:rsidRDefault="004F2086" w:rsidP="004F2086">
      <w:r w:rsidRPr="00EB7620">
        <w:t>54 % россиян говорят, что хотят сохранить стабильный доход, который не будет зависеть от пенсионных выплат, 39 % в качестве мотивов сохранить работу указали желание сохранить активный образ жизни, а 37 % заявили о желании чувствовать стабильность и надежность, которые дает работа.</w:t>
      </w:r>
    </w:p>
    <w:p w14:paraId="253A6386" w14:textId="77777777" w:rsidR="004F2086" w:rsidRPr="00EB7620" w:rsidRDefault="004F2086" w:rsidP="004F2086">
      <w:r w:rsidRPr="00EB7620">
        <w:t>28 % респондентов хотят оставаться востребованными и полезными. Социализация и общение с новыми людьми важны для 21 % опрошенных, а 19 % хотят идти в ногу со временем, осваивая новые технологии и изменения в профессиональной сфере.</w:t>
      </w:r>
    </w:p>
    <w:p w14:paraId="4C08D050" w14:textId="77777777" w:rsidR="004F2086" w:rsidRPr="00EB7620" w:rsidRDefault="004F2086" w:rsidP="004F2086">
      <w:r w:rsidRPr="00EB7620">
        <w:lastRenderedPageBreak/>
        <w:t>Как изменение пенсионного возраста повлияет на работающих россиян — объясняем</w:t>
      </w:r>
    </w:p>
    <w:p w14:paraId="092C7597" w14:textId="77777777" w:rsidR="004F2086" w:rsidRPr="00EB7620" w:rsidRDefault="004F2086" w:rsidP="004F2086">
      <w:r w:rsidRPr="00EB7620">
        <w:t>Россияне считают достойной пенсию по старости в размере 110 000 рублей, заявил глава Союза пенсионеров Московской области Анатолий Никитин, назвав такие выплаты недостижимыми без личных накоплений. Чтобы получать ежемесячно пенсию в 110 000 рублей, нужно накопить 639 пенсионных балла. Достичь этих цифр маловероятно, потому что за один год стажа можно получить максимум 10 баллов, да и то при заработной плате в 230 000 рублей, подчеркнул Никитин. При этом получать такие деньги нужно на протяжении 64 лет.</w:t>
      </w:r>
    </w:p>
    <w:p w14:paraId="09A7E43F" w14:textId="77777777" w:rsidR="00664617" w:rsidRPr="00EB7620" w:rsidRDefault="004F2086" w:rsidP="004F2086">
      <w:hyperlink r:id="rId36" w:history="1">
        <w:r w:rsidRPr="00EB7620">
          <w:rPr>
            <w:rStyle w:val="a3"/>
          </w:rPr>
          <w:t>https://pensiya.pro/news/bolshe-poloviny-rossiyan-namereny-rabotat-posle-nastupleniya-pensionnogo-vozrasta-opros/</w:t>
        </w:r>
      </w:hyperlink>
    </w:p>
    <w:p w14:paraId="08EBF5D2" w14:textId="77777777" w:rsidR="004F2086" w:rsidRPr="00EB7620" w:rsidRDefault="004F2086" w:rsidP="004F2086"/>
    <w:p w14:paraId="5F421DDA" w14:textId="77777777" w:rsidR="00111D7C" w:rsidRPr="00EB7620" w:rsidRDefault="00111D7C" w:rsidP="00111D7C">
      <w:pPr>
        <w:pStyle w:val="251"/>
      </w:pPr>
      <w:bookmarkStart w:id="110" w:name="_Toc99271704"/>
      <w:bookmarkStart w:id="111" w:name="_Toc99318656"/>
      <w:bookmarkStart w:id="112" w:name="_Toc165991076"/>
      <w:bookmarkStart w:id="113" w:name="_Toc62681899"/>
      <w:bookmarkStart w:id="114" w:name="_Toc189805559"/>
      <w:bookmarkEnd w:id="24"/>
      <w:bookmarkEnd w:id="25"/>
      <w:bookmarkEnd w:id="26"/>
      <w:bookmarkEnd w:id="44"/>
      <w:r w:rsidRPr="00EB7620">
        <w:lastRenderedPageBreak/>
        <w:t>НОВОСТИ МАКРОЭКОНОМИКИ</w:t>
      </w:r>
      <w:bookmarkEnd w:id="110"/>
      <w:bookmarkEnd w:id="111"/>
      <w:bookmarkEnd w:id="112"/>
      <w:bookmarkEnd w:id="114"/>
    </w:p>
    <w:p w14:paraId="0680269D" w14:textId="77777777" w:rsidR="003B5964" w:rsidRPr="00EB7620" w:rsidRDefault="003B5964" w:rsidP="003B5964">
      <w:pPr>
        <w:pStyle w:val="2"/>
      </w:pPr>
      <w:bookmarkStart w:id="115" w:name="_Hlk189805291"/>
      <w:bookmarkStart w:id="116" w:name="_Toc189805560"/>
      <w:r w:rsidRPr="00EB7620">
        <w:t xml:space="preserve">РБК, 07.02.2025, </w:t>
      </w:r>
      <w:r w:rsidR="00EB7620" w:rsidRPr="00EB7620">
        <w:t>«</w:t>
      </w:r>
      <w:r w:rsidRPr="00EB7620">
        <w:t xml:space="preserve">Вернее говорить о </w:t>
      </w:r>
      <w:r w:rsidR="00EB7620" w:rsidRPr="00EB7620">
        <w:t>«</w:t>
      </w:r>
      <w:r w:rsidRPr="00EB7620">
        <w:t>семейном</w:t>
      </w:r>
      <w:r w:rsidR="00EB7620" w:rsidRPr="00EB7620">
        <w:t>»</w:t>
      </w:r>
      <w:r w:rsidRPr="00EB7620">
        <w:t xml:space="preserve"> вычете</w:t>
      </w:r>
      <w:bookmarkEnd w:id="116"/>
    </w:p>
    <w:p w14:paraId="7D561685" w14:textId="77777777" w:rsidR="003B5964" w:rsidRPr="00EB7620" w:rsidRDefault="003B5964" w:rsidP="00EB7620">
      <w:pPr>
        <w:pStyle w:val="3"/>
      </w:pPr>
      <w:bookmarkStart w:id="117" w:name="_Toc189805561"/>
      <w:r w:rsidRPr="00EB7620">
        <w:t>О новом инструменте семейных инвестиций, создаваемом по поручению президента России, есть лишь обрывочные данные. РБК поговорил с главой НАУФОР Алексеем Тимофеевым о том, каким может стать этот финансовый продукт.</w:t>
      </w:r>
      <w:bookmarkEnd w:id="117"/>
    </w:p>
    <w:p w14:paraId="6AAAE313" w14:textId="77777777" w:rsidR="003B5964" w:rsidRPr="00EB7620" w:rsidRDefault="003B5964" w:rsidP="003B5964">
      <w:r w:rsidRPr="00EB7620">
        <w:t>В конце октября 2024 года стало известно о разработке Минфином инструмента семейного инвестирования. К текущему моменту об этом продукте не так много сведений. Президент России Владимир Путин поручил правительству и ЦБ разработать его до 15 июля текущего года.</w:t>
      </w:r>
    </w:p>
    <w:p w14:paraId="38D64C5C" w14:textId="77777777" w:rsidR="003B5964" w:rsidRPr="00EB7620" w:rsidRDefault="003B5964" w:rsidP="003B5964">
      <w:r w:rsidRPr="00EB7620">
        <w:t>Президент Национальной ассоциации участников фондового рынка (НАУФОР) Алексей Тимофеев рассказал РБК о параметрах инструмента семейных инвестиций, обсуждаемых рынком с финансовыми властями. Уникальность продукта заключается в том, что он не будет являться счетом как таковым, подобно индивидуальному инвестиционному счету (ИИС), программе долгосрочных сбережений (ПДС) или долевому страхованию жизни (ДСЖ). Скорее это будет некая юридическая конструкция, которая позволит суммировать вычеты по этим трем инструментам.</w:t>
      </w:r>
    </w:p>
    <w:p w14:paraId="103C33F3" w14:textId="77777777" w:rsidR="003B5964" w:rsidRPr="00EB7620" w:rsidRDefault="003B5964" w:rsidP="003B5964">
      <w:r w:rsidRPr="00EB7620">
        <w:t>Глава ассоциации также рассказал о том, кто потенциально сможет претендовать на получение налогового вычета в рамках инструмента семейных инвестиций, когда он может быть запущен, а также о том, что с появлением такого инструмента может быть расширен список жизненных ситуаций для досрочного снятия денег с инвестиционных счетов без потери налоговой льготы.</w:t>
      </w:r>
    </w:p>
    <w:p w14:paraId="70A1B28A" w14:textId="77777777" w:rsidR="003B5964" w:rsidRPr="00EB7620" w:rsidRDefault="003B5964" w:rsidP="003B5964">
      <w:r w:rsidRPr="00EB7620">
        <w:t xml:space="preserve">В пресс-службе Минфина РБК сообщили, что ведомство разрабатывает концепцию нового финансового продукта в соответствии с поручением президента. </w:t>
      </w:r>
      <w:r w:rsidR="00EB7620" w:rsidRPr="00EB7620">
        <w:t>«</w:t>
      </w:r>
      <w:r w:rsidRPr="00EB7620">
        <w:t>Говорить о параметрах можно будет после ее утверждения</w:t>
      </w:r>
      <w:r w:rsidR="00EB7620" w:rsidRPr="00EB7620">
        <w:t>»</w:t>
      </w:r>
      <w:r w:rsidRPr="00EB7620">
        <w:t>, -добавили в Минфине. Банк России на момент публикации не ответил на запрос.</w:t>
      </w:r>
    </w:p>
    <w:p w14:paraId="064B39FE" w14:textId="77777777" w:rsidR="003B5964" w:rsidRPr="00EB7620" w:rsidRDefault="003B5964" w:rsidP="003B5964">
      <w:r w:rsidRPr="00EB7620">
        <w:t>Инструмент семейного инвестирования - не счет, а льгота</w:t>
      </w:r>
    </w:p>
    <w:p w14:paraId="0EFC8172" w14:textId="77777777" w:rsidR="003B5964" w:rsidRPr="00EB7620" w:rsidRDefault="003B5964" w:rsidP="003B5964">
      <w:r w:rsidRPr="00EB7620">
        <w:t>Специальная линейка семейных инвестиционных инструментов с налоговым вычетом до 1 млн руб. в год будет основана на уже действующих сейчас механизмах - ИИС, ПДС и ДСЖ, для которых предусмотрен единый налоговый вычет в размере 400 тыс. руб., сообщали ранее РБК в пресс-службе Минфина.</w:t>
      </w:r>
    </w:p>
    <w:p w14:paraId="07FEA06C" w14:textId="77777777" w:rsidR="003B5964" w:rsidRPr="00EB7620" w:rsidRDefault="003B5964" w:rsidP="003B5964">
      <w:r w:rsidRPr="00EB7620">
        <w:t xml:space="preserve">Алексей Тимофеев подтвердил, что в программе будут участвовать только три инструмента - ИИС, ПДС, ДСЖ, при этом создание отдельного счета не планируется. Фактически это будут те же самые инструменты, но с правом претендовать на больший вычет в рамках отдельно взятой семьи. </w:t>
      </w:r>
      <w:r w:rsidR="00EB7620" w:rsidRPr="00EB7620">
        <w:t>«</w:t>
      </w:r>
      <w:r w:rsidRPr="00EB7620">
        <w:t xml:space="preserve">Говорить о </w:t>
      </w:r>
      <w:r w:rsidR="00EB7620" w:rsidRPr="00EB7620">
        <w:t>«</w:t>
      </w:r>
      <w:r w:rsidRPr="00EB7620">
        <w:t>семейном</w:t>
      </w:r>
      <w:r w:rsidR="00EB7620" w:rsidRPr="00EB7620">
        <w:t>»</w:t>
      </w:r>
      <w:r w:rsidRPr="00EB7620">
        <w:t xml:space="preserve"> ИИС, ПДС, ДСЖ некорректно, вернее говорить о </w:t>
      </w:r>
      <w:r w:rsidR="00EB7620" w:rsidRPr="00EB7620">
        <w:t>«</w:t>
      </w:r>
      <w:r w:rsidRPr="00EB7620">
        <w:t>семейном</w:t>
      </w:r>
      <w:r w:rsidR="00EB7620" w:rsidRPr="00EB7620">
        <w:t>»</w:t>
      </w:r>
      <w:r w:rsidRPr="00EB7620">
        <w:t xml:space="preserve"> вычете по ИИС, ПДС, ДСЖ</w:t>
      </w:r>
      <w:r w:rsidR="00EB7620" w:rsidRPr="00EB7620">
        <w:t>»</w:t>
      </w:r>
      <w:r w:rsidRPr="00EB7620">
        <w:t xml:space="preserve"> - отметил он.</w:t>
      </w:r>
    </w:p>
    <w:p w14:paraId="4E5D16F1" w14:textId="77777777" w:rsidR="003B5964" w:rsidRPr="00EB7620" w:rsidRDefault="003B5964" w:rsidP="003B5964">
      <w:r w:rsidRPr="00EB7620">
        <w:t xml:space="preserve">1 млн руб. налогового вычета может быть распределен между счетами ИИС, ПДС или ДСЖ достаточно гибко. </w:t>
      </w:r>
      <w:r w:rsidR="00EB7620" w:rsidRPr="00EB7620">
        <w:t>«</w:t>
      </w:r>
      <w:r w:rsidRPr="00EB7620">
        <w:t>Например, вы можете положить 200 тыс. руб. на ИИС, на 200 тыс. руб. приобрести полис ДСЖ, а оставшиеся 600 тыс. направить на ПДС. Или хотите - и весь миллион можете положить на ИИС</w:t>
      </w:r>
      <w:r w:rsidR="00EB7620" w:rsidRPr="00EB7620">
        <w:t>»</w:t>
      </w:r>
      <w:r w:rsidRPr="00EB7620">
        <w:t>, - привел пример Тимофеев.</w:t>
      </w:r>
    </w:p>
    <w:p w14:paraId="6445EEDF" w14:textId="77777777" w:rsidR="003B5964" w:rsidRPr="00EB7620" w:rsidRDefault="003B5964" w:rsidP="003B5964">
      <w:r w:rsidRPr="00EB7620">
        <w:lastRenderedPageBreak/>
        <w:t xml:space="preserve">Ранее люди, которые не имели нужного уровня дохода, не могли воспользоваться вычетом </w:t>
      </w:r>
      <w:r w:rsidR="00EB7620" w:rsidRPr="00EB7620">
        <w:t>«</w:t>
      </w:r>
      <w:r w:rsidRPr="00EB7620">
        <w:t>на вход</w:t>
      </w:r>
      <w:r w:rsidR="00EB7620" w:rsidRPr="00EB7620">
        <w:t>»</w:t>
      </w:r>
      <w:r w:rsidRPr="00EB7620">
        <w:t xml:space="preserve"> (например, на ИИС достаточно положить 400 тыс. руб., чтобы вернуть 52 тыс. руб.). Теперь же их родственники смогут с ними как бы поделиться своим вычетом. </w:t>
      </w:r>
      <w:r w:rsidR="00EB7620" w:rsidRPr="00EB7620">
        <w:t>«</w:t>
      </w:r>
      <w:r w:rsidRPr="00EB7620">
        <w:t>То есть вы можете и свой ИИС администрировать, и другие финансировать, рассчитывая на большее благодаря этому налоговому вычету</w:t>
      </w:r>
      <w:r w:rsidR="00EB7620" w:rsidRPr="00EB7620">
        <w:t>»</w:t>
      </w:r>
      <w:r w:rsidRPr="00EB7620">
        <w:t>, - объясняет Тимофеев.</w:t>
      </w:r>
    </w:p>
    <w:p w14:paraId="69E9BA40" w14:textId="77777777" w:rsidR="003B5964" w:rsidRPr="00EB7620" w:rsidRDefault="003B5964" w:rsidP="003B5964">
      <w:r w:rsidRPr="00EB7620">
        <w:t xml:space="preserve">Чтобы претендовать на </w:t>
      </w:r>
      <w:r w:rsidR="00EB7620" w:rsidRPr="00EB7620">
        <w:t>«</w:t>
      </w:r>
      <w:r w:rsidRPr="00EB7620">
        <w:t>семейный</w:t>
      </w:r>
      <w:r w:rsidR="00EB7620" w:rsidRPr="00EB7620">
        <w:t>»</w:t>
      </w:r>
      <w:r w:rsidRPr="00EB7620">
        <w:t xml:space="preserve"> вычет, не обязательно иметь детей</w:t>
      </w:r>
    </w:p>
    <w:p w14:paraId="469B0FE7" w14:textId="77777777" w:rsidR="003B5964" w:rsidRPr="00EB7620" w:rsidRDefault="003B5964" w:rsidP="003B5964">
      <w:r w:rsidRPr="00EB7620">
        <w:t>В настоящее время предполагается, что на вычет по инструменту семейного инвестирования смогут претендовать супруги, а также их несовершеннолетние дети. Никакого фильтра по доходу семей не будет, отметил глава НАУФОР.</w:t>
      </w:r>
    </w:p>
    <w:p w14:paraId="45BDE4EA" w14:textId="77777777" w:rsidR="003B5964" w:rsidRPr="00EB7620" w:rsidRDefault="00EB7620" w:rsidP="003B5964">
      <w:r w:rsidRPr="00EB7620">
        <w:t>«</w:t>
      </w:r>
      <w:r w:rsidR="003B5964" w:rsidRPr="00EB7620">
        <w:t>Обсуждается, что налоговый вычет в рамках инструмента семейного инвестирования смогут получать супруги независимо от того, есть у них дети или нет, а также неполные семьи - родитель с одним ребенком или несколькими детьми</w:t>
      </w:r>
      <w:r w:rsidRPr="00EB7620">
        <w:t>»</w:t>
      </w:r>
      <w:r w:rsidR="003B5964" w:rsidRPr="00EB7620">
        <w:t>, -добавил он. При этом может быть так, что в семье зарабатывает только один супруг.</w:t>
      </w:r>
    </w:p>
    <w:p w14:paraId="2103B03D" w14:textId="77777777" w:rsidR="003B5964" w:rsidRPr="00EB7620" w:rsidRDefault="003B5964" w:rsidP="003B5964">
      <w:r w:rsidRPr="00EB7620">
        <w:t>В то же время Тимофеев подчеркнул, что окончательная конфигурация пока не определена.</w:t>
      </w:r>
    </w:p>
    <w:p w14:paraId="258CD5B9" w14:textId="77777777" w:rsidR="003B5964" w:rsidRPr="00EB7620" w:rsidRDefault="003B5964" w:rsidP="003B5964">
      <w:r w:rsidRPr="00EB7620">
        <w:t xml:space="preserve">По его словам, предполагается, что 1 млн руб. налогового вычета будет считаться в совокупности от доходов всей семьи, направленных на финансирование ИИС, ПДС или на ДСЖ. </w:t>
      </w:r>
      <w:r w:rsidR="00EB7620" w:rsidRPr="00EB7620">
        <w:t>«</w:t>
      </w:r>
      <w:r w:rsidRPr="00EB7620">
        <w:t>Это означает, что супруги могут зарабатывать по-разному, один из них может не зарабатывать вовсе, они оба или один из них могут вносить взносы на ИИС, на ПДС, оплачивать ДСЖ, открыть несколько счетов ИИС, ПДС, купить несколько полисов ДСЖ или только по одному из них, себе и своим детям, но в сумме они смогут претендовать на налоговый вычет до 1 млн руб. в год</w:t>
      </w:r>
      <w:r w:rsidR="00EB7620" w:rsidRPr="00EB7620">
        <w:t>»</w:t>
      </w:r>
      <w:r w:rsidRPr="00EB7620">
        <w:t>, - уточняет он.</w:t>
      </w:r>
    </w:p>
    <w:p w14:paraId="26EFF193" w14:textId="77777777" w:rsidR="003B5964" w:rsidRPr="00EB7620" w:rsidRDefault="003B5964" w:rsidP="003B5964">
      <w:r w:rsidRPr="00EB7620">
        <w:t xml:space="preserve">Для двух работающих супругов, каждый из которых финансирует свой ИИС, общий на семью вычет </w:t>
      </w:r>
      <w:r w:rsidR="00EB7620" w:rsidRPr="00EB7620">
        <w:t>«</w:t>
      </w:r>
      <w:r w:rsidRPr="00EB7620">
        <w:t>на вход</w:t>
      </w:r>
      <w:r w:rsidR="00EB7620" w:rsidRPr="00EB7620">
        <w:t>»</w:t>
      </w:r>
      <w:r w:rsidRPr="00EB7620">
        <w:t xml:space="preserve"> увеличится с 800 тыс. до 1 млн руб., то есть на 200 тыс. руб. Однако самое главное, появится возможность получать вычет </w:t>
      </w:r>
      <w:r w:rsidR="00EB7620" w:rsidRPr="00EB7620">
        <w:t>«</w:t>
      </w:r>
      <w:r w:rsidRPr="00EB7620">
        <w:t>на вход</w:t>
      </w:r>
      <w:r w:rsidR="00EB7620" w:rsidRPr="00EB7620">
        <w:t>»</w:t>
      </w:r>
      <w:r w:rsidRPr="00EB7620">
        <w:t xml:space="preserve"> за счет взносов одного из супругов, если другой не зарабатывает или зарабатывает мало, в том числе появляется смысл открыть такому супругу ИИС, который будет финансироваться зарабатывающим, а это увеличивает общий вычет для семьи на 600 тыс. руб. Аналогично увеличивается и вычет в случае финансирования счета или полиса ребенка.</w:t>
      </w:r>
    </w:p>
    <w:p w14:paraId="5E13664C" w14:textId="77777777" w:rsidR="003B5964" w:rsidRPr="00EB7620" w:rsidRDefault="003B5964" w:rsidP="003B5964">
      <w:r w:rsidRPr="00EB7620">
        <w:t xml:space="preserve">Более того, возможен вариант, при котором на вычет сможет претендовать супружеская пара, где зарабатывает только один человек (президент Владимир Путин в декабре 2024 года предложил, чтобы вычет был доступен </w:t>
      </w:r>
      <w:r w:rsidR="00EB7620" w:rsidRPr="00EB7620">
        <w:t>«</w:t>
      </w:r>
      <w:r w:rsidRPr="00EB7620">
        <w:t>всем работающим членам семьи</w:t>
      </w:r>
      <w:r w:rsidR="00EB7620" w:rsidRPr="00EB7620">
        <w:t>»</w:t>
      </w:r>
      <w:r w:rsidRPr="00EB7620">
        <w:t xml:space="preserve">). Эта конфигурация позволит фактически финансировать неработающего супруга, а налоговый вычет будет предоставляться тому, кто зарабатывает. Причем рост налогового вычета для него по сравнению с текущим фактически составит 600 тыс. руб. (с 400 тыс. до 1 млн руб.). </w:t>
      </w:r>
      <w:r w:rsidR="00EB7620" w:rsidRPr="00EB7620">
        <w:t>«</w:t>
      </w:r>
      <w:r w:rsidRPr="00EB7620">
        <w:t xml:space="preserve">Предположим, есть зарабатывающая супруга и незарабатывающий супруг. Супруга может открыть ИИС одна, и, так как она замужем, ей будет предоставляться вычет в размере 1 млн руб. Eе муж тоже может открыть ИИС, и она может перечислять часть своего дохода на его ИИС, если, допустим, у мужа </w:t>
      </w:r>
      <w:r w:rsidR="00EB7620" w:rsidRPr="00EB7620">
        <w:t>«</w:t>
      </w:r>
      <w:r w:rsidRPr="00EB7620">
        <w:t>нет ни копейки</w:t>
      </w:r>
      <w:r w:rsidR="00EB7620" w:rsidRPr="00EB7620">
        <w:t>»</w:t>
      </w:r>
      <w:r w:rsidRPr="00EB7620">
        <w:t>. В этом случае эта семья тоже будет иметь возможность получить вычет в размере 1 млн руб. по ИИС</w:t>
      </w:r>
      <w:r w:rsidR="00EB7620" w:rsidRPr="00EB7620">
        <w:t>»</w:t>
      </w:r>
      <w:r w:rsidRPr="00EB7620">
        <w:t>, - привел пример Алексей Тимофеев.</w:t>
      </w:r>
    </w:p>
    <w:p w14:paraId="29485FE8" w14:textId="77777777" w:rsidR="003B5964" w:rsidRPr="00EB7620" w:rsidRDefault="00EB7620" w:rsidP="003B5964">
      <w:r w:rsidRPr="00EB7620">
        <w:t>«</w:t>
      </w:r>
      <w:r w:rsidR="003B5964" w:rsidRPr="00EB7620">
        <w:t xml:space="preserve">Любой из описанных вариантов поощряет семейные отношения, в том числе позволяет одному из супругов поддерживать инвестиционную активность другого, а </w:t>
      </w:r>
      <w:r w:rsidR="003B5964" w:rsidRPr="00EB7620">
        <w:lastRenderedPageBreak/>
        <w:t>родителям - начать финансирование ребенка задолго до его совершеннолетия. А вместе стимулирует инвестиционную активность домохозяйств и придает инвестициям долгосрочный характер</w:t>
      </w:r>
      <w:r w:rsidRPr="00EB7620">
        <w:t>»</w:t>
      </w:r>
      <w:r w:rsidR="003B5964" w:rsidRPr="00EB7620">
        <w:t>, - говорит он, подчеркивая важность этого параметра.</w:t>
      </w:r>
    </w:p>
    <w:p w14:paraId="58940924" w14:textId="77777777" w:rsidR="003B5964" w:rsidRPr="00EB7620" w:rsidRDefault="003B5964" w:rsidP="003B5964">
      <w:r w:rsidRPr="00EB7620">
        <w:t>Особая проблема - открытие ИИС несовершеннолетним, одним из решений, если семья хочет открыть отдельный счет для ребенка, может быть ИИС ДУ для одного из родителей, где ребенок будет бенефициаром. С остальными продуктами проще.</w:t>
      </w:r>
    </w:p>
    <w:p w14:paraId="422F9D51" w14:textId="77777777" w:rsidR="003B5964" w:rsidRPr="00EB7620" w:rsidRDefault="003B5964" w:rsidP="003B5964">
      <w:r w:rsidRPr="00EB7620">
        <w:t>Расширение списка ситуаций для снятия средств - еще одно новшество</w:t>
      </w:r>
    </w:p>
    <w:p w14:paraId="37B31434" w14:textId="77777777" w:rsidR="003B5964" w:rsidRPr="00EB7620" w:rsidRDefault="003B5964" w:rsidP="003B5964">
      <w:r w:rsidRPr="00EB7620">
        <w:t>Eсли снять деньги с ИИС или ПДС до истечения срока действия этих счетов, налоговая льгота сгорит, а если инвестор уже успел получить вычеты в предыдущие годы действия инструмента, ему придется их вернуть. Но законодательство предусматривает ряд жизненных ситуаций, при которых держатель счета может досрочно снять деньги с ИИС или ПДС без потери права на получение вычета.</w:t>
      </w:r>
    </w:p>
    <w:p w14:paraId="6C1AD851" w14:textId="77777777" w:rsidR="003B5964" w:rsidRPr="00EB7620" w:rsidRDefault="003B5964" w:rsidP="003B5964">
      <w:r w:rsidRPr="00EB7620">
        <w:t>Для индивидуального инвестиционного счета третьего типа (ИИС-3) такой ситуацией считается оплата дорогостоящего лечения, а для программы долгосрочных сбережений (ПДС) добавляется еще потеря кормильца. Глава НАУФОР отмечает, что ИИС и ПДС останутся такими, какие они есть, и если получится добиться каких-то изменений в отношении параметров самих этих инструментов, то это будет применяться и к семейным инвестициям.</w:t>
      </w:r>
    </w:p>
    <w:p w14:paraId="5CE99BED" w14:textId="77777777" w:rsidR="003B5964" w:rsidRPr="00EB7620" w:rsidRDefault="003B5964" w:rsidP="003B5964">
      <w:r w:rsidRPr="00EB7620">
        <w:t xml:space="preserve">Алексей Тимофеев не исключил, что с появлением инструмента семейного инвестирования перечень жизненных ситуаций, при наступлении которых можно будет досрочно снять деньги без потери налоговой льготы, может быть расширен. В частности, НАУФОР обсуждает с Минфином возможность добавления в этот список финансирование образования ребенка. Однако сейчас этот вопрос воспринимается властями достаточно остро, отмечает Тимофеев, так как оплата образования является не критической жизненной ситуацией, а запланированной. </w:t>
      </w:r>
      <w:r w:rsidR="00EB7620" w:rsidRPr="00EB7620">
        <w:t>«</w:t>
      </w:r>
      <w:r w:rsidRPr="00EB7620">
        <w:t>Это немного не соответствует идеологии тех изъятий для снятия средств с ИИС, которые в настоящее время предусмотрены и обсуждаются</w:t>
      </w:r>
      <w:r w:rsidR="00EB7620" w:rsidRPr="00EB7620">
        <w:t>»</w:t>
      </w:r>
      <w:r w:rsidRPr="00EB7620">
        <w:t>, -добавил он.</w:t>
      </w:r>
    </w:p>
    <w:p w14:paraId="090FC0B9" w14:textId="77777777" w:rsidR="003B5964" w:rsidRPr="00EB7620" w:rsidRDefault="003B5964" w:rsidP="003B5964">
      <w:r w:rsidRPr="00EB7620">
        <w:t xml:space="preserve">НАУФОР также предлагает увеличить срок для использования налогового вычета в рамках семейного инвестирования для ребенка по схеме </w:t>
      </w:r>
      <w:r w:rsidR="00EB7620" w:rsidRPr="00EB7620">
        <w:t>«</w:t>
      </w:r>
      <w:r w:rsidRPr="00EB7620">
        <w:t>до совершеннолетия плюс пять лет</w:t>
      </w:r>
      <w:r w:rsidR="00EB7620" w:rsidRPr="00EB7620">
        <w:t>»</w:t>
      </w:r>
      <w:r w:rsidRPr="00EB7620">
        <w:t xml:space="preserve">. </w:t>
      </w:r>
      <w:r w:rsidR="00EB7620" w:rsidRPr="00EB7620">
        <w:t>«</w:t>
      </w:r>
      <w:r w:rsidRPr="00EB7620">
        <w:t>Часто ребенок пять лет после совершеннолетия учится в университете и сам еще не зарабатывает. Он не сможет финансировать выбранный продукт, так почему бы не позволить его родителям продолжить такое финансирование на время учебы</w:t>
      </w:r>
      <w:r w:rsidR="00EB7620" w:rsidRPr="00EB7620">
        <w:t>»</w:t>
      </w:r>
      <w:r w:rsidRPr="00EB7620">
        <w:t>, - поясняет Тимофеев.</w:t>
      </w:r>
    </w:p>
    <w:p w14:paraId="3C6122B8" w14:textId="77777777" w:rsidR="003B5964" w:rsidRPr="00EB7620" w:rsidRDefault="003B5964" w:rsidP="003B5964">
      <w:r w:rsidRPr="00EB7620">
        <w:t>В период разработки ПДС шла острая дискуссия о расширении списка жизненных ситуаций. Осенью 2023 года власти не договорились о расширении списка обстоятельств, когда можно досрочно снять деньги с нового ИИС-3 без потери права на льготы, и оставили его прежним. Ранее за это выступали глава Банка России Эльвира Набиуллина и заместитель министра финансов Иван Чебесков.</w:t>
      </w:r>
    </w:p>
    <w:p w14:paraId="757DB872" w14:textId="77777777" w:rsidR="003B5964" w:rsidRPr="00EB7620" w:rsidRDefault="003B5964" w:rsidP="003B5964">
      <w:r w:rsidRPr="00EB7620">
        <w:t>Сроки запуска инструмента семейных инвестиций</w:t>
      </w:r>
    </w:p>
    <w:p w14:paraId="7319D1D1" w14:textId="77777777" w:rsidR="003B5964" w:rsidRPr="00EB7620" w:rsidRDefault="003B5964" w:rsidP="003B5964">
      <w:r w:rsidRPr="00EB7620">
        <w:t xml:space="preserve">Алексей Тимофеев считает вероятным, что инструмент семейного инвестирования заработает со следующего года. </w:t>
      </w:r>
      <w:r w:rsidR="00EB7620" w:rsidRPr="00EB7620">
        <w:t>«</w:t>
      </w:r>
      <w:r w:rsidRPr="00EB7620">
        <w:t>Поручение президента воспринимается так, что к 15 июля 2025 года должны быть приняты законодательные поправки, а желательно, чтобы были приняты и подзаконные нормативные акты</w:t>
      </w:r>
      <w:r w:rsidR="00EB7620" w:rsidRPr="00EB7620">
        <w:t>»</w:t>
      </w:r>
      <w:r w:rsidRPr="00EB7620">
        <w:t xml:space="preserve">, - отмечает он. Помимо поправок в </w:t>
      </w:r>
      <w:r w:rsidRPr="00EB7620">
        <w:lastRenderedPageBreak/>
        <w:t>закон необходимо принять решение о том, как этот механизм администрировать Федеральной налоговой службе (ФНС).</w:t>
      </w:r>
    </w:p>
    <w:p w14:paraId="4093280D" w14:textId="77777777" w:rsidR="003B5964" w:rsidRPr="00EB7620" w:rsidRDefault="00EB7620" w:rsidP="003B5964">
      <w:r w:rsidRPr="00EB7620">
        <w:t>«</w:t>
      </w:r>
      <w:r w:rsidR="003B5964" w:rsidRPr="00EB7620">
        <w:t>Администрировать это можно. Обращаясь за возвратом средств из бюджета, вы можете показывать, что перечислили средства на свой ИИС, на ИИС супруги и, например, на ПДС ребенка, - это не невозможно, но это нужно написать и запрограммировать. Думаю, что это отнимет время до конца года</w:t>
      </w:r>
      <w:r w:rsidRPr="00EB7620">
        <w:t>»</w:t>
      </w:r>
      <w:r w:rsidR="003B5964" w:rsidRPr="00EB7620">
        <w:t>, - подвел итог глава НАУФОР.</w:t>
      </w:r>
    </w:p>
    <w:p w14:paraId="68744E91" w14:textId="77777777" w:rsidR="003B5964" w:rsidRPr="00EB7620" w:rsidRDefault="003B5964" w:rsidP="003B5964">
      <w:r w:rsidRPr="00EB7620">
        <w:t>***</w:t>
      </w:r>
    </w:p>
    <w:p w14:paraId="50F6F454" w14:textId="77777777" w:rsidR="003B5964" w:rsidRPr="00EB7620" w:rsidRDefault="003B5964" w:rsidP="003B5964">
      <w:r w:rsidRPr="00EB7620">
        <w:t>Обсуждается, что налоговый вычет в рамках инструмента семейного инвестирования смогут получать супруги независимо от того, есть у них дети или нет, а также неполные семьи - родитель с одним ребенком или несколькими детьми</w:t>
      </w:r>
    </w:p>
    <w:p w14:paraId="2D082AAF" w14:textId="77777777" w:rsidR="003B5964" w:rsidRPr="00EB7620" w:rsidRDefault="003B5964" w:rsidP="003B5964">
      <w:r w:rsidRPr="00EB7620">
        <w:t>***</w:t>
      </w:r>
    </w:p>
    <w:p w14:paraId="2D5A5231" w14:textId="77777777" w:rsidR="003B5964" w:rsidRPr="00EB7620" w:rsidRDefault="003B5964" w:rsidP="003B5964">
      <w:r w:rsidRPr="00EB7620">
        <w:t>Виды инвестиционных счетов</w:t>
      </w:r>
    </w:p>
    <w:p w14:paraId="7D0FFABD" w14:textId="77777777" w:rsidR="003B5964" w:rsidRPr="00EB7620" w:rsidRDefault="003B5964" w:rsidP="003B5964">
      <w:r w:rsidRPr="00EB7620">
        <w:t>Индивидуальный инвестиционный счет (ИИС) - это брокерский счет с особыми налоговыми льготами, где инвестор может держать денежные средства, драгоценные металлы и ценные бумаги. Таких счетов можно открыть до трех штук, но только для личных накоплений. При открытии счета инвестор получит право на вычет с 400 тыс. руб., а по истечении минимального срока владения от НДФЛ будет освобожден доход от инвестиций в размере 30 млн руб. на ИИС-3.</w:t>
      </w:r>
    </w:p>
    <w:p w14:paraId="691315CD" w14:textId="77777777" w:rsidR="003B5964" w:rsidRPr="00EB7620" w:rsidRDefault="003B5964" w:rsidP="003B5964">
      <w:r w:rsidRPr="00EB7620">
        <w:t>Программа долгосрочных сбережений (ПДС) - это добровольный накопительно-сберегательный продукт для граждан с участием государства. Проект предполагает активное самостоятельное участие граждан в накоплении капитала на пенсию или другие долгосрочные цели. Для получения налогового вычета можно открыть одновременно до трех ПДС, в том числе в пользу ребенка, других близких родственников или любого другого лица независимо от его возраста. Однако налоговый вычет можно будет получать только при открытии договоров в пользу себя и близких родственников.</w:t>
      </w:r>
    </w:p>
    <w:p w14:paraId="1C383E1B" w14:textId="77777777" w:rsidR="003B5964" w:rsidRPr="00EB7620" w:rsidRDefault="003B5964" w:rsidP="003B5964">
      <w:r w:rsidRPr="00EB7620">
        <w:t>Долевое страхование жизни (ДСЖ) - это тип страхования, при котором страховщик инвестирует часть страховых взносов в инвестиционные фонды, а остальная часть идет на страховую защиту. Таким образом, продукт сочетает страхование и инвестирование.</w:t>
      </w:r>
    </w:p>
    <w:p w14:paraId="34B3431D" w14:textId="77777777" w:rsidR="003B5964" w:rsidRPr="00EB7620" w:rsidRDefault="003B5964" w:rsidP="003B5964">
      <w:r w:rsidRPr="00EB7620">
        <w:t>***</w:t>
      </w:r>
    </w:p>
    <w:p w14:paraId="5C2276F1" w14:textId="77777777" w:rsidR="003B5964" w:rsidRPr="00EB7620" w:rsidRDefault="003B5964" w:rsidP="003B5964">
      <w:r w:rsidRPr="00EB7620">
        <w:t>С появлением инструмента семейного инвестирования перечень жизненных ситуаций, при наступлении которых можно будет досрочно снять деньги без потери налоговой льготы, может быть расширен</w:t>
      </w:r>
    </w:p>
    <w:p w14:paraId="3139D95D" w14:textId="77777777" w:rsidR="003B5964" w:rsidRPr="00EB7620" w:rsidRDefault="003B5964" w:rsidP="003B5964">
      <w:r w:rsidRPr="00EB7620">
        <w:t>***</w:t>
      </w:r>
    </w:p>
    <w:p w14:paraId="13548826" w14:textId="77777777" w:rsidR="003B5964" w:rsidRPr="00EB7620" w:rsidRDefault="003B5964" w:rsidP="003B5964">
      <w:r w:rsidRPr="00EB7620">
        <w:t xml:space="preserve">Для двух работающих супругов, каждый из которых финансирует свой индивидуальный инвестиционный счет, общий на семью вычет </w:t>
      </w:r>
      <w:r w:rsidR="00EB7620" w:rsidRPr="00EB7620">
        <w:t>«</w:t>
      </w:r>
      <w:r w:rsidRPr="00EB7620">
        <w:t>на вход</w:t>
      </w:r>
      <w:r w:rsidR="00EB7620" w:rsidRPr="00EB7620">
        <w:t>»</w:t>
      </w:r>
      <w:r w:rsidRPr="00EB7620">
        <w:t xml:space="preserve"> увеличится с ₽800 тыс. до ₽1 млн, то есть на ₽200 тыс.</w:t>
      </w:r>
    </w:p>
    <w:p w14:paraId="2CF7D899" w14:textId="77777777" w:rsidR="003B5964" w:rsidRPr="00EB7620" w:rsidRDefault="003B5964" w:rsidP="003B5964">
      <w:pPr>
        <w:pStyle w:val="2"/>
      </w:pPr>
      <w:bookmarkStart w:id="118" w:name="_Toc189805562"/>
      <w:bookmarkEnd w:id="115"/>
      <w:r w:rsidRPr="00EB7620">
        <w:lastRenderedPageBreak/>
        <w:t>Коммерсантъ, 07.02.2025, Виталий ГАЙДАЕВ, Отток, куда тут денежься</w:t>
      </w:r>
      <w:bookmarkEnd w:id="118"/>
    </w:p>
    <w:p w14:paraId="3B3D214D" w14:textId="77777777" w:rsidR="003B5964" w:rsidRPr="00EB7620" w:rsidRDefault="003B5964" w:rsidP="00EB7620">
      <w:pPr>
        <w:pStyle w:val="3"/>
      </w:pPr>
      <w:bookmarkStart w:id="119" w:name="_Toc189805563"/>
      <w:r w:rsidRPr="00EB7620">
        <w:t>В январе рынок коллективных инвестиций столкнулся с резким падением спроса на фонды денежного рынка. По итогам месяца все ПИФы данного типа привлекли лишь 42 млрд руб., минимум с июня прошлого года. Более того, из крупнейших биржевых фондов этого типа во второй половине месяца наблюдался чистый отток средств. Впрочем, на фоне сохраняющейся жесткой денежно-кредитной политики Банка России управляющие ждут восстановления спроса на такие инструменты.</w:t>
      </w:r>
      <w:bookmarkEnd w:id="119"/>
    </w:p>
    <w:p w14:paraId="333357E5" w14:textId="77777777" w:rsidR="003B5964" w:rsidRPr="00EB7620" w:rsidRDefault="003B5964" w:rsidP="003B5964">
      <w:r w:rsidRPr="00EB7620">
        <w:t>В начале 2025 года интерес частных лиц к рынку коллективных инвестиций заметно снизился. По данным Investfunds, чистый приток средств в розничные ПИФы в январе не дотянул до 32 млрд руб., тогда как во втором полугодии ежемесячные притоки превышали 70 млрд руб., а в декабре даже достигли 235 млрд руб. (см. “Ъ” от 15 января). Локомотив прошлого года — фонды денежного рынка — привлекли лишь 42 млрд руб., что почти в семь с половиной раз меньше декабрьского результата.</w:t>
      </w:r>
    </w:p>
    <w:p w14:paraId="53BFCCA0" w14:textId="77777777" w:rsidR="003B5964" w:rsidRPr="00EB7620" w:rsidRDefault="003B5964" w:rsidP="003B5964">
      <w:r w:rsidRPr="00EB7620">
        <w:t>На поведении инвесторов сказался сезонный фактор. Если концовка года традиционно самая горячая пора для управляющих компаний, то начало нового года — это время слабых результатов из-за пониженной активности инвесторов. В январе четверть месяца приходится на официальные праздничные и выходные дни, когда управляющие компании и банки, выступающие их агентами, не работают. По оценке “Ъ”, за десять лет шесть раз на декабрь приходились пиковые привлечения, а в январе привлечения падали на 15–80% либо, как в предшествующие два года, преобладали оттоки.</w:t>
      </w:r>
    </w:p>
    <w:p w14:paraId="0019E734" w14:textId="77777777" w:rsidR="003B5964" w:rsidRPr="00EB7620" w:rsidRDefault="003B5964" w:rsidP="003B5964">
      <w:r w:rsidRPr="00EB7620">
        <w:t>Усугубил ситуацию во второй половине января массовый вывод средств из биржевых фондов денежного рынка. По оценке “Ъ”, основанной на данных Investfunds, крупнейшие биржевые паевые инвестиционные фонды (БПИФы) данного типа (с активами почти 900 млрд руб.) потеряли за последние две недели более 15 млрд руб., а по итогам месяца смогли привлечь лишь 1,2 млрд руб. В декабре они привлекли более 176 млрд руб. Менее крупные биржевые ПИФы привлекли лишь 15 млрд руб.</w:t>
      </w:r>
    </w:p>
    <w:p w14:paraId="7CC75788" w14:textId="77777777" w:rsidR="003B5964" w:rsidRPr="00EB7620" w:rsidRDefault="003B5964" w:rsidP="003B5964">
      <w:r w:rsidRPr="00EB7620">
        <w:t xml:space="preserve">Как поясняет руководитель блока </w:t>
      </w:r>
      <w:r w:rsidR="00EB7620" w:rsidRPr="00EB7620">
        <w:t>«</w:t>
      </w:r>
      <w:r w:rsidRPr="00EB7620">
        <w:t>Розничный бизнес</w:t>
      </w:r>
      <w:r w:rsidR="00EB7620" w:rsidRPr="00EB7620">
        <w:t>»</w:t>
      </w:r>
      <w:r w:rsidRPr="00EB7620">
        <w:t xml:space="preserve"> компании </w:t>
      </w:r>
      <w:r w:rsidR="00EB7620" w:rsidRPr="00EB7620">
        <w:t>«</w:t>
      </w:r>
      <w:r w:rsidRPr="00EB7620">
        <w:t>Альфа-Капитал</w:t>
      </w:r>
      <w:r w:rsidR="00EB7620" w:rsidRPr="00EB7620">
        <w:t>»</w:t>
      </w:r>
      <w:r w:rsidRPr="00EB7620">
        <w:t xml:space="preserve"> Алексей Обухов, в конце 2024 года некоторые инвесторы </w:t>
      </w:r>
      <w:r w:rsidR="00EB7620" w:rsidRPr="00EB7620">
        <w:t>«</w:t>
      </w:r>
      <w:r w:rsidRPr="00EB7620">
        <w:t>припарковали</w:t>
      </w:r>
      <w:r w:rsidR="00EB7620" w:rsidRPr="00EB7620">
        <w:t>»</w:t>
      </w:r>
      <w:r w:rsidRPr="00EB7620">
        <w:t xml:space="preserve"> деньги на новогодние праздники, во время которых торги проходили в ограниченном формате. С окончанием каникул часть этих </w:t>
      </w:r>
      <w:r w:rsidR="00EB7620" w:rsidRPr="00EB7620">
        <w:t>«</w:t>
      </w:r>
      <w:r w:rsidRPr="00EB7620">
        <w:t>горячих</w:t>
      </w:r>
      <w:r w:rsidR="00EB7620" w:rsidRPr="00EB7620">
        <w:t>»</w:t>
      </w:r>
      <w:r w:rsidRPr="00EB7620">
        <w:t xml:space="preserve"> денег ушла из фондов. Тем более что решение ЦБ не повышать ключевую ставку (см. “Ъ” от 21 декабря 2024 года) привело к снижению доходности инструментов денежного рынка.</w:t>
      </w:r>
    </w:p>
    <w:p w14:paraId="0675EB9B" w14:textId="77777777" w:rsidR="003B5964" w:rsidRPr="00EB7620" w:rsidRDefault="00EB7620" w:rsidP="003B5964">
      <w:r w:rsidRPr="00EB7620">
        <w:t>«</w:t>
      </w:r>
      <w:r w:rsidR="003B5964" w:rsidRPr="00EB7620">
        <w:t>Клиенты замерли в ожидании, рассматривают альтернативные инструменты — в частности, корпоративные облигации и замещающие облигации</w:t>
      </w:r>
      <w:r w:rsidRPr="00EB7620">
        <w:t>»</w:t>
      </w:r>
      <w:r w:rsidR="003B5964" w:rsidRPr="00EB7620">
        <w:t xml:space="preserve">,— отметили в УК </w:t>
      </w:r>
      <w:r w:rsidRPr="00EB7620">
        <w:t>«</w:t>
      </w:r>
      <w:r w:rsidR="003B5964" w:rsidRPr="00EB7620">
        <w:t>ВИМ Инвестиции</w:t>
      </w:r>
      <w:r w:rsidRPr="00EB7620">
        <w:t>»</w:t>
      </w:r>
      <w:r w:rsidR="003B5964" w:rsidRPr="00EB7620">
        <w:t>.</w:t>
      </w:r>
    </w:p>
    <w:p w14:paraId="74DC497C" w14:textId="77777777" w:rsidR="003B5964" w:rsidRPr="00EB7620" w:rsidRDefault="003B5964" w:rsidP="003B5964">
      <w:r w:rsidRPr="00EB7620">
        <w:t xml:space="preserve">Несмотря на снизившийся спрос на БПИФы денежного рынка, инвесторы продолжали активно вкладывать деньги в открытые ПИФы денежного рынка. По оценке “Ъ”, чистые привлечения в них по итогам января составили почти 27 млрд руб., из которых более 15 млрд руб. было инвестировано в последние две недели. Почти весь приток пришелся на ОПИФ </w:t>
      </w:r>
      <w:r w:rsidR="00EB7620" w:rsidRPr="00EB7620">
        <w:t>«</w:t>
      </w:r>
      <w:r w:rsidRPr="00EB7620">
        <w:t>Первая — Накопительный</w:t>
      </w:r>
      <w:r w:rsidR="00EB7620" w:rsidRPr="00EB7620">
        <w:t>»</w:t>
      </w:r>
      <w:r w:rsidRPr="00EB7620">
        <w:t xml:space="preserve"> (25 млрд руб.), на втором месте по привлечению — ОПИФ </w:t>
      </w:r>
      <w:r w:rsidR="00EB7620" w:rsidRPr="00EB7620">
        <w:t>«</w:t>
      </w:r>
      <w:r w:rsidRPr="00EB7620">
        <w:t>Денежный рынок. Рубли</w:t>
      </w:r>
      <w:r w:rsidR="00EB7620" w:rsidRPr="00EB7620">
        <w:t>»</w:t>
      </w:r>
      <w:r w:rsidRPr="00EB7620">
        <w:t xml:space="preserve">. В УК </w:t>
      </w:r>
      <w:r w:rsidR="00EB7620" w:rsidRPr="00EB7620">
        <w:t>«</w:t>
      </w:r>
      <w:r w:rsidRPr="00EB7620">
        <w:t>Первая</w:t>
      </w:r>
      <w:r w:rsidR="00EB7620" w:rsidRPr="00EB7620">
        <w:t>»</w:t>
      </w:r>
      <w:r w:rsidRPr="00EB7620">
        <w:t xml:space="preserve"> пояснили, что осенью доработали свой ОПИФ денежного рынка и он стал инвестировать не только и </w:t>
      </w:r>
      <w:r w:rsidRPr="00EB7620">
        <w:lastRenderedPageBreak/>
        <w:t xml:space="preserve">не столько в короткие облигации, сколько в инструменты денежного рынка (договоры репо). </w:t>
      </w:r>
      <w:r w:rsidR="00EB7620" w:rsidRPr="00EB7620">
        <w:t>«</w:t>
      </w:r>
      <w:r w:rsidRPr="00EB7620">
        <w:t>У нас была группа клиентов, которые никогда не инвестировали на фондовом рынке, так как у них не было брокерского счета. Сейчас они могут вкладываться в открытые ПИФы денежного рынка прямо в обычном банковском приложении, поэтому мы видим приток в открытый фонд при незначительных оттоках из биржевых фондов</w:t>
      </w:r>
      <w:r w:rsidR="00EB7620" w:rsidRPr="00EB7620">
        <w:t>»</w:t>
      </w:r>
      <w:r w:rsidRPr="00EB7620">
        <w:t xml:space="preserve">,— рассказал директор по инвестициям УК </w:t>
      </w:r>
      <w:r w:rsidR="00EB7620" w:rsidRPr="00EB7620">
        <w:t>«</w:t>
      </w:r>
      <w:r w:rsidRPr="00EB7620">
        <w:t>Первая</w:t>
      </w:r>
      <w:r w:rsidR="00EB7620" w:rsidRPr="00EB7620">
        <w:t>»</w:t>
      </w:r>
      <w:r w:rsidRPr="00EB7620">
        <w:t xml:space="preserve"> Андрей Русецкий.</w:t>
      </w:r>
    </w:p>
    <w:p w14:paraId="41FC1262" w14:textId="77777777" w:rsidR="003B5964" w:rsidRPr="00EB7620" w:rsidRDefault="003B5964" w:rsidP="003B5964">
      <w:r w:rsidRPr="00EB7620">
        <w:t xml:space="preserve">Притоки в такие фонды могли быть обеспечены деньгами пайщиков из более рисковых инструментов — фондов акций, смешанного типа и облигаций. Тем более что, в отличие от БПИФов, обмен паями открытых фондов не ведет к потере накопленного инвестиционного налогового вычета. </w:t>
      </w:r>
      <w:r w:rsidR="00EB7620" w:rsidRPr="00EB7620">
        <w:t>«</w:t>
      </w:r>
      <w:r w:rsidRPr="00EB7620">
        <w:t>Многие клиенты пользуются этой опцией</w:t>
      </w:r>
      <w:r w:rsidR="00EB7620" w:rsidRPr="00EB7620">
        <w:t>»</w:t>
      </w:r>
      <w:r w:rsidRPr="00EB7620">
        <w:t xml:space="preserve"> и меняют вложения в зависимости от конъюнктуры, отметили в </w:t>
      </w:r>
      <w:r w:rsidR="00EB7620" w:rsidRPr="00EB7620">
        <w:t>«</w:t>
      </w:r>
      <w:r w:rsidRPr="00EB7620">
        <w:t>ВИМ Инвестиции</w:t>
      </w:r>
      <w:r w:rsidR="00EB7620" w:rsidRPr="00EB7620">
        <w:t>»</w:t>
      </w:r>
      <w:r w:rsidRPr="00EB7620">
        <w:t>. По оценке “Ъ”, в январе все фонды акций потеряли в сумме 3,5 млрд руб. Из фондов смешанного типа было выведено около 7 млрд руб., продажи фондов облигаций — до 2,6 млрд руб.</w:t>
      </w:r>
    </w:p>
    <w:p w14:paraId="7E5A08A6" w14:textId="77777777" w:rsidR="003B5964" w:rsidRPr="00EB7620" w:rsidRDefault="003B5964" w:rsidP="003B5964">
      <w:r w:rsidRPr="00EB7620">
        <w:t xml:space="preserve">Опрошенные участники рынка считают ситуацию, сложившуюся в БПИФах денежного рынка, временной. </w:t>
      </w:r>
      <w:r w:rsidR="00EB7620" w:rsidRPr="00EB7620">
        <w:t>«</w:t>
      </w:r>
      <w:r w:rsidRPr="00EB7620">
        <w:t xml:space="preserve">Как только отток </w:t>
      </w:r>
      <w:r w:rsidR="00EB7620" w:rsidRPr="00EB7620">
        <w:t>«</w:t>
      </w:r>
      <w:r w:rsidRPr="00EB7620">
        <w:t>припаркованных</w:t>
      </w:r>
      <w:r w:rsidR="00EB7620" w:rsidRPr="00EB7620">
        <w:t>»</w:t>
      </w:r>
      <w:r w:rsidRPr="00EB7620">
        <w:t xml:space="preserve"> денег замедлится, можно ожидать восстановления спроса на этот инструмент</w:t>
      </w:r>
      <w:r w:rsidR="00EB7620" w:rsidRPr="00EB7620">
        <w:t>»</w:t>
      </w:r>
      <w:r w:rsidRPr="00EB7620">
        <w:t xml:space="preserve">,— считает Алексей Обухов. Тем более что смягчения монетарной политики ЦБ в ближайшие месяцы никто не ждет, а потому ставки денежного рынка остаются выше 20% годовых. </w:t>
      </w:r>
      <w:r w:rsidR="00EB7620" w:rsidRPr="00EB7620">
        <w:t>«</w:t>
      </w:r>
      <w:r w:rsidRPr="00EB7620">
        <w:t>Несмотря на изменение ожиданий в отношении динамики ключевой ставки, базовым сценарием в 2025 году остается сохранение жесткой денежно-кредитной политики. Это делает инструменты с плавающей ставкой и БПИФы денежного рынка интересным вариантом как минимум до середины года либо до момента, когда инфляция будет устойчиво замедляться</w:t>
      </w:r>
      <w:r w:rsidR="00EB7620" w:rsidRPr="00EB7620">
        <w:t>»</w:t>
      </w:r>
      <w:r w:rsidRPr="00EB7620">
        <w:t xml:space="preserve">,— отмечает господин Русецкий. </w:t>
      </w:r>
    </w:p>
    <w:p w14:paraId="5F0ABA58" w14:textId="77777777" w:rsidR="004853BF" w:rsidRPr="00EB7620" w:rsidRDefault="004853BF" w:rsidP="004853BF">
      <w:pPr>
        <w:pStyle w:val="2"/>
      </w:pPr>
      <w:bookmarkStart w:id="120" w:name="_Toc99271711"/>
      <w:bookmarkStart w:id="121" w:name="_Toc99318657"/>
      <w:bookmarkStart w:id="122" w:name="_Hlk189805398"/>
      <w:bookmarkStart w:id="123" w:name="_Toc189805564"/>
      <w:r w:rsidRPr="00EB7620">
        <w:t>Frank Media, 06.02.2025, Банки не сильно верят в бурное развитие рынка секьюритизации</w:t>
      </w:r>
      <w:bookmarkEnd w:id="123"/>
    </w:p>
    <w:p w14:paraId="399BAD7E" w14:textId="77777777" w:rsidR="004853BF" w:rsidRPr="00EB7620" w:rsidRDefault="004853BF" w:rsidP="00EB7620">
      <w:pPr>
        <w:pStyle w:val="3"/>
      </w:pPr>
      <w:bookmarkStart w:id="124" w:name="_Toc189805565"/>
      <w:r w:rsidRPr="00EB7620">
        <w:t xml:space="preserve">Банки назвали ряд факторов, которые необходимы для развития рынка многотраншевой секьюритизации на горизонте 2025-2026 годов. Однако кредитные организации сомневаются в том, что эти меры все-таки будут реализованы, следует из исследования рейтингового кредитного агентства </w:t>
      </w:r>
      <w:r w:rsidR="00EB7620" w:rsidRPr="00EB7620">
        <w:t>«</w:t>
      </w:r>
      <w:r w:rsidRPr="00EB7620">
        <w:t>Эксперт РА</w:t>
      </w:r>
      <w:r w:rsidR="00EB7620" w:rsidRPr="00EB7620">
        <w:t>»</w:t>
      </w:r>
      <w:r w:rsidRPr="00EB7620">
        <w:t xml:space="preserve"> </w:t>
      </w:r>
      <w:r w:rsidR="00EB7620" w:rsidRPr="00EB7620">
        <w:t>«</w:t>
      </w:r>
      <w:r w:rsidRPr="00EB7620">
        <w:t>Банки рынка не боятся: перспективы сделок многотраншевой секьюритизации</w:t>
      </w:r>
      <w:r w:rsidR="00EB7620" w:rsidRPr="00EB7620">
        <w:t>»</w:t>
      </w:r>
      <w:r w:rsidRPr="00EB7620">
        <w:t>.</w:t>
      </w:r>
      <w:bookmarkEnd w:id="124"/>
    </w:p>
    <w:p w14:paraId="245B875A" w14:textId="77777777" w:rsidR="004853BF" w:rsidRPr="00EB7620" w:rsidRDefault="004853BF" w:rsidP="004853BF">
      <w:r w:rsidRPr="00EB7620">
        <w:t xml:space="preserve">В исследовании агентства отмечается, что в большей степени компании ожидают изменений в регулировании, которые будут направлены на расширение возможностей по проведению сделок репо, на снижение нагрузки на капитал по МСФО, на сокращение риск-веса по инструментам многотраншевой секьюритизации, а также на расширение лимитов </w:t>
      </w:r>
      <w:r w:rsidRPr="00EB7620">
        <w:rPr>
          <w:b/>
        </w:rPr>
        <w:t>негосударственных пенсионных фондов</w:t>
      </w:r>
      <w:r w:rsidRPr="00EB7620">
        <w:t xml:space="preserve"> (</w:t>
      </w:r>
      <w:r w:rsidRPr="00EB7620">
        <w:rPr>
          <w:b/>
        </w:rPr>
        <w:t>НПФ</w:t>
      </w:r>
      <w:r w:rsidRPr="00EB7620">
        <w:t>), выделенных на инвестирование в неипотечную секьюритизацию.</w:t>
      </w:r>
    </w:p>
    <w:p w14:paraId="66645398" w14:textId="77777777" w:rsidR="004853BF" w:rsidRPr="00EB7620" w:rsidRDefault="004853BF" w:rsidP="004853BF">
      <w:r w:rsidRPr="00EB7620">
        <w:t>Однако участники анкетирования слабо верят в то, что такие они могут быть реализованы. А все из-за того, что обсуждение по этому поводу ведётся с регулятором уже не первый год, следует из результатов исследования.</w:t>
      </w:r>
    </w:p>
    <w:p w14:paraId="31E7EE7F" w14:textId="77777777" w:rsidR="004853BF" w:rsidRPr="00EB7620" w:rsidRDefault="004853BF" w:rsidP="004853BF">
      <w:r w:rsidRPr="00EB7620">
        <w:t xml:space="preserve">При этом участники ждут, что на развитии рынка секьюритизации положительно скажется снижение требования к размеру удержания риска до 5%. </w:t>
      </w:r>
      <w:r w:rsidR="00EB7620" w:rsidRPr="00EB7620">
        <w:t>«</w:t>
      </w:r>
      <w:r w:rsidRPr="00EB7620">
        <w:t xml:space="preserve">В апреле 2025 года </w:t>
      </w:r>
      <w:r w:rsidRPr="00EB7620">
        <w:lastRenderedPageBreak/>
        <w:t>вступят в силу поправки, позволяющие по неипотечным многотраншевым сделкам секьюритизации снижать размер риска, удерживаемого оригинатором, с 20 до 5% от общего размера обязательств по облигациям с залоговым обеспечением СФО</w:t>
      </w:r>
      <w:r w:rsidR="00EB7620" w:rsidRPr="00EB7620">
        <w:t>»</w:t>
      </w:r>
      <w:r w:rsidRPr="00EB7620">
        <w:t>, - поясняется в исследовании агентства.</w:t>
      </w:r>
    </w:p>
    <w:p w14:paraId="29B556C7" w14:textId="77777777" w:rsidR="004853BF" w:rsidRPr="00EB7620" w:rsidRDefault="004853BF" w:rsidP="004853BF">
      <w:r w:rsidRPr="00EB7620">
        <w:t xml:space="preserve">В качестве основных причин, которые влияют на ограниченный спрос на инструменты многотраншевой секьюритизации со стороны институциональных инвесторов, оригинаторы называют низкую ликвидность выпускаемых облигаций. По мнению участников рынка решить эту проблему можно будет путем изменения регулирования и расширения возможностей для проведения сделок репо с Банком России, Центральным Контрагентом (ЦК) и Федеральным Казначейством. </w:t>
      </w:r>
      <w:r w:rsidR="00EB7620" w:rsidRPr="00EB7620">
        <w:t>«</w:t>
      </w:r>
      <w:r w:rsidRPr="00EB7620">
        <w:t>Несмотря на то, что снижение риск-весов с ЦК было отмечено как важная мера повышения ликвидности, а сложность оценки выпусков - один из ограничителей для инвесторов, такие меры, как создание доступного калькулятора и ценовой конвенции для расчета денежных потоков по сделкам, не рассматриваются банками в качестве приоритетных</w:t>
      </w:r>
      <w:r w:rsidR="00EB7620" w:rsidRPr="00EB7620">
        <w:t>»</w:t>
      </w:r>
      <w:r w:rsidRPr="00EB7620">
        <w:t>, - отмечается в сообщении агентства.</w:t>
      </w:r>
    </w:p>
    <w:p w14:paraId="2CCEE590" w14:textId="77777777" w:rsidR="004853BF" w:rsidRPr="00EB7620" w:rsidRDefault="004853BF" w:rsidP="004853BF">
      <w:r w:rsidRPr="00EB7620">
        <w:t xml:space="preserve">По оценке аналитиков </w:t>
      </w:r>
      <w:r w:rsidR="00EB7620" w:rsidRPr="00EB7620">
        <w:t>«</w:t>
      </w:r>
      <w:r w:rsidRPr="00EB7620">
        <w:t>Эксперт РА</w:t>
      </w:r>
      <w:r w:rsidR="00EB7620" w:rsidRPr="00EB7620">
        <w:t>»</w:t>
      </w:r>
      <w:r w:rsidRPr="00EB7620">
        <w:t>, исходя из данных анкетирования оригинаторов, максимальный объем выпусков секьюритизации в ближайшие 2 года может составить 700 млрд рублей. Заявленные объемы сделок многотраншевой секьюритизации на 2025-2026 годы может варьироваться в диапазоне от 3 до 200 млрд рублей при среднем значении в 59 млрд рублей.</w:t>
      </w:r>
    </w:p>
    <w:p w14:paraId="184993EA" w14:textId="77777777" w:rsidR="004853BF" w:rsidRPr="00EB7620" w:rsidRDefault="004853BF" w:rsidP="004853BF">
      <w:r w:rsidRPr="00EB7620">
        <w:t xml:space="preserve">В октябре 2024 года руководитель управления секьюритизации ВТБ Андрей Сучков прогнозировал, что в 2025 году будет зафиксировано снижения количества и объема сделок на фоне замедления ипотечного рынка. Сучков надеялся, что рост доли кредитов, обеспеченных льготной ипотекой потенциально может </w:t>
      </w:r>
      <w:r w:rsidR="00EB7620" w:rsidRPr="00EB7620">
        <w:t>«</w:t>
      </w:r>
      <w:r w:rsidRPr="00EB7620">
        <w:t>создать основу для эмиссии бумаг с переменной ставкой</w:t>
      </w:r>
      <w:r w:rsidR="00EB7620" w:rsidRPr="00EB7620">
        <w:t>»</w:t>
      </w:r>
      <w:r w:rsidRPr="00EB7620">
        <w:t>. Даже при условии жесткой денежно-кредитной политики (ДКП) можно ожидать высокий спрос на ипотечные облигации с плавающей ставкой, но при условии хорошей доходности по этим бумагам.</w:t>
      </w:r>
    </w:p>
    <w:p w14:paraId="59BC403D" w14:textId="77777777" w:rsidR="00111D7C" w:rsidRPr="00EB7620" w:rsidRDefault="004853BF" w:rsidP="004853BF">
      <w:hyperlink r:id="rId37" w:history="1">
        <w:r w:rsidRPr="00EB7620">
          <w:rPr>
            <w:rStyle w:val="a3"/>
          </w:rPr>
          <w:t>https://frankmedia.ru/191609</w:t>
        </w:r>
      </w:hyperlink>
    </w:p>
    <w:p w14:paraId="0E15E3CB" w14:textId="77777777" w:rsidR="000D4F51" w:rsidRPr="00EB7620" w:rsidRDefault="000D4F51" w:rsidP="000D4F51">
      <w:pPr>
        <w:pStyle w:val="2"/>
      </w:pPr>
      <w:bookmarkStart w:id="125" w:name="_Toc189805566"/>
      <w:bookmarkEnd w:id="122"/>
      <w:r w:rsidRPr="00EB7620">
        <w:t>Ведомости, 07.02.2025, Работодатели снизили планы по найму новых сотрудников</w:t>
      </w:r>
      <w:bookmarkEnd w:id="125"/>
    </w:p>
    <w:p w14:paraId="78D091F3" w14:textId="77777777" w:rsidR="000D4F51" w:rsidRPr="00EB7620" w:rsidRDefault="000D4F51" w:rsidP="000D4F51">
      <w:pPr>
        <w:pStyle w:val="3"/>
      </w:pPr>
      <w:bookmarkStart w:id="126" w:name="_Toc189805567"/>
      <w:r w:rsidRPr="00EB7620">
        <w:t>Ситуация на рынке труда показала признаки стабилизации в конце 2024 г., утверждает Банк России в докладе «Региональная экономика». Доля предприятий, которые испытывали дефицит кадров, снизилась до 69% после 65% на начало года. Опросы регулятора показали небольшое снижение оценок нехватки работников на предприятиях в таких отраслях, как обрабатывающая промышленность, транспортировка, сельское хозяйство, строительство, торговля.</w:t>
      </w:r>
      <w:bookmarkEnd w:id="126"/>
    </w:p>
    <w:p w14:paraId="747C01BF" w14:textId="77777777" w:rsidR="000D4F51" w:rsidRPr="00EB7620" w:rsidRDefault="000D4F51" w:rsidP="000D4F51">
      <w:r w:rsidRPr="00EB7620">
        <w:t xml:space="preserve">Количество открытых вакансий перестало расти, а в некоторых отраслях начало сокращаться, отмечает ЦБ. Снижение числа вакансий подтверждает hh-индекс (отношение количества активных резюме к числу активных вакансий в выбранной профобласти) – его готовит платформа для поиска работы hh.ru. В июле 2024 г. на одну вакансию приходилось 3,6 активного резюме, к декабрю их число выросло до 4,5, отмечает регулятор. Такая тенденция наблюдалась в большинстве крупнейших </w:t>
      </w:r>
      <w:r w:rsidRPr="00EB7620">
        <w:lastRenderedPageBreak/>
        <w:t>регионов: Москве, Санкт-Петербурге, Нижегородской, Ростовской, Челябинской, Свердловской, Пермской областях, в Татарстане. По данным Росстата, в ноябре потребность работодателей в сотрудниках, заявленная в органы службы занятости, снизилась до 1,8 млн человек после 1,9 млн в октябре и 2 млн в сентябре.</w:t>
      </w:r>
    </w:p>
    <w:p w14:paraId="545C00EF" w14:textId="77777777" w:rsidR="000D4F51" w:rsidRPr="00EB7620" w:rsidRDefault="000D4F51" w:rsidP="000D4F51">
      <w:r w:rsidRPr="00EB7620">
        <w:t>Еще одним индикатором охлаждения рынка труда стало снижение аппетитов по росту зарплат. Большинство компаний (85%) все еще планируют их увеличивать в 2025 г., хотя и более сдержанными темпами, отмечает ЦБ. Предприятия готовы проиндексировать оплату труда своих сотрудников на 8,4% (медианный показатель, который отражает, что половина компаний намерена повысить оплату труда на большее значение, а другая половина – на меньшее), говорится в докладе. Регулятор отмечает, что этот показатель ниже, чем в 2024 г., хотя не приводит конкретных значений. По прогнозу Минэка, рост реальных зарплат в 2025 г. замедлится до 7% после 9,2% в 2024 г. По последним данным за январь – октябрь 2024 г., Росстат оценил рост номинальных зарплат в 17,9%, реальных – в 8,9%. Темпы роста показателя в реальном выражении замедлились в октябре до 16,4% после 17,7% в сентябре.</w:t>
      </w:r>
    </w:p>
    <w:p w14:paraId="689CB719" w14:textId="77777777" w:rsidR="000D4F51" w:rsidRPr="00EB7620" w:rsidRDefault="000D4F51" w:rsidP="000D4F51">
      <w:r w:rsidRPr="00EB7620">
        <w:t>В прошлом году рост интенсивности труда и высокая конкуренция за кадры привели к повышению заработных плат заметно выше уровня инфляции, утверждает ЦБ. Наиболее заметно в 2024 г. выросла оплата труда в административной деятельности, обрабатывающих производствах, строительстве и водоснабжении. Также предприятия оказывали материальную поддержку при решении жилищных вопросов, в том числе помогали с поиском жилья релокантам и компенсировали плату за ипотеку сотрудникам из других регионов.</w:t>
      </w:r>
    </w:p>
    <w:p w14:paraId="5F2937F6" w14:textId="77777777" w:rsidR="000D4F51" w:rsidRPr="00EB7620" w:rsidRDefault="000D4F51" w:rsidP="000D4F51">
      <w:r w:rsidRPr="00EB7620">
        <w:t>Возможности компаний по дальнейшему активному повышению оплаты труда постепенно исчерпываются из-за снижения рентабельности, отмечает ЦБ. Это связано с тем, что в прошлом году рост реальных зарплат опережал темпы увеличения производительности труда, а также других издержек предприятий, сообщает ЦБ. Замедление роста зарплат может привести к более сдержанному потреблению и снижению инфляционного давления, считает регулятор. Тем не менее нехватка рабочей силы остается существенным проинфляционным фактором.</w:t>
      </w:r>
    </w:p>
    <w:p w14:paraId="4B54B833" w14:textId="77777777" w:rsidR="000D4F51" w:rsidRPr="00EB7620" w:rsidRDefault="000D4F51" w:rsidP="000D4F51">
      <w:r w:rsidRPr="00EB7620">
        <w:t>Переток кадров</w:t>
      </w:r>
    </w:p>
    <w:p w14:paraId="0C2B6295" w14:textId="77777777" w:rsidR="000D4F51" w:rsidRPr="00EB7620" w:rsidRDefault="000D4F51" w:rsidP="000D4F51">
      <w:r w:rsidRPr="00EB7620">
        <w:t>Увеличение числа резюме на сайтах-агрегаторах при рекордно низкой безработице (2,3% в ноябре, по данным Росстата) свидетельствует о том, что чаще ищут работу уже трудоустроенные работники, отмечает ЦБ. Число активных резюме в 2024 г. выросло во всех федеральных округах на 20% и более. Чаще всего новые резюме на рынке появлялись в логистике, сфере туризма, оказании бытовых услуг и сфере продаж.</w:t>
      </w:r>
    </w:p>
    <w:p w14:paraId="7771B0BD" w14:textId="77777777" w:rsidR="000D4F51" w:rsidRPr="00EB7620" w:rsidRDefault="000D4F51" w:rsidP="000D4F51">
      <w:r w:rsidRPr="00EB7620">
        <w:t>В конце 2024 г. наблюдался переток персонала в отрасли с более высоким уровнем зарплат, говорится в докладе. По данным Банка России, численность работников активнее всего росла в отрасли информации и связи, обрабатывающей промышленности и административной деятельности. Сокращалась – в обеспечении электроэнергией, сельском хозяйстве, операциях с недвижимостью и госуправлении. Росла занятость и в неформальном секторе, особенно в сфере услуг, сельском хозяйстве и строительстве, подчеркивает регулятор.</w:t>
      </w:r>
    </w:p>
    <w:p w14:paraId="5F962EDB" w14:textId="77777777" w:rsidR="000D4F51" w:rsidRPr="00EB7620" w:rsidRDefault="000D4F51" w:rsidP="000D4F51">
      <w:r w:rsidRPr="00EB7620">
        <w:t xml:space="preserve">Также соискатели стали чаще переезжать в регионы с более выгодными условиями труда. В частности, выросла миграция в Москву, Санкт-Петербург, Московскую, </w:t>
      </w:r>
      <w:r w:rsidRPr="00EB7620">
        <w:lastRenderedPageBreak/>
        <w:t>Ленинградскую, Свердловскую и Новосибирскую области, Республику Татарстан. Приток иностранных трудовых мигрантов сократился, в том числе в связи с ужесточением законодательства в этой сфере.</w:t>
      </w:r>
    </w:p>
    <w:p w14:paraId="1F906C7D" w14:textId="77777777" w:rsidR="000D4F51" w:rsidRPr="00EB7620" w:rsidRDefault="000D4F51" w:rsidP="000D4F51">
      <w:r w:rsidRPr="00EB7620">
        <w:t>Бизнес стал лояльнее относиться к соискателям, которые часто меняют работу, отмечает ЦБ. Также чаще принимали в штат работников без опыта и студентов, соискателей предпенсионного и пенсионного возраста. Более трети компаний по итогам прошлого года зафиксировали усиление текучести кадров, говорилось в опросе, проведенном Kept («Ведомости» писали об этом 27 января).</w:t>
      </w:r>
    </w:p>
    <w:p w14:paraId="029EC497" w14:textId="77777777" w:rsidR="000D4F51" w:rsidRPr="00EB7620" w:rsidRDefault="000D4F51" w:rsidP="000D4F51">
      <w:r w:rsidRPr="00EB7620">
        <w:t>Еще одной тенденцией на рынке труда стало увеличение нагрузки на работников – она росла из-за нехватки специалистов, говорится в докладе. По данным опроса Банка России, у 27% предприятий в 2024 г. возросло среднее число часов, отработанных одним сотрудником. Рост производительности труда по итогам 2024 г. отметили 53% опрошенных компаний. В среднем фактический прирост производительности составил 2,7%, в 2025 г. ожидается некоторое замедление показателя до 2,6%.</w:t>
      </w:r>
    </w:p>
    <w:p w14:paraId="1FE88BC8" w14:textId="77777777" w:rsidR="000D4F51" w:rsidRPr="00EB7620" w:rsidRDefault="000D4F51" w:rsidP="000D4F51">
      <w:r w:rsidRPr="00EB7620">
        <w:t>Что изменилось</w:t>
      </w:r>
    </w:p>
    <w:p w14:paraId="3747309B" w14:textId="77777777" w:rsidR="000D4F51" w:rsidRPr="00EB7620" w:rsidRDefault="000D4F51" w:rsidP="000D4F51">
      <w:r w:rsidRPr="00EB7620">
        <w:t>Люди начали сравнивать свои текущие условия с тем, что предлагает рынок, и обнаружили, что есть предложения получше, активных резюме стало заметно больше после накачивания рынка зарплатами за последние два года, рассказывает главный эксперт hh.ru по рынку труда, руководитель направления клиентской эффективности Наталья Данина. Если по состоянию на январь 2024 г. число резюме за год стало больше только на 1%, то к маю этот показатель составлял уже 13%, к августу – 21%, а в ноябре – декабре равнялся 28%, сообщила Данина. Количество активных резюме в январе 2025 г. было выше на 30%, чем в начале 2024 г. При этом количество вакансий в зимний период снижается, потому что в это время бизнес традиционно приостанавливает активный подбор, а в январе не всегда успевает раскачаться, отмечает Данина. Она также сообщает, что некоторые компании перестали набирать сотрудников из-за удорожания заемных средств – как для себя, так и для населения.</w:t>
      </w:r>
    </w:p>
    <w:p w14:paraId="41207696" w14:textId="77777777" w:rsidR="000D4F51" w:rsidRPr="00EB7620" w:rsidRDefault="000D4F51" w:rsidP="000D4F51">
      <w:r w:rsidRPr="00EB7620">
        <w:t>Формально дефицит кадров ослаб, но количество соискателей, активно ищущих сейчас работу, все еще не соответствует спросу, считает Данина. «Людей по-прежнему не хватает, чтобы закрыть вакансии в сфере торговли, на производстве, среди рабочих, а также в медицине», – говорит эксперт. Причем на сферы, в которых продолжает быть актуальным дефицит кадров, приходится порядка 60% всех вакансий в стране, в них сосредоточен массовый наем персонала, добавляет она.</w:t>
      </w:r>
    </w:p>
    <w:p w14:paraId="15722EE3" w14:textId="77777777" w:rsidR="000D4F51" w:rsidRPr="00EB7620" w:rsidRDefault="000D4F51" w:rsidP="000D4F51">
      <w:r w:rsidRPr="00EB7620">
        <w:t>Другие опрошенные «Ведомостями» эксперты не согласны с тем, что дефицит кадров ослаб. Снижение потребности в новых работниках, заявленной в службах занятости, может свидетельствовать о снижении популярности этого канала при поиске кандидатов, предупреждает доцент базовой кафедры ТПП РФ «Управление человеческими ресурсами» РЭУ им. Плеханова Фарида Мирзабалаева. У компаний может не хватать финансовых ресурсов для расширения штата или увеличения фонда оплаты труда, добавляет партнер компании АТРЭ Виктория Павлюшина.</w:t>
      </w:r>
    </w:p>
    <w:p w14:paraId="587D7E80" w14:textId="77777777" w:rsidR="000D4F51" w:rsidRPr="00EB7620" w:rsidRDefault="000D4F51" w:rsidP="000D4F51">
      <w:r w:rsidRPr="00EB7620">
        <w:t xml:space="preserve">Павлюшина считает, что в 2025 г. нет предпосылок к существенному сокращению кадрового дефицита. По ее словам, можно ожидать скорее замедление роста в потребности в работниках, чем полную стабилизацию рынка труда. Ужесточение миграционной политики и достижение предела в возможности привлечения </w:t>
      </w:r>
      <w:r w:rsidRPr="00EB7620">
        <w:lastRenderedPageBreak/>
        <w:t>иностранной рабочей силы помешает закрыть потребность за счет внешних трудовых ресурсов, а существенная часть внутренних ресурсов вовлечена в ОПК, что также подтверждает отсутствие фундаментальных причин стабилизации рынка труда, говорит Павлюшина.</w:t>
      </w:r>
    </w:p>
    <w:p w14:paraId="616ACBA4" w14:textId="77777777" w:rsidR="000D4F51" w:rsidRPr="00EB7620" w:rsidRDefault="000D4F51" w:rsidP="000D4F51">
      <w:r w:rsidRPr="00EB7620">
        <w:t>Сокращающийся спрос на сотрудников и снижение остроты проблемы дефицита рабочей силы приведет к замедлению темпов роста заработных плат и, соответственно, инфляции, считает старший научный сотрудник РАНХиГС Виктор Ляшок. Также косвенно это говорит и о замедлении темпов экономического роста в стране, добавляет он.</w:t>
      </w:r>
    </w:p>
    <w:p w14:paraId="591335EF" w14:textId="77777777" w:rsidR="000D4F51" w:rsidRPr="00EB7620" w:rsidRDefault="000D4F51" w:rsidP="000D4F51">
      <w:r w:rsidRPr="00EB7620">
        <w:t>Снижение спроса на сотрудников может сигнализировать о замедлении деловой активности в отдельных отраслях, что приведет к снижению темпов роста ВВП и возможному сокращению инвестиций, согласна Павлюшина. Она отмечает, что сокращение требуемой численности работников в обрабатывающей промышленности и торговле может означать, что бизнес переходит в режим экономии, что ограничивает капиталовложения в развитие производства. Мирзабалаева, напротив, уверена, что зафиксированное ЦБ снижение спроса невелико и не окажет существенного влияния на изменение ВВП, инфляцию и другие макроэкономические показатели.</w:t>
      </w:r>
    </w:p>
    <w:p w14:paraId="5108E61E" w14:textId="77777777" w:rsidR="000D4F51" w:rsidRPr="00EB7620" w:rsidRDefault="000D4F51" w:rsidP="000D4F51">
      <w:pPr>
        <w:pStyle w:val="2"/>
      </w:pPr>
      <w:bookmarkStart w:id="127" w:name="_Toc189805568"/>
      <w:r w:rsidRPr="00EB7620">
        <w:t>РИА Новости, 07.02.2025, В Госдуме рассказали о новой системе налоговых вычетов с 2025 года</w:t>
      </w:r>
      <w:bookmarkEnd w:id="127"/>
    </w:p>
    <w:p w14:paraId="5D70F400" w14:textId="77777777" w:rsidR="000D4F51" w:rsidRPr="00EB7620" w:rsidRDefault="000D4F51" w:rsidP="000D4F51">
      <w:pPr>
        <w:pStyle w:val="3"/>
      </w:pPr>
      <w:bookmarkStart w:id="128" w:name="_Toc189805569"/>
      <w:r w:rsidRPr="00EB7620">
        <w:t>Граждане, которые платят повышенные ставки НДФЛ и приобретают недвижимость в ипотеку, смогут получить налоговый вычет размером до 1,1 миллиона рублей с 2025 года, сообщил РИА Новости глава комитета Госдумы по вопросам собственности, член Национального финансового Совета Банка России Сергей Гаврилов (КПРФ).</w:t>
      </w:r>
      <w:bookmarkEnd w:id="128"/>
    </w:p>
    <w:p w14:paraId="514D7B71" w14:textId="77777777" w:rsidR="000D4F51" w:rsidRPr="00EB7620" w:rsidRDefault="000D4F51" w:rsidP="000D4F51">
      <w:r w:rsidRPr="00EB7620">
        <w:t>«С 2025 года в России изменяется система налоговых вычетов для граждан, приобретающих недвижимость в ипотеку. Новые правила коснутся тех, кто платит повышенные ставки налога на доходы физических лиц (НДФЛ). Теперь сумма, которую можно будет вернуть, возрастает до 1,1 миллиона рублей. Это изменение связано с переходом на прогрессивную шкалу налогообложения, которая работает с начала 2025 года», - сказал Гаврилов.</w:t>
      </w:r>
    </w:p>
    <w:p w14:paraId="248576EB" w14:textId="77777777" w:rsidR="000D4F51" w:rsidRPr="00EB7620" w:rsidRDefault="000D4F51" w:rsidP="000D4F51">
      <w:r w:rsidRPr="00EB7620">
        <w:t>По его словам, основной принцип имущественного налогового вычета остаётся прежним, граждане могут вернуть часть уплаченного налога за покупку недвижимости и по ипотечным процентам.</w:t>
      </w:r>
    </w:p>
    <w:p w14:paraId="2F2FD92F" w14:textId="77777777" w:rsidR="000D4F51" w:rsidRPr="00EB7620" w:rsidRDefault="000D4F51" w:rsidP="000D4F51">
      <w:r w:rsidRPr="00EB7620">
        <w:t>«Однако раньше максимальный возврат был ограничен 13% от фиксированных пределов (2 миллиона рублей за недвижимость и 3 миллиона рублей за ипотечные проценты), что составляло 260 тысяч рублей и 390 тысяч рублей соответственно. Новая шкала НДФЛ вводит дифференцированные ставки, благодаря которым сумма возврата увеличивается. Теперь вычет будет рассчитываться исходя из ставки налога, уплаченного налогоплательщиком, а не единой ставки 13%», - отметил депутат.</w:t>
      </w:r>
    </w:p>
    <w:p w14:paraId="59ABA24F" w14:textId="77777777" w:rsidR="000D4F51" w:rsidRPr="00EB7620" w:rsidRDefault="000D4F51" w:rsidP="000D4F51">
      <w:r w:rsidRPr="00EB7620">
        <w:t xml:space="preserve">Он напомнил, что новая система налогообложения включает пять уровней ставок: 13% для доходов до 2,4 миллиона рублей в год, 15% - для части дохода от 2,4 миллиона до 5 миллионов рублей, 18% - для части дохода от 5 миллионов до 20 миллионов рублей, 20% - от 20 миллионов до 50 миллионов рублей и 22% - для части дохода свыше 50 </w:t>
      </w:r>
      <w:r w:rsidRPr="00EB7620">
        <w:lastRenderedPageBreak/>
        <w:t>миллионов рублей. Депутат добавил, что эти изменения означают, что налогоплательщики с более высокими доходами смогут получить больший возврат.</w:t>
      </w:r>
    </w:p>
    <w:p w14:paraId="287EA06B" w14:textId="77777777" w:rsidR="000D4F51" w:rsidRPr="00EB7620" w:rsidRDefault="000D4F51" w:rsidP="000D4F51">
      <w:r w:rsidRPr="00EB7620">
        <w:t>«Размер вычета за покупку жилья теперь варьируется: те, кто платит налог по минимальной ставке, смогут вернуть 260 тысяч рублей, а для граждан с доходом свыше 50 миллионов рублей эта сумма составит 440 тысяч рублей. Аналогично увеличивается возврат по ипотечным процентам: от 390 тысяч рублей при минимальной ставке налога до 660 тысяч рублей для тех, кто попадает под самую высокую ставку. В результате при одновременном использовании вычета за покупку жилья и процентов по ипотеке общая сумма возврата может достигать 1,1 миллиона рублей», - подчеркнул Гаврилов.</w:t>
      </w:r>
    </w:p>
    <w:p w14:paraId="1CDCFC0B" w14:textId="77777777" w:rsidR="000D4F51" w:rsidRPr="00EB7620" w:rsidRDefault="000D4F51" w:rsidP="000D4F51">
      <w:r w:rsidRPr="00EB7620">
        <w:t>По мнению парламентария, новая шкала налогообложения делает возврат налогов более пропорциональным уровню доходов, позволяя компенсировать часть расходов на жильё более значительными суммами.</w:t>
      </w:r>
    </w:p>
    <w:p w14:paraId="64BDFD4C" w14:textId="77777777" w:rsidR="000D4F51" w:rsidRDefault="000D4F51" w:rsidP="000D4F51">
      <w:r w:rsidRPr="00EB7620">
        <w:t>«Однако все еще важно точно рассчитывать суммы возврата в каждом случае. Для этого рекомендуется обращаться в налоговые органы, чтобы учесть все нюансы начисленного налога и возможного вычета», - добавил он.</w:t>
      </w:r>
    </w:p>
    <w:p w14:paraId="67AB3B80" w14:textId="77777777" w:rsidR="000D4F51" w:rsidRPr="0090779C" w:rsidRDefault="000D4F51" w:rsidP="000D4F51"/>
    <w:p w14:paraId="25F941E6" w14:textId="77777777" w:rsidR="004853BF" w:rsidRPr="00EB7620" w:rsidRDefault="004853BF" w:rsidP="004853BF"/>
    <w:p w14:paraId="6661D0F2" w14:textId="77777777" w:rsidR="00111D7C" w:rsidRPr="00EB7620" w:rsidRDefault="00111D7C" w:rsidP="00111D7C">
      <w:pPr>
        <w:pStyle w:val="251"/>
      </w:pPr>
      <w:bookmarkStart w:id="129" w:name="_Toc99271712"/>
      <w:bookmarkStart w:id="130" w:name="_Toc99318658"/>
      <w:bookmarkStart w:id="131" w:name="_Toc165991078"/>
      <w:bookmarkStart w:id="132" w:name="_Toc189805570"/>
      <w:bookmarkEnd w:id="120"/>
      <w:bookmarkEnd w:id="121"/>
      <w:r w:rsidRPr="00EB7620">
        <w:lastRenderedPageBreak/>
        <w:t>НОВОСТИ ЗАРУБЕЖНЫХ ПЕНСИОННЫХ СИСТЕМ</w:t>
      </w:r>
      <w:bookmarkEnd w:id="129"/>
      <w:bookmarkEnd w:id="130"/>
      <w:bookmarkEnd w:id="131"/>
      <w:bookmarkEnd w:id="132"/>
    </w:p>
    <w:p w14:paraId="5199BD30" w14:textId="77777777" w:rsidR="00111D7C" w:rsidRPr="00EB7620" w:rsidRDefault="00111D7C" w:rsidP="00111D7C">
      <w:pPr>
        <w:pStyle w:val="10"/>
      </w:pPr>
      <w:bookmarkStart w:id="133" w:name="_Toc99271713"/>
      <w:bookmarkStart w:id="134" w:name="_Toc99318659"/>
      <w:bookmarkStart w:id="135" w:name="_Toc165991079"/>
      <w:bookmarkStart w:id="136" w:name="_Toc189805571"/>
      <w:r w:rsidRPr="00EB7620">
        <w:t>Новости пенсионной отрасли стран ближнего зарубежья</w:t>
      </w:r>
      <w:bookmarkEnd w:id="133"/>
      <w:bookmarkEnd w:id="134"/>
      <w:bookmarkEnd w:id="135"/>
      <w:bookmarkEnd w:id="136"/>
    </w:p>
    <w:p w14:paraId="11FBBC26" w14:textId="77777777" w:rsidR="000F4C3D" w:rsidRPr="00EB7620" w:rsidRDefault="000F4C3D" w:rsidP="000F4C3D">
      <w:pPr>
        <w:pStyle w:val="2"/>
      </w:pPr>
      <w:bookmarkStart w:id="137" w:name="_Toc189805572"/>
      <w:r w:rsidRPr="00EB7620">
        <w:t>Forbes Казахстан, 06.02.2025, Елена Бахмутова: Нынешнюю условно-накопительную пенсионную систему надо ликвидировать</w:t>
      </w:r>
      <w:bookmarkEnd w:id="137"/>
      <w:r w:rsidRPr="00EB7620">
        <w:t xml:space="preserve"> </w:t>
      </w:r>
    </w:p>
    <w:p w14:paraId="016DABE4" w14:textId="77777777" w:rsidR="000F4C3D" w:rsidRPr="00EB7620" w:rsidRDefault="000F4C3D" w:rsidP="00EB7620">
      <w:pPr>
        <w:pStyle w:val="3"/>
      </w:pPr>
      <w:bookmarkStart w:id="138" w:name="_Toc189805573"/>
      <w:r w:rsidRPr="00EB7620">
        <w:t>Правительство Казахстана предлагает отменить уплату работодателями обязательных пенсионных взносов (ОПВР), введенных с 2024 года. С 2025 года ставка составляет 2,5% от фонда заработной платы. Взамен предпринимателям предложат повышенную ставку НДС. Председатель совета Ассоциации финансистов Казахстана Елена Бахмутова рассказала Forbes Kazakhstan, как отказ от ОПВР затронет пенсионную систему.</w:t>
      </w:r>
      <w:bookmarkEnd w:id="138"/>
    </w:p>
    <w:p w14:paraId="6767F223" w14:textId="77777777" w:rsidR="000F4C3D" w:rsidRPr="00EB7620" w:rsidRDefault="000F4C3D" w:rsidP="000F4C3D">
      <w:r w:rsidRPr="00EB7620">
        <w:t>Елена Леонидовна, насколько целесообразны обязательные взносы работодателя в рамках условно-накопительной пенсионной системы?</w:t>
      </w:r>
    </w:p>
    <w:p w14:paraId="19C11E48" w14:textId="77777777" w:rsidR="000F4C3D" w:rsidRPr="00EB7620" w:rsidRDefault="000F4C3D" w:rsidP="000F4C3D">
      <w:r w:rsidRPr="00EB7620">
        <w:t>— Так называемая условно-накопительная система была принята в 2015 году, и на мой взгляд, не решает проблем пенсионной системы, в основе которых лежит уклонение от уплаты обязательных пенсионных взносов и низкое качество администрирования их обязательности. Структура занятости сейчас такова, что значительная часть населения занимается индивидуально-трудовой деятельностью, либо они являются самозанятыми, с отсутствием работодателя. Как правило, именно эти категории граждан не имеют достаточного уровня пенсионных накоплений, в силу разных причин. Введение обязательных взносов со стороны ответственных работодателей за своих наемных работников никак не решает проблему самозанятых граждан.</w:t>
      </w:r>
    </w:p>
    <w:p w14:paraId="20B36EE0" w14:textId="77777777" w:rsidR="000F4C3D" w:rsidRPr="00EB7620" w:rsidRDefault="000F4C3D" w:rsidP="000F4C3D">
      <w:r w:rsidRPr="00EB7620">
        <w:t>Условно-накопительная система подразумевает, что перечисления по ОПВР не являются собственностью вкладчиков. По сути, это перераспределение средств в квазисолидарной системе, когда при достижении пенсионного возраста можно рассчитывать на определенную выплату, рассчитанную по специальной формуле. ИП и самозанятые, не имея работодателей, не платят ОПВР и фактически не имеют права на получение денег по ОПВР. Условно-накопительная система изначально не была рассчитана на решение возникших проблем. Созданная в нынешнем формате, она нецелесообразна и ее необходимо ликвидировать. Для бизнеса с наемными работниками отмена ОПВР снизит расходы.</w:t>
      </w:r>
    </w:p>
    <w:p w14:paraId="1EB13C20" w14:textId="77777777" w:rsidR="000F4C3D" w:rsidRPr="00EB7620" w:rsidRDefault="000F4C3D" w:rsidP="000F4C3D">
      <w:r w:rsidRPr="00EB7620">
        <w:t xml:space="preserve">Звучали предложения откорректировать ОПВР и сделать их собственностью вкладчиков. Почему в итоге не получилось? </w:t>
      </w:r>
    </w:p>
    <w:p w14:paraId="105C6CAC" w14:textId="77777777" w:rsidR="000F4C3D" w:rsidRPr="00EB7620" w:rsidRDefault="000F4C3D" w:rsidP="000F4C3D">
      <w:r w:rsidRPr="00EB7620">
        <w:t xml:space="preserve">— Действительно, были предложения экспертов, в число которых входила и я, переформатировать взносы по ОПВР, сделав их по типу обязательных взносов — собственностью вкладчиков. Но, как я поняла, социальный блок правительства с этой </w:t>
      </w:r>
      <w:r w:rsidRPr="00EB7620">
        <w:lastRenderedPageBreak/>
        <w:t>позицией не согласился. Более того, звучали предложения задействовать эти взносы для создания некой солидарной системы на базе ГФСС. Но такой шаг имеет множество негативных аспектов, в числе которых увеличение обязательств бюджета в перспективе, что точно не следует делать.</w:t>
      </w:r>
    </w:p>
    <w:p w14:paraId="44C1BC2E" w14:textId="77777777" w:rsidR="000F4C3D" w:rsidRPr="00EB7620" w:rsidRDefault="000F4C3D" w:rsidP="000F4C3D">
      <w:r w:rsidRPr="00EB7620">
        <w:t>Повлияет на отказ от уплаты ОПВР на устойчивость пенсионной системы?</w:t>
      </w:r>
    </w:p>
    <w:p w14:paraId="575D054E" w14:textId="77777777" w:rsidR="000F4C3D" w:rsidRPr="00EB7620" w:rsidRDefault="000F4C3D" w:rsidP="000F4C3D">
      <w:r w:rsidRPr="00EB7620">
        <w:t>— Эти взносы не имеют никакого отношения к устойчивости ЕНПФ. Активы фонда зависят от качества его инвестиционного портфеля и результатов инвестирования. Пенсионная система носит прямой накопительный характер. Поэтому у ЕНПФ нет обязательств по выплатам каких-либо фиксированных сумм. Сколько вкладчик накопил, столько и получит.</w:t>
      </w:r>
    </w:p>
    <w:p w14:paraId="26A15DF3" w14:textId="77777777" w:rsidR="000F4C3D" w:rsidRPr="00EB7620" w:rsidRDefault="000F4C3D" w:rsidP="000F4C3D">
      <w:r w:rsidRPr="00EB7620">
        <w:t>Вкладчика интересует принцип сохранности пенсионных активов и их реальная доходность по формуле: инфляция +2% доходности, как минимум. Эти условия будут соблюдаться, если активы фонда будут вкладываться в надежные финансовые инструменты. Поэтому у ЕНПФ не может быть в принципе кассового разрыва. В фонд постоянно поступают взносы и есть назначенные выплаты, по которым определены долгосрочные горизонты.</w:t>
      </w:r>
    </w:p>
    <w:p w14:paraId="179DFA3D" w14:textId="77777777" w:rsidR="000F4C3D" w:rsidRPr="00EB7620" w:rsidRDefault="000F4C3D" w:rsidP="000F4C3D">
      <w:r w:rsidRPr="00EB7620">
        <w:t>Что будет с уже накопленными взносами ОПВР в случае отказа от них?</w:t>
      </w:r>
    </w:p>
    <w:p w14:paraId="2295AA2A" w14:textId="77777777" w:rsidR="000F4C3D" w:rsidRPr="00EB7620" w:rsidRDefault="000F4C3D" w:rsidP="000F4C3D">
      <w:r w:rsidRPr="00EB7620">
        <w:t>— С момента принятия нового Налогового кодекса, скорее всего с января 2026 года, работодатель перестанет перечислять ОПВР. Пока никто не говорил, что произойдет с уже накопленными суммами. Правила по ОПВР до конца не определены — тратить накопления планировалось после 2028 года. Честно говоря, правильней было бы эти деньги перечислить в бюджет, так как они собственностью вкладчика не являются.</w:t>
      </w:r>
    </w:p>
    <w:p w14:paraId="62ADC2FB" w14:textId="77777777" w:rsidR="000F4C3D" w:rsidRPr="00EB7620" w:rsidRDefault="000F4C3D" w:rsidP="000F4C3D">
      <w:r w:rsidRPr="00EB7620">
        <w:t>Если вернуться к самозанятым и ИП, что, помимо поднятия культуры уплаты взносов, следует сделать для их роста?</w:t>
      </w:r>
    </w:p>
    <w:p w14:paraId="3F1DFA17" w14:textId="77777777" w:rsidR="000F4C3D" w:rsidRPr="00EB7620" w:rsidRDefault="000F4C3D" w:rsidP="000F4C3D">
      <w:r w:rsidRPr="00EB7620">
        <w:t xml:space="preserve">— На мой взгляд, следует поменять администрирование их взносов. Я не согласна с тем, что сейчас начинают считать платформенную занятость чем-то вроде </w:t>
      </w:r>
      <w:r w:rsidR="00EB7620" w:rsidRPr="00EB7620">
        <w:t>«</w:t>
      </w:r>
      <w:r w:rsidRPr="00EB7620">
        <w:t>работодателя</w:t>
      </w:r>
      <w:r w:rsidR="00EB7620" w:rsidRPr="00EB7620">
        <w:t>»</w:t>
      </w:r>
      <w:r w:rsidRPr="00EB7620">
        <w:t xml:space="preserve">. Это лишь техническое решение, на котором встречаются покупатели и продавцы товаров и услуг. И пытаться признать некую платформу </w:t>
      </w:r>
      <w:r w:rsidR="00EB7620" w:rsidRPr="00EB7620">
        <w:t>«</w:t>
      </w:r>
      <w:r w:rsidRPr="00EB7620">
        <w:t>работодателем</w:t>
      </w:r>
      <w:r w:rsidR="00EB7620" w:rsidRPr="00EB7620">
        <w:t>»</w:t>
      </w:r>
      <w:r w:rsidRPr="00EB7620">
        <w:t xml:space="preserve"> и возложить на нее дополнительные обязанности — это не решение проблемы. Оказать помощь в уплате необходимых налогов и социальных отчислений такие платформы могут, что как раз позволит им привлечь больше участников.</w:t>
      </w:r>
    </w:p>
    <w:p w14:paraId="7C101533" w14:textId="77777777" w:rsidR="000F4C3D" w:rsidRPr="00EB7620" w:rsidRDefault="000F4C3D" w:rsidP="000F4C3D">
      <w:r w:rsidRPr="00EB7620">
        <w:t>Сейчас в рамках специальных налоговых режимов допускается уплата налогов от дохода по упрощенной формуле в 4%, из которых 2% идут в ЕНПФ, а 2% — в ГФСС и ФСМС.</w:t>
      </w:r>
    </w:p>
    <w:p w14:paraId="100A455C" w14:textId="77777777" w:rsidR="000F4C3D" w:rsidRPr="00EB7620" w:rsidRDefault="000F4C3D" w:rsidP="000F4C3D">
      <w:r w:rsidRPr="00EB7620">
        <w:t>Скажите, как ставка в 2% может заменить обязательные пенсионные взносы в размере 10%? А потом мы удивляемся, почему у значительного количества вкладчиков низкие суммы пенсионных накоплений. Людям надо постоянно объяснять, что 10% от дохода — это минимум для будущих пенсионных выплат. А попытки оптимизировать взносы сегодня приведут лишь к бедности в старости.</w:t>
      </w:r>
    </w:p>
    <w:p w14:paraId="75138966" w14:textId="77777777" w:rsidR="00111D7C" w:rsidRPr="00EB7620" w:rsidRDefault="000F4C3D" w:rsidP="000F4C3D">
      <w:hyperlink r:id="rId38" w:history="1">
        <w:r w:rsidRPr="00EB7620">
          <w:rPr>
            <w:rStyle w:val="a3"/>
          </w:rPr>
          <w:t>https://forbes.kz/articles/elena-bahmutova-nyneshnyuyu-pensionnuyu-sistemu-nado-likvidirovat</w:t>
        </w:r>
      </w:hyperlink>
    </w:p>
    <w:p w14:paraId="098B09FD" w14:textId="77777777" w:rsidR="000F4C3D" w:rsidRPr="00EB7620" w:rsidRDefault="000F4C3D" w:rsidP="000F4C3D"/>
    <w:p w14:paraId="360AF32C" w14:textId="77777777" w:rsidR="00111D7C" w:rsidRPr="00EB7620" w:rsidRDefault="00111D7C" w:rsidP="00111D7C">
      <w:pPr>
        <w:pStyle w:val="10"/>
      </w:pPr>
      <w:bookmarkStart w:id="139" w:name="_Toc99271715"/>
      <w:bookmarkStart w:id="140" w:name="_Toc99318660"/>
      <w:bookmarkStart w:id="141" w:name="_Toc165991080"/>
      <w:bookmarkStart w:id="142" w:name="_Toc189805574"/>
      <w:r w:rsidRPr="00EB7620">
        <w:lastRenderedPageBreak/>
        <w:t>Новости пенсионной отрасли стран дальнего зарубежья</w:t>
      </w:r>
      <w:bookmarkEnd w:id="139"/>
      <w:bookmarkEnd w:id="140"/>
      <w:bookmarkEnd w:id="141"/>
      <w:bookmarkEnd w:id="142"/>
    </w:p>
    <w:p w14:paraId="5D1FA4AB" w14:textId="77777777" w:rsidR="000F6470" w:rsidRPr="00EB7620" w:rsidRDefault="000F6470" w:rsidP="000F6470">
      <w:pPr>
        <w:pStyle w:val="2"/>
      </w:pPr>
      <w:bookmarkStart w:id="143" w:name="_Hlk189805466"/>
      <w:bookmarkStart w:id="144" w:name="_Toc189805575"/>
      <w:bookmarkEnd w:id="113"/>
      <w:r w:rsidRPr="00EB7620">
        <w:t>AK&amp;M, 06.02.2025, Британский пенсионный фонд Nest приобретает 10% в австралийской IFM Investors</w:t>
      </w:r>
      <w:bookmarkEnd w:id="144"/>
    </w:p>
    <w:p w14:paraId="21FD0B1D" w14:textId="77777777" w:rsidR="000F6470" w:rsidRPr="00EB7620" w:rsidRDefault="000F6470" w:rsidP="00EB7620">
      <w:pPr>
        <w:pStyle w:val="3"/>
      </w:pPr>
      <w:bookmarkStart w:id="145" w:name="_Toc189805576"/>
      <w:r w:rsidRPr="00EB7620">
        <w:t>Британский пенсионный фонд Nest заключил соглашение о приобретении 10% акций австралийской IFM Investors, став первым зарубежным акционером в рамках стратегии по расширению участия на австралийских частных рынках. Об этом сообщается в пресс-релизе Nest.</w:t>
      </w:r>
      <w:bookmarkEnd w:id="145"/>
    </w:p>
    <w:p w14:paraId="03A02CF5" w14:textId="77777777" w:rsidR="000F6470" w:rsidRPr="00EB7620" w:rsidRDefault="000F6470" w:rsidP="000F6470">
      <w:r w:rsidRPr="00EB7620">
        <w:t>В соответствии с соглашением Nest присоединится к 16 австралийским пенсионным фондам в качестве акционеров IFM с активами на сумму 230 млрд австралийских долларов ($144 млрд).</w:t>
      </w:r>
    </w:p>
    <w:p w14:paraId="32E9692E" w14:textId="77777777" w:rsidR="000F6470" w:rsidRPr="00EB7620" w:rsidRDefault="000F6470" w:rsidP="000F6470">
      <w:r w:rsidRPr="00EB7620">
        <w:t>Портфель IFM включает инфраструктурные активы и долговые обязательства аэропортов, портов и платных дорог, а также частных и публичных компаний.</w:t>
      </w:r>
    </w:p>
    <w:p w14:paraId="3F74C9B3" w14:textId="77777777" w:rsidR="000F6470" w:rsidRPr="00EB7620" w:rsidRDefault="000F6470" w:rsidP="000F6470">
      <w:r w:rsidRPr="00EB7620">
        <w:t>Nest, которая управляет активами на сумму более 48 млрд фунтов стерлингов ($60 млрд), намерена увеличить инвестиции в реальные активы и частные рынки, а также в совместную разработку новых инвестиционных возможностей в области инфраструктуры и прямых инвестиций с 17% до 30% (с 10 млрд до 20 млрд фунтов стерлингов) к 2030 году.</w:t>
      </w:r>
    </w:p>
    <w:p w14:paraId="7E6AB682" w14:textId="77777777" w:rsidR="000F6470" w:rsidRPr="00EB7620" w:rsidRDefault="000F6470" w:rsidP="000F6470">
      <w:r w:rsidRPr="00EB7620">
        <w:t>Nest - британский пенсионный фонд с установленными взносами. Nest, основанная британским правительством, включает более 13.7 млн членов, т. е. более трети рабочих ресурсов Великобритании. Фонд был создан в 2008 году для упрощения автоматического зачисления в систему государственной реформы пенсионного обеспечения. Штаб-квартира находится в Лондоне (Англия).</w:t>
      </w:r>
    </w:p>
    <w:p w14:paraId="5EE89B4D" w14:textId="77777777" w:rsidR="000F6470" w:rsidRPr="00EB7620" w:rsidRDefault="000F6470" w:rsidP="000F6470">
      <w:r w:rsidRPr="00EB7620">
        <w:t>IFM Investors - компания по управлению институциональными инвестициями в области инфраструктуры, долговых инвестиций, прямых инвестиций и листинговых акций. IFM обслуживает финансовый сектор и институциональных инвесторов и принадлежит 16 австралийским пенсионным фондам. Штаб-квартира находится в Мельбурне (Австралия).</w:t>
      </w:r>
    </w:p>
    <w:p w14:paraId="1C9ABF67" w14:textId="77777777" w:rsidR="00CA32BC" w:rsidRPr="00EB7620" w:rsidRDefault="000F6470" w:rsidP="000F6470">
      <w:hyperlink r:id="rId39" w:history="1">
        <w:r w:rsidRPr="00EB7620">
          <w:rPr>
            <w:rStyle w:val="a3"/>
          </w:rPr>
          <w:t>https://www.akm.ru/news/britanskiy_pensionnyy_fond_nest_priobretaet_10_v_avstraliyskoy_ifm_investors/</w:t>
        </w:r>
      </w:hyperlink>
    </w:p>
    <w:p w14:paraId="77AD9181" w14:textId="77777777" w:rsidR="00A90399" w:rsidRPr="00EB7620" w:rsidRDefault="00A90399" w:rsidP="00A90399">
      <w:pPr>
        <w:pStyle w:val="2"/>
      </w:pPr>
      <w:bookmarkStart w:id="146" w:name="_Toc189805577"/>
      <w:bookmarkEnd w:id="143"/>
      <w:r w:rsidRPr="00EB7620">
        <w:t>Investing.com, 07.02.2025, Пенсионный фонд учителей Онтарио рассматривает продажу Mitratech</w:t>
      </w:r>
      <w:bookmarkEnd w:id="146"/>
    </w:p>
    <w:p w14:paraId="58B3FFD1" w14:textId="77777777" w:rsidR="00A90399" w:rsidRPr="00EB7620" w:rsidRDefault="00A90399" w:rsidP="00EB7620">
      <w:pPr>
        <w:pStyle w:val="3"/>
      </w:pPr>
      <w:bookmarkStart w:id="147" w:name="_Toc189805578"/>
      <w:r w:rsidRPr="00EB7620">
        <w:t>Пенсионный фонд учителей Онтарио рассматривает возможность продажи Mitratech, поставщика программного обеспечения для юридических услуг и комплаенса, сообщает Reuters. По информации осведомленных источников, потенциальная сделка может оценить Mitratech более чем в 4 млрд $ с учетом долга.</w:t>
      </w:r>
      <w:bookmarkEnd w:id="147"/>
    </w:p>
    <w:p w14:paraId="0C69DBCE" w14:textId="77777777" w:rsidR="00A90399" w:rsidRPr="00EB7620" w:rsidRDefault="00A90399" w:rsidP="00A90399">
      <w:r w:rsidRPr="00EB7620">
        <w:t>Mitratech, обслуживающая более 20 000 организаций по всему миру, может быть оценена в 20-кратный размер EBITDA (прибыль до вычета процентов, налогов, износа и амортизации), которая составляет 230 млн $. Пенсионный фонд учителей Онтарио привлек инвестиционных банкиров Lazard для начала процесса продажи Mitratech.</w:t>
      </w:r>
    </w:p>
    <w:p w14:paraId="5422305F" w14:textId="77777777" w:rsidR="00A90399" w:rsidRPr="00EB7620" w:rsidRDefault="00A90399" w:rsidP="00A90399">
      <w:r w:rsidRPr="00EB7620">
        <w:lastRenderedPageBreak/>
        <w:t>Ожидается, что продажа привлечет внимание частных инвестиционных фирм и конкурирующих производителей программного обеспечения. Однако переговоры находятся на начальной стадии, и сделка не является неизбежной. Источники, пожелавшие остаться анонимными из-за конфиденциального характера вопроса, предупредили, что сделка не гарантирована. Владельцы Mitratech стремятся достичь оценки, эквивалентной примерно 20-кратному показателю EBITDA за 12 месяцев.</w:t>
      </w:r>
    </w:p>
    <w:p w14:paraId="11E1CA2E" w14:textId="3F5AE8C0" w:rsidR="00412811" w:rsidRPr="00EB7620" w:rsidRDefault="00A90399" w:rsidP="000D4F51">
      <w:hyperlink r:id="rId40" w:history="1">
        <w:r w:rsidRPr="00EB7620">
          <w:rPr>
            <w:rStyle w:val="a3"/>
          </w:rPr>
          <w:t>https://ru.investing.com/news/stock-market-news/article-93CH-2647012</w:t>
        </w:r>
      </w:hyperlink>
    </w:p>
    <w:sectPr w:rsidR="00412811" w:rsidRPr="00EB7620" w:rsidSect="00B01BEA">
      <w:headerReference w:type="default" r:id="rId41"/>
      <w:footerReference w:type="defaul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A0D8A" w14:textId="77777777" w:rsidR="00950A25" w:rsidRDefault="00950A25">
      <w:r>
        <w:separator/>
      </w:r>
    </w:p>
  </w:endnote>
  <w:endnote w:type="continuationSeparator" w:id="0">
    <w:p w14:paraId="6E11BF3E" w14:textId="77777777" w:rsidR="00950A25" w:rsidRDefault="0095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420A" w14:textId="77777777" w:rsidR="003B5964" w:rsidRPr="00D64E5C" w:rsidRDefault="003B5964"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EB7620" w:rsidRPr="00EB7620">
      <w:rPr>
        <w:rFonts w:ascii="Cambria" w:hAnsi="Cambria"/>
        <w:b/>
        <w:noProof/>
      </w:rPr>
      <w:t>4</w:t>
    </w:r>
    <w:r w:rsidRPr="00CB47BF">
      <w:rPr>
        <w:b/>
      </w:rPr>
      <w:fldChar w:fldCharType="end"/>
    </w:r>
  </w:p>
  <w:p w14:paraId="504B6D06" w14:textId="77777777" w:rsidR="003B5964" w:rsidRPr="00D15988" w:rsidRDefault="003B5964"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196D0" w14:textId="77777777" w:rsidR="00950A25" w:rsidRDefault="00950A25">
      <w:r>
        <w:separator/>
      </w:r>
    </w:p>
  </w:footnote>
  <w:footnote w:type="continuationSeparator" w:id="0">
    <w:p w14:paraId="24B35267" w14:textId="77777777" w:rsidR="00950A25" w:rsidRDefault="0095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DB86" w14:textId="77777777" w:rsidR="003B5964" w:rsidRDefault="00000000" w:rsidP="00122493">
    <w:pPr>
      <w:tabs>
        <w:tab w:val="left" w:pos="555"/>
        <w:tab w:val="right" w:pos="9071"/>
      </w:tabs>
      <w:jc w:val="center"/>
    </w:pPr>
    <w:r>
      <w:rPr>
        <w:noProof/>
      </w:rPr>
      <w:pict w14:anchorId="1E3E3A42">
        <v:roundrect id="_x0000_s1034" style="position:absolute;left:0;text-align:left;margin-left:127.5pt;margin-top:-13.7pt;width:188.6pt;height:31.25pt;z-index:1" arcsize="10923f" stroked="f">
          <v:textbox style="mso-next-textbox:#_x0000_s1034">
            <w:txbxContent>
              <w:p w14:paraId="46670AE7" w14:textId="77777777" w:rsidR="003B5964" w:rsidRPr="000C041B" w:rsidRDefault="003B5964" w:rsidP="00122493">
                <w:pPr>
                  <w:ind w:right="423"/>
                  <w:jc w:val="center"/>
                  <w:rPr>
                    <w:rFonts w:cs="Arial"/>
                    <w:b/>
                    <w:color w:val="EEECE1"/>
                    <w:sz w:val="6"/>
                    <w:szCs w:val="6"/>
                  </w:rPr>
                </w:pPr>
                <w:r w:rsidRPr="000C041B">
                  <w:rPr>
                    <w:rFonts w:cs="Arial"/>
                    <w:b/>
                    <w:color w:val="EEECE1"/>
                    <w:sz w:val="6"/>
                    <w:szCs w:val="6"/>
                  </w:rPr>
                  <w:t xml:space="preserve">        </w:t>
                </w:r>
              </w:p>
              <w:p w14:paraId="7A1A1422" w14:textId="77777777" w:rsidR="003B5964" w:rsidRPr="00D15988" w:rsidRDefault="003B5964"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58362D9" w14:textId="77777777" w:rsidR="003B5964" w:rsidRPr="007336C7" w:rsidRDefault="003B5964" w:rsidP="00122493">
                <w:pPr>
                  <w:ind w:right="423"/>
                  <w:rPr>
                    <w:rFonts w:cs="Arial"/>
                  </w:rPr>
                </w:pPr>
              </w:p>
              <w:p w14:paraId="2C73FA79" w14:textId="77777777" w:rsidR="003B5964" w:rsidRPr="00267F53" w:rsidRDefault="003B5964" w:rsidP="00122493"/>
            </w:txbxContent>
          </v:textbox>
        </v:roundrect>
      </w:pict>
    </w:r>
    <w:r w:rsidR="003B5964">
      <w:t xml:space="preserve">             </w:t>
    </w:r>
  </w:p>
  <w:p w14:paraId="61166DEF" w14:textId="77777777" w:rsidR="003B5964" w:rsidRDefault="003B5964"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0D4F51">
      <w:rPr>
        <w:noProof/>
      </w:rPr>
      <w:pict w14:anchorId="544DC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857351">
    <w:abstractNumId w:val="25"/>
  </w:num>
  <w:num w:numId="2" w16cid:durableId="651909605">
    <w:abstractNumId w:val="12"/>
  </w:num>
  <w:num w:numId="3" w16cid:durableId="1362852113">
    <w:abstractNumId w:val="27"/>
  </w:num>
  <w:num w:numId="4" w16cid:durableId="1088191170">
    <w:abstractNumId w:val="17"/>
  </w:num>
  <w:num w:numId="5" w16cid:durableId="1860266775">
    <w:abstractNumId w:val="18"/>
  </w:num>
  <w:num w:numId="6" w16cid:durableId="92997279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0383235">
    <w:abstractNumId w:val="24"/>
  </w:num>
  <w:num w:numId="8" w16cid:durableId="958609956">
    <w:abstractNumId w:val="21"/>
  </w:num>
  <w:num w:numId="9" w16cid:durableId="48316335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1029779">
    <w:abstractNumId w:val="16"/>
  </w:num>
  <w:num w:numId="11" w16cid:durableId="1843859146">
    <w:abstractNumId w:val="15"/>
  </w:num>
  <w:num w:numId="12" w16cid:durableId="686297475">
    <w:abstractNumId w:val="10"/>
  </w:num>
  <w:num w:numId="13" w16cid:durableId="1935046581">
    <w:abstractNumId w:val="9"/>
  </w:num>
  <w:num w:numId="14" w16cid:durableId="1555700847">
    <w:abstractNumId w:val="7"/>
  </w:num>
  <w:num w:numId="15" w16cid:durableId="2137798093">
    <w:abstractNumId w:val="6"/>
  </w:num>
  <w:num w:numId="16" w16cid:durableId="1644894665">
    <w:abstractNumId w:val="5"/>
  </w:num>
  <w:num w:numId="17" w16cid:durableId="1942490868">
    <w:abstractNumId w:val="4"/>
  </w:num>
  <w:num w:numId="18" w16cid:durableId="819420226">
    <w:abstractNumId w:val="8"/>
  </w:num>
  <w:num w:numId="19" w16cid:durableId="317275048">
    <w:abstractNumId w:val="3"/>
  </w:num>
  <w:num w:numId="20" w16cid:durableId="1316715489">
    <w:abstractNumId w:val="2"/>
  </w:num>
  <w:num w:numId="21" w16cid:durableId="296644539">
    <w:abstractNumId w:val="1"/>
  </w:num>
  <w:num w:numId="22" w16cid:durableId="893614537">
    <w:abstractNumId w:val="0"/>
  </w:num>
  <w:num w:numId="23" w16cid:durableId="335428484">
    <w:abstractNumId w:val="19"/>
  </w:num>
  <w:num w:numId="24" w16cid:durableId="382220930">
    <w:abstractNumId w:val="26"/>
  </w:num>
  <w:num w:numId="25" w16cid:durableId="1757705664">
    <w:abstractNumId w:val="20"/>
  </w:num>
  <w:num w:numId="26" w16cid:durableId="309214254">
    <w:abstractNumId w:val="13"/>
  </w:num>
  <w:num w:numId="27" w16cid:durableId="231084775">
    <w:abstractNumId w:val="11"/>
  </w:num>
  <w:num w:numId="28" w16cid:durableId="159275424">
    <w:abstractNumId w:val="22"/>
  </w:num>
  <w:num w:numId="29" w16cid:durableId="664091477">
    <w:abstractNumId w:val="23"/>
  </w:num>
  <w:num w:numId="30" w16cid:durableId="14161720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17DC0"/>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2330"/>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4A"/>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4F51"/>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4C3D"/>
    <w:rsid w:val="000F61D5"/>
    <w:rsid w:val="000F6470"/>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43"/>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24C"/>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5"/>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0E10"/>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2D63"/>
    <w:rsid w:val="00383FAB"/>
    <w:rsid w:val="00384741"/>
    <w:rsid w:val="003854FB"/>
    <w:rsid w:val="0038563D"/>
    <w:rsid w:val="00385870"/>
    <w:rsid w:val="0038671D"/>
    <w:rsid w:val="003868C5"/>
    <w:rsid w:val="00386A71"/>
    <w:rsid w:val="00386C30"/>
    <w:rsid w:val="003873A3"/>
    <w:rsid w:val="003878DE"/>
    <w:rsid w:val="00387CD6"/>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36C5"/>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5964"/>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3BF"/>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86"/>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914"/>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617"/>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C3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467"/>
    <w:rsid w:val="00736CBB"/>
    <w:rsid w:val="00737248"/>
    <w:rsid w:val="00737271"/>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13"/>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0A25"/>
    <w:rsid w:val="00951516"/>
    <w:rsid w:val="00951B40"/>
    <w:rsid w:val="00951CAB"/>
    <w:rsid w:val="00952770"/>
    <w:rsid w:val="00953AAB"/>
    <w:rsid w:val="00953AAF"/>
    <w:rsid w:val="00953F85"/>
    <w:rsid w:val="00954602"/>
    <w:rsid w:val="00955B3B"/>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0431"/>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0399"/>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3773F"/>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D31"/>
    <w:rsid w:val="00BA0E69"/>
    <w:rsid w:val="00BA1C15"/>
    <w:rsid w:val="00BA1DBA"/>
    <w:rsid w:val="00BA2B8A"/>
    <w:rsid w:val="00BA2F43"/>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A2"/>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90A"/>
    <w:rsid w:val="00DF0B49"/>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3188"/>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620"/>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377"/>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61E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A2D"/>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3D33"/>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3EA697D9"/>
  <w15:docId w15:val="{EA30AF98-533A-471F-B63F-579952F0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89760261">
      <w:bodyDiv w:val="1"/>
      <w:marLeft w:val="0"/>
      <w:marRight w:val="0"/>
      <w:marTop w:val="0"/>
      <w:marBottom w:val="0"/>
      <w:divBdr>
        <w:top w:val="none" w:sz="0" w:space="0" w:color="auto"/>
        <w:left w:val="none" w:sz="0" w:space="0" w:color="auto"/>
        <w:bottom w:val="none" w:sz="0" w:space="0" w:color="auto"/>
        <w:right w:val="none" w:sz="0" w:space="0" w:color="auto"/>
      </w:divBdr>
      <w:divsChild>
        <w:div w:id="51196212">
          <w:marLeft w:val="0"/>
          <w:marRight w:val="0"/>
          <w:marTop w:val="0"/>
          <w:marBottom w:val="0"/>
          <w:divBdr>
            <w:top w:val="none" w:sz="0" w:space="0" w:color="auto"/>
            <w:left w:val="none" w:sz="0" w:space="0" w:color="auto"/>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siya.pro/news/minfin-hochet-osvobodit-npf-ot-obyazatelnogo-ezhegodnogo-audita/" TargetMode="External"/><Relationship Id="rId13" Type="http://schemas.openxmlformats.org/officeDocument/2006/relationships/hyperlink" Target="https://www.rbc.ru/quote/news/article/67a46c6c9a7947512aced601" TargetMode="External"/><Relationship Id="rId18" Type="http://schemas.openxmlformats.org/officeDocument/2006/relationships/hyperlink" Target="https://russian.rt.com/business/article/1431219-voennosluzhashie-pensii-indeksaciya" TargetMode="External"/><Relationship Id="rId26" Type="http://schemas.openxmlformats.org/officeDocument/2006/relationships/hyperlink" Target="https://lenta.ru/news/2025/02/06/v-gosdume-rasskazali-o-rossiyanah-s-naibolee-vysokimi-pensiyami/" TargetMode="External"/><Relationship Id="rId39" Type="http://schemas.openxmlformats.org/officeDocument/2006/relationships/hyperlink" Target="https://www.akm.ru/news/britanskiy_pensionnyy_fond_nest_priobretaet_10_v_avstraliyskoy_ifm_investors/" TargetMode="External"/><Relationship Id="rId3" Type="http://schemas.openxmlformats.org/officeDocument/2006/relationships/settings" Target="settings.xml"/><Relationship Id="rId21" Type="http://schemas.openxmlformats.org/officeDocument/2006/relationships/hyperlink" Target="http://www.finmarket.ru/main/article/6337119" TargetMode="External"/><Relationship Id="rId34" Type="http://schemas.openxmlformats.org/officeDocument/2006/relationships/hyperlink" Target="https://riamo.ru/news/obschestvo/rossijanam-objasnili-pochemu-v-2025-godu-v-strane-net-predpensionerov/"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ensiya.pro/na-chto-kopit-pri-ogranichennom-byudzhete-prostye-pravila-rasstanovki-prioritetov/" TargetMode="External"/><Relationship Id="rId17" Type="http://schemas.openxmlformats.org/officeDocument/2006/relationships/hyperlink" Target="https://tass.ru/ekonomika/23070669" TargetMode="External"/><Relationship Id="rId25" Type="http://schemas.openxmlformats.org/officeDocument/2006/relationships/hyperlink" Target="https://www.m24.ru/news/obshchestvo/05022025/767256?utm_source=CopyBuf" TargetMode="External"/><Relationship Id="rId33" Type="http://schemas.openxmlformats.org/officeDocument/2006/relationships/hyperlink" Target="http://pensiya.molodaja-semja.ru/faqs/kak-poluchit-nakopitelnuyu-pensiyu-v-2025-godu-edinovremenno/" TargetMode="External"/><Relationship Id="rId38" Type="http://schemas.openxmlformats.org/officeDocument/2006/relationships/hyperlink" Target="https://forbes.kz/articles/elena-bahmutova-nyneshnyuyu-pensionnuyu-sistemu-nado-likvidirovat" TargetMode="External"/><Relationship Id="rId2" Type="http://schemas.openxmlformats.org/officeDocument/2006/relationships/styles" Target="styles.xml"/><Relationship Id="rId16" Type="http://schemas.openxmlformats.org/officeDocument/2006/relationships/hyperlink" Target="https://iz.ru/1834374/2025-02-06/kak-formiruutsa-pensii-cto-nuzno-znat" TargetMode="External"/><Relationship Id="rId20" Type="http://schemas.openxmlformats.org/officeDocument/2006/relationships/hyperlink" Target="https://ria.ru/20250206/pensiya-1997740344.html" TargetMode="External"/><Relationship Id="rId29" Type="http://schemas.openxmlformats.org/officeDocument/2006/relationships/hyperlink" Target="https://news.ru/vlast/v-gd-predlozhili-obespechit-zhilem-vyshedshih-na-pensiyu-policejskih/"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siya.pro/news/vlivayushhiesya-v-npf-budushhee-fondy-soobshhili-o-22-godovogo-investiczionnogo-dohoda/" TargetMode="External"/><Relationship Id="rId24" Type="http://schemas.openxmlformats.org/officeDocument/2006/relationships/hyperlink" Target="https://www.nakanune.ru/news/2025/02/06/22806263/" TargetMode="External"/><Relationship Id="rId32" Type="http://schemas.openxmlformats.org/officeDocument/2006/relationships/hyperlink" Target="https://www.banki.ru/news/daytheme/?category=daytheme&amp;id=11010894" TargetMode="External"/><Relationship Id="rId37" Type="http://schemas.openxmlformats.org/officeDocument/2006/relationships/hyperlink" Target="https://frankmedia.ru/191609" TargetMode="External"/><Relationship Id="rId40" Type="http://schemas.openxmlformats.org/officeDocument/2006/relationships/hyperlink" Target="https://ru.investing.com/news/stock-market-news/article-93CH-2647012" TargetMode="External"/><Relationship Id="rId5" Type="http://schemas.openxmlformats.org/officeDocument/2006/relationships/footnotes" Target="footnotes.xml"/><Relationship Id="rId15" Type="http://schemas.openxmlformats.org/officeDocument/2006/relationships/hyperlink" Target="https://tia-ostrova.ru/news/obschestvo/193796/" TargetMode="External"/><Relationship Id="rId23" Type="http://schemas.openxmlformats.org/officeDocument/2006/relationships/hyperlink" Target="https://vm.ru/news/1204016-finansovyj-analitik-belyaev-rasskazal-na-kakuyu-pensiyu-mogut-rasschityvat-samozanyatye-rossiyane" TargetMode="External"/><Relationship Id="rId28" Type="http://schemas.openxmlformats.org/officeDocument/2006/relationships/hyperlink" Target="https://www.banki.ru/news/lenta/?category=lenta&amp;id=11010946" TargetMode="External"/><Relationship Id="rId36" Type="http://schemas.openxmlformats.org/officeDocument/2006/relationships/hyperlink" Target="https://pensiya.pro/news/bolshe-poloviny-rossiyan-namereny-rabotat-posle-nastupleniya-pensionnogo-vozrasta-opros/" TargetMode="External"/><Relationship Id="rId10" Type="http://schemas.openxmlformats.org/officeDocument/2006/relationships/hyperlink" Target="https://companies.rbc.ru/news/xXRHIbEerf/npf-buduschee-i-prisoedinyaemyie-k-nemu-fondyi-podveli-itogi-deyatelnosti/" TargetMode="External"/><Relationship Id="rId19" Type="http://schemas.openxmlformats.org/officeDocument/2006/relationships/hyperlink" Target="https://www.interfax-russia.ru/main/postradavshim-v-zone-svo-dobrovolcam-pensiya-po-invalidnosti-budet-naznachatsya-v-bezzayavitelnom-poryadke" TargetMode="External"/><Relationship Id="rId31" Type="http://schemas.openxmlformats.org/officeDocument/2006/relationships/hyperlink" Target="https://mirnov.ru/obshchestvo/socialnaja-sfera/kto-vyidet-na-pensiyu-v-2025-godu.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rankmedia.ru/191804" TargetMode="External"/><Relationship Id="rId14" Type="http://schemas.openxmlformats.org/officeDocument/2006/relationships/hyperlink" Target="https://orenburzhie.ru/news/orenburzhcy-vnesli-13-mlrd-rublej-na-scheta-po-programme-dolgosrochnyx-sberezhenij/" TargetMode="External"/><Relationship Id="rId22" Type="http://schemas.openxmlformats.org/officeDocument/2006/relationships/hyperlink" Target="https://frankmedia.ru/191697" TargetMode="External"/><Relationship Id="rId27" Type="http://schemas.openxmlformats.org/officeDocument/2006/relationships/hyperlink" Target="https://www.gazeta.ru/business/news/2025/02/07/25017068.shtml" TargetMode="External"/><Relationship Id="rId30" Type="http://schemas.openxmlformats.org/officeDocument/2006/relationships/hyperlink" Target="https://wsem.ru/publications/indeksatsiya_pensiy_zashchitit_rossiyan_ot_inflyatsii_31874/" TargetMode="External"/><Relationship Id="rId35" Type="http://schemas.openxmlformats.org/officeDocument/2006/relationships/hyperlink" Target="https://primpress.ru/article/120418"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24481</Words>
  <Characters>139545</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163699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15</cp:revision>
  <cp:lastPrinted>2025-02-07T04:24:00Z</cp:lastPrinted>
  <dcterms:created xsi:type="dcterms:W3CDTF">2025-01-29T09:35:00Z</dcterms:created>
  <dcterms:modified xsi:type="dcterms:W3CDTF">2025-02-07T04:25:00Z</dcterms:modified>
  <cp:category>И-Консалтинг</cp:category>
  <cp:contentStatus>И-Консалтинг</cp:contentStatus>
</cp:coreProperties>
</file>