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277A2" w14:textId="77777777" w:rsidR="00561476" w:rsidRPr="00523599" w:rsidRDefault="00000000" w:rsidP="00561476">
      <w:pPr>
        <w:jc w:val="center"/>
        <w:rPr>
          <w:b/>
          <w:sz w:val="36"/>
          <w:szCs w:val="36"/>
        </w:rPr>
      </w:pPr>
      <w:r>
        <w:rPr>
          <w:b/>
          <w:sz w:val="36"/>
          <w:szCs w:val="36"/>
        </w:rPr>
        <w:pict w14:anchorId="64899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F54661B" w14:textId="77777777" w:rsidR="00561476" w:rsidRPr="00523599" w:rsidRDefault="00561476" w:rsidP="00561476">
      <w:pPr>
        <w:jc w:val="center"/>
        <w:rPr>
          <w:b/>
          <w:sz w:val="36"/>
          <w:szCs w:val="36"/>
          <w:lang w:val="en-US"/>
        </w:rPr>
      </w:pPr>
    </w:p>
    <w:p w14:paraId="53DDF525" w14:textId="77777777" w:rsidR="000A4DD6" w:rsidRPr="00523599" w:rsidRDefault="000A4DD6" w:rsidP="00561476">
      <w:pPr>
        <w:jc w:val="center"/>
        <w:rPr>
          <w:b/>
          <w:sz w:val="36"/>
          <w:szCs w:val="36"/>
          <w:lang w:val="en-US"/>
        </w:rPr>
      </w:pPr>
    </w:p>
    <w:p w14:paraId="05127665" w14:textId="77777777" w:rsidR="000A4DD6" w:rsidRPr="00523599" w:rsidRDefault="000A4DD6" w:rsidP="00561476">
      <w:pPr>
        <w:jc w:val="center"/>
        <w:rPr>
          <w:b/>
          <w:sz w:val="36"/>
          <w:szCs w:val="36"/>
          <w:lang w:val="en-US"/>
        </w:rPr>
      </w:pPr>
    </w:p>
    <w:p w14:paraId="3054AE06" w14:textId="77777777" w:rsidR="000A4DD6" w:rsidRPr="00523599" w:rsidRDefault="000A4DD6" w:rsidP="00561476">
      <w:pPr>
        <w:jc w:val="center"/>
        <w:rPr>
          <w:b/>
          <w:sz w:val="36"/>
          <w:szCs w:val="36"/>
          <w:lang w:val="en-US"/>
        </w:rPr>
      </w:pPr>
    </w:p>
    <w:p w14:paraId="3BA4F1E6" w14:textId="77777777" w:rsidR="00561476" w:rsidRPr="00523599" w:rsidRDefault="00561476" w:rsidP="00561476">
      <w:pPr>
        <w:tabs>
          <w:tab w:val="left" w:pos="5204"/>
        </w:tabs>
        <w:jc w:val="left"/>
        <w:rPr>
          <w:b/>
          <w:sz w:val="36"/>
          <w:szCs w:val="36"/>
        </w:rPr>
      </w:pPr>
      <w:r w:rsidRPr="00523599">
        <w:rPr>
          <w:b/>
          <w:sz w:val="36"/>
          <w:szCs w:val="36"/>
        </w:rPr>
        <w:tab/>
      </w:r>
    </w:p>
    <w:p w14:paraId="41E0D69A" w14:textId="77777777" w:rsidR="00561476" w:rsidRPr="00523599" w:rsidRDefault="00561476" w:rsidP="00561476">
      <w:pPr>
        <w:jc w:val="center"/>
        <w:rPr>
          <w:b/>
          <w:sz w:val="36"/>
          <w:szCs w:val="36"/>
        </w:rPr>
      </w:pPr>
    </w:p>
    <w:p w14:paraId="6995A7D0" w14:textId="77777777" w:rsidR="00561476" w:rsidRPr="00523599" w:rsidRDefault="00CB76D2" w:rsidP="00561476">
      <w:pPr>
        <w:jc w:val="center"/>
        <w:rPr>
          <w:b/>
          <w:sz w:val="48"/>
          <w:szCs w:val="48"/>
        </w:rPr>
      </w:pPr>
      <w:bookmarkStart w:id="0" w:name="_Toc226196784"/>
      <w:bookmarkStart w:id="1" w:name="_Toc226197203"/>
      <w:r w:rsidRPr="00523599">
        <w:rPr>
          <w:b/>
          <w:sz w:val="48"/>
          <w:szCs w:val="48"/>
        </w:rPr>
        <w:t>М</w:t>
      </w:r>
      <w:r w:rsidR="00561476" w:rsidRPr="00523599">
        <w:rPr>
          <w:b/>
          <w:sz w:val="48"/>
          <w:szCs w:val="48"/>
        </w:rPr>
        <w:t>ониторинг СМИ</w:t>
      </w:r>
      <w:bookmarkEnd w:id="0"/>
      <w:bookmarkEnd w:id="1"/>
      <w:r w:rsidR="00561476" w:rsidRPr="00523599">
        <w:rPr>
          <w:b/>
          <w:sz w:val="48"/>
          <w:szCs w:val="48"/>
        </w:rPr>
        <w:t xml:space="preserve"> РФ</w:t>
      </w:r>
    </w:p>
    <w:p w14:paraId="2D53B68C" w14:textId="77777777" w:rsidR="00561476" w:rsidRPr="00523599" w:rsidRDefault="00561476" w:rsidP="00561476">
      <w:pPr>
        <w:jc w:val="center"/>
        <w:rPr>
          <w:b/>
          <w:sz w:val="48"/>
          <w:szCs w:val="48"/>
        </w:rPr>
      </w:pPr>
      <w:bookmarkStart w:id="2" w:name="_Toc226196785"/>
      <w:bookmarkStart w:id="3" w:name="_Toc226197204"/>
      <w:r w:rsidRPr="00523599">
        <w:rPr>
          <w:b/>
          <w:sz w:val="48"/>
          <w:szCs w:val="48"/>
        </w:rPr>
        <w:t>по пенсионной тематике</w:t>
      </w:r>
      <w:bookmarkEnd w:id="2"/>
      <w:bookmarkEnd w:id="3"/>
    </w:p>
    <w:p w14:paraId="7F8EE67B" w14:textId="77777777" w:rsidR="008B6D1B" w:rsidRPr="00523599" w:rsidRDefault="008B6D1B" w:rsidP="00C70A20">
      <w:pPr>
        <w:jc w:val="center"/>
        <w:rPr>
          <w:b/>
          <w:sz w:val="48"/>
          <w:szCs w:val="48"/>
        </w:rPr>
      </w:pPr>
    </w:p>
    <w:p w14:paraId="282D03C8" w14:textId="77777777" w:rsidR="007D6FE5" w:rsidRPr="00523599" w:rsidRDefault="007D6FE5" w:rsidP="00C70A20">
      <w:pPr>
        <w:jc w:val="center"/>
        <w:rPr>
          <w:b/>
          <w:sz w:val="36"/>
          <w:szCs w:val="36"/>
        </w:rPr>
      </w:pPr>
      <w:r w:rsidRPr="00523599">
        <w:rPr>
          <w:b/>
          <w:sz w:val="36"/>
          <w:szCs w:val="36"/>
        </w:rPr>
        <w:t xml:space="preserve"> </w:t>
      </w:r>
    </w:p>
    <w:p w14:paraId="61F6D650" w14:textId="77777777" w:rsidR="00C70A20" w:rsidRPr="00523599" w:rsidRDefault="00DD5CE3" w:rsidP="00C70A20">
      <w:pPr>
        <w:jc w:val="center"/>
        <w:rPr>
          <w:b/>
          <w:sz w:val="40"/>
          <w:szCs w:val="40"/>
        </w:rPr>
      </w:pPr>
      <w:r w:rsidRPr="00523599">
        <w:rPr>
          <w:b/>
          <w:sz w:val="40"/>
          <w:szCs w:val="40"/>
          <w:lang w:val="en-US"/>
        </w:rPr>
        <w:t>20</w:t>
      </w:r>
      <w:r w:rsidR="00CB6B64" w:rsidRPr="00523599">
        <w:rPr>
          <w:b/>
          <w:sz w:val="40"/>
          <w:szCs w:val="40"/>
        </w:rPr>
        <w:t>.</w:t>
      </w:r>
      <w:r w:rsidR="00C8666E" w:rsidRPr="00523599">
        <w:rPr>
          <w:b/>
          <w:sz w:val="40"/>
          <w:szCs w:val="40"/>
          <w:lang w:val="en-US"/>
        </w:rPr>
        <w:t>0</w:t>
      </w:r>
      <w:r w:rsidR="004B2D5A" w:rsidRPr="00523599">
        <w:rPr>
          <w:b/>
          <w:sz w:val="40"/>
          <w:szCs w:val="40"/>
          <w:lang w:val="en-US"/>
        </w:rPr>
        <w:t>2</w:t>
      </w:r>
      <w:r w:rsidR="000214CF" w:rsidRPr="00523599">
        <w:rPr>
          <w:b/>
          <w:sz w:val="40"/>
          <w:szCs w:val="40"/>
        </w:rPr>
        <w:t>.</w:t>
      </w:r>
      <w:r w:rsidR="007D6FE5" w:rsidRPr="00523599">
        <w:rPr>
          <w:b/>
          <w:sz w:val="40"/>
          <w:szCs w:val="40"/>
        </w:rPr>
        <w:t>20</w:t>
      </w:r>
      <w:r w:rsidR="00EB57E7" w:rsidRPr="00523599">
        <w:rPr>
          <w:b/>
          <w:sz w:val="40"/>
          <w:szCs w:val="40"/>
        </w:rPr>
        <w:t>2</w:t>
      </w:r>
      <w:r w:rsidR="00C8666E" w:rsidRPr="00523599">
        <w:rPr>
          <w:b/>
          <w:sz w:val="40"/>
          <w:szCs w:val="40"/>
          <w:lang w:val="en-US"/>
        </w:rPr>
        <w:t>5</w:t>
      </w:r>
      <w:r w:rsidR="00C70A20" w:rsidRPr="00523599">
        <w:rPr>
          <w:b/>
          <w:sz w:val="40"/>
          <w:szCs w:val="40"/>
        </w:rPr>
        <w:t xml:space="preserve"> г</w:t>
      </w:r>
      <w:r w:rsidR="007D6FE5" w:rsidRPr="00523599">
        <w:rPr>
          <w:b/>
          <w:sz w:val="40"/>
          <w:szCs w:val="40"/>
        </w:rPr>
        <w:t>.</w:t>
      </w:r>
    </w:p>
    <w:p w14:paraId="55889FEA" w14:textId="77777777" w:rsidR="007D6FE5" w:rsidRPr="00523599" w:rsidRDefault="007D6FE5" w:rsidP="000C1A46">
      <w:pPr>
        <w:jc w:val="center"/>
        <w:rPr>
          <w:b/>
          <w:sz w:val="40"/>
          <w:szCs w:val="40"/>
        </w:rPr>
      </w:pPr>
    </w:p>
    <w:p w14:paraId="756BC093" w14:textId="77777777" w:rsidR="00C16C6D" w:rsidRPr="00523599" w:rsidRDefault="00C16C6D" w:rsidP="000C1A46">
      <w:pPr>
        <w:jc w:val="center"/>
        <w:rPr>
          <w:b/>
          <w:sz w:val="40"/>
          <w:szCs w:val="40"/>
        </w:rPr>
      </w:pPr>
    </w:p>
    <w:p w14:paraId="41C7CF2C" w14:textId="77777777" w:rsidR="00C70A20" w:rsidRPr="00523599" w:rsidRDefault="00C70A20" w:rsidP="000C1A46">
      <w:pPr>
        <w:jc w:val="center"/>
        <w:rPr>
          <w:b/>
          <w:sz w:val="40"/>
          <w:szCs w:val="40"/>
        </w:rPr>
      </w:pPr>
    </w:p>
    <w:p w14:paraId="2963A9EC" w14:textId="77777777" w:rsidR="00C70A20" w:rsidRPr="00523599" w:rsidRDefault="00C70A20" w:rsidP="000C1A46">
      <w:pPr>
        <w:jc w:val="center"/>
      </w:pPr>
    </w:p>
    <w:p w14:paraId="6F7A7B87" w14:textId="77777777" w:rsidR="00CB76D2" w:rsidRPr="00523599" w:rsidRDefault="00CB76D2" w:rsidP="000C1A46">
      <w:pPr>
        <w:jc w:val="center"/>
        <w:rPr>
          <w:b/>
          <w:sz w:val="40"/>
          <w:szCs w:val="40"/>
        </w:rPr>
      </w:pPr>
    </w:p>
    <w:p w14:paraId="48E1DE1B" w14:textId="77777777" w:rsidR="009D66A1" w:rsidRPr="00523599" w:rsidRDefault="009B23FE" w:rsidP="009B23FE">
      <w:pPr>
        <w:pStyle w:val="10"/>
        <w:jc w:val="center"/>
      </w:pPr>
      <w:r w:rsidRPr="00523599">
        <w:br w:type="page"/>
      </w:r>
      <w:bookmarkStart w:id="4" w:name="_Toc396864626"/>
      <w:bookmarkStart w:id="5" w:name="_Toc190929185"/>
      <w:r w:rsidR="009D79CC" w:rsidRPr="00523599">
        <w:lastRenderedPageBreak/>
        <w:t>Те</w:t>
      </w:r>
      <w:r w:rsidR="009D66A1" w:rsidRPr="00523599">
        <w:t>мы</w:t>
      </w:r>
      <w:r w:rsidR="009D66A1" w:rsidRPr="00523599">
        <w:rPr>
          <w:rFonts w:ascii="Arial Rounded MT Bold" w:hAnsi="Arial Rounded MT Bold"/>
        </w:rPr>
        <w:t xml:space="preserve"> </w:t>
      </w:r>
      <w:r w:rsidR="009D66A1" w:rsidRPr="00523599">
        <w:t>дня</w:t>
      </w:r>
      <w:bookmarkEnd w:id="4"/>
      <w:bookmarkEnd w:id="5"/>
    </w:p>
    <w:p w14:paraId="1C129996" w14:textId="77777777" w:rsidR="00A1463C" w:rsidRPr="00523599" w:rsidRDefault="00C64924" w:rsidP="00676D5F">
      <w:pPr>
        <w:numPr>
          <w:ilvl w:val="0"/>
          <w:numId w:val="25"/>
        </w:numPr>
        <w:rPr>
          <w:i/>
        </w:rPr>
      </w:pPr>
      <w:r w:rsidRPr="00523599">
        <w:rPr>
          <w:i/>
        </w:rPr>
        <w:t xml:space="preserve">В 2024 году вкладчики внесли 7 млрд рублей по договорам корпоративного негосударственного пенсионного обеспечения с НПФ ВТБ, что на 12% превышает показатель за 2023 год. По долевым (паритетным) корпоративным пенсионным программам средний ежемесячный взнос клиентов – физических лиц увеличился на 17% по сравнению с 2023 годом, </w:t>
      </w:r>
      <w:hyperlink w:anchor="a1" w:history="1">
        <w:r w:rsidRPr="00523599">
          <w:rPr>
            <w:rStyle w:val="a3"/>
            <w:i/>
          </w:rPr>
          <w:t xml:space="preserve">пишет </w:t>
        </w:r>
        <w:r w:rsidR="00523599" w:rsidRPr="00523599">
          <w:rPr>
            <w:rStyle w:val="a3"/>
            <w:i/>
          </w:rPr>
          <w:t>«</w:t>
        </w:r>
        <w:r w:rsidRPr="00523599">
          <w:rPr>
            <w:rStyle w:val="a3"/>
            <w:i/>
          </w:rPr>
          <w:t>Ваш пенсионный брокер</w:t>
        </w:r>
        <w:r w:rsidR="00523599" w:rsidRPr="00523599">
          <w:rPr>
            <w:rStyle w:val="a3"/>
            <w:i/>
          </w:rPr>
          <w:t>»</w:t>
        </w:r>
      </w:hyperlink>
    </w:p>
    <w:p w14:paraId="109AD8ED" w14:textId="77777777" w:rsidR="00C64924" w:rsidRPr="00523599" w:rsidRDefault="00C64924" w:rsidP="00676D5F">
      <w:pPr>
        <w:numPr>
          <w:ilvl w:val="0"/>
          <w:numId w:val="25"/>
        </w:numPr>
        <w:rPr>
          <w:i/>
        </w:rPr>
      </w:pPr>
      <w:r w:rsidRPr="00523599">
        <w:rPr>
          <w:i/>
        </w:rPr>
        <w:t xml:space="preserve">Сразу шесть негосударственных пенсионных фондов исчезнут в ближайшее время — все они станут частью НПФ </w:t>
      </w:r>
      <w:r w:rsidR="00523599" w:rsidRPr="00523599">
        <w:rPr>
          <w:i/>
        </w:rPr>
        <w:t>«</w:t>
      </w:r>
      <w:r w:rsidRPr="00523599">
        <w:rPr>
          <w:i/>
        </w:rPr>
        <w:t>Будущее</w:t>
      </w:r>
      <w:r w:rsidR="00523599" w:rsidRPr="00523599">
        <w:rPr>
          <w:i/>
        </w:rPr>
        <w:t>»</w:t>
      </w:r>
      <w:r w:rsidRPr="00523599">
        <w:rPr>
          <w:i/>
        </w:rPr>
        <w:t xml:space="preserve">. И клиенты этих шести фондов окажутся в </w:t>
      </w:r>
      <w:r w:rsidR="00523599" w:rsidRPr="00523599">
        <w:rPr>
          <w:i/>
        </w:rPr>
        <w:t>«</w:t>
      </w:r>
      <w:r w:rsidRPr="00523599">
        <w:rPr>
          <w:i/>
        </w:rPr>
        <w:t>Будущем</w:t>
      </w:r>
      <w:r w:rsidR="00523599" w:rsidRPr="00523599">
        <w:rPr>
          <w:i/>
        </w:rPr>
        <w:t>»</w:t>
      </w:r>
      <w:r w:rsidRPr="00523599">
        <w:rPr>
          <w:i/>
        </w:rPr>
        <w:t xml:space="preserve"> автоматически, хотят они того или нет. Но есть шанс перейти в любой другой фонд по своему выбору и без потери дохода. Стоит поторопиться, сроки ограничены. </w:t>
      </w:r>
      <w:hyperlink w:anchor="a2" w:history="1">
        <w:r w:rsidR="00523599" w:rsidRPr="00523599">
          <w:rPr>
            <w:rStyle w:val="a3"/>
            <w:i/>
          </w:rPr>
          <w:t>«</w:t>
        </w:r>
        <w:r w:rsidRPr="00523599">
          <w:rPr>
            <w:rStyle w:val="a3"/>
            <w:i/>
          </w:rPr>
          <w:t>Пенсия.pro</w:t>
        </w:r>
        <w:r w:rsidR="00523599" w:rsidRPr="00523599">
          <w:rPr>
            <w:rStyle w:val="a3"/>
            <w:i/>
          </w:rPr>
          <w:t>»</w:t>
        </w:r>
        <w:r w:rsidRPr="00523599">
          <w:rPr>
            <w:rStyle w:val="a3"/>
            <w:i/>
          </w:rPr>
          <w:t xml:space="preserve"> объясняет</w:t>
        </w:r>
      </w:hyperlink>
      <w:r w:rsidRPr="00523599">
        <w:rPr>
          <w:i/>
        </w:rPr>
        <w:t>, что делать</w:t>
      </w:r>
    </w:p>
    <w:p w14:paraId="1F80AFE0" w14:textId="77777777" w:rsidR="00C64924" w:rsidRPr="00523599" w:rsidRDefault="00C64924" w:rsidP="00676D5F">
      <w:pPr>
        <w:numPr>
          <w:ilvl w:val="0"/>
          <w:numId w:val="25"/>
        </w:numPr>
        <w:rPr>
          <w:i/>
        </w:rPr>
      </w:pPr>
      <w:r w:rsidRPr="00523599">
        <w:rPr>
          <w:i/>
        </w:rPr>
        <w:t xml:space="preserve">Свои замороженные пенсионные накопления, формировавшиеся в 2002-2013 годах, россияне могут перевести в программу долгосрочных сбережений (ПДС). Как это сделать, объяснил в эфире телеканала </w:t>
      </w:r>
      <w:r w:rsidR="00523599" w:rsidRPr="00523599">
        <w:rPr>
          <w:i/>
        </w:rPr>
        <w:t>«</w:t>
      </w:r>
      <w:r w:rsidRPr="00523599">
        <w:rPr>
          <w:i/>
        </w:rPr>
        <w:t>Россия 24</w:t>
      </w:r>
      <w:r w:rsidR="00523599" w:rsidRPr="00523599">
        <w:rPr>
          <w:i/>
        </w:rPr>
        <w:t>»</w:t>
      </w:r>
      <w:r w:rsidRPr="00523599">
        <w:rPr>
          <w:i/>
        </w:rPr>
        <w:t xml:space="preserve"> директор департамента финансовой политики министерства финансов России Алексей Яковлев. По общим правилам доступ к накопительной части пенсии могут получить женщины с 55 лет и мужчины – с 60. Если до этого далеко, можно перевести накопления в программу долгосрочных сбережений, </w:t>
      </w:r>
      <w:hyperlink w:anchor="a3" w:history="1">
        <w:r w:rsidRPr="00523599">
          <w:rPr>
            <w:rStyle w:val="a3"/>
            <w:i/>
          </w:rPr>
          <w:t xml:space="preserve">сообщает </w:t>
        </w:r>
        <w:r w:rsidR="00523599" w:rsidRPr="00523599">
          <w:rPr>
            <w:rStyle w:val="a3"/>
            <w:i/>
          </w:rPr>
          <w:t>«</w:t>
        </w:r>
        <w:r w:rsidRPr="00523599">
          <w:rPr>
            <w:rStyle w:val="a3"/>
            <w:i/>
          </w:rPr>
          <w:t>Смотрим.ru</w:t>
        </w:r>
        <w:r w:rsidR="00523599" w:rsidRPr="00523599">
          <w:rPr>
            <w:rStyle w:val="a3"/>
            <w:i/>
          </w:rPr>
          <w:t>»</w:t>
        </w:r>
      </w:hyperlink>
    </w:p>
    <w:p w14:paraId="26E7EB8F" w14:textId="77777777" w:rsidR="00C64924" w:rsidRPr="00523599" w:rsidRDefault="00C64924" w:rsidP="00676D5F">
      <w:pPr>
        <w:numPr>
          <w:ilvl w:val="0"/>
          <w:numId w:val="25"/>
        </w:numPr>
        <w:rPr>
          <w:i/>
        </w:rPr>
      </w:pPr>
      <w:r w:rsidRPr="00523599">
        <w:rPr>
          <w:i/>
        </w:rPr>
        <w:t xml:space="preserve">Личные взносы россиян в программу долгосрочных сбережений (ПДС) за прошлый год составили 99 млрд рублей, показала предварительная статистикаи Банка России. Основная масса вложений пришлась на осень. В первый месяц работы программы, прошлый январь, было внесено только 200 млн рублей. Далее до мая, когда началась широкая кампания по раскрутке ПДС, за месяц на счета поступало по 1 млрд рублей, говорится в документе ЦБ, </w:t>
      </w:r>
      <w:hyperlink w:anchor="a4" w:history="1">
        <w:r w:rsidRPr="00523599">
          <w:rPr>
            <w:rStyle w:val="a3"/>
            <w:i/>
          </w:rPr>
          <w:t xml:space="preserve">передает </w:t>
        </w:r>
        <w:r w:rsidR="00523599" w:rsidRPr="00523599">
          <w:rPr>
            <w:rStyle w:val="a3"/>
            <w:i/>
          </w:rPr>
          <w:t>«</w:t>
        </w:r>
        <w:r w:rsidRPr="00523599">
          <w:rPr>
            <w:rStyle w:val="a3"/>
            <w:i/>
          </w:rPr>
          <w:t>Пенсия.pro</w:t>
        </w:r>
        <w:r w:rsidR="00523599" w:rsidRPr="00523599">
          <w:rPr>
            <w:rStyle w:val="a3"/>
            <w:i/>
          </w:rPr>
          <w:t>»</w:t>
        </w:r>
      </w:hyperlink>
    </w:p>
    <w:p w14:paraId="2A4495DB" w14:textId="77777777" w:rsidR="00C64924" w:rsidRPr="00523599" w:rsidRDefault="00F025DB" w:rsidP="00676D5F">
      <w:pPr>
        <w:numPr>
          <w:ilvl w:val="0"/>
          <w:numId w:val="25"/>
        </w:numPr>
        <w:rPr>
          <w:i/>
        </w:rPr>
      </w:pPr>
      <w:r w:rsidRPr="00523599">
        <w:rPr>
          <w:i/>
        </w:rPr>
        <w:t xml:space="preserve">Для ветеранов труда предложили ввести единый размер денежной выплаты с последующей индексацией. Такой законопроект 19 февраля внесли в Госдуму депутаты от ЛДПР во главе с лидером партии Леонидом Слуцким и сенаторы Елена Афанасьева и Вадим Деньгин. Величину установленных федеральным законом льгот определяют регионы, поэтому в различных субъектах России их сумма разнится, отметили парламентарии. При этом, констатировали они, индексация пособий и выплат таким гражданам также зависит от региона и на федеральном уровне не регламентируется, </w:t>
      </w:r>
      <w:hyperlink w:anchor="a5" w:history="1">
        <w:r w:rsidRPr="00523599">
          <w:rPr>
            <w:rStyle w:val="a3"/>
            <w:i/>
          </w:rPr>
          <w:t xml:space="preserve">пишет </w:t>
        </w:r>
        <w:r w:rsidR="00523599" w:rsidRPr="00523599">
          <w:rPr>
            <w:rStyle w:val="a3"/>
            <w:i/>
          </w:rPr>
          <w:t>«</w:t>
        </w:r>
        <w:r w:rsidRPr="00523599">
          <w:rPr>
            <w:rStyle w:val="a3"/>
            <w:i/>
          </w:rPr>
          <w:t>Парламентская газета</w:t>
        </w:r>
        <w:r w:rsidR="00523599" w:rsidRPr="00523599">
          <w:rPr>
            <w:rStyle w:val="a3"/>
            <w:i/>
          </w:rPr>
          <w:t>»</w:t>
        </w:r>
      </w:hyperlink>
    </w:p>
    <w:p w14:paraId="2435C249" w14:textId="77777777" w:rsidR="00F025DB" w:rsidRPr="00523599" w:rsidRDefault="00F025DB" w:rsidP="00676D5F">
      <w:pPr>
        <w:numPr>
          <w:ilvl w:val="0"/>
          <w:numId w:val="25"/>
        </w:numPr>
        <w:rPr>
          <w:i/>
        </w:rPr>
      </w:pPr>
      <w:r w:rsidRPr="00523599">
        <w:rPr>
          <w:i/>
        </w:rPr>
        <w:t xml:space="preserve">Накопительную часть пенсии в России могут получить женщины с 55 лет и мужчины с 60 лет, </w:t>
      </w:r>
      <w:hyperlink w:anchor="a6" w:history="1">
        <w:r w:rsidRPr="00523599">
          <w:rPr>
            <w:rStyle w:val="a3"/>
            <w:i/>
          </w:rPr>
          <w:t xml:space="preserve">рассказала </w:t>
        </w:r>
        <w:r w:rsidR="00523599" w:rsidRPr="00523599">
          <w:rPr>
            <w:rStyle w:val="a3"/>
            <w:i/>
          </w:rPr>
          <w:t>«</w:t>
        </w:r>
        <w:r w:rsidRPr="00523599">
          <w:rPr>
            <w:rStyle w:val="a3"/>
            <w:i/>
          </w:rPr>
          <w:t>Ленте</w:t>
        </w:r>
        <w:r w:rsidR="00BE7F49" w:rsidRPr="00523599">
          <w:rPr>
            <w:rStyle w:val="a3"/>
            <w:i/>
          </w:rPr>
          <w:t>.ru</w:t>
        </w:r>
        <w:r w:rsidR="00523599" w:rsidRPr="00523599">
          <w:rPr>
            <w:rStyle w:val="a3"/>
            <w:i/>
          </w:rPr>
          <w:t>»</w:t>
        </w:r>
      </w:hyperlink>
      <w:r w:rsidRPr="00523599">
        <w:rPr>
          <w:i/>
        </w:rPr>
        <w:t xml:space="preserve"> депутат Госдумы Светлана Бессараб. Она объяснила, что единовременно можно получить порядка 411 тысяч рублей. Если накопления меньше установленного порога, то, по словам Бессараб, выплату можно получить единовременно. Речь, по ее словам, о сумме порядка 411 тысяч рублей</w:t>
      </w:r>
    </w:p>
    <w:p w14:paraId="3D6B2830" w14:textId="77777777" w:rsidR="00BE7F49" w:rsidRPr="00523599" w:rsidRDefault="00BE7F49" w:rsidP="00676D5F">
      <w:pPr>
        <w:numPr>
          <w:ilvl w:val="0"/>
          <w:numId w:val="25"/>
        </w:numPr>
        <w:rPr>
          <w:i/>
        </w:rPr>
      </w:pPr>
      <w:r w:rsidRPr="00523599">
        <w:rPr>
          <w:i/>
        </w:rPr>
        <w:lastRenderedPageBreak/>
        <w:t xml:space="preserve">Самозанятые россияне могут накопить себе на пенсию от 13,8 тыс. до 48,7 тыс. рублей в месяц за 35 лет, если будут уплачивать добровольные взносы на пенсию в Социальный фонд России, </w:t>
      </w:r>
      <w:hyperlink w:anchor="a7" w:history="1">
        <w:r w:rsidRPr="00523599">
          <w:rPr>
            <w:rStyle w:val="a3"/>
            <w:i/>
          </w:rPr>
          <w:t xml:space="preserve">заявил </w:t>
        </w:r>
        <w:r w:rsidR="00523599" w:rsidRPr="00523599">
          <w:rPr>
            <w:rStyle w:val="a3"/>
            <w:i/>
          </w:rPr>
          <w:t>«</w:t>
        </w:r>
        <w:r w:rsidRPr="00523599">
          <w:rPr>
            <w:rStyle w:val="a3"/>
            <w:i/>
          </w:rPr>
          <w:t>Газете.ru</w:t>
        </w:r>
        <w:r w:rsidR="00523599" w:rsidRPr="00523599">
          <w:rPr>
            <w:rStyle w:val="a3"/>
            <w:i/>
          </w:rPr>
          <w:t>»</w:t>
        </w:r>
      </w:hyperlink>
      <w:r w:rsidRPr="00523599">
        <w:rPr>
          <w:i/>
        </w:rPr>
        <w:t xml:space="preserve"> кандидат экономических наук, доцент кафедры общественных финансов Финансового университета при правительстве РФ Игорь Балынин</w:t>
      </w:r>
    </w:p>
    <w:p w14:paraId="52F17FB8" w14:textId="77777777" w:rsidR="00940029" w:rsidRPr="00523599" w:rsidRDefault="009D79CC" w:rsidP="00940029">
      <w:pPr>
        <w:pStyle w:val="10"/>
        <w:jc w:val="center"/>
      </w:pPr>
      <w:bookmarkStart w:id="6" w:name="_Toc173015209"/>
      <w:bookmarkStart w:id="7" w:name="_Toc190929186"/>
      <w:r w:rsidRPr="00523599">
        <w:t>Ци</w:t>
      </w:r>
      <w:r w:rsidR="00940029" w:rsidRPr="00523599">
        <w:t>таты дня</w:t>
      </w:r>
      <w:bookmarkEnd w:id="6"/>
      <w:bookmarkEnd w:id="7"/>
    </w:p>
    <w:p w14:paraId="15BD9E39" w14:textId="77777777" w:rsidR="00676D5F" w:rsidRPr="00523599" w:rsidRDefault="00C64924" w:rsidP="003B3BAA">
      <w:pPr>
        <w:numPr>
          <w:ilvl w:val="0"/>
          <w:numId w:val="27"/>
        </w:numPr>
        <w:rPr>
          <w:i/>
        </w:rPr>
      </w:pPr>
      <w:r w:rsidRPr="00523599">
        <w:rPr>
          <w:i/>
        </w:rPr>
        <w:t xml:space="preserve">Андрей Осипов, генеральный директор ВТБ Пенсионный фонд: </w:t>
      </w:r>
      <w:r w:rsidR="00523599" w:rsidRPr="00523599">
        <w:rPr>
          <w:i/>
        </w:rPr>
        <w:t>«</w:t>
      </w:r>
      <w:r w:rsidRPr="00523599">
        <w:rPr>
          <w:i/>
        </w:rPr>
        <w:t>Пенсионные программы с долевым участием работодателя всегда пользовались особым интересом у предприятий – корпоративных клиентов НПФ ВТБ как эффективный инструмент мотивации и удержания персонала. Новый стимул для их развития даст интеграция с программой долгосрочных сбережений. Для работодателя они станут востребованным инструментом для управления кадрами, а работники смогут рассчитывать на софинансирование личных взносов на будущий капитал сразу из двух источников – от своего предприятия и от государства</w:t>
      </w:r>
      <w:r w:rsidR="00523599" w:rsidRPr="00523599">
        <w:rPr>
          <w:i/>
        </w:rPr>
        <w:t>»</w:t>
      </w:r>
    </w:p>
    <w:p w14:paraId="266BA529" w14:textId="77777777" w:rsidR="00F025DB" w:rsidRPr="00523599" w:rsidRDefault="00F025DB" w:rsidP="003B3BAA">
      <w:pPr>
        <w:numPr>
          <w:ilvl w:val="0"/>
          <w:numId w:val="27"/>
        </w:numPr>
        <w:rPr>
          <w:i/>
        </w:rPr>
      </w:pPr>
      <w:r w:rsidRPr="00523599">
        <w:rPr>
          <w:i/>
        </w:rPr>
        <w:t xml:space="preserve">Алексей Яковлев, директор департамента финансовой политики Минфина РФ: </w:t>
      </w:r>
      <w:r w:rsidR="00523599" w:rsidRPr="00523599">
        <w:rPr>
          <w:i/>
        </w:rPr>
        <w:t>«</w:t>
      </w:r>
      <w:r w:rsidRPr="00523599">
        <w:rPr>
          <w:i/>
        </w:rPr>
        <w:t>Такое (сокращение пенсионных сбережений – ред.) может быть по результатам управления фондом в своих портфелях, но это не отразится на клиенте, поскольку для клиента на уровне закона установлено правило, в соответствии с которым, если НПФ уходит при управлении портфелем в минус, то разницу, на которую он ушел в минус, обязан компенсировать своему клиенту. То есть, для клиента возможности уйти в минус нет</w:t>
      </w:r>
      <w:r w:rsidR="00523599" w:rsidRPr="00523599">
        <w:rPr>
          <w:i/>
        </w:rPr>
        <w:t>»</w:t>
      </w:r>
    </w:p>
    <w:p w14:paraId="0AABCF12" w14:textId="77777777" w:rsidR="00A0290C" w:rsidRPr="0052359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23599">
        <w:rPr>
          <w:u w:val="single"/>
        </w:rPr>
        <w:lastRenderedPageBreak/>
        <w:t>ОГЛАВЛЕНИЕ</w:t>
      </w:r>
    </w:p>
    <w:p w14:paraId="1543F3E2" w14:textId="399D3783" w:rsidR="00815139" w:rsidRDefault="004C2DFE">
      <w:pPr>
        <w:pStyle w:val="12"/>
        <w:tabs>
          <w:tab w:val="right" w:leader="dot" w:pos="9061"/>
        </w:tabs>
        <w:rPr>
          <w:rFonts w:ascii="Calibri" w:hAnsi="Calibri"/>
          <w:b w:val="0"/>
          <w:noProof/>
          <w:kern w:val="2"/>
          <w:sz w:val="24"/>
        </w:rPr>
      </w:pPr>
      <w:r w:rsidRPr="00523599">
        <w:rPr>
          <w:caps/>
        </w:rPr>
        <w:fldChar w:fldCharType="begin"/>
      </w:r>
      <w:r w:rsidR="00310633" w:rsidRPr="00523599">
        <w:rPr>
          <w:caps/>
        </w:rPr>
        <w:instrText xml:space="preserve"> TOC \o "1-5" \h \z \u </w:instrText>
      </w:r>
      <w:r w:rsidRPr="00523599">
        <w:rPr>
          <w:caps/>
        </w:rPr>
        <w:fldChar w:fldCharType="separate"/>
      </w:r>
      <w:hyperlink w:anchor="_Toc190929185" w:history="1">
        <w:r w:rsidR="00815139" w:rsidRPr="00E06C52">
          <w:rPr>
            <w:rStyle w:val="a3"/>
            <w:noProof/>
          </w:rPr>
          <w:t>Темы</w:t>
        </w:r>
        <w:r w:rsidR="00815139" w:rsidRPr="00E06C52">
          <w:rPr>
            <w:rStyle w:val="a3"/>
            <w:rFonts w:ascii="Arial Rounded MT Bold" w:hAnsi="Arial Rounded MT Bold"/>
            <w:noProof/>
          </w:rPr>
          <w:t xml:space="preserve"> </w:t>
        </w:r>
        <w:r w:rsidR="00815139" w:rsidRPr="00E06C52">
          <w:rPr>
            <w:rStyle w:val="a3"/>
            <w:noProof/>
          </w:rPr>
          <w:t>дня</w:t>
        </w:r>
        <w:r w:rsidR="00815139">
          <w:rPr>
            <w:noProof/>
            <w:webHidden/>
          </w:rPr>
          <w:tab/>
        </w:r>
        <w:r w:rsidR="00815139">
          <w:rPr>
            <w:noProof/>
            <w:webHidden/>
          </w:rPr>
          <w:fldChar w:fldCharType="begin"/>
        </w:r>
        <w:r w:rsidR="00815139">
          <w:rPr>
            <w:noProof/>
            <w:webHidden/>
          </w:rPr>
          <w:instrText xml:space="preserve"> PAGEREF _Toc190929185 \h </w:instrText>
        </w:r>
        <w:r w:rsidR="00815139">
          <w:rPr>
            <w:noProof/>
            <w:webHidden/>
          </w:rPr>
        </w:r>
        <w:r w:rsidR="00815139">
          <w:rPr>
            <w:noProof/>
            <w:webHidden/>
          </w:rPr>
          <w:fldChar w:fldCharType="separate"/>
        </w:r>
        <w:r w:rsidR="00F7575E">
          <w:rPr>
            <w:noProof/>
            <w:webHidden/>
          </w:rPr>
          <w:t>2</w:t>
        </w:r>
        <w:r w:rsidR="00815139">
          <w:rPr>
            <w:noProof/>
            <w:webHidden/>
          </w:rPr>
          <w:fldChar w:fldCharType="end"/>
        </w:r>
      </w:hyperlink>
    </w:p>
    <w:p w14:paraId="6AEFE277" w14:textId="33D2208D" w:rsidR="00815139" w:rsidRDefault="00815139">
      <w:pPr>
        <w:pStyle w:val="12"/>
        <w:tabs>
          <w:tab w:val="right" w:leader="dot" w:pos="9061"/>
        </w:tabs>
        <w:rPr>
          <w:rFonts w:ascii="Calibri" w:hAnsi="Calibri"/>
          <w:b w:val="0"/>
          <w:noProof/>
          <w:kern w:val="2"/>
          <w:sz w:val="24"/>
        </w:rPr>
      </w:pPr>
      <w:hyperlink w:anchor="_Toc190929186" w:history="1">
        <w:r w:rsidRPr="00E06C52">
          <w:rPr>
            <w:rStyle w:val="a3"/>
            <w:noProof/>
          </w:rPr>
          <w:t>Цитаты дня</w:t>
        </w:r>
        <w:r>
          <w:rPr>
            <w:noProof/>
            <w:webHidden/>
          </w:rPr>
          <w:tab/>
        </w:r>
        <w:r>
          <w:rPr>
            <w:noProof/>
            <w:webHidden/>
          </w:rPr>
          <w:fldChar w:fldCharType="begin"/>
        </w:r>
        <w:r>
          <w:rPr>
            <w:noProof/>
            <w:webHidden/>
          </w:rPr>
          <w:instrText xml:space="preserve"> PAGEREF _Toc190929186 \h </w:instrText>
        </w:r>
        <w:r>
          <w:rPr>
            <w:noProof/>
            <w:webHidden/>
          </w:rPr>
        </w:r>
        <w:r>
          <w:rPr>
            <w:noProof/>
            <w:webHidden/>
          </w:rPr>
          <w:fldChar w:fldCharType="separate"/>
        </w:r>
        <w:r w:rsidR="00F7575E">
          <w:rPr>
            <w:noProof/>
            <w:webHidden/>
          </w:rPr>
          <w:t>3</w:t>
        </w:r>
        <w:r>
          <w:rPr>
            <w:noProof/>
            <w:webHidden/>
          </w:rPr>
          <w:fldChar w:fldCharType="end"/>
        </w:r>
      </w:hyperlink>
    </w:p>
    <w:p w14:paraId="0FCFE65F" w14:textId="30B523F9" w:rsidR="00815139" w:rsidRDefault="00815139">
      <w:pPr>
        <w:pStyle w:val="12"/>
        <w:tabs>
          <w:tab w:val="right" w:leader="dot" w:pos="9061"/>
        </w:tabs>
        <w:rPr>
          <w:rFonts w:ascii="Calibri" w:hAnsi="Calibri"/>
          <w:b w:val="0"/>
          <w:noProof/>
          <w:kern w:val="2"/>
          <w:sz w:val="24"/>
        </w:rPr>
      </w:pPr>
      <w:hyperlink w:anchor="_Toc190929187" w:history="1">
        <w:r w:rsidRPr="00E06C52">
          <w:rPr>
            <w:rStyle w:val="a3"/>
            <w:noProof/>
          </w:rPr>
          <w:t>НОВОСТИ ПЕНСИОННОЙ ОТРАСЛИ</w:t>
        </w:r>
        <w:r>
          <w:rPr>
            <w:noProof/>
            <w:webHidden/>
          </w:rPr>
          <w:tab/>
        </w:r>
        <w:r>
          <w:rPr>
            <w:noProof/>
            <w:webHidden/>
          </w:rPr>
          <w:fldChar w:fldCharType="begin"/>
        </w:r>
        <w:r>
          <w:rPr>
            <w:noProof/>
            <w:webHidden/>
          </w:rPr>
          <w:instrText xml:space="preserve"> PAGEREF _Toc190929187 \h </w:instrText>
        </w:r>
        <w:r>
          <w:rPr>
            <w:noProof/>
            <w:webHidden/>
          </w:rPr>
        </w:r>
        <w:r>
          <w:rPr>
            <w:noProof/>
            <w:webHidden/>
          </w:rPr>
          <w:fldChar w:fldCharType="separate"/>
        </w:r>
        <w:r w:rsidR="00F7575E">
          <w:rPr>
            <w:noProof/>
            <w:webHidden/>
          </w:rPr>
          <w:t>12</w:t>
        </w:r>
        <w:r>
          <w:rPr>
            <w:noProof/>
            <w:webHidden/>
          </w:rPr>
          <w:fldChar w:fldCharType="end"/>
        </w:r>
      </w:hyperlink>
    </w:p>
    <w:p w14:paraId="35C576CC" w14:textId="01A054B0" w:rsidR="00815139" w:rsidRDefault="00815139">
      <w:pPr>
        <w:pStyle w:val="12"/>
        <w:tabs>
          <w:tab w:val="right" w:leader="dot" w:pos="9061"/>
        </w:tabs>
        <w:rPr>
          <w:rFonts w:ascii="Calibri" w:hAnsi="Calibri"/>
          <w:b w:val="0"/>
          <w:noProof/>
          <w:kern w:val="2"/>
          <w:sz w:val="24"/>
        </w:rPr>
      </w:pPr>
      <w:hyperlink w:anchor="_Toc190929188" w:history="1">
        <w:r w:rsidRPr="00E06C52">
          <w:rPr>
            <w:rStyle w:val="a3"/>
            <w:noProof/>
          </w:rPr>
          <w:t>Новости отрасли НПФ</w:t>
        </w:r>
        <w:r>
          <w:rPr>
            <w:noProof/>
            <w:webHidden/>
          </w:rPr>
          <w:tab/>
        </w:r>
        <w:r>
          <w:rPr>
            <w:noProof/>
            <w:webHidden/>
          </w:rPr>
          <w:fldChar w:fldCharType="begin"/>
        </w:r>
        <w:r>
          <w:rPr>
            <w:noProof/>
            <w:webHidden/>
          </w:rPr>
          <w:instrText xml:space="preserve"> PAGEREF _Toc190929188 \h </w:instrText>
        </w:r>
        <w:r>
          <w:rPr>
            <w:noProof/>
            <w:webHidden/>
          </w:rPr>
        </w:r>
        <w:r>
          <w:rPr>
            <w:noProof/>
            <w:webHidden/>
          </w:rPr>
          <w:fldChar w:fldCharType="separate"/>
        </w:r>
        <w:r w:rsidR="00F7575E">
          <w:rPr>
            <w:noProof/>
            <w:webHidden/>
          </w:rPr>
          <w:t>12</w:t>
        </w:r>
        <w:r>
          <w:rPr>
            <w:noProof/>
            <w:webHidden/>
          </w:rPr>
          <w:fldChar w:fldCharType="end"/>
        </w:r>
      </w:hyperlink>
    </w:p>
    <w:p w14:paraId="736B30FF" w14:textId="1382AC27" w:rsidR="00815139" w:rsidRDefault="00815139">
      <w:pPr>
        <w:pStyle w:val="21"/>
        <w:tabs>
          <w:tab w:val="right" w:leader="dot" w:pos="9061"/>
        </w:tabs>
        <w:rPr>
          <w:rFonts w:ascii="Calibri" w:hAnsi="Calibri"/>
          <w:noProof/>
          <w:kern w:val="2"/>
        </w:rPr>
      </w:pPr>
      <w:hyperlink w:anchor="_Toc190929189" w:history="1">
        <w:r w:rsidRPr="00E06C52">
          <w:rPr>
            <w:rStyle w:val="a3"/>
            <w:noProof/>
          </w:rPr>
          <w:t>Ваш пенсионный брокер, 19.02.2025, Клиенты НПФ ВТБ направили 7 млрд рублей на корпоративную пенсию</w:t>
        </w:r>
        <w:r>
          <w:rPr>
            <w:noProof/>
            <w:webHidden/>
          </w:rPr>
          <w:tab/>
        </w:r>
        <w:r>
          <w:rPr>
            <w:noProof/>
            <w:webHidden/>
          </w:rPr>
          <w:fldChar w:fldCharType="begin"/>
        </w:r>
        <w:r>
          <w:rPr>
            <w:noProof/>
            <w:webHidden/>
          </w:rPr>
          <w:instrText xml:space="preserve"> PAGEREF _Toc190929189 \h </w:instrText>
        </w:r>
        <w:r>
          <w:rPr>
            <w:noProof/>
            <w:webHidden/>
          </w:rPr>
        </w:r>
        <w:r>
          <w:rPr>
            <w:noProof/>
            <w:webHidden/>
          </w:rPr>
          <w:fldChar w:fldCharType="separate"/>
        </w:r>
        <w:r w:rsidR="00F7575E">
          <w:rPr>
            <w:noProof/>
            <w:webHidden/>
          </w:rPr>
          <w:t>12</w:t>
        </w:r>
        <w:r>
          <w:rPr>
            <w:noProof/>
            <w:webHidden/>
          </w:rPr>
          <w:fldChar w:fldCharType="end"/>
        </w:r>
      </w:hyperlink>
    </w:p>
    <w:p w14:paraId="72438C03" w14:textId="521E7F55" w:rsidR="00815139" w:rsidRDefault="00815139">
      <w:pPr>
        <w:pStyle w:val="31"/>
        <w:rPr>
          <w:rFonts w:ascii="Calibri" w:hAnsi="Calibri"/>
          <w:kern w:val="2"/>
        </w:rPr>
      </w:pPr>
      <w:hyperlink w:anchor="_Toc190929190" w:history="1">
        <w:r w:rsidRPr="00E06C52">
          <w:rPr>
            <w:rStyle w:val="a3"/>
          </w:rPr>
          <w:t>В 2024 году вкладчики внесли 7 млрд рублей по договорам корпоративного негосударственного пенсионного обеспечения с НПФ ВТБ*, что на 12% превышает показатель за 2023 год. По долевым (паритетным) корпоративным пенсионным программам средний ежемесячный взнос клиентов – физических лиц увеличился на 17% по сравнению с 2023 годом**.</w:t>
        </w:r>
        <w:r>
          <w:rPr>
            <w:webHidden/>
          </w:rPr>
          <w:tab/>
        </w:r>
        <w:r>
          <w:rPr>
            <w:webHidden/>
          </w:rPr>
          <w:fldChar w:fldCharType="begin"/>
        </w:r>
        <w:r>
          <w:rPr>
            <w:webHidden/>
          </w:rPr>
          <w:instrText xml:space="preserve"> PAGEREF _Toc190929190 \h </w:instrText>
        </w:r>
        <w:r>
          <w:rPr>
            <w:webHidden/>
          </w:rPr>
        </w:r>
        <w:r>
          <w:rPr>
            <w:webHidden/>
          </w:rPr>
          <w:fldChar w:fldCharType="separate"/>
        </w:r>
        <w:r w:rsidR="00F7575E">
          <w:rPr>
            <w:webHidden/>
          </w:rPr>
          <w:t>12</w:t>
        </w:r>
        <w:r>
          <w:rPr>
            <w:webHidden/>
          </w:rPr>
          <w:fldChar w:fldCharType="end"/>
        </w:r>
      </w:hyperlink>
    </w:p>
    <w:p w14:paraId="245F4627" w14:textId="022CAE53" w:rsidR="00815139" w:rsidRDefault="00815139">
      <w:pPr>
        <w:pStyle w:val="21"/>
        <w:tabs>
          <w:tab w:val="right" w:leader="dot" w:pos="9061"/>
        </w:tabs>
        <w:rPr>
          <w:rFonts w:ascii="Calibri" w:hAnsi="Calibri"/>
          <w:noProof/>
          <w:kern w:val="2"/>
        </w:rPr>
      </w:pPr>
      <w:hyperlink w:anchor="_Toc190929191" w:history="1">
        <w:r w:rsidRPr="00E06C52">
          <w:rPr>
            <w:rStyle w:val="a3"/>
            <w:noProof/>
          </w:rPr>
          <w:t>Ваш пенсионный брокер, 20.02.2025, НПФ «БЛАГОСОСТОЯНИЕ» - 29 лет</w:t>
        </w:r>
        <w:r>
          <w:rPr>
            <w:noProof/>
            <w:webHidden/>
          </w:rPr>
          <w:tab/>
        </w:r>
        <w:r>
          <w:rPr>
            <w:noProof/>
            <w:webHidden/>
          </w:rPr>
          <w:fldChar w:fldCharType="begin"/>
        </w:r>
        <w:r>
          <w:rPr>
            <w:noProof/>
            <w:webHidden/>
          </w:rPr>
          <w:instrText xml:space="preserve"> PAGEREF _Toc190929191 \h </w:instrText>
        </w:r>
        <w:r>
          <w:rPr>
            <w:noProof/>
            <w:webHidden/>
          </w:rPr>
        </w:r>
        <w:r>
          <w:rPr>
            <w:noProof/>
            <w:webHidden/>
          </w:rPr>
          <w:fldChar w:fldCharType="separate"/>
        </w:r>
        <w:r w:rsidR="00F7575E">
          <w:rPr>
            <w:noProof/>
            <w:webHidden/>
          </w:rPr>
          <w:t>13</w:t>
        </w:r>
        <w:r>
          <w:rPr>
            <w:noProof/>
            <w:webHidden/>
          </w:rPr>
          <w:fldChar w:fldCharType="end"/>
        </w:r>
      </w:hyperlink>
    </w:p>
    <w:p w14:paraId="761311C5" w14:textId="32A43FEC" w:rsidR="00815139" w:rsidRDefault="00815139">
      <w:pPr>
        <w:pStyle w:val="31"/>
        <w:rPr>
          <w:rFonts w:ascii="Calibri" w:hAnsi="Calibri"/>
          <w:kern w:val="2"/>
        </w:rPr>
      </w:pPr>
      <w:hyperlink w:anchor="_Toc190929192" w:history="1">
        <w:r w:rsidRPr="00E06C52">
          <w:rPr>
            <w:rStyle w:val="a3"/>
          </w:rPr>
          <w:t>НПФ «БЛАГОСОСТОЯНИЕ» - один из первых негосударственных пенсионных фондов в РФ, зарегистрирован Московской регистрационной палатой в феврале 1996 года.</w:t>
        </w:r>
        <w:r>
          <w:rPr>
            <w:webHidden/>
          </w:rPr>
          <w:tab/>
        </w:r>
        <w:r>
          <w:rPr>
            <w:webHidden/>
          </w:rPr>
          <w:fldChar w:fldCharType="begin"/>
        </w:r>
        <w:r>
          <w:rPr>
            <w:webHidden/>
          </w:rPr>
          <w:instrText xml:space="preserve"> PAGEREF _Toc190929192 \h </w:instrText>
        </w:r>
        <w:r>
          <w:rPr>
            <w:webHidden/>
          </w:rPr>
        </w:r>
        <w:r>
          <w:rPr>
            <w:webHidden/>
          </w:rPr>
          <w:fldChar w:fldCharType="separate"/>
        </w:r>
        <w:r w:rsidR="00F7575E">
          <w:rPr>
            <w:webHidden/>
          </w:rPr>
          <w:t>13</w:t>
        </w:r>
        <w:r>
          <w:rPr>
            <w:webHidden/>
          </w:rPr>
          <w:fldChar w:fldCharType="end"/>
        </w:r>
      </w:hyperlink>
    </w:p>
    <w:p w14:paraId="549D96F8" w14:textId="27D36B6D" w:rsidR="00815139" w:rsidRDefault="00815139">
      <w:pPr>
        <w:pStyle w:val="21"/>
        <w:tabs>
          <w:tab w:val="right" w:leader="dot" w:pos="9061"/>
        </w:tabs>
        <w:rPr>
          <w:rFonts w:ascii="Calibri" w:hAnsi="Calibri"/>
          <w:noProof/>
          <w:kern w:val="2"/>
        </w:rPr>
      </w:pPr>
      <w:hyperlink w:anchor="_Toc190929193" w:history="1">
        <w:r w:rsidRPr="00E06C52">
          <w:rPr>
            <w:rStyle w:val="a3"/>
            <w:noProof/>
          </w:rPr>
          <w:t>Пенсия.pro, 19.02.2025, Светлана ЗАГОРОДНЕВА, Как сменить НПФ, если он проходит реорганизацию: простая инструкция</w:t>
        </w:r>
        <w:r>
          <w:rPr>
            <w:noProof/>
            <w:webHidden/>
          </w:rPr>
          <w:tab/>
        </w:r>
        <w:r>
          <w:rPr>
            <w:noProof/>
            <w:webHidden/>
          </w:rPr>
          <w:fldChar w:fldCharType="begin"/>
        </w:r>
        <w:r>
          <w:rPr>
            <w:noProof/>
            <w:webHidden/>
          </w:rPr>
          <w:instrText xml:space="preserve"> PAGEREF _Toc190929193 \h </w:instrText>
        </w:r>
        <w:r>
          <w:rPr>
            <w:noProof/>
            <w:webHidden/>
          </w:rPr>
        </w:r>
        <w:r>
          <w:rPr>
            <w:noProof/>
            <w:webHidden/>
          </w:rPr>
          <w:fldChar w:fldCharType="separate"/>
        </w:r>
        <w:r w:rsidR="00F7575E">
          <w:rPr>
            <w:noProof/>
            <w:webHidden/>
          </w:rPr>
          <w:t>13</w:t>
        </w:r>
        <w:r>
          <w:rPr>
            <w:noProof/>
            <w:webHidden/>
          </w:rPr>
          <w:fldChar w:fldCharType="end"/>
        </w:r>
      </w:hyperlink>
    </w:p>
    <w:p w14:paraId="3CB59138" w14:textId="7437CF57" w:rsidR="00815139" w:rsidRDefault="00815139">
      <w:pPr>
        <w:pStyle w:val="31"/>
        <w:rPr>
          <w:rFonts w:ascii="Calibri" w:hAnsi="Calibri"/>
          <w:kern w:val="2"/>
        </w:rPr>
      </w:pPr>
      <w:hyperlink w:anchor="_Toc190929194" w:history="1">
        <w:r w:rsidRPr="00E06C52">
          <w:rPr>
            <w:rStyle w:val="a3"/>
          </w:rPr>
          <w:t>Сразу шесть негосударственных пенсионных фондов исчезнут в ближайшее время — все они станут частью НПФ «Будущее». И клиенты этих шести фондов окажутся в «Будущем» автоматически, хотят они того или нет. Но есть шанс перейти в любой другой фонд по своему выбору и без потери дохода. Стоит поторопиться, сроки ограничены. Объясняем, что делать, в понятных карточках.</w:t>
        </w:r>
        <w:r>
          <w:rPr>
            <w:webHidden/>
          </w:rPr>
          <w:tab/>
        </w:r>
        <w:r>
          <w:rPr>
            <w:webHidden/>
          </w:rPr>
          <w:fldChar w:fldCharType="begin"/>
        </w:r>
        <w:r>
          <w:rPr>
            <w:webHidden/>
          </w:rPr>
          <w:instrText xml:space="preserve"> PAGEREF _Toc190929194 \h </w:instrText>
        </w:r>
        <w:r>
          <w:rPr>
            <w:webHidden/>
          </w:rPr>
        </w:r>
        <w:r>
          <w:rPr>
            <w:webHidden/>
          </w:rPr>
          <w:fldChar w:fldCharType="separate"/>
        </w:r>
        <w:r w:rsidR="00F7575E">
          <w:rPr>
            <w:webHidden/>
          </w:rPr>
          <w:t>13</w:t>
        </w:r>
        <w:r>
          <w:rPr>
            <w:webHidden/>
          </w:rPr>
          <w:fldChar w:fldCharType="end"/>
        </w:r>
      </w:hyperlink>
    </w:p>
    <w:p w14:paraId="1C90E51E" w14:textId="319C50FD" w:rsidR="00815139" w:rsidRDefault="00815139">
      <w:pPr>
        <w:pStyle w:val="21"/>
        <w:tabs>
          <w:tab w:val="right" w:leader="dot" w:pos="9061"/>
        </w:tabs>
        <w:rPr>
          <w:rFonts w:ascii="Calibri" w:hAnsi="Calibri"/>
          <w:noProof/>
          <w:kern w:val="2"/>
        </w:rPr>
      </w:pPr>
      <w:hyperlink w:anchor="_Toc190929195" w:history="1">
        <w:r w:rsidRPr="00E06C52">
          <w:rPr>
            <w:rStyle w:val="a3"/>
            <w:noProof/>
          </w:rPr>
          <w:t>Ваш пенсионный брокер, 20.02.2025, АО НПФ «Атомгарант» и АО «ААА Управление Капиталом» заключили Договор доверительного управления пенсионными резервами</w:t>
        </w:r>
        <w:r>
          <w:rPr>
            <w:noProof/>
            <w:webHidden/>
          </w:rPr>
          <w:tab/>
        </w:r>
        <w:r>
          <w:rPr>
            <w:noProof/>
            <w:webHidden/>
          </w:rPr>
          <w:fldChar w:fldCharType="begin"/>
        </w:r>
        <w:r>
          <w:rPr>
            <w:noProof/>
            <w:webHidden/>
          </w:rPr>
          <w:instrText xml:space="preserve"> PAGEREF _Toc190929195 \h </w:instrText>
        </w:r>
        <w:r>
          <w:rPr>
            <w:noProof/>
            <w:webHidden/>
          </w:rPr>
        </w:r>
        <w:r>
          <w:rPr>
            <w:noProof/>
            <w:webHidden/>
          </w:rPr>
          <w:fldChar w:fldCharType="separate"/>
        </w:r>
        <w:r w:rsidR="00F7575E">
          <w:rPr>
            <w:noProof/>
            <w:webHidden/>
          </w:rPr>
          <w:t>15</w:t>
        </w:r>
        <w:r>
          <w:rPr>
            <w:noProof/>
            <w:webHidden/>
          </w:rPr>
          <w:fldChar w:fldCharType="end"/>
        </w:r>
      </w:hyperlink>
    </w:p>
    <w:p w14:paraId="7DB26638" w14:textId="0CF6055A" w:rsidR="00815139" w:rsidRDefault="00815139">
      <w:pPr>
        <w:pStyle w:val="31"/>
        <w:rPr>
          <w:rFonts w:ascii="Calibri" w:hAnsi="Calibri"/>
          <w:kern w:val="2"/>
        </w:rPr>
      </w:pPr>
      <w:hyperlink w:anchor="_Toc190929196" w:history="1">
        <w:r w:rsidRPr="00E06C52">
          <w:rPr>
            <w:rStyle w:val="a3"/>
          </w:rPr>
          <w:t>АО НПФ «Атомгарант» и АО «ААА Управление Капиталом» (ИНН 7722515837), действующее на основании лицензии от 15.09.2009 г. №21-000-1-00657, заключили Договор доверительного управления пенсионными резервами № НПФ-23/ПР от 17.02.2025 г.</w:t>
        </w:r>
        <w:r>
          <w:rPr>
            <w:webHidden/>
          </w:rPr>
          <w:tab/>
        </w:r>
        <w:r>
          <w:rPr>
            <w:webHidden/>
          </w:rPr>
          <w:fldChar w:fldCharType="begin"/>
        </w:r>
        <w:r>
          <w:rPr>
            <w:webHidden/>
          </w:rPr>
          <w:instrText xml:space="preserve"> PAGEREF _Toc190929196 \h </w:instrText>
        </w:r>
        <w:r>
          <w:rPr>
            <w:webHidden/>
          </w:rPr>
        </w:r>
        <w:r>
          <w:rPr>
            <w:webHidden/>
          </w:rPr>
          <w:fldChar w:fldCharType="separate"/>
        </w:r>
        <w:r w:rsidR="00F7575E">
          <w:rPr>
            <w:webHidden/>
          </w:rPr>
          <w:t>15</w:t>
        </w:r>
        <w:r>
          <w:rPr>
            <w:webHidden/>
          </w:rPr>
          <w:fldChar w:fldCharType="end"/>
        </w:r>
      </w:hyperlink>
    </w:p>
    <w:p w14:paraId="400866A2" w14:textId="626C1151" w:rsidR="00815139" w:rsidRDefault="00815139">
      <w:pPr>
        <w:pStyle w:val="21"/>
        <w:tabs>
          <w:tab w:val="right" w:leader="dot" w:pos="9061"/>
        </w:tabs>
        <w:rPr>
          <w:rFonts w:ascii="Calibri" w:hAnsi="Calibri"/>
          <w:noProof/>
          <w:kern w:val="2"/>
        </w:rPr>
      </w:pPr>
      <w:hyperlink w:anchor="_Toc190929197" w:history="1">
        <w:r w:rsidRPr="00E06C52">
          <w:rPr>
            <w:rStyle w:val="a3"/>
            <w:noProof/>
          </w:rPr>
          <w:t>РБК, 19.02.2025, Ханты-Мансийский НПФ поддержал «Лыжню России»</w:t>
        </w:r>
        <w:r>
          <w:rPr>
            <w:noProof/>
            <w:webHidden/>
          </w:rPr>
          <w:tab/>
        </w:r>
        <w:r>
          <w:rPr>
            <w:noProof/>
            <w:webHidden/>
          </w:rPr>
          <w:fldChar w:fldCharType="begin"/>
        </w:r>
        <w:r>
          <w:rPr>
            <w:noProof/>
            <w:webHidden/>
          </w:rPr>
          <w:instrText xml:space="preserve"> PAGEREF _Toc190929197 \h </w:instrText>
        </w:r>
        <w:r>
          <w:rPr>
            <w:noProof/>
            <w:webHidden/>
          </w:rPr>
        </w:r>
        <w:r>
          <w:rPr>
            <w:noProof/>
            <w:webHidden/>
          </w:rPr>
          <w:fldChar w:fldCharType="separate"/>
        </w:r>
        <w:r w:rsidR="00F7575E">
          <w:rPr>
            <w:noProof/>
            <w:webHidden/>
          </w:rPr>
          <w:t>15</w:t>
        </w:r>
        <w:r>
          <w:rPr>
            <w:noProof/>
            <w:webHidden/>
          </w:rPr>
          <w:fldChar w:fldCharType="end"/>
        </w:r>
      </w:hyperlink>
    </w:p>
    <w:p w14:paraId="1D562B19" w14:textId="68A352EA" w:rsidR="00815139" w:rsidRDefault="00815139">
      <w:pPr>
        <w:pStyle w:val="31"/>
        <w:rPr>
          <w:rFonts w:ascii="Calibri" w:hAnsi="Calibri"/>
          <w:kern w:val="2"/>
        </w:rPr>
      </w:pPr>
      <w:hyperlink w:anchor="_Toc190929198" w:history="1">
        <w:r w:rsidRPr="00E06C52">
          <w:rPr>
            <w:rStyle w:val="a3"/>
          </w:rPr>
          <w:t>В этом году «Лыжня России» в Югре посвящена 80-летию Победы в Великой Отечественной войне, а также 95-летию региона. За звание самого быстрого лыжника Югры поборолись более 16 тысяч югорчан. Зарегистрироваться на участие в забеге можно было на портале «Госуслуги».</w:t>
        </w:r>
        <w:r>
          <w:rPr>
            <w:webHidden/>
          </w:rPr>
          <w:tab/>
        </w:r>
        <w:r>
          <w:rPr>
            <w:webHidden/>
          </w:rPr>
          <w:fldChar w:fldCharType="begin"/>
        </w:r>
        <w:r>
          <w:rPr>
            <w:webHidden/>
          </w:rPr>
          <w:instrText xml:space="preserve"> PAGEREF _Toc190929198 \h </w:instrText>
        </w:r>
        <w:r>
          <w:rPr>
            <w:webHidden/>
          </w:rPr>
        </w:r>
        <w:r>
          <w:rPr>
            <w:webHidden/>
          </w:rPr>
          <w:fldChar w:fldCharType="separate"/>
        </w:r>
        <w:r w:rsidR="00F7575E">
          <w:rPr>
            <w:webHidden/>
          </w:rPr>
          <w:t>15</w:t>
        </w:r>
        <w:r>
          <w:rPr>
            <w:webHidden/>
          </w:rPr>
          <w:fldChar w:fldCharType="end"/>
        </w:r>
      </w:hyperlink>
    </w:p>
    <w:p w14:paraId="0DC0142F" w14:textId="04E27A4E" w:rsidR="00815139" w:rsidRDefault="00815139">
      <w:pPr>
        <w:pStyle w:val="12"/>
        <w:tabs>
          <w:tab w:val="right" w:leader="dot" w:pos="9061"/>
        </w:tabs>
        <w:rPr>
          <w:rFonts w:ascii="Calibri" w:hAnsi="Calibri"/>
          <w:b w:val="0"/>
          <w:noProof/>
          <w:kern w:val="2"/>
          <w:sz w:val="24"/>
        </w:rPr>
      </w:pPr>
      <w:hyperlink w:anchor="_Toc190929199" w:history="1">
        <w:r w:rsidRPr="00E06C5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_Toc190929199 \h </w:instrText>
        </w:r>
        <w:r>
          <w:rPr>
            <w:noProof/>
            <w:webHidden/>
          </w:rPr>
        </w:r>
        <w:r>
          <w:rPr>
            <w:noProof/>
            <w:webHidden/>
          </w:rPr>
          <w:fldChar w:fldCharType="separate"/>
        </w:r>
        <w:r w:rsidR="00F7575E">
          <w:rPr>
            <w:noProof/>
            <w:webHidden/>
          </w:rPr>
          <w:t>16</w:t>
        </w:r>
        <w:r>
          <w:rPr>
            <w:noProof/>
            <w:webHidden/>
          </w:rPr>
          <w:fldChar w:fldCharType="end"/>
        </w:r>
      </w:hyperlink>
    </w:p>
    <w:p w14:paraId="1CD30819" w14:textId="22FF4E54" w:rsidR="00815139" w:rsidRDefault="00815139">
      <w:pPr>
        <w:pStyle w:val="21"/>
        <w:tabs>
          <w:tab w:val="right" w:leader="dot" w:pos="9061"/>
        </w:tabs>
        <w:rPr>
          <w:rFonts w:ascii="Calibri" w:hAnsi="Calibri"/>
          <w:noProof/>
          <w:kern w:val="2"/>
        </w:rPr>
      </w:pPr>
      <w:hyperlink w:anchor="_Toc190929200" w:history="1">
        <w:r w:rsidRPr="00E06C52">
          <w:rPr>
            <w:rStyle w:val="a3"/>
            <w:noProof/>
          </w:rPr>
          <w:t>Смотрим.ru, 19.02.2025, В Минфине объяснили, как замороженную пенсию перевести в долгосрочные сбережения</w:t>
        </w:r>
        <w:r>
          <w:rPr>
            <w:noProof/>
            <w:webHidden/>
          </w:rPr>
          <w:tab/>
        </w:r>
        <w:r>
          <w:rPr>
            <w:noProof/>
            <w:webHidden/>
          </w:rPr>
          <w:fldChar w:fldCharType="begin"/>
        </w:r>
        <w:r>
          <w:rPr>
            <w:noProof/>
            <w:webHidden/>
          </w:rPr>
          <w:instrText xml:space="preserve"> PAGEREF _Toc190929200 \h </w:instrText>
        </w:r>
        <w:r>
          <w:rPr>
            <w:noProof/>
            <w:webHidden/>
          </w:rPr>
        </w:r>
        <w:r>
          <w:rPr>
            <w:noProof/>
            <w:webHidden/>
          </w:rPr>
          <w:fldChar w:fldCharType="separate"/>
        </w:r>
        <w:r w:rsidR="00F7575E">
          <w:rPr>
            <w:noProof/>
            <w:webHidden/>
          </w:rPr>
          <w:t>16</w:t>
        </w:r>
        <w:r>
          <w:rPr>
            <w:noProof/>
            <w:webHidden/>
          </w:rPr>
          <w:fldChar w:fldCharType="end"/>
        </w:r>
      </w:hyperlink>
    </w:p>
    <w:p w14:paraId="66EA6353" w14:textId="61BAB179" w:rsidR="00815139" w:rsidRDefault="00815139">
      <w:pPr>
        <w:pStyle w:val="31"/>
        <w:rPr>
          <w:rFonts w:ascii="Calibri" w:hAnsi="Calibri"/>
          <w:kern w:val="2"/>
        </w:rPr>
      </w:pPr>
      <w:hyperlink w:anchor="_Toc190929201" w:history="1">
        <w:r w:rsidRPr="00E06C52">
          <w:rPr>
            <w:rStyle w:val="a3"/>
          </w:rPr>
          <w:t>Свои замороженные пенсионные накопления, формировавшиеся в 2002-2013 годах, россияне могут перевести в программу долгосрочных сбережений (ПДС). Как это сделать, объяснил в эфире телеканала «Россия 24» директор департамента финансовой политики министерства финансов России Алексей Яковлев.</w:t>
        </w:r>
        <w:r>
          <w:rPr>
            <w:webHidden/>
          </w:rPr>
          <w:tab/>
        </w:r>
        <w:r>
          <w:rPr>
            <w:webHidden/>
          </w:rPr>
          <w:fldChar w:fldCharType="begin"/>
        </w:r>
        <w:r>
          <w:rPr>
            <w:webHidden/>
          </w:rPr>
          <w:instrText xml:space="preserve"> PAGEREF _Toc190929201 \h </w:instrText>
        </w:r>
        <w:r>
          <w:rPr>
            <w:webHidden/>
          </w:rPr>
        </w:r>
        <w:r>
          <w:rPr>
            <w:webHidden/>
          </w:rPr>
          <w:fldChar w:fldCharType="separate"/>
        </w:r>
        <w:r w:rsidR="00F7575E">
          <w:rPr>
            <w:webHidden/>
          </w:rPr>
          <w:t>16</w:t>
        </w:r>
        <w:r>
          <w:rPr>
            <w:webHidden/>
          </w:rPr>
          <w:fldChar w:fldCharType="end"/>
        </w:r>
      </w:hyperlink>
    </w:p>
    <w:p w14:paraId="48F1427D" w14:textId="2F497C43" w:rsidR="00815139" w:rsidRDefault="00815139">
      <w:pPr>
        <w:pStyle w:val="21"/>
        <w:tabs>
          <w:tab w:val="right" w:leader="dot" w:pos="9061"/>
        </w:tabs>
        <w:rPr>
          <w:rFonts w:ascii="Calibri" w:hAnsi="Calibri"/>
          <w:noProof/>
          <w:kern w:val="2"/>
        </w:rPr>
      </w:pPr>
      <w:hyperlink w:anchor="_Toc190929202" w:history="1">
        <w:r w:rsidRPr="00E06C52">
          <w:rPr>
            <w:rStyle w:val="a3"/>
            <w:noProof/>
          </w:rPr>
          <w:t>Смотрим.ru, 19.02.2025, Инструкция. Программа долгосрочных сбережений</w:t>
        </w:r>
        <w:r>
          <w:rPr>
            <w:noProof/>
            <w:webHidden/>
          </w:rPr>
          <w:tab/>
        </w:r>
        <w:r>
          <w:rPr>
            <w:noProof/>
            <w:webHidden/>
          </w:rPr>
          <w:fldChar w:fldCharType="begin"/>
        </w:r>
        <w:r>
          <w:rPr>
            <w:noProof/>
            <w:webHidden/>
          </w:rPr>
          <w:instrText xml:space="preserve"> PAGEREF _Toc190929202 \h </w:instrText>
        </w:r>
        <w:r>
          <w:rPr>
            <w:noProof/>
            <w:webHidden/>
          </w:rPr>
        </w:r>
        <w:r>
          <w:rPr>
            <w:noProof/>
            <w:webHidden/>
          </w:rPr>
          <w:fldChar w:fldCharType="separate"/>
        </w:r>
        <w:r w:rsidR="00F7575E">
          <w:rPr>
            <w:noProof/>
            <w:webHidden/>
          </w:rPr>
          <w:t>17</w:t>
        </w:r>
        <w:r>
          <w:rPr>
            <w:noProof/>
            <w:webHidden/>
          </w:rPr>
          <w:fldChar w:fldCharType="end"/>
        </w:r>
      </w:hyperlink>
    </w:p>
    <w:p w14:paraId="6A909F5B" w14:textId="3E0A9FEB" w:rsidR="00815139" w:rsidRDefault="00815139">
      <w:pPr>
        <w:pStyle w:val="31"/>
        <w:rPr>
          <w:rFonts w:ascii="Calibri" w:hAnsi="Calibri"/>
          <w:kern w:val="2"/>
        </w:rPr>
      </w:pPr>
      <w:hyperlink w:anchor="_Toc190929203" w:history="1">
        <w:r w:rsidRPr="00E06C52">
          <w:rPr>
            <w:rStyle w:val="a3"/>
          </w:rPr>
          <w:t>По данным Центробанка, в программу долгосрочных сбережений по итогам прошлого года поступило около 216 млрд рублей. В эту сумму входят вложения граждан, софинансирование со стороны государства и переведенные пенсионные накопления. Как работает и какие возможности дает этот инструмент? Об этом - Мария Кудрявцева в программе «Инструкция».</w:t>
        </w:r>
        <w:r>
          <w:rPr>
            <w:webHidden/>
          </w:rPr>
          <w:tab/>
        </w:r>
        <w:r>
          <w:rPr>
            <w:webHidden/>
          </w:rPr>
          <w:fldChar w:fldCharType="begin"/>
        </w:r>
        <w:r>
          <w:rPr>
            <w:webHidden/>
          </w:rPr>
          <w:instrText xml:space="preserve"> PAGEREF _Toc190929203 \h </w:instrText>
        </w:r>
        <w:r>
          <w:rPr>
            <w:webHidden/>
          </w:rPr>
        </w:r>
        <w:r>
          <w:rPr>
            <w:webHidden/>
          </w:rPr>
          <w:fldChar w:fldCharType="separate"/>
        </w:r>
        <w:r w:rsidR="00F7575E">
          <w:rPr>
            <w:webHidden/>
          </w:rPr>
          <w:t>17</w:t>
        </w:r>
        <w:r>
          <w:rPr>
            <w:webHidden/>
          </w:rPr>
          <w:fldChar w:fldCharType="end"/>
        </w:r>
      </w:hyperlink>
    </w:p>
    <w:p w14:paraId="493E601E" w14:textId="4A9786A3" w:rsidR="00815139" w:rsidRDefault="00815139">
      <w:pPr>
        <w:pStyle w:val="21"/>
        <w:tabs>
          <w:tab w:val="right" w:leader="dot" w:pos="9061"/>
        </w:tabs>
        <w:rPr>
          <w:rFonts w:ascii="Calibri" w:hAnsi="Calibri"/>
          <w:noProof/>
          <w:kern w:val="2"/>
        </w:rPr>
      </w:pPr>
      <w:hyperlink w:anchor="_Toc190929204" w:history="1">
        <w:r w:rsidRPr="00E06C52">
          <w:rPr>
            <w:rStyle w:val="a3"/>
            <w:noProof/>
          </w:rPr>
          <w:t>Пенсия.</w:t>
        </w:r>
        <w:r w:rsidRPr="00E06C52">
          <w:rPr>
            <w:rStyle w:val="a3"/>
            <w:noProof/>
            <w:lang w:val="en-US"/>
          </w:rPr>
          <w:t>pro</w:t>
        </w:r>
        <w:r w:rsidRPr="00E06C52">
          <w:rPr>
            <w:rStyle w:val="a3"/>
            <w:noProof/>
          </w:rPr>
          <w:t>, 19.02.2025, Россияне внесли в программу долгосрочных сбережений менее 100 млрд рублей — ЦБ</w:t>
        </w:r>
        <w:r>
          <w:rPr>
            <w:noProof/>
            <w:webHidden/>
          </w:rPr>
          <w:tab/>
        </w:r>
        <w:r>
          <w:rPr>
            <w:noProof/>
            <w:webHidden/>
          </w:rPr>
          <w:fldChar w:fldCharType="begin"/>
        </w:r>
        <w:r>
          <w:rPr>
            <w:noProof/>
            <w:webHidden/>
          </w:rPr>
          <w:instrText xml:space="preserve"> PAGEREF _Toc190929204 \h </w:instrText>
        </w:r>
        <w:r>
          <w:rPr>
            <w:noProof/>
            <w:webHidden/>
          </w:rPr>
        </w:r>
        <w:r>
          <w:rPr>
            <w:noProof/>
            <w:webHidden/>
          </w:rPr>
          <w:fldChar w:fldCharType="separate"/>
        </w:r>
        <w:r w:rsidR="00F7575E">
          <w:rPr>
            <w:noProof/>
            <w:webHidden/>
          </w:rPr>
          <w:t>18</w:t>
        </w:r>
        <w:r>
          <w:rPr>
            <w:noProof/>
            <w:webHidden/>
          </w:rPr>
          <w:fldChar w:fldCharType="end"/>
        </w:r>
      </w:hyperlink>
    </w:p>
    <w:p w14:paraId="78FA349D" w14:textId="694928E9" w:rsidR="00815139" w:rsidRDefault="00815139">
      <w:pPr>
        <w:pStyle w:val="31"/>
        <w:rPr>
          <w:rFonts w:ascii="Calibri" w:hAnsi="Calibri"/>
          <w:kern w:val="2"/>
        </w:rPr>
      </w:pPr>
      <w:hyperlink w:anchor="_Toc190929205" w:history="1">
        <w:r w:rsidRPr="00E06C52">
          <w:rPr>
            <w:rStyle w:val="a3"/>
          </w:rPr>
          <w:t>Личные взносы россиян в программу долгосрочных сбережений (ПДС) за прошлый год составили 99 млрд рублей, показала предварительная статистика Банка России. Основная масса вложений пришлась на осень.</w:t>
        </w:r>
        <w:r>
          <w:rPr>
            <w:webHidden/>
          </w:rPr>
          <w:tab/>
        </w:r>
        <w:r>
          <w:rPr>
            <w:webHidden/>
          </w:rPr>
          <w:fldChar w:fldCharType="begin"/>
        </w:r>
        <w:r>
          <w:rPr>
            <w:webHidden/>
          </w:rPr>
          <w:instrText xml:space="preserve"> PAGEREF _Toc190929205 \h </w:instrText>
        </w:r>
        <w:r>
          <w:rPr>
            <w:webHidden/>
          </w:rPr>
        </w:r>
        <w:r>
          <w:rPr>
            <w:webHidden/>
          </w:rPr>
          <w:fldChar w:fldCharType="separate"/>
        </w:r>
        <w:r w:rsidR="00F7575E">
          <w:rPr>
            <w:webHidden/>
          </w:rPr>
          <w:t>18</w:t>
        </w:r>
        <w:r>
          <w:rPr>
            <w:webHidden/>
          </w:rPr>
          <w:fldChar w:fldCharType="end"/>
        </w:r>
      </w:hyperlink>
    </w:p>
    <w:p w14:paraId="31C16372" w14:textId="1B21D956" w:rsidR="00815139" w:rsidRDefault="00815139">
      <w:pPr>
        <w:pStyle w:val="21"/>
        <w:tabs>
          <w:tab w:val="right" w:leader="dot" w:pos="9061"/>
        </w:tabs>
        <w:rPr>
          <w:rFonts w:ascii="Calibri" w:hAnsi="Calibri"/>
          <w:noProof/>
          <w:kern w:val="2"/>
        </w:rPr>
      </w:pPr>
      <w:hyperlink w:anchor="_Toc190929206" w:history="1">
        <w:r w:rsidRPr="00E06C52">
          <w:rPr>
            <w:rStyle w:val="a3"/>
            <w:noProof/>
          </w:rPr>
          <w:t>Конкурент, 19.02.2025, Наступят хорошие времена. Семьи, у которых есть сбережения, ждет сюрприз</w:t>
        </w:r>
        <w:r>
          <w:rPr>
            <w:noProof/>
            <w:webHidden/>
          </w:rPr>
          <w:tab/>
        </w:r>
        <w:r>
          <w:rPr>
            <w:noProof/>
            <w:webHidden/>
          </w:rPr>
          <w:fldChar w:fldCharType="begin"/>
        </w:r>
        <w:r>
          <w:rPr>
            <w:noProof/>
            <w:webHidden/>
          </w:rPr>
          <w:instrText xml:space="preserve"> PAGEREF _Toc190929206 \h </w:instrText>
        </w:r>
        <w:r>
          <w:rPr>
            <w:noProof/>
            <w:webHidden/>
          </w:rPr>
        </w:r>
        <w:r>
          <w:rPr>
            <w:noProof/>
            <w:webHidden/>
          </w:rPr>
          <w:fldChar w:fldCharType="separate"/>
        </w:r>
        <w:r w:rsidR="00F7575E">
          <w:rPr>
            <w:noProof/>
            <w:webHidden/>
          </w:rPr>
          <w:t>18</w:t>
        </w:r>
        <w:r>
          <w:rPr>
            <w:noProof/>
            <w:webHidden/>
          </w:rPr>
          <w:fldChar w:fldCharType="end"/>
        </w:r>
      </w:hyperlink>
    </w:p>
    <w:p w14:paraId="6310E25B" w14:textId="7506DAE8" w:rsidR="00815139" w:rsidRDefault="00815139">
      <w:pPr>
        <w:pStyle w:val="31"/>
        <w:rPr>
          <w:rFonts w:ascii="Calibri" w:hAnsi="Calibri"/>
          <w:kern w:val="2"/>
        </w:rPr>
      </w:pPr>
      <w:hyperlink w:anchor="_Toc190929207" w:history="1">
        <w:r w:rsidRPr="00E06C52">
          <w:rPr>
            <w:rStyle w:val="a3"/>
          </w:rPr>
          <w:t>Минфин РФ в 2025 г. сделает акцент на специальной линейке семейных инвестиционных инструментов, включая варианты с налоговым вычетом до 1 млн руб. Об этом сообщил директор департамента финансовой политики Минфина РФ Алексей Яковлев на Финансовом форуме, который проходит в рамках Недели российского бизнеса.</w:t>
        </w:r>
        <w:r>
          <w:rPr>
            <w:webHidden/>
          </w:rPr>
          <w:tab/>
        </w:r>
        <w:r>
          <w:rPr>
            <w:webHidden/>
          </w:rPr>
          <w:fldChar w:fldCharType="begin"/>
        </w:r>
        <w:r>
          <w:rPr>
            <w:webHidden/>
          </w:rPr>
          <w:instrText xml:space="preserve"> PAGEREF _Toc190929207 \h </w:instrText>
        </w:r>
        <w:r>
          <w:rPr>
            <w:webHidden/>
          </w:rPr>
        </w:r>
        <w:r>
          <w:rPr>
            <w:webHidden/>
          </w:rPr>
          <w:fldChar w:fldCharType="separate"/>
        </w:r>
        <w:r w:rsidR="00F7575E">
          <w:rPr>
            <w:webHidden/>
          </w:rPr>
          <w:t>18</w:t>
        </w:r>
        <w:r>
          <w:rPr>
            <w:webHidden/>
          </w:rPr>
          <w:fldChar w:fldCharType="end"/>
        </w:r>
      </w:hyperlink>
    </w:p>
    <w:p w14:paraId="19C8A403" w14:textId="25A075F0" w:rsidR="00815139" w:rsidRDefault="00815139">
      <w:pPr>
        <w:pStyle w:val="21"/>
        <w:tabs>
          <w:tab w:val="right" w:leader="dot" w:pos="9061"/>
        </w:tabs>
        <w:rPr>
          <w:rFonts w:ascii="Calibri" w:hAnsi="Calibri"/>
          <w:noProof/>
          <w:kern w:val="2"/>
        </w:rPr>
      </w:pPr>
      <w:hyperlink w:anchor="_Toc190929208" w:history="1">
        <w:r w:rsidRPr="00E06C52">
          <w:rPr>
            <w:rStyle w:val="a3"/>
            <w:noProof/>
          </w:rPr>
          <w:t>Гарант, 19.02.2025, Минфин России предлагает установить налоговый вычет в размере до 1 млн руб.</w:t>
        </w:r>
        <w:r>
          <w:rPr>
            <w:noProof/>
            <w:webHidden/>
          </w:rPr>
          <w:tab/>
        </w:r>
        <w:r>
          <w:rPr>
            <w:noProof/>
            <w:webHidden/>
          </w:rPr>
          <w:fldChar w:fldCharType="begin"/>
        </w:r>
        <w:r>
          <w:rPr>
            <w:noProof/>
            <w:webHidden/>
          </w:rPr>
          <w:instrText xml:space="preserve"> PAGEREF _Toc190929208 \h </w:instrText>
        </w:r>
        <w:r>
          <w:rPr>
            <w:noProof/>
            <w:webHidden/>
          </w:rPr>
        </w:r>
        <w:r>
          <w:rPr>
            <w:noProof/>
            <w:webHidden/>
          </w:rPr>
          <w:fldChar w:fldCharType="separate"/>
        </w:r>
        <w:r w:rsidR="00F7575E">
          <w:rPr>
            <w:noProof/>
            <w:webHidden/>
          </w:rPr>
          <w:t>19</w:t>
        </w:r>
        <w:r>
          <w:rPr>
            <w:noProof/>
            <w:webHidden/>
          </w:rPr>
          <w:fldChar w:fldCharType="end"/>
        </w:r>
      </w:hyperlink>
    </w:p>
    <w:p w14:paraId="4148D098" w14:textId="071E48DE" w:rsidR="00815139" w:rsidRDefault="00815139">
      <w:pPr>
        <w:pStyle w:val="31"/>
        <w:rPr>
          <w:rFonts w:ascii="Calibri" w:hAnsi="Calibri"/>
          <w:kern w:val="2"/>
        </w:rPr>
      </w:pPr>
      <w:hyperlink w:anchor="_Toc190929209" w:history="1">
        <w:r w:rsidRPr="00E06C52">
          <w:rPr>
            <w:rStyle w:val="a3"/>
          </w:rPr>
          <w:t>В 2025 году, согласно поставленной Президентом РФ задаче, ведется работа по созданию условий для семейного накопления. Директор департамента финансовой политики Минфина России Алексей Яковлев анонсировал планы ведомства по этому направлению.</w:t>
        </w:r>
        <w:r>
          <w:rPr>
            <w:webHidden/>
          </w:rPr>
          <w:tab/>
        </w:r>
        <w:r>
          <w:rPr>
            <w:webHidden/>
          </w:rPr>
          <w:fldChar w:fldCharType="begin"/>
        </w:r>
        <w:r>
          <w:rPr>
            <w:webHidden/>
          </w:rPr>
          <w:instrText xml:space="preserve"> PAGEREF _Toc190929209 \h </w:instrText>
        </w:r>
        <w:r>
          <w:rPr>
            <w:webHidden/>
          </w:rPr>
        </w:r>
        <w:r>
          <w:rPr>
            <w:webHidden/>
          </w:rPr>
          <w:fldChar w:fldCharType="separate"/>
        </w:r>
        <w:r w:rsidR="00F7575E">
          <w:rPr>
            <w:webHidden/>
          </w:rPr>
          <w:t>19</w:t>
        </w:r>
        <w:r>
          <w:rPr>
            <w:webHidden/>
          </w:rPr>
          <w:fldChar w:fldCharType="end"/>
        </w:r>
      </w:hyperlink>
    </w:p>
    <w:p w14:paraId="21773854" w14:textId="74C8BCB8" w:rsidR="00815139" w:rsidRDefault="00815139">
      <w:pPr>
        <w:pStyle w:val="21"/>
        <w:tabs>
          <w:tab w:val="right" w:leader="dot" w:pos="9061"/>
        </w:tabs>
        <w:rPr>
          <w:rFonts w:ascii="Calibri" w:hAnsi="Calibri"/>
          <w:noProof/>
          <w:kern w:val="2"/>
        </w:rPr>
      </w:pPr>
      <w:hyperlink w:anchor="_Toc190929210" w:history="1">
        <w:r w:rsidRPr="00E06C52">
          <w:rPr>
            <w:rStyle w:val="a3"/>
            <w:noProof/>
          </w:rPr>
          <w:t>Коммерсантъ, 19.02.2025, Газпромбанк продемонстрировал рекордный рост розничной клиентской базы за год</w:t>
        </w:r>
        <w:r>
          <w:rPr>
            <w:noProof/>
            <w:webHidden/>
          </w:rPr>
          <w:tab/>
        </w:r>
        <w:r>
          <w:rPr>
            <w:noProof/>
            <w:webHidden/>
          </w:rPr>
          <w:fldChar w:fldCharType="begin"/>
        </w:r>
        <w:r>
          <w:rPr>
            <w:noProof/>
            <w:webHidden/>
          </w:rPr>
          <w:instrText xml:space="preserve"> PAGEREF _Toc190929210 \h </w:instrText>
        </w:r>
        <w:r>
          <w:rPr>
            <w:noProof/>
            <w:webHidden/>
          </w:rPr>
        </w:r>
        <w:r>
          <w:rPr>
            <w:noProof/>
            <w:webHidden/>
          </w:rPr>
          <w:fldChar w:fldCharType="separate"/>
        </w:r>
        <w:r w:rsidR="00F7575E">
          <w:rPr>
            <w:noProof/>
            <w:webHidden/>
          </w:rPr>
          <w:t>19</w:t>
        </w:r>
        <w:r>
          <w:rPr>
            <w:noProof/>
            <w:webHidden/>
          </w:rPr>
          <w:fldChar w:fldCharType="end"/>
        </w:r>
      </w:hyperlink>
    </w:p>
    <w:p w14:paraId="75B8B193" w14:textId="278CBB1B" w:rsidR="00815139" w:rsidRDefault="00815139">
      <w:pPr>
        <w:pStyle w:val="31"/>
        <w:rPr>
          <w:rFonts w:ascii="Calibri" w:hAnsi="Calibri"/>
          <w:kern w:val="2"/>
        </w:rPr>
      </w:pPr>
      <w:hyperlink w:anchor="_Toc190929211" w:history="1">
        <w:r w:rsidRPr="00E06C52">
          <w:rPr>
            <w:rStyle w:val="a3"/>
          </w:rPr>
          <w:t>Газпромбанк подвел итоги работы розничного бизнеса за 2024 год. Количество активных розничных клиентов банка достигло 5,7 млн человек (+23% за год) - это рекордный рост за всю историю розничного бизнеса Газпромбанка.</w:t>
        </w:r>
        <w:r>
          <w:rPr>
            <w:webHidden/>
          </w:rPr>
          <w:tab/>
        </w:r>
        <w:r>
          <w:rPr>
            <w:webHidden/>
          </w:rPr>
          <w:fldChar w:fldCharType="begin"/>
        </w:r>
        <w:r>
          <w:rPr>
            <w:webHidden/>
          </w:rPr>
          <w:instrText xml:space="preserve"> PAGEREF _Toc190929211 \h </w:instrText>
        </w:r>
        <w:r>
          <w:rPr>
            <w:webHidden/>
          </w:rPr>
        </w:r>
        <w:r>
          <w:rPr>
            <w:webHidden/>
          </w:rPr>
          <w:fldChar w:fldCharType="separate"/>
        </w:r>
        <w:r w:rsidR="00F7575E">
          <w:rPr>
            <w:webHidden/>
          </w:rPr>
          <w:t>19</w:t>
        </w:r>
        <w:r>
          <w:rPr>
            <w:webHidden/>
          </w:rPr>
          <w:fldChar w:fldCharType="end"/>
        </w:r>
      </w:hyperlink>
    </w:p>
    <w:p w14:paraId="4981440C" w14:textId="66D28425" w:rsidR="00815139" w:rsidRDefault="00815139">
      <w:pPr>
        <w:pStyle w:val="12"/>
        <w:tabs>
          <w:tab w:val="right" w:leader="dot" w:pos="9061"/>
        </w:tabs>
        <w:rPr>
          <w:rFonts w:ascii="Calibri" w:hAnsi="Calibri"/>
          <w:b w:val="0"/>
          <w:noProof/>
          <w:kern w:val="2"/>
          <w:sz w:val="24"/>
        </w:rPr>
      </w:pPr>
      <w:hyperlink w:anchor="_Toc190929212" w:history="1">
        <w:r w:rsidRPr="00E06C5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_Toc190929212 \h </w:instrText>
        </w:r>
        <w:r>
          <w:rPr>
            <w:noProof/>
            <w:webHidden/>
          </w:rPr>
        </w:r>
        <w:r>
          <w:rPr>
            <w:noProof/>
            <w:webHidden/>
          </w:rPr>
          <w:fldChar w:fldCharType="separate"/>
        </w:r>
        <w:r w:rsidR="00F7575E">
          <w:rPr>
            <w:noProof/>
            <w:webHidden/>
          </w:rPr>
          <w:t>21</w:t>
        </w:r>
        <w:r>
          <w:rPr>
            <w:noProof/>
            <w:webHidden/>
          </w:rPr>
          <w:fldChar w:fldCharType="end"/>
        </w:r>
      </w:hyperlink>
    </w:p>
    <w:p w14:paraId="7F1C4CB5" w14:textId="50733A74" w:rsidR="00815139" w:rsidRDefault="00815139">
      <w:pPr>
        <w:pStyle w:val="21"/>
        <w:tabs>
          <w:tab w:val="right" w:leader="dot" w:pos="9061"/>
        </w:tabs>
        <w:rPr>
          <w:rFonts w:ascii="Calibri" w:hAnsi="Calibri"/>
          <w:noProof/>
          <w:kern w:val="2"/>
        </w:rPr>
      </w:pPr>
      <w:hyperlink w:anchor="_Toc190929213" w:history="1">
        <w:r w:rsidRPr="00E06C52">
          <w:rPr>
            <w:rStyle w:val="a3"/>
            <w:noProof/>
          </w:rPr>
          <w:t>Парламентская газета, 19.02.2025, Сенатор Епифанова: Пенсии в России с 2026 года будут назначаться без заявлений</w:t>
        </w:r>
        <w:r>
          <w:rPr>
            <w:noProof/>
            <w:webHidden/>
          </w:rPr>
          <w:tab/>
        </w:r>
        <w:r>
          <w:rPr>
            <w:noProof/>
            <w:webHidden/>
          </w:rPr>
          <w:fldChar w:fldCharType="begin"/>
        </w:r>
        <w:r>
          <w:rPr>
            <w:noProof/>
            <w:webHidden/>
          </w:rPr>
          <w:instrText xml:space="preserve"> PAGEREF _Toc190929213 \h </w:instrText>
        </w:r>
        <w:r>
          <w:rPr>
            <w:noProof/>
            <w:webHidden/>
          </w:rPr>
        </w:r>
        <w:r>
          <w:rPr>
            <w:noProof/>
            <w:webHidden/>
          </w:rPr>
          <w:fldChar w:fldCharType="separate"/>
        </w:r>
        <w:r w:rsidR="00F7575E">
          <w:rPr>
            <w:noProof/>
            <w:webHidden/>
          </w:rPr>
          <w:t>21</w:t>
        </w:r>
        <w:r>
          <w:rPr>
            <w:noProof/>
            <w:webHidden/>
          </w:rPr>
          <w:fldChar w:fldCharType="end"/>
        </w:r>
      </w:hyperlink>
    </w:p>
    <w:p w14:paraId="7BB7BF79" w14:textId="768D6D15" w:rsidR="00815139" w:rsidRDefault="00815139">
      <w:pPr>
        <w:pStyle w:val="31"/>
        <w:rPr>
          <w:rFonts w:ascii="Calibri" w:hAnsi="Calibri"/>
          <w:kern w:val="2"/>
        </w:rPr>
      </w:pPr>
      <w:hyperlink w:anchor="_Toc190929214" w:history="1">
        <w:r w:rsidRPr="00E06C52">
          <w:rPr>
            <w:rStyle w:val="a3"/>
          </w:rPr>
          <w:t>С 2026 года россияне смогут выходить на пенсию в беззаявительном порядке. Об этом 19 февраля заявила член Комитета Совфеда по аграрно-продовольственной политике и природопользованию Ольга Епифанова, передает РИА Новости.</w:t>
        </w:r>
        <w:r>
          <w:rPr>
            <w:webHidden/>
          </w:rPr>
          <w:tab/>
        </w:r>
        <w:r>
          <w:rPr>
            <w:webHidden/>
          </w:rPr>
          <w:fldChar w:fldCharType="begin"/>
        </w:r>
        <w:r>
          <w:rPr>
            <w:webHidden/>
          </w:rPr>
          <w:instrText xml:space="preserve"> PAGEREF _Toc190929214 \h </w:instrText>
        </w:r>
        <w:r>
          <w:rPr>
            <w:webHidden/>
          </w:rPr>
        </w:r>
        <w:r>
          <w:rPr>
            <w:webHidden/>
          </w:rPr>
          <w:fldChar w:fldCharType="separate"/>
        </w:r>
        <w:r w:rsidR="00F7575E">
          <w:rPr>
            <w:webHidden/>
          </w:rPr>
          <w:t>21</w:t>
        </w:r>
        <w:r>
          <w:rPr>
            <w:webHidden/>
          </w:rPr>
          <w:fldChar w:fldCharType="end"/>
        </w:r>
      </w:hyperlink>
    </w:p>
    <w:p w14:paraId="533991BF" w14:textId="25A1936C" w:rsidR="00815139" w:rsidRDefault="00815139">
      <w:pPr>
        <w:pStyle w:val="21"/>
        <w:tabs>
          <w:tab w:val="right" w:leader="dot" w:pos="9061"/>
        </w:tabs>
        <w:rPr>
          <w:rFonts w:ascii="Calibri" w:hAnsi="Calibri"/>
          <w:noProof/>
          <w:kern w:val="2"/>
        </w:rPr>
      </w:pPr>
      <w:hyperlink w:anchor="_Toc190929215" w:history="1">
        <w:r w:rsidRPr="00E06C52">
          <w:rPr>
            <w:rStyle w:val="a3"/>
            <w:noProof/>
          </w:rPr>
          <w:t>Парламентская газета, 19.02.2025, Для ветеранов труда предложили ввести единый размер выплаты</w:t>
        </w:r>
        <w:r>
          <w:rPr>
            <w:noProof/>
            <w:webHidden/>
          </w:rPr>
          <w:tab/>
        </w:r>
        <w:r>
          <w:rPr>
            <w:noProof/>
            <w:webHidden/>
          </w:rPr>
          <w:fldChar w:fldCharType="begin"/>
        </w:r>
        <w:r>
          <w:rPr>
            <w:noProof/>
            <w:webHidden/>
          </w:rPr>
          <w:instrText xml:space="preserve"> PAGEREF _Toc190929215 \h </w:instrText>
        </w:r>
        <w:r>
          <w:rPr>
            <w:noProof/>
            <w:webHidden/>
          </w:rPr>
        </w:r>
        <w:r>
          <w:rPr>
            <w:noProof/>
            <w:webHidden/>
          </w:rPr>
          <w:fldChar w:fldCharType="separate"/>
        </w:r>
        <w:r w:rsidR="00F7575E">
          <w:rPr>
            <w:noProof/>
            <w:webHidden/>
          </w:rPr>
          <w:t>21</w:t>
        </w:r>
        <w:r>
          <w:rPr>
            <w:noProof/>
            <w:webHidden/>
          </w:rPr>
          <w:fldChar w:fldCharType="end"/>
        </w:r>
      </w:hyperlink>
    </w:p>
    <w:p w14:paraId="629931EA" w14:textId="44A34E1A" w:rsidR="00815139" w:rsidRDefault="00815139">
      <w:pPr>
        <w:pStyle w:val="31"/>
        <w:rPr>
          <w:rFonts w:ascii="Calibri" w:hAnsi="Calibri"/>
          <w:kern w:val="2"/>
        </w:rPr>
      </w:pPr>
      <w:hyperlink w:anchor="_Toc190929216" w:history="1">
        <w:r w:rsidRPr="00E06C52">
          <w:rPr>
            <w:rStyle w:val="a3"/>
          </w:rPr>
          <w:t>Для ветеранов труда предложили ввести единый размер денежной выплаты с последующей индексацией. Такой законопроект 19 февраля внесли в Госдуму депутаты от ЛДПР во главе с лидером партии Леонидом Слуцким и сенаторы Елена Афанасьева и Вадим Деньгин.</w:t>
        </w:r>
        <w:r>
          <w:rPr>
            <w:webHidden/>
          </w:rPr>
          <w:tab/>
        </w:r>
        <w:r>
          <w:rPr>
            <w:webHidden/>
          </w:rPr>
          <w:fldChar w:fldCharType="begin"/>
        </w:r>
        <w:r>
          <w:rPr>
            <w:webHidden/>
          </w:rPr>
          <w:instrText xml:space="preserve"> PAGEREF _Toc190929216 \h </w:instrText>
        </w:r>
        <w:r>
          <w:rPr>
            <w:webHidden/>
          </w:rPr>
        </w:r>
        <w:r>
          <w:rPr>
            <w:webHidden/>
          </w:rPr>
          <w:fldChar w:fldCharType="separate"/>
        </w:r>
        <w:r w:rsidR="00F7575E">
          <w:rPr>
            <w:webHidden/>
          </w:rPr>
          <w:t>21</w:t>
        </w:r>
        <w:r>
          <w:rPr>
            <w:webHidden/>
          </w:rPr>
          <w:fldChar w:fldCharType="end"/>
        </w:r>
      </w:hyperlink>
    </w:p>
    <w:p w14:paraId="2A1CBC92" w14:textId="1488F55B" w:rsidR="00815139" w:rsidRDefault="00815139">
      <w:pPr>
        <w:pStyle w:val="21"/>
        <w:tabs>
          <w:tab w:val="right" w:leader="dot" w:pos="9061"/>
        </w:tabs>
        <w:rPr>
          <w:rFonts w:ascii="Calibri" w:hAnsi="Calibri"/>
          <w:noProof/>
          <w:kern w:val="2"/>
        </w:rPr>
      </w:pPr>
      <w:hyperlink w:anchor="_Toc190929217" w:history="1">
        <w:r w:rsidRPr="00E06C52">
          <w:rPr>
            <w:rStyle w:val="a3"/>
            <w:noProof/>
          </w:rPr>
          <w:t>СенатИнформ, 19.02.2025, Ветеранам труда по всей стране хотят гарантировать одинаковую надбавку к пенсии</w:t>
        </w:r>
        <w:r>
          <w:rPr>
            <w:noProof/>
            <w:webHidden/>
          </w:rPr>
          <w:tab/>
        </w:r>
        <w:r>
          <w:rPr>
            <w:noProof/>
            <w:webHidden/>
          </w:rPr>
          <w:fldChar w:fldCharType="begin"/>
        </w:r>
        <w:r>
          <w:rPr>
            <w:noProof/>
            <w:webHidden/>
          </w:rPr>
          <w:instrText xml:space="preserve"> PAGEREF _Toc190929217 \h </w:instrText>
        </w:r>
        <w:r>
          <w:rPr>
            <w:noProof/>
            <w:webHidden/>
          </w:rPr>
        </w:r>
        <w:r>
          <w:rPr>
            <w:noProof/>
            <w:webHidden/>
          </w:rPr>
          <w:fldChar w:fldCharType="separate"/>
        </w:r>
        <w:r w:rsidR="00F7575E">
          <w:rPr>
            <w:noProof/>
            <w:webHidden/>
          </w:rPr>
          <w:t>22</w:t>
        </w:r>
        <w:r>
          <w:rPr>
            <w:noProof/>
            <w:webHidden/>
          </w:rPr>
          <w:fldChar w:fldCharType="end"/>
        </w:r>
      </w:hyperlink>
    </w:p>
    <w:p w14:paraId="2B7AE95C" w14:textId="66B733B8" w:rsidR="00815139" w:rsidRDefault="00815139">
      <w:pPr>
        <w:pStyle w:val="31"/>
        <w:rPr>
          <w:rFonts w:ascii="Calibri" w:hAnsi="Calibri"/>
          <w:kern w:val="2"/>
        </w:rPr>
      </w:pPr>
      <w:hyperlink w:anchor="_Toc190929218" w:history="1">
        <w:r w:rsidRPr="00E06C52">
          <w:rPr>
            <w:rStyle w:val="a3"/>
          </w:rPr>
          <w:t>Во всех регионах страны могут установить минимальный размер ежемесячной денежной выплаты для каждого ветерана труда в размере не менее 2 тыс. рублей, а также обеспечить ежегодную индексацию этой суммы. Норма содержится в законопроекте сенаторов Елены Афанасьевой, Вадима Деньгина, а также группы депутатов, который они 19 февраля внесли в ГД.</w:t>
        </w:r>
        <w:r>
          <w:rPr>
            <w:webHidden/>
          </w:rPr>
          <w:tab/>
        </w:r>
        <w:r>
          <w:rPr>
            <w:webHidden/>
          </w:rPr>
          <w:fldChar w:fldCharType="begin"/>
        </w:r>
        <w:r>
          <w:rPr>
            <w:webHidden/>
          </w:rPr>
          <w:instrText xml:space="preserve"> PAGEREF _Toc190929218 \h </w:instrText>
        </w:r>
        <w:r>
          <w:rPr>
            <w:webHidden/>
          </w:rPr>
        </w:r>
        <w:r>
          <w:rPr>
            <w:webHidden/>
          </w:rPr>
          <w:fldChar w:fldCharType="separate"/>
        </w:r>
        <w:r w:rsidR="00F7575E">
          <w:rPr>
            <w:webHidden/>
          </w:rPr>
          <w:t>22</w:t>
        </w:r>
        <w:r>
          <w:rPr>
            <w:webHidden/>
          </w:rPr>
          <w:fldChar w:fldCharType="end"/>
        </w:r>
      </w:hyperlink>
    </w:p>
    <w:p w14:paraId="25572A5E" w14:textId="71053C93" w:rsidR="00815139" w:rsidRDefault="00815139">
      <w:pPr>
        <w:pStyle w:val="21"/>
        <w:tabs>
          <w:tab w:val="right" w:leader="dot" w:pos="9061"/>
        </w:tabs>
        <w:rPr>
          <w:rFonts w:ascii="Calibri" w:hAnsi="Calibri"/>
          <w:noProof/>
          <w:kern w:val="2"/>
        </w:rPr>
      </w:pPr>
      <w:hyperlink w:anchor="_Toc190929219" w:history="1">
        <w:r w:rsidRPr="00E06C52">
          <w:rPr>
            <w:rStyle w:val="a3"/>
            <w:noProof/>
          </w:rPr>
          <w:t>Финмаркет, 19.02.2025, С апреля социальные пенсии в РФ будут проиндексированы на 14,75%</w:t>
        </w:r>
        <w:r>
          <w:rPr>
            <w:noProof/>
            <w:webHidden/>
          </w:rPr>
          <w:tab/>
        </w:r>
        <w:r>
          <w:rPr>
            <w:noProof/>
            <w:webHidden/>
          </w:rPr>
          <w:fldChar w:fldCharType="begin"/>
        </w:r>
        <w:r>
          <w:rPr>
            <w:noProof/>
            <w:webHidden/>
          </w:rPr>
          <w:instrText xml:space="preserve"> PAGEREF _Toc190929219 \h </w:instrText>
        </w:r>
        <w:r>
          <w:rPr>
            <w:noProof/>
            <w:webHidden/>
          </w:rPr>
        </w:r>
        <w:r>
          <w:rPr>
            <w:noProof/>
            <w:webHidden/>
          </w:rPr>
          <w:fldChar w:fldCharType="separate"/>
        </w:r>
        <w:r w:rsidR="00F7575E">
          <w:rPr>
            <w:noProof/>
            <w:webHidden/>
          </w:rPr>
          <w:t>23</w:t>
        </w:r>
        <w:r>
          <w:rPr>
            <w:noProof/>
            <w:webHidden/>
          </w:rPr>
          <w:fldChar w:fldCharType="end"/>
        </w:r>
      </w:hyperlink>
    </w:p>
    <w:p w14:paraId="1C01179D" w14:textId="04E8BA2C" w:rsidR="00815139" w:rsidRDefault="00815139">
      <w:pPr>
        <w:pStyle w:val="31"/>
        <w:rPr>
          <w:rFonts w:ascii="Calibri" w:hAnsi="Calibri"/>
          <w:kern w:val="2"/>
        </w:rPr>
      </w:pPr>
      <w:hyperlink w:anchor="_Toc190929220" w:history="1">
        <w:r w:rsidRPr="00E06C52">
          <w:rPr>
            <w:rStyle w:val="a3"/>
          </w:rPr>
          <w:t>Размер индексация социальных пенсий россиян с 1 апреля составит 14,75%, соответствующий проект постановления правительства опубликован на портале проектов нормативных правовых актов.</w:t>
        </w:r>
        <w:r>
          <w:rPr>
            <w:webHidden/>
          </w:rPr>
          <w:tab/>
        </w:r>
        <w:r>
          <w:rPr>
            <w:webHidden/>
          </w:rPr>
          <w:fldChar w:fldCharType="begin"/>
        </w:r>
        <w:r>
          <w:rPr>
            <w:webHidden/>
          </w:rPr>
          <w:instrText xml:space="preserve"> PAGEREF _Toc190929220 \h </w:instrText>
        </w:r>
        <w:r>
          <w:rPr>
            <w:webHidden/>
          </w:rPr>
        </w:r>
        <w:r>
          <w:rPr>
            <w:webHidden/>
          </w:rPr>
          <w:fldChar w:fldCharType="separate"/>
        </w:r>
        <w:r w:rsidR="00F7575E">
          <w:rPr>
            <w:webHidden/>
          </w:rPr>
          <w:t>23</w:t>
        </w:r>
        <w:r>
          <w:rPr>
            <w:webHidden/>
          </w:rPr>
          <w:fldChar w:fldCharType="end"/>
        </w:r>
      </w:hyperlink>
    </w:p>
    <w:p w14:paraId="70F3B61A" w14:textId="3DA8680F" w:rsidR="00815139" w:rsidRDefault="00815139">
      <w:pPr>
        <w:pStyle w:val="21"/>
        <w:tabs>
          <w:tab w:val="right" w:leader="dot" w:pos="9061"/>
        </w:tabs>
        <w:rPr>
          <w:rFonts w:ascii="Calibri" w:hAnsi="Calibri"/>
          <w:noProof/>
          <w:kern w:val="2"/>
        </w:rPr>
      </w:pPr>
      <w:hyperlink w:anchor="_Toc190929221" w:history="1">
        <w:r w:rsidRPr="00E06C52">
          <w:rPr>
            <w:rStyle w:val="a3"/>
            <w:noProof/>
          </w:rPr>
          <w:t>РИА Новости, 19.02.2025, Социальные пенсии с 1 апреля проиндексируют в РФ на 14,75% - Котяков</w:t>
        </w:r>
        <w:r>
          <w:rPr>
            <w:noProof/>
            <w:webHidden/>
          </w:rPr>
          <w:tab/>
        </w:r>
        <w:r>
          <w:rPr>
            <w:noProof/>
            <w:webHidden/>
          </w:rPr>
          <w:fldChar w:fldCharType="begin"/>
        </w:r>
        <w:r>
          <w:rPr>
            <w:noProof/>
            <w:webHidden/>
          </w:rPr>
          <w:instrText xml:space="preserve"> PAGEREF _Toc190929221 \h </w:instrText>
        </w:r>
        <w:r>
          <w:rPr>
            <w:noProof/>
            <w:webHidden/>
          </w:rPr>
        </w:r>
        <w:r>
          <w:rPr>
            <w:noProof/>
            <w:webHidden/>
          </w:rPr>
          <w:fldChar w:fldCharType="separate"/>
        </w:r>
        <w:r w:rsidR="00F7575E">
          <w:rPr>
            <w:noProof/>
            <w:webHidden/>
          </w:rPr>
          <w:t>24</w:t>
        </w:r>
        <w:r>
          <w:rPr>
            <w:noProof/>
            <w:webHidden/>
          </w:rPr>
          <w:fldChar w:fldCharType="end"/>
        </w:r>
      </w:hyperlink>
    </w:p>
    <w:p w14:paraId="509DFC01" w14:textId="05458ECC" w:rsidR="00815139" w:rsidRDefault="00815139">
      <w:pPr>
        <w:pStyle w:val="31"/>
        <w:rPr>
          <w:rFonts w:ascii="Calibri" w:hAnsi="Calibri"/>
          <w:kern w:val="2"/>
        </w:rPr>
      </w:pPr>
      <w:hyperlink w:anchor="_Toc190929222" w:history="1">
        <w:r w:rsidRPr="00E06C52">
          <w:rPr>
            <w:rStyle w:val="a3"/>
          </w:rPr>
          <w:t>Размер социальных пенсий в России с 1 апреля проиндексируют на 14,75%, это позволит повысить доходы 4,2 миллиона человек, сообщил министр труда и социальной защиты РФ Антон Котяков.</w:t>
        </w:r>
        <w:r>
          <w:rPr>
            <w:webHidden/>
          </w:rPr>
          <w:tab/>
        </w:r>
        <w:r>
          <w:rPr>
            <w:webHidden/>
          </w:rPr>
          <w:fldChar w:fldCharType="begin"/>
        </w:r>
        <w:r>
          <w:rPr>
            <w:webHidden/>
          </w:rPr>
          <w:instrText xml:space="preserve"> PAGEREF _Toc190929222 \h </w:instrText>
        </w:r>
        <w:r>
          <w:rPr>
            <w:webHidden/>
          </w:rPr>
        </w:r>
        <w:r>
          <w:rPr>
            <w:webHidden/>
          </w:rPr>
          <w:fldChar w:fldCharType="separate"/>
        </w:r>
        <w:r w:rsidR="00F7575E">
          <w:rPr>
            <w:webHidden/>
          </w:rPr>
          <w:t>24</w:t>
        </w:r>
        <w:r>
          <w:rPr>
            <w:webHidden/>
          </w:rPr>
          <w:fldChar w:fldCharType="end"/>
        </w:r>
      </w:hyperlink>
    </w:p>
    <w:p w14:paraId="57D9963E" w14:textId="5604A13A" w:rsidR="00815139" w:rsidRDefault="00815139">
      <w:pPr>
        <w:pStyle w:val="21"/>
        <w:tabs>
          <w:tab w:val="right" w:leader="dot" w:pos="9061"/>
        </w:tabs>
        <w:rPr>
          <w:rFonts w:ascii="Calibri" w:hAnsi="Calibri"/>
          <w:noProof/>
          <w:kern w:val="2"/>
        </w:rPr>
      </w:pPr>
      <w:hyperlink w:anchor="_Toc190929223" w:history="1">
        <w:r w:rsidRPr="00E06C52">
          <w:rPr>
            <w:rStyle w:val="a3"/>
            <w:noProof/>
          </w:rPr>
          <w:t>RT, 19.02.2025, С 1 апреля 2025 года: Минтруд анонсировал индексацию социальных пенсий на 14,75%</w:t>
        </w:r>
        <w:r>
          <w:rPr>
            <w:noProof/>
            <w:webHidden/>
          </w:rPr>
          <w:tab/>
        </w:r>
        <w:r>
          <w:rPr>
            <w:noProof/>
            <w:webHidden/>
          </w:rPr>
          <w:fldChar w:fldCharType="begin"/>
        </w:r>
        <w:r>
          <w:rPr>
            <w:noProof/>
            <w:webHidden/>
          </w:rPr>
          <w:instrText xml:space="preserve"> PAGEREF _Toc190929223 \h </w:instrText>
        </w:r>
        <w:r>
          <w:rPr>
            <w:noProof/>
            <w:webHidden/>
          </w:rPr>
        </w:r>
        <w:r>
          <w:rPr>
            <w:noProof/>
            <w:webHidden/>
          </w:rPr>
          <w:fldChar w:fldCharType="separate"/>
        </w:r>
        <w:r w:rsidR="00F7575E">
          <w:rPr>
            <w:noProof/>
            <w:webHidden/>
          </w:rPr>
          <w:t>24</w:t>
        </w:r>
        <w:r>
          <w:rPr>
            <w:noProof/>
            <w:webHidden/>
          </w:rPr>
          <w:fldChar w:fldCharType="end"/>
        </w:r>
      </w:hyperlink>
    </w:p>
    <w:p w14:paraId="5165A73B" w14:textId="3BC9DB9B" w:rsidR="00815139" w:rsidRDefault="00815139">
      <w:pPr>
        <w:pStyle w:val="31"/>
        <w:rPr>
          <w:rFonts w:ascii="Calibri" w:hAnsi="Calibri"/>
          <w:kern w:val="2"/>
        </w:rPr>
      </w:pPr>
      <w:hyperlink w:anchor="_Toc190929224" w:history="1">
        <w:r w:rsidRPr="00E06C52">
          <w:rPr>
            <w:rStyle w:val="a3"/>
          </w:rPr>
          <w:t>Минтруд России подготовил постановление о повышении социальных пенсий и выплат по государственному пенсионному обеспечению с 1 апреля 2025 года. Размер материальной поддержки вырастет на 14,75%. По оценкам властей, индексация коснётся более 4 млн человек, а из бюджета на эти цели направят около 85 млрд рублей. По мнению экспертов, инициатива руководства страны позволит частично компенсировать нуждающимся россиянам рост потребительских цен. Как изменятся размеры выплат - в материале RT.</w:t>
        </w:r>
        <w:r>
          <w:rPr>
            <w:webHidden/>
          </w:rPr>
          <w:tab/>
        </w:r>
        <w:r>
          <w:rPr>
            <w:webHidden/>
          </w:rPr>
          <w:fldChar w:fldCharType="begin"/>
        </w:r>
        <w:r>
          <w:rPr>
            <w:webHidden/>
          </w:rPr>
          <w:instrText xml:space="preserve"> PAGEREF _Toc190929224 \h </w:instrText>
        </w:r>
        <w:r>
          <w:rPr>
            <w:webHidden/>
          </w:rPr>
        </w:r>
        <w:r>
          <w:rPr>
            <w:webHidden/>
          </w:rPr>
          <w:fldChar w:fldCharType="separate"/>
        </w:r>
        <w:r w:rsidR="00F7575E">
          <w:rPr>
            <w:webHidden/>
          </w:rPr>
          <w:t>24</w:t>
        </w:r>
        <w:r>
          <w:rPr>
            <w:webHidden/>
          </w:rPr>
          <w:fldChar w:fldCharType="end"/>
        </w:r>
      </w:hyperlink>
    </w:p>
    <w:p w14:paraId="43CD730D" w14:textId="2D7A4FB0" w:rsidR="00815139" w:rsidRDefault="00815139">
      <w:pPr>
        <w:pStyle w:val="21"/>
        <w:tabs>
          <w:tab w:val="right" w:leader="dot" w:pos="9061"/>
        </w:tabs>
        <w:rPr>
          <w:rFonts w:ascii="Calibri" w:hAnsi="Calibri"/>
          <w:noProof/>
          <w:kern w:val="2"/>
        </w:rPr>
      </w:pPr>
      <w:hyperlink w:anchor="_Toc190929225" w:history="1">
        <w:r w:rsidRPr="00E06C52">
          <w:rPr>
            <w:rStyle w:val="a3"/>
            <w:noProof/>
          </w:rPr>
          <w:t>RT, 19.02.2025, Депутат рассказала, что соцпенсия после индексации в апреле существенно подрастёт</w:t>
        </w:r>
        <w:r>
          <w:rPr>
            <w:noProof/>
            <w:webHidden/>
          </w:rPr>
          <w:tab/>
        </w:r>
        <w:r>
          <w:rPr>
            <w:noProof/>
            <w:webHidden/>
          </w:rPr>
          <w:fldChar w:fldCharType="begin"/>
        </w:r>
        <w:r>
          <w:rPr>
            <w:noProof/>
            <w:webHidden/>
          </w:rPr>
          <w:instrText xml:space="preserve"> PAGEREF _Toc190929225 \h </w:instrText>
        </w:r>
        <w:r>
          <w:rPr>
            <w:noProof/>
            <w:webHidden/>
          </w:rPr>
        </w:r>
        <w:r>
          <w:rPr>
            <w:noProof/>
            <w:webHidden/>
          </w:rPr>
          <w:fldChar w:fldCharType="separate"/>
        </w:r>
        <w:r w:rsidR="00F7575E">
          <w:rPr>
            <w:noProof/>
            <w:webHidden/>
          </w:rPr>
          <w:t>26</w:t>
        </w:r>
        <w:r>
          <w:rPr>
            <w:noProof/>
            <w:webHidden/>
          </w:rPr>
          <w:fldChar w:fldCharType="end"/>
        </w:r>
      </w:hyperlink>
    </w:p>
    <w:p w14:paraId="3BC393C9" w14:textId="3AF6BA17" w:rsidR="00815139" w:rsidRDefault="00815139">
      <w:pPr>
        <w:pStyle w:val="31"/>
        <w:rPr>
          <w:rFonts w:ascii="Calibri" w:hAnsi="Calibri"/>
          <w:kern w:val="2"/>
        </w:rPr>
      </w:pPr>
      <w:hyperlink w:anchor="_Toc190929226" w:history="1">
        <w:r w:rsidRPr="00E06C52">
          <w:rPr>
            <w:rStyle w:val="a3"/>
          </w:rPr>
          <w:t>Член комитета Госдумы по труду, социальной политике и делам ветеранов Светлана Бессараб в беседе с RT рассказала, кто может рассчитывать на получение социальной пенсии.</w:t>
        </w:r>
        <w:r>
          <w:rPr>
            <w:webHidden/>
          </w:rPr>
          <w:tab/>
        </w:r>
        <w:r>
          <w:rPr>
            <w:webHidden/>
          </w:rPr>
          <w:fldChar w:fldCharType="begin"/>
        </w:r>
        <w:r>
          <w:rPr>
            <w:webHidden/>
          </w:rPr>
          <w:instrText xml:space="preserve"> PAGEREF _Toc190929226 \h </w:instrText>
        </w:r>
        <w:r>
          <w:rPr>
            <w:webHidden/>
          </w:rPr>
        </w:r>
        <w:r>
          <w:rPr>
            <w:webHidden/>
          </w:rPr>
          <w:fldChar w:fldCharType="separate"/>
        </w:r>
        <w:r w:rsidR="00F7575E">
          <w:rPr>
            <w:webHidden/>
          </w:rPr>
          <w:t>26</w:t>
        </w:r>
        <w:r>
          <w:rPr>
            <w:webHidden/>
          </w:rPr>
          <w:fldChar w:fldCharType="end"/>
        </w:r>
      </w:hyperlink>
    </w:p>
    <w:p w14:paraId="59096C98" w14:textId="12860A88" w:rsidR="00815139" w:rsidRDefault="00815139">
      <w:pPr>
        <w:pStyle w:val="21"/>
        <w:tabs>
          <w:tab w:val="right" w:leader="dot" w:pos="9061"/>
        </w:tabs>
        <w:rPr>
          <w:rFonts w:ascii="Calibri" w:hAnsi="Calibri"/>
          <w:noProof/>
          <w:kern w:val="2"/>
        </w:rPr>
      </w:pPr>
      <w:hyperlink w:anchor="_Toc190929227" w:history="1">
        <w:r w:rsidRPr="00E06C52">
          <w:rPr>
            <w:rStyle w:val="a3"/>
            <w:noProof/>
          </w:rPr>
          <w:t>ТАСС, 19.02.2025, ГД отклонила законопроект о переносе индексации пенсий на 1 января</w:t>
        </w:r>
        <w:r>
          <w:rPr>
            <w:noProof/>
            <w:webHidden/>
          </w:rPr>
          <w:tab/>
        </w:r>
        <w:r>
          <w:rPr>
            <w:noProof/>
            <w:webHidden/>
          </w:rPr>
          <w:fldChar w:fldCharType="begin"/>
        </w:r>
        <w:r>
          <w:rPr>
            <w:noProof/>
            <w:webHidden/>
          </w:rPr>
          <w:instrText xml:space="preserve"> PAGEREF _Toc190929227 \h </w:instrText>
        </w:r>
        <w:r>
          <w:rPr>
            <w:noProof/>
            <w:webHidden/>
          </w:rPr>
        </w:r>
        <w:r>
          <w:rPr>
            <w:noProof/>
            <w:webHidden/>
          </w:rPr>
          <w:fldChar w:fldCharType="separate"/>
        </w:r>
        <w:r w:rsidR="00F7575E">
          <w:rPr>
            <w:noProof/>
            <w:webHidden/>
          </w:rPr>
          <w:t>26</w:t>
        </w:r>
        <w:r>
          <w:rPr>
            <w:noProof/>
            <w:webHidden/>
          </w:rPr>
          <w:fldChar w:fldCharType="end"/>
        </w:r>
      </w:hyperlink>
    </w:p>
    <w:p w14:paraId="5997F69B" w14:textId="56CD8222" w:rsidR="00815139" w:rsidRDefault="00815139">
      <w:pPr>
        <w:pStyle w:val="31"/>
        <w:rPr>
          <w:rFonts w:ascii="Calibri" w:hAnsi="Calibri"/>
          <w:kern w:val="2"/>
        </w:rPr>
      </w:pPr>
      <w:hyperlink w:anchor="_Toc190929228" w:history="1">
        <w:r w:rsidRPr="00E06C52">
          <w:rPr>
            <w:rStyle w:val="a3"/>
          </w:rPr>
          <w:t>Госдума на пленарном заседании отклонила законопроект депутатов от ЛДПР о переносе даты индексации страховых пенсий с 1 февраля на 1 января.</w:t>
        </w:r>
        <w:r>
          <w:rPr>
            <w:webHidden/>
          </w:rPr>
          <w:tab/>
        </w:r>
        <w:r>
          <w:rPr>
            <w:webHidden/>
          </w:rPr>
          <w:fldChar w:fldCharType="begin"/>
        </w:r>
        <w:r>
          <w:rPr>
            <w:webHidden/>
          </w:rPr>
          <w:instrText xml:space="preserve"> PAGEREF _Toc190929228 \h </w:instrText>
        </w:r>
        <w:r>
          <w:rPr>
            <w:webHidden/>
          </w:rPr>
        </w:r>
        <w:r>
          <w:rPr>
            <w:webHidden/>
          </w:rPr>
          <w:fldChar w:fldCharType="separate"/>
        </w:r>
        <w:r w:rsidR="00F7575E">
          <w:rPr>
            <w:webHidden/>
          </w:rPr>
          <w:t>26</w:t>
        </w:r>
        <w:r>
          <w:rPr>
            <w:webHidden/>
          </w:rPr>
          <w:fldChar w:fldCharType="end"/>
        </w:r>
      </w:hyperlink>
    </w:p>
    <w:p w14:paraId="35DC8E06" w14:textId="7AB19043" w:rsidR="00815139" w:rsidRDefault="00815139">
      <w:pPr>
        <w:pStyle w:val="21"/>
        <w:tabs>
          <w:tab w:val="right" w:leader="dot" w:pos="9061"/>
        </w:tabs>
        <w:rPr>
          <w:rFonts w:ascii="Calibri" w:hAnsi="Calibri"/>
          <w:noProof/>
          <w:kern w:val="2"/>
        </w:rPr>
      </w:pPr>
      <w:hyperlink w:anchor="_Toc190929229" w:history="1">
        <w:r w:rsidRPr="00E06C52">
          <w:rPr>
            <w:rStyle w:val="a3"/>
            <w:noProof/>
          </w:rPr>
          <w:t>RT, 20.02.2025, В Госдуме уточнили, какие пенсии и выплаты вырастут с 1 марта</w:t>
        </w:r>
        <w:r>
          <w:rPr>
            <w:noProof/>
            <w:webHidden/>
          </w:rPr>
          <w:tab/>
        </w:r>
        <w:r>
          <w:rPr>
            <w:noProof/>
            <w:webHidden/>
          </w:rPr>
          <w:fldChar w:fldCharType="begin"/>
        </w:r>
        <w:r>
          <w:rPr>
            <w:noProof/>
            <w:webHidden/>
          </w:rPr>
          <w:instrText xml:space="preserve"> PAGEREF _Toc190929229 \h </w:instrText>
        </w:r>
        <w:r>
          <w:rPr>
            <w:noProof/>
            <w:webHidden/>
          </w:rPr>
        </w:r>
        <w:r>
          <w:rPr>
            <w:noProof/>
            <w:webHidden/>
          </w:rPr>
          <w:fldChar w:fldCharType="separate"/>
        </w:r>
        <w:r w:rsidR="00F7575E">
          <w:rPr>
            <w:noProof/>
            <w:webHidden/>
          </w:rPr>
          <w:t>27</w:t>
        </w:r>
        <w:r>
          <w:rPr>
            <w:noProof/>
            <w:webHidden/>
          </w:rPr>
          <w:fldChar w:fldCharType="end"/>
        </w:r>
      </w:hyperlink>
    </w:p>
    <w:p w14:paraId="69413D5D" w14:textId="3718C1E3" w:rsidR="00815139" w:rsidRDefault="00815139">
      <w:pPr>
        <w:pStyle w:val="31"/>
        <w:rPr>
          <w:rFonts w:ascii="Calibri" w:hAnsi="Calibri"/>
          <w:kern w:val="2"/>
        </w:rPr>
      </w:pPr>
      <w:hyperlink w:anchor="_Toc190929230" w:history="1">
        <w:r w:rsidRPr="00E06C52">
          <w:rPr>
            <w:rStyle w:val="a3"/>
          </w:rPr>
          <w:t>Депутат Государственной думы, член комитета по бюджету и налогам Никита Чаплин рассказал в беседе с RT о ключевых изменениях с 1 марта, касающихся социальной поддержки граждан, включая пенсии, пособия и порядок предоставления льгот.</w:t>
        </w:r>
        <w:r>
          <w:rPr>
            <w:webHidden/>
          </w:rPr>
          <w:tab/>
        </w:r>
        <w:r>
          <w:rPr>
            <w:webHidden/>
          </w:rPr>
          <w:fldChar w:fldCharType="begin"/>
        </w:r>
        <w:r>
          <w:rPr>
            <w:webHidden/>
          </w:rPr>
          <w:instrText xml:space="preserve"> PAGEREF _Toc190929230 \h </w:instrText>
        </w:r>
        <w:r>
          <w:rPr>
            <w:webHidden/>
          </w:rPr>
        </w:r>
        <w:r>
          <w:rPr>
            <w:webHidden/>
          </w:rPr>
          <w:fldChar w:fldCharType="separate"/>
        </w:r>
        <w:r w:rsidR="00F7575E">
          <w:rPr>
            <w:webHidden/>
          </w:rPr>
          <w:t>27</w:t>
        </w:r>
        <w:r>
          <w:rPr>
            <w:webHidden/>
          </w:rPr>
          <w:fldChar w:fldCharType="end"/>
        </w:r>
      </w:hyperlink>
    </w:p>
    <w:p w14:paraId="06DC1A0A" w14:textId="769E20E9" w:rsidR="00815139" w:rsidRDefault="00815139">
      <w:pPr>
        <w:pStyle w:val="21"/>
        <w:tabs>
          <w:tab w:val="right" w:leader="dot" w:pos="9061"/>
        </w:tabs>
        <w:rPr>
          <w:rFonts w:ascii="Calibri" w:hAnsi="Calibri"/>
          <w:noProof/>
          <w:kern w:val="2"/>
        </w:rPr>
      </w:pPr>
      <w:hyperlink w:anchor="_Toc190929231" w:history="1">
        <w:r w:rsidRPr="00E06C52">
          <w:rPr>
            <w:rStyle w:val="a3"/>
            <w:noProof/>
          </w:rPr>
          <w:t>РБК Инвестиции, 19.02.2025, Что такое социальная пенсия, кто ее получает, индексация в 2025 году</w:t>
        </w:r>
        <w:r>
          <w:rPr>
            <w:noProof/>
            <w:webHidden/>
          </w:rPr>
          <w:tab/>
        </w:r>
        <w:r>
          <w:rPr>
            <w:noProof/>
            <w:webHidden/>
          </w:rPr>
          <w:fldChar w:fldCharType="begin"/>
        </w:r>
        <w:r>
          <w:rPr>
            <w:noProof/>
            <w:webHidden/>
          </w:rPr>
          <w:instrText xml:space="preserve"> PAGEREF _Toc190929231 \h </w:instrText>
        </w:r>
        <w:r>
          <w:rPr>
            <w:noProof/>
            <w:webHidden/>
          </w:rPr>
        </w:r>
        <w:r>
          <w:rPr>
            <w:noProof/>
            <w:webHidden/>
          </w:rPr>
          <w:fldChar w:fldCharType="separate"/>
        </w:r>
        <w:r w:rsidR="00F7575E">
          <w:rPr>
            <w:noProof/>
            <w:webHidden/>
          </w:rPr>
          <w:t>28</w:t>
        </w:r>
        <w:r>
          <w:rPr>
            <w:noProof/>
            <w:webHidden/>
          </w:rPr>
          <w:fldChar w:fldCharType="end"/>
        </w:r>
      </w:hyperlink>
    </w:p>
    <w:p w14:paraId="44DFB1C5" w14:textId="59408B55" w:rsidR="00815139" w:rsidRDefault="00815139">
      <w:pPr>
        <w:pStyle w:val="31"/>
        <w:rPr>
          <w:rFonts w:ascii="Calibri" w:hAnsi="Calibri"/>
          <w:kern w:val="2"/>
        </w:rPr>
      </w:pPr>
      <w:hyperlink w:anchor="_Toc190929232" w:history="1">
        <w:r w:rsidRPr="00E06C52">
          <w:rPr>
            <w:rStyle w:val="a3"/>
          </w:rPr>
          <w:t>Кому положена социальная пенсия и как изменится ее размер с апреля 2025 года, разбирались «РБК Инвестиции».</w:t>
        </w:r>
        <w:r>
          <w:rPr>
            <w:webHidden/>
          </w:rPr>
          <w:tab/>
        </w:r>
        <w:r>
          <w:rPr>
            <w:webHidden/>
          </w:rPr>
          <w:fldChar w:fldCharType="begin"/>
        </w:r>
        <w:r>
          <w:rPr>
            <w:webHidden/>
          </w:rPr>
          <w:instrText xml:space="preserve"> PAGEREF _Toc190929232 \h </w:instrText>
        </w:r>
        <w:r>
          <w:rPr>
            <w:webHidden/>
          </w:rPr>
        </w:r>
        <w:r>
          <w:rPr>
            <w:webHidden/>
          </w:rPr>
          <w:fldChar w:fldCharType="separate"/>
        </w:r>
        <w:r w:rsidR="00F7575E">
          <w:rPr>
            <w:webHidden/>
          </w:rPr>
          <w:t>28</w:t>
        </w:r>
        <w:r>
          <w:rPr>
            <w:webHidden/>
          </w:rPr>
          <w:fldChar w:fldCharType="end"/>
        </w:r>
      </w:hyperlink>
    </w:p>
    <w:p w14:paraId="54B3BEFD" w14:textId="30AA9282" w:rsidR="00815139" w:rsidRDefault="00815139">
      <w:pPr>
        <w:pStyle w:val="21"/>
        <w:tabs>
          <w:tab w:val="right" w:leader="dot" w:pos="9061"/>
        </w:tabs>
        <w:rPr>
          <w:rFonts w:ascii="Calibri" w:hAnsi="Calibri"/>
          <w:noProof/>
          <w:kern w:val="2"/>
        </w:rPr>
      </w:pPr>
      <w:hyperlink w:anchor="_Toc190929233" w:history="1">
        <w:r w:rsidRPr="00E06C52">
          <w:rPr>
            <w:rStyle w:val="a3"/>
            <w:noProof/>
          </w:rPr>
          <w:t>Аргументы.ru, 19.02.2025, Индексация пенсий отстаёт от зарплат</w:t>
        </w:r>
        <w:r>
          <w:rPr>
            <w:noProof/>
            <w:webHidden/>
          </w:rPr>
          <w:tab/>
        </w:r>
        <w:r>
          <w:rPr>
            <w:noProof/>
            <w:webHidden/>
          </w:rPr>
          <w:fldChar w:fldCharType="begin"/>
        </w:r>
        <w:r>
          <w:rPr>
            <w:noProof/>
            <w:webHidden/>
          </w:rPr>
          <w:instrText xml:space="preserve"> PAGEREF _Toc190929233 \h </w:instrText>
        </w:r>
        <w:r>
          <w:rPr>
            <w:noProof/>
            <w:webHidden/>
          </w:rPr>
        </w:r>
        <w:r>
          <w:rPr>
            <w:noProof/>
            <w:webHidden/>
          </w:rPr>
          <w:fldChar w:fldCharType="separate"/>
        </w:r>
        <w:r w:rsidR="00F7575E">
          <w:rPr>
            <w:noProof/>
            <w:webHidden/>
          </w:rPr>
          <w:t>32</w:t>
        </w:r>
        <w:r>
          <w:rPr>
            <w:noProof/>
            <w:webHidden/>
          </w:rPr>
          <w:fldChar w:fldCharType="end"/>
        </w:r>
      </w:hyperlink>
    </w:p>
    <w:p w14:paraId="0EB2C362" w14:textId="4F857600" w:rsidR="00815139" w:rsidRDefault="00815139">
      <w:pPr>
        <w:pStyle w:val="31"/>
        <w:rPr>
          <w:rFonts w:ascii="Calibri" w:hAnsi="Calibri"/>
          <w:kern w:val="2"/>
        </w:rPr>
      </w:pPr>
      <w:hyperlink w:anchor="_Toc190929234" w:history="1">
        <w:r w:rsidRPr="00E06C52">
          <w:rPr>
            <w:rStyle w:val="a3"/>
          </w:rPr>
          <w:t>В системе пенсионного обеспечения России нарастает серьёзная проблема: отставание увеличения размера пенсий от повышения заработной платы. Данные Росстата показывают, что в ноябре прошлого года отношение средней пенсии к средней заработной плате составило всего 24%. Покупательная способность пенсионеров в четыре раза ниже, чем у работающего населения.</w:t>
        </w:r>
        <w:r>
          <w:rPr>
            <w:webHidden/>
          </w:rPr>
          <w:tab/>
        </w:r>
        <w:r>
          <w:rPr>
            <w:webHidden/>
          </w:rPr>
          <w:fldChar w:fldCharType="begin"/>
        </w:r>
        <w:r>
          <w:rPr>
            <w:webHidden/>
          </w:rPr>
          <w:instrText xml:space="preserve"> PAGEREF _Toc190929234 \h </w:instrText>
        </w:r>
        <w:r>
          <w:rPr>
            <w:webHidden/>
          </w:rPr>
        </w:r>
        <w:r>
          <w:rPr>
            <w:webHidden/>
          </w:rPr>
          <w:fldChar w:fldCharType="separate"/>
        </w:r>
        <w:r w:rsidR="00F7575E">
          <w:rPr>
            <w:webHidden/>
          </w:rPr>
          <w:t>32</w:t>
        </w:r>
        <w:r>
          <w:rPr>
            <w:webHidden/>
          </w:rPr>
          <w:fldChar w:fldCharType="end"/>
        </w:r>
      </w:hyperlink>
    </w:p>
    <w:p w14:paraId="7AFE4769" w14:textId="59C19B98" w:rsidR="00815139" w:rsidRDefault="00815139">
      <w:pPr>
        <w:pStyle w:val="21"/>
        <w:tabs>
          <w:tab w:val="right" w:leader="dot" w:pos="9061"/>
        </w:tabs>
        <w:rPr>
          <w:rFonts w:ascii="Calibri" w:hAnsi="Calibri"/>
          <w:noProof/>
          <w:kern w:val="2"/>
        </w:rPr>
      </w:pPr>
      <w:hyperlink w:anchor="_Toc190929235" w:history="1">
        <w:r w:rsidRPr="00E06C52">
          <w:rPr>
            <w:rStyle w:val="a3"/>
            <w:noProof/>
          </w:rPr>
          <w:t>Банки.ru, 19.02.2025, Перечислены льготы, которые положены всем предпенсионерам</w:t>
        </w:r>
        <w:r>
          <w:rPr>
            <w:noProof/>
            <w:webHidden/>
          </w:rPr>
          <w:tab/>
        </w:r>
        <w:r>
          <w:rPr>
            <w:noProof/>
            <w:webHidden/>
          </w:rPr>
          <w:fldChar w:fldCharType="begin"/>
        </w:r>
        <w:r>
          <w:rPr>
            <w:noProof/>
            <w:webHidden/>
          </w:rPr>
          <w:instrText xml:space="preserve"> PAGEREF _Toc190929235 \h </w:instrText>
        </w:r>
        <w:r>
          <w:rPr>
            <w:noProof/>
            <w:webHidden/>
          </w:rPr>
        </w:r>
        <w:r>
          <w:rPr>
            <w:noProof/>
            <w:webHidden/>
          </w:rPr>
          <w:fldChar w:fldCharType="separate"/>
        </w:r>
        <w:r w:rsidR="00F7575E">
          <w:rPr>
            <w:noProof/>
            <w:webHidden/>
          </w:rPr>
          <w:t>33</w:t>
        </w:r>
        <w:r>
          <w:rPr>
            <w:noProof/>
            <w:webHidden/>
          </w:rPr>
          <w:fldChar w:fldCharType="end"/>
        </w:r>
      </w:hyperlink>
    </w:p>
    <w:p w14:paraId="08068BEC" w14:textId="506C0932" w:rsidR="00815139" w:rsidRDefault="00815139">
      <w:pPr>
        <w:pStyle w:val="31"/>
        <w:rPr>
          <w:rFonts w:ascii="Calibri" w:hAnsi="Calibri"/>
          <w:kern w:val="2"/>
        </w:rPr>
      </w:pPr>
      <w:hyperlink w:anchor="_Toc190929236" w:history="1">
        <w:r w:rsidRPr="00E06C52">
          <w:rPr>
            <w:rStyle w:val="a3"/>
          </w:rPr>
          <w:t>Статус предпенсионера дает ряд льгот гражданам, которым до выхода на пенсию остается не более пяти лет, рассказала Банки.ру сенатор Ольга Епифанова. Льготы предоставляются на федеральном уровне, и их может получить любой предпенсионер независимо от региона проживания.</w:t>
        </w:r>
        <w:r>
          <w:rPr>
            <w:webHidden/>
          </w:rPr>
          <w:tab/>
        </w:r>
        <w:r>
          <w:rPr>
            <w:webHidden/>
          </w:rPr>
          <w:fldChar w:fldCharType="begin"/>
        </w:r>
        <w:r>
          <w:rPr>
            <w:webHidden/>
          </w:rPr>
          <w:instrText xml:space="preserve"> PAGEREF _Toc190929236 \h </w:instrText>
        </w:r>
        <w:r>
          <w:rPr>
            <w:webHidden/>
          </w:rPr>
        </w:r>
        <w:r>
          <w:rPr>
            <w:webHidden/>
          </w:rPr>
          <w:fldChar w:fldCharType="separate"/>
        </w:r>
        <w:r w:rsidR="00F7575E">
          <w:rPr>
            <w:webHidden/>
          </w:rPr>
          <w:t>33</w:t>
        </w:r>
        <w:r>
          <w:rPr>
            <w:webHidden/>
          </w:rPr>
          <w:fldChar w:fldCharType="end"/>
        </w:r>
      </w:hyperlink>
    </w:p>
    <w:p w14:paraId="7E328B1D" w14:textId="15A57947" w:rsidR="00815139" w:rsidRDefault="00815139">
      <w:pPr>
        <w:pStyle w:val="21"/>
        <w:tabs>
          <w:tab w:val="right" w:leader="dot" w:pos="9061"/>
        </w:tabs>
        <w:rPr>
          <w:rFonts w:ascii="Calibri" w:hAnsi="Calibri"/>
          <w:noProof/>
          <w:kern w:val="2"/>
        </w:rPr>
      </w:pPr>
      <w:hyperlink w:anchor="_Toc190929237" w:history="1">
        <w:r w:rsidRPr="00E06C52">
          <w:rPr>
            <w:rStyle w:val="a3"/>
            <w:noProof/>
          </w:rPr>
          <w:t>Лента.ru, 19.02.2025, Россиянам рассказали о возможности получить сотни тысяч рублей из накопительной пенсии</w:t>
        </w:r>
        <w:r>
          <w:rPr>
            <w:noProof/>
            <w:webHidden/>
          </w:rPr>
          <w:tab/>
        </w:r>
        <w:r>
          <w:rPr>
            <w:noProof/>
            <w:webHidden/>
          </w:rPr>
          <w:fldChar w:fldCharType="begin"/>
        </w:r>
        <w:r>
          <w:rPr>
            <w:noProof/>
            <w:webHidden/>
          </w:rPr>
          <w:instrText xml:space="preserve"> PAGEREF _Toc190929237 \h </w:instrText>
        </w:r>
        <w:r>
          <w:rPr>
            <w:noProof/>
            <w:webHidden/>
          </w:rPr>
        </w:r>
        <w:r>
          <w:rPr>
            <w:noProof/>
            <w:webHidden/>
          </w:rPr>
          <w:fldChar w:fldCharType="separate"/>
        </w:r>
        <w:r w:rsidR="00F7575E">
          <w:rPr>
            <w:noProof/>
            <w:webHidden/>
          </w:rPr>
          <w:t>34</w:t>
        </w:r>
        <w:r>
          <w:rPr>
            <w:noProof/>
            <w:webHidden/>
          </w:rPr>
          <w:fldChar w:fldCharType="end"/>
        </w:r>
      </w:hyperlink>
    </w:p>
    <w:p w14:paraId="740FC215" w14:textId="5CDBE0C9" w:rsidR="00815139" w:rsidRDefault="00815139">
      <w:pPr>
        <w:pStyle w:val="31"/>
        <w:rPr>
          <w:rFonts w:ascii="Calibri" w:hAnsi="Calibri"/>
          <w:kern w:val="2"/>
        </w:rPr>
      </w:pPr>
      <w:hyperlink w:anchor="_Toc190929238" w:history="1">
        <w:r w:rsidRPr="00E06C52">
          <w:rPr>
            <w:rStyle w:val="a3"/>
          </w:rPr>
          <w:t>Накопительную часть пенсии в России могут получить женщины с 55 лет и мужчины с 60 лет, рассказала «Ленте.ру» депутат Госдумы Светлана Бессараб. Она объяснила, что единовременно можно получить порядка 411 тысяч рублей.</w:t>
        </w:r>
        <w:r>
          <w:rPr>
            <w:webHidden/>
          </w:rPr>
          <w:tab/>
        </w:r>
        <w:r>
          <w:rPr>
            <w:webHidden/>
          </w:rPr>
          <w:fldChar w:fldCharType="begin"/>
        </w:r>
        <w:r>
          <w:rPr>
            <w:webHidden/>
          </w:rPr>
          <w:instrText xml:space="preserve"> PAGEREF _Toc190929238 \h </w:instrText>
        </w:r>
        <w:r>
          <w:rPr>
            <w:webHidden/>
          </w:rPr>
        </w:r>
        <w:r>
          <w:rPr>
            <w:webHidden/>
          </w:rPr>
          <w:fldChar w:fldCharType="separate"/>
        </w:r>
        <w:r w:rsidR="00F7575E">
          <w:rPr>
            <w:webHidden/>
          </w:rPr>
          <w:t>34</w:t>
        </w:r>
        <w:r>
          <w:rPr>
            <w:webHidden/>
          </w:rPr>
          <w:fldChar w:fldCharType="end"/>
        </w:r>
      </w:hyperlink>
    </w:p>
    <w:p w14:paraId="1B9584DC" w14:textId="3854B951" w:rsidR="00815139" w:rsidRDefault="00815139">
      <w:pPr>
        <w:pStyle w:val="21"/>
        <w:tabs>
          <w:tab w:val="right" w:leader="dot" w:pos="9061"/>
        </w:tabs>
        <w:rPr>
          <w:rFonts w:ascii="Calibri" w:hAnsi="Calibri"/>
          <w:noProof/>
          <w:kern w:val="2"/>
        </w:rPr>
      </w:pPr>
      <w:hyperlink w:anchor="_Toc190929239" w:history="1">
        <w:r w:rsidRPr="00E06C52">
          <w:rPr>
            <w:rStyle w:val="a3"/>
            <w:noProof/>
          </w:rPr>
          <w:t>Газета.ru, 20.02.2025, Россиянам рассказали, как накопить пенсию более 50 тысяч рублей</w:t>
        </w:r>
        <w:r>
          <w:rPr>
            <w:noProof/>
            <w:webHidden/>
          </w:rPr>
          <w:tab/>
        </w:r>
        <w:r>
          <w:rPr>
            <w:noProof/>
            <w:webHidden/>
          </w:rPr>
          <w:fldChar w:fldCharType="begin"/>
        </w:r>
        <w:r>
          <w:rPr>
            <w:noProof/>
            <w:webHidden/>
          </w:rPr>
          <w:instrText xml:space="preserve"> PAGEREF _Toc190929239 \h </w:instrText>
        </w:r>
        <w:r>
          <w:rPr>
            <w:noProof/>
            <w:webHidden/>
          </w:rPr>
        </w:r>
        <w:r>
          <w:rPr>
            <w:noProof/>
            <w:webHidden/>
          </w:rPr>
          <w:fldChar w:fldCharType="separate"/>
        </w:r>
        <w:r w:rsidR="00F7575E">
          <w:rPr>
            <w:noProof/>
            <w:webHidden/>
          </w:rPr>
          <w:t>34</w:t>
        </w:r>
        <w:r>
          <w:rPr>
            <w:noProof/>
            <w:webHidden/>
          </w:rPr>
          <w:fldChar w:fldCharType="end"/>
        </w:r>
      </w:hyperlink>
    </w:p>
    <w:p w14:paraId="5216AEAF" w14:textId="777FA49D" w:rsidR="00815139" w:rsidRDefault="00815139">
      <w:pPr>
        <w:pStyle w:val="31"/>
        <w:rPr>
          <w:rFonts w:ascii="Calibri" w:hAnsi="Calibri"/>
          <w:kern w:val="2"/>
        </w:rPr>
      </w:pPr>
      <w:hyperlink w:anchor="_Toc190929240" w:history="1">
        <w:r w:rsidRPr="00E06C52">
          <w:rPr>
            <w:rStyle w:val="a3"/>
          </w:rPr>
          <w:t>Чтобы получать пенсию более 50 тыс. рублей, нужно заработать 300 пенсионных баллов, рассказал «Газете.ru»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_Toc190929240 \h </w:instrText>
        </w:r>
        <w:r>
          <w:rPr>
            <w:webHidden/>
          </w:rPr>
        </w:r>
        <w:r>
          <w:rPr>
            <w:webHidden/>
          </w:rPr>
          <w:fldChar w:fldCharType="separate"/>
        </w:r>
        <w:r w:rsidR="00F7575E">
          <w:rPr>
            <w:webHidden/>
          </w:rPr>
          <w:t>34</w:t>
        </w:r>
        <w:r>
          <w:rPr>
            <w:webHidden/>
          </w:rPr>
          <w:fldChar w:fldCharType="end"/>
        </w:r>
      </w:hyperlink>
    </w:p>
    <w:p w14:paraId="4B384358" w14:textId="4C10232B" w:rsidR="00815139" w:rsidRDefault="00815139">
      <w:pPr>
        <w:pStyle w:val="21"/>
        <w:tabs>
          <w:tab w:val="right" w:leader="dot" w:pos="9061"/>
        </w:tabs>
        <w:rPr>
          <w:rFonts w:ascii="Calibri" w:hAnsi="Calibri"/>
          <w:noProof/>
          <w:kern w:val="2"/>
        </w:rPr>
      </w:pPr>
      <w:hyperlink w:anchor="_Toc190929241" w:history="1">
        <w:r w:rsidRPr="00E06C52">
          <w:rPr>
            <w:rStyle w:val="a3"/>
            <w:noProof/>
          </w:rPr>
          <w:t>Газета.ru, 19.02.2025, Назван минимальный размер пенсии для самозанятых</w:t>
        </w:r>
        <w:r>
          <w:rPr>
            <w:noProof/>
            <w:webHidden/>
          </w:rPr>
          <w:tab/>
        </w:r>
        <w:r>
          <w:rPr>
            <w:noProof/>
            <w:webHidden/>
          </w:rPr>
          <w:fldChar w:fldCharType="begin"/>
        </w:r>
        <w:r>
          <w:rPr>
            <w:noProof/>
            <w:webHidden/>
          </w:rPr>
          <w:instrText xml:space="preserve"> PAGEREF _Toc190929241 \h </w:instrText>
        </w:r>
        <w:r>
          <w:rPr>
            <w:noProof/>
            <w:webHidden/>
          </w:rPr>
        </w:r>
        <w:r>
          <w:rPr>
            <w:noProof/>
            <w:webHidden/>
          </w:rPr>
          <w:fldChar w:fldCharType="separate"/>
        </w:r>
        <w:r w:rsidR="00F7575E">
          <w:rPr>
            <w:noProof/>
            <w:webHidden/>
          </w:rPr>
          <w:t>35</w:t>
        </w:r>
        <w:r>
          <w:rPr>
            <w:noProof/>
            <w:webHidden/>
          </w:rPr>
          <w:fldChar w:fldCharType="end"/>
        </w:r>
      </w:hyperlink>
    </w:p>
    <w:p w14:paraId="487C63A8" w14:textId="0F8B661C" w:rsidR="00815139" w:rsidRDefault="00815139">
      <w:pPr>
        <w:pStyle w:val="31"/>
        <w:rPr>
          <w:rFonts w:ascii="Calibri" w:hAnsi="Calibri"/>
          <w:kern w:val="2"/>
        </w:rPr>
      </w:pPr>
      <w:hyperlink w:anchor="_Toc190929242" w:history="1">
        <w:r w:rsidRPr="00E06C52">
          <w:rPr>
            <w:rStyle w:val="a3"/>
          </w:rPr>
          <w:t>Самозанятые россияне могут накопить себе на пенсию от 13,8 тыс. до 48,7 тыс. рублей в месяц за 35 лет, если будут уплачивать добровольные взносы на пенсию в Социальный фонд России, заявил «Газете.ru»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_Toc190929242 \h </w:instrText>
        </w:r>
        <w:r>
          <w:rPr>
            <w:webHidden/>
          </w:rPr>
        </w:r>
        <w:r>
          <w:rPr>
            <w:webHidden/>
          </w:rPr>
          <w:fldChar w:fldCharType="separate"/>
        </w:r>
        <w:r w:rsidR="00F7575E">
          <w:rPr>
            <w:webHidden/>
          </w:rPr>
          <w:t>35</w:t>
        </w:r>
        <w:r>
          <w:rPr>
            <w:webHidden/>
          </w:rPr>
          <w:fldChar w:fldCharType="end"/>
        </w:r>
      </w:hyperlink>
    </w:p>
    <w:p w14:paraId="6707F1F4" w14:textId="2B1EF7F2" w:rsidR="00815139" w:rsidRDefault="00815139">
      <w:pPr>
        <w:pStyle w:val="21"/>
        <w:tabs>
          <w:tab w:val="right" w:leader="dot" w:pos="9061"/>
        </w:tabs>
        <w:rPr>
          <w:rFonts w:ascii="Calibri" w:hAnsi="Calibri"/>
          <w:noProof/>
          <w:kern w:val="2"/>
        </w:rPr>
      </w:pPr>
      <w:hyperlink w:anchor="_Toc190929243" w:history="1">
        <w:r w:rsidRPr="00E06C52">
          <w:rPr>
            <w:rStyle w:val="a3"/>
            <w:noProof/>
          </w:rPr>
          <w:t>9111.</w:t>
        </w:r>
        <w:r w:rsidRPr="00E06C52">
          <w:rPr>
            <w:rStyle w:val="a3"/>
            <w:noProof/>
            <w:lang w:val="en-US"/>
          </w:rPr>
          <w:t>ru</w:t>
        </w:r>
        <w:r w:rsidRPr="00E06C52">
          <w:rPr>
            <w:rStyle w:val="a3"/>
            <w:noProof/>
          </w:rPr>
          <w:t>, 19.02.2025, Пенсиям для самозанятых быть? А, нет, показалось!</w:t>
        </w:r>
        <w:r>
          <w:rPr>
            <w:noProof/>
            <w:webHidden/>
          </w:rPr>
          <w:tab/>
        </w:r>
        <w:r>
          <w:rPr>
            <w:noProof/>
            <w:webHidden/>
          </w:rPr>
          <w:fldChar w:fldCharType="begin"/>
        </w:r>
        <w:r>
          <w:rPr>
            <w:noProof/>
            <w:webHidden/>
          </w:rPr>
          <w:instrText xml:space="preserve"> PAGEREF _Toc190929243 \h </w:instrText>
        </w:r>
        <w:r>
          <w:rPr>
            <w:noProof/>
            <w:webHidden/>
          </w:rPr>
        </w:r>
        <w:r>
          <w:rPr>
            <w:noProof/>
            <w:webHidden/>
          </w:rPr>
          <w:fldChar w:fldCharType="separate"/>
        </w:r>
        <w:r w:rsidR="00F7575E">
          <w:rPr>
            <w:noProof/>
            <w:webHidden/>
          </w:rPr>
          <w:t>36</w:t>
        </w:r>
        <w:r>
          <w:rPr>
            <w:noProof/>
            <w:webHidden/>
          </w:rPr>
          <w:fldChar w:fldCharType="end"/>
        </w:r>
      </w:hyperlink>
    </w:p>
    <w:p w14:paraId="36DA1A3F" w14:textId="41FDEF35" w:rsidR="00815139" w:rsidRDefault="00815139">
      <w:pPr>
        <w:pStyle w:val="31"/>
        <w:rPr>
          <w:rFonts w:ascii="Calibri" w:hAnsi="Calibri"/>
          <w:kern w:val="2"/>
        </w:rPr>
      </w:pPr>
      <w:hyperlink w:anchor="_Toc190929244" w:history="1">
        <w:r w:rsidRPr="00E06C52">
          <w:rPr>
            <w:rStyle w:val="a3"/>
          </w:rPr>
          <w:t>Вы знали, что самозанятые граждане тоже имеют возможность обеспечить себе пенсию? Правда, есть одно условие — нужно платить страховые взносы в Социальный фонд.</w:t>
        </w:r>
        <w:r>
          <w:rPr>
            <w:webHidden/>
          </w:rPr>
          <w:tab/>
        </w:r>
        <w:r>
          <w:rPr>
            <w:webHidden/>
          </w:rPr>
          <w:fldChar w:fldCharType="begin"/>
        </w:r>
        <w:r>
          <w:rPr>
            <w:webHidden/>
          </w:rPr>
          <w:instrText xml:space="preserve"> PAGEREF _Toc190929244 \h </w:instrText>
        </w:r>
        <w:r>
          <w:rPr>
            <w:webHidden/>
          </w:rPr>
        </w:r>
        <w:r>
          <w:rPr>
            <w:webHidden/>
          </w:rPr>
          <w:fldChar w:fldCharType="separate"/>
        </w:r>
        <w:r w:rsidR="00F7575E">
          <w:rPr>
            <w:webHidden/>
          </w:rPr>
          <w:t>36</w:t>
        </w:r>
        <w:r>
          <w:rPr>
            <w:webHidden/>
          </w:rPr>
          <w:fldChar w:fldCharType="end"/>
        </w:r>
      </w:hyperlink>
    </w:p>
    <w:p w14:paraId="682DBF59" w14:textId="20C22558" w:rsidR="00815139" w:rsidRDefault="00815139">
      <w:pPr>
        <w:pStyle w:val="21"/>
        <w:tabs>
          <w:tab w:val="right" w:leader="dot" w:pos="9061"/>
        </w:tabs>
        <w:rPr>
          <w:rFonts w:ascii="Calibri" w:hAnsi="Calibri"/>
          <w:noProof/>
          <w:kern w:val="2"/>
        </w:rPr>
      </w:pPr>
      <w:hyperlink w:anchor="_Toc190929245" w:history="1">
        <w:r w:rsidRPr="00E06C52">
          <w:rPr>
            <w:rStyle w:val="a3"/>
            <w:noProof/>
          </w:rPr>
          <w:t>АБН24, 19.02.2025, Госдума назвала условие для снижения пенсионного возраста</w:t>
        </w:r>
        <w:r>
          <w:rPr>
            <w:noProof/>
            <w:webHidden/>
          </w:rPr>
          <w:tab/>
        </w:r>
        <w:r>
          <w:rPr>
            <w:noProof/>
            <w:webHidden/>
          </w:rPr>
          <w:fldChar w:fldCharType="begin"/>
        </w:r>
        <w:r>
          <w:rPr>
            <w:noProof/>
            <w:webHidden/>
          </w:rPr>
          <w:instrText xml:space="preserve"> PAGEREF _Toc190929245 \h </w:instrText>
        </w:r>
        <w:r>
          <w:rPr>
            <w:noProof/>
            <w:webHidden/>
          </w:rPr>
        </w:r>
        <w:r>
          <w:rPr>
            <w:noProof/>
            <w:webHidden/>
          </w:rPr>
          <w:fldChar w:fldCharType="separate"/>
        </w:r>
        <w:r w:rsidR="00F7575E">
          <w:rPr>
            <w:noProof/>
            <w:webHidden/>
          </w:rPr>
          <w:t>37</w:t>
        </w:r>
        <w:r>
          <w:rPr>
            <w:noProof/>
            <w:webHidden/>
          </w:rPr>
          <w:fldChar w:fldCharType="end"/>
        </w:r>
      </w:hyperlink>
    </w:p>
    <w:p w14:paraId="3E1298B7" w14:textId="76365138" w:rsidR="00815139" w:rsidRDefault="00815139">
      <w:pPr>
        <w:pStyle w:val="31"/>
        <w:rPr>
          <w:rFonts w:ascii="Calibri" w:hAnsi="Calibri"/>
          <w:kern w:val="2"/>
        </w:rPr>
      </w:pPr>
      <w:hyperlink w:anchor="_Toc190929246" w:history="1">
        <w:r w:rsidRPr="00E06C52">
          <w:rPr>
            <w:rStyle w:val="a3"/>
          </w:rPr>
          <w:t>В России действительно могут снизить пенсионный возраст. Об этом заявила депутат Светлана Бессараб. Для достижения цели необходимо создать определенные предпосылки. Необходимо внедрение технологий, которые будут способствовать значительному повышению производительности труда.</w:t>
        </w:r>
        <w:r>
          <w:rPr>
            <w:webHidden/>
          </w:rPr>
          <w:tab/>
        </w:r>
        <w:r>
          <w:rPr>
            <w:webHidden/>
          </w:rPr>
          <w:fldChar w:fldCharType="begin"/>
        </w:r>
        <w:r>
          <w:rPr>
            <w:webHidden/>
          </w:rPr>
          <w:instrText xml:space="preserve"> PAGEREF _Toc190929246 \h </w:instrText>
        </w:r>
        <w:r>
          <w:rPr>
            <w:webHidden/>
          </w:rPr>
        </w:r>
        <w:r>
          <w:rPr>
            <w:webHidden/>
          </w:rPr>
          <w:fldChar w:fldCharType="separate"/>
        </w:r>
        <w:r w:rsidR="00F7575E">
          <w:rPr>
            <w:webHidden/>
          </w:rPr>
          <w:t>37</w:t>
        </w:r>
        <w:r>
          <w:rPr>
            <w:webHidden/>
          </w:rPr>
          <w:fldChar w:fldCharType="end"/>
        </w:r>
      </w:hyperlink>
    </w:p>
    <w:p w14:paraId="6A798715" w14:textId="75579A74" w:rsidR="00815139" w:rsidRDefault="00815139">
      <w:pPr>
        <w:pStyle w:val="21"/>
        <w:tabs>
          <w:tab w:val="right" w:leader="dot" w:pos="9061"/>
        </w:tabs>
        <w:rPr>
          <w:rFonts w:ascii="Calibri" w:hAnsi="Calibri"/>
          <w:noProof/>
          <w:kern w:val="2"/>
        </w:rPr>
      </w:pPr>
      <w:hyperlink w:anchor="_Toc190929247" w:history="1">
        <w:r w:rsidRPr="00E06C52">
          <w:rPr>
            <w:rStyle w:val="a3"/>
            <w:noProof/>
          </w:rPr>
          <w:t>Life, 19.02.2025, С 1 марта вырастут социальные выплаты. В чём особенность прибавки в 2025 году</w:t>
        </w:r>
        <w:r>
          <w:rPr>
            <w:noProof/>
            <w:webHidden/>
          </w:rPr>
          <w:tab/>
        </w:r>
        <w:r>
          <w:rPr>
            <w:noProof/>
            <w:webHidden/>
          </w:rPr>
          <w:fldChar w:fldCharType="begin"/>
        </w:r>
        <w:r>
          <w:rPr>
            <w:noProof/>
            <w:webHidden/>
          </w:rPr>
          <w:instrText xml:space="preserve"> PAGEREF _Toc190929247 \h </w:instrText>
        </w:r>
        <w:r>
          <w:rPr>
            <w:noProof/>
            <w:webHidden/>
          </w:rPr>
        </w:r>
        <w:r>
          <w:rPr>
            <w:noProof/>
            <w:webHidden/>
          </w:rPr>
          <w:fldChar w:fldCharType="separate"/>
        </w:r>
        <w:r w:rsidR="00F7575E">
          <w:rPr>
            <w:noProof/>
            <w:webHidden/>
          </w:rPr>
          <w:t>38</w:t>
        </w:r>
        <w:r>
          <w:rPr>
            <w:noProof/>
            <w:webHidden/>
          </w:rPr>
          <w:fldChar w:fldCharType="end"/>
        </w:r>
      </w:hyperlink>
    </w:p>
    <w:p w14:paraId="53403254" w14:textId="290789B9" w:rsidR="00815139" w:rsidRDefault="00815139">
      <w:pPr>
        <w:pStyle w:val="31"/>
        <w:rPr>
          <w:rFonts w:ascii="Calibri" w:hAnsi="Calibri"/>
          <w:kern w:val="2"/>
        </w:rPr>
      </w:pPr>
      <w:hyperlink w:anchor="_Toc190929248" w:history="1">
        <w:r w:rsidRPr="00E06C52">
          <w:rPr>
            <w:rStyle w:val="a3"/>
          </w:rPr>
          <w:t>С 1 марта вырастет пособие по беременности и родам для женщин, уволенных из-за прекращения работы предприятия. Увеличится оно до размера регионального прожиточного минимума. Ранее сотрудницы в такой ситуации получали пособие в размере 920 рублей. Теперь выплаты станут больше. Соответствующий закон вступает в силу с 1 марта 2025 года.</w:t>
        </w:r>
        <w:r>
          <w:rPr>
            <w:webHidden/>
          </w:rPr>
          <w:tab/>
        </w:r>
        <w:r>
          <w:rPr>
            <w:webHidden/>
          </w:rPr>
          <w:fldChar w:fldCharType="begin"/>
        </w:r>
        <w:r>
          <w:rPr>
            <w:webHidden/>
          </w:rPr>
          <w:instrText xml:space="preserve"> PAGEREF _Toc190929248 \h </w:instrText>
        </w:r>
        <w:r>
          <w:rPr>
            <w:webHidden/>
          </w:rPr>
        </w:r>
        <w:r>
          <w:rPr>
            <w:webHidden/>
          </w:rPr>
          <w:fldChar w:fldCharType="separate"/>
        </w:r>
        <w:r w:rsidR="00F7575E">
          <w:rPr>
            <w:webHidden/>
          </w:rPr>
          <w:t>38</w:t>
        </w:r>
        <w:r>
          <w:rPr>
            <w:webHidden/>
          </w:rPr>
          <w:fldChar w:fldCharType="end"/>
        </w:r>
      </w:hyperlink>
    </w:p>
    <w:p w14:paraId="60D7AA76" w14:textId="7C7138BE" w:rsidR="00815139" w:rsidRDefault="00815139">
      <w:pPr>
        <w:pStyle w:val="21"/>
        <w:tabs>
          <w:tab w:val="right" w:leader="dot" w:pos="9061"/>
        </w:tabs>
        <w:rPr>
          <w:rFonts w:ascii="Calibri" w:hAnsi="Calibri"/>
          <w:noProof/>
          <w:kern w:val="2"/>
        </w:rPr>
      </w:pPr>
      <w:hyperlink w:anchor="_Toc190929249" w:history="1">
        <w:r w:rsidRPr="00E06C52">
          <w:rPr>
            <w:rStyle w:val="a3"/>
            <w:noProof/>
          </w:rPr>
          <w:t>ФедералПресс, 19.02.2025, Юрист рассказала, как проверить расчет пенсии и можно ли его исправить</w:t>
        </w:r>
        <w:r>
          <w:rPr>
            <w:noProof/>
            <w:webHidden/>
          </w:rPr>
          <w:tab/>
        </w:r>
        <w:r>
          <w:rPr>
            <w:noProof/>
            <w:webHidden/>
          </w:rPr>
          <w:fldChar w:fldCharType="begin"/>
        </w:r>
        <w:r>
          <w:rPr>
            <w:noProof/>
            <w:webHidden/>
          </w:rPr>
          <w:instrText xml:space="preserve"> PAGEREF _Toc190929249 \h </w:instrText>
        </w:r>
        <w:r>
          <w:rPr>
            <w:noProof/>
            <w:webHidden/>
          </w:rPr>
        </w:r>
        <w:r>
          <w:rPr>
            <w:noProof/>
            <w:webHidden/>
          </w:rPr>
          <w:fldChar w:fldCharType="separate"/>
        </w:r>
        <w:r w:rsidR="00F7575E">
          <w:rPr>
            <w:noProof/>
            <w:webHidden/>
          </w:rPr>
          <w:t>39</w:t>
        </w:r>
        <w:r>
          <w:rPr>
            <w:noProof/>
            <w:webHidden/>
          </w:rPr>
          <w:fldChar w:fldCharType="end"/>
        </w:r>
      </w:hyperlink>
    </w:p>
    <w:p w14:paraId="4CB36AED" w14:textId="35C0BF94" w:rsidR="00815139" w:rsidRDefault="00815139">
      <w:pPr>
        <w:pStyle w:val="31"/>
        <w:rPr>
          <w:rFonts w:ascii="Calibri" w:hAnsi="Calibri"/>
          <w:kern w:val="2"/>
        </w:rPr>
      </w:pPr>
      <w:hyperlink w:anchor="_Toc190929250" w:history="1">
        <w:r w:rsidRPr="00E06C52">
          <w:rPr>
            <w:rStyle w:val="a3"/>
          </w:rPr>
          <w:t>Россияне могут самостоятельно проверить корректность данных, влияющих на их будущую пенсию. Юрист Ирина Сивакова пояснила, какие ключевые моменты следует учитывать при анализе выписки из индивидуального лицевого счета (ИЛС), которую можно запросить в Социальном фонде России (СФР).</w:t>
        </w:r>
        <w:r>
          <w:rPr>
            <w:webHidden/>
          </w:rPr>
          <w:tab/>
        </w:r>
        <w:r>
          <w:rPr>
            <w:webHidden/>
          </w:rPr>
          <w:fldChar w:fldCharType="begin"/>
        </w:r>
        <w:r>
          <w:rPr>
            <w:webHidden/>
          </w:rPr>
          <w:instrText xml:space="preserve"> PAGEREF _Toc190929250 \h </w:instrText>
        </w:r>
        <w:r>
          <w:rPr>
            <w:webHidden/>
          </w:rPr>
        </w:r>
        <w:r>
          <w:rPr>
            <w:webHidden/>
          </w:rPr>
          <w:fldChar w:fldCharType="separate"/>
        </w:r>
        <w:r w:rsidR="00F7575E">
          <w:rPr>
            <w:webHidden/>
          </w:rPr>
          <w:t>39</w:t>
        </w:r>
        <w:r>
          <w:rPr>
            <w:webHidden/>
          </w:rPr>
          <w:fldChar w:fldCharType="end"/>
        </w:r>
      </w:hyperlink>
    </w:p>
    <w:p w14:paraId="1A19DBD1" w14:textId="29B9CB15" w:rsidR="00815139" w:rsidRDefault="00815139">
      <w:pPr>
        <w:pStyle w:val="21"/>
        <w:tabs>
          <w:tab w:val="right" w:leader="dot" w:pos="9061"/>
        </w:tabs>
        <w:rPr>
          <w:rFonts w:ascii="Calibri" w:hAnsi="Calibri"/>
          <w:noProof/>
          <w:kern w:val="2"/>
        </w:rPr>
      </w:pPr>
      <w:hyperlink w:anchor="_Toc190929251" w:history="1">
        <w:r w:rsidRPr="00E06C52">
          <w:rPr>
            <w:rStyle w:val="a3"/>
            <w:noProof/>
          </w:rPr>
          <w:t>Вести.ru, 19.02.2025, Как получить накопительную часть пенсии</w:t>
        </w:r>
        <w:r>
          <w:rPr>
            <w:noProof/>
            <w:webHidden/>
          </w:rPr>
          <w:tab/>
        </w:r>
        <w:r>
          <w:rPr>
            <w:noProof/>
            <w:webHidden/>
          </w:rPr>
          <w:fldChar w:fldCharType="begin"/>
        </w:r>
        <w:r>
          <w:rPr>
            <w:noProof/>
            <w:webHidden/>
          </w:rPr>
          <w:instrText xml:space="preserve"> PAGEREF _Toc190929251 \h </w:instrText>
        </w:r>
        <w:r>
          <w:rPr>
            <w:noProof/>
            <w:webHidden/>
          </w:rPr>
        </w:r>
        <w:r>
          <w:rPr>
            <w:noProof/>
            <w:webHidden/>
          </w:rPr>
          <w:fldChar w:fldCharType="separate"/>
        </w:r>
        <w:r w:rsidR="00F7575E">
          <w:rPr>
            <w:noProof/>
            <w:webHidden/>
          </w:rPr>
          <w:t>40</w:t>
        </w:r>
        <w:r>
          <w:rPr>
            <w:noProof/>
            <w:webHidden/>
          </w:rPr>
          <w:fldChar w:fldCharType="end"/>
        </w:r>
      </w:hyperlink>
    </w:p>
    <w:p w14:paraId="6D12B2F8" w14:textId="2DB0EB02" w:rsidR="00815139" w:rsidRDefault="00815139">
      <w:pPr>
        <w:pStyle w:val="31"/>
        <w:rPr>
          <w:rFonts w:ascii="Calibri" w:hAnsi="Calibri"/>
          <w:kern w:val="2"/>
        </w:rPr>
      </w:pPr>
      <w:hyperlink w:anchor="_Toc190929252" w:history="1">
        <w:r w:rsidRPr="00E06C52">
          <w:rPr>
            <w:rStyle w:val="a3"/>
          </w:rPr>
          <w:t>В 2025 году родственники умершего могут претендовать на накопительную часть его пенсии, но для этого необходимо выполнить ряд действий и подготовить необходимые документы. Рассмотрим пошаговый алгоритм.</w:t>
        </w:r>
        <w:r>
          <w:rPr>
            <w:webHidden/>
          </w:rPr>
          <w:tab/>
        </w:r>
        <w:r>
          <w:rPr>
            <w:webHidden/>
          </w:rPr>
          <w:fldChar w:fldCharType="begin"/>
        </w:r>
        <w:r>
          <w:rPr>
            <w:webHidden/>
          </w:rPr>
          <w:instrText xml:space="preserve"> PAGEREF _Toc190929252 \h </w:instrText>
        </w:r>
        <w:r>
          <w:rPr>
            <w:webHidden/>
          </w:rPr>
        </w:r>
        <w:r>
          <w:rPr>
            <w:webHidden/>
          </w:rPr>
          <w:fldChar w:fldCharType="separate"/>
        </w:r>
        <w:r w:rsidR="00F7575E">
          <w:rPr>
            <w:webHidden/>
          </w:rPr>
          <w:t>40</w:t>
        </w:r>
        <w:r>
          <w:rPr>
            <w:webHidden/>
          </w:rPr>
          <w:fldChar w:fldCharType="end"/>
        </w:r>
      </w:hyperlink>
    </w:p>
    <w:p w14:paraId="0168D054" w14:textId="30DBAC8E" w:rsidR="00815139" w:rsidRDefault="00815139">
      <w:pPr>
        <w:pStyle w:val="21"/>
        <w:tabs>
          <w:tab w:val="right" w:leader="dot" w:pos="9061"/>
        </w:tabs>
        <w:rPr>
          <w:rFonts w:ascii="Calibri" w:hAnsi="Calibri"/>
          <w:noProof/>
          <w:kern w:val="2"/>
        </w:rPr>
      </w:pPr>
      <w:hyperlink w:anchor="_Toc190929253" w:history="1">
        <w:r w:rsidRPr="00E06C52">
          <w:rPr>
            <w:rStyle w:val="a3"/>
            <w:noProof/>
          </w:rPr>
          <w:t>Банки.ru, 19.02.2025, Как перейти из негосударственного пенсионного фонда в государственный в 2025 году</w:t>
        </w:r>
        <w:r>
          <w:rPr>
            <w:noProof/>
            <w:webHidden/>
          </w:rPr>
          <w:tab/>
        </w:r>
        <w:r>
          <w:rPr>
            <w:noProof/>
            <w:webHidden/>
          </w:rPr>
          <w:fldChar w:fldCharType="begin"/>
        </w:r>
        <w:r>
          <w:rPr>
            <w:noProof/>
            <w:webHidden/>
          </w:rPr>
          <w:instrText xml:space="preserve"> PAGEREF _Toc190929253 \h </w:instrText>
        </w:r>
        <w:r>
          <w:rPr>
            <w:noProof/>
            <w:webHidden/>
          </w:rPr>
        </w:r>
        <w:r>
          <w:rPr>
            <w:noProof/>
            <w:webHidden/>
          </w:rPr>
          <w:fldChar w:fldCharType="separate"/>
        </w:r>
        <w:r w:rsidR="00F7575E">
          <w:rPr>
            <w:noProof/>
            <w:webHidden/>
          </w:rPr>
          <w:t>43</w:t>
        </w:r>
        <w:r>
          <w:rPr>
            <w:noProof/>
            <w:webHidden/>
          </w:rPr>
          <w:fldChar w:fldCharType="end"/>
        </w:r>
      </w:hyperlink>
    </w:p>
    <w:p w14:paraId="2D0CE049" w14:textId="6144A54B" w:rsidR="00815139" w:rsidRDefault="00815139">
      <w:pPr>
        <w:pStyle w:val="31"/>
        <w:rPr>
          <w:rFonts w:ascii="Calibri" w:hAnsi="Calibri"/>
          <w:kern w:val="2"/>
        </w:rPr>
      </w:pPr>
      <w:hyperlink w:anchor="_Toc190929254" w:history="1">
        <w:r w:rsidRPr="00E06C52">
          <w:rPr>
            <w:rStyle w:val="a3"/>
          </w:rPr>
          <w:t>Пенсионные накопления россиян сегодня не пополняются автоматически, однако сама система накопительной пенсии продолжает действовать. Вы по-прежнему можете делать добровольные взносы в пенсионный фонд, задача которого — сохранить и приумножить ваши деньги за счет инвестирования. Но что, если он с этой задачей не справляется?</w:t>
        </w:r>
        <w:r>
          <w:rPr>
            <w:webHidden/>
          </w:rPr>
          <w:tab/>
        </w:r>
        <w:r>
          <w:rPr>
            <w:webHidden/>
          </w:rPr>
          <w:fldChar w:fldCharType="begin"/>
        </w:r>
        <w:r>
          <w:rPr>
            <w:webHidden/>
          </w:rPr>
          <w:instrText xml:space="preserve"> PAGEREF _Toc190929254 \h </w:instrText>
        </w:r>
        <w:r>
          <w:rPr>
            <w:webHidden/>
          </w:rPr>
        </w:r>
        <w:r>
          <w:rPr>
            <w:webHidden/>
          </w:rPr>
          <w:fldChar w:fldCharType="separate"/>
        </w:r>
        <w:r w:rsidR="00F7575E">
          <w:rPr>
            <w:webHidden/>
          </w:rPr>
          <w:t>43</w:t>
        </w:r>
        <w:r>
          <w:rPr>
            <w:webHidden/>
          </w:rPr>
          <w:fldChar w:fldCharType="end"/>
        </w:r>
      </w:hyperlink>
    </w:p>
    <w:p w14:paraId="62052C15" w14:textId="2E1F0399" w:rsidR="00815139" w:rsidRDefault="00815139">
      <w:pPr>
        <w:pStyle w:val="21"/>
        <w:tabs>
          <w:tab w:val="right" w:leader="dot" w:pos="9061"/>
        </w:tabs>
        <w:rPr>
          <w:rFonts w:ascii="Calibri" w:hAnsi="Calibri"/>
          <w:noProof/>
          <w:kern w:val="2"/>
        </w:rPr>
      </w:pPr>
      <w:hyperlink w:anchor="_Toc190929255" w:history="1">
        <w:r w:rsidRPr="00E06C52">
          <w:rPr>
            <w:rStyle w:val="a3"/>
            <w:noProof/>
          </w:rPr>
          <w:t>Ежедневная деловая газета РБК, 20.02.2025, Пенсионеры вышли на прирост</w:t>
        </w:r>
        <w:r>
          <w:rPr>
            <w:noProof/>
            <w:webHidden/>
          </w:rPr>
          <w:tab/>
        </w:r>
        <w:r>
          <w:rPr>
            <w:noProof/>
            <w:webHidden/>
          </w:rPr>
          <w:fldChar w:fldCharType="begin"/>
        </w:r>
        <w:r>
          <w:rPr>
            <w:noProof/>
            <w:webHidden/>
          </w:rPr>
          <w:instrText xml:space="preserve"> PAGEREF _Toc190929255 \h </w:instrText>
        </w:r>
        <w:r>
          <w:rPr>
            <w:noProof/>
            <w:webHidden/>
          </w:rPr>
        </w:r>
        <w:r>
          <w:rPr>
            <w:noProof/>
            <w:webHidden/>
          </w:rPr>
          <w:fldChar w:fldCharType="separate"/>
        </w:r>
        <w:r w:rsidR="00F7575E">
          <w:rPr>
            <w:noProof/>
            <w:webHidden/>
          </w:rPr>
          <w:t>48</w:t>
        </w:r>
        <w:r>
          <w:rPr>
            <w:noProof/>
            <w:webHidden/>
          </w:rPr>
          <w:fldChar w:fldCharType="end"/>
        </w:r>
      </w:hyperlink>
    </w:p>
    <w:p w14:paraId="7B79059E" w14:textId="1B039747" w:rsidR="00815139" w:rsidRDefault="00815139">
      <w:pPr>
        <w:pStyle w:val="31"/>
        <w:rPr>
          <w:rFonts w:ascii="Calibri" w:hAnsi="Calibri"/>
          <w:kern w:val="2"/>
        </w:rPr>
      </w:pPr>
      <w:hyperlink w:anchor="_Toc190929256" w:history="1">
        <w:r w:rsidRPr="00E06C52">
          <w:rPr>
            <w:rStyle w:val="a3"/>
          </w:rPr>
          <w:t>Число пенсионеров на учете в Социальном фонде выросло впервые за шесть лет - почти на 100 тыс. человек по итогам 2024 года. Увеличилось и количество работающих пенсионеров - на фоне возврата индексации их выплат.</w:t>
        </w:r>
        <w:r>
          <w:rPr>
            <w:webHidden/>
          </w:rPr>
          <w:tab/>
        </w:r>
        <w:r>
          <w:rPr>
            <w:webHidden/>
          </w:rPr>
          <w:fldChar w:fldCharType="begin"/>
        </w:r>
        <w:r>
          <w:rPr>
            <w:webHidden/>
          </w:rPr>
          <w:instrText xml:space="preserve"> PAGEREF _Toc190929256 \h </w:instrText>
        </w:r>
        <w:r>
          <w:rPr>
            <w:webHidden/>
          </w:rPr>
        </w:r>
        <w:r>
          <w:rPr>
            <w:webHidden/>
          </w:rPr>
          <w:fldChar w:fldCharType="separate"/>
        </w:r>
        <w:r w:rsidR="00F7575E">
          <w:rPr>
            <w:webHidden/>
          </w:rPr>
          <w:t>48</w:t>
        </w:r>
        <w:r>
          <w:rPr>
            <w:webHidden/>
          </w:rPr>
          <w:fldChar w:fldCharType="end"/>
        </w:r>
      </w:hyperlink>
    </w:p>
    <w:p w14:paraId="6CD97AC7" w14:textId="6FB9C7DF" w:rsidR="00815139" w:rsidRDefault="00815139">
      <w:pPr>
        <w:pStyle w:val="21"/>
        <w:tabs>
          <w:tab w:val="right" w:leader="dot" w:pos="9061"/>
        </w:tabs>
        <w:rPr>
          <w:rFonts w:ascii="Calibri" w:hAnsi="Calibri"/>
          <w:noProof/>
          <w:kern w:val="2"/>
        </w:rPr>
      </w:pPr>
      <w:hyperlink w:anchor="_Toc190929257" w:history="1">
        <w:r w:rsidRPr="00E06C52">
          <w:rPr>
            <w:rStyle w:val="a3"/>
            <w:noProof/>
          </w:rPr>
          <w:t>РБК, 19.02.2025, Пенсия в ваших руках: как взять ответственность за будущее</w:t>
        </w:r>
        <w:r>
          <w:rPr>
            <w:noProof/>
            <w:webHidden/>
          </w:rPr>
          <w:tab/>
        </w:r>
        <w:r>
          <w:rPr>
            <w:noProof/>
            <w:webHidden/>
          </w:rPr>
          <w:fldChar w:fldCharType="begin"/>
        </w:r>
        <w:r>
          <w:rPr>
            <w:noProof/>
            <w:webHidden/>
          </w:rPr>
          <w:instrText xml:space="preserve"> PAGEREF _Toc190929257 \h </w:instrText>
        </w:r>
        <w:r>
          <w:rPr>
            <w:noProof/>
            <w:webHidden/>
          </w:rPr>
        </w:r>
        <w:r>
          <w:rPr>
            <w:noProof/>
            <w:webHidden/>
          </w:rPr>
          <w:fldChar w:fldCharType="separate"/>
        </w:r>
        <w:r w:rsidR="00F7575E">
          <w:rPr>
            <w:noProof/>
            <w:webHidden/>
          </w:rPr>
          <w:t>51</w:t>
        </w:r>
        <w:r>
          <w:rPr>
            <w:noProof/>
            <w:webHidden/>
          </w:rPr>
          <w:fldChar w:fldCharType="end"/>
        </w:r>
      </w:hyperlink>
    </w:p>
    <w:p w14:paraId="6E481236" w14:textId="386E2FCC" w:rsidR="00815139" w:rsidRDefault="00815139">
      <w:pPr>
        <w:pStyle w:val="31"/>
        <w:rPr>
          <w:rFonts w:ascii="Calibri" w:hAnsi="Calibri"/>
          <w:kern w:val="2"/>
        </w:rPr>
      </w:pPr>
      <w:hyperlink w:anchor="_Toc190929258" w:history="1">
        <w:r w:rsidRPr="00E06C52">
          <w:rPr>
            <w:rStyle w:val="a3"/>
          </w:rPr>
          <w:t>Изменения - одна из главных характеристик жизни. В современном мире они происходят гораздо быстрее, чем большинство людей успевают к ним адаптироваться. В современном мире они происходят гораздо быстрее, чем большинство людей успевают к ним адаптироваться. Одно из изменений, которое достаточно незаметно произошло в нашей стране за последние годы, - это кардинальное преобразование такой важной сферы жизни, как пенсионное обеспечение.</w:t>
        </w:r>
        <w:r>
          <w:rPr>
            <w:webHidden/>
          </w:rPr>
          <w:tab/>
        </w:r>
        <w:r>
          <w:rPr>
            <w:webHidden/>
          </w:rPr>
          <w:fldChar w:fldCharType="begin"/>
        </w:r>
        <w:r>
          <w:rPr>
            <w:webHidden/>
          </w:rPr>
          <w:instrText xml:space="preserve"> PAGEREF _Toc190929258 \h </w:instrText>
        </w:r>
        <w:r>
          <w:rPr>
            <w:webHidden/>
          </w:rPr>
        </w:r>
        <w:r>
          <w:rPr>
            <w:webHidden/>
          </w:rPr>
          <w:fldChar w:fldCharType="separate"/>
        </w:r>
        <w:r w:rsidR="00F7575E">
          <w:rPr>
            <w:webHidden/>
          </w:rPr>
          <w:t>51</w:t>
        </w:r>
        <w:r>
          <w:rPr>
            <w:webHidden/>
          </w:rPr>
          <w:fldChar w:fldCharType="end"/>
        </w:r>
      </w:hyperlink>
    </w:p>
    <w:p w14:paraId="5DEF8D70" w14:textId="236B2953" w:rsidR="00815139" w:rsidRDefault="00815139">
      <w:pPr>
        <w:pStyle w:val="12"/>
        <w:tabs>
          <w:tab w:val="right" w:leader="dot" w:pos="9061"/>
        </w:tabs>
        <w:rPr>
          <w:rFonts w:ascii="Calibri" w:hAnsi="Calibri"/>
          <w:b w:val="0"/>
          <w:noProof/>
          <w:kern w:val="2"/>
          <w:sz w:val="24"/>
        </w:rPr>
      </w:pPr>
      <w:hyperlink w:anchor="_Toc190929259" w:history="1">
        <w:r w:rsidRPr="00E06C52">
          <w:rPr>
            <w:rStyle w:val="a3"/>
            <w:noProof/>
          </w:rPr>
          <w:t>НОВОСТИ МАКРОЭКОНОМИКИ</w:t>
        </w:r>
        <w:r>
          <w:rPr>
            <w:noProof/>
            <w:webHidden/>
          </w:rPr>
          <w:tab/>
        </w:r>
        <w:r>
          <w:rPr>
            <w:noProof/>
            <w:webHidden/>
          </w:rPr>
          <w:fldChar w:fldCharType="begin"/>
        </w:r>
        <w:r>
          <w:rPr>
            <w:noProof/>
            <w:webHidden/>
          </w:rPr>
          <w:instrText xml:space="preserve"> PAGEREF _Toc190929259 \h </w:instrText>
        </w:r>
        <w:r>
          <w:rPr>
            <w:noProof/>
            <w:webHidden/>
          </w:rPr>
        </w:r>
        <w:r>
          <w:rPr>
            <w:noProof/>
            <w:webHidden/>
          </w:rPr>
          <w:fldChar w:fldCharType="separate"/>
        </w:r>
        <w:r w:rsidR="00F7575E">
          <w:rPr>
            <w:noProof/>
            <w:webHidden/>
          </w:rPr>
          <w:t>53</w:t>
        </w:r>
        <w:r>
          <w:rPr>
            <w:noProof/>
            <w:webHidden/>
          </w:rPr>
          <w:fldChar w:fldCharType="end"/>
        </w:r>
      </w:hyperlink>
    </w:p>
    <w:p w14:paraId="4A11EA36" w14:textId="328792A9" w:rsidR="00815139" w:rsidRDefault="00815139">
      <w:pPr>
        <w:pStyle w:val="21"/>
        <w:tabs>
          <w:tab w:val="right" w:leader="dot" w:pos="9061"/>
        </w:tabs>
        <w:rPr>
          <w:rFonts w:ascii="Calibri" w:hAnsi="Calibri"/>
          <w:noProof/>
          <w:kern w:val="2"/>
        </w:rPr>
      </w:pPr>
      <w:hyperlink w:anchor="_Toc190929260" w:history="1">
        <w:r w:rsidRPr="00E06C52">
          <w:rPr>
            <w:rStyle w:val="a3"/>
            <w:noProof/>
          </w:rPr>
          <w:t>Коммерсантъ, 20.02.2025, От инфляции уже многого не ждут</w:t>
        </w:r>
        <w:r>
          <w:rPr>
            <w:noProof/>
            <w:webHidden/>
          </w:rPr>
          <w:tab/>
        </w:r>
        <w:r>
          <w:rPr>
            <w:noProof/>
            <w:webHidden/>
          </w:rPr>
          <w:fldChar w:fldCharType="begin"/>
        </w:r>
        <w:r>
          <w:rPr>
            <w:noProof/>
            <w:webHidden/>
          </w:rPr>
          <w:instrText xml:space="preserve"> PAGEREF _Toc190929260 \h </w:instrText>
        </w:r>
        <w:r>
          <w:rPr>
            <w:noProof/>
            <w:webHidden/>
          </w:rPr>
        </w:r>
        <w:r>
          <w:rPr>
            <w:noProof/>
            <w:webHidden/>
          </w:rPr>
          <w:fldChar w:fldCharType="separate"/>
        </w:r>
        <w:r w:rsidR="00F7575E">
          <w:rPr>
            <w:noProof/>
            <w:webHidden/>
          </w:rPr>
          <w:t>53</w:t>
        </w:r>
        <w:r>
          <w:rPr>
            <w:noProof/>
            <w:webHidden/>
          </w:rPr>
          <w:fldChar w:fldCharType="end"/>
        </w:r>
      </w:hyperlink>
    </w:p>
    <w:p w14:paraId="2C53025E" w14:textId="52795A81" w:rsidR="00815139" w:rsidRDefault="00815139">
      <w:pPr>
        <w:pStyle w:val="31"/>
        <w:rPr>
          <w:rFonts w:ascii="Calibri" w:hAnsi="Calibri"/>
          <w:kern w:val="2"/>
        </w:rPr>
      </w:pPr>
      <w:hyperlink w:anchor="_Toc190929261" w:history="1">
        <w:r w:rsidRPr="00E06C52">
          <w:rPr>
            <w:rStyle w:val="a3"/>
          </w:rPr>
          <w:t>Банк России зафиксировал первое за последние пять месяцев снижение инфляционных ожиданий населения — при этом оценки наблюдаемых гражданами темпов роста цен остаются максимальными. Аналитики видят в этих данных признаки разворота ожиданий граждан по поводу будущей инфляции. Впрочем, судя по оценкам текущих потребительских трат и новых комментариев ЦБ, говорить об устойчивом снижении инфляции с последующим началом цикла смягчения денежно-кредитной политики пока не приходится.</w:t>
        </w:r>
        <w:r>
          <w:rPr>
            <w:webHidden/>
          </w:rPr>
          <w:tab/>
        </w:r>
        <w:r>
          <w:rPr>
            <w:webHidden/>
          </w:rPr>
          <w:fldChar w:fldCharType="begin"/>
        </w:r>
        <w:r>
          <w:rPr>
            <w:webHidden/>
          </w:rPr>
          <w:instrText xml:space="preserve"> PAGEREF _Toc190929261 \h </w:instrText>
        </w:r>
        <w:r>
          <w:rPr>
            <w:webHidden/>
          </w:rPr>
        </w:r>
        <w:r>
          <w:rPr>
            <w:webHidden/>
          </w:rPr>
          <w:fldChar w:fldCharType="separate"/>
        </w:r>
        <w:r w:rsidR="00F7575E">
          <w:rPr>
            <w:webHidden/>
          </w:rPr>
          <w:t>53</w:t>
        </w:r>
        <w:r>
          <w:rPr>
            <w:webHidden/>
          </w:rPr>
          <w:fldChar w:fldCharType="end"/>
        </w:r>
      </w:hyperlink>
    </w:p>
    <w:p w14:paraId="078EA772" w14:textId="3D2C56A1" w:rsidR="00815139" w:rsidRDefault="00815139">
      <w:pPr>
        <w:pStyle w:val="21"/>
        <w:tabs>
          <w:tab w:val="right" w:leader="dot" w:pos="9061"/>
        </w:tabs>
        <w:rPr>
          <w:rFonts w:ascii="Calibri" w:hAnsi="Calibri"/>
          <w:noProof/>
          <w:kern w:val="2"/>
        </w:rPr>
      </w:pPr>
      <w:hyperlink w:anchor="_Toc190929262" w:history="1">
        <w:r w:rsidRPr="00E06C52">
          <w:rPr>
            <w:rStyle w:val="a3"/>
            <w:noProof/>
          </w:rPr>
          <w:t>ТАСС, 19.02.2025, Годовая инфляция в РФ с 11 по 17 февраля ускорилась до 10% с 9,99% неделей ранее - МЭР</w:t>
        </w:r>
        <w:r>
          <w:rPr>
            <w:noProof/>
            <w:webHidden/>
          </w:rPr>
          <w:tab/>
        </w:r>
        <w:r>
          <w:rPr>
            <w:noProof/>
            <w:webHidden/>
          </w:rPr>
          <w:fldChar w:fldCharType="begin"/>
        </w:r>
        <w:r>
          <w:rPr>
            <w:noProof/>
            <w:webHidden/>
          </w:rPr>
          <w:instrText xml:space="preserve"> PAGEREF _Toc190929262 \h </w:instrText>
        </w:r>
        <w:r>
          <w:rPr>
            <w:noProof/>
            <w:webHidden/>
          </w:rPr>
        </w:r>
        <w:r>
          <w:rPr>
            <w:noProof/>
            <w:webHidden/>
          </w:rPr>
          <w:fldChar w:fldCharType="separate"/>
        </w:r>
        <w:r w:rsidR="00F7575E">
          <w:rPr>
            <w:noProof/>
            <w:webHidden/>
          </w:rPr>
          <w:t>54</w:t>
        </w:r>
        <w:r>
          <w:rPr>
            <w:noProof/>
            <w:webHidden/>
          </w:rPr>
          <w:fldChar w:fldCharType="end"/>
        </w:r>
      </w:hyperlink>
    </w:p>
    <w:p w14:paraId="06BA64FC" w14:textId="6208BF27" w:rsidR="00815139" w:rsidRDefault="00815139">
      <w:pPr>
        <w:pStyle w:val="31"/>
        <w:rPr>
          <w:rFonts w:ascii="Calibri" w:hAnsi="Calibri"/>
          <w:kern w:val="2"/>
        </w:rPr>
      </w:pPr>
      <w:hyperlink w:anchor="_Toc190929263" w:history="1">
        <w:r w:rsidRPr="00E06C52">
          <w:rPr>
            <w:rStyle w:val="a3"/>
          </w:rPr>
          <w:t>Годовая инфляция в РФ с 11 по 17 февраля  ускорилась до 10% с 9,99% неделей ранее. Об этом говорится в обзоре о текущей  ценовой ситуации, подготовленном Минэкономразвития. В документе при этом  отмечается, что инфляция с 11 по 17 февраля замедлилась до 0,17%.</w:t>
        </w:r>
        <w:r>
          <w:rPr>
            <w:webHidden/>
          </w:rPr>
          <w:tab/>
        </w:r>
        <w:r>
          <w:rPr>
            <w:webHidden/>
          </w:rPr>
          <w:fldChar w:fldCharType="begin"/>
        </w:r>
        <w:r>
          <w:rPr>
            <w:webHidden/>
          </w:rPr>
          <w:instrText xml:space="preserve"> PAGEREF _Toc190929263 \h </w:instrText>
        </w:r>
        <w:r>
          <w:rPr>
            <w:webHidden/>
          </w:rPr>
        </w:r>
        <w:r>
          <w:rPr>
            <w:webHidden/>
          </w:rPr>
          <w:fldChar w:fldCharType="separate"/>
        </w:r>
        <w:r w:rsidR="00F7575E">
          <w:rPr>
            <w:webHidden/>
          </w:rPr>
          <w:t>54</w:t>
        </w:r>
        <w:r>
          <w:rPr>
            <w:webHidden/>
          </w:rPr>
          <w:fldChar w:fldCharType="end"/>
        </w:r>
      </w:hyperlink>
    </w:p>
    <w:p w14:paraId="37C0BD3D" w14:textId="26E276DD" w:rsidR="00815139" w:rsidRDefault="00815139">
      <w:pPr>
        <w:pStyle w:val="21"/>
        <w:tabs>
          <w:tab w:val="right" w:leader="dot" w:pos="9061"/>
        </w:tabs>
        <w:rPr>
          <w:rFonts w:ascii="Calibri" w:hAnsi="Calibri"/>
          <w:noProof/>
          <w:kern w:val="2"/>
        </w:rPr>
      </w:pPr>
      <w:hyperlink w:anchor="_Toc190929264" w:history="1">
        <w:r w:rsidRPr="00E06C52">
          <w:rPr>
            <w:rStyle w:val="a3"/>
            <w:noProof/>
          </w:rPr>
          <w:t>РИА Новости, 19.02.2025, Условия кредитования предприятий в России в феврале остались жесткими - ЦБ</w:t>
        </w:r>
        <w:r>
          <w:rPr>
            <w:noProof/>
            <w:webHidden/>
          </w:rPr>
          <w:tab/>
        </w:r>
        <w:r>
          <w:rPr>
            <w:noProof/>
            <w:webHidden/>
          </w:rPr>
          <w:fldChar w:fldCharType="begin"/>
        </w:r>
        <w:r>
          <w:rPr>
            <w:noProof/>
            <w:webHidden/>
          </w:rPr>
          <w:instrText xml:space="preserve"> PAGEREF _Toc190929264 \h </w:instrText>
        </w:r>
        <w:r>
          <w:rPr>
            <w:noProof/>
            <w:webHidden/>
          </w:rPr>
        </w:r>
        <w:r>
          <w:rPr>
            <w:noProof/>
            <w:webHidden/>
          </w:rPr>
          <w:fldChar w:fldCharType="separate"/>
        </w:r>
        <w:r w:rsidR="00F7575E">
          <w:rPr>
            <w:noProof/>
            <w:webHidden/>
          </w:rPr>
          <w:t>55</w:t>
        </w:r>
        <w:r>
          <w:rPr>
            <w:noProof/>
            <w:webHidden/>
          </w:rPr>
          <w:fldChar w:fldCharType="end"/>
        </w:r>
      </w:hyperlink>
    </w:p>
    <w:p w14:paraId="78288EA5" w14:textId="0FEBE206" w:rsidR="00815139" w:rsidRDefault="00815139">
      <w:pPr>
        <w:pStyle w:val="31"/>
        <w:rPr>
          <w:rFonts w:ascii="Calibri" w:hAnsi="Calibri"/>
          <w:kern w:val="2"/>
        </w:rPr>
      </w:pPr>
      <w:hyperlink w:anchor="_Toc190929265" w:history="1">
        <w:r w:rsidRPr="00E06C52">
          <w:rPr>
            <w:rStyle w:val="a3"/>
          </w:rPr>
          <w:t>Условия кредитования российских предприятий в феврале остались жесткими, число обратившихся за кредитом повысилось с января на 0,7 процентного пункта, до 34,0%, говорится в информационно-аналитическом комментарии Банка России «Мониторинг предприятий».</w:t>
        </w:r>
        <w:r>
          <w:rPr>
            <w:webHidden/>
          </w:rPr>
          <w:tab/>
        </w:r>
        <w:r>
          <w:rPr>
            <w:webHidden/>
          </w:rPr>
          <w:fldChar w:fldCharType="begin"/>
        </w:r>
        <w:r>
          <w:rPr>
            <w:webHidden/>
          </w:rPr>
          <w:instrText xml:space="preserve"> PAGEREF _Toc190929265 \h </w:instrText>
        </w:r>
        <w:r>
          <w:rPr>
            <w:webHidden/>
          </w:rPr>
        </w:r>
        <w:r>
          <w:rPr>
            <w:webHidden/>
          </w:rPr>
          <w:fldChar w:fldCharType="separate"/>
        </w:r>
        <w:r w:rsidR="00F7575E">
          <w:rPr>
            <w:webHidden/>
          </w:rPr>
          <w:t>55</w:t>
        </w:r>
        <w:r>
          <w:rPr>
            <w:webHidden/>
          </w:rPr>
          <w:fldChar w:fldCharType="end"/>
        </w:r>
      </w:hyperlink>
    </w:p>
    <w:p w14:paraId="46F546B4" w14:textId="3B281FAF" w:rsidR="00815139" w:rsidRDefault="00815139">
      <w:pPr>
        <w:pStyle w:val="21"/>
        <w:tabs>
          <w:tab w:val="right" w:leader="dot" w:pos="9061"/>
        </w:tabs>
        <w:rPr>
          <w:rFonts w:ascii="Calibri" w:hAnsi="Calibri"/>
          <w:noProof/>
          <w:kern w:val="2"/>
        </w:rPr>
      </w:pPr>
      <w:hyperlink w:anchor="_Toc190929266" w:history="1">
        <w:r w:rsidRPr="00E06C52">
          <w:rPr>
            <w:rStyle w:val="a3"/>
            <w:noProof/>
          </w:rPr>
          <w:t>РИА Новости, 19.02.2025, Ценовые ожидания бизнеса в феврале заметно снизились - ЦБ РФ</w:t>
        </w:r>
        <w:r>
          <w:rPr>
            <w:noProof/>
            <w:webHidden/>
          </w:rPr>
          <w:tab/>
        </w:r>
        <w:r>
          <w:rPr>
            <w:noProof/>
            <w:webHidden/>
          </w:rPr>
          <w:fldChar w:fldCharType="begin"/>
        </w:r>
        <w:r>
          <w:rPr>
            <w:noProof/>
            <w:webHidden/>
          </w:rPr>
          <w:instrText xml:space="preserve"> PAGEREF _Toc190929266 \h </w:instrText>
        </w:r>
        <w:r>
          <w:rPr>
            <w:noProof/>
            <w:webHidden/>
          </w:rPr>
        </w:r>
        <w:r>
          <w:rPr>
            <w:noProof/>
            <w:webHidden/>
          </w:rPr>
          <w:fldChar w:fldCharType="separate"/>
        </w:r>
        <w:r w:rsidR="00F7575E">
          <w:rPr>
            <w:noProof/>
            <w:webHidden/>
          </w:rPr>
          <w:t>55</w:t>
        </w:r>
        <w:r>
          <w:rPr>
            <w:noProof/>
            <w:webHidden/>
          </w:rPr>
          <w:fldChar w:fldCharType="end"/>
        </w:r>
      </w:hyperlink>
    </w:p>
    <w:p w14:paraId="4AA63D7C" w14:textId="741A197E" w:rsidR="00815139" w:rsidRDefault="00815139">
      <w:pPr>
        <w:pStyle w:val="31"/>
        <w:rPr>
          <w:rFonts w:ascii="Calibri" w:hAnsi="Calibri"/>
          <w:kern w:val="2"/>
        </w:rPr>
      </w:pPr>
      <w:hyperlink w:anchor="_Toc190929267" w:history="1">
        <w:r w:rsidRPr="00E06C52">
          <w:rPr>
            <w:rStyle w:val="a3"/>
          </w:rPr>
          <w:t>Ценовые ожидания бизнеса в феврале заметно снизились и вернулись к значениям октября 2024 года, говорится в информационно-аналитическом комментарии Банка России «Мониторинг предприятий».</w:t>
        </w:r>
        <w:r>
          <w:rPr>
            <w:webHidden/>
          </w:rPr>
          <w:tab/>
        </w:r>
        <w:r>
          <w:rPr>
            <w:webHidden/>
          </w:rPr>
          <w:fldChar w:fldCharType="begin"/>
        </w:r>
        <w:r>
          <w:rPr>
            <w:webHidden/>
          </w:rPr>
          <w:instrText xml:space="preserve"> PAGEREF _Toc190929267 \h </w:instrText>
        </w:r>
        <w:r>
          <w:rPr>
            <w:webHidden/>
          </w:rPr>
        </w:r>
        <w:r>
          <w:rPr>
            <w:webHidden/>
          </w:rPr>
          <w:fldChar w:fldCharType="separate"/>
        </w:r>
        <w:r w:rsidR="00F7575E">
          <w:rPr>
            <w:webHidden/>
          </w:rPr>
          <w:t>55</w:t>
        </w:r>
        <w:r>
          <w:rPr>
            <w:webHidden/>
          </w:rPr>
          <w:fldChar w:fldCharType="end"/>
        </w:r>
      </w:hyperlink>
    </w:p>
    <w:p w14:paraId="66918C92" w14:textId="43147E1B" w:rsidR="00815139" w:rsidRDefault="00815139">
      <w:pPr>
        <w:pStyle w:val="21"/>
        <w:tabs>
          <w:tab w:val="right" w:leader="dot" w:pos="9061"/>
        </w:tabs>
        <w:rPr>
          <w:rFonts w:ascii="Calibri" w:hAnsi="Calibri"/>
          <w:noProof/>
          <w:kern w:val="2"/>
        </w:rPr>
      </w:pPr>
      <w:hyperlink w:anchor="_Toc190929268" w:history="1">
        <w:r w:rsidRPr="00E06C52">
          <w:rPr>
            <w:rStyle w:val="a3"/>
            <w:noProof/>
          </w:rPr>
          <w:t>РИА Новости, 19.02.2025, Инфляционные ожидания россиян на год вперед снизились до 13,7% в феврале с 14% в январе</w:t>
        </w:r>
        <w:r>
          <w:rPr>
            <w:noProof/>
            <w:webHidden/>
          </w:rPr>
          <w:tab/>
        </w:r>
        <w:r>
          <w:rPr>
            <w:noProof/>
            <w:webHidden/>
          </w:rPr>
          <w:fldChar w:fldCharType="begin"/>
        </w:r>
        <w:r>
          <w:rPr>
            <w:noProof/>
            <w:webHidden/>
          </w:rPr>
          <w:instrText xml:space="preserve"> PAGEREF _Toc190929268 \h </w:instrText>
        </w:r>
        <w:r>
          <w:rPr>
            <w:noProof/>
            <w:webHidden/>
          </w:rPr>
        </w:r>
        <w:r>
          <w:rPr>
            <w:noProof/>
            <w:webHidden/>
          </w:rPr>
          <w:fldChar w:fldCharType="separate"/>
        </w:r>
        <w:r w:rsidR="00F7575E">
          <w:rPr>
            <w:noProof/>
            <w:webHidden/>
          </w:rPr>
          <w:t>56</w:t>
        </w:r>
        <w:r>
          <w:rPr>
            <w:noProof/>
            <w:webHidden/>
          </w:rPr>
          <w:fldChar w:fldCharType="end"/>
        </w:r>
      </w:hyperlink>
    </w:p>
    <w:p w14:paraId="78CAA4A9" w14:textId="3EC8C378" w:rsidR="00815139" w:rsidRDefault="00815139">
      <w:pPr>
        <w:pStyle w:val="31"/>
        <w:rPr>
          <w:rFonts w:ascii="Calibri" w:hAnsi="Calibri"/>
          <w:kern w:val="2"/>
        </w:rPr>
      </w:pPr>
      <w:hyperlink w:anchor="_Toc190929269" w:history="1">
        <w:r w:rsidRPr="00E06C52">
          <w:rPr>
            <w:rStyle w:val="a3"/>
          </w:rPr>
          <w:t>Инфляционные ожидания россиян на ближайшие 12 месяцев снизились до 13,7% в феврале с 14% в январе, следует из материалов исследования инФОМ по заказу Банка России.</w:t>
        </w:r>
        <w:r>
          <w:rPr>
            <w:webHidden/>
          </w:rPr>
          <w:tab/>
        </w:r>
        <w:r>
          <w:rPr>
            <w:webHidden/>
          </w:rPr>
          <w:fldChar w:fldCharType="begin"/>
        </w:r>
        <w:r>
          <w:rPr>
            <w:webHidden/>
          </w:rPr>
          <w:instrText xml:space="preserve"> PAGEREF _Toc190929269 \h </w:instrText>
        </w:r>
        <w:r>
          <w:rPr>
            <w:webHidden/>
          </w:rPr>
        </w:r>
        <w:r>
          <w:rPr>
            <w:webHidden/>
          </w:rPr>
          <w:fldChar w:fldCharType="separate"/>
        </w:r>
        <w:r w:rsidR="00F7575E">
          <w:rPr>
            <w:webHidden/>
          </w:rPr>
          <w:t>56</w:t>
        </w:r>
        <w:r>
          <w:rPr>
            <w:webHidden/>
          </w:rPr>
          <w:fldChar w:fldCharType="end"/>
        </w:r>
      </w:hyperlink>
    </w:p>
    <w:p w14:paraId="111BEF9E" w14:textId="0B8978DA" w:rsidR="00815139" w:rsidRDefault="00815139">
      <w:pPr>
        <w:pStyle w:val="21"/>
        <w:tabs>
          <w:tab w:val="right" w:leader="dot" w:pos="9061"/>
        </w:tabs>
        <w:rPr>
          <w:rFonts w:ascii="Calibri" w:hAnsi="Calibri"/>
          <w:noProof/>
          <w:kern w:val="2"/>
        </w:rPr>
      </w:pPr>
      <w:hyperlink w:anchor="_Toc190929270" w:history="1">
        <w:r w:rsidRPr="00E06C52">
          <w:rPr>
            <w:rStyle w:val="a3"/>
            <w:noProof/>
          </w:rPr>
          <w:t>РИА Новости, 19.02.2025, Рост деловой активности в РФ в феврале ускорился впервые с октября 2024 г - ЦБ</w:t>
        </w:r>
        <w:r>
          <w:rPr>
            <w:noProof/>
            <w:webHidden/>
          </w:rPr>
          <w:tab/>
        </w:r>
        <w:r>
          <w:rPr>
            <w:noProof/>
            <w:webHidden/>
          </w:rPr>
          <w:fldChar w:fldCharType="begin"/>
        </w:r>
        <w:r>
          <w:rPr>
            <w:noProof/>
            <w:webHidden/>
          </w:rPr>
          <w:instrText xml:space="preserve"> PAGEREF _Toc190929270 \h </w:instrText>
        </w:r>
        <w:r>
          <w:rPr>
            <w:noProof/>
            <w:webHidden/>
          </w:rPr>
        </w:r>
        <w:r>
          <w:rPr>
            <w:noProof/>
            <w:webHidden/>
          </w:rPr>
          <w:fldChar w:fldCharType="separate"/>
        </w:r>
        <w:r w:rsidR="00F7575E">
          <w:rPr>
            <w:noProof/>
            <w:webHidden/>
          </w:rPr>
          <w:t>56</w:t>
        </w:r>
        <w:r>
          <w:rPr>
            <w:noProof/>
            <w:webHidden/>
          </w:rPr>
          <w:fldChar w:fldCharType="end"/>
        </w:r>
      </w:hyperlink>
    </w:p>
    <w:p w14:paraId="77C43C90" w14:textId="49BB6610" w:rsidR="00815139" w:rsidRDefault="00815139">
      <w:pPr>
        <w:pStyle w:val="31"/>
        <w:rPr>
          <w:rFonts w:ascii="Calibri" w:hAnsi="Calibri"/>
          <w:kern w:val="2"/>
        </w:rPr>
      </w:pPr>
      <w:hyperlink w:anchor="_Toc190929271" w:history="1">
        <w:r w:rsidRPr="00E06C52">
          <w:rPr>
            <w:rStyle w:val="a3"/>
          </w:rPr>
          <w:t>Рост деловой активности в России в феврале ускорился впервые с октября 2024 года, индикатор бизнес-климата повысился до 5,2 пункта с 3,9 пункта месяцем ранее, отмечается в обзоре Банка России «Мониторинг предприятий».</w:t>
        </w:r>
        <w:r>
          <w:rPr>
            <w:webHidden/>
          </w:rPr>
          <w:tab/>
        </w:r>
        <w:r>
          <w:rPr>
            <w:webHidden/>
          </w:rPr>
          <w:fldChar w:fldCharType="begin"/>
        </w:r>
        <w:r>
          <w:rPr>
            <w:webHidden/>
          </w:rPr>
          <w:instrText xml:space="preserve"> PAGEREF _Toc190929271 \h </w:instrText>
        </w:r>
        <w:r>
          <w:rPr>
            <w:webHidden/>
          </w:rPr>
        </w:r>
        <w:r>
          <w:rPr>
            <w:webHidden/>
          </w:rPr>
          <w:fldChar w:fldCharType="separate"/>
        </w:r>
        <w:r w:rsidR="00F7575E">
          <w:rPr>
            <w:webHidden/>
          </w:rPr>
          <w:t>56</w:t>
        </w:r>
        <w:r>
          <w:rPr>
            <w:webHidden/>
          </w:rPr>
          <w:fldChar w:fldCharType="end"/>
        </w:r>
      </w:hyperlink>
    </w:p>
    <w:p w14:paraId="3E545B0C" w14:textId="0CA2E406" w:rsidR="00815139" w:rsidRDefault="00815139">
      <w:pPr>
        <w:pStyle w:val="21"/>
        <w:tabs>
          <w:tab w:val="right" w:leader="dot" w:pos="9061"/>
        </w:tabs>
        <w:rPr>
          <w:rFonts w:ascii="Calibri" w:hAnsi="Calibri"/>
          <w:noProof/>
          <w:kern w:val="2"/>
        </w:rPr>
      </w:pPr>
      <w:hyperlink w:anchor="_Toc190929272" w:history="1">
        <w:r w:rsidRPr="00E06C52">
          <w:rPr>
            <w:rStyle w:val="a3"/>
            <w:noProof/>
          </w:rPr>
          <w:t>Пенсия.pro, 19.02.2025, Россияне начали выводить большие суммы денег через иностранных брокеров</w:t>
        </w:r>
        <w:r>
          <w:rPr>
            <w:noProof/>
            <w:webHidden/>
          </w:rPr>
          <w:tab/>
        </w:r>
        <w:r>
          <w:rPr>
            <w:noProof/>
            <w:webHidden/>
          </w:rPr>
          <w:fldChar w:fldCharType="begin"/>
        </w:r>
        <w:r>
          <w:rPr>
            <w:noProof/>
            <w:webHidden/>
          </w:rPr>
          <w:instrText xml:space="preserve"> PAGEREF _Toc190929272 \h </w:instrText>
        </w:r>
        <w:r>
          <w:rPr>
            <w:noProof/>
            <w:webHidden/>
          </w:rPr>
        </w:r>
        <w:r>
          <w:rPr>
            <w:noProof/>
            <w:webHidden/>
          </w:rPr>
          <w:fldChar w:fldCharType="separate"/>
        </w:r>
        <w:r w:rsidR="00F7575E">
          <w:rPr>
            <w:noProof/>
            <w:webHidden/>
          </w:rPr>
          <w:t>57</w:t>
        </w:r>
        <w:r>
          <w:rPr>
            <w:noProof/>
            <w:webHidden/>
          </w:rPr>
          <w:fldChar w:fldCharType="end"/>
        </w:r>
      </w:hyperlink>
    </w:p>
    <w:p w14:paraId="4535A337" w14:textId="3D957CBF" w:rsidR="00815139" w:rsidRDefault="00815139">
      <w:pPr>
        <w:pStyle w:val="31"/>
        <w:rPr>
          <w:rFonts w:ascii="Calibri" w:hAnsi="Calibri"/>
          <w:kern w:val="2"/>
        </w:rPr>
      </w:pPr>
      <w:hyperlink w:anchor="_Toc190929273" w:history="1">
        <w:r w:rsidRPr="00E06C52">
          <w:rPr>
            <w:rStyle w:val="a3"/>
          </w:rPr>
          <w:t>Россияне за прошлый декабрь перевели иностранным брокерам рекордную за всю историю наблюдений сумму — 45,2 млрд рублей, следует из отчета Центробанка. Предыдущий рекорд — 42,1 млрд — был установлен в октябре 2022 года, когда после объявления мобилизации началась активная волна эмиграции.</w:t>
        </w:r>
        <w:r>
          <w:rPr>
            <w:webHidden/>
          </w:rPr>
          <w:tab/>
        </w:r>
        <w:r>
          <w:rPr>
            <w:webHidden/>
          </w:rPr>
          <w:fldChar w:fldCharType="begin"/>
        </w:r>
        <w:r>
          <w:rPr>
            <w:webHidden/>
          </w:rPr>
          <w:instrText xml:space="preserve"> PAGEREF _Toc190929273 \h </w:instrText>
        </w:r>
        <w:r>
          <w:rPr>
            <w:webHidden/>
          </w:rPr>
        </w:r>
        <w:r>
          <w:rPr>
            <w:webHidden/>
          </w:rPr>
          <w:fldChar w:fldCharType="separate"/>
        </w:r>
        <w:r w:rsidR="00F7575E">
          <w:rPr>
            <w:webHidden/>
          </w:rPr>
          <w:t>57</w:t>
        </w:r>
        <w:r>
          <w:rPr>
            <w:webHidden/>
          </w:rPr>
          <w:fldChar w:fldCharType="end"/>
        </w:r>
      </w:hyperlink>
    </w:p>
    <w:p w14:paraId="35C3563D" w14:textId="5D0C67F9" w:rsidR="00815139" w:rsidRDefault="00815139">
      <w:pPr>
        <w:pStyle w:val="21"/>
        <w:tabs>
          <w:tab w:val="right" w:leader="dot" w:pos="9061"/>
        </w:tabs>
        <w:rPr>
          <w:rFonts w:ascii="Calibri" w:hAnsi="Calibri"/>
          <w:noProof/>
          <w:kern w:val="2"/>
        </w:rPr>
      </w:pPr>
      <w:hyperlink w:anchor="_Toc190929274" w:history="1">
        <w:r w:rsidRPr="00E06C52">
          <w:rPr>
            <w:rStyle w:val="a3"/>
            <w:noProof/>
          </w:rPr>
          <w:t>Коммерсантъ, 20.02.2025, В погоне за длинным бондом</w:t>
        </w:r>
        <w:r>
          <w:rPr>
            <w:noProof/>
            <w:webHidden/>
          </w:rPr>
          <w:tab/>
        </w:r>
        <w:r>
          <w:rPr>
            <w:noProof/>
            <w:webHidden/>
          </w:rPr>
          <w:fldChar w:fldCharType="begin"/>
        </w:r>
        <w:r>
          <w:rPr>
            <w:noProof/>
            <w:webHidden/>
          </w:rPr>
          <w:instrText xml:space="preserve"> PAGEREF _Toc190929274 \h </w:instrText>
        </w:r>
        <w:r>
          <w:rPr>
            <w:noProof/>
            <w:webHidden/>
          </w:rPr>
        </w:r>
        <w:r>
          <w:rPr>
            <w:noProof/>
            <w:webHidden/>
          </w:rPr>
          <w:fldChar w:fldCharType="separate"/>
        </w:r>
        <w:r w:rsidR="00F7575E">
          <w:rPr>
            <w:noProof/>
            <w:webHidden/>
          </w:rPr>
          <w:t>58</w:t>
        </w:r>
        <w:r>
          <w:rPr>
            <w:noProof/>
            <w:webHidden/>
          </w:rPr>
          <w:fldChar w:fldCharType="end"/>
        </w:r>
      </w:hyperlink>
    </w:p>
    <w:p w14:paraId="21D03329" w14:textId="7F8EA82E" w:rsidR="00815139" w:rsidRDefault="00815139">
      <w:pPr>
        <w:pStyle w:val="31"/>
        <w:rPr>
          <w:rFonts w:ascii="Calibri" w:hAnsi="Calibri"/>
          <w:kern w:val="2"/>
        </w:rPr>
      </w:pPr>
      <w:hyperlink w:anchor="_Toc190929275" w:history="1">
        <w:r w:rsidRPr="00E06C52">
          <w:rPr>
            <w:rStyle w:val="a3"/>
          </w:rPr>
          <w:t>Первые после разговора президентов России и США аукционы по размещению ОФЗ оказались одними из крупнейших за последние четыре года: их объем превысил 190 млрд руб. При этом Минфин на фоне сохраняющегося спроса действовал более жестко, чем неделей ранее, удовлетворив менее 70% заявок. Инвесторы ожидают смягчения монетарной политики Центробанка и проявляют большой интерес к длинным бумагам, ожидая крупных размещений в ближайшее время.</w:t>
        </w:r>
        <w:r>
          <w:rPr>
            <w:webHidden/>
          </w:rPr>
          <w:tab/>
        </w:r>
        <w:r>
          <w:rPr>
            <w:webHidden/>
          </w:rPr>
          <w:fldChar w:fldCharType="begin"/>
        </w:r>
        <w:r>
          <w:rPr>
            <w:webHidden/>
          </w:rPr>
          <w:instrText xml:space="preserve"> PAGEREF _Toc190929275 \h </w:instrText>
        </w:r>
        <w:r>
          <w:rPr>
            <w:webHidden/>
          </w:rPr>
        </w:r>
        <w:r>
          <w:rPr>
            <w:webHidden/>
          </w:rPr>
          <w:fldChar w:fldCharType="separate"/>
        </w:r>
        <w:r w:rsidR="00F7575E">
          <w:rPr>
            <w:webHidden/>
          </w:rPr>
          <w:t>58</w:t>
        </w:r>
        <w:r>
          <w:rPr>
            <w:webHidden/>
          </w:rPr>
          <w:fldChar w:fldCharType="end"/>
        </w:r>
      </w:hyperlink>
    </w:p>
    <w:p w14:paraId="4B476CEF" w14:textId="37E6AC56" w:rsidR="00815139" w:rsidRDefault="00815139">
      <w:pPr>
        <w:pStyle w:val="21"/>
        <w:tabs>
          <w:tab w:val="right" w:leader="dot" w:pos="9061"/>
        </w:tabs>
        <w:rPr>
          <w:rFonts w:ascii="Calibri" w:hAnsi="Calibri"/>
          <w:noProof/>
          <w:kern w:val="2"/>
        </w:rPr>
      </w:pPr>
      <w:hyperlink w:anchor="_Toc190929276" w:history="1">
        <w:r w:rsidRPr="00E06C52">
          <w:rPr>
            <w:rStyle w:val="a3"/>
            <w:noProof/>
          </w:rPr>
          <w:t>Коммерсантъ, 20.02.2025, Двузначная инфляция. Как защитить и приумножить сбережения</w:t>
        </w:r>
        <w:r>
          <w:rPr>
            <w:noProof/>
            <w:webHidden/>
          </w:rPr>
          <w:tab/>
        </w:r>
        <w:r>
          <w:rPr>
            <w:noProof/>
            <w:webHidden/>
          </w:rPr>
          <w:fldChar w:fldCharType="begin"/>
        </w:r>
        <w:r>
          <w:rPr>
            <w:noProof/>
            <w:webHidden/>
          </w:rPr>
          <w:instrText xml:space="preserve"> PAGEREF _Toc190929276 \h </w:instrText>
        </w:r>
        <w:r>
          <w:rPr>
            <w:noProof/>
            <w:webHidden/>
          </w:rPr>
        </w:r>
        <w:r>
          <w:rPr>
            <w:noProof/>
            <w:webHidden/>
          </w:rPr>
          <w:fldChar w:fldCharType="separate"/>
        </w:r>
        <w:r w:rsidR="00F7575E">
          <w:rPr>
            <w:noProof/>
            <w:webHidden/>
          </w:rPr>
          <w:t>59</w:t>
        </w:r>
        <w:r>
          <w:rPr>
            <w:noProof/>
            <w:webHidden/>
          </w:rPr>
          <w:fldChar w:fldCharType="end"/>
        </w:r>
      </w:hyperlink>
    </w:p>
    <w:p w14:paraId="0E2AD9C7" w14:textId="4A824CF2" w:rsidR="00815139" w:rsidRDefault="00815139">
      <w:pPr>
        <w:pStyle w:val="31"/>
        <w:rPr>
          <w:rFonts w:ascii="Calibri" w:hAnsi="Calibri"/>
          <w:kern w:val="2"/>
        </w:rPr>
      </w:pPr>
      <w:hyperlink w:anchor="_Toc190929277" w:history="1">
        <w:r w:rsidRPr="00E06C52">
          <w:rPr>
            <w:rStyle w:val="a3"/>
          </w:rPr>
          <w:t>В 2024 году годовая инфляция в России составила 9,52%, по подсчетам Росстата. Что же может сделать частный инвестор для сохранения и приумножения своих сбережений? Разберем перспективы денежно-кредитной политики в 2025 году и возможные стратегии поведения для индивидуальных инвесторов.</w:t>
        </w:r>
        <w:r>
          <w:rPr>
            <w:webHidden/>
          </w:rPr>
          <w:tab/>
        </w:r>
        <w:r>
          <w:rPr>
            <w:webHidden/>
          </w:rPr>
          <w:fldChar w:fldCharType="begin"/>
        </w:r>
        <w:r>
          <w:rPr>
            <w:webHidden/>
          </w:rPr>
          <w:instrText xml:space="preserve"> PAGEREF _Toc190929277 \h </w:instrText>
        </w:r>
        <w:r>
          <w:rPr>
            <w:webHidden/>
          </w:rPr>
        </w:r>
        <w:r>
          <w:rPr>
            <w:webHidden/>
          </w:rPr>
          <w:fldChar w:fldCharType="separate"/>
        </w:r>
        <w:r w:rsidR="00F7575E">
          <w:rPr>
            <w:webHidden/>
          </w:rPr>
          <w:t>59</w:t>
        </w:r>
        <w:r>
          <w:rPr>
            <w:webHidden/>
          </w:rPr>
          <w:fldChar w:fldCharType="end"/>
        </w:r>
      </w:hyperlink>
    </w:p>
    <w:p w14:paraId="1CF16FAD" w14:textId="2FBE2FFF" w:rsidR="00815139" w:rsidRDefault="00815139">
      <w:pPr>
        <w:pStyle w:val="21"/>
        <w:tabs>
          <w:tab w:val="right" w:leader="dot" w:pos="9061"/>
        </w:tabs>
        <w:rPr>
          <w:rFonts w:ascii="Calibri" w:hAnsi="Calibri"/>
          <w:noProof/>
          <w:kern w:val="2"/>
        </w:rPr>
      </w:pPr>
      <w:hyperlink w:anchor="_Toc190929278" w:history="1">
        <w:r w:rsidRPr="00E06C52">
          <w:rPr>
            <w:rStyle w:val="a3"/>
            <w:noProof/>
          </w:rPr>
          <w:t>Коммерсантъ, 20.02.2025, ЗПИФы приросли деньгами и пайщиками</w:t>
        </w:r>
        <w:r>
          <w:rPr>
            <w:noProof/>
            <w:webHidden/>
          </w:rPr>
          <w:tab/>
        </w:r>
        <w:r>
          <w:rPr>
            <w:noProof/>
            <w:webHidden/>
          </w:rPr>
          <w:fldChar w:fldCharType="begin"/>
        </w:r>
        <w:r>
          <w:rPr>
            <w:noProof/>
            <w:webHidden/>
          </w:rPr>
          <w:instrText xml:space="preserve"> PAGEREF _Toc190929278 \h </w:instrText>
        </w:r>
        <w:r>
          <w:rPr>
            <w:noProof/>
            <w:webHidden/>
          </w:rPr>
        </w:r>
        <w:r>
          <w:rPr>
            <w:noProof/>
            <w:webHidden/>
          </w:rPr>
          <w:fldChar w:fldCharType="separate"/>
        </w:r>
        <w:r w:rsidR="00F7575E">
          <w:rPr>
            <w:noProof/>
            <w:webHidden/>
          </w:rPr>
          <w:t>61</w:t>
        </w:r>
        <w:r>
          <w:rPr>
            <w:noProof/>
            <w:webHidden/>
          </w:rPr>
          <w:fldChar w:fldCharType="end"/>
        </w:r>
      </w:hyperlink>
    </w:p>
    <w:p w14:paraId="75560527" w14:textId="0798EAEB" w:rsidR="00815139" w:rsidRDefault="00815139">
      <w:pPr>
        <w:pStyle w:val="31"/>
        <w:rPr>
          <w:rFonts w:ascii="Calibri" w:hAnsi="Calibri"/>
          <w:kern w:val="2"/>
        </w:rPr>
      </w:pPr>
      <w:hyperlink w:anchor="_Toc190929279" w:history="1">
        <w:r w:rsidRPr="00E06C52">
          <w:rPr>
            <w:rStyle w:val="a3"/>
          </w:rPr>
          <w:t>Рыночные закрытые паевые инвестиционные фонды недвижимости продолжают активно привлекать новых клиентов. По итогам 2024 года объем активов под их управлением вырос более чем в полтора раза, до 477 млрд руб. Рост происходит за счет как переоценки активов, так и притока средств, в том числе со стороны новых клиентов. При этом предпочтения россиян сохраняются прежними — вложения растут прежде всего в складскую недвижимость, которая успешно конкурирует по доходности с депозитами. В 2025 году рост рынка продолжится за счет стабилизации денежно-кредитной политики Банка России и роста арендных платежей.</w:t>
        </w:r>
        <w:r>
          <w:rPr>
            <w:webHidden/>
          </w:rPr>
          <w:tab/>
        </w:r>
        <w:r>
          <w:rPr>
            <w:webHidden/>
          </w:rPr>
          <w:fldChar w:fldCharType="begin"/>
        </w:r>
        <w:r>
          <w:rPr>
            <w:webHidden/>
          </w:rPr>
          <w:instrText xml:space="preserve"> PAGEREF _Toc190929279 \h </w:instrText>
        </w:r>
        <w:r>
          <w:rPr>
            <w:webHidden/>
          </w:rPr>
        </w:r>
        <w:r>
          <w:rPr>
            <w:webHidden/>
          </w:rPr>
          <w:fldChar w:fldCharType="separate"/>
        </w:r>
        <w:r w:rsidR="00F7575E">
          <w:rPr>
            <w:webHidden/>
          </w:rPr>
          <w:t>61</w:t>
        </w:r>
        <w:r>
          <w:rPr>
            <w:webHidden/>
          </w:rPr>
          <w:fldChar w:fldCharType="end"/>
        </w:r>
      </w:hyperlink>
    </w:p>
    <w:p w14:paraId="0010AA0D" w14:textId="09C9F684" w:rsidR="00815139" w:rsidRDefault="00815139">
      <w:pPr>
        <w:pStyle w:val="12"/>
        <w:tabs>
          <w:tab w:val="right" w:leader="dot" w:pos="9061"/>
        </w:tabs>
        <w:rPr>
          <w:rFonts w:ascii="Calibri" w:hAnsi="Calibri"/>
          <w:b w:val="0"/>
          <w:noProof/>
          <w:kern w:val="2"/>
          <w:sz w:val="24"/>
        </w:rPr>
      </w:pPr>
      <w:hyperlink w:anchor="_Toc190929280" w:history="1">
        <w:r w:rsidRPr="00E06C5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_Toc190929280 \h </w:instrText>
        </w:r>
        <w:r>
          <w:rPr>
            <w:noProof/>
            <w:webHidden/>
          </w:rPr>
        </w:r>
        <w:r>
          <w:rPr>
            <w:noProof/>
            <w:webHidden/>
          </w:rPr>
          <w:fldChar w:fldCharType="separate"/>
        </w:r>
        <w:r w:rsidR="00F7575E">
          <w:rPr>
            <w:noProof/>
            <w:webHidden/>
          </w:rPr>
          <w:t>65</w:t>
        </w:r>
        <w:r>
          <w:rPr>
            <w:noProof/>
            <w:webHidden/>
          </w:rPr>
          <w:fldChar w:fldCharType="end"/>
        </w:r>
      </w:hyperlink>
    </w:p>
    <w:p w14:paraId="1A585206" w14:textId="1E30AD8E" w:rsidR="00815139" w:rsidRDefault="00815139">
      <w:pPr>
        <w:pStyle w:val="12"/>
        <w:tabs>
          <w:tab w:val="right" w:leader="dot" w:pos="9061"/>
        </w:tabs>
        <w:rPr>
          <w:rFonts w:ascii="Calibri" w:hAnsi="Calibri"/>
          <w:b w:val="0"/>
          <w:noProof/>
          <w:kern w:val="2"/>
          <w:sz w:val="24"/>
        </w:rPr>
      </w:pPr>
      <w:hyperlink w:anchor="_Toc190929281" w:history="1">
        <w:r w:rsidRPr="00E06C5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_Toc190929281 \h </w:instrText>
        </w:r>
        <w:r>
          <w:rPr>
            <w:noProof/>
            <w:webHidden/>
          </w:rPr>
        </w:r>
        <w:r>
          <w:rPr>
            <w:noProof/>
            <w:webHidden/>
          </w:rPr>
          <w:fldChar w:fldCharType="separate"/>
        </w:r>
        <w:r w:rsidR="00F7575E">
          <w:rPr>
            <w:noProof/>
            <w:webHidden/>
          </w:rPr>
          <w:t>65</w:t>
        </w:r>
        <w:r>
          <w:rPr>
            <w:noProof/>
            <w:webHidden/>
          </w:rPr>
          <w:fldChar w:fldCharType="end"/>
        </w:r>
      </w:hyperlink>
    </w:p>
    <w:p w14:paraId="494F647B" w14:textId="3B5A7BCD" w:rsidR="00815139" w:rsidRDefault="00815139">
      <w:pPr>
        <w:pStyle w:val="21"/>
        <w:tabs>
          <w:tab w:val="right" w:leader="dot" w:pos="9061"/>
        </w:tabs>
        <w:rPr>
          <w:rFonts w:ascii="Calibri" w:hAnsi="Calibri"/>
          <w:noProof/>
          <w:kern w:val="2"/>
        </w:rPr>
      </w:pPr>
      <w:hyperlink w:anchor="_Toc190929282" w:history="1">
        <w:r w:rsidRPr="00E06C52">
          <w:rPr>
            <w:rStyle w:val="a3"/>
            <w:noProof/>
          </w:rPr>
          <w:t>inbusiness.kz, 19.02.2025, Кто останется без пенсионных выплат: ЕНПФ раскрыл важные цифры</w:t>
        </w:r>
        <w:r>
          <w:rPr>
            <w:noProof/>
            <w:webHidden/>
          </w:rPr>
          <w:tab/>
        </w:r>
        <w:r>
          <w:rPr>
            <w:noProof/>
            <w:webHidden/>
          </w:rPr>
          <w:fldChar w:fldCharType="begin"/>
        </w:r>
        <w:r>
          <w:rPr>
            <w:noProof/>
            <w:webHidden/>
          </w:rPr>
          <w:instrText xml:space="preserve"> PAGEREF _Toc190929282 \h </w:instrText>
        </w:r>
        <w:r>
          <w:rPr>
            <w:noProof/>
            <w:webHidden/>
          </w:rPr>
        </w:r>
        <w:r>
          <w:rPr>
            <w:noProof/>
            <w:webHidden/>
          </w:rPr>
          <w:fldChar w:fldCharType="separate"/>
        </w:r>
        <w:r w:rsidR="00F7575E">
          <w:rPr>
            <w:noProof/>
            <w:webHidden/>
          </w:rPr>
          <w:t>65</w:t>
        </w:r>
        <w:r>
          <w:rPr>
            <w:noProof/>
            <w:webHidden/>
          </w:rPr>
          <w:fldChar w:fldCharType="end"/>
        </w:r>
      </w:hyperlink>
    </w:p>
    <w:p w14:paraId="05CEA1F1" w14:textId="1B8CA198" w:rsidR="00815139" w:rsidRDefault="00815139">
      <w:pPr>
        <w:pStyle w:val="31"/>
        <w:rPr>
          <w:rFonts w:ascii="Calibri" w:hAnsi="Calibri"/>
          <w:kern w:val="2"/>
        </w:rPr>
      </w:pPr>
      <w:hyperlink w:anchor="_Toc190929283" w:history="1">
        <w:r w:rsidRPr="00E06C52">
          <w:rPr>
            <w:rStyle w:val="a3"/>
          </w:rPr>
          <w:t>Только 65% трудоспособных граждан Казахстана, или 7,17 млн человек, осуществили один и более взносов в пенсионный фонд. Соответствующую статистику по итогам 2024 года обнаружил корреспондент inbusiness.kz в аналитической информации АО «Единый накопительный пенсионный фонд» (ЕНПФ).</w:t>
        </w:r>
        <w:r>
          <w:rPr>
            <w:webHidden/>
          </w:rPr>
          <w:tab/>
        </w:r>
        <w:r>
          <w:rPr>
            <w:webHidden/>
          </w:rPr>
          <w:fldChar w:fldCharType="begin"/>
        </w:r>
        <w:r>
          <w:rPr>
            <w:webHidden/>
          </w:rPr>
          <w:instrText xml:space="preserve"> PAGEREF _Toc190929283 \h </w:instrText>
        </w:r>
        <w:r>
          <w:rPr>
            <w:webHidden/>
          </w:rPr>
        </w:r>
        <w:r>
          <w:rPr>
            <w:webHidden/>
          </w:rPr>
          <w:fldChar w:fldCharType="separate"/>
        </w:r>
        <w:r w:rsidR="00F7575E">
          <w:rPr>
            <w:webHidden/>
          </w:rPr>
          <w:t>65</w:t>
        </w:r>
        <w:r>
          <w:rPr>
            <w:webHidden/>
          </w:rPr>
          <w:fldChar w:fldCharType="end"/>
        </w:r>
      </w:hyperlink>
    </w:p>
    <w:p w14:paraId="632740FD" w14:textId="4F400FE5" w:rsidR="00815139" w:rsidRDefault="00815139">
      <w:pPr>
        <w:pStyle w:val="12"/>
        <w:tabs>
          <w:tab w:val="right" w:leader="dot" w:pos="9061"/>
        </w:tabs>
        <w:rPr>
          <w:rFonts w:ascii="Calibri" w:hAnsi="Calibri"/>
          <w:b w:val="0"/>
          <w:noProof/>
          <w:kern w:val="2"/>
          <w:sz w:val="24"/>
        </w:rPr>
      </w:pPr>
      <w:hyperlink w:anchor="_Toc190929284" w:history="1">
        <w:r w:rsidRPr="00E06C5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_Toc190929284 \h </w:instrText>
        </w:r>
        <w:r>
          <w:rPr>
            <w:noProof/>
            <w:webHidden/>
          </w:rPr>
        </w:r>
        <w:r>
          <w:rPr>
            <w:noProof/>
            <w:webHidden/>
          </w:rPr>
          <w:fldChar w:fldCharType="separate"/>
        </w:r>
        <w:r w:rsidR="00F7575E">
          <w:rPr>
            <w:noProof/>
            <w:webHidden/>
          </w:rPr>
          <w:t>67</w:t>
        </w:r>
        <w:r>
          <w:rPr>
            <w:noProof/>
            <w:webHidden/>
          </w:rPr>
          <w:fldChar w:fldCharType="end"/>
        </w:r>
      </w:hyperlink>
    </w:p>
    <w:p w14:paraId="73F50AB7" w14:textId="31CBE0C0" w:rsidR="00815139" w:rsidRDefault="00815139">
      <w:pPr>
        <w:pStyle w:val="21"/>
        <w:tabs>
          <w:tab w:val="right" w:leader="dot" w:pos="9061"/>
        </w:tabs>
        <w:rPr>
          <w:rFonts w:ascii="Calibri" w:hAnsi="Calibri"/>
          <w:noProof/>
          <w:kern w:val="2"/>
        </w:rPr>
      </w:pPr>
      <w:hyperlink w:anchor="_Toc190929285" w:history="1">
        <w:r w:rsidRPr="00E06C52">
          <w:rPr>
            <w:rStyle w:val="a3"/>
            <w:noProof/>
          </w:rPr>
          <w:t>Пенсия.pro, 19.02.2025, Второй по величине пенсионный фонд США выводит часть инвестиций из-за крупного уголовного дела</w:t>
        </w:r>
        <w:r>
          <w:rPr>
            <w:noProof/>
            <w:webHidden/>
          </w:rPr>
          <w:tab/>
        </w:r>
        <w:r>
          <w:rPr>
            <w:noProof/>
            <w:webHidden/>
          </w:rPr>
          <w:fldChar w:fldCharType="begin"/>
        </w:r>
        <w:r>
          <w:rPr>
            <w:noProof/>
            <w:webHidden/>
          </w:rPr>
          <w:instrText xml:space="preserve"> PAGEREF _Toc190929285 \h </w:instrText>
        </w:r>
        <w:r>
          <w:rPr>
            <w:noProof/>
            <w:webHidden/>
          </w:rPr>
        </w:r>
        <w:r>
          <w:rPr>
            <w:noProof/>
            <w:webHidden/>
          </w:rPr>
          <w:fldChar w:fldCharType="separate"/>
        </w:r>
        <w:r w:rsidR="00F7575E">
          <w:rPr>
            <w:noProof/>
            <w:webHidden/>
          </w:rPr>
          <w:t>67</w:t>
        </w:r>
        <w:r>
          <w:rPr>
            <w:noProof/>
            <w:webHidden/>
          </w:rPr>
          <w:fldChar w:fldCharType="end"/>
        </w:r>
      </w:hyperlink>
    </w:p>
    <w:p w14:paraId="1AA90266" w14:textId="634C612A" w:rsidR="00815139" w:rsidRDefault="00815139">
      <w:pPr>
        <w:pStyle w:val="31"/>
        <w:rPr>
          <w:rFonts w:ascii="Calibri" w:hAnsi="Calibri"/>
          <w:kern w:val="2"/>
        </w:rPr>
      </w:pPr>
      <w:hyperlink w:anchor="_Toc190929286" w:history="1">
        <w:r w:rsidRPr="00E06C52">
          <w:rPr>
            <w:rStyle w:val="a3"/>
          </w:rPr>
          <w:t>Пенсионный фонд учителей Калифорнии, который является вторым по величине активов пенсионным фондом США, в срочном порядке выводит свои вложения размером около 1 млрд долларов из инвестиционной компании Western Asset Management, сообщило Bloomberg. Экс-содиректор инвесткомпании Кен Лич обвиняется в многомиллиардных махинациях.</w:t>
        </w:r>
        <w:r>
          <w:rPr>
            <w:webHidden/>
          </w:rPr>
          <w:tab/>
        </w:r>
        <w:r>
          <w:rPr>
            <w:webHidden/>
          </w:rPr>
          <w:fldChar w:fldCharType="begin"/>
        </w:r>
        <w:r>
          <w:rPr>
            <w:webHidden/>
          </w:rPr>
          <w:instrText xml:space="preserve"> PAGEREF _Toc190929286 \h </w:instrText>
        </w:r>
        <w:r>
          <w:rPr>
            <w:webHidden/>
          </w:rPr>
        </w:r>
        <w:r>
          <w:rPr>
            <w:webHidden/>
          </w:rPr>
          <w:fldChar w:fldCharType="separate"/>
        </w:r>
        <w:r w:rsidR="00F7575E">
          <w:rPr>
            <w:webHidden/>
          </w:rPr>
          <w:t>67</w:t>
        </w:r>
        <w:r>
          <w:rPr>
            <w:webHidden/>
          </w:rPr>
          <w:fldChar w:fldCharType="end"/>
        </w:r>
      </w:hyperlink>
    </w:p>
    <w:p w14:paraId="39FB9967" w14:textId="60CDB687" w:rsidR="00A0290C" w:rsidRPr="00523599" w:rsidRDefault="004C2DFE" w:rsidP="00310633">
      <w:pPr>
        <w:rPr>
          <w:b/>
          <w:caps/>
          <w:sz w:val="32"/>
        </w:rPr>
      </w:pPr>
      <w:r w:rsidRPr="00523599">
        <w:rPr>
          <w:caps/>
          <w:sz w:val="28"/>
        </w:rPr>
        <w:fldChar w:fldCharType="end"/>
      </w:r>
    </w:p>
    <w:p w14:paraId="0438C563" w14:textId="77777777" w:rsidR="00D1642B" w:rsidRPr="00523599" w:rsidRDefault="00D1642B" w:rsidP="00D1642B">
      <w:pPr>
        <w:pStyle w:val="251"/>
      </w:pPr>
      <w:bookmarkStart w:id="16" w:name="_Toc396864664"/>
      <w:bookmarkStart w:id="17" w:name="_Toc99318652"/>
      <w:bookmarkStart w:id="18" w:name="_Toc246216291"/>
      <w:bookmarkStart w:id="19" w:name="_Toc246297418"/>
      <w:bookmarkStart w:id="20" w:name="_Toc190929187"/>
      <w:bookmarkEnd w:id="8"/>
      <w:bookmarkEnd w:id="9"/>
      <w:bookmarkEnd w:id="10"/>
      <w:bookmarkEnd w:id="11"/>
      <w:bookmarkEnd w:id="12"/>
      <w:bookmarkEnd w:id="13"/>
      <w:bookmarkEnd w:id="14"/>
      <w:bookmarkEnd w:id="15"/>
      <w:r w:rsidRPr="00523599">
        <w:lastRenderedPageBreak/>
        <w:t>НОВОСТИ ПЕНСИОННОЙ ОТРАСЛИ</w:t>
      </w:r>
      <w:bookmarkEnd w:id="16"/>
      <w:bookmarkEnd w:id="17"/>
      <w:bookmarkEnd w:id="20"/>
    </w:p>
    <w:p w14:paraId="10F90696" w14:textId="77777777" w:rsidR="00111D7C" w:rsidRPr="0052359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0929188"/>
      <w:bookmarkEnd w:id="18"/>
      <w:bookmarkEnd w:id="19"/>
      <w:r w:rsidRPr="00523599">
        <w:t>Новости отрасли НПФ</w:t>
      </w:r>
      <w:bookmarkEnd w:id="21"/>
      <w:bookmarkEnd w:id="22"/>
      <w:bookmarkEnd w:id="23"/>
      <w:bookmarkEnd w:id="27"/>
    </w:p>
    <w:p w14:paraId="3C7E74FF" w14:textId="77777777" w:rsidR="007D2E42" w:rsidRPr="00523599" w:rsidRDefault="007D2E42" w:rsidP="007D2E42">
      <w:pPr>
        <w:pStyle w:val="2"/>
      </w:pPr>
      <w:bookmarkStart w:id="28" w:name="a1"/>
      <w:bookmarkStart w:id="29" w:name="_Hlk190928199"/>
      <w:bookmarkStart w:id="30" w:name="_Toc190929189"/>
      <w:bookmarkEnd w:id="28"/>
      <w:r w:rsidRPr="00523599">
        <w:t>Ваш пенсионный брокер, 19.02.2025, Клиенты НПФ ВТБ направили 7 млрд рублей на корпоративную пенсию</w:t>
      </w:r>
      <w:bookmarkEnd w:id="30"/>
    </w:p>
    <w:p w14:paraId="5A5B1F92" w14:textId="77777777" w:rsidR="007D2E42" w:rsidRPr="00523599" w:rsidRDefault="007D2E42" w:rsidP="00523599">
      <w:pPr>
        <w:pStyle w:val="3"/>
      </w:pPr>
      <w:bookmarkStart w:id="31" w:name="_Toc190929190"/>
      <w:r w:rsidRPr="00523599">
        <w:t>В 2024 году вкладчики внесли 7 млрд рублей по договорам корпоративного негосударственного пенсионного обеспечения с НПФ ВТБ*, что на 12% превышает показатель за 2023 год. По долевым (паритетным) корпоративным пенсионным программам средний ежемесячный взнос клиентов – физических лиц увеличился на 17% по сравнению с 2023 годом**.</w:t>
      </w:r>
      <w:bookmarkEnd w:id="31"/>
    </w:p>
    <w:p w14:paraId="74D70212" w14:textId="77777777" w:rsidR="007D2E42" w:rsidRPr="00523599" w:rsidRDefault="00523599" w:rsidP="007D2E42">
      <w:r w:rsidRPr="00523599">
        <w:t>«</w:t>
      </w:r>
      <w:r w:rsidR="007D2E42" w:rsidRPr="00523599">
        <w:t>Пенсионные программы с долевым участием работодателя всегда пользовались особым интересом у предприятий – корпоративных клиентов НПФ ВТБ как эффективный инструмент мотивации и удержания персонала. Новый стимул для их развития даст интеграция с программой долгосрочных сбережений. Для работодателя они станут востребованным инструментом для управления кадрами, а работники смогут рассчитывать на софинансирование личных взносов на будущий капитал сразу из двух источников – от своего предприятия и от государства</w:t>
      </w:r>
      <w:r w:rsidRPr="00523599">
        <w:t>»</w:t>
      </w:r>
      <w:r w:rsidR="007D2E42" w:rsidRPr="00523599">
        <w:t>, – комментирует генеральный директор ВТБ Пенсионный фонд Андрей Осипов.</w:t>
      </w:r>
    </w:p>
    <w:p w14:paraId="77776B2A" w14:textId="77777777" w:rsidR="007D2E42" w:rsidRPr="00523599" w:rsidRDefault="007D2E42" w:rsidP="007D2E42">
      <w:r w:rsidRPr="00523599">
        <w:t>Сегодня в ВТБ Пенсионный фонд участниками программ НПО и ПДС являются свыше 1 млн человек, фонд реализует корпоративные пенсионные программы для более чем 1 000 предприятий различных отраслей экономики. Традиционно наиболее активно привлекают работников в корпоративные пенсионные программы промышленные предприятия и компании топливно-энергетического комплекса. Также сотрудники этих секторов экономики активнее копят на будущую дополнительную пенсию.</w:t>
      </w:r>
    </w:p>
    <w:p w14:paraId="3B572990" w14:textId="77777777" w:rsidR="007D2E42" w:rsidRPr="00523599" w:rsidRDefault="007D2E42" w:rsidP="007D2E42">
      <w:r w:rsidRPr="00523599">
        <w:t xml:space="preserve">В прошлом году НПФ ВТБ успешно реализовал интеграцию программы долгосрочных сбережений в корпоративные пенсионные программы ряда предприятий-вкладчиков. Фонд получил за этот проект премию Investment Leaders 2024 в номинации </w:t>
      </w:r>
      <w:r w:rsidR="00523599" w:rsidRPr="00523599">
        <w:t>«</w:t>
      </w:r>
      <w:r w:rsidRPr="00523599">
        <w:t>Корпоративная программа года</w:t>
      </w:r>
      <w:r w:rsidR="00523599" w:rsidRPr="00523599">
        <w:t>»</w:t>
      </w:r>
      <w:r w:rsidRPr="00523599">
        <w:t xml:space="preserve"> в категории </w:t>
      </w:r>
      <w:r w:rsidR="00523599" w:rsidRPr="00523599">
        <w:t>«</w:t>
      </w:r>
      <w:r w:rsidRPr="00523599">
        <w:t>Инвестиции в человеческий капитал</w:t>
      </w:r>
      <w:r w:rsidR="00523599" w:rsidRPr="00523599">
        <w:t>»</w:t>
      </w:r>
      <w:r w:rsidRPr="00523599">
        <w:t>. В 2025 году ВТБ Пенсионный фонд продолжает активную работу по комбинации ПДС с пенсионными программами в корпоративном секторе.</w:t>
      </w:r>
    </w:p>
    <w:p w14:paraId="19E2442B" w14:textId="77777777" w:rsidR="007D2E42" w:rsidRPr="00523599" w:rsidRDefault="007D2E42" w:rsidP="007D2E42">
      <w:r w:rsidRPr="00523599">
        <w:t>* Физические и юридические лица, уплачивающие пенсионные и целевые взносы.</w:t>
      </w:r>
    </w:p>
    <w:p w14:paraId="185DEAB5" w14:textId="77777777" w:rsidR="007D2E42" w:rsidRPr="00523599" w:rsidRDefault="007D2E42" w:rsidP="007D2E42">
      <w:r w:rsidRPr="00523599">
        <w:t>** Согласно внутренним данным фонда на 31.12.2024.</w:t>
      </w:r>
    </w:p>
    <w:p w14:paraId="6601E75C" w14:textId="77777777" w:rsidR="00111D7C" w:rsidRPr="00523599" w:rsidRDefault="007D2E42" w:rsidP="007D2E42">
      <w:hyperlink r:id="rId8" w:history="1">
        <w:r w:rsidRPr="00523599">
          <w:rPr>
            <w:rStyle w:val="a3"/>
          </w:rPr>
          <w:t>http://pbroker.ru/?p=79626</w:t>
        </w:r>
      </w:hyperlink>
    </w:p>
    <w:p w14:paraId="7215AACE" w14:textId="77777777" w:rsidR="00A17FD1" w:rsidRPr="00523599" w:rsidRDefault="00E52557" w:rsidP="00A17FD1">
      <w:pPr>
        <w:pStyle w:val="2"/>
      </w:pPr>
      <w:bookmarkStart w:id="32" w:name="_Hlk190928213"/>
      <w:bookmarkStart w:id="33" w:name="_Toc190929191"/>
      <w:bookmarkEnd w:id="29"/>
      <w:r w:rsidRPr="00523599">
        <w:lastRenderedPageBreak/>
        <w:t xml:space="preserve">Ваш </w:t>
      </w:r>
      <w:r w:rsidR="00523599" w:rsidRPr="00523599">
        <w:t>пенсионный брокер</w:t>
      </w:r>
      <w:r w:rsidR="00A17FD1" w:rsidRPr="00523599">
        <w:t xml:space="preserve">, </w:t>
      </w:r>
      <w:r w:rsidR="00523599" w:rsidRPr="00523599">
        <w:t>20</w:t>
      </w:r>
      <w:r w:rsidR="00A17FD1" w:rsidRPr="00523599">
        <w:t xml:space="preserve">.02.2025, НПФ </w:t>
      </w:r>
      <w:r w:rsidR="00523599" w:rsidRPr="00523599">
        <w:t>«</w:t>
      </w:r>
      <w:r w:rsidR="00A17FD1" w:rsidRPr="00523599">
        <w:t>БЛАГОСОСТОЯНИЕ</w:t>
      </w:r>
      <w:r w:rsidR="00523599" w:rsidRPr="00523599">
        <w:t>»</w:t>
      </w:r>
      <w:r w:rsidR="00A17FD1" w:rsidRPr="00523599">
        <w:t xml:space="preserve"> - 29 лет</w:t>
      </w:r>
      <w:bookmarkEnd w:id="33"/>
    </w:p>
    <w:p w14:paraId="4446A0BD" w14:textId="77777777" w:rsidR="00A17FD1" w:rsidRPr="00523599" w:rsidRDefault="00A17FD1" w:rsidP="00523599">
      <w:pPr>
        <w:pStyle w:val="3"/>
      </w:pPr>
      <w:bookmarkStart w:id="34" w:name="_Toc190929192"/>
      <w:r w:rsidRPr="00523599">
        <w:t xml:space="preserve">НПФ </w:t>
      </w:r>
      <w:r w:rsidR="00523599" w:rsidRPr="00523599">
        <w:t>«</w:t>
      </w:r>
      <w:r w:rsidRPr="00523599">
        <w:t>БЛАГОСОСТОЯНИЕ</w:t>
      </w:r>
      <w:r w:rsidR="00523599" w:rsidRPr="00523599">
        <w:t>»</w:t>
      </w:r>
      <w:r w:rsidRPr="00523599">
        <w:t xml:space="preserve"> - один из первых негосударственных пенсионных фондов в РФ, зарегистрирован Московской регистрационной палатой в феврале 1996 года.</w:t>
      </w:r>
      <w:bookmarkEnd w:id="34"/>
    </w:p>
    <w:p w14:paraId="64914EE5" w14:textId="77777777" w:rsidR="00A17FD1" w:rsidRPr="00523599" w:rsidRDefault="00A17FD1" w:rsidP="00A17FD1">
      <w:r w:rsidRPr="00523599">
        <w:t xml:space="preserve">За 29 лет работы НПФ </w:t>
      </w:r>
      <w:r w:rsidR="00523599" w:rsidRPr="00523599">
        <w:t>«</w:t>
      </w:r>
      <w:r w:rsidRPr="00523599">
        <w:t>БЛАГОСОСТОЯНИЕ</w:t>
      </w:r>
      <w:r w:rsidR="00523599" w:rsidRPr="00523599">
        <w:t>»</w:t>
      </w:r>
      <w:r w:rsidRPr="00523599">
        <w:t xml:space="preserve"> стал одним из лидеров рынка негосударственного пенсионного обеспечения. По данным Банка России на 01.10.2024 фонд занимает первое место в РФ по числу пенсионеров - 25% всех получателей негосударственной пенсии являются клиентами НПФ </w:t>
      </w:r>
      <w:r w:rsidR="00523599" w:rsidRPr="00523599">
        <w:t>«</w:t>
      </w:r>
      <w:r w:rsidRPr="00523599">
        <w:t>БЛАГОСОСТОЯНИЕ</w:t>
      </w:r>
      <w:r w:rsidR="00523599" w:rsidRPr="00523599">
        <w:t>»</w:t>
      </w:r>
      <w:r w:rsidRPr="00523599">
        <w:t>. Всего за время деятельности выплаты были назначены 578 000 клиентов.</w:t>
      </w:r>
    </w:p>
    <w:p w14:paraId="358C9809" w14:textId="77777777" w:rsidR="00A17FD1" w:rsidRPr="00523599" w:rsidRDefault="00A17FD1" w:rsidP="00A17FD1">
      <w:r w:rsidRPr="00523599">
        <w:t xml:space="preserve">НПФ </w:t>
      </w:r>
      <w:r w:rsidR="00523599" w:rsidRPr="00523599">
        <w:t>«</w:t>
      </w:r>
      <w:r w:rsidRPr="00523599">
        <w:t>БЛАГОСОСТОЯНИЕ</w:t>
      </w:r>
      <w:r w:rsidR="00523599" w:rsidRPr="00523599">
        <w:t>»</w:t>
      </w:r>
      <w:r w:rsidRPr="00523599">
        <w:t xml:space="preserve"> специализируется на реализации корпоративных пенсионных программ и обслуживает свыше 360 организаций и предприятий. Крупнейшим корпоративным клиентом фонда является ОАО </w:t>
      </w:r>
      <w:r w:rsidR="00523599" w:rsidRPr="00523599">
        <w:t>«</w:t>
      </w:r>
      <w:r w:rsidRPr="00523599">
        <w:t>РЖД</w:t>
      </w:r>
      <w:r w:rsidR="00523599" w:rsidRPr="00523599">
        <w:t>»</w:t>
      </w:r>
      <w:r w:rsidRPr="00523599">
        <w:t>.</w:t>
      </w:r>
    </w:p>
    <w:p w14:paraId="6DB159DF" w14:textId="77777777" w:rsidR="00A17FD1" w:rsidRPr="00523599" w:rsidRDefault="00A17FD1" w:rsidP="00A17FD1">
      <w:r w:rsidRPr="00523599">
        <w:t xml:space="preserve">Наряду с реализацией программ негосударственного пенсионного обеспечения фонд управляет пенсионными накоплениями граждан по обязательному пенсионному страхованию. В 2024 году НПФ </w:t>
      </w:r>
      <w:r w:rsidR="00523599" w:rsidRPr="00523599">
        <w:t>«</w:t>
      </w:r>
      <w:r w:rsidRPr="00523599">
        <w:t>БЛАГОСОСТОЯНИЕ</w:t>
      </w:r>
      <w:r w:rsidR="00523599" w:rsidRPr="00523599">
        <w:t>»</w:t>
      </w:r>
      <w:r w:rsidRPr="00523599">
        <w:t xml:space="preserve"> стал оператором государственной программы долгосрочных сбережений.</w:t>
      </w:r>
    </w:p>
    <w:p w14:paraId="47D1C097" w14:textId="77777777" w:rsidR="00A17FD1" w:rsidRPr="00523599" w:rsidRDefault="00A17FD1" w:rsidP="00A17FD1">
      <w:r w:rsidRPr="00523599">
        <w:t xml:space="preserve">Под управлением НПФ </w:t>
      </w:r>
      <w:r w:rsidR="00523599" w:rsidRPr="00523599">
        <w:t>«</w:t>
      </w:r>
      <w:r w:rsidRPr="00523599">
        <w:t>БЛАГОСОСТОЯНИЕ</w:t>
      </w:r>
      <w:r w:rsidR="00523599" w:rsidRPr="00523599">
        <w:t>»</w:t>
      </w:r>
      <w:r w:rsidRPr="00523599">
        <w:t xml:space="preserve"> сегодня находятся сбережения свыше 1,3 млн человек. Клиентов обслуживают 70 представительств по всей России, мобильные пенсионные офисы, а также цифровые онлайн сервисы.</w:t>
      </w:r>
    </w:p>
    <w:p w14:paraId="54D62F01" w14:textId="77777777" w:rsidR="00A17FD1" w:rsidRPr="00523599" w:rsidRDefault="00A17FD1" w:rsidP="00A17FD1">
      <w:r w:rsidRPr="00523599">
        <w:t xml:space="preserve">Средства клиентов НПФ </w:t>
      </w:r>
      <w:r w:rsidR="00523599" w:rsidRPr="00523599">
        <w:t>«</w:t>
      </w:r>
      <w:r w:rsidRPr="00523599">
        <w:t>БЛАГОСОСТОЯНИЕ</w:t>
      </w:r>
      <w:r w:rsidR="00523599" w:rsidRPr="00523599">
        <w:t>»</w:t>
      </w:r>
      <w:r w:rsidRPr="00523599">
        <w:t xml:space="preserve"> застрахованы государственной корпорацией </w:t>
      </w:r>
      <w:r w:rsidR="00523599" w:rsidRPr="00523599">
        <w:t>«</w:t>
      </w:r>
      <w:r w:rsidRPr="00523599">
        <w:t>Агентство по страхованию вкладов</w:t>
      </w:r>
      <w:r w:rsidR="00523599" w:rsidRPr="00523599">
        <w:t>»</w:t>
      </w:r>
      <w:r w:rsidRPr="00523599">
        <w:t>.</w:t>
      </w:r>
    </w:p>
    <w:p w14:paraId="37D62483" w14:textId="77777777" w:rsidR="00A17FD1" w:rsidRPr="00523599" w:rsidRDefault="00E52557" w:rsidP="00A17FD1">
      <w:hyperlink r:id="rId9" w:history="1">
        <w:r w:rsidRPr="00523599">
          <w:rPr>
            <w:rStyle w:val="a3"/>
          </w:rPr>
          <w:t>http://pbroker.ru/?p=79632</w:t>
        </w:r>
      </w:hyperlink>
      <w:r w:rsidRPr="00523599">
        <w:t xml:space="preserve"> </w:t>
      </w:r>
    </w:p>
    <w:p w14:paraId="2D4385B1" w14:textId="77777777" w:rsidR="002F5701" w:rsidRPr="00523599" w:rsidRDefault="002F5701" w:rsidP="002F5701">
      <w:pPr>
        <w:pStyle w:val="2"/>
      </w:pPr>
      <w:bookmarkStart w:id="35" w:name="a2"/>
      <w:bookmarkStart w:id="36" w:name="_Toc190929193"/>
      <w:bookmarkEnd w:id="32"/>
      <w:bookmarkEnd w:id="35"/>
      <w:r w:rsidRPr="00523599">
        <w:t>Пенсия.pro, 19.02.2025, Светлана ЗАГОРОДНЕВА, Как сменить НПФ, если он проходит реорганизацию: простая инструкция</w:t>
      </w:r>
      <w:bookmarkEnd w:id="36"/>
    </w:p>
    <w:p w14:paraId="126C9173" w14:textId="77777777" w:rsidR="002F5701" w:rsidRPr="00523599" w:rsidRDefault="002F5701" w:rsidP="00523599">
      <w:pPr>
        <w:pStyle w:val="3"/>
      </w:pPr>
      <w:bookmarkStart w:id="37" w:name="_Toc190929194"/>
      <w:r w:rsidRPr="00523599">
        <w:t xml:space="preserve">Сразу шесть негосударственных пенсионных фондов исчезнут в ближайшее время — все они станут частью НПФ </w:t>
      </w:r>
      <w:r w:rsidR="00523599" w:rsidRPr="00523599">
        <w:t>«</w:t>
      </w:r>
      <w:r w:rsidRPr="00523599">
        <w:t>Будущее</w:t>
      </w:r>
      <w:r w:rsidR="00523599" w:rsidRPr="00523599">
        <w:t>»</w:t>
      </w:r>
      <w:r w:rsidRPr="00523599">
        <w:t xml:space="preserve">. И клиенты этих шести фондов окажутся в </w:t>
      </w:r>
      <w:r w:rsidR="00523599" w:rsidRPr="00523599">
        <w:t>«</w:t>
      </w:r>
      <w:r w:rsidRPr="00523599">
        <w:t>Будущем</w:t>
      </w:r>
      <w:r w:rsidR="00523599" w:rsidRPr="00523599">
        <w:t>»</w:t>
      </w:r>
      <w:r w:rsidRPr="00523599">
        <w:t xml:space="preserve"> автоматически, хотят они того или нет. Но есть шанс перейти в любой другой фонд по своему выбору и без потери дохода. Стоит поторопиться, сроки ограничены. Объясняем, что делать, в понятных карточках.</w:t>
      </w:r>
      <w:bookmarkEnd w:id="37"/>
    </w:p>
    <w:p w14:paraId="6A149A74" w14:textId="77777777" w:rsidR="002F5701" w:rsidRPr="00523599" w:rsidRDefault="002F5701" w:rsidP="002F5701">
      <w:r w:rsidRPr="00523599">
        <w:t>Реорганизация. Что это и кого касается</w:t>
      </w:r>
    </w:p>
    <w:p w14:paraId="33763E64" w14:textId="77777777" w:rsidR="002F5701" w:rsidRPr="00523599" w:rsidRDefault="002F5701" w:rsidP="002F5701">
      <w:r w:rsidRPr="00523599">
        <w:t xml:space="preserve">Негосударственные пенсионные фонды могут сливаться, то есть объединяться друг с другом, образуя новый фонд. Или могут присоединиться к другому и стать его частью. Именно так происходит сейчас: </w:t>
      </w:r>
      <w:r w:rsidR="00523599" w:rsidRPr="00523599">
        <w:t>«</w:t>
      </w:r>
      <w:r w:rsidRPr="00523599">
        <w:t>Достойное будущее</w:t>
      </w:r>
      <w:r w:rsidR="00523599" w:rsidRPr="00523599">
        <w:t>»</w:t>
      </w:r>
      <w:r w:rsidRPr="00523599">
        <w:t xml:space="preserve">, </w:t>
      </w:r>
      <w:r w:rsidR="00523599" w:rsidRPr="00523599">
        <w:t>«</w:t>
      </w:r>
      <w:r w:rsidRPr="00523599">
        <w:t>Большой</w:t>
      </w:r>
      <w:r w:rsidR="00523599" w:rsidRPr="00523599">
        <w:t>»</w:t>
      </w:r>
      <w:r w:rsidRPr="00523599">
        <w:t xml:space="preserve">, </w:t>
      </w:r>
      <w:r w:rsidR="00523599" w:rsidRPr="00523599">
        <w:t>«</w:t>
      </w:r>
      <w:r w:rsidRPr="00523599">
        <w:t>Телеком-Союз</w:t>
      </w:r>
      <w:r w:rsidR="00523599" w:rsidRPr="00523599">
        <w:t>»</w:t>
      </w:r>
      <w:r w:rsidRPr="00523599">
        <w:t xml:space="preserve">, </w:t>
      </w:r>
      <w:r w:rsidR="00523599" w:rsidRPr="00523599">
        <w:t>«</w:t>
      </w:r>
      <w:r w:rsidRPr="00523599">
        <w:t>Перспектива</w:t>
      </w:r>
      <w:r w:rsidR="00523599" w:rsidRPr="00523599">
        <w:t>»</w:t>
      </w:r>
      <w:r w:rsidRPr="00523599">
        <w:t xml:space="preserve">, </w:t>
      </w:r>
      <w:r w:rsidR="00523599" w:rsidRPr="00523599">
        <w:t>«</w:t>
      </w:r>
      <w:r w:rsidRPr="00523599">
        <w:t>Федерация</w:t>
      </w:r>
      <w:r w:rsidR="00523599" w:rsidRPr="00523599">
        <w:t>»</w:t>
      </w:r>
      <w:r w:rsidRPr="00523599">
        <w:t xml:space="preserve">, </w:t>
      </w:r>
      <w:r w:rsidR="00523599" w:rsidRPr="00523599">
        <w:t>«</w:t>
      </w:r>
      <w:r w:rsidRPr="00523599">
        <w:t>Оборонно-промышленный фонд имени В. В. Ливанова</w:t>
      </w:r>
      <w:r w:rsidR="00523599" w:rsidRPr="00523599">
        <w:t>»</w:t>
      </w:r>
      <w:r w:rsidRPr="00523599">
        <w:t xml:space="preserve"> (НПФ </w:t>
      </w:r>
      <w:r w:rsidR="00523599" w:rsidRPr="00523599">
        <w:t>«</w:t>
      </w:r>
      <w:r w:rsidRPr="00523599">
        <w:t>ОПФ</w:t>
      </w:r>
      <w:r w:rsidR="00523599" w:rsidRPr="00523599">
        <w:t>»</w:t>
      </w:r>
      <w:r w:rsidRPr="00523599">
        <w:t xml:space="preserve">) присоединяются к </w:t>
      </w:r>
      <w:r w:rsidR="00523599" w:rsidRPr="00523599">
        <w:t>«</w:t>
      </w:r>
      <w:r w:rsidRPr="00523599">
        <w:t>Будущему</w:t>
      </w:r>
      <w:r w:rsidR="00523599" w:rsidRPr="00523599">
        <w:t>»</w:t>
      </w:r>
      <w:r w:rsidRPr="00523599">
        <w:t xml:space="preserve">. Они все входят в ГК </w:t>
      </w:r>
      <w:r w:rsidR="00523599" w:rsidRPr="00523599">
        <w:t>«</w:t>
      </w:r>
      <w:r w:rsidRPr="00523599">
        <w:t>Регион</w:t>
      </w:r>
      <w:r w:rsidR="00523599" w:rsidRPr="00523599">
        <w:t>»</w:t>
      </w:r>
      <w:r w:rsidRPr="00523599">
        <w:t xml:space="preserve">, так что новость сюрпризом не стала. До этого аналогичное было с НПФ </w:t>
      </w:r>
      <w:r w:rsidR="00523599" w:rsidRPr="00523599">
        <w:t>«</w:t>
      </w:r>
      <w:r w:rsidRPr="00523599">
        <w:t>Открытие</w:t>
      </w:r>
      <w:r w:rsidR="00523599" w:rsidRPr="00523599">
        <w:t>»</w:t>
      </w:r>
      <w:r w:rsidRPr="00523599">
        <w:t xml:space="preserve">, он стал частью ВТБ. </w:t>
      </w:r>
      <w:r w:rsidR="00523599" w:rsidRPr="00523599">
        <w:t>«</w:t>
      </w:r>
      <w:r w:rsidRPr="00523599">
        <w:t>Алмазная осень</w:t>
      </w:r>
      <w:r w:rsidR="00523599" w:rsidRPr="00523599">
        <w:t>»</w:t>
      </w:r>
      <w:r w:rsidRPr="00523599">
        <w:t xml:space="preserve"> влилась в </w:t>
      </w:r>
      <w:r w:rsidR="00523599" w:rsidRPr="00523599">
        <w:t>«</w:t>
      </w:r>
      <w:r w:rsidRPr="00523599">
        <w:t>Газфонд пенсионные накопления</w:t>
      </w:r>
      <w:r w:rsidR="00523599" w:rsidRPr="00523599">
        <w:t>»</w:t>
      </w:r>
      <w:r w:rsidRPr="00523599">
        <w:t>. Реорганизация фондов совсем не редкость.</w:t>
      </w:r>
    </w:p>
    <w:p w14:paraId="5A444B88" w14:textId="77777777" w:rsidR="002F5701" w:rsidRPr="00523599" w:rsidRDefault="002F5701" w:rsidP="002F5701">
      <w:r w:rsidRPr="00523599">
        <w:t>Что происходит со счетами клиентов</w:t>
      </w:r>
    </w:p>
    <w:p w14:paraId="09128C02" w14:textId="77777777" w:rsidR="002F5701" w:rsidRPr="00523599" w:rsidRDefault="002F5701" w:rsidP="002F5701">
      <w:r w:rsidRPr="00523599">
        <w:lastRenderedPageBreak/>
        <w:t xml:space="preserve">Когда НПФ начинает реорганизацию, счета его клиентов переводятся в новый фонд. Это касается и накопительной пенсии, и негосударственной пенсии, и договоров по программе долгосрочных сбережений. Вкладчикам при этом делать ничего не надо, процедура для них автоматическая. Вся инвестдоходность сохраняется, доступ к новому личному кабинету тоже выдадут. Возможно, какое-то время будут проблемы с доступом к своей учетке — на время, пока базы </w:t>
      </w:r>
      <w:r w:rsidR="00523599" w:rsidRPr="00523599">
        <w:t>«</w:t>
      </w:r>
      <w:r w:rsidRPr="00523599">
        <w:t>переезжают</w:t>
      </w:r>
      <w:r w:rsidR="00523599" w:rsidRPr="00523599">
        <w:t>»</w:t>
      </w:r>
      <w:r w:rsidRPr="00523599">
        <w:t>. Те, кто уже получает выплаты, продолжат их получать в том же объеме. Особо можно не переживать, как будто ничего не изменится. Хотя на самом деле, перемены будут.</w:t>
      </w:r>
    </w:p>
    <w:p w14:paraId="2791D5E9" w14:textId="77777777" w:rsidR="002F5701" w:rsidRPr="00523599" w:rsidRDefault="002F5701" w:rsidP="002F5701">
      <w:r w:rsidRPr="00523599">
        <w:t>К каким переменам готовиться</w:t>
      </w:r>
    </w:p>
    <w:p w14:paraId="20C8136E" w14:textId="77777777" w:rsidR="002F5701" w:rsidRPr="00523599" w:rsidRDefault="002F5701" w:rsidP="002F5701">
      <w:r w:rsidRPr="00523599">
        <w:t>Все накопленное реально автоматически уйдет в другой фонд, ни копейки не потеряется. А вот в будущем возможны неприятности:</w:t>
      </w:r>
    </w:p>
    <w:p w14:paraId="369E16E3" w14:textId="77777777" w:rsidR="002F5701" w:rsidRPr="00523599" w:rsidRDefault="002F5701" w:rsidP="002F5701">
      <w:r w:rsidRPr="00523599">
        <w:t xml:space="preserve">    Риск понижения доходности. Никто не обещает, что новый НПФ будет инвестировать также успешно, как это делал прежний.</w:t>
      </w:r>
    </w:p>
    <w:p w14:paraId="69E0D795" w14:textId="77777777" w:rsidR="002F5701" w:rsidRPr="00523599" w:rsidRDefault="002F5701" w:rsidP="002F5701">
      <w:r w:rsidRPr="00523599">
        <w:t xml:space="preserve">    Изменение условий обслуживания. В новом НПФ будет новый личный кабинет. Удобный он или нет? А что колл-центр, как быстро отвечают специалисты?</w:t>
      </w:r>
    </w:p>
    <w:p w14:paraId="71BB5627" w14:textId="77777777" w:rsidR="002F5701" w:rsidRPr="00523599" w:rsidRDefault="002F5701" w:rsidP="002F5701">
      <w:r w:rsidRPr="00523599">
        <w:t xml:space="preserve">    Доступность других сервисов. Как пополнять счет? Все ли можно сделать онлайн? Где находятся офисы?</w:t>
      </w:r>
    </w:p>
    <w:p w14:paraId="3AE50D01" w14:textId="77777777" w:rsidR="002F5701" w:rsidRPr="00523599" w:rsidRDefault="002F5701" w:rsidP="002F5701">
      <w:r w:rsidRPr="00523599">
        <w:t>Как отказаться от навязанного фонда</w:t>
      </w:r>
    </w:p>
    <w:p w14:paraId="0030BC81" w14:textId="77777777" w:rsidR="002F5701" w:rsidRPr="00523599" w:rsidRDefault="002F5701" w:rsidP="002F5701">
      <w:r w:rsidRPr="00523599">
        <w:t>Клиенты фонда, который проходит реорганизацию, имеют право досрочно сменить НПФ на любой, который им нравится. Если речь идет о накопительной пенсии, по желанию ее можно перевести в том числе в СФР. Но дейстовать надо быстро, на принятие решения дается всего 30 дней, причем не рабочих, а календарных. НПФ обязан прислать вкладчикам сообщение о старте реорганизации и опубликовать официальное сообщение на своем сайте — с этого момента и идет отсчет.</w:t>
      </w:r>
    </w:p>
    <w:p w14:paraId="68BC4BDF" w14:textId="77777777" w:rsidR="002F5701" w:rsidRPr="00523599" w:rsidRDefault="002F5701" w:rsidP="002F5701">
      <w:r w:rsidRPr="00523599">
        <w:t>Правило 30 дней. Куда подавать заявление</w:t>
      </w:r>
    </w:p>
    <w:p w14:paraId="1AB78DE5" w14:textId="77777777" w:rsidR="002F5701" w:rsidRPr="00523599" w:rsidRDefault="002F5701" w:rsidP="002F5701">
      <w:r w:rsidRPr="00523599">
        <w:t>Шаг 1: Выбрать новый пенсионный фонд. Любой, какой нравится.</w:t>
      </w:r>
    </w:p>
    <w:p w14:paraId="0ECB50ED" w14:textId="77777777" w:rsidR="002F5701" w:rsidRPr="00523599" w:rsidRDefault="002F5701" w:rsidP="002F5701">
      <w:r w:rsidRPr="00523599">
        <w:t>Шаг 2: Убедиться, что 30 дней с момента уведомления точно не прошли.</w:t>
      </w:r>
    </w:p>
    <w:p w14:paraId="28EC598F" w14:textId="77777777" w:rsidR="002F5701" w:rsidRPr="00523599" w:rsidRDefault="002F5701" w:rsidP="002F5701">
      <w:r w:rsidRPr="00523599">
        <w:t xml:space="preserve">Шаг 3: Зайти на Госуслуги, в меню </w:t>
      </w:r>
      <w:r w:rsidR="00523599" w:rsidRPr="00523599">
        <w:t>«</w:t>
      </w:r>
      <w:r w:rsidRPr="00523599">
        <w:t>Услуги</w:t>
      </w:r>
      <w:r w:rsidR="00523599" w:rsidRPr="00523599">
        <w:t>»</w:t>
      </w:r>
      <w:r w:rsidRPr="00523599">
        <w:t xml:space="preserve"> найти раздел </w:t>
      </w:r>
      <w:r w:rsidR="00523599" w:rsidRPr="00523599">
        <w:t>«</w:t>
      </w:r>
      <w:r w:rsidRPr="00523599">
        <w:t>Пенсия Пособия</w:t>
      </w:r>
      <w:r w:rsidR="00523599" w:rsidRPr="00523599">
        <w:t>»</w:t>
      </w:r>
      <w:r w:rsidRPr="00523599">
        <w:t xml:space="preserve">. Выбрать пункт </w:t>
      </w:r>
      <w:r w:rsidR="00523599" w:rsidRPr="00523599">
        <w:t>«</w:t>
      </w:r>
      <w:r w:rsidRPr="00523599">
        <w:t>Досрочная смена негосударственного пенсионного фонда на управляющую компанию СФР</w:t>
      </w:r>
      <w:r w:rsidR="00523599" w:rsidRPr="00523599">
        <w:t>»</w:t>
      </w:r>
      <w:r w:rsidRPr="00523599">
        <w:t xml:space="preserve"> или </w:t>
      </w:r>
      <w:r w:rsidR="00523599" w:rsidRPr="00523599">
        <w:t>«</w:t>
      </w:r>
      <w:r w:rsidRPr="00523599">
        <w:t>Досрочный переход из одного НПФ в другой НПФ</w:t>
      </w:r>
      <w:r w:rsidR="00523599" w:rsidRPr="00523599">
        <w:t>»</w:t>
      </w:r>
      <w:r w:rsidRPr="00523599">
        <w:t xml:space="preserve"> и подать заявление.</w:t>
      </w:r>
    </w:p>
    <w:p w14:paraId="0E34850A" w14:textId="77777777" w:rsidR="002F5701" w:rsidRPr="00523599" w:rsidRDefault="002F5701" w:rsidP="002F5701">
      <w:r w:rsidRPr="00523599">
        <w:t>Шаг 4: Заключить договор с новым НПФ.</w:t>
      </w:r>
    </w:p>
    <w:p w14:paraId="0FE08C0E" w14:textId="77777777" w:rsidR="002F5701" w:rsidRPr="00523599" w:rsidRDefault="002F5701" w:rsidP="002F5701">
      <w:r w:rsidRPr="00523599">
        <w:t>Шаг 5: Готово. Деньги в выбранном НПФ (СФР) окажутся до 31 марта следующего года (увы, да, в мире НПФ это считается быстро).</w:t>
      </w:r>
    </w:p>
    <w:p w14:paraId="3469AA23" w14:textId="77777777" w:rsidR="002F5701" w:rsidRPr="00523599" w:rsidRDefault="002F5701" w:rsidP="002F5701">
      <w:r w:rsidRPr="00523599">
        <w:t>А если не успел? Что делать</w:t>
      </w:r>
    </w:p>
    <w:p w14:paraId="54B0CB44" w14:textId="77777777" w:rsidR="002F5701" w:rsidRPr="00523599" w:rsidRDefault="002F5701" w:rsidP="002F5701">
      <w:r w:rsidRPr="00523599">
        <w:t>Через 30 дней после уведомления о реорганизации возможность оперативно и без потерь сменить НПФ теряется. Придется действовать в обычном порядке:</w:t>
      </w:r>
    </w:p>
    <w:p w14:paraId="1D72E5A5" w14:textId="77777777" w:rsidR="002F5701" w:rsidRPr="00523599" w:rsidRDefault="002F5701" w:rsidP="002F5701">
      <w:r w:rsidRPr="00523599">
        <w:t xml:space="preserve">    Без потери дохода НПФ меняется по так называемому срочному переходу. Пенсионный юмор: подаете заявление, ждете пять лет, в марте следующего за этой пятилеткой года состоится переход.</w:t>
      </w:r>
    </w:p>
    <w:p w14:paraId="5BE09AAB" w14:textId="77777777" w:rsidR="002F5701" w:rsidRPr="00523599" w:rsidRDefault="002F5701" w:rsidP="002F5701">
      <w:r w:rsidRPr="00523599">
        <w:lastRenderedPageBreak/>
        <w:t xml:space="preserve">    Можно сменить НПФ досрочно: подаете заявление, до 31 марта следующего года вы в новом НПФ, а ваша доходность за последние годы испаряется.</w:t>
      </w:r>
    </w:p>
    <w:p w14:paraId="529A8702" w14:textId="77777777" w:rsidR="002F5701" w:rsidRPr="00523599" w:rsidRDefault="002F5701" w:rsidP="002F5701">
      <w:r w:rsidRPr="00523599">
        <w:t xml:space="preserve">    Досрочно сменить НПФ без потери дохода можно в год фиксинга, то есть когда НПФ фиксируют доходность. Дата зависит от момента вступления в фонд.</w:t>
      </w:r>
    </w:p>
    <w:p w14:paraId="0D3A3F5B" w14:textId="77777777" w:rsidR="002F5701" w:rsidRPr="00523599" w:rsidRDefault="002F5701" w:rsidP="002F5701">
      <w:r w:rsidRPr="00523599">
        <w:t>Программа долгосрочных сбережений. Какие правила?</w:t>
      </w:r>
    </w:p>
    <w:p w14:paraId="0E9D418E" w14:textId="77777777" w:rsidR="002F5701" w:rsidRPr="00523599" w:rsidRDefault="002F5701" w:rsidP="002F5701">
      <w:r w:rsidRPr="00523599">
        <w:t>Аналогичные правила действуют и в том случае, если речь идет о программе долгосрочных сбережений. У вкладчиков точно также есть 30 дней на переход в НПФ по своему выбору без потери дохода. Но прежде чем принять решение, стоит почитать договор в выбранном фонде. Точно ли его правила выгоднее? Или лучше ничего не делать и подождать, пока реорганизация закончится?</w:t>
      </w:r>
    </w:p>
    <w:p w14:paraId="41E8A09B" w14:textId="77777777" w:rsidR="002F5701" w:rsidRPr="00523599" w:rsidRDefault="002F5701" w:rsidP="002F5701">
      <w:r w:rsidRPr="00523599">
        <w:t>Вкладчики фонда, к которому присоединяются другие: чего ждать</w:t>
      </w:r>
    </w:p>
    <w:p w14:paraId="146620BF" w14:textId="77777777" w:rsidR="002F5701" w:rsidRPr="00523599" w:rsidRDefault="002F5701" w:rsidP="002F5701">
      <w:r w:rsidRPr="00523599">
        <w:t>Все эти правила оперативной смены НПФ касаются только клиентов тех фондов, которые присоединяются к другому. Вкладчики того фонда, к которому присоединяются, никакие плюшки не получают. Что понятно: они же остаются в своей родной организации. Впрочем, кое-что может поменяться и для них. В объединенном НПФ могут работать управленцы других фондов, а это скажется на доходности и сервисе.</w:t>
      </w:r>
    </w:p>
    <w:p w14:paraId="2D02E8F9" w14:textId="77777777" w:rsidR="007D2E42" w:rsidRPr="00523599" w:rsidRDefault="002F5701" w:rsidP="002F5701">
      <w:hyperlink r:id="rId10" w:history="1">
        <w:r w:rsidRPr="00523599">
          <w:rPr>
            <w:rStyle w:val="a3"/>
          </w:rPr>
          <w:t>https://pensiya.pro/kak-smenit-npf-esli-on-prohodit-reorganizacziyu-prostaya-instrukcziya/</w:t>
        </w:r>
      </w:hyperlink>
    </w:p>
    <w:p w14:paraId="63B06B07" w14:textId="77777777" w:rsidR="00F50AFC" w:rsidRPr="00523599" w:rsidRDefault="00F50AFC" w:rsidP="00F50AFC">
      <w:pPr>
        <w:pStyle w:val="2"/>
      </w:pPr>
      <w:bookmarkStart w:id="38" w:name="_Toc190929195"/>
      <w:r w:rsidRPr="00523599">
        <w:t xml:space="preserve">Ваш пенсионный брокер, 20.02.2025, АО НПФ </w:t>
      </w:r>
      <w:r w:rsidR="00523599" w:rsidRPr="00523599">
        <w:t>«</w:t>
      </w:r>
      <w:r w:rsidRPr="00523599">
        <w:t>Атомгарант</w:t>
      </w:r>
      <w:r w:rsidR="00523599" w:rsidRPr="00523599">
        <w:t>»</w:t>
      </w:r>
      <w:r w:rsidRPr="00523599">
        <w:t xml:space="preserve"> и АО </w:t>
      </w:r>
      <w:r w:rsidR="00523599" w:rsidRPr="00523599">
        <w:t>«</w:t>
      </w:r>
      <w:r w:rsidRPr="00523599">
        <w:t>ААА Управление Капиталом</w:t>
      </w:r>
      <w:r w:rsidR="00523599" w:rsidRPr="00523599">
        <w:t>»</w:t>
      </w:r>
      <w:r w:rsidRPr="00523599">
        <w:t xml:space="preserve"> заключили Договор доверительного управления пенсионными резервами</w:t>
      </w:r>
      <w:bookmarkEnd w:id="38"/>
    </w:p>
    <w:p w14:paraId="0206CBD4" w14:textId="77777777" w:rsidR="00F50AFC" w:rsidRPr="00523599" w:rsidRDefault="00F50AFC" w:rsidP="00523599">
      <w:pPr>
        <w:pStyle w:val="3"/>
      </w:pPr>
      <w:bookmarkStart w:id="39" w:name="_Toc190929196"/>
      <w:r w:rsidRPr="00523599">
        <w:t xml:space="preserve">АО НПФ </w:t>
      </w:r>
      <w:r w:rsidR="00523599" w:rsidRPr="00523599">
        <w:t>«</w:t>
      </w:r>
      <w:r w:rsidRPr="00523599">
        <w:t>Атомгарант</w:t>
      </w:r>
      <w:r w:rsidR="00523599" w:rsidRPr="00523599">
        <w:t>»</w:t>
      </w:r>
      <w:r w:rsidRPr="00523599">
        <w:t xml:space="preserve"> и АО </w:t>
      </w:r>
      <w:r w:rsidR="00523599" w:rsidRPr="00523599">
        <w:t>«</w:t>
      </w:r>
      <w:r w:rsidRPr="00523599">
        <w:t>ААА Управление Капиталом</w:t>
      </w:r>
      <w:r w:rsidR="00523599" w:rsidRPr="00523599">
        <w:t>»</w:t>
      </w:r>
      <w:r w:rsidRPr="00523599">
        <w:t xml:space="preserve"> (ИНН 7722515837), действующее на основании лицензии от 15.09.2009 г. №21-000-1-00657, заключили Договор доверительного управления пенсионными резервами № НПФ-23/ПР от 17.02.2025 г.</w:t>
      </w:r>
      <w:bookmarkEnd w:id="39"/>
    </w:p>
    <w:p w14:paraId="59C64726" w14:textId="77777777" w:rsidR="00F50AFC" w:rsidRPr="00523599" w:rsidRDefault="00F50AFC" w:rsidP="00F50AFC">
      <w:hyperlink r:id="rId11" w:history="1">
        <w:r w:rsidRPr="00523599">
          <w:rPr>
            <w:rStyle w:val="a3"/>
          </w:rPr>
          <w:t>http://pbroker.ru/?p=79634</w:t>
        </w:r>
      </w:hyperlink>
      <w:r w:rsidRPr="00523599">
        <w:t xml:space="preserve"> </w:t>
      </w:r>
    </w:p>
    <w:p w14:paraId="26A4736C" w14:textId="77777777" w:rsidR="00482F1B" w:rsidRPr="00523599" w:rsidRDefault="00482F1B" w:rsidP="00482F1B">
      <w:pPr>
        <w:pStyle w:val="2"/>
      </w:pPr>
      <w:bookmarkStart w:id="40" w:name="_Toc190929197"/>
      <w:r w:rsidRPr="00523599">
        <w:t xml:space="preserve">РБК, 19.02.2025, Ханты-Мансийский НПФ поддержал </w:t>
      </w:r>
      <w:r w:rsidR="00523599" w:rsidRPr="00523599">
        <w:t>«</w:t>
      </w:r>
      <w:r w:rsidRPr="00523599">
        <w:t>Лыжню России</w:t>
      </w:r>
      <w:r w:rsidR="00523599" w:rsidRPr="00523599">
        <w:t>»</w:t>
      </w:r>
      <w:bookmarkEnd w:id="40"/>
    </w:p>
    <w:p w14:paraId="0DECAEF5" w14:textId="77777777" w:rsidR="00482F1B" w:rsidRPr="00523599" w:rsidRDefault="00482F1B" w:rsidP="00523599">
      <w:pPr>
        <w:pStyle w:val="3"/>
      </w:pPr>
      <w:bookmarkStart w:id="41" w:name="_Toc190929198"/>
      <w:r w:rsidRPr="00523599">
        <w:t xml:space="preserve">В этом году </w:t>
      </w:r>
      <w:r w:rsidR="00523599" w:rsidRPr="00523599">
        <w:t>«</w:t>
      </w:r>
      <w:r w:rsidRPr="00523599">
        <w:t>Лыжня России</w:t>
      </w:r>
      <w:r w:rsidR="00523599" w:rsidRPr="00523599">
        <w:t>»</w:t>
      </w:r>
      <w:r w:rsidRPr="00523599">
        <w:t xml:space="preserve"> в Югре посвящена 80-летию Победы в Великой Отечественной войне, а также 95-летию региона. За звание самого быстрого лыжника Югры поборолись более 16 тысяч югорчан. Зарегистрироваться на участие в забеге можно было на портале </w:t>
      </w:r>
      <w:r w:rsidR="00523599" w:rsidRPr="00523599">
        <w:t>«</w:t>
      </w:r>
      <w:r w:rsidRPr="00523599">
        <w:t>Госуслуги</w:t>
      </w:r>
      <w:r w:rsidR="00523599" w:rsidRPr="00523599">
        <w:t>»</w:t>
      </w:r>
      <w:r w:rsidRPr="00523599">
        <w:t>.</w:t>
      </w:r>
      <w:bookmarkEnd w:id="41"/>
    </w:p>
    <w:p w14:paraId="4C00B3BC" w14:textId="77777777" w:rsidR="00482F1B" w:rsidRPr="00523599" w:rsidRDefault="00482F1B" w:rsidP="00482F1B">
      <w:r w:rsidRPr="00523599">
        <w:t>В Центре зимних видов спорта имени Филипенко города Ханты-Мансийска участников марафона поприветствовали губернатор Югры Руслан Кухарук и олимпийские чемпионы Светлана Слепцова и Евгений Дементьев. В столице округа на старт вышли свыше двух тысяч человек.</w:t>
      </w:r>
    </w:p>
    <w:p w14:paraId="51FC1F1E" w14:textId="77777777" w:rsidR="00482F1B" w:rsidRPr="00523599" w:rsidRDefault="00482F1B" w:rsidP="00482F1B">
      <w:r w:rsidRPr="00523599">
        <w:t xml:space="preserve">В Ханты-Мансийске также впервые организовали этнозабег среди коренных жителей Югры. Спортсмены пробежали дистанцию в полкилометра на камусовых лыжах. А в </w:t>
      </w:r>
      <w:r w:rsidRPr="00523599">
        <w:lastRenderedPageBreak/>
        <w:t>перерывах между забегами организаторы провели гонки на оленьих и собачьих упряжках.</w:t>
      </w:r>
    </w:p>
    <w:p w14:paraId="5042AA59" w14:textId="77777777" w:rsidR="00482F1B" w:rsidRPr="00523599" w:rsidRDefault="00482F1B" w:rsidP="00482F1B">
      <w:r w:rsidRPr="00523599">
        <w:t>Ханты-Мансийский НПФ выступил партнером мероприятия и подготовил подарки для победителей и участников забега в Ханты-Мансийске, Сургуте, Нижневартовске и Нефтеюганске. Так, в окружной столице обладателями трофеев стали самые взрослые и самые юные лыжники.</w:t>
      </w:r>
    </w:p>
    <w:p w14:paraId="288DFA1D" w14:textId="77777777" w:rsidR="00482F1B" w:rsidRPr="00523599" w:rsidRDefault="00482F1B" w:rsidP="00482F1B">
      <w:r w:rsidRPr="00523599">
        <w:t>Ханты-Мансийский НПФ поддерживает спорт и активный образ жизни. Сотрудники компании с семьями посетили мероприятие и активно провели выходные.</w:t>
      </w:r>
    </w:p>
    <w:p w14:paraId="69C105F2" w14:textId="77777777" w:rsidR="002F5701" w:rsidRPr="00523599" w:rsidRDefault="00482F1B" w:rsidP="00482F1B">
      <w:hyperlink r:id="rId12" w:history="1">
        <w:r w:rsidRPr="00523599">
          <w:rPr>
            <w:rStyle w:val="a3"/>
          </w:rPr>
          <w:t>https://companies.rbc.ru/news/f0LqyTY3sd/hantyi-mansijskij-npf-podderzhal-lyizhnyu-rossii/</w:t>
        </w:r>
      </w:hyperlink>
    </w:p>
    <w:p w14:paraId="2D0E05D5" w14:textId="77777777" w:rsidR="00482F1B" w:rsidRPr="00523599" w:rsidRDefault="00482F1B" w:rsidP="00482F1B"/>
    <w:p w14:paraId="0E028BF5" w14:textId="77777777" w:rsidR="00111D7C" w:rsidRPr="00523599"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90929199"/>
      <w:r w:rsidRPr="00523599">
        <w:t>Программа долгосрочных сбережений</w:t>
      </w:r>
      <w:bookmarkEnd w:id="42"/>
      <w:bookmarkEnd w:id="47"/>
    </w:p>
    <w:p w14:paraId="12BFE5BC" w14:textId="77777777" w:rsidR="00A343E7" w:rsidRPr="00523599" w:rsidRDefault="00A343E7" w:rsidP="00A343E7">
      <w:pPr>
        <w:pStyle w:val="2"/>
      </w:pPr>
      <w:bookmarkStart w:id="48" w:name="a3"/>
      <w:bookmarkStart w:id="49" w:name="_Hlk190928417"/>
      <w:bookmarkStart w:id="50" w:name="_Toc190929200"/>
      <w:bookmarkEnd w:id="48"/>
      <w:r w:rsidRPr="00523599">
        <w:t>Смотрим.ru, 19.02.2025, В Минфине объяснили, как замороженную пенсию перевести в долгосрочные сбережения</w:t>
      </w:r>
      <w:bookmarkEnd w:id="50"/>
    </w:p>
    <w:p w14:paraId="66DD2BD2" w14:textId="77777777" w:rsidR="00A343E7" w:rsidRPr="00523599" w:rsidRDefault="00A343E7" w:rsidP="00523599">
      <w:pPr>
        <w:pStyle w:val="3"/>
      </w:pPr>
      <w:bookmarkStart w:id="51" w:name="_Hlk190928514"/>
      <w:bookmarkStart w:id="52" w:name="_Toc190929201"/>
      <w:r w:rsidRPr="00523599">
        <w:t xml:space="preserve">Свои замороженные пенсионные накопления, формировавшиеся в 2002-2013 годах, россияне могут перевести в программу долгосрочных сбережений (ПДС). Как это сделать, объяснил в эфире телеканала </w:t>
      </w:r>
      <w:r w:rsidR="00523599" w:rsidRPr="00523599">
        <w:t>«</w:t>
      </w:r>
      <w:r w:rsidRPr="00523599">
        <w:t>Россия 24</w:t>
      </w:r>
      <w:r w:rsidR="00523599" w:rsidRPr="00523599">
        <w:t>»</w:t>
      </w:r>
      <w:r w:rsidRPr="00523599">
        <w:t xml:space="preserve"> директор департамента финансовой политики министерства финансов России Алексей Яковлев.</w:t>
      </w:r>
      <w:bookmarkEnd w:id="52"/>
    </w:p>
    <w:bookmarkEnd w:id="51"/>
    <w:p w14:paraId="4DE6FEEA" w14:textId="77777777" w:rsidR="00A343E7" w:rsidRPr="00523599" w:rsidRDefault="00A343E7" w:rsidP="00A343E7">
      <w:r w:rsidRPr="00523599">
        <w:t>По общим правилам доступ к накопительной части пенсии могут получить женщины с 55 лет и мужчины – с 60. Если до этого далеко, можно перевести накопления в программу долгосрочных сбережений.</w:t>
      </w:r>
    </w:p>
    <w:p w14:paraId="31CE38DE" w14:textId="77777777" w:rsidR="00A343E7" w:rsidRPr="00523599" w:rsidRDefault="00523599" w:rsidP="00A343E7">
      <w:r w:rsidRPr="00523599">
        <w:t>«</w:t>
      </w:r>
      <w:r w:rsidR="00A343E7" w:rsidRPr="00523599">
        <w:t>Когда денежные средства находятся под управлением Социального фонда России – у значительной части населения денежные средства в рамках пенсионных накоплений по-прежнему находятся там – то для того, чтобы эти средства перевести в ПДС, необходимо сначала перевести их из Социального фонда в любой из выбранных самим гражданином негосударственных пенсионных фондов. А дальше – уже подать заявление о переводе в программу долгосрочных сбережений</w:t>
      </w:r>
      <w:r w:rsidRPr="00523599">
        <w:t>»</w:t>
      </w:r>
      <w:r w:rsidR="00A343E7" w:rsidRPr="00523599">
        <w:t>, – объясняет Алексей Яковлев.</w:t>
      </w:r>
    </w:p>
    <w:p w14:paraId="4F6858AA" w14:textId="77777777" w:rsidR="00A343E7" w:rsidRPr="00523599" w:rsidRDefault="00A343E7" w:rsidP="00A343E7">
      <w:r w:rsidRPr="00523599">
        <w:t>Это не значит, что деньги тут же можно будет забрать – сбережения долгосрочные, доступ к ним откроется через 15 лет, когда закончится договор, или когда подойдет тот же возраст – 55 или 60 лет. Также стоит помнить, что вернуть эти деньги в систему обязательного пенсионного страхования уже не получится.</w:t>
      </w:r>
    </w:p>
    <w:p w14:paraId="711E5E8D" w14:textId="77777777" w:rsidR="00A343E7" w:rsidRPr="00523599" w:rsidRDefault="00A343E7" w:rsidP="00A343E7">
      <w:r w:rsidRPr="00523599">
        <w:t>И еще: к переведенным пенсионным накоплениям государство не добавит свои средства. Но уже к собственным взносам граждан в свои долгосрочные накопления применимо главное преимущество программы – софинансирование от государства. Формула софинансирования зависит от доходов гражданина, при этом информировать государство об их размерах нет необходимости.</w:t>
      </w:r>
    </w:p>
    <w:p w14:paraId="351E3D89" w14:textId="77777777" w:rsidR="00A343E7" w:rsidRPr="00523599" w:rsidRDefault="00523599" w:rsidP="00A343E7">
      <w:r w:rsidRPr="00523599">
        <w:t>«</w:t>
      </w:r>
      <w:r w:rsidR="00A343E7" w:rsidRPr="00523599">
        <w:t xml:space="preserve">Доход для цели определения размеров финансирования по программе долгосрочных сбережений будет определяться Федеральной налоговой службой самостоятельно. </w:t>
      </w:r>
      <w:r w:rsidR="00A343E7" w:rsidRPr="00523599">
        <w:lastRenderedPageBreak/>
        <w:t>Предоставление каких-либо дополнительных документов для этого не требуется, – говорит Алексей Яковлев. – В расчет пойдет тот доход, который облагается налогом на доходы физических лиц (НДФЛ), либо налогом в рамках специальных налоговых режимов, таких как самозанятые и индивидуальные предприниматели</w:t>
      </w:r>
      <w:r w:rsidRPr="00523599">
        <w:t>»</w:t>
      </w:r>
      <w:r w:rsidR="00A343E7" w:rsidRPr="00523599">
        <w:t>.</w:t>
      </w:r>
    </w:p>
    <w:p w14:paraId="642B836A" w14:textId="77777777" w:rsidR="00A343E7" w:rsidRPr="00523599" w:rsidRDefault="00A343E7" w:rsidP="00A343E7">
      <w:r w:rsidRPr="00523599">
        <w:t>При этом в зачет дохода не идет средства, которые гражданин получает от продажи, получения или дарения недвижимости, материальные выгоды, выигрыш от лотерей и результатов участия в азартных играх.</w:t>
      </w:r>
    </w:p>
    <w:p w14:paraId="745D60C2" w14:textId="77777777" w:rsidR="00A343E7" w:rsidRPr="00523599" w:rsidRDefault="00A343E7" w:rsidP="00A343E7">
      <w:r w:rsidRPr="00523599">
        <w:t>Сбережения по программе растут не только за счет взносов государства: прибыль приносят и инвестиции, когда НПФ вкладывает деньги граждан в различные финансовые инструменты. Фонды обязаны выбирать лучшее соотношение доходности и риска – при этом риск все же существует.</w:t>
      </w:r>
    </w:p>
    <w:p w14:paraId="3D55D7DB" w14:textId="77777777" w:rsidR="00A343E7" w:rsidRPr="00523599" w:rsidRDefault="00A343E7" w:rsidP="00A343E7">
      <w:r w:rsidRPr="00523599">
        <w:t>Может ли сумма сбережений сократиться?</w:t>
      </w:r>
    </w:p>
    <w:p w14:paraId="2146BD42" w14:textId="77777777" w:rsidR="00A343E7" w:rsidRPr="00523599" w:rsidRDefault="00523599" w:rsidP="00A343E7">
      <w:r w:rsidRPr="00523599">
        <w:t>«</w:t>
      </w:r>
      <w:r w:rsidR="00A343E7" w:rsidRPr="00523599">
        <w:t>Такое может быть по результатам управления фондом в своих портфелях, но это не отразится на клиенте, поскольку для клиента на уровне закона установлено правило, в соответствии с которым, если НПФ уходит при управлении портфелем в минус, то разницу, на которую он ушел в минус, обязан компенсировать своему клиенту. То есть, для клиента возможности уйти в минус нет</w:t>
      </w:r>
      <w:r w:rsidRPr="00523599">
        <w:t>»</w:t>
      </w:r>
      <w:r w:rsidR="00A343E7" w:rsidRPr="00523599">
        <w:t>, – подчеркивает Алексей Яковлев.</w:t>
      </w:r>
    </w:p>
    <w:p w14:paraId="31D75881" w14:textId="77777777" w:rsidR="00A343E7" w:rsidRPr="00523599" w:rsidRDefault="00A343E7" w:rsidP="00A343E7">
      <w:r w:rsidRPr="00523599">
        <w:t>На самый крайний случай – разорения НПФ – есть страховка. Агентство страхования вкладов вернет до 2,8 млн рублей накоплений и доходов – при этом максимальный размер гарантии увеличивается на сумму пенсионных накоплений, если вы их перевели в программу, и денег, полученных от государства.</w:t>
      </w:r>
    </w:p>
    <w:p w14:paraId="2D6B2A4D" w14:textId="77777777" w:rsidR="00A343E7" w:rsidRPr="00523599" w:rsidRDefault="00A343E7" w:rsidP="00A343E7">
      <w:r w:rsidRPr="00523599">
        <w:t>Вариантов получения своих сбережения, когда придет время, несколько. Это, например, пожизненные платежи или выплаты на срок не менее 10 лет. Договор может предусматривать и другие варианты – в том числе единовременную выплату.</w:t>
      </w:r>
    </w:p>
    <w:p w14:paraId="034292DC" w14:textId="77777777" w:rsidR="00A343E7" w:rsidRPr="00523599" w:rsidRDefault="00A343E7" w:rsidP="00A343E7">
      <w:r w:rsidRPr="00523599">
        <w:t>ПДС предусматривает и досрочное получение сбережений без потери налоговых льгот и их софинансирования – но только в особых жизненных ситуациях.</w:t>
      </w:r>
    </w:p>
    <w:p w14:paraId="2C08AEF5" w14:textId="77777777" w:rsidR="00A343E7" w:rsidRPr="00523599" w:rsidRDefault="00A343E7" w:rsidP="00A343E7">
      <w:r w:rsidRPr="00523599">
        <w:t>Программа долгосрочных сбережений граждан запущена в нашей стране с 1 января 2024 года. В Банке России год назад ожидали подключения к этой программе до 2030 года не менее 9 млн россиян с накоплениями 1,2 трлн рублей.</w:t>
      </w:r>
    </w:p>
    <w:p w14:paraId="642CA6D9" w14:textId="77777777" w:rsidR="00111D7C" w:rsidRPr="00523599" w:rsidRDefault="00A343E7" w:rsidP="00A343E7">
      <w:hyperlink r:id="rId13" w:history="1">
        <w:r w:rsidRPr="00523599">
          <w:rPr>
            <w:rStyle w:val="a3"/>
          </w:rPr>
          <w:t>https://smotrim.ru/article/4367008</w:t>
        </w:r>
      </w:hyperlink>
    </w:p>
    <w:p w14:paraId="2009CC5E" w14:textId="77777777" w:rsidR="00C64924" w:rsidRPr="00523599" w:rsidRDefault="00C64924" w:rsidP="00C64924">
      <w:pPr>
        <w:pStyle w:val="2"/>
      </w:pPr>
      <w:bookmarkStart w:id="53" w:name="_Toc190929202"/>
      <w:bookmarkEnd w:id="49"/>
      <w:r w:rsidRPr="00523599">
        <w:t>Смотрим.ru, 19.02.2025, Инструкция. Программа долгосрочных сбережений</w:t>
      </w:r>
      <w:bookmarkEnd w:id="53"/>
    </w:p>
    <w:p w14:paraId="32F1FD74" w14:textId="77777777" w:rsidR="00C64924" w:rsidRPr="00523599" w:rsidRDefault="00C64924" w:rsidP="00523599">
      <w:pPr>
        <w:pStyle w:val="3"/>
      </w:pPr>
      <w:bookmarkStart w:id="54" w:name="_Toc190929203"/>
      <w:r w:rsidRPr="00523599">
        <w:t xml:space="preserve">По данным Центробанка, в программу долгосрочных сбережений по итогам прошлого года поступило около 216 млрд рублей. В эту сумму входят вложения граждан, софинансирование со стороны государства и переведенные пенсионные накопления. Как работает и какие возможности дает этот инструмент? Об этом - Мария Кудрявцева в программе </w:t>
      </w:r>
      <w:r w:rsidR="00523599" w:rsidRPr="00523599">
        <w:t>«</w:t>
      </w:r>
      <w:r w:rsidRPr="00523599">
        <w:t>Инструкция</w:t>
      </w:r>
      <w:r w:rsidR="00523599" w:rsidRPr="00523599">
        <w:t>»</w:t>
      </w:r>
      <w:r w:rsidRPr="00523599">
        <w:t>.</w:t>
      </w:r>
      <w:bookmarkEnd w:id="54"/>
    </w:p>
    <w:bookmarkStart w:id="55" w:name="_Hlk190928560"/>
    <w:p w14:paraId="089513AD" w14:textId="77777777" w:rsidR="00C64924" w:rsidRPr="00523599" w:rsidRDefault="00C64924" w:rsidP="00C64924">
      <w:r>
        <w:fldChar w:fldCharType="begin"/>
      </w:r>
      <w:r>
        <w:instrText>HYPERLINK "https://smotrim.ru/video/2935650"</w:instrText>
      </w:r>
      <w:r>
        <w:fldChar w:fldCharType="separate"/>
      </w:r>
      <w:r w:rsidRPr="00523599">
        <w:rPr>
          <w:rStyle w:val="a3"/>
          <w:lang w:val="en-US"/>
        </w:rPr>
        <w:t>https</w:t>
      </w:r>
      <w:r w:rsidRPr="00523599">
        <w:rPr>
          <w:rStyle w:val="a3"/>
        </w:rPr>
        <w:t>://</w:t>
      </w:r>
      <w:r w:rsidRPr="00523599">
        <w:rPr>
          <w:rStyle w:val="a3"/>
          <w:lang w:val="en-US"/>
        </w:rPr>
        <w:t>smotrim</w:t>
      </w:r>
      <w:r w:rsidRPr="00523599">
        <w:rPr>
          <w:rStyle w:val="a3"/>
        </w:rPr>
        <w:t>.</w:t>
      </w:r>
      <w:r w:rsidRPr="00523599">
        <w:rPr>
          <w:rStyle w:val="a3"/>
          <w:lang w:val="en-US"/>
        </w:rPr>
        <w:t>ru</w:t>
      </w:r>
      <w:r w:rsidRPr="00523599">
        <w:rPr>
          <w:rStyle w:val="a3"/>
        </w:rPr>
        <w:t>/</w:t>
      </w:r>
      <w:r w:rsidRPr="00523599">
        <w:rPr>
          <w:rStyle w:val="a3"/>
          <w:lang w:val="en-US"/>
        </w:rPr>
        <w:t>vi</w:t>
      </w:r>
      <w:r w:rsidRPr="00523599">
        <w:rPr>
          <w:rStyle w:val="a3"/>
          <w:lang w:val="en-US"/>
        </w:rPr>
        <w:t>d</w:t>
      </w:r>
      <w:r w:rsidRPr="00523599">
        <w:rPr>
          <w:rStyle w:val="a3"/>
          <w:lang w:val="en-US"/>
        </w:rPr>
        <w:t>eo</w:t>
      </w:r>
      <w:r w:rsidRPr="00523599">
        <w:rPr>
          <w:rStyle w:val="a3"/>
        </w:rPr>
        <w:t>/2935650</w:t>
      </w:r>
      <w:r>
        <w:fldChar w:fldCharType="end"/>
      </w:r>
      <w:r w:rsidRPr="00523599">
        <w:t xml:space="preserve"> </w:t>
      </w:r>
    </w:p>
    <w:p w14:paraId="5A2080BA" w14:textId="77777777" w:rsidR="002F5701" w:rsidRPr="00523599" w:rsidRDefault="002F5701" w:rsidP="002F5701">
      <w:pPr>
        <w:pStyle w:val="2"/>
      </w:pPr>
      <w:bookmarkStart w:id="56" w:name="a4"/>
      <w:bookmarkStart w:id="57" w:name="_Toc190929204"/>
      <w:bookmarkEnd w:id="55"/>
      <w:bookmarkEnd w:id="56"/>
      <w:r w:rsidRPr="00523599">
        <w:lastRenderedPageBreak/>
        <w:t>Пенсия.</w:t>
      </w:r>
      <w:r w:rsidRPr="00523599">
        <w:rPr>
          <w:lang w:val="en-US"/>
        </w:rPr>
        <w:t>pro</w:t>
      </w:r>
      <w:r w:rsidRPr="00523599">
        <w:t>, 19.02.2025, Россияне внесли в программу долгосрочных сбережений менее 100 млрд рублей — ЦБ</w:t>
      </w:r>
      <w:bookmarkEnd w:id="57"/>
    </w:p>
    <w:p w14:paraId="2BF75835" w14:textId="77777777" w:rsidR="002F5701" w:rsidRPr="00523599" w:rsidRDefault="002F5701" w:rsidP="00523599">
      <w:pPr>
        <w:pStyle w:val="3"/>
      </w:pPr>
      <w:bookmarkStart w:id="58" w:name="_Toc190929205"/>
      <w:r w:rsidRPr="00523599">
        <w:t>Личные взносы россиян в программу долгосрочных сбережений (ПДС) за прошлый год составили 99 млрд рублей, показала предварительная статистика Банка России. Основная масса вложений пришлась на осень.</w:t>
      </w:r>
      <w:bookmarkEnd w:id="58"/>
    </w:p>
    <w:p w14:paraId="4AFFADAA" w14:textId="77777777" w:rsidR="002F5701" w:rsidRPr="00523599" w:rsidRDefault="002F5701" w:rsidP="002F5701">
      <w:r w:rsidRPr="00523599">
        <w:t>В первый месяц работы программы, прошлый январь, было внесено только 200 млн рублей. Далее до мая, когда началась широкая кампания по раскрутке ПДС, за месяц на счета поступало по 1 млрд рублей, говорится в документе ЦБ.</w:t>
      </w:r>
    </w:p>
    <w:p w14:paraId="4DB62661" w14:textId="77777777" w:rsidR="002F5701" w:rsidRPr="00523599" w:rsidRDefault="002F5701" w:rsidP="002F5701">
      <w:r w:rsidRPr="00523599">
        <w:t>Многократный рост начался с середины года, когда было объявлено об увеличении периода софинансирования из госбюджета с трех до десяти лет. За июль в ПДС было перечислено 6,4 млрд рублей, в августе — 7,9, в сентябре — 11,1. Пик пришелся на декабрь: перед концом года россияне внесли в программу 29,8 млрд рублей.</w:t>
      </w:r>
    </w:p>
    <w:p w14:paraId="5FEB25FC" w14:textId="77777777" w:rsidR="002F5701" w:rsidRPr="00523599" w:rsidRDefault="002F5701" w:rsidP="002F5701">
      <w:r w:rsidRPr="00523599">
        <w:t>Ранее в ЦБ заявляли, что за первый год работы ПДС удалось собрать 216 млрд рублей, однако в эту сумму вошло софинансирование от государства и переводы накопительной части пенсии. В Сбере позже признали, что чистые взносы в СберНПФ оказались на уровне 48-49 млрд.</w:t>
      </w:r>
    </w:p>
    <w:p w14:paraId="5B1D3114" w14:textId="77777777" w:rsidR="002F5701" w:rsidRPr="00523599" w:rsidRDefault="002F5701" w:rsidP="002F5701">
      <w:r w:rsidRPr="00523599">
        <w:t xml:space="preserve">По данным ЦБ, за год было открыто 2,9 млн счетов ПДС. 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Участникам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523599" w:rsidRPr="00523599">
        <w:t>«</w:t>
      </w:r>
      <w:r w:rsidRPr="00523599">
        <w:t>особых жизненных ситуаций</w:t>
      </w:r>
      <w:r w:rsidR="00523599" w:rsidRPr="00523599">
        <w:t>»</w:t>
      </w:r>
      <w:r w:rsidRPr="00523599">
        <w:t>. Накопленные средства можно передать по наследству.</w:t>
      </w:r>
    </w:p>
    <w:p w14:paraId="09F0A1C3" w14:textId="77777777" w:rsidR="002F5701" w:rsidRPr="00523599" w:rsidRDefault="002F5701" w:rsidP="002F5701">
      <w:hyperlink r:id="rId14" w:history="1">
        <w:r w:rsidRPr="00523599">
          <w:rPr>
            <w:rStyle w:val="a3"/>
            <w:lang w:val="en-US"/>
          </w:rPr>
          <w:t>https</w:t>
        </w:r>
        <w:r w:rsidRPr="00523599">
          <w:rPr>
            <w:rStyle w:val="a3"/>
          </w:rPr>
          <w:t>://</w:t>
        </w:r>
        <w:r w:rsidRPr="00523599">
          <w:rPr>
            <w:rStyle w:val="a3"/>
            <w:lang w:val="en-US"/>
          </w:rPr>
          <w:t>pensiya</w:t>
        </w:r>
        <w:r w:rsidRPr="00523599">
          <w:rPr>
            <w:rStyle w:val="a3"/>
          </w:rPr>
          <w:t>.</w:t>
        </w:r>
        <w:r w:rsidRPr="00523599">
          <w:rPr>
            <w:rStyle w:val="a3"/>
            <w:lang w:val="en-US"/>
          </w:rPr>
          <w:t>pro</w:t>
        </w:r>
        <w:r w:rsidRPr="00523599">
          <w:rPr>
            <w:rStyle w:val="a3"/>
          </w:rPr>
          <w:t>/</w:t>
        </w:r>
        <w:r w:rsidRPr="00523599">
          <w:rPr>
            <w:rStyle w:val="a3"/>
            <w:lang w:val="en-US"/>
          </w:rPr>
          <w:t>news</w:t>
        </w:r>
        <w:r w:rsidRPr="00523599">
          <w:rPr>
            <w:rStyle w:val="a3"/>
          </w:rPr>
          <w:t>/</w:t>
        </w:r>
        <w:r w:rsidRPr="00523599">
          <w:rPr>
            <w:rStyle w:val="a3"/>
            <w:lang w:val="en-US"/>
          </w:rPr>
          <w:t>rossiyane</w:t>
        </w:r>
        <w:r w:rsidRPr="00523599">
          <w:rPr>
            <w:rStyle w:val="a3"/>
          </w:rPr>
          <w:t>-</w:t>
        </w:r>
        <w:r w:rsidRPr="00523599">
          <w:rPr>
            <w:rStyle w:val="a3"/>
            <w:lang w:val="en-US"/>
          </w:rPr>
          <w:t>vnesli</w:t>
        </w:r>
        <w:r w:rsidRPr="00523599">
          <w:rPr>
            <w:rStyle w:val="a3"/>
          </w:rPr>
          <w:t>-</w:t>
        </w:r>
        <w:r w:rsidRPr="00523599">
          <w:rPr>
            <w:rStyle w:val="a3"/>
            <w:lang w:val="en-US"/>
          </w:rPr>
          <w:t>v</w:t>
        </w:r>
        <w:r w:rsidRPr="00523599">
          <w:rPr>
            <w:rStyle w:val="a3"/>
          </w:rPr>
          <w:t>-</w:t>
        </w:r>
        <w:r w:rsidRPr="00523599">
          <w:rPr>
            <w:rStyle w:val="a3"/>
            <w:lang w:val="en-US"/>
          </w:rPr>
          <w:t>programmu</w:t>
        </w:r>
        <w:r w:rsidRPr="00523599">
          <w:rPr>
            <w:rStyle w:val="a3"/>
          </w:rPr>
          <w:t>-</w:t>
        </w:r>
        <w:r w:rsidRPr="00523599">
          <w:rPr>
            <w:rStyle w:val="a3"/>
            <w:lang w:val="en-US"/>
          </w:rPr>
          <w:t>dolgosrochnyh</w:t>
        </w:r>
        <w:r w:rsidRPr="00523599">
          <w:rPr>
            <w:rStyle w:val="a3"/>
          </w:rPr>
          <w:t>-</w:t>
        </w:r>
        <w:r w:rsidRPr="00523599">
          <w:rPr>
            <w:rStyle w:val="a3"/>
            <w:lang w:val="en-US"/>
          </w:rPr>
          <w:t>sberezhenij</w:t>
        </w:r>
        <w:r w:rsidRPr="00523599">
          <w:rPr>
            <w:rStyle w:val="a3"/>
          </w:rPr>
          <w:t>-</w:t>
        </w:r>
        <w:r w:rsidRPr="00523599">
          <w:rPr>
            <w:rStyle w:val="a3"/>
            <w:lang w:val="en-US"/>
          </w:rPr>
          <w:t>menee</w:t>
        </w:r>
        <w:r w:rsidRPr="00523599">
          <w:rPr>
            <w:rStyle w:val="a3"/>
          </w:rPr>
          <w:t>-100-</w:t>
        </w:r>
        <w:r w:rsidRPr="00523599">
          <w:rPr>
            <w:rStyle w:val="a3"/>
            <w:lang w:val="en-US"/>
          </w:rPr>
          <w:t>mlrd</w:t>
        </w:r>
        <w:r w:rsidRPr="00523599">
          <w:rPr>
            <w:rStyle w:val="a3"/>
          </w:rPr>
          <w:t>-</w:t>
        </w:r>
        <w:r w:rsidRPr="00523599">
          <w:rPr>
            <w:rStyle w:val="a3"/>
            <w:lang w:val="en-US"/>
          </w:rPr>
          <w:t>rublej</w:t>
        </w:r>
        <w:r w:rsidRPr="00523599">
          <w:rPr>
            <w:rStyle w:val="a3"/>
          </w:rPr>
          <w:t>-</w:t>
        </w:r>
        <w:r w:rsidRPr="00523599">
          <w:rPr>
            <w:rStyle w:val="a3"/>
            <w:lang w:val="en-US"/>
          </w:rPr>
          <w:t>czb</w:t>
        </w:r>
        <w:r w:rsidRPr="00523599">
          <w:rPr>
            <w:rStyle w:val="a3"/>
          </w:rPr>
          <w:t>/</w:t>
        </w:r>
      </w:hyperlink>
      <w:r w:rsidRPr="00523599">
        <w:t xml:space="preserve"> </w:t>
      </w:r>
    </w:p>
    <w:p w14:paraId="6F7A72FB" w14:textId="77777777" w:rsidR="002D1F8F" w:rsidRPr="00523599" w:rsidRDefault="002D1F8F" w:rsidP="002D1F8F">
      <w:pPr>
        <w:pStyle w:val="2"/>
      </w:pPr>
      <w:bookmarkStart w:id="59" w:name="_Toc190929206"/>
      <w:r w:rsidRPr="00523599">
        <w:t>Конкурент, 19.02.2025, Наступят хорошие времена. Семьи, у которых есть сбережения, ждет сюрприз</w:t>
      </w:r>
      <w:bookmarkEnd w:id="59"/>
    </w:p>
    <w:p w14:paraId="4799E96A" w14:textId="77777777" w:rsidR="002D1F8F" w:rsidRPr="00523599" w:rsidRDefault="002D1F8F" w:rsidP="00523599">
      <w:pPr>
        <w:pStyle w:val="3"/>
      </w:pPr>
      <w:bookmarkStart w:id="60" w:name="_Toc190929207"/>
      <w:r w:rsidRPr="00523599">
        <w:t>Минфин РФ в 2025 г. сделает акцент на специальной линейке семейных инвестиционных инструментов, включая варианты с налоговым вычетом до 1 млн руб. Об этом сообщил директор департамента финансовой политики Минфина РФ Алексей Яковлев на Финансовом форуме, который проходит в рамках Недели российского бизнеса.</w:t>
      </w:r>
      <w:bookmarkEnd w:id="60"/>
    </w:p>
    <w:p w14:paraId="769C6670" w14:textId="77777777" w:rsidR="002D1F8F" w:rsidRPr="00523599" w:rsidRDefault="00523599" w:rsidP="002D1F8F">
      <w:r w:rsidRPr="00523599">
        <w:t>«</w:t>
      </w:r>
      <w:r w:rsidR="002D1F8F" w:rsidRPr="00523599">
        <w:t>Мы планируем предусмотреть дополнительные стимулы по индивидуальным инвестиционным счетам (ИИС), то есть созданию семейного ИИСа. Прежде всего, это увеличенный налоговый вычет в размере до 1 млн руб.</w:t>
      </w:r>
      <w:r w:rsidRPr="00523599">
        <w:t>»</w:t>
      </w:r>
      <w:r w:rsidR="002D1F8F" w:rsidRPr="00523599">
        <w:t>, – сказал он.</w:t>
      </w:r>
    </w:p>
    <w:p w14:paraId="6912DC35" w14:textId="77777777" w:rsidR="002D1F8F" w:rsidRPr="00523599" w:rsidRDefault="002D1F8F" w:rsidP="002D1F8F">
      <w:r w:rsidRPr="00523599">
        <w:t xml:space="preserve">Министерство также формирует условия по дополнительной поддержке </w:t>
      </w:r>
      <w:r w:rsidRPr="00523599">
        <w:rPr>
          <w:b/>
        </w:rPr>
        <w:t>программы долгосрочных сбережений</w:t>
      </w:r>
      <w:r w:rsidRPr="00523599">
        <w:t xml:space="preserve">, добавил Яковлев. </w:t>
      </w:r>
      <w:r w:rsidR="00523599" w:rsidRPr="00523599">
        <w:t>«</w:t>
      </w:r>
      <w:r w:rsidRPr="00523599">
        <w:t>Конкретные параметры пока обсуждаются и будут представлены на рассмотрение в правительство</w:t>
      </w:r>
      <w:r w:rsidR="00523599" w:rsidRPr="00523599">
        <w:t>»</w:t>
      </w:r>
      <w:r w:rsidRPr="00523599">
        <w:t>, – сообщил он.</w:t>
      </w:r>
    </w:p>
    <w:p w14:paraId="1396D179" w14:textId="77777777" w:rsidR="002D1F8F" w:rsidRPr="00523599" w:rsidRDefault="002D1F8F" w:rsidP="002D1F8F">
      <w:r w:rsidRPr="00523599">
        <w:t>В октябре прошлого года Минфин анонсировал планы по созданию финансового продукта для семейных инвестиций.</w:t>
      </w:r>
    </w:p>
    <w:p w14:paraId="1BEEB7DF" w14:textId="77777777" w:rsidR="002D1F8F" w:rsidRPr="00523599" w:rsidRDefault="002D1F8F" w:rsidP="002D1F8F">
      <w:r w:rsidRPr="00523599">
        <w:lastRenderedPageBreak/>
        <w:t>О необходимости разработки инструмента семейных сбережений ранее заявил президент России Владимир Путин. Он отмечал, что такой механизм позволит получать налоговый вычет всем работающим членам семьи. Размер средств, которые подпадут под подобный вычет, должен увеличиваться по меньшей мере до 1 млн руб. в год. Глава государства поручил правительству и Банку России определить параметры такого механизма поддержки семей.</w:t>
      </w:r>
    </w:p>
    <w:p w14:paraId="3010A03B" w14:textId="77777777" w:rsidR="002D1F8F" w:rsidRPr="00523599" w:rsidRDefault="002D1F8F" w:rsidP="002D1F8F">
      <w:hyperlink r:id="rId15" w:history="1">
        <w:r w:rsidRPr="00523599">
          <w:rPr>
            <w:rStyle w:val="a3"/>
            <w:lang w:val="en-US"/>
          </w:rPr>
          <w:t>https</w:t>
        </w:r>
        <w:r w:rsidRPr="00523599">
          <w:rPr>
            <w:rStyle w:val="a3"/>
          </w:rPr>
          <w:t>://</w:t>
        </w:r>
        <w:r w:rsidRPr="00523599">
          <w:rPr>
            <w:rStyle w:val="a3"/>
            <w:lang w:val="en-US"/>
          </w:rPr>
          <w:t>konkurent</w:t>
        </w:r>
        <w:r w:rsidRPr="00523599">
          <w:rPr>
            <w:rStyle w:val="a3"/>
          </w:rPr>
          <w:t>.</w:t>
        </w:r>
        <w:r w:rsidRPr="00523599">
          <w:rPr>
            <w:rStyle w:val="a3"/>
            <w:lang w:val="en-US"/>
          </w:rPr>
          <w:t>ru</w:t>
        </w:r>
        <w:r w:rsidRPr="00523599">
          <w:rPr>
            <w:rStyle w:val="a3"/>
          </w:rPr>
          <w:t>/</w:t>
        </w:r>
        <w:r w:rsidRPr="00523599">
          <w:rPr>
            <w:rStyle w:val="a3"/>
            <w:lang w:val="en-US"/>
          </w:rPr>
          <w:t>article</w:t>
        </w:r>
        <w:r w:rsidRPr="00523599">
          <w:rPr>
            <w:rStyle w:val="a3"/>
          </w:rPr>
          <w:t>/75050</w:t>
        </w:r>
      </w:hyperlink>
      <w:r w:rsidRPr="00523599">
        <w:t xml:space="preserve"> </w:t>
      </w:r>
    </w:p>
    <w:p w14:paraId="08DFD672" w14:textId="77777777" w:rsidR="00A17FD1" w:rsidRPr="00523599" w:rsidRDefault="00A17FD1" w:rsidP="00A17FD1">
      <w:pPr>
        <w:pStyle w:val="2"/>
      </w:pPr>
      <w:bookmarkStart w:id="61" w:name="_Toc190929208"/>
      <w:r w:rsidRPr="00523599">
        <w:t>Гарант, 19.02.2025, Минфин России предлагает установить налоговый вычет в размере до 1 млн руб.</w:t>
      </w:r>
      <w:bookmarkEnd w:id="61"/>
    </w:p>
    <w:p w14:paraId="0E32932E" w14:textId="77777777" w:rsidR="00A17FD1" w:rsidRPr="00523599" w:rsidRDefault="00A17FD1" w:rsidP="00523599">
      <w:pPr>
        <w:pStyle w:val="3"/>
      </w:pPr>
      <w:bookmarkStart w:id="62" w:name="_Toc190929209"/>
      <w:r w:rsidRPr="00523599">
        <w:t>В 2025 году, согласно поставленной Президентом РФ задаче, ведется работа по созданию условий для семейного накопления. Директор департамента финансовой политики Минфина России Алексей Яковлев анонсировал планы ведомства по этому направлению.</w:t>
      </w:r>
      <w:bookmarkEnd w:id="62"/>
    </w:p>
    <w:p w14:paraId="4545154A" w14:textId="77777777" w:rsidR="00A17FD1" w:rsidRPr="00523599" w:rsidRDefault="00A17FD1" w:rsidP="00A17FD1">
      <w:r w:rsidRPr="00523599">
        <w:t xml:space="preserve">Во-первых, основное внимание будет уделено предоставлению дополнительных стимулов по индивидуальным инвестиционным счетам. В частности, Минфин России планирует ввести </w:t>
      </w:r>
      <w:r w:rsidR="00523599" w:rsidRPr="00523599">
        <w:t>«</w:t>
      </w:r>
      <w:r w:rsidRPr="00523599">
        <w:t>семейный</w:t>
      </w:r>
      <w:r w:rsidR="00523599" w:rsidRPr="00523599">
        <w:t>»</w:t>
      </w:r>
      <w:r w:rsidRPr="00523599">
        <w:t xml:space="preserve"> счет с увеличенным налоговым вычетом до 1 млн руб.</w:t>
      </w:r>
    </w:p>
    <w:p w14:paraId="064E9FF6" w14:textId="77777777" w:rsidR="00A17FD1" w:rsidRPr="00523599" w:rsidRDefault="00A17FD1" w:rsidP="00A17FD1">
      <w:r w:rsidRPr="00523599">
        <w:t xml:space="preserve">Во-вторых, министерство работает над созданием условий дополнительной поддержки семей по </w:t>
      </w:r>
      <w:r w:rsidRPr="00523599">
        <w:rPr>
          <w:b/>
        </w:rPr>
        <w:t>программе долгосрочных сбережений</w:t>
      </w:r>
      <w:r w:rsidRPr="00523599">
        <w:t>. Конкретные параметры поддержки находятся на стадии обсуждения и будут представлены на рассмотрение в Правительство РФ. В частности, предлагается предусмотреть дополнительное софинансирование для тех семей, которые заключают договоры в пользу своих детей.</w:t>
      </w:r>
    </w:p>
    <w:p w14:paraId="115B5F4F" w14:textId="77777777" w:rsidR="00A17FD1" w:rsidRPr="00523599" w:rsidRDefault="00A17FD1" w:rsidP="00A17FD1">
      <w:r w:rsidRPr="00523599">
        <w:t>Алексей Яковлев также отметил, что для стимулирования работодателей вносить взносы по долгосрочным сбережениям для работников, Минфин России разработает соответствующие поправки в отраслевое и налоговое законодательство. Эти меры направлены на сочетание программы корпоративного обеспечения с индивидуальными долгосрочными сбережениями работников.</w:t>
      </w:r>
    </w:p>
    <w:p w14:paraId="7964235A" w14:textId="77777777" w:rsidR="00A17FD1" w:rsidRPr="00523599" w:rsidRDefault="00A17FD1" w:rsidP="00A17FD1">
      <w:hyperlink r:id="rId16" w:history="1">
        <w:r w:rsidRPr="00523599">
          <w:rPr>
            <w:rStyle w:val="a3"/>
            <w:lang w:val="en-US"/>
          </w:rPr>
          <w:t>https</w:t>
        </w:r>
        <w:r w:rsidRPr="00523599">
          <w:rPr>
            <w:rStyle w:val="a3"/>
          </w:rPr>
          <w:t>://</w:t>
        </w:r>
        <w:r w:rsidRPr="00523599">
          <w:rPr>
            <w:rStyle w:val="a3"/>
            <w:lang w:val="en-US"/>
          </w:rPr>
          <w:t>www</w:t>
        </w:r>
        <w:r w:rsidRPr="00523599">
          <w:rPr>
            <w:rStyle w:val="a3"/>
          </w:rPr>
          <w:t>.</w:t>
        </w:r>
        <w:r w:rsidRPr="00523599">
          <w:rPr>
            <w:rStyle w:val="a3"/>
            <w:lang w:val="en-US"/>
          </w:rPr>
          <w:t>garant</w:t>
        </w:r>
        <w:r w:rsidRPr="00523599">
          <w:rPr>
            <w:rStyle w:val="a3"/>
          </w:rPr>
          <w:t>.</w:t>
        </w:r>
        <w:r w:rsidRPr="00523599">
          <w:rPr>
            <w:rStyle w:val="a3"/>
            <w:lang w:val="en-US"/>
          </w:rPr>
          <w:t>ru</w:t>
        </w:r>
        <w:r w:rsidRPr="00523599">
          <w:rPr>
            <w:rStyle w:val="a3"/>
          </w:rPr>
          <w:t>/</w:t>
        </w:r>
        <w:r w:rsidRPr="00523599">
          <w:rPr>
            <w:rStyle w:val="a3"/>
            <w:lang w:val="en-US"/>
          </w:rPr>
          <w:t>news</w:t>
        </w:r>
        <w:r w:rsidRPr="00523599">
          <w:rPr>
            <w:rStyle w:val="a3"/>
          </w:rPr>
          <w:t>/1796272/</w:t>
        </w:r>
      </w:hyperlink>
      <w:r w:rsidRPr="00523599">
        <w:t xml:space="preserve"> </w:t>
      </w:r>
    </w:p>
    <w:p w14:paraId="11AD22BE" w14:textId="77777777" w:rsidR="00794585" w:rsidRPr="00523599" w:rsidRDefault="00794585" w:rsidP="00794585">
      <w:pPr>
        <w:pStyle w:val="2"/>
      </w:pPr>
      <w:bookmarkStart w:id="63" w:name="_Hlk190928672"/>
      <w:bookmarkStart w:id="64" w:name="_Toc190929210"/>
      <w:r w:rsidRPr="00523599">
        <w:t>Коммерсантъ, 19.02.2025, Газпромбанк продемонстрировал рекордный рост розничной клиентской базы за год</w:t>
      </w:r>
      <w:bookmarkEnd w:id="64"/>
    </w:p>
    <w:p w14:paraId="3A1A8DFE" w14:textId="77777777" w:rsidR="00794585" w:rsidRPr="00523599" w:rsidRDefault="00794585" w:rsidP="00523599">
      <w:pPr>
        <w:pStyle w:val="3"/>
      </w:pPr>
      <w:bookmarkStart w:id="65" w:name="_Toc190929211"/>
      <w:r w:rsidRPr="00523599">
        <w:t>Газпромбанк подвел итоги работы розничного бизнеса за 2024 год. Количество активных розничных клиентов банка достигло 5,7 млн человек (+23% за год) - это рекордный рост за всю историю розничного бизнеса Газпромбанка.</w:t>
      </w:r>
      <w:bookmarkEnd w:id="65"/>
    </w:p>
    <w:p w14:paraId="27C6213E" w14:textId="77777777" w:rsidR="00794585" w:rsidRPr="00523599" w:rsidRDefault="00794585" w:rsidP="00794585">
      <w:r w:rsidRPr="00523599">
        <w:t xml:space="preserve">Общий портфель средств физлиц (без учета клиентов частно-банковского бизнеса) увеличился до 2,4 трлн руб. (+57%). При этом портфель вкладов и накопительных счетов розничных клиентов продемонстрировал рекорд, увеличившись более чем в полтора раза, до 2,1 трлн руб. (+66%). В 2024 году клиенты в основном выбирали вклады: объем портфеля увеличился практически вдвое и составил 1,52 трлн руб. (+81%), портфель накопительных счетов - 580 млрд руб. (+37%). За три года общий портфель средств физлиц вырос более чем в 2,5 раза, а портфель вкладов - почти в 4 раза. Газпромбанк одним из первых предложил клиентам участвовать в </w:t>
      </w:r>
      <w:r w:rsidRPr="00523599">
        <w:rPr>
          <w:b/>
        </w:rPr>
        <w:t xml:space="preserve">программе </w:t>
      </w:r>
      <w:r w:rsidRPr="00523599">
        <w:rPr>
          <w:b/>
        </w:rPr>
        <w:lastRenderedPageBreak/>
        <w:t>долгосрочных сбережений</w:t>
      </w:r>
      <w:r w:rsidRPr="00523599">
        <w:t xml:space="preserve">, реализуемой вместе с АО </w:t>
      </w:r>
      <w:r w:rsidR="00523599" w:rsidRPr="00523599">
        <w:t>«</w:t>
      </w:r>
      <w:r w:rsidRPr="00523599">
        <w:rPr>
          <w:b/>
        </w:rPr>
        <w:t>НПФ ГАЗФОНД пенсионные накопления</w:t>
      </w:r>
      <w:r w:rsidR="00523599" w:rsidRPr="00523599">
        <w:t>»</w:t>
      </w:r>
      <w:r w:rsidRPr="00523599">
        <w:t>: с апреля 2024 года клиенты оформили через банк договоры на сумму более 10 млрд руб. Объем выдач дебетовых карт увеличился до 2,7 млн штук (+32%). Объем выдач кредитов, обеспеченных транспортным средством или недвижимостью, вырос до 17,2 млрд руб. (+ 86% за год).</w:t>
      </w:r>
    </w:p>
    <w:p w14:paraId="76F60470" w14:textId="77777777" w:rsidR="00794585" w:rsidRPr="00523599" w:rsidRDefault="00794585" w:rsidP="00794585">
      <w:r w:rsidRPr="00523599">
        <w:t>Общее число клиентов Газпромбанк Премиум приблизилось к отметке 450 тыс. человек (+38%), а общий портфель их пассивов превысил 920 млрд руб. (+64%). На сегодняшний день у Газпромбанк Премиум лучшее предложение нефинансовых привилегий, по данным Frank RG Premium Banking 2024.</w:t>
      </w:r>
    </w:p>
    <w:p w14:paraId="57153060" w14:textId="77777777" w:rsidR="00794585" w:rsidRPr="00523599" w:rsidRDefault="00794585" w:rsidP="00794585">
      <w:r w:rsidRPr="00523599">
        <w:t xml:space="preserve">Газпромбанк активно развивал цифровые сервисы: подписку </w:t>
      </w:r>
      <w:r w:rsidR="00523599" w:rsidRPr="00523599">
        <w:t>«</w:t>
      </w:r>
      <w:r w:rsidRPr="00523599">
        <w:t>Газпром Бонус</w:t>
      </w:r>
      <w:r w:rsidR="00523599" w:rsidRPr="00523599">
        <w:t>»</w:t>
      </w:r>
      <w:r w:rsidRPr="00523599">
        <w:t xml:space="preserve">¹, платежный сервис Gazprom Pay, мобильный оператор </w:t>
      </w:r>
      <w:r w:rsidR="00523599" w:rsidRPr="00523599">
        <w:t>«</w:t>
      </w:r>
      <w:r w:rsidRPr="00523599">
        <w:t>ГПБ Мобайл</w:t>
      </w:r>
      <w:r w:rsidR="00523599" w:rsidRPr="00523599">
        <w:t>»</w:t>
      </w:r>
      <w:r w:rsidRPr="00523599">
        <w:t>², GorodPay³. Сервисами банка и его партнеров активно пользуются уже около 7 млн россиян (рост в 1,8 раза). Банк продолжил работу и по трансформации сети отделений: в 2024 году открыл 25 офисов нового формата, а в 2025 году откроет более 120 таких офисов.</w:t>
      </w:r>
    </w:p>
    <w:p w14:paraId="62EDBE18" w14:textId="77777777" w:rsidR="00794585" w:rsidRPr="00523599" w:rsidRDefault="00523599" w:rsidP="00794585">
      <w:r w:rsidRPr="00523599">
        <w:t>«</w:t>
      </w:r>
      <w:r w:rsidR="00794585" w:rsidRPr="00523599">
        <w:t>За последний год Газпромбанк проделал колоссальную работу по улучшению банковских продуктов и сервисов. Сегодня у нас почти 6 млн активных розничных клиентов - практически втрое выше показателя, который был в самом начале развития нашей розницы, и это наша гордость. Результаты, которые банк продемонстрировал в нынешнем году, говорят о том, что мы выбрали правильную стратегию. В ближайший год планируем держать фокус на росте трансакционной клиентской базы, развивать сберегательные и инвестиционные продукты, цифровые сервисы, расширять работу с премиальным сегментом, а также малым и средним бизнесом</w:t>
      </w:r>
      <w:r w:rsidRPr="00523599">
        <w:t>»</w:t>
      </w:r>
      <w:r w:rsidR="00794585" w:rsidRPr="00523599">
        <w:t>,- прокомментировал заместитель председателя правления Газпромбанка Алексей Попович.</w:t>
      </w:r>
    </w:p>
    <w:p w14:paraId="55A29C26" w14:textId="77777777" w:rsidR="00794585" w:rsidRPr="00523599" w:rsidRDefault="00794585" w:rsidP="00794585">
      <w:r w:rsidRPr="00523599">
        <w:t xml:space="preserve">¹Подписка предоставляется ООО </w:t>
      </w:r>
      <w:r w:rsidR="00523599" w:rsidRPr="00523599">
        <w:t>«</w:t>
      </w:r>
      <w:r w:rsidRPr="00523599">
        <w:t>Сеть партнерств</w:t>
      </w:r>
      <w:r w:rsidR="00523599" w:rsidRPr="00523599">
        <w:t>»</w:t>
      </w:r>
      <w:r w:rsidRPr="00523599">
        <w:t>, 117342, г. Москва, ул. Бутлерова, д. 17, помещ. 11/7</w:t>
      </w:r>
    </w:p>
    <w:p w14:paraId="5A4D3A31" w14:textId="77777777" w:rsidR="00794585" w:rsidRPr="00523599" w:rsidRDefault="00794585" w:rsidP="00794585">
      <w:r w:rsidRPr="00523599">
        <w:t xml:space="preserve">²Коммерческое наименование ООО </w:t>
      </w:r>
      <w:r w:rsidR="00523599" w:rsidRPr="00523599">
        <w:t>«</w:t>
      </w:r>
      <w:r w:rsidRPr="00523599">
        <w:t>НМК</w:t>
      </w:r>
      <w:r w:rsidR="00523599" w:rsidRPr="00523599">
        <w:t>»</w:t>
      </w:r>
      <w:r w:rsidRPr="00523599">
        <w:t>, 117418, г. Москва, ул. Новочеремушкинская, д. 63, э. 1, пом. VI, ком. 89, лицензия №183555</w:t>
      </w:r>
    </w:p>
    <w:p w14:paraId="5FBE4237" w14:textId="77777777" w:rsidR="00794585" w:rsidRPr="00523599" w:rsidRDefault="00794585" w:rsidP="00794585">
      <w:r w:rsidRPr="00523599">
        <w:t xml:space="preserve">³Сервис предоставляется ООО </w:t>
      </w:r>
      <w:r w:rsidR="00523599" w:rsidRPr="00523599">
        <w:t>«</w:t>
      </w:r>
      <w:r w:rsidRPr="00523599">
        <w:t>Информационные сети</w:t>
      </w:r>
      <w:r w:rsidR="00523599" w:rsidRPr="00523599">
        <w:t>»</w:t>
      </w:r>
      <w:r w:rsidRPr="00523599">
        <w:t>, 117418, г. Москва, ул. Новочеремушкинская, д. 63</w:t>
      </w:r>
    </w:p>
    <w:p w14:paraId="20FF1EB6" w14:textId="77777777" w:rsidR="00794585" w:rsidRPr="00523599" w:rsidRDefault="00794585" w:rsidP="00794585">
      <w:hyperlink r:id="rId17" w:history="1">
        <w:r w:rsidRPr="00523599">
          <w:rPr>
            <w:rStyle w:val="a3"/>
          </w:rPr>
          <w:t>https://www.kommersant.ru/doc/751607</w:t>
        </w:r>
        <w:r w:rsidRPr="00523599">
          <w:rPr>
            <w:rStyle w:val="a3"/>
          </w:rPr>
          <w:t>8</w:t>
        </w:r>
        <w:r w:rsidRPr="00523599">
          <w:rPr>
            <w:rStyle w:val="a3"/>
          </w:rPr>
          <w:t>?erid=F7NfYUJCUneRGyXLEZhp</w:t>
        </w:r>
      </w:hyperlink>
      <w:r w:rsidRPr="00523599">
        <w:t xml:space="preserve"> </w:t>
      </w:r>
    </w:p>
    <w:bookmarkEnd w:id="63"/>
    <w:p w14:paraId="7649E0B7" w14:textId="77777777" w:rsidR="00A343E7" w:rsidRPr="00523599" w:rsidRDefault="00A343E7" w:rsidP="00A343E7"/>
    <w:p w14:paraId="0B3EB9F4" w14:textId="77777777" w:rsidR="00111D7C" w:rsidRPr="00523599" w:rsidRDefault="00111D7C" w:rsidP="00111D7C">
      <w:pPr>
        <w:pStyle w:val="10"/>
      </w:pPr>
      <w:bookmarkStart w:id="66" w:name="_Toc165991074"/>
      <w:bookmarkStart w:id="67" w:name="_Toc190929212"/>
      <w:r w:rsidRPr="00523599">
        <w:lastRenderedPageBreak/>
        <w:t>Новости развития системы обязательного пенсионного страхования и страховой пенсии</w:t>
      </w:r>
      <w:bookmarkEnd w:id="43"/>
      <w:bookmarkEnd w:id="44"/>
      <w:bookmarkEnd w:id="45"/>
      <w:bookmarkEnd w:id="66"/>
      <w:bookmarkEnd w:id="67"/>
    </w:p>
    <w:p w14:paraId="007087A8" w14:textId="77777777" w:rsidR="00711F8D" w:rsidRPr="00523599" w:rsidRDefault="00711F8D" w:rsidP="00711F8D">
      <w:pPr>
        <w:pStyle w:val="2"/>
      </w:pPr>
      <w:bookmarkStart w:id="68" w:name="_Toc190929213"/>
      <w:r w:rsidRPr="00523599">
        <w:t>Парламентская газета, 19.02.2025, Сенатор Епифанова: Пенсии в России с 2026 года будут назначаться без заявлений</w:t>
      </w:r>
      <w:bookmarkEnd w:id="68"/>
    </w:p>
    <w:p w14:paraId="7810EC7A" w14:textId="77777777" w:rsidR="00711F8D" w:rsidRPr="00523599" w:rsidRDefault="00711F8D" w:rsidP="00523599">
      <w:pPr>
        <w:pStyle w:val="3"/>
      </w:pPr>
      <w:bookmarkStart w:id="69" w:name="_Toc190929214"/>
      <w:r w:rsidRPr="00523599">
        <w:t>С 2026 года россияне смогут выходить на пенсию в беззаявительном порядке. Об этом 19 февраля заявила член Комитета Совфеда по аграрно-продовольственной политике и природопользованию Ольга Епифанова, передает РИА Новости.</w:t>
      </w:r>
      <w:bookmarkEnd w:id="69"/>
    </w:p>
    <w:p w14:paraId="3C4D0A38" w14:textId="77777777" w:rsidR="00711F8D" w:rsidRPr="00523599" w:rsidRDefault="00523599" w:rsidP="00711F8D">
      <w:r w:rsidRPr="00523599">
        <w:t>«</w:t>
      </w:r>
      <w:r w:rsidR="00711F8D" w:rsidRPr="00523599">
        <w:t>С 2026 года Соцфонд может начать назначение пенсий по старости в беззаявительном порядке так же, как сейчас в беззаявительном порядке назначают пенсии по инвалидности, страховые и социальные пенсии по потере кормильца, социальные пенсии детям, оба родителя которых неизвестны</w:t>
      </w:r>
      <w:r w:rsidRPr="00523599">
        <w:t>»</w:t>
      </w:r>
      <w:r w:rsidR="00711F8D" w:rsidRPr="00523599">
        <w:t>, — отметила сенатор.</w:t>
      </w:r>
    </w:p>
    <w:p w14:paraId="728DDC22" w14:textId="77777777" w:rsidR="00711F8D" w:rsidRPr="00523599" w:rsidRDefault="00711F8D" w:rsidP="00711F8D">
      <w:r w:rsidRPr="00523599">
        <w:t>Решение о назначении страховой пенсии будет приниматься за месяц до наступления пенсионного возраста. Будущему пенсионеру направят уведомление, в котором укажут информацию о состоянии лицевого счета, размере предполагаемой пенсии и о возможности отсрочки пенсионных выплат с целью получения повышающих коэффициентов. Для получения самой отсрочки нужно будет подать заявление в Соцфонд.</w:t>
      </w:r>
    </w:p>
    <w:p w14:paraId="474303BB" w14:textId="77777777" w:rsidR="00711F8D" w:rsidRPr="00523599" w:rsidRDefault="00711F8D" w:rsidP="00711F8D">
      <w:r w:rsidRPr="00523599">
        <w:t>В следующем году право выхода на пенсию по старости будет у 59-летних женщин и 64-летних мужчин при наличии 15 лет стажа и 30 индивидуальных пенсионных коэффициентов (ИПК).</w:t>
      </w:r>
    </w:p>
    <w:p w14:paraId="70F2EEAD" w14:textId="77777777" w:rsidR="00711F8D" w:rsidRPr="00523599" w:rsidRDefault="00711F8D" w:rsidP="00711F8D">
      <w:r w:rsidRPr="00523599">
        <w:t xml:space="preserve">Как писала </w:t>
      </w:r>
      <w:r w:rsidR="00523599" w:rsidRPr="00523599">
        <w:t>«</w:t>
      </w:r>
      <w:r w:rsidRPr="00523599">
        <w:t>Парламентская газета</w:t>
      </w:r>
      <w:r w:rsidR="00523599" w:rsidRPr="00523599">
        <w:t>»</w:t>
      </w:r>
      <w:r w:rsidRPr="00523599">
        <w:t>, Президент РФ Владимир Путин 13 февраля подписал закон о дополнительной индексации пенсий военным пенсионерам и приравненным к ним лицам. Закон касается пенсий бывших военнослужащих, полицейских, пожарных, судебных приставов, сотрудников ФСИН, Росгвардии.</w:t>
      </w:r>
    </w:p>
    <w:p w14:paraId="32BB6992" w14:textId="77777777" w:rsidR="00711F8D" w:rsidRPr="00523599" w:rsidRDefault="00711F8D" w:rsidP="00711F8D">
      <w:hyperlink r:id="rId18" w:history="1">
        <w:r w:rsidRPr="00523599">
          <w:rPr>
            <w:rStyle w:val="a3"/>
            <w:lang w:val="en-US"/>
          </w:rPr>
          <w:t>https</w:t>
        </w:r>
        <w:r w:rsidRPr="00523599">
          <w:rPr>
            <w:rStyle w:val="a3"/>
          </w:rPr>
          <w:t>://</w:t>
        </w:r>
        <w:r w:rsidRPr="00523599">
          <w:rPr>
            <w:rStyle w:val="a3"/>
            <w:lang w:val="en-US"/>
          </w:rPr>
          <w:t>www</w:t>
        </w:r>
        <w:r w:rsidRPr="00523599">
          <w:rPr>
            <w:rStyle w:val="a3"/>
          </w:rPr>
          <w:t>.</w:t>
        </w:r>
        <w:r w:rsidRPr="00523599">
          <w:rPr>
            <w:rStyle w:val="a3"/>
            <w:lang w:val="en-US"/>
          </w:rPr>
          <w:t>pnp</w:t>
        </w:r>
        <w:r w:rsidRPr="00523599">
          <w:rPr>
            <w:rStyle w:val="a3"/>
          </w:rPr>
          <w:t>.</w:t>
        </w:r>
        <w:r w:rsidRPr="00523599">
          <w:rPr>
            <w:rStyle w:val="a3"/>
            <w:lang w:val="en-US"/>
          </w:rPr>
          <w:t>ru</w:t>
        </w:r>
        <w:r w:rsidRPr="00523599">
          <w:rPr>
            <w:rStyle w:val="a3"/>
          </w:rPr>
          <w:t>/</w:t>
        </w:r>
        <w:r w:rsidRPr="00523599">
          <w:rPr>
            <w:rStyle w:val="a3"/>
            <w:lang w:val="en-US"/>
          </w:rPr>
          <w:t>social</w:t>
        </w:r>
        <w:r w:rsidRPr="00523599">
          <w:rPr>
            <w:rStyle w:val="a3"/>
          </w:rPr>
          <w:t>/</w:t>
        </w:r>
        <w:r w:rsidRPr="00523599">
          <w:rPr>
            <w:rStyle w:val="a3"/>
            <w:lang w:val="en-US"/>
          </w:rPr>
          <w:t>senator</w:t>
        </w:r>
        <w:r w:rsidRPr="00523599">
          <w:rPr>
            <w:rStyle w:val="a3"/>
          </w:rPr>
          <w:t>-</w:t>
        </w:r>
        <w:r w:rsidRPr="00523599">
          <w:rPr>
            <w:rStyle w:val="a3"/>
            <w:lang w:val="en-US"/>
          </w:rPr>
          <w:t>epifanova</w:t>
        </w:r>
        <w:r w:rsidRPr="00523599">
          <w:rPr>
            <w:rStyle w:val="a3"/>
          </w:rPr>
          <w:t>-</w:t>
        </w:r>
        <w:r w:rsidRPr="00523599">
          <w:rPr>
            <w:rStyle w:val="a3"/>
            <w:lang w:val="en-US"/>
          </w:rPr>
          <w:t>pensii</w:t>
        </w:r>
        <w:r w:rsidRPr="00523599">
          <w:rPr>
            <w:rStyle w:val="a3"/>
          </w:rPr>
          <w:t>-</w:t>
        </w:r>
        <w:r w:rsidRPr="00523599">
          <w:rPr>
            <w:rStyle w:val="a3"/>
            <w:lang w:val="en-US"/>
          </w:rPr>
          <w:t>v</w:t>
        </w:r>
        <w:r w:rsidRPr="00523599">
          <w:rPr>
            <w:rStyle w:val="a3"/>
          </w:rPr>
          <w:t>-</w:t>
        </w:r>
        <w:r w:rsidRPr="00523599">
          <w:rPr>
            <w:rStyle w:val="a3"/>
            <w:lang w:val="en-US"/>
          </w:rPr>
          <w:t>rossii</w:t>
        </w:r>
        <w:r w:rsidRPr="00523599">
          <w:rPr>
            <w:rStyle w:val="a3"/>
          </w:rPr>
          <w:t>-</w:t>
        </w:r>
        <w:r w:rsidRPr="00523599">
          <w:rPr>
            <w:rStyle w:val="a3"/>
            <w:lang w:val="en-US"/>
          </w:rPr>
          <w:t>s</w:t>
        </w:r>
        <w:r w:rsidRPr="00523599">
          <w:rPr>
            <w:rStyle w:val="a3"/>
          </w:rPr>
          <w:t>-2026-</w:t>
        </w:r>
        <w:r w:rsidRPr="00523599">
          <w:rPr>
            <w:rStyle w:val="a3"/>
            <w:lang w:val="en-US"/>
          </w:rPr>
          <w:t>goda</w:t>
        </w:r>
        <w:r w:rsidRPr="00523599">
          <w:rPr>
            <w:rStyle w:val="a3"/>
          </w:rPr>
          <w:t>-</w:t>
        </w:r>
        <w:r w:rsidRPr="00523599">
          <w:rPr>
            <w:rStyle w:val="a3"/>
            <w:lang w:val="en-US"/>
          </w:rPr>
          <w:t>budut</w:t>
        </w:r>
        <w:r w:rsidRPr="00523599">
          <w:rPr>
            <w:rStyle w:val="a3"/>
          </w:rPr>
          <w:t>-</w:t>
        </w:r>
        <w:r w:rsidRPr="00523599">
          <w:rPr>
            <w:rStyle w:val="a3"/>
            <w:lang w:val="en-US"/>
          </w:rPr>
          <w:t>naznachatsya</w:t>
        </w:r>
        <w:r w:rsidRPr="00523599">
          <w:rPr>
            <w:rStyle w:val="a3"/>
          </w:rPr>
          <w:t>-</w:t>
        </w:r>
        <w:r w:rsidRPr="00523599">
          <w:rPr>
            <w:rStyle w:val="a3"/>
            <w:lang w:val="en-US"/>
          </w:rPr>
          <w:t>bez</w:t>
        </w:r>
        <w:r w:rsidRPr="00523599">
          <w:rPr>
            <w:rStyle w:val="a3"/>
          </w:rPr>
          <w:t>-</w:t>
        </w:r>
        <w:r w:rsidRPr="00523599">
          <w:rPr>
            <w:rStyle w:val="a3"/>
            <w:lang w:val="en-US"/>
          </w:rPr>
          <w:t>zayavleniy</w:t>
        </w:r>
        <w:r w:rsidRPr="00523599">
          <w:rPr>
            <w:rStyle w:val="a3"/>
          </w:rPr>
          <w:t>.</w:t>
        </w:r>
        <w:r w:rsidRPr="00523599">
          <w:rPr>
            <w:rStyle w:val="a3"/>
            <w:lang w:val="en-US"/>
          </w:rPr>
          <w:t>html</w:t>
        </w:r>
      </w:hyperlink>
      <w:r w:rsidRPr="00523599">
        <w:t xml:space="preserve"> </w:t>
      </w:r>
    </w:p>
    <w:p w14:paraId="5ACDD04B" w14:textId="77777777" w:rsidR="000B43DF" w:rsidRPr="00523599" w:rsidRDefault="000B43DF" w:rsidP="000B43DF">
      <w:pPr>
        <w:pStyle w:val="2"/>
      </w:pPr>
      <w:bookmarkStart w:id="70" w:name="a5"/>
      <w:bookmarkStart w:id="71" w:name="_Toc190929215"/>
      <w:bookmarkEnd w:id="70"/>
      <w:r w:rsidRPr="00523599">
        <w:t>Парламентская газета, 19.02.2025, Для ветеранов труда предложили ввести единый размер выплаты</w:t>
      </w:r>
      <w:bookmarkEnd w:id="71"/>
    </w:p>
    <w:p w14:paraId="24BCA750" w14:textId="77777777" w:rsidR="000B43DF" w:rsidRPr="00523599" w:rsidRDefault="000B43DF" w:rsidP="00523599">
      <w:pPr>
        <w:pStyle w:val="3"/>
      </w:pPr>
      <w:bookmarkStart w:id="72" w:name="_Toc190929216"/>
      <w:r w:rsidRPr="00523599">
        <w:t>Для ветеранов труда предложили ввести единый размер денежной выплаты с последующей индексацией. Такой законопроект 19 февраля внесли в Госдуму депутаты от ЛДПР во главе с лидером партии Леонидом Слуцким и сенаторы Елена Афанасьева и Вадим Деньгин.</w:t>
      </w:r>
      <w:bookmarkEnd w:id="72"/>
    </w:p>
    <w:p w14:paraId="746B6846" w14:textId="77777777" w:rsidR="000B43DF" w:rsidRPr="00523599" w:rsidRDefault="000B43DF" w:rsidP="000B43DF">
      <w:r w:rsidRPr="00523599">
        <w:t>Величину установленных федеральным законом льгот определяют регионы, поэтому в различных субъектах России их сумма разнится, отметили парламентарии. При этом, констатировали они, индексация пособий и выплат таким гражданам также зависит от региона и на федеральном уровне не регламентируется.</w:t>
      </w:r>
    </w:p>
    <w:p w14:paraId="578C38D1" w14:textId="77777777" w:rsidR="000B43DF" w:rsidRPr="00523599" w:rsidRDefault="000B43DF" w:rsidP="000B43DF">
      <w:r w:rsidRPr="00523599">
        <w:t xml:space="preserve">Поэтому разработчики предложили скорректировать Закон </w:t>
      </w:r>
      <w:r w:rsidR="00523599" w:rsidRPr="00523599">
        <w:t>«</w:t>
      </w:r>
      <w:r w:rsidRPr="00523599">
        <w:t>О ветеранах</w:t>
      </w:r>
      <w:r w:rsidR="00523599" w:rsidRPr="00523599">
        <w:t>»</w:t>
      </w:r>
      <w:r w:rsidRPr="00523599">
        <w:t xml:space="preserve">, установив для ветеранов труда единый размер денежной выплаты - не меньше двух тысяч рублей </w:t>
      </w:r>
      <w:r w:rsidRPr="00523599">
        <w:lastRenderedPageBreak/>
        <w:t>- и обеспечить ее ежегодную индексацию. В случае принятия поправок они вступят в силу с 1 января 2025 года.</w:t>
      </w:r>
    </w:p>
    <w:p w14:paraId="396C9FA4" w14:textId="77777777" w:rsidR="000B43DF" w:rsidRPr="00523599" w:rsidRDefault="000B43DF" w:rsidP="000B43DF">
      <w:r w:rsidRPr="00523599">
        <w:t>В Правительстве России указали на необходимость в существенной доработке законопроекта. Власти отметили, что предлагаемые изменения не будут способствовать равенству прав ветеранов труда в различных регионах, поскольку допускают последующую дифференциацию размера выплаты. В кабмине также призвали учитывать, что решения о мерах социальной поддержки принимаются в субъектах страны в зависимости от финансовых возможностей. Принятие поправок потребует дополнительных расходов региональных бюджетов, при этом их источники авторы не предусмотрели, добавили в Правительстве.</w:t>
      </w:r>
    </w:p>
    <w:p w14:paraId="173517C5" w14:textId="77777777" w:rsidR="000B43DF" w:rsidRPr="00523599" w:rsidRDefault="000B43DF" w:rsidP="000B43DF">
      <w:r w:rsidRPr="00523599">
        <w:t xml:space="preserve">Как писала </w:t>
      </w:r>
      <w:r w:rsidR="00523599" w:rsidRPr="00523599">
        <w:t>«</w:t>
      </w:r>
      <w:r w:rsidRPr="00523599">
        <w:t>Парламентская газета</w:t>
      </w:r>
      <w:r w:rsidR="00523599" w:rsidRPr="00523599">
        <w:t>»</w:t>
      </w:r>
      <w:r w:rsidRPr="00523599">
        <w:t>, зампред Комитета Госдумы по экологии, природным ресурсам и охране окружающей среды Евгений Марков, комментируя инициативу, подчеркивал, что ветераны труда заслуживают особой заботы со стороны государства.</w:t>
      </w:r>
    </w:p>
    <w:p w14:paraId="6ADD9517" w14:textId="77777777" w:rsidR="000B43DF" w:rsidRPr="00523599" w:rsidRDefault="00523599" w:rsidP="000B43DF">
      <w:r w:rsidRPr="00523599">
        <w:t>«</w:t>
      </w:r>
      <w:r w:rsidR="000B43DF" w:rsidRPr="00523599">
        <w:t>Более 20 лет эти люди трудились на благо России, посвятив свои лучшие годы и отдав все силы развитию городов, производств, медицины, дорог, чтобы сегодня мы могли жить в одной из самых развитых и технологичных стран в мире</w:t>
      </w:r>
      <w:r w:rsidRPr="00523599">
        <w:t>»</w:t>
      </w:r>
      <w:r w:rsidR="000B43DF" w:rsidRPr="00523599">
        <w:t>, - отмечал депутат.</w:t>
      </w:r>
    </w:p>
    <w:p w14:paraId="51AD79DB" w14:textId="77777777" w:rsidR="000B43DF" w:rsidRPr="00523599" w:rsidRDefault="000B43DF" w:rsidP="000B43DF">
      <w:r w:rsidRPr="00523599">
        <w:t>По его словам, законодатели хотят исправить несправедливость и обеспечить каждому ветерану труда - вне зависимости от региона проживания - единый минимальный размер выплаты и ежегодную индексацию надбавки.</w:t>
      </w:r>
    </w:p>
    <w:p w14:paraId="0728B2FC" w14:textId="77777777" w:rsidR="000B43DF" w:rsidRPr="00523599" w:rsidRDefault="000B43DF" w:rsidP="000B43DF">
      <w:hyperlink r:id="rId19" w:history="1">
        <w:r w:rsidRPr="00523599">
          <w:rPr>
            <w:rStyle w:val="a3"/>
          </w:rPr>
          <w:t>https://www.pnp.ru/social/dlya-veteranov-truda-predlozhili-vvesti-edinyy-razmer-vyplaty.html</w:t>
        </w:r>
      </w:hyperlink>
      <w:r w:rsidRPr="00523599">
        <w:t xml:space="preserve"> </w:t>
      </w:r>
    </w:p>
    <w:p w14:paraId="3F671AA7" w14:textId="77777777" w:rsidR="004378EE" w:rsidRPr="00523599" w:rsidRDefault="004378EE" w:rsidP="004378EE">
      <w:pPr>
        <w:pStyle w:val="2"/>
      </w:pPr>
      <w:bookmarkStart w:id="73" w:name="_Toc190929217"/>
      <w:r w:rsidRPr="00523599">
        <w:t>СенатИнформ, 19.02.2025, Ветеранам труда по всей стране хотят гарантировать одинаковую надбавку к пенсии</w:t>
      </w:r>
      <w:bookmarkEnd w:id="73"/>
    </w:p>
    <w:p w14:paraId="71765FD7" w14:textId="77777777" w:rsidR="004378EE" w:rsidRPr="00523599" w:rsidRDefault="004378EE" w:rsidP="00523599">
      <w:pPr>
        <w:pStyle w:val="3"/>
      </w:pPr>
      <w:bookmarkStart w:id="74" w:name="_Toc190929218"/>
      <w:r w:rsidRPr="00523599">
        <w:t>Во всех регионах страны могут установить минимальный размер ежемесячной денежной выплаты для каждого ветерана труда в размере не менее 2 тыс. рублей, а также обеспечить ежегодную индексацию этой суммы. Норма содержится в законопроекте сенаторов Елены Афанасьевой, Вадима Деньгина, а также группы депутатов, который они 19 февраля внесли в ГД.</w:t>
      </w:r>
      <w:bookmarkEnd w:id="74"/>
    </w:p>
    <w:p w14:paraId="6547BFE0" w14:textId="77777777" w:rsidR="004378EE" w:rsidRPr="00523599" w:rsidRDefault="004378EE" w:rsidP="004378EE">
      <w:r w:rsidRPr="00523599">
        <w:t xml:space="preserve">Парламентарии отметили, что существует значительная разница в размерах ежемесячной денежной выплаты этой льготной категории граждан в разных регионах страны, что нарушает их права и законные интересы. </w:t>
      </w:r>
      <w:r w:rsidR="00523599" w:rsidRPr="00523599">
        <w:t>«</w:t>
      </w:r>
      <w:r w:rsidRPr="00523599">
        <w:t>Регионы определяют величину льгот, установленных федеральным законом, и добавляют к ним свои меры поддержки. Таким образом, набор мер социальной поддержки фактически зависит от финансового состояния субъекта РФ</w:t>
      </w:r>
      <w:r w:rsidR="00523599" w:rsidRPr="00523599">
        <w:t>»</w:t>
      </w:r>
      <w:r w:rsidRPr="00523599">
        <w:t>, - указали авторы.</w:t>
      </w:r>
    </w:p>
    <w:p w14:paraId="0C98EF7C" w14:textId="77777777" w:rsidR="004378EE" w:rsidRPr="00523599" w:rsidRDefault="004378EE" w:rsidP="004378EE">
      <w:r w:rsidRPr="00523599">
        <w:t>По их словам, сложилась ситуация, когда ветераны труда в зависимости от места жительства имеют разный набор социальных льгот и компенсаций, а индексация пособий и выплат им также зависит от региона. Например, в Омской области выплату ветерану труда не индексируют с 2017 года, а её размер составляет всего 250 рублей, тогда как в Москве выплата проиндексирована с 1 января 2024 года и составляет 1328 рублей.</w:t>
      </w:r>
    </w:p>
    <w:p w14:paraId="62282C3B" w14:textId="77777777" w:rsidR="004378EE" w:rsidRPr="00523599" w:rsidRDefault="004378EE" w:rsidP="004378EE">
      <w:r w:rsidRPr="00523599">
        <w:lastRenderedPageBreak/>
        <w:t>В Российской Федерации званием ветерана труда поощряют за трудовые заслуги и многолетнюю работу. Однако существующая дифференциация в мерах поддержки данной категории граждан формирует в обществе чувство социальной несправедливости и разочарование в существующих мерах поощрения государства за доблестный труд из пояснительной записки</w:t>
      </w:r>
    </w:p>
    <w:p w14:paraId="3A35B883" w14:textId="77777777" w:rsidR="004378EE" w:rsidRPr="00523599" w:rsidRDefault="00523599" w:rsidP="004378EE">
      <w:r w:rsidRPr="00523599">
        <w:t>«</w:t>
      </w:r>
      <w:r w:rsidR="004378EE" w:rsidRPr="00523599">
        <w:t>СенатИнформ</w:t>
      </w:r>
      <w:r w:rsidRPr="00523599">
        <w:t>»</w:t>
      </w:r>
      <w:r w:rsidR="004378EE" w:rsidRPr="00523599">
        <w:t xml:space="preserve"> писал, что звание </w:t>
      </w:r>
      <w:r w:rsidRPr="00523599">
        <w:t>«</w:t>
      </w:r>
      <w:r w:rsidR="004378EE" w:rsidRPr="00523599">
        <w:t>Ветеран труда</w:t>
      </w:r>
      <w:r w:rsidRPr="00523599">
        <w:t>»</w:t>
      </w:r>
      <w:r w:rsidR="004378EE" w:rsidRPr="00523599">
        <w:t xml:space="preserve"> даётся в награду за многолетнюю добросовестную работу, и возраст при этом значения не имеет, главное - стаж, заслуги и награды, среди которых ордена, медали, почётные звания СССР или России, а также грамоты или благодарности Президента РФ, ведомственные награды.</w:t>
      </w:r>
    </w:p>
    <w:p w14:paraId="39F454B4" w14:textId="77777777" w:rsidR="004378EE" w:rsidRPr="00523599" w:rsidRDefault="004378EE" w:rsidP="004378EE">
      <w:r w:rsidRPr="00523599">
        <w:t>Наше издание сообщало, что на сайтах поиска работы на четверть увеличилось количество соискателей старше 60 лет, а компании стали брать пожилых людей в штат в два раза чаще.</w:t>
      </w:r>
    </w:p>
    <w:p w14:paraId="6D62526F" w14:textId="77777777" w:rsidR="004378EE" w:rsidRPr="00523599" w:rsidRDefault="004378EE" w:rsidP="004378EE">
      <w:r w:rsidRPr="00523599">
        <w:t>Председатель СФ Валентина Матвиенко высказывала мнение, что России нужен прогноз рынка труда на срок до 30 лет, а также госзаказ на подготовку кадров.</w:t>
      </w:r>
    </w:p>
    <w:p w14:paraId="70014C61" w14:textId="77777777" w:rsidR="004378EE" w:rsidRPr="00523599" w:rsidRDefault="004378EE" w:rsidP="004378EE">
      <w:hyperlink r:id="rId20" w:history="1">
        <w:r w:rsidRPr="00523599">
          <w:rPr>
            <w:rStyle w:val="a3"/>
          </w:rPr>
          <w:t>https://senatinform.ru/news/veteranam_truda_po_vsey_strane_khotyat_garantirovat_odinakovuyu_nadbavku_k_pensii/</w:t>
        </w:r>
      </w:hyperlink>
      <w:r w:rsidRPr="00523599">
        <w:t xml:space="preserve"> </w:t>
      </w:r>
    </w:p>
    <w:p w14:paraId="7CDC2058" w14:textId="77777777" w:rsidR="0021013C" w:rsidRPr="00523599" w:rsidRDefault="0021013C" w:rsidP="0021013C">
      <w:pPr>
        <w:pStyle w:val="2"/>
      </w:pPr>
      <w:bookmarkStart w:id="75" w:name="_Toc190929219"/>
      <w:r w:rsidRPr="00523599">
        <w:t>Финмаркет, 19.02.2025, С апреля социальные пенсии в РФ будут проиндексированы на 14,75%</w:t>
      </w:r>
      <w:bookmarkEnd w:id="75"/>
    </w:p>
    <w:p w14:paraId="23D1BA98" w14:textId="77777777" w:rsidR="0021013C" w:rsidRPr="00523599" w:rsidRDefault="0021013C" w:rsidP="00523599">
      <w:pPr>
        <w:pStyle w:val="3"/>
      </w:pPr>
      <w:bookmarkStart w:id="76" w:name="_Toc190929220"/>
      <w:r w:rsidRPr="00523599">
        <w:t>Размер индексация социальных пенсий россиян с 1 апреля составит 14,75%, соответствующий проект постановления правительства опубликован на портале проектов нормативных правовых актов.</w:t>
      </w:r>
      <w:bookmarkEnd w:id="76"/>
      <w:r w:rsidRPr="00523599">
        <w:t xml:space="preserve"> </w:t>
      </w:r>
    </w:p>
    <w:p w14:paraId="3FF01EFA" w14:textId="77777777" w:rsidR="0021013C" w:rsidRPr="00523599" w:rsidRDefault="00523599" w:rsidP="0021013C">
      <w:r w:rsidRPr="00523599">
        <w:t>«</w:t>
      </w:r>
      <w:r w:rsidR="0021013C" w:rsidRPr="00523599">
        <w:t>Индексация социальных пенсий проводится ежегодно 1 апреля. В 2025 году она составит 14,75%. Увеличение социальных пенсий и выплат по государственному пенсионному обеспечению позволит повысить доходы для 4,2 млн человек</w:t>
      </w:r>
      <w:r w:rsidRPr="00523599">
        <w:t>»</w:t>
      </w:r>
      <w:r w:rsidR="0021013C" w:rsidRPr="00523599">
        <w:t>, - сообщил министр труда и соцзащиты РФ Антон Котяков, слова которого привели в пресс-службе Минтруда в среду.</w:t>
      </w:r>
    </w:p>
    <w:p w14:paraId="79E13AC7" w14:textId="77777777" w:rsidR="0021013C" w:rsidRPr="00523599" w:rsidRDefault="0021013C" w:rsidP="0021013C">
      <w:r w:rsidRPr="00523599">
        <w:t>Всего на данную индексацию в 2025 году в федеральном бюджете на предусмотрено порядка 85 млрд рублей, добавил министр.</w:t>
      </w:r>
    </w:p>
    <w:p w14:paraId="5098DBF4" w14:textId="77777777" w:rsidR="0021013C" w:rsidRPr="00523599" w:rsidRDefault="0021013C" w:rsidP="0021013C">
      <w:r w:rsidRPr="00523599">
        <w:t>Размер индексации социальных пенсий ежегодно утверждается правительством по темпу роста прожиточного минимума пенсионера в РФ за прошедший год, напомнили в министерстве.</w:t>
      </w:r>
    </w:p>
    <w:p w14:paraId="133AFCA1" w14:textId="77777777" w:rsidR="0021013C" w:rsidRPr="00523599" w:rsidRDefault="0021013C" w:rsidP="0021013C">
      <w:r w:rsidRPr="00523599">
        <w:t xml:space="preserve">В числе граждан, для которых повышается пенсия с 1 апреля, порядка 3,5 млн получателей социальных пенсий, а также около 700 тыс. получателей государственного пенсионного обеспечения - участников Великой Отечественной войны, граждан, награжденных знаками </w:t>
      </w:r>
      <w:r w:rsidR="00523599" w:rsidRPr="00523599">
        <w:t>«</w:t>
      </w:r>
      <w:r w:rsidRPr="00523599">
        <w:t>Жителю блокадного Ленинграда</w:t>
      </w:r>
      <w:r w:rsidR="00523599" w:rsidRPr="00523599">
        <w:t>»</w:t>
      </w:r>
      <w:r w:rsidRPr="00523599">
        <w:t xml:space="preserve">, </w:t>
      </w:r>
      <w:r w:rsidR="00523599" w:rsidRPr="00523599">
        <w:t>«</w:t>
      </w:r>
      <w:r w:rsidRPr="00523599">
        <w:t>Житель осажденного Севастополя</w:t>
      </w:r>
      <w:r w:rsidR="00523599" w:rsidRPr="00523599">
        <w:t>»</w:t>
      </w:r>
      <w:r w:rsidRPr="00523599">
        <w:t xml:space="preserve"> и </w:t>
      </w:r>
      <w:r w:rsidR="00523599" w:rsidRPr="00523599">
        <w:t>«</w:t>
      </w:r>
      <w:r w:rsidRPr="00523599">
        <w:t>Житель осажденного Сталинграда</w:t>
      </w:r>
      <w:r w:rsidR="00523599" w:rsidRPr="00523599">
        <w:t>»</w:t>
      </w:r>
      <w:r w:rsidRPr="00523599">
        <w:t>.</w:t>
      </w:r>
    </w:p>
    <w:p w14:paraId="58FA6FEC" w14:textId="77777777" w:rsidR="0021013C" w:rsidRPr="00523599" w:rsidRDefault="0021013C" w:rsidP="0021013C">
      <w:r w:rsidRPr="00523599">
        <w:t>Среди получателей социальных пенсий - граждане, которые в силу разных обстоятельств не имеют достаточно трудового стажа для получения страховой пенсии. Гражданам, у кого социальная пенсия меньше прожиточного минимума пенсионера в регионе, производится социальная доплата, которая позволяет увеличить пенсионное обеспечение до этого уровня, отметили в ведомстве.</w:t>
      </w:r>
    </w:p>
    <w:p w14:paraId="1AA49CDC" w14:textId="77777777" w:rsidR="0021013C" w:rsidRPr="00523599" w:rsidRDefault="0021013C" w:rsidP="0021013C">
      <w:hyperlink r:id="rId21" w:history="1">
        <w:r w:rsidRPr="00523599">
          <w:rPr>
            <w:rStyle w:val="a3"/>
          </w:rPr>
          <w:t>https://www.finmarket.ru/news/6345630</w:t>
        </w:r>
      </w:hyperlink>
      <w:r w:rsidRPr="00523599">
        <w:t xml:space="preserve"> </w:t>
      </w:r>
    </w:p>
    <w:p w14:paraId="38225B85" w14:textId="77777777" w:rsidR="00866D52" w:rsidRPr="00523599" w:rsidRDefault="00866D52" w:rsidP="00866D52">
      <w:pPr>
        <w:pStyle w:val="2"/>
      </w:pPr>
      <w:bookmarkStart w:id="77" w:name="_Toc190929221"/>
      <w:r w:rsidRPr="00523599">
        <w:t xml:space="preserve">РИА Новости, 19.02.2025, Социальные пенсии с 1 апреля проиндексируют в </w:t>
      </w:r>
      <w:r w:rsidR="0021013C" w:rsidRPr="00523599">
        <w:t xml:space="preserve">РФ </w:t>
      </w:r>
      <w:r w:rsidRPr="00523599">
        <w:t>на 14,75% - Котяков</w:t>
      </w:r>
      <w:bookmarkEnd w:id="77"/>
    </w:p>
    <w:p w14:paraId="191DCE9E" w14:textId="77777777" w:rsidR="00866D52" w:rsidRPr="00523599" w:rsidRDefault="00866D52" w:rsidP="00523599">
      <w:pPr>
        <w:pStyle w:val="3"/>
      </w:pPr>
      <w:bookmarkStart w:id="78" w:name="_Toc190929222"/>
      <w:r w:rsidRPr="00523599">
        <w:t>Размер социальных пенсий в России с 1 апреля проиндексируют на 14,75%, это позволит повысить доходы 4,2 миллиона человек, сообщил министр труда и социальной защиты РФ Антон Котяков.</w:t>
      </w:r>
      <w:bookmarkEnd w:id="78"/>
    </w:p>
    <w:p w14:paraId="278C39F3" w14:textId="77777777" w:rsidR="00866D52" w:rsidRPr="00523599" w:rsidRDefault="00523599" w:rsidP="00866D52">
      <w:r w:rsidRPr="00523599">
        <w:t>«</w:t>
      </w:r>
      <w:r w:rsidR="00866D52" w:rsidRPr="00523599">
        <w:t>Индексация социальных пенсий проводится ежегодно 1 апреля. В 2025 году она составит 14,75%. Увеличение социальных пенсий и выплат по государственному пенсионному обеспечению позволит повысить доходы для 4,2 миллиона человек. Всего на данную индексацию в 2025 году в федеральном бюджете предусмотрено порядка 85 миллиардов рублей</w:t>
      </w:r>
      <w:r w:rsidRPr="00523599">
        <w:t>»</w:t>
      </w:r>
      <w:r w:rsidR="00866D52" w:rsidRPr="00523599">
        <w:t>, - сказал Котяков, чьи слова передаются пресс-службой.</w:t>
      </w:r>
    </w:p>
    <w:p w14:paraId="4997DBBF" w14:textId="77777777" w:rsidR="00866D52" w:rsidRPr="00523599" w:rsidRDefault="00866D52" w:rsidP="00866D52">
      <w:r w:rsidRPr="00523599">
        <w:t xml:space="preserve">По данным министерства, около 3,5 миллионов получателей социальных пенсий и примерно 700 тысяч получателей государственного пенсионного обеспечения - участники Великой Отечественной войны, граждане, награжденные знаками </w:t>
      </w:r>
      <w:r w:rsidR="00523599" w:rsidRPr="00523599">
        <w:t>«</w:t>
      </w:r>
      <w:r w:rsidRPr="00523599">
        <w:t>Жителю блокадного Ленинграда</w:t>
      </w:r>
      <w:r w:rsidR="00523599" w:rsidRPr="00523599">
        <w:t>»</w:t>
      </w:r>
      <w:r w:rsidRPr="00523599">
        <w:t xml:space="preserve">, </w:t>
      </w:r>
      <w:r w:rsidR="00523599" w:rsidRPr="00523599">
        <w:t>«</w:t>
      </w:r>
      <w:r w:rsidRPr="00523599">
        <w:t>Житель осажденного Севастополя</w:t>
      </w:r>
      <w:r w:rsidR="00523599" w:rsidRPr="00523599">
        <w:t>»</w:t>
      </w:r>
      <w:r w:rsidRPr="00523599">
        <w:t xml:space="preserve"> и </w:t>
      </w:r>
      <w:r w:rsidR="00523599" w:rsidRPr="00523599">
        <w:t>«</w:t>
      </w:r>
      <w:r w:rsidRPr="00523599">
        <w:t>Житель осажденного Сталинграда</w:t>
      </w:r>
      <w:r w:rsidR="00523599" w:rsidRPr="00523599">
        <w:t>»</w:t>
      </w:r>
      <w:r w:rsidRPr="00523599">
        <w:t>, граждане, пострадавшие в результате радиационных или техногенных катастроф и члены их семей, граждане из числа работников летно-испытательного состава и других.</w:t>
      </w:r>
    </w:p>
    <w:p w14:paraId="61D5F844" w14:textId="77777777" w:rsidR="00B42D35" w:rsidRPr="00523599" w:rsidRDefault="00B42D35" w:rsidP="00B42D35">
      <w:pPr>
        <w:pStyle w:val="2"/>
      </w:pPr>
      <w:bookmarkStart w:id="79" w:name="_Toc190929223"/>
      <w:r w:rsidRPr="00523599">
        <w:t>RT, 19.02.2025, С 1 апреля 2025 года: Минтруд анонсировал индексацию социальных пенсий на 14,75%</w:t>
      </w:r>
      <w:bookmarkEnd w:id="79"/>
    </w:p>
    <w:p w14:paraId="68A22649" w14:textId="77777777" w:rsidR="00B42D35" w:rsidRPr="00523599" w:rsidRDefault="00B42D35" w:rsidP="00523599">
      <w:pPr>
        <w:pStyle w:val="3"/>
      </w:pPr>
      <w:bookmarkStart w:id="80" w:name="_Toc190929224"/>
      <w:r w:rsidRPr="00523599">
        <w:t>Минтруд России подготовил постановление о повышении социальных пенсий и выплат по государственному пенсионному обеспечению с 1 апреля 2025 года. Размер материальной поддержки вырастет на 14,75%. По оценкам властей, индексация коснётся более 4 млн человек, а из бюджета на эти цели направят около 85 млрд рублей. По мнению экспертов, инициатива руководства страны позволит частично компенсировать нуждающимся россиянам рост потребительских цен. Как изменятся размеры выплат - в материале RT.</w:t>
      </w:r>
      <w:bookmarkEnd w:id="80"/>
    </w:p>
    <w:p w14:paraId="2FA3B9B4" w14:textId="77777777" w:rsidR="00B42D35" w:rsidRPr="00523599" w:rsidRDefault="00B42D35" w:rsidP="00B42D35">
      <w:r w:rsidRPr="00523599">
        <w:t>С 1 апреля 2025 года социальные пенсии в России будут проиндексированы на 14,75%. Проект постановления об этом в среду, 19 февраля, представило Министерство труда и соцзащиты.</w:t>
      </w:r>
    </w:p>
    <w:p w14:paraId="3717F98B" w14:textId="77777777" w:rsidR="00B42D35" w:rsidRPr="00523599" w:rsidRDefault="00B42D35" w:rsidP="00B42D35">
      <w:r w:rsidRPr="00523599">
        <w:t>Как напомнили в ведомстве, такую поддержку сегодня получают граждане, у которых недостаточно подтверждённого стажа для начисления страховой пенсии. Кроме того, эта материальная помощь положена людям с инвалидностью и тем, кто потерял кормильца.</w:t>
      </w:r>
    </w:p>
    <w:p w14:paraId="2DCD2A74" w14:textId="77777777" w:rsidR="00B42D35" w:rsidRPr="00523599" w:rsidRDefault="00B42D35" w:rsidP="00B42D35">
      <w:r w:rsidRPr="00523599">
        <w:t>Также с 1 апреля на 14,75% будет повышен и размер государственного пенсионного обеспечения для отдельных категорий граждан. В частности, речь идёт о военнослужащих и добровольцах, ставших инвалидами из за военной травмы, об участниках Великой Отечественной войны, блокадниках, людях, пострадавших в результате радиационных или техногенных катастроф, а также космонавтах и работниках лётно-испытательного состава.</w:t>
      </w:r>
    </w:p>
    <w:p w14:paraId="32E27FA1" w14:textId="77777777" w:rsidR="00B42D35" w:rsidRPr="00523599" w:rsidRDefault="00523599" w:rsidP="00B42D35">
      <w:r w:rsidRPr="00523599">
        <w:lastRenderedPageBreak/>
        <w:t>«</w:t>
      </w:r>
      <w:r w:rsidR="00B42D35" w:rsidRPr="00523599">
        <w:t>Увеличение социальных пенсий и выплат по государственному пенсионному обеспечению позволит повысить доходы 4,2 млн человек… На это в федеральном бюджете предусмотрено порядка 85 млрд рублей</w:t>
      </w:r>
      <w:r w:rsidRPr="00523599">
        <w:t>»</w:t>
      </w:r>
      <w:r w:rsidR="00B42D35" w:rsidRPr="00523599">
        <w:t>, - говорится в сообщении Минтруда.</w:t>
      </w:r>
    </w:p>
    <w:p w14:paraId="36471503" w14:textId="77777777" w:rsidR="00B42D35" w:rsidRPr="00523599" w:rsidRDefault="00B42D35" w:rsidP="00B42D35">
      <w:r w:rsidRPr="00523599">
        <w:t>В результате намеченной индексации социальная пенсия по старости должна вырасти до 8,82 тыс. рублей. Аналогичную сумму начнут выплачивать малочисленным народам Севера, а также детям по потере кормильца. При этом, если ребёнок лишился обоих кормильцев, одинокой матери или его родители неизвестны, он станет ежемесячно получать 17,65 тыс. рублей.</w:t>
      </w:r>
    </w:p>
    <w:p w14:paraId="5FFDDF8A" w14:textId="77777777" w:rsidR="00B42D35" w:rsidRPr="00523599" w:rsidRDefault="00B42D35" w:rsidP="00B42D35">
      <w:r w:rsidRPr="00523599">
        <w:t>Социальные пенсии инвалидам III группы будут проиндексированы до 7,5 тыс. рублей, II группы - до 8,82 тыс. рублей, а I группы - до 17,65 тыс. рублей в месяц. При этом инвалидам с детства II группы также будут ежемесячно начислять 17,65 тыс. рублей, а инвалидам с детства I группы и детям-инвалидам - 21,18 тыс. рублей.</w:t>
      </w:r>
    </w:p>
    <w:p w14:paraId="2975ADF7" w14:textId="77777777" w:rsidR="00B42D35" w:rsidRPr="00523599" w:rsidRDefault="00523599" w:rsidP="00B42D35">
      <w:r w:rsidRPr="00523599">
        <w:t>«</w:t>
      </w:r>
      <w:r w:rsidR="00B42D35" w:rsidRPr="00523599">
        <w:t>Индексация социальных пенсий на 14,75% является значимым шагом, который может оказать положительное влияние на уровень жизни пенсионеров и финансово незащищённых граждан. Это решение, безусловно, поддержит материальное положение людей, которые зависят от социальных выплат, и поможет им частично компенсировать рост цен</w:t>
      </w:r>
      <w:r w:rsidRPr="00523599">
        <w:t>»</w:t>
      </w:r>
      <w:r w:rsidR="00B42D35" w:rsidRPr="00523599">
        <w:t xml:space="preserve">, - рассказал RT руководитель по работе с физическими лицами компании </w:t>
      </w:r>
      <w:r w:rsidRPr="00523599">
        <w:t>«</w:t>
      </w:r>
      <w:r w:rsidR="00B42D35" w:rsidRPr="00523599">
        <w:t>Страховой брокер AMsec24</w:t>
      </w:r>
      <w:r w:rsidRPr="00523599">
        <w:t>»</w:t>
      </w:r>
      <w:r w:rsidR="00B42D35" w:rsidRPr="00523599">
        <w:t xml:space="preserve"> Максим Колядов.</w:t>
      </w:r>
    </w:p>
    <w:p w14:paraId="229FA7BC" w14:textId="77777777" w:rsidR="00B42D35" w:rsidRPr="00523599" w:rsidRDefault="00B42D35" w:rsidP="00B42D35">
      <w:r w:rsidRPr="00523599">
        <w:t>По данным Федеральной службы государственной статистики, в прошлом году потребительские цены на товары и услуги в России выросли в среднем на 9,5%. Таким образом, темпы запланированной на апрель индексации должны заметно превысить уровень инфляции. Это, в свою очередь, свидетельствует об усилении социального вектора развития страны, считает экономист и директор по коммуникациям BitRiver Андрей Лобода.</w:t>
      </w:r>
    </w:p>
    <w:p w14:paraId="61F2AA51" w14:textId="77777777" w:rsidR="00B42D35" w:rsidRPr="00523599" w:rsidRDefault="00523599" w:rsidP="00B42D35">
      <w:r w:rsidRPr="00523599">
        <w:t>«</w:t>
      </w:r>
      <w:r w:rsidR="00B42D35" w:rsidRPr="00523599">
        <w:t>Стоит отметить, что целевая поддержка незащищённых слоёв населения остаётся очень эффективной и реализуется на достойном уровне ещё с начала пандемии. Сегодня федеральный бюджет в целом находится в неплохом состоянии, поэтому одобренные меры по индексации не должны оказать чрезмерной нагрузки на государственные финансы. Правительство сейчас уверенно движется к новым максимумам соцподдержки, и такие шаги, безусловно, можно назвать справедливыми и комфортными для общества</w:t>
      </w:r>
      <w:r w:rsidRPr="00523599">
        <w:t>»</w:t>
      </w:r>
      <w:r w:rsidR="00B42D35" w:rsidRPr="00523599">
        <w:t>, - добавил собеседник RT.</w:t>
      </w:r>
    </w:p>
    <w:p w14:paraId="357CC928" w14:textId="77777777" w:rsidR="00B42D35" w:rsidRPr="00523599" w:rsidRDefault="00B42D35" w:rsidP="00B42D35">
      <w:r w:rsidRPr="00523599">
        <w:t>С точки зрения экономики индексация может привести к увеличению потребительского спроса, так как у людей будет больше средств на покупки. Это, в свою очередь, может стимулировать экономическую активность, особенно в секторах, ориентированных на потребление. Однако важно учитывать, что эффект этой индексации будет зависеть от общего состояния экономики и дальнейшей динамики инфляции</w:t>
      </w:r>
      <w:r w:rsidR="00523599" w:rsidRPr="00523599">
        <w:t>»</w:t>
      </w:r>
      <w:r w:rsidRPr="00523599">
        <w:t xml:space="preserve">, - заключил Максим Колядов. </w:t>
      </w:r>
    </w:p>
    <w:p w14:paraId="0F3DD44F" w14:textId="77777777" w:rsidR="00B42D35" w:rsidRPr="00523599" w:rsidRDefault="00B42D35" w:rsidP="00B42D35">
      <w:r w:rsidRPr="00523599">
        <w:t>Отметим, что всего с начала 2025-го власти уже проиндексировали свыше 40 различных соцвыплат, пособий и компенсаций. Так, например, по уровню прошлогодней инфляции были повышены страховые пенсии работающим и неработающим гражданам, материнский капитал, пособие по безработице, а также другая материальная помощь семьям с детьми и ветеранам боевых действий.</w:t>
      </w:r>
    </w:p>
    <w:p w14:paraId="520686D5" w14:textId="77777777" w:rsidR="00B42D35" w:rsidRPr="00523599" w:rsidRDefault="00B42D35" w:rsidP="00B42D35">
      <w:r w:rsidRPr="00523599">
        <w:t xml:space="preserve">Более того, в ближайшее время руководство страны планирует доиндексировать пенсии военным. Причём речь идёт не только о тех, кто проходил службу в Вооружённых </w:t>
      </w:r>
      <w:r w:rsidRPr="00523599">
        <w:lastRenderedPageBreak/>
        <w:t>силах России, но и о бывших сотрудниках отдельных силовых ведомств, а также о членах их семей.</w:t>
      </w:r>
    </w:p>
    <w:p w14:paraId="5F6F72B1" w14:textId="77777777" w:rsidR="00B42D35" w:rsidRPr="00523599" w:rsidRDefault="00B42D35" w:rsidP="00B42D35">
      <w:hyperlink r:id="rId22" w:history="1">
        <w:r w:rsidRPr="00523599">
          <w:rPr>
            <w:rStyle w:val="a3"/>
          </w:rPr>
          <w:t>https://russian.rt.com/business/article/1437376-mintrud-pensii-indeksaciya-aprel</w:t>
        </w:r>
      </w:hyperlink>
      <w:r w:rsidRPr="00523599">
        <w:t xml:space="preserve"> </w:t>
      </w:r>
    </w:p>
    <w:p w14:paraId="518FDDEC" w14:textId="77777777" w:rsidR="00B42D35" w:rsidRPr="00523599" w:rsidRDefault="00B42D35" w:rsidP="00B42D35">
      <w:pPr>
        <w:pStyle w:val="2"/>
      </w:pPr>
      <w:bookmarkStart w:id="81" w:name="_Toc190929225"/>
      <w:r w:rsidRPr="00523599">
        <w:t>RT, 19.02.2025, Депутат рассказала, что соцпенсия после индексации в апреле существенно подрастёт</w:t>
      </w:r>
      <w:bookmarkEnd w:id="81"/>
    </w:p>
    <w:p w14:paraId="1741769C" w14:textId="77777777" w:rsidR="00B42D35" w:rsidRPr="00523599" w:rsidRDefault="00B42D35" w:rsidP="00523599">
      <w:pPr>
        <w:pStyle w:val="3"/>
      </w:pPr>
      <w:bookmarkStart w:id="82" w:name="_Toc190929226"/>
      <w:r w:rsidRPr="00523599">
        <w:t>Член комитета Госдумы по труду, социальной политике и делам ветеранов Светлана Бессараб в беседе с RT рассказала, кто может рассчитывать на получение социальной пенсии.</w:t>
      </w:r>
      <w:bookmarkEnd w:id="82"/>
    </w:p>
    <w:p w14:paraId="45700A46" w14:textId="77777777" w:rsidR="00B42D35" w:rsidRPr="00523599" w:rsidRDefault="00523599" w:rsidP="00B42D35">
      <w:r w:rsidRPr="00523599">
        <w:t>«</w:t>
      </w:r>
      <w:r w:rsidR="00B42D35" w:rsidRPr="00523599">
        <w:t>Социальные пенсии получают граждане по инвалидности, по потере кормильца или по старости на пять лет позже общего установленного срока выхода на пенсию. И поэтому социальная пенсия, как правило, значительно ниже, чем страховая пенсия по старости</w:t>
      </w:r>
      <w:r w:rsidRPr="00523599">
        <w:t>»</w:t>
      </w:r>
      <w:r w:rsidR="00B42D35" w:rsidRPr="00523599">
        <w:t>, - рассказала парламентарий.</w:t>
      </w:r>
    </w:p>
    <w:p w14:paraId="764703D5" w14:textId="77777777" w:rsidR="00B42D35" w:rsidRPr="00523599" w:rsidRDefault="00B42D35" w:rsidP="00B42D35">
      <w:r w:rsidRPr="00523599">
        <w:t xml:space="preserve">Она добавила, что после грядущей апрельской индексации социальных пенсий доплата </w:t>
      </w:r>
      <w:r w:rsidR="00523599" w:rsidRPr="00523599">
        <w:t>«</w:t>
      </w:r>
      <w:r w:rsidRPr="00523599">
        <w:t>существенно подрастёт</w:t>
      </w:r>
      <w:r w:rsidR="00523599" w:rsidRPr="00523599">
        <w:t>»</w:t>
      </w:r>
      <w:r w:rsidRPr="00523599">
        <w:t>.</w:t>
      </w:r>
    </w:p>
    <w:p w14:paraId="1D6AEB81" w14:textId="77777777" w:rsidR="00B42D35" w:rsidRPr="00523599" w:rsidRDefault="00B42D35" w:rsidP="00B42D35">
      <w:r w:rsidRPr="00523599">
        <w:t>Собеседница RT обратила внимание на то, что общее пенсионное обеспечение у гражданина, независимо от социальной пенсии, не будет ниже, чем установленный для него прожиточный минимум.</w:t>
      </w:r>
    </w:p>
    <w:p w14:paraId="29D987B6" w14:textId="77777777" w:rsidR="00B42D35" w:rsidRPr="00523599" w:rsidRDefault="00523599" w:rsidP="00B42D35">
      <w:r w:rsidRPr="00523599">
        <w:t>«</w:t>
      </w:r>
      <w:r w:rsidR="00B42D35" w:rsidRPr="00523599">
        <w:t>Сегодня это 15 250 рублей. Если прожиточный минимум в регионе ниже этой суммы, то пенсионеру будут доплачивать до уровня общефедерального из федерального бюджета. Если прожиточный минимум выше, как в Москве, то регион сам доплачивает. Но что самое важное - социальная доплата обязательно обеспечивает соответствующую величину</w:t>
      </w:r>
      <w:r w:rsidRPr="00523599">
        <w:t>»</w:t>
      </w:r>
      <w:r w:rsidR="00B42D35" w:rsidRPr="00523599">
        <w:t>, - заключила Бессараб.</w:t>
      </w:r>
    </w:p>
    <w:p w14:paraId="19380E69" w14:textId="77777777" w:rsidR="00B42D35" w:rsidRPr="00523599" w:rsidRDefault="00B42D35" w:rsidP="00B42D35">
      <w:r w:rsidRPr="00523599">
        <w:t>Ранее министр труда и социальной защиты Антон Котяков сообщил, что размер социальных пенсий в России с 1 апреля проиндексируют на 14,75%.</w:t>
      </w:r>
    </w:p>
    <w:p w14:paraId="168D9BF4" w14:textId="77777777" w:rsidR="00B42D35" w:rsidRPr="00523599" w:rsidRDefault="00B42D35" w:rsidP="00B42D35">
      <w:hyperlink r:id="rId23" w:history="1">
        <w:r w:rsidRPr="00523599">
          <w:rPr>
            <w:rStyle w:val="a3"/>
          </w:rPr>
          <w:t>https://russian.rt.com/russia/news/1437346-deputat-indeksaciya-socialnye-pensii</w:t>
        </w:r>
      </w:hyperlink>
      <w:r w:rsidRPr="00523599">
        <w:t xml:space="preserve"> </w:t>
      </w:r>
    </w:p>
    <w:p w14:paraId="51A48FE5" w14:textId="77777777" w:rsidR="002F4373" w:rsidRPr="00523599" w:rsidRDefault="002F4373" w:rsidP="002F4373">
      <w:pPr>
        <w:pStyle w:val="2"/>
      </w:pPr>
      <w:bookmarkStart w:id="83" w:name="_Toc190929227"/>
      <w:r w:rsidRPr="00523599">
        <w:t>ТАСС, 19.02.2025, ГД отклонила законопроект о переносе индексации пенсий на 1 января</w:t>
      </w:r>
      <w:bookmarkEnd w:id="83"/>
    </w:p>
    <w:p w14:paraId="31311D22" w14:textId="77777777" w:rsidR="002F4373" w:rsidRPr="00523599" w:rsidRDefault="002F4373" w:rsidP="00523599">
      <w:pPr>
        <w:pStyle w:val="3"/>
      </w:pPr>
      <w:bookmarkStart w:id="84" w:name="_Toc190929228"/>
      <w:r w:rsidRPr="00523599">
        <w:t>Госдума на пленарном заседании отклонила законопроект депутатов от ЛДПР о переносе даты индексации страховых пенсий с 1 февраля на 1 января.</w:t>
      </w:r>
      <w:bookmarkEnd w:id="84"/>
    </w:p>
    <w:p w14:paraId="44376C21" w14:textId="77777777" w:rsidR="002F4373" w:rsidRPr="00523599" w:rsidRDefault="002F4373" w:rsidP="002F4373">
      <w:r w:rsidRPr="00523599">
        <w:t>Авторы предлагали осуществлять индексацию страховых пенсий и фиксированных выплат к страховой пенсии на индекс роста потребительских цен за прошедший год не с 1 февраля, а с 1 января каждого года.</w:t>
      </w:r>
    </w:p>
    <w:p w14:paraId="1D3C1278" w14:textId="77777777" w:rsidR="002F4373" w:rsidRPr="00523599" w:rsidRDefault="002F4373" w:rsidP="002F4373">
      <w:r w:rsidRPr="00523599">
        <w:t xml:space="preserve">Как отмечает в своем заключении профильный комитет Госдумы по труду, социальной политике и делам ветеранов, в настоящее время существует общий порядок индексации различных социальных выплат с 1 февраля, не только страховых пенсий. </w:t>
      </w:r>
      <w:r w:rsidR="00523599" w:rsidRPr="00523599">
        <w:t>«</w:t>
      </w:r>
      <w:r w:rsidRPr="00523599">
        <w:t xml:space="preserve">Например, кроме страховых пенсий по старости, индексации с 1 февраля на индекс роста потребительских цен за прошедший год подлежат пособия и иные выплаты гражданам, пострадавшим в результате радиационных катастроф, все виды ежемесячной денежной </w:t>
      </w:r>
      <w:r w:rsidRPr="00523599">
        <w:lastRenderedPageBreak/>
        <w:t>выплаты, материнский (семейный) капитал, все пособия на детей, компенсация набора социальных услуг, социальное пособие на погребение и другие</w:t>
      </w:r>
      <w:r w:rsidR="00523599" w:rsidRPr="00523599">
        <w:t>»</w:t>
      </w:r>
      <w:r w:rsidRPr="00523599">
        <w:t>, - говорится в документе.</w:t>
      </w:r>
    </w:p>
    <w:p w14:paraId="249D4F53" w14:textId="77777777" w:rsidR="002F4373" w:rsidRPr="00523599" w:rsidRDefault="002F4373" w:rsidP="002F4373">
      <w:r w:rsidRPr="00523599">
        <w:t>Комитет считает, что предложенная инициатива требует дополнительной проработки и обсуждения после возврата к индексации страховых пенсий в общем порядке.</w:t>
      </w:r>
    </w:p>
    <w:p w14:paraId="41F8F2CD" w14:textId="77777777" w:rsidR="002F4373" w:rsidRPr="00523599" w:rsidRDefault="002F4373" w:rsidP="002F4373">
      <w:r w:rsidRPr="00523599">
        <w:t>Как ранее уточнил ТАСС глава комитета Госдумы по труду, социальной политике и делам ветеранов Ярослав Нилов, законопроектом предлагается на постоянной основе индексировать страховые пенсии с 1 января, а после проводить их доиндексацию в феврале. С 1 января 2025 года Соцфонд проиндексировал на 7,3% страховые пенсии как для неработающих, так и для работающих пенсионеров. В конце января президент РФ Владимир Путин дал поручение к февралю проиндексировать пенсии по уровню фактической инфляции в 9,5% и реализовать такое увеличение.</w:t>
      </w:r>
    </w:p>
    <w:p w14:paraId="06877F8A" w14:textId="77777777" w:rsidR="002F4373" w:rsidRPr="00523599" w:rsidRDefault="002F4373" w:rsidP="002F4373">
      <w:hyperlink r:id="rId24" w:history="1">
        <w:r w:rsidRPr="00523599">
          <w:rPr>
            <w:rStyle w:val="a3"/>
          </w:rPr>
          <w:t>https://tass.ru/ekonomika/23188145</w:t>
        </w:r>
      </w:hyperlink>
      <w:r w:rsidRPr="00523599">
        <w:t xml:space="preserve"> </w:t>
      </w:r>
    </w:p>
    <w:p w14:paraId="1734752D" w14:textId="77777777" w:rsidR="009A49A3" w:rsidRPr="00523599" w:rsidRDefault="009A49A3" w:rsidP="009A49A3">
      <w:pPr>
        <w:pStyle w:val="2"/>
      </w:pPr>
      <w:bookmarkStart w:id="85" w:name="_Toc190929229"/>
      <w:r w:rsidRPr="00523599">
        <w:t>RT, 20.02.2025, В Госдуме уточнили, какие пенсии и выплаты вырастут с 1 марта</w:t>
      </w:r>
      <w:bookmarkEnd w:id="85"/>
    </w:p>
    <w:p w14:paraId="528000FC" w14:textId="77777777" w:rsidR="009A49A3" w:rsidRPr="00523599" w:rsidRDefault="009A49A3" w:rsidP="00523599">
      <w:pPr>
        <w:pStyle w:val="3"/>
      </w:pPr>
      <w:bookmarkStart w:id="86" w:name="_Toc190929230"/>
      <w:r w:rsidRPr="00523599">
        <w:t>Депутат Государственной думы, член комитета по бюджету и налогам Никита Чаплин рассказал в беседе с RT о ключевых изменениях с 1 марта, касающихся социальной поддержки граждан, включая пенсии, пособия и порядок предоставления льгот.</w:t>
      </w:r>
      <w:bookmarkEnd w:id="86"/>
    </w:p>
    <w:p w14:paraId="13B2A1E2" w14:textId="77777777" w:rsidR="009A49A3" w:rsidRPr="00523599" w:rsidRDefault="009A49A3" w:rsidP="009A49A3">
      <w:r w:rsidRPr="00523599">
        <w:t>По словам депутата, с 1 марта значительно увеличится пособие по беременности и родам для женщин, уволенных в связи с ликвидацией предприятия.</w:t>
      </w:r>
    </w:p>
    <w:p w14:paraId="46F928E1" w14:textId="77777777" w:rsidR="009A49A3" w:rsidRPr="00523599" w:rsidRDefault="00523599" w:rsidP="009A49A3">
      <w:r w:rsidRPr="00523599">
        <w:t>«</w:t>
      </w:r>
      <w:r w:rsidR="009A49A3" w:rsidRPr="00523599">
        <w:t>Вместо прежних 920 рублей пособие теперь будет равно прожиточному минимуму в регионе. Это позволит будущим мамам чувствовать себя более защищённо в сложной жизненной ситуации</w:t>
      </w:r>
      <w:r w:rsidRPr="00523599">
        <w:t>»</w:t>
      </w:r>
      <w:r w:rsidR="009A49A3" w:rsidRPr="00523599">
        <w:t>, - отметил Чаплин.</w:t>
      </w:r>
    </w:p>
    <w:p w14:paraId="5FA2080B" w14:textId="77777777" w:rsidR="009A49A3" w:rsidRPr="00523599" w:rsidRDefault="009A49A3" w:rsidP="009A49A3">
      <w:r w:rsidRPr="00523599">
        <w:t>Депутат также акцентировал внимание на изменениях в системе медико-социальной экспертизы (МСЭ) для установления инвалидности.</w:t>
      </w:r>
    </w:p>
    <w:p w14:paraId="661B72B3" w14:textId="77777777" w:rsidR="009A49A3" w:rsidRPr="00523599" w:rsidRDefault="00523599" w:rsidP="009A49A3">
      <w:r w:rsidRPr="00523599">
        <w:t>«</w:t>
      </w:r>
      <w:r w:rsidR="009A49A3" w:rsidRPr="00523599">
        <w:t>Мы переходим к новой системе целевых реабилитационных групп, которая позволит обеспечить индивидуальный подход к каждому пациенту. Обновлённые критерии признания инвалидом или ребёнком-инвалидом помогут более точно определить нуждаемость в поддержке</w:t>
      </w:r>
      <w:r w:rsidRPr="00523599">
        <w:t>»</w:t>
      </w:r>
      <w:r w:rsidR="009A49A3" w:rsidRPr="00523599">
        <w:t>, - пояснил депутат.</w:t>
      </w:r>
    </w:p>
    <w:p w14:paraId="460C1BA9" w14:textId="77777777" w:rsidR="009A49A3" w:rsidRPr="00523599" w:rsidRDefault="009A49A3" w:rsidP="009A49A3">
      <w:r w:rsidRPr="00523599">
        <w:t>Особое внимание, по словам Чаплина, также уделено поддержке военных пенсионеров.</w:t>
      </w:r>
    </w:p>
    <w:p w14:paraId="598E0C0B" w14:textId="77777777" w:rsidR="009A49A3" w:rsidRPr="00523599" w:rsidRDefault="00523599" w:rsidP="009A49A3">
      <w:r w:rsidRPr="00523599">
        <w:t>«</w:t>
      </w:r>
      <w:r w:rsidR="009A49A3" w:rsidRPr="00523599">
        <w:t>Правительство провело перерасчёт выплат военным пенсионерам с учётом фактического уровня инфляции за прошлый год. Помимо уже произведённой индексации на 5,1%, вводится дополнительная индексация на 4,4%. Военные пенсионеры получат проиндексированные выплаты, включая доплаты за январь и февраль</w:t>
      </w:r>
      <w:r w:rsidRPr="00523599">
        <w:t>»</w:t>
      </w:r>
      <w:r w:rsidR="009A49A3" w:rsidRPr="00523599">
        <w:t>, - подчеркнул депутат.</w:t>
      </w:r>
    </w:p>
    <w:p w14:paraId="3970E02F" w14:textId="77777777" w:rsidR="009A49A3" w:rsidRPr="00523599" w:rsidRDefault="009A49A3" w:rsidP="009A49A3">
      <w:r w:rsidRPr="00523599">
        <w:t>Чаплин уточнил, что увеличение выплат затронет не только бывших военнослужащих, но и сотрудников силовых ведомств: пожарных, полицейских, приставов, сотрудников Росгвардии и ФСИН.</w:t>
      </w:r>
    </w:p>
    <w:p w14:paraId="3A552AEA" w14:textId="77777777" w:rsidR="009A49A3" w:rsidRPr="00523599" w:rsidRDefault="009A49A3" w:rsidP="009A49A3">
      <w:hyperlink r:id="rId25" w:history="1">
        <w:r w:rsidRPr="00523599">
          <w:rPr>
            <w:rStyle w:val="a3"/>
          </w:rPr>
          <w:t>https://russian.rt.com/russia/news/1437118-pensii-mart-rost</w:t>
        </w:r>
      </w:hyperlink>
      <w:r w:rsidRPr="00523599">
        <w:t xml:space="preserve"> </w:t>
      </w:r>
    </w:p>
    <w:p w14:paraId="705C238E" w14:textId="77777777" w:rsidR="005851A4" w:rsidRPr="00523599" w:rsidRDefault="005851A4" w:rsidP="005851A4">
      <w:pPr>
        <w:pStyle w:val="2"/>
      </w:pPr>
      <w:bookmarkStart w:id="87" w:name="_Toc190929231"/>
      <w:r w:rsidRPr="00523599">
        <w:lastRenderedPageBreak/>
        <w:t>РБК Инвестиции, 19.02.2025, Что такое социальная пенсия, кто ее получает, индексация в 2025 году</w:t>
      </w:r>
      <w:bookmarkEnd w:id="87"/>
    </w:p>
    <w:p w14:paraId="19CCE28B" w14:textId="77777777" w:rsidR="005851A4" w:rsidRPr="00523599" w:rsidRDefault="005851A4" w:rsidP="00523599">
      <w:pPr>
        <w:pStyle w:val="3"/>
      </w:pPr>
      <w:bookmarkStart w:id="88" w:name="_Toc190929232"/>
      <w:r w:rsidRPr="00523599">
        <w:t xml:space="preserve">Кому положена социальная пенсия и как изменится ее размер с апреля 2025 года, разбирались </w:t>
      </w:r>
      <w:r w:rsidR="00523599" w:rsidRPr="00523599">
        <w:t>«</w:t>
      </w:r>
      <w:r w:rsidRPr="00523599">
        <w:t>РБК Инвестиции</w:t>
      </w:r>
      <w:r w:rsidR="00523599" w:rsidRPr="00523599">
        <w:t>»</w:t>
      </w:r>
      <w:r w:rsidRPr="00523599">
        <w:t>.</w:t>
      </w:r>
      <w:bookmarkEnd w:id="88"/>
    </w:p>
    <w:p w14:paraId="641BADF5" w14:textId="77777777" w:rsidR="005851A4" w:rsidRPr="00523599" w:rsidRDefault="005851A4" w:rsidP="005851A4">
      <w:r w:rsidRPr="00523599">
        <w:t>Социальные пенсии с 1 апреля 2025 года планируют проиндексировать на 14,75%, на это в федеральном бюджете предусмотрено порядка ₽85 млрд, пишет ТАСС со ссылкой на  министра труда и социальной защиты России Антона Котякова.</w:t>
      </w:r>
    </w:p>
    <w:p w14:paraId="14ED8A71" w14:textId="77777777" w:rsidR="005851A4" w:rsidRPr="00523599" w:rsidRDefault="005851A4" w:rsidP="005851A4">
      <w:r w:rsidRPr="00523599">
        <w:t xml:space="preserve">По словам Котякова, увеличение социальных пенсий и выплат по государственному пенсионному обеспечению позволит повысить доходы для 4,2 млн человек. </w:t>
      </w:r>
      <w:r w:rsidR="00523599" w:rsidRPr="00523599">
        <w:t>«</w:t>
      </w:r>
      <w:r w:rsidRPr="00523599">
        <w:t>Всего на эту индексацию в 2025 году в федеральном бюджете предусмотрено порядка ₽85 млрд</w:t>
      </w:r>
      <w:r w:rsidR="00523599" w:rsidRPr="00523599">
        <w:t>»</w:t>
      </w:r>
      <w:r w:rsidRPr="00523599">
        <w:t>, — сказал он.</w:t>
      </w:r>
    </w:p>
    <w:p w14:paraId="77E4BCE1" w14:textId="77777777" w:rsidR="005851A4" w:rsidRPr="00523599" w:rsidRDefault="005851A4" w:rsidP="005851A4">
      <w:r w:rsidRPr="00523599">
        <w:t>Социальные пенсии будут проиндексированы на 14,75% в соответствии с темпами роста федерального прожиточного минимума пенсионеров, следует из пояснительной записки к бюджету Социального фонда России (СФР) на 2025 год и плановый период 2026 и 2027 годов, утвержденного Госдумой. Благодаря этому средний размер выплаты в 2025 году вырастет до ₽15,5 тыс. в месяц.</w:t>
      </w:r>
    </w:p>
    <w:p w14:paraId="1D2F0DE9" w14:textId="77777777" w:rsidR="005851A4" w:rsidRPr="00523599" w:rsidRDefault="005851A4" w:rsidP="005851A4">
      <w:r w:rsidRPr="00523599">
        <w:t>Что такое социальная пенсия</w:t>
      </w:r>
    </w:p>
    <w:p w14:paraId="31355506" w14:textId="77777777" w:rsidR="005851A4" w:rsidRPr="00523599" w:rsidRDefault="005851A4" w:rsidP="005851A4">
      <w:r w:rsidRPr="00523599">
        <w:t>Социальная пенсия — это выплата за счет федерального бюджета, которая адресована инвалидам, нетрудоспособным гражданам и тем людям, которые не приобрели по каким-либо причинам право на страховую пенсию.</w:t>
      </w:r>
    </w:p>
    <w:p w14:paraId="660B958D" w14:textId="77777777" w:rsidR="005851A4" w:rsidRPr="00523599" w:rsidRDefault="005851A4" w:rsidP="005851A4">
      <w:r w:rsidRPr="00523599">
        <w:t>Условия назначения социальной пенсии:</w:t>
      </w:r>
    </w:p>
    <w:p w14:paraId="65754246" w14:textId="77777777" w:rsidR="005851A4" w:rsidRPr="00523599" w:rsidRDefault="005851A4" w:rsidP="005851A4">
      <w:r w:rsidRPr="00523599">
        <w:t xml:space="preserve">    постоянное проживание на территории России, для иностранных граждан — не менее 15 лет;</w:t>
      </w:r>
    </w:p>
    <w:p w14:paraId="5E7C6187" w14:textId="77777777" w:rsidR="005851A4" w:rsidRPr="00523599" w:rsidRDefault="005851A4" w:rsidP="005851A4">
      <w:r w:rsidRPr="00523599">
        <w:t xml:space="preserve">    принадлежность к категории </w:t>
      </w:r>
      <w:r w:rsidR="00523599" w:rsidRPr="00523599">
        <w:t>«</w:t>
      </w:r>
      <w:r w:rsidRPr="00523599">
        <w:t>нетрудоспособные граждане</w:t>
      </w:r>
      <w:r w:rsidR="00523599" w:rsidRPr="00523599">
        <w:t>»</w:t>
      </w:r>
      <w:r w:rsidRPr="00523599">
        <w:t>.</w:t>
      </w:r>
    </w:p>
    <w:p w14:paraId="64B659AC" w14:textId="77777777" w:rsidR="005851A4" w:rsidRPr="00523599" w:rsidRDefault="005851A4" w:rsidP="005851A4">
      <w:r w:rsidRPr="00523599">
        <w:t>Не могут получать социальные выплаты граждане России, которые переехали жить в другую страну.</w:t>
      </w:r>
    </w:p>
    <w:p w14:paraId="429B0F53" w14:textId="77777777" w:rsidR="005851A4" w:rsidRPr="00523599" w:rsidRDefault="005851A4" w:rsidP="005851A4">
      <w:r w:rsidRPr="00523599">
        <w:t>Чем социальная пенсия отличается от страховой</w:t>
      </w:r>
    </w:p>
    <w:p w14:paraId="51A7B5F3" w14:textId="77777777" w:rsidR="005851A4" w:rsidRPr="00523599" w:rsidRDefault="005851A4" w:rsidP="005851A4">
      <w:r w:rsidRPr="00523599">
        <w:t>Социальная пенсия и страховая пенсия — это два разных вида государственных выплат.</w:t>
      </w:r>
    </w:p>
    <w:p w14:paraId="29FBFA1B" w14:textId="77777777" w:rsidR="005851A4" w:rsidRPr="00523599" w:rsidRDefault="005851A4" w:rsidP="005851A4">
      <w:r w:rsidRPr="00523599">
        <w:t xml:space="preserve">    Порядок формирования. Страховая пенсия выплачивается всем россиянам, которые заработали свои пенсионные права в процессе трудовой деятельности. Стаж и размер заработной платы напрямую влияют на размер страховой пенсии.</w:t>
      </w:r>
    </w:p>
    <w:p w14:paraId="42B69495" w14:textId="77777777" w:rsidR="005851A4" w:rsidRPr="00523599" w:rsidRDefault="005851A4" w:rsidP="005851A4">
      <w:r w:rsidRPr="00523599">
        <w:t xml:space="preserve">    Социальная пенсия формируется иным способом и представляет собой вид государственной помощи людям, которые в силу разных обстоятельств не имеют трудового стажа или нетрудоспособны — например, дети-инвалиды.</w:t>
      </w:r>
    </w:p>
    <w:p w14:paraId="716EE980" w14:textId="77777777" w:rsidR="005851A4" w:rsidRPr="00523599" w:rsidRDefault="005851A4" w:rsidP="005851A4">
      <w:r w:rsidRPr="00523599">
        <w:t xml:space="preserve">    Возраст назначения. Для назначения страховой пенсии по старости в 2024 году необходимо достижение пенсионного возраста для женщин — 58 лет, для мужчин — 63 года, после переходного периода с 2028 года — 60 и 65 лет соответственно. Из-за особенностей реформы в 2025 году и 2027 году нет возрастной группы, которая могла бы выйти на пенсию по старости (кроме льготных категорий, например многодетных матерей), то же самое уже было в 2023 году.</w:t>
      </w:r>
    </w:p>
    <w:p w14:paraId="4700B761" w14:textId="77777777" w:rsidR="005851A4" w:rsidRPr="00523599" w:rsidRDefault="005851A4" w:rsidP="005851A4">
      <w:r w:rsidRPr="00523599">
        <w:lastRenderedPageBreak/>
        <w:t xml:space="preserve">    Социальную пенсию могут получать люди разных категорий, в рамках которых могут устанавливаться возрастные ограничения. Социальную выплату по старости можно получить на пять лет позже, чем страховую пенсию. Например, в 2024 году необходимый для получения социальной пенсии возраст для женщин составляет 63 года, для мужчин — 68 лет, после переходного периода в 2028 году возраст выхода на пенсию увеличится до 65 и 70 лет соответственно.</w:t>
      </w:r>
    </w:p>
    <w:p w14:paraId="0187E307" w14:textId="77777777" w:rsidR="005851A4" w:rsidRPr="00523599" w:rsidRDefault="005851A4" w:rsidP="005851A4">
      <w:r w:rsidRPr="00523599">
        <w:t xml:space="preserve">    Форма. Страховая пенсия состоит из накопленных пенсионных баллов (индивидуальный пенсионный коэффициент), умноженных на стоимость пенсионного коэффициента, и фиксированной выплаты. Социальная пенсия устанавливается государством в твердой форме для разных категорий людей, нуждающихся в помощи.</w:t>
      </w:r>
    </w:p>
    <w:p w14:paraId="551D2E67" w14:textId="77777777" w:rsidR="005851A4" w:rsidRPr="00523599" w:rsidRDefault="005851A4" w:rsidP="005851A4">
      <w:r w:rsidRPr="00523599">
        <w:t xml:space="preserve">    Источник формирования. Страховая пенсия формируется из страховых взносов, которые платит работодатель или человек сам за себя. Социальная же выплачивается за счет средств государственного бюджета.</w:t>
      </w:r>
    </w:p>
    <w:p w14:paraId="5B89FB5C" w14:textId="77777777" w:rsidR="005851A4" w:rsidRPr="00523599" w:rsidRDefault="005851A4" w:rsidP="005851A4">
      <w:r w:rsidRPr="00523599">
        <w:t xml:space="preserve">    Повышающий коэффициент. Если человек выходит на страховую пенсию по старости позже положенного срока, то его страховая и фиксированная части умножаются на повышающий коэффициент. В социальных пенсиях предусмотрен только районный коэффициент, который назначают людям, проживающим в тяжелых климатических условиях, например в условиях Крайнего Севера.</w:t>
      </w:r>
    </w:p>
    <w:p w14:paraId="577CEAD6" w14:textId="77777777" w:rsidR="005851A4" w:rsidRPr="00523599" w:rsidRDefault="005851A4" w:rsidP="005851A4">
      <w:r w:rsidRPr="00523599">
        <w:t>Кто получает социальную пенсию</w:t>
      </w:r>
    </w:p>
    <w:p w14:paraId="6E49FB97" w14:textId="77777777" w:rsidR="005851A4" w:rsidRPr="00523599" w:rsidRDefault="005851A4" w:rsidP="005851A4">
      <w:r w:rsidRPr="00523599">
        <w:t>По закону социальная пенсия назначается по старости, инвалидности, в случае потери кормильца и детям, оба родителя которых неизвестны.</w:t>
      </w:r>
    </w:p>
    <w:p w14:paraId="2745C69E" w14:textId="77777777" w:rsidR="005851A4" w:rsidRPr="00523599" w:rsidRDefault="005851A4" w:rsidP="005851A4">
      <w:r w:rsidRPr="00523599">
        <w:t xml:space="preserve">    По инвалидности. Выплачивается инвалидам первой, второй и третьей групп, инвалидам с детства, детям-инвалидам.</w:t>
      </w:r>
    </w:p>
    <w:p w14:paraId="3AE1717E" w14:textId="77777777" w:rsidR="005851A4" w:rsidRPr="00523599" w:rsidRDefault="005851A4" w:rsidP="005851A4">
      <w:r w:rsidRPr="00523599">
        <w:t xml:space="preserve">    По случаю потери кормильца. Назначается людям, которые находились на иждивении у умершего. В том числе детям до 18 лет (в случае если они обучаются по очной форме — до 23 лет), потерявшим одного или обоих родителей и детям умершей одинокой матери.</w:t>
      </w:r>
    </w:p>
    <w:p w14:paraId="75CBBD4C" w14:textId="77777777" w:rsidR="005851A4" w:rsidRPr="00523599" w:rsidRDefault="005851A4" w:rsidP="005851A4">
      <w:r w:rsidRPr="00523599">
        <w:t xml:space="preserve">    Пенсия детям, оба родителя которых неизвестны. Выплачивается детям до 18 лет, а в случае их дальнейшего очного обучения — до 23 лет. В свидетельстве о рождении у таких детей графы </w:t>
      </w:r>
      <w:r w:rsidR="00523599" w:rsidRPr="00523599">
        <w:t>«</w:t>
      </w:r>
      <w:r w:rsidRPr="00523599">
        <w:t>мать</w:t>
      </w:r>
      <w:r w:rsidR="00523599" w:rsidRPr="00523599">
        <w:t>»</w:t>
      </w:r>
      <w:r w:rsidRPr="00523599">
        <w:t xml:space="preserve"> и </w:t>
      </w:r>
      <w:r w:rsidR="00523599" w:rsidRPr="00523599">
        <w:t>«</w:t>
      </w:r>
      <w:r w:rsidRPr="00523599">
        <w:t>отец</w:t>
      </w:r>
      <w:r w:rsidR="00523599" w:rsidRPr="00523599">
        <w:t>»</w:t>
      </w:r>
      <w:r w:rsidRPr="00523599">
        <w:t xml:space="preserve"> остаются пустыми. Выплата прекращается при усыновлении или удочерении. Если над ребенком установлена опека или попечительство, то выплата пенсии продолжается.</w:t>
      </w:r>
    </w:p>
    <w:p w14:paraId="2429F43D" w14:textId="77777777" w:rsidR="005851A4" w:rsidRPr="00523599" w:rsidRDefault="005851A4" w:rsidP="005851A4">
      <w:r w:rsidRPr="00523599">
        <w:t xml:space="preserve">    По старости. Назначают гражданам, не имеющим права на страховую пенсию. Например, если человек не наработал необходимый страховой стаж. Социальная пенсия по старости назначается на пять лет позже, чем страховая пенсия на общих основаниях. А также сюда относится пенсия для россиян из числа малочисленных народов Севера, достигших возраста 55 лет для мужчин и 50 лет для женщин и постоянно проживающих в районах проживания малочисленных народов Севера на день назначения пенсии.</w:t>
      </w:r>
    </w:p>
    <w:p w14:paraId="788B83BA" w14:textId="77777777" w:rsidR="005851A4" w:rsidRPr="00523599" w:rsidRDefault="005851A4" w:rsidP="005851A4">
      <w:r w:rsidRPr="00523599">
        <w:t>На какой период назначают социальную пенсию</w:t>
      </w:r>
    </w:p>
    <w:p w14:paraId="1B495FEC" w14:textId="77777777" w:rsidR="005851A4" w:rsidRPr="00523599" w:rsidRDefault="005851A4" w:rsidP="005851A4">
      <w:r w:rsidRPr="00523599">
        <w:t>Как правило, выплата социальной пенсии назначается с первого числа месяца, в котором гражданин за ней обратился, но не ранее дня, с которого наступило основание для ее получения.</w:t>
      </w:r>
    </w:p>
    <w:p w14:paraId="68F1A332" w14:textId="77777777" w:rsidR="005851A4" w:rsidRPr="00523599" w:rsidRDefault="005851A4" w:rsidP="005851A4">
      <w:r w:rsidRPr="00523599">
        <w:lastRenderedPageBreak/>
        <w:t xml:space="preserve">    По старости пенсию назначают пожизненно.</w:t>
      </w:r>
    </w:p>
    <w:p w14:paraId="190E936D" w14:textId="77777777" w:rsidR="005851A4" w:rsidRPr="00523599" w:rsidRDefault="005851A4" w:rsidP="005851A4">
      <w:r w:rsidRPr="00523599">
        <w:t xml:space="preserve">    По инвалидности — на время инвалидности, в том числе и бессрочно.</w:t>
      </w:r>
    </w:p>
    <w:p w14:paraId="5F3A8367" w14:textId="77777777" w:rsidR="005851A4" w:rsidRPr="00523599" w:rsidRDefault="005851A4" w:rsidP="005851A4">
      <w:r w:rsidRPr="00523599">
        <w:t xml:space="preserve">    По случаю потери кормильца и детям, оба родителя которых неизвестны, — пока получатель считается нетрудоспособным (дети до 18 лет или студенты до 23 лет при очной форме обучения). При усыновлении или удочерении выплаты прекращаются.</w:t>
      </w:r>
    </w:p>
    <w:p w14:paraId="62CFF935" w14:textId="77777777" w:rsidR="005851A4" w:rsidRPr="00523599" w:rsidRDefault="005851A4" w:rsidP="005851A4">
      <w:r w:rsidRPr="00523599">
        <w:t>Индексация социальной пенсии в 2025 году</w:t>
      </w:r>
    </w:p>
    <w:p w14:paraId="5F984A95" w14:textId="77777777" w:rsidR="005851A4" w:rsidRPr="00523599" w:rsidRDefault="005851A4" w:rsidP="005851A4">
      <w:r w:rsidRPr="00523599">
        <w:t>Согласно ст. 75 Конституции России, всем гражданам гарантируются обязательное социальное страхование, адресная социальная поддержка и индексация социальных пособий и иных социальных выплат.</w:t>
      </w:r>
    </w:p>
    <w:p w14:paraId="70721848" w14:textId="77777777" w:rsidR="005851A4" w:rsidRPr="00523599" w:rsidRDefault="005851A4" w:rsidP="005851A4">
      <w:r w:rsidRPr="00523599">
        <w:t>Выплаты индексируются не реже одного раза в год: страховые пенсии неработающим россиянам — 1 января, остальные пенсии, в том числе социальные — 1 апреля. Так, с 1 апреля 2024 года социальные пенсии проиндексированы на 7,5%, с 1 апреля 2025 года вырастут еще на 14,75%.</w:t>
      </w:r>
    </w:p>
    <w:p w14:paraId="641A8069" w14:textId="77777777" w:rsidR="005851A4" w:rsidRPr="00523599" w:rsidRDefault="005851A4" w:rsidP="005851A4">
      <w:r w:rsidRPr="00523599">
        <w:t>По данным СФР, апрельское повышение в 2024 году затронуло 4,1 млн пенсионеров, среди которых 3,4 млн получателей социальной пенсии. Большинству пенсионеров она выплачивается в связи с инвалидностью и потерей кормильца.</w:t>
      </w:r>
    </w:p>
    <w:p w14:paraId="67BD1887" w14:textId="77777777" w:rsidR="005851A4" w:rsidRPr="00523599" w:rsidRDefault="005851A4" w:rsidP="005851A4">
      <w:r w:rsidRPr="00523599">
        <w:t>Размер социальной пенсии с 1 апреля 2025 года (увеличение на 14,75% по сравнению с 2024 годом):</w:t>
      </w:r>
    </w:p>
    <w:p w14:paraId="5C62F1D2" w14:textId="77777777" w:rsidR="005851A4" w:rsidRPr="00523599" w:rsidRDefault="005851A4" w:rsidP="005851A4">
      <w:r w:rsidRPr="00523599">
        <w:t xml:space="preserve">    инвалиды с детства первой группы, дети-инвалиды, инвалиды первой группы — ₽21 177,59;</w:t>
      </w:r>
    </w:p>
    <w:p w14:paraId="5AE3EC04" w14:textId="77777777" w:rsidR="005851A4" w:rsidRPr="00523599" w:rsidRDefault="005851A4" w:rsidP="005851A4">
      <w:r w:rsidRPr="00523599">
        <w:t xml:space="preserve">    инвалиды с детства второй группы, дети до 18 лет или студенты до 23 лет при очном обучении, которые потеряли обоих родителей, а также дети умершей одинокой матери и дети, оба родителя которых неизвестны, — ₽17 648,24;</w:t>
      </w:r>
    </w:p>
    <w:p w14:paraId="74E2306A" w14:textId="77777777" w:rsidR="005851A4" w:rsidRPr="00523599" w:rsidRDefault="005851A4" w:rsidP="005851A4">
      <w:r w:rsidRPr="00523599">
        <w:t xml:space="preserve">    инвалиды второй группы, по случаю потери кормильца, в том числе дети до 18 лет или студенты до 23 лет при очном обучении, которые потеряли одного из родителей, — ₽8824,08;</w:t>
      </w:r>
    </w:p>
    <w:p w14:paraId="24683FFB" w14:textId="77777777" w:rsidR="005851A4" w:rsidRPr="00523599" w:rsidRDefault="005851A4" w:rsidP="005851A4">
      <w:r w:rsidRPr="00523599">
        <w:t xml:space="preserve">    инвалиды третьей группы — ₽7500,53;</w:t>
      </w:r>
    </w:p>
    <w:p w14:paraId="4E6B4232" w14:textId="77777777" w:rsidR="005851A4" w:rsidRPr="00523599" w:rsidRDefault="005851A4" w:rsidP="005851A4">
      <w:r w:rsidRPr="00523599">
        <w:t xml:space="preserve">    граждане из числа малочисленных народов Севера с 50 лет для женщин, с 55 лет для мужчин, а также пенсионеры по старости, не имеющие права на страховую пенсию, — ₽8824,08.</w:t>
      </w:r>
    </w:p>
    <w:p w14:paraId="03D752FB" w14:textId="77777777" w:rsidR="005851A4" w:rsidRPr="00523599" w:rsidRDefault="005851A4" w:rsidP="005851A4">
      <w:r w:rsidRPr="00523599">
        <w:t>Если человек имеет право получать страховую и социальную пенсию, то по закону устанавливается одна из них по выбору.</w:t>
      </w:r>
    </w:p>
    <w:p w14:paraId="7697205A" w14:textId="77777777" w:rsidR="005851A4" w:rsidRPr="00523599" w:rsidRDefault="005851A4" w:rsidP="005851A4">
      <w:r w:rsidRPr="00523599">
        <w:t>Социальная доплата к пенсии</w:t>
      </w:r>
    </w:p>
    <w:p w14:paraId="1EC10D3D" w14:textId="77777777" w:rsidR="005851A4" w:rsidRPr="00523599" w:rsidRDefault="005851A4" w:rsidP="005851A4">
      <w:r w:rsidRPr="00523599">
        <w:t>Социальная доплата устанавливается Социальным фондом России в тех случаях, когда назначенная пенсия ниже прожиточного минимума пенсионера (ПМП) в России. С 2022 года для получения такой доплаты не требуются заявление и дополнительные документы, она начисляется автоматически.</w:t>
      </w:r>
    </w:p>
    <w:p w14:paraId="6F25B067" w14:textId="77777777" w:rsidR="005851A4" w:rsidRPr="00523599" w:rsidRDefault="005851A4" w:rsidP="005851A4">
      <w:r w:rsidRPr="00523599">
        <w:t>С 1 января 2025 года средний прожиточный минимум для пенсионеров в России составляет ₽15 250.</w:t>
      </w:r>
    </w:p>
    <w:p w14:paraId="13ED580E" w14:textId="77777777" w:rsidR="005851A4" w:rsidRPr="00523599" w:rsidRDefault="005851A4" w:rsidP="005851A4">
      <w:r w:rsidRPr="00523599">
        <w:lastRenderedPageBreak/>
        <w:t>Размер социальной доплаты к пенсии определяется как разница между величиной прожиточного минимума пенсионера в России и общей суммой установленных денежных выплат. Если региональный ПМП выше базового значения по России, то делают доплату, ориентируясь на бо́льшую величину.</w:t>
      </w:r>
    </w:p>
    <w:p w14:paraId="1357D5A6" w14:textId="77777777" w:rsidR="005851A4" w:rsidRPr="00523599" w:rsidRDefault="005851A4" w:rsidP="005851A4">
      <w:r w:rsidRPr="00523599">
        <w:t>При подсчете учитываются денежные эквиваленты предоставляемых пенсионеру мер социальной поддержки, например по оплате коммунальных услуг или проезда на всех видах пассажирского транспорта, а также денежные компенсации расходов по оплате этих услуг.</w:t>
      </w:r>
    </w:p>
    <w:p w14:paraId="2BABFC80" w14:textId="77777777" w:rsidR="005851A4" w:rsidRPr="00523599" w:rsidRDefault="005851A4" w:rsidP="005851A4">
      <w:r w:rsidRPr="00523599">
        <w:t>Пример: в 2025 году размер социальной пенсии инвалиду третьей группы, проживающему в Москве, составляет ₽7500,53. Прожиточный минимум (ПМ) для пенсионера в России — ₽15 250, в Москве — ₽17 897. Поскольку ПМП в регионе больше федерального, размер социальной доплаты равен ₽10 396,47 (₽17 897 — ₽7500,53).</w:t>
      </w:r>
    </w:p>
    <w:p w14:paraId="00028103" w14:textId="77777777" w:rsidR="005851A4" w:rsidRPr="00523599" w:rsidRDefault="005851A4" w:rsidP="005851A4">
      <w:r w:rsidRPr="00523599">
        <w:t>Как оформить социальную пенсию</w:t>
      </w:r>
    </w:p>
    <w:p w14:paraId="7B1C00A4" w14:textId="77777777" w:rsidR="005851A4" w:rsidRPr="00523599" w:rsidRDefault="005851A4" w:rsidP="005851A4">
      <w:r w:rsidRPr="00523599">
        <w:t>По старости</w:t>
      </w:r>
    </w:p>
    <w:p w14:paraId="7C518864" w14:textId="77777777" w:rsidR="005851A4" w:rsidRPr="00523599" w:rsidRDefault="005851A4" w:rsidP="005851A4">
      <w:r w:rsidRPr="00523599">
        <w:t xml:space="preserve">Нужно подать заявление онлайн на портале </w:t>
      </w:r>
      <w:r w:rsidR="00523599" w:rsidRPr="00523599">
        <w:t>«</w:t>
      </w:r>
      <w:r w:rsidRPr="00523599">
        <w:t>Госуслуги</w:t>
      </w:r>
      <w:r w:rsidR="00523599" w:rsidRPr="00523599">
        <w:t>»</w:t>
      </w:r>
      <w:r w:rsidRPr="00523599">
        <w:t xml:space="preserve"> или лично в Социальном фонде России или МФЦ. Понадобится паспорт, а для представителей малочисленных народов Севера — дополнительно свидетельство о рождении с указанием национальности. Если национальность не указана, можно предоставить справку от общины коренных малочисленных народов Севера или местной администрации.</w:t>
      </w:r>
    </w:p>
    <w:p w14:paraId="5EEA52D9" w14:textId="77777777" w:rsidR="005851A4" w:rsidRPr="00523599" w:rsidRDefault="005851A4" w:rsidP="005851A4">
      <w:r w:rsidRPr="00523599">
        <w:t>По инвалидности</w:t>
      </w:r>
    </w:p>
    <w:p w14:paraId="5E7925AC" w14:textId="77777777" w:rsidR="005851A4" w:rsidRPr="00523599" w:rsidRDefault="005851A4" w:rsidP="005851A4">
      <w:r w:rsidRPr="00523599">
        <w:t>С 1 января 2022 года социальную пенсию по инвалидности назначают автоматически со дня установления инвалидности — без подачи заявления. Сведения в Социальный фонд поступают из федерального реестра инвалидов. После поступления данных СФР должен принять решение о назначении пенсии в течение пяти рабочих дней.</w:t>
      </w:r>
    </w:p>
    <w:p w14:paraId="68A72554" w14:textId="77777777" w:rsidR="005851A4" w:rsidRPr="00523599" w:rsidRDefault="005851A4" w:rsidP="005851A4">
      <w:r w:rsidRPr="00523599">
        <w:t xml:space="preserve">О положительном решении сообщают пенсионеру в течение трех дней через портал </w:t>
      </w:r>
      <w:r w:rsidR="00523599" w:rsidRPr="00523599">
        <w:t>«</w:t>
      </w:r>
      <w:r w:rsidRPr="00523599">
        <w:t>Госуслуги</w:t>
      </w:r>
      <w:r w:rsidR="00523599" w:rsidRPr="00523599">
        <w:t>»</w:t>
      </w:r>
      <w:r w:rsidRPr="00523599">
        <w:t>, на электронную почту, если льготник давал согласие на такие уведомления, или почтой, если нет учетной записи на госпортале. Пенсионер должен будет выбрать способ получения пенсии.</w:t>
      </w:r>
    </w:p>
    <w:p w14:paraId="6F4FEC4B" w14:textId="77777777" w:rsidR="005851A4" w:rsidRPr="00523599" w:rsidRDefault="005851A4" w:rsidP="005851A4">
      <w:r w:rsidRPr="00523599">
        <w:t>По случаю потери кормильца</w:t>
      </w:r>
    </w:p>
    <w:p w14:paraId="6828DED9" w14:textId="77777777" w:rsidR="005851A4" w:rsidRPr="00523599" w:rsidRDefault="005851A4" w:rsidP="005851A4">
      <w:r w:rsidRPr="00523599">
        <w:t>Назначается нетрудоспособным членам семьи умершего кормильца, состоявшим на его иждивении, независимо от продолжительности трудового стажа и причины смерти. С 1 января 2024 года социальные пенсии по случаю потери кормильца назначаются без подачи заявления — основанием служит федеральный регистр сведений о населении. Выплаты утверждают со дня смерти кормильца несовершеннолетним в сокращенные сроки — в течение пяти дней.</w:t>
      </w:r>
    </w:p>
    <w:p w14:paraId="02FA105D" w14:textId="77777777" w:rsidR="005851A4" w:rsidRPr="00523599" w:rsidRDefault="005851A4" w:rsidP="005851A4">
      <w:r w:rsidRPr="00523599">
        <w:t>Право на получение пенсии сохраняется, даже если студент устроится на работу или оформит академический отпуск, включая академический отпуск в связи с призывом на военную службу. В случае перевода на заочную или вечернюю форму обучения либо отчисления из учебного заведения выплата пенсии будет прекращена.</w:t>
      </w:r>
    </w:p>
    <w:p w14:paraId="4E5277FB" w14:textId="77777777" w:rsidR="005851A4" w:rsidRPr="00523599" w:rsidRDefault="005851A4" w:rsidP="005851A4">
      <w:r w:rsidRPr="00523599">
        <w:t>Пенсия детям, оба родителя которых неизвестны</w:t>
      </w:r>
    </w:p>
    <w:p w14:paraId="4CD1BADE" w14:textId="77777777" w:rsidR="005851A4" w:rsidRPr="00523599" w:rsidRDefault="005851A4" w:rsidP="005851A4">
      <w:r w:rsidRPr="00523599">
        <w:lastRenderedPageBreak/>
        <w:t xml:space="preserve">В этом случае опекунам (попечителям) необходимо обратиться в Социальный фонд путем подачи заявления онлайн через </w:t>
      </w:r>
      <w:r w:rsidR="00523599" w:rsidRPr="00523599">
        <w:t>«</w:t>
      </w:r>
      <w:r w:rsidRPr="00523599">
        <w:t>Госуслуги</w:t>
      </w:r>
      <w:r w:rsidR="00523599" w:rsidRPr="00523599">
        <w:t>»</w:t>
      </w:r>
      <w:r w:rsidRPr="00523599">
        <w:t>, лично в СФР или МФЦ. Для детей, находящихся в организациях для детей-сирот, исполнение обязанностей опекунов или попечителей возлагаются на эти организации. Ребенок, достигший возраста 14 лет, вправе обратиться за пенсией самостоятельно. Социальная пенсия детям, оба родителя которых неизвестны, в случае их усыновления или удочерения не выплачивается.</w:t>
      </w:r>
    </w:p>
    <w:p w14:paraId="24FAA999" w14:textId="77777777" w:rsidR="005851A4" w:rsidRPr="00523599" w:rsidRDefault="005851A4" w:rsidP="005851A4">
      <w:r w:rsidRPr="00523599">
        <w:t>Если предоставленных документов будет недостаточно для получения пенсии, СФР запросит их дополнительно. У заявителя будет три месяца для предоставления необходимых данных. При этом пенсию назначат с момента первого обращения.</w:t>
      </w:r>
    </w:p>
    <w:p w14:paraId="3F4908FB" w14:textId="77777777" w:rsidR="005851A4" w:rsidRPr="00523599" w:rsidRDefault="005851A4" w:rsidP="005851A4">
      <w:r w:rsidRPr="00523599">
        <w:t>Как получать социальную пенсию</w:t>
      </w:r>
    </w:p>
    <w:p w14:paraId="6FEA5A13" w14:textId="77777777" w:rsidR="005851A4" w:rsidRPr="00523599" w:rsidRDefault="005851A4" w:rsidP="005851A4">
      <w:r w:rsidRPr="00523599">
        <w:t xml:space="preserve">Пенсионер должен выбрать способ получения пенсии путем подачи заявления онлайн через </w:t>
      </w:r>
      <w:r w:rsidR="00523599" w:rsidRPr="00523599">
        <w:t>«</w:t>
      </w:r>
      <w:r w:rsidRPr="00523599">
        <w:t>Госуслуги</w:t>
      </w:r>
      <w:r w:rsidR="00523599" w:rsidRPr="00523599">
        <w:t>»</w:t>
      </w:r>
      <w:r w:rsidRPr="00523599">
        <w:t>, лично в СФР или МФЦ. Доставка пенсии детям имеет особый порядок — может производиться как на имя самого несовершеннолетнего гражданина, так и на имя его законного представителя (родителя, усыновителя или опекуна). Ребенок, достигший возраста 14 лет, вправе самостоятельно получать установленную ему пенсию.</w:t>
      </w:r>
    </w:p>
    <w:p w14:paraId="0C8E8364" w14:textId="77777777" w:rsidR="005851A4" w:rsidRPr="00523599" w:rsidRDefault="005851A4" w:rsidP="005851A4">
      <w:r w:rsidRPr="00523599">
        <w:t>Какие существуют варианты:</w:t>
      </w:r>
    </w:p>
    <w:p w14:paraId="525349CD" w14:textId="77777777" w:rsidR="005851A4" w:rsidRPr="00523599" w:rsidRDefault="005851A4" w:rsidP="005851A4">
      <w:r w:rsidRPr="00523599">
        <w:t xml:space="preserve">    через </w:t>
      </w:r>
      <w:r w:rsidR="00523599" w:rsidRPr="00523599">
        <w:t>«</w:t>
      </w:r>
      <w:r w:rsidRPr="00523599">
        <w:t>Почту России</w:t>
      </w:r>
      <w:r w:rsidR="00523599" w:rsidRPr="00523599">
        <w:t>»</w:t>
      </w:r>
      <w:r w:rsidRPr="00523599">
        <w:t xml:space="preserve"> — на дом или самостоятельно в кассе почтового отделения по месту жительства;</w:t>
      </w:r>
    </w:p>
    <w:p w14:paraId="60431955" w14:textId="77777777" w:rsidR="005851A4" w:rsidRPr="00523599" w:rsidRDefault="005851A4" w:rsidP="005851A4">
      <w:r w:rsidRPr="00523599">
        <w:t xml:space="preserve">    через банк — в кассе отделения кредитной организации или на банковскую карту. С 1 июля 2021 года выплата пенсии осуществляется только на карты национальной платежной системы </w:t>
      </w:r>
      <w:r w:rsidR="00523599" w:rsidRPr="00523599">
        <w:t>«</w:t>
      </w:r>
      <w:r w:rsidRPr="00523599">
        <w:t>Мир</w:t>
      </w:r>
      <w:r w:rsidR="00523599" w:rsidRPr="00523599">
        <w:t>»</w:t>
      </w:r>
      <w:r w:rsidRPr="00523599">
        <w:t>.</w:t>
      </w:r>
    </w:p>
    <w:p w14:paraId="092FC63F" w14:textId="77777777" w:rsidR="005851A4" w:rsidRPr="00523599" w:rsidRDefault="005851A4" w:rsidP="005851A4">
      <w:r w:rsidRPr="00523599">
        <w:t>Если пенсию не получать в течение шести месяцев, ее выплата будет приостановлена.</w:t>
      </w:r>
    </w:p>
    <w:p w14:paraId="08D515BD" w14:textId="77777777" w:rsidR="005851A4" w:rsidRPr="00523599" w:rsidRDefault="005851A4" w:rsidP="005851A4">
      <w:hyperlink r:id="rId26" w:history="1">
        <w:r w:rsidRPr="00523599">
          <w:rPr>
            <w:rStyle w:val="a3"/>
          </w:rPr>
          <w:t>https://www.rbc.ru/quote/news/article/6628e8d19a7947800e7263f7</w:t>
        </w:r>
      </w:hyperlink>
      <w:r w:rsidRPr="00523599">
        <w:t xml:space="preserve"> </w:t>
      </w:r>
    </w:p>
    <w:p w14:paraId="71AFA5A2" w14:textId="77777777" w:rsidR="002F4373" w:rsidRPr="00523599" w:rsidRDefault="002F4373" w:rsidP="002F4373">
      <w:pPr>
        <w:pStyle w:val="2"/>
      </w:pPr>
      <w:bookmarkStart w:id="89" w:name="_Toc190929233"/>
      <w:r w:rsidRPr="00523599">
        <w:t>Аргументы.ru, 19.02.2025, Индексация пенсий отстаёт от зарплат</w:t>
      </w:r>
      <w:bookmarkEnd w:id="89"/>
    </w:p>
    <w:p w14:paraId="7A723DF8" w14:textId="77777777" w:rsidR="002F4373" w:rsidRPr="00523599" w:rsidRDefault="002F4373" w:rsidP="00523599">
      <w:pPr>
        <w:pStyle w:val="3"/>
      </w:pPr>
      <w:bookmarkStart w:id="90" w:name="_Toc190929234"/>
      <w:r w:rsidRPr="00523599">
        <w:t>В системе пенсионного обеспечения России нарастает серьёзная проблема: отставание увеличения размера пенсий от повышения заработной платы. Данные Росстата показывают, что в ноябре прошлого года отношение средней пенсии к средней заработной плате составило всего 24%. Покупательная способность пенсионеров в четыре раза ниже, чем у работающего населения.</w:t>
      </w:r>
      <w:bookmarkEnd w:id="90"/>
    </w:p>
    <w:p w14:paraId="0BC058B2" w14:textId="77777777" w:rsidR="002F4373" w:rsidRPr="00523599" w:rsidRDefault="002F4373" w:rsidP="002F4373">
      <w:r w:rsidRPr="00523599">
        <w:t>Хотя Международная организация труда рекомендует соотношение между размером пенсии и утраченным доходом на уровне 40%, методика расчёта сложнее, чем простое соотношение рассматриваемых параметров. Она учитывает не только пенсионные выплаты, но и другие формы социальной поддержки и привилегий.</w:t>
      </w:r>
    </w:p>
    <w:p w14:paraId="6D17530B" w14:textId="77777777" w:rsidR="002F4373" w:rsidRPr="00523599" w:rsidRDefault="002F4373" w:rsidP="002F4373">
      <w:r w:rsidRPr="00523599">
        <w:t>Согласно Социальному фонду, на 1 октября прошлого года средний размер выплат по старости составлял примерно 22000 рублей, причём пенсионеры, которые продолжают работать, получали в среднем 19000 рублей, а неработающие - 23000 рублей. Данные Росстата по средней пенсии за октябрь 2024 года и за весь год близки к этим значениям.</w:t>
      </w:r>
    </w:p>
    <w:p w14:paraId="32D9B78C" w14:textId="77777777" w:rsidR="002F4373" w:rsidRPr="00523599" w:rsidRDefault="002F4373" w:rsidP="002F4373">
      <w:r w:rsidRPr="00523599">
        <w:lastRenderedPageBreak/>
        <w:t xml:space="preserve">До 2017 года средняя пенсия составляла около трети средней зарплаты. Текущее снижение коэффициента замещения эксперты называют </w:t>
      </w:r>
      <w:r w:rsidR="00523599" w:rsidRPr="00523599">
        <w:t>«</w:t>
      </w:r>
      <w:r w:rsidRPr="00523599">
        <w:t>возвращением в 90-е</w:t>
      </w:r>
      <w:r w:rsidR="00523599" w:rsidRPr="00523599">
        <w:t>»</w:t>
      </w:r>
      <w:r w:rsidRPr="00523599">
        <w:t>.</w:t>
      </w:r>
    </w:p>
    <w:p w14:paraId="656334B9" w14:textId="77777777" w:rsidR="002F4373" w:rsidRPr="00523599" w:rsidRDefault="002F4373" w:rsidP="002F4373">
      <w:hyperlink r:id="rId27" w:history="1">
        <w:r w:rsidRPr="00523599">
          <w:rPr>
            <w:rStyle w:val="a3"/>
          </w:rPr>
          <w:t>https://argumenti.ru/society/2025/02/939200</w:t>
        </w:r>
      </w:hyperlink>
      <w:r w:rsidRPr="00523599">
        <w:t xml:space="preserve"> </w:t>
      </w:r>
    </w:p>
    <w:p w14:paraId="29EA8642" w14:textId="77777777" w:rsidR="002F4373" w:rsidRPr="00523599" w:rsidRDefault="002F4373" w:rsidP="002F4373">
      <w:pPr>
        <w:pStyle w:val="2"/>
      </w:pPr>
      <w:bookmarkStart w:id="91" w:name="_Toc190929235"/>
      <w:r w:rsidRPr="00523599">
        <w:t>Банки.ru, 19.02.2025, Перечислены льготы, которые положены всем предпенсионерам</w:t>
      </w:r>
      <w:bookmarkEnd w:id="91"/>
    </w:p>
    <w:p w14:paraId="252D5EC8" w14:textId="77777777" w:rsidR="002F4373" w:rsidRPr="00523599" w:rsidRDefault="002F4373" w:rsidP="00523599">
      <w:pPr>
        <w:pStyle w:val="3"/>
      </w:pPr>
      <w:bookmarkStart w:id="92" w:name="_Toc190929236"/>
      <w:r w:rsidRPr="00523599">
        <w:t>Статус предпенсионера дает ряд льгот гражданам, которым до выхода на пенсию остается не более пяти лет, рассказала Банки.ру сенатор Ольга Епифанова. Льготы предоставляются на федеральном уровне, и их может получить любой предпенсионер независимо от региона проживания.</w:t>
      </w:r>
      <w:bookmarkEnd w:id="92"/>
    </w:p>
    <w:p w14:paraId="5899D919" w14:textId="77777777" w:rsidR="002F4373" w:rsidRPr="00523599" w:rsidRDefault="002F4373" w:rsidP="002F4373">
      <w:r w:rsidRPr="00523599">
        <w:t>Налоговые льготы</w:t>
      </w:r>
    </w:p>
    <w:p w14:paraId="212A8800" w14:textId="77777777" w:rsidR="002F4373" w:rsidRPr="00523599" w:rsidRDefault="00523599" w:rsidP="002F4373">
      <w:r w:rsidRPr="00523599">
        <w:t>«</w:t>
      </w:r>
      <w:r w:rsidR="002F4373" w:rsidRPr="00523599">
        <w:t>Например, предпенсионер освобождается от уплаты налога на имущество (дом, часть дома, квартира, часть квартиры, комнату, гараж или машиноместо) и земельного налога по одному земельному участку шесть соток. Если площадь участка превышает 6 соток - налог будет рассчитан за оставшуюся площадь. Если предпенсионер владеет несколькими объектами одного вида (например, двумя домами), льгота применяется на тот объект, сумма налога по которому больше. На другие объекты этого же вида налог рассчитывается в обычном порядке</w:t>
      </w:r>
      <w:r w:rsidRPr="00523599">
        <w:t>»</w:t>
      </w:r>
      <w:r w:rsidR="002F4373" w:rsidRPr="00523599">
        <w:t>, - рассказала Епифанова.</w:t>
      </w:r>
    </w:p>
    <w:p w14:paraId="77B01B66" w14:textId="77777777" w:rsidR="002F4373" w:rsidRPr="00523599" w:rsidRDefault="002F4373" w:rsidP="002F4373">
      <w:r w:rsidRPr="00523599">
        <w:t>Перечень и размер льгот, а также порядок подачи заявления об их предоставлении можно уточнить в территориальном органе ФНС, лично или на сайте, отметила сенатор. Статус предпенсионера необходимо подтвердить справкой, которую можно получить в личном кабинете на портале Соцфонда, через Госуслуги (при наличии подтвержденного аккаунта) или посредством МФЦ.</w:t>
      </w:r>
    </w:p>
    <w:p w14:paraId="3A18091F" w14:textId="77777777" w:rsidR="002F4373" w:rsidRPr="00523599" w:rsidRDefault="002F4373" w:rsidP="002F4373">
      <w:r w:rsidRPr="00523599">
        <w:t>Льготы для работающих и безработных</w:t>
      </w:r>
    </w:p>
    <w:p w14:paraId="4722C7D9" w14:textId="77777777" w:rsidR="002F4373" w:rsidRPr="00523599" w:rsidRDefault="002F4373" w:rsidP="002F4373">
      <w:r w:rsidRPr="00523599">
        <w:t>Работающий предпенсионер имеет право на два оплачиваемых выходных дня в год для прохождения диспансеризации. Безработным предпенсионерам положено бесплатное переобучение и особый порядок выплат пособия по безработице, сказала сенатор.</w:t>
      </w:r>
    </w:p>
    <w:p w14:paraId="1C59A4A7" w14:textId="77777777" w:rsidR="002F4373" w:rsidRPr="00523599" w:rsidRDefault="00523599" w:rsidP="002F4373">
      <w:r w:rsidRPr="00523599">
        <w:t>«</w:t>
      </w:r>
      <w:r w:rsidR="002F4373" w:rsidRPr="00523599">
        <w:t>Например, если предпенсионер уволен в течение последних 12 месяцев, имея не менее 26 недель стажа за последний год, то ему назначается пособие на 12 месяцев: в первые три месяца оно будет составлять 75% от прошлого ежемесячного дохода, в следующие четыре месяца - 60%, после этого - 45% заработка. Срок выплаты пособия может быть увеличен при наличии стажа более 25 лет для мужчин и 20 лет - для женщин. Период, в течение которого человек будет получать пособие по безработице, не может превышать два года суммарно. Если у предпенсионера нет 26 недель стажа за последний год, ему назначается фиксированное пособие на срок до 12 месяцев</w:t>
      </w:r>
      <w:r w:rsidRPr="00523599">
        <w:t>»</w:t>
      </w:r>
      <w:r w:rsidR="002F4373" w:rsidRPr="00523599">
        <w:t>, - разъяснила Епифанова.</w:t>
      </w:r>
    </w:p>
    <w:p w14:paraId="360E65D2" w14:textId="77777777" w:rsidR="002F4373" w:rsidRPr="00523599" w:rsidRDefault="002F4373" w:rsidP="002F4373">
      <w:r w:rsidRPr="00523599">
        <w:t>Другие льготы</w:t>
      </w:r>
    </w:p>
    <w:p w14:paraId="61650A3F" w14:textId="77777777" w:rsidR="002F4373" w:rsidRPr="00523599" w:rsidRDefault="002F4373" w:rsidP="002F4373">
      <w:r w:rsidRPr="00523599">
        <w:t>Предпенсионеры, нуждающиеся в материальной помощи, имеют право на взыскание алиментов со своих трудоспособных совершеннолетних детей, братьев и сестер, а также супругов (в определенных случаях даже после развода). Помимо этого, предпенсионеры имеют право на обязательную долю в наследстве, которая составляет половину доли наследственного имущества, которая причиталась бы им по закону при отсутствии завещания, перечислила парламентарий.</w:t>
      </w:r>
    </w:p>
    <w:p w14:paraId="7C46EE5F" w14:textId="77777777" w:rsidR="002F4373" w:rsidRPr="00523599" w:rsidRDefault="002F4373" w:rsidP="002F4373">
      <w:r w:rsidRPr="00523599">
        <w:lastRenderedPageBreak/>
        <w:t>Регионы могут устанавливать собственные дополнительные льготы для пенсионеров, например, льготы по транспортному налогу, полная или частичная компенсация проезда в общественном транспорте, скидки на медицинское обслуживание в поликлиниках и больницах, субсидии на оплату жилищно-коммунальных услуг и другие, добавила сенатор.</w:t>
      </w:r>
    </w:p>
    <w:p w14:paraId="4833AA66" w14:textId="77777777" w:rsidR="002F4373" w:rsidRPr="00523599" w:rsidRDefault="002F4373" w:rsidP="002F4373">
      <w:r w:rsidRPr="00523599">
        <w:t>Если денег до пенсии или зарплаты не всегда хватает, решением может стать микрозайм. На Банки.ру можно подобрать займ более чем в 50 проверенных МФО с реальными отзывами клиентов.</w:t>
      </w:r>
    </w:p>
    <w:p w14:paraId="011CD683" w14:textId="77777777" w:rsidR="002F4373" w:rsidRPr="00523599" w:rsidRDefault="002F4373" w:rsidP="002F4373">
      <w:hyperlink r:id="rId28" w:history="1">
        <w:r w:rsidRPr="00523599">
          <w:rPr>
            <w:rStyle w:val="a3"/>
          </w:rPr>
          <w:t>https://www.banki.ru/news/lenta/?category=lenta&amp;id=11011381</w:t>
        </w:r>
      </w:hyperlink>
      <w:r w:rsidRPr="00523599">
        <w:t xml:space="preserve"> </w:t>
      </w:r>
    </w:p>
    <w:p w14:paraId="4A5E0FB2" w14:textId="77777777" w:rsidR="0059357E" w:rsidRPr="00523599" w:rsidRDefault="0059357E" w:rsidP="0059357E">
      <w:pPr>
        <w:pStyle w:val="2"/>
      </w:pPr>
      <w:bookmarkStart w:id="93" w:name="a6"/>
      <w:bookmarkStart w:id="94" w:name="_Toc190929237"/>
      <w:bookmarkEnd w:id="93"/>
      <w:r w:rsidRPr="00523599">
        <w:t>Лента.ru, 19.02.2025, Россиянам рассказали о возможности получить сотни тысяч рублей из накопительной пенсии</w:t>
      </w:r>
      <w:bookmarkEnd w:id="94"/>
    </w:p>
    <w:p w14:paraId="158CEAAC" w14:textId="77777777" w:rsidR="0059357E" w:rsidRPr="00523599" w:rsidRDefault="0059357E" w:rsidP="00523599">
      <w:pPr>
        <w:pStyle w:val="3"/>
      </w:pPr>
      <w:bookmarkStart w:id="95" w:name="_Toc190929238"/>
      <w:r w:rsidRPr="00523599">
        <w:t xml:space="preserve">Накопительную часть пенсии в России могут получить женщины с 55 лет и мужчины с 60 лет, рассказала </w:t>
      </w:r>
      <w:r w:rsidR="00523599" w:rsidRPr="00523599">
        <w:t>«</w:t>
      </w:r>
      <w:r w:rsidRPr="00523599">
        <w:t>Ленте.ру</w:t>
      </w:r>
      <w:r w:rsidR="00523599" w:rsidRPr="00523599">
        <w:t>»</w:t>
      </w:r>
      <w:r w:rsidRPr="00523599">
        <w:t xml:space="preserve"> депутат Госдумы Светлана Бессараб. Она объяснила, что единовременно можно получить порядка 411 тысяч рублей.</w:t>
      </w:r>
      <w:bookmarkEnd w:id="95"/>
    </w:p>
    <w:p w14:paraId="5A13809B" w14:textId="77777777" w:rsidR="0059357E" w:rsidRPr="00523599" w:rsidRDefault="00523599" w:rsidP="0059357E">
      <w:r w:rsidRPr="00523599">
        <w:t>«</w:t>
      </w:r>
      <w:r w:rsidR="0059357E" w:rsidRPr="00523599">
        <w:t>Накопительную пенсию можно получить в формате ежемесячных выплат для женщин — с 55 лет, для мужчин — с 60. Ежемесячные выплаты доступны в случае, если накопленная сума выше 10 процентов от прожиточного минимума пенсионера. Сейчас выплата доступна при сумме выше 1520 рублей в месяц</w:t>
      </w:r>
      <w:r w:rsidRPr="00523599">
        <w:t>»</w:t>
      </w:r>
      <w:r w:rsidR="0059357E" w:rsidRPr="00523599">
        <w:t>, — рассказала политик.</w:t>
      </w:r>
    </w:p>
    <w:p w14:paraId="39399606" w14:textId="77777777" w:rsidR="0059357E" w:rsidRPr="00523599" w:rsidRDefault="0059357E" w:rsidP="0059357E">
      <w:r w:rsidRPr="00523599">
        <w:t>Если накопления меньше установленного порога, то, по словам Бессараб, выплату можно получить единовременно. Речь, по ее словам, о сумме порядка 411 тысяч рублей.</w:t>
      </w:r>
    </w:p>
    <w:p w14:paraId="713D243E" w14:textId="77777777" w:rsidR="0059357E" w:rsidRPr="00523599" w:rsidRDefault="00523599" w:rsidP="0059357E">
      <w:r w:rsidRPr="00523599">
        <w:t>«</w:t>
      </w:r>
      <w:r w:rsidR="0059357E" w:rsidRPr="00523599">
        <w:t>Для того, чтобы получить выплату, нужно внимательно прочитать условия договора, так как речь идет о негосударственных пенсионных фондах. Нужно изучить условия и написать заявление о выплате</w:t>
      </w:r>
      <w:r w:rsidRPr="00523599">
        <w:t>»</w:t>
      </w:r>
      <w:r w:rsidR="0059357E" w:rsidRPr="00523599">
        <w:t>, — объяснила депутат.</w:t>
      </w:r>
    </w:p>
    <w:p w14:paraId="51A443FA" w14:textId="77777777" w:rsidR="0059357E" w:rsidRPr="00523599" w:rsidRDefault="0059357E" w:rsidP="0059357E">
      <w:r w:rsidRPr="00523599">
        <w:t>Ранее премьер-министр России Михаил Мишустин сообщал, что пенсии военных доиндексируют на 4,4 процента. До этого, 1 февраля 2025 года, страховые пенсии россиян проиндексировали на 9,5 процента.</w:t>
      </w:r>
    </w:p>
    <w:p w14:paraId="25D0A590" w14:textId="77777777" w:rsidR="0059357E" w:rsidRPr="00523599" w:rsidRDefault="0059357E" w:rsidP="0059357E">
      <w:hyperlink r:id="rId29" w:history="1">
        <w:r w:rsidRPr="00523599">
          <w:rPr>
            <w:rStyle w:val="a3"/>
          </w:rPr>
          <w:t>https://lenta.ru/news/2025/02/18/rossiyanam-rasskazali-o-vozmozhnosti-poluchit-sotni-tysyach-rubley-iz-nakopitelnoy-pensii/</w:t>
        </w:r>
      </w:hyperlink>
      <w:r w:rsidRPr="00523599">
        <w:t xml:space="preserve"> </w:t>
      </w:r>
    </w:p>
    <w:p w14:paraId="506C53B0" w14:textId="77777777" w:rsidR="009A49A3" w:rsidRPr="00523599" w:rsidRDefault="009A49A3" w:rsidP="009A49A3">
      <w:pPr>
        <w:pStyle w:val="2"/>
      </w:pPr>
      <w:bookmarkStart w:id="96" w:name="_Toc190929239"/>
      <w:r w:rsidRPr="00523599">
        <w:t>Газета.ru, 20.02.2025, Россиянам рассказали, как накопить пенсию более 50 тысяч рублей</w:t>
      </w:r>
      <w:bookmarkEnd w:id="96"/>
    </w:p>
    <w:p w14:paraId="66D360A0" w14:textId="77777777" w:rsidR="009A49A3" w:rsidRPr="00523599" w:rsidRDefault="009A49A3" w:rsidP="00523599">
      <w:pPr>
        <w:pStyle w:val="3"/>
      </w:pPr>
      <w:bookmarkStart w:id="97" w:name="_Toc190929240"/>
      <w:r w:rsidRPr="00523599">
        <w:t xml:space="preserve">Чтобы получать пенсию более 50 тыс. рублей, нужно заработать 300 пенсионных баллов, рассказал </w:t>
      </w:r>
      <w:r w:rsidR="00523599" w:rsidRPr="00523599">
        <w:t>«</w:t>
      </w:r>
      <w:r w:rsidRPr="00523599">
        <w:t>Газете.ru</w:t>
      </w:r>
      <w:r w:rsidR="00523599" w:rsidRPr="00523599">
        <w:t>»</w:t>
      </w:r>
      <w:r w:rsidRPr="00523599">
        <w:t xml:space="preserve"> кандидат экономических наук, доцент кафедры общественных финансов Финансового университета при правительстве РФ Игорь Балынин.</w:t>
      </w:r>
      <w:bookmarkEnd w:id="97"/>
    </w:p>
    <w:p w14:paraId="562EC439" w14:textId="77777777" w:rsidR="009A49A3" w:rsidRPr="00523599" w:rsidRDefault="009A49A3" w:rsidP="009A49A3">
      <w:r w:rsidRPr="00523599">
        <w:t>По его словам, страховая пенсия по старости рассчитывается по формуле из двух слагаемых: первое - фиксированная выплата, второе - произведение стоимости одного пенсионного балла и числа набранных пенсионных баллов.</w:t>
      </w:r>
    </w:p>
    <w:p w14:paraId="5B2AA056" w14:textId="77777777" w:rsidR="009A49A3" w:rsidRPr="00523599" w:rsidRDefault="009A49A3" w:rsidP="009A49A3">
      <w:r w:rsidRPr="00523599">
        <w:lastRenderedPageBreak/>
        <w:t>Размер фиксированной выплаты ежегодно индексируется государством. В настоящее время он составляет 8907,7 рубля. При достижении 80-летнего возраста эта сумма удваивается, и с 2025 года к ней прибавляется еще 1314 рублей в виде дополнительной надбавки. Соответственно, вместо 8907,7 рубля россиянам старше 80 лет выплачиваются 19129,40 рубля.</w:t>
      </w:r>
    </w:p>
    <w:p w14:paraId="0D55F716" w14:textId="77777777" w:rsidR="009A49A3" w:rsidRPr="00523599" w:rsidRDefault="00523599" w:rsidP="009A49A3">
      <w:r w:rsidRPr="00523599">
        <w:t>«</w:t>
      </w:r>
      <w:r w:rsidR="009A49A3" w:rsidRPr="00523599">
        <w:t xml:space="preserve">Стоимость одного пенсионного балла тоже ежегодно индексируется государством. В 2025 году она составляет 145,69 рубля. Поэтому для вычисления пенсии набранное количество баллов - его можно посмотреть в личном кабинете на портале </w:t>
      </w:r>
      <w:r w:rsidRPr="00523599">
        <w:t>«</w:t>
      </w:r>
      <w:r w:rsidR="009A49A3" w:rsidRPr="00523599">
        <w:t>Госуслуги</w:t>
      </w:r>
      <w:r w:rsidRPr="00523599">
        <w:t>»</w:t>
      </w:r>
      <w:r w:rsidR="009A49A3" w:rsidRPr="00523599">
        <w:t xml:space="preserve"> - надо умножить на это число. Если гражданин набрал к моменту назначения страховой пенсии 256,287 пенсионного балла, размер его страховой пенсии составит 46246,15 рубля. Чем больше набрано пенсионных баллов, тем выше будет размер пенсии. При 300 пенсионных баллах размер страховой пенсии по старости составит 52614,7 рубля</w:t>
      </w:r>
      <w:r w:rsidRPr="00523599">
        <w:t>»</w:t>
      </w:r>
      <w:r w:rsidR="009A49A3" w:rsidRPr="00523599">
        <w:t>, - отметил экономист.</w:t>
      </w:r>
    </w:p>
    <w:p w14:paraId="35F4B36D" w14:textId="77777777" w:rsidR="009A49A3" w:rsidRPr="00523599" w:rsidRDefault="009A49A3" w:rsidP="009A49A3">
      <w:r w:rsidRPr="00523599">
        <w:t>Чтобы получить 300 пенсионных баллов, нужен стаж от 30 лет при зарплате в 185 тыс. рублей. При средней зарплате в 74,3 тыс. рублей потребуется 75 лет страхового стажа.</w:t>
      </w:r>
    </w:p>
    <w:p w14:paraId="07942B6D" w14:textId="77777777" w:rsidR="009A49A3" w:rsidRPr="00523599" w:rsidRDefault="009A49A3" w:rsidP="009A49A3">
      <w:r w:rsidRPr="00523599">
        <w:t>В январе средняя пенсия россиян составила 24 тыс. рублей.</w:t>
      </w:r>
    </w:p>
    <w:p w14:paraId="5A52AB5E" w14:textId="77777777" w:rsidR="009A49A3" w:rsidRPr="00523599" w:rsidRDefault="009A49A3" w:rsidP="009A49A3">
      <w:r w:rsidRPr="00523599">
        <w:t>Ранее был назван минимальный размер пенсии для самозанятых.</w:t>
      </w:r>
    </w:p>
    <w:p w14:paraId="30852CE3" w14:textId="77777777" w:rsidR="009A49A3" w:rsidRPr="00523599" w:rsidRDefault="009A49A3" w:rsidP="009A49A3">
      <w:hyperlink r:id="rId30" w:history="1">
        <w:r w:rsidRPr="00523599">
          <w:rPr>
            <w:rStyle w:val="a3"/>
          </w:rPr>
          <w:t>https://www.gazeta.ru/business/news/2025/02/20/25123970.shtml</w:t>
        </w:r>
      </w:hyperlink>
      <w:r w:rsidRPr="00523599">
        <w:t xml:space="preserve"> </w:t>
      </w:r>
    </w:p>
    <w:p w14:paraId="0017BDFC" w14:textId="77777777" w:rsidR="002C3CF9" w:rsidRPr="00523599" w:rsidRDefault="002C3CF9" w:rsidP="002C3CF9">
      <w:pPr>
        <w:pStyle w:val="2"/>
      </w:pPr>
      <w:bookmarkStart w:id="98" w:name="a7"/>
      <w:bookmarkStart w:id="99" w:name="_Toc190929241"/>
      <w:bookmarkEnd w:id="98"/>
      <w:r w:rsidRPr="00523599">
        <w:t>Газета.ru, 19.02.2025, Назван минимальный размер пенсии для самозанятых</w:t>
      </w:r>
      <w:bookmarkEnd w:id="99"/>
    </w:p>
    <w:p w14:paraId="29E024E5" w14:textId="77777777" w:rsidR="002C3CF9" w:rsidRPr="00523599" w:rsidRDefault="002C3CF9" w:rsidP="00523599">
      <w:pPr>
        <w:pStyle w:val="3"/>
      </w:pPr>
      <w:bookmarkStart w:id="100" w:name="_Toc190929242"/>
      <w:r w:rsidRPr="00523599">
        <w:t xml:space="preserve">Самозанятые россияне могут накопить себе на пенсию от 13,8 тыс. до 48,7 тыс. рублей в месяц за 35 лет, если будут уплачивать добровольные взносы на пенсию в Социальный фонд России, заявил </w:t>
      </w:r>
      <w:r w:rsidR="00523599" w:rsidRPr="00523599">
        <w:t>«</w:t>
      </w:r>
      <w:r w:rsidRPr="00523599">
        <w:t>Газете.</w:t>
      </w:r>
      <w:r w:rsidR="00BE7F49" w:rsidRPr="00523599">
        <w:t>ru</w:t>
      </w:r>
      <w:r w:rsidR="00523599" w:rsidRPr="00523599">
        <w:t>»</w:t>
      </w:r>
      <w:r w:rsidRPr="00523599">
        <w:t xml:space="preserve"> кандидат экономических наук, доцент кафедры общественных финансов Финансового университета при правительстве РФ Игорь Балынин.</w:t>
      </w:r>
      <w:bookmarkEnd w:id="100"/>
    </w:p>
    <w:p w14:paraId="16F42F73" w14:textId="77777777" w:rsidR="002C3CF9" w:rsidRPr="00523599" w:rsidRDefault="00523599" w:rsidP="002C3CF9">
      <w:r w:rsidRPr="00523599">
        <w:t>«</w:t>
      </w:r>
      <w:r w:rsidR="002C3CF9" w:rsidRPr="00523599">
        <w:t>Минимальный платеж для участия в добровольных отношениях по обязательному пенсионному страхованию для самозанятого составляет 59 241,60 рубля в 2025 году (в ежемесячном пересчете - 4936,80 рубля), а максимальный - 473 932,80 рубля (в ежемесячном пересчете - 39494,4 рубля). В первом случае у самозанятого будет сформировано 0,975 пенсионного коэффициента, а во втором - 7,799. Если 35 лет добровольно уплачивать взносы, при минимальном платеже страховая пенсия составит 13879,37 рубля, а при максимальном - 48675,97 рубля</w:t>
      </w:r>
      <w:r w:rsidRPr="00523599">
        <w:t>»</w:t>
      </w:r>
      <w:r w:rsidR="002C3CF9" w:rsidRPr="00523599">
        <w:t>, - отметил экономист.</w:t>
      </w:r>
    </w:p>
    <w:p w14:paraId="30CD101E" w14:textId="77777777" w:rsidR="002C3CF9" w:rsidRPr="00523599" w:rsidRDefault="002C3CF9" w:rsidP="002C3CF9">
      <w:r w:rsidRPr="00523599">
        <w:t>По его словам, деньги можно размещать и на накопительном счете, но неясно, какими будут ставки по нему в долгосрочной перспективе. В свою очередь стоимость пенсионного балла и фиксированная выплата страховой пенсии ежегодно индексируются не ниже уровня инфляции, подчеркнул экономист. Он добавил, что это - надежный встроенный инструмент реальной защиты пенсионных прав и впоследствии назначенных страховых пенсий от роста цен.</w:t>
      </w:r>
    </w:p>
    <w:p w14:paraId="45F0115C" w14:textId="77777777" w:rsidR="002C3CF9" w:rsidRPr="00523599" w:rsidRDefault="002C3CF9" w:rsidP="002C3CF9">
      <w:r w:rsidRPr="00523599">
        <w:t xml:space="preserve">Балынин добавил, что собственные средства на накопительных счетах и банковских вкладах исчерпаемы, а страховая пенсия по старости назначается пожизненно. То есть при максимальных перечислениях добровольных взносов можно получить пенсию </w:t>
      </w:r>
      <w:r w:rsidRPr="00523599">
        <w:lastRenderedPageBreak/>
        <w:t>практически в 49 тыс. рублей пожизненно. Как и все страховые пенсии, она будет подлежать постоянной индексации на уровень не ниже инфляции.</w:t>
      </w:r>
    </w:p>
    <w:p w14:paraId="25D6D4AF" w14:textId="77777777" w:rsidR="002C3CF9" w:rsidRPr="00523599" w:rsidRDefault="002C3CF9" w:rsidP="002C3CF9">
      <w:r w:rsidRPr="00523599">
        <w:t>По словам экономиста, вступить в добровольные отношения можно не только при личном посещении подразделений Социального фонда, но и через единый портал Госуслуг. Балынин заключил, что россияне используют режим самозанятости не только как единственный и основной инструмент организации своей деятельности, но и как дополнительный к постоянному месту трудоустройства в виде наемного сотрудника. А за него работодатель уплачивает страховые взносы, благодаря чему формируются страховой стаж и пенсионные права.</w:t>
      </w:r>
    </w:p>
    <w:p w14:paraId="3DAA0462" w14:textId="77777777" w:rsidR="002C3CF9" w:rsidRPr="00523599" w:rsidRDefault="002C3CF9" w:rsidP="002C3CF9">
      <w:r w:rsidRPr="00523599">
        <w:t>Ранее россиянам рассказали, как накопить на старость.</w:t>
      </w:r>
    </w:p>
    <w:p w14:paraId="3E76F007" w14:textId="77777777" w:rsidR="00111D7C" w:rsidRPr="00523599" w:rsidRDefault="002C3CF9" w:rsidP="002C3CF9">
      <w:hyperlink r:id="rId31" w:history="1">
        <w:r w:rsidRPr="00523599">
          <w:rPr>
            <w:rStyle w:val="a3"/>
          </w:rPr>
          <w:t>https://www.gazeta.ru/business/news/2025/02/19/25115312.shtml</w:t>
        </w:r>
      </w:hyperlink>
    </w:p>
    <w:p w14:paraId="73E320DE" w14:textId="77777777" w:rsidR="002D1F8F" w:rsidRPr="00523599" w:rsidRDefault="002D1F8F" w:rsidP="002D1F8F">
      <w:pPr>
        <w:pStyle w:val="2"/>
      </w:pPr>
      <w:bookmarkStart w:id="101" w:name="_Toc190929243"/>
      <w:r w:rsidRPr="00523599">
        <w:t>9111.</w:t>
      </w:r>
      <w:r w:rsidRPr="00523599">
        <w:rPr>
          <w:lang w:val="en-US"/>
        </w:rPr>
        <w:t>ru</w:t>
      </w:r>
      <w:r w:rsidRPr="00523599">
        <w:t>, 19.02.2025, Пенсиям для самозанятых быть? А, нет, показалось!</w:t>
      </w:r>
      <w:bookmarkEnd w:id="101"/>
      <w:r w:rsidRPr="00523599">
        <w:t xml:space="preserve"> </w:t>
      </w:r>
    </w:p>
    <w:p w14:paraId="6B70ED2A" w14:textId="77777777" w:rsidR="002D1F8F" w:rsidRPr="00523599" w:rsidRDefault="002D1F8F" w:rsidP="00523599">
      <w:pPr>
        <w:pStyle w:val="3"/>
      </w:pPr>
      <w:bookmarkStart w:id="102" w:name="_Toc190929244"/>
      <w:r w:rsidRPr="00523599">
        <w:t>Вы знали, что самозанятые граждане тоже имеют возможность обеспечить себе пенсию? Правда, есть одно условие — нужно платить страховые взносы в Социальный фонд.</w:t>
      </w:r>
      <w:bookmarkEnd w:id="102"/>
    </w:p>
    <w:p w14:paraId="664762A9" w14:textId="77777777" w:rsidR="002D1F8F" w:rsidRPr="00523599" w:rsidRDefault="002D1F8F" w:rsidP="002D1F8F">
      <w:r w:rsidRPr="00523599">
        <w:t>Кандидат экономических наук, доцент кафедры общественных финансов Финансового университета при правительстве РФ Игорь Балынин рассказал, как это сделать. Он объяснил, что за 35 лет можно накопить от 13 тысяч рублей с небольшим до почти 49 тысяч рублей в месяц.</w:t>
      </w:r>
    </w:p>
    <w:p w14:paraId="5BA0D7B7" w14:textId="77777777" w:rsidR="002D1F8F" w:rsidRPr="00523599" w:rsidRDefault="002D1F8F" w:rsidP="002D1F8F">
      <w:r w:rsidRPr="00523599">
        <w:t>А вот как это работает. В 2025 году, если хотите платить по минимуму, то это будет около 5 тысяч рублей в месяц. А если по максимуму – почти 40 тысяч рублей. И в зависимости от того, сколько платите, вам начисляют пенсионные коэффициенты. Чем больше платите, тем больше коэффициентов.</w:t>
      </w:r>
    </w:p>
    <w:p w14:paraId="44807E04" w14:textId="77777777" w:rsidR="002D1F8F" w:rsidRPr="00523599" w:rsidRDefault="002D1F8F" w:rsidP="002D1F8F">
      <w:r w:rsidRPr="00523599">
        <w:t>Балынин говорит так:</w:t>
      </w:r>
    </w:p>
    <w:p w14:paraId="106F46EF" w14:textId="77777777" w:rsidR="002D1F8F" w:rsidRPr="00523599" w:rsidRDefault="002D1F8F" w:rsidP="002D1F8F">
      <w:r w:rsidRPr="00523599">
        <w:t>Минимальный платеж для участия в добровольных отношениях по обязательному пенсионному страхованию для самозанятого составляет 59 241,60 рубля в 2025 году (в ежемесячном пересчете — 4936,80 рубля), а максимальный — 473 932,80 рубля (в ежемесячном пересчете — 39494,4 рубля). В первом случае у самозанятого будет сформировано 0,975 пенсионного коэффициента, а во втором — 7,799. Если 35 лет добровольно уплачивать взносы, при минимальном платеже страховая пенсия составит 13879,37 рубля, а при максимальном — 48675,97 рубля.</w:t>
      </w:r>
    </w:p>
    <w:p w14:paraId="1800EC62" w14:textId="77777777" w:rsidR="002D1F8F" w:rsidRPr="00523599" w:rsidRDefault="002D1F8F" w:rsidP="002D1F8F">
      <w:r w:rsidRPr="00523599">
        <w:t>Еще он говорит, что можно, конечно, и на счет в банке откладывать, но там неизвестность с процентами. А пенсионные баллы каждый год поднимают на уровень инфляции. То есть, ваши денежки от инфляции не сгорят.</w:t>
      </w:r>
    </w:p>
    <w:p w14:paraId="76792FDC" w14:textId="77777777" w:rsidR="002D1F8F" w:rsidRPr="00523599" w:rsidRDefault="002D1F8F" w:rsidP="002D1F8F">
      <w:r w:rsidRPr="00523599">
        <w:t>Еще важно, что эта пенсия пожизненная. Не то что накопления на счету, которые рано или поздно закончатся. Тут вам до конца дней платить будут, да еще и индексировать каждый год.</w:t>
      </w:r>
    </w:p>
    <w:p w14:paraId="222DF6F8" w14:textId="77777777" w:rsidR="002D1F8F" w:rsidRPr="00523599" w:rsidRDefault="002D1F8F" w:rsidP="002D1F8F">
      <w:r w:rsidRPr="00523599">
        <w:t>А чтобы в эту систему вступить, даже в Социальный фонд обращаться не надо. Можно все оформить через Госуслуги, не вставая с дивана.</w:t>
      </w:r>
    </w:p>
    <w:p w14:paraId="58685F3C" w14:textId="77777777" w:rsidR="002D1F8F" w:rsidRPr="00523599" w:rsidRDefault="002D1F8F" w:rsidP="002D1F8F">
      <w:r w:rsidRPr="00523599">
        <w:lastRenderedPageBreak/>
        <w:t>И что еще интересно. Многие же подрабатывают самозанятыми помимо основной работы. Так вот, если у вас есть официальная работа, то взносы за вас платит работодатель, и это тоже в ваш пенсионный стаж идет.</w:t>
      </w:r>
    </w:p>
    <w:p w14:paraId="371A6427" w14:textId="77777777" w:rsidR="002D1F8F" w:rsidRPr="00523599" w:rsidRDefault="002D1F8F" w:rsidP="002D1F8F">
      <w:r w:rsidRPr="00523599">
        <w:t>В общем, для самозанятых это неплохая возможность подстраховаться на старость. Конечно, 49 тысяч рублей – это, если платить по максимуму, но даже если поменьше, все равно какая-то прибавка к пенсии будет.</w:t>
      </w:r>
    </w:p>
    <w:p w14:paraId="0A810077" w14:textId="77777777" w:rsidR="002D1F8F" w:rsidRPr="00523599" w:rsidRDefault="002D1F8F" w:rsidP="002D1F8F">
      <w:r w:rsidRPr="00523599">
        <w:t>У меня в связи со всем этим возникает только одна мысль. А не обесценится ли эта максимальная сумма в 49 тысяч рублей через 35 лет, особенно, если учесть нашу инфляцию. Даже сейчас это уже не самые большие деньги. А где основной массе самозанятых взять ежемесячно лишние 5-7 тысяч рублей (и это минимум), чтобы платить страховые взносы?</w:t>
      </w:r>
    </w:p>
    <w:p w14:paraId="11FB95F9" w14:textId="77777777" w:rsidR="002D1F8F" w:rsidRPr="00523599" w:rsidRDefault="002D1F8F" w:rsidP="002D1F8F">
      <w:r w:rsidRPr="00523599">
        <w:t xml:space="preserve">Плюс, закон для самозанятых принят только в 2018 году (Федеральный закон от 27.11.2018 </w:t>
      </w:r>
      <w:r w:rsidRPr="00523599">
        <w:rPr>
          <w:lang w:val="en-US"/>
        </w:rPr>
        <w:t>N</w:t>
      </w:r>
      <w:r w:rsidRPr="00523599">
        <w:t xml:space="preserve"> 422-ФЗ </w:t>
      </w:r>
      <w:r w:rsidR="00523599" w:rsidRPr="00523599">
        <w:t>«</w:t>
      </w:r>
      <w:r w:rsidRPr="00523599">
        <w:t xml:space="preserve">О проведении эксперимента по установлению специального налогового режима </w:t>
      </w:r>
      <w:r w:rsidR="00523599" w:rsidRPr="00523599">
        <w:t>«</w:t>
      </w:r>
      <w:r w:rsidRPr="00523599">
        <w:t>Налог на профессиональный доход</w:t>
      </w:r>
      <w:r w:rsidR="00523599" w:rsidRPr="00523599">
        <w:t>»</w:t>
      </w:r>
      <w:r w:rsidRPr="00523599">
        <w:t>). А сам эксперимент проводится до 2029 года, и что будет дальше — не известно.</w:t>
      </w:r>
    </w:p>
    <w:p w14:paraId="7BB52288" w14:textId="77777777" w:rsidR="002D1F8F" w:rsidRPr="00523599" w:rsidRDefault="002D1F8F" w:rsidP="002D1F8F">
      <w:r w:rsidRPr="00523599">
        <w:t>Поэтому вопрос — а нужно ли это, если даже граждане, ни разу не работавшие в своей жизни, могут рассчитывать на социальную пенсию не ниже прожиточного минимума (это в любом случае больше 13 тысяч рублей в большинстве регионов), а при таком раскладе, когда эксперимент может не продлиться после 2028 года, 35 лет не хватит никому из самозанятых, чтобы накопить максимальную сумму аж в 49 тысяч рублей.</w:t>
      </w:r>
    </w:p>
    <w:p w14:paraId="6EFABAA2" w14:textId="77777777" w:rsidR="002D1F8F" w:rsidRPr="00523599" w:rsidRDefault="002D1F8F" w:rsidP="002D1F8F">
      <w:hyperlink r:id="rId32" w:history="1">
        <w:r w:rsidRPr="00523599">
          <w:rPr>
            <w:rStyle w:val="a3"/>
            <w:lang w:val="en-US"/>
          </w:rPr>
          <w:t>https</w:t>
        </w:r>
        <w:r w:rsidRPr="00523599">
          <w:rPr>
            <w:rStyle w:val="a3"/>
          </w:rPr>
          <w:t>://</w:t>
        </w:r>
        <w:r w:rsidRPr="00523599">
          <w:rPr>
            <w:rStyle w:val="a3"/>
            <w:lang w:val="en-US"/>
          </w:rPr>
          <w:t>www</w:t>
        </w:r>
        <w:r w:rsidRPr="00523599">
          <w:rPr>
            <w:rStyle w:val="a3"/>
          </w:rPr>
          <w:t>.9111.</w:t>
        </w:r>
        <w:r w:rsidRPr="00523599">
          <w:rPr>
            <w:rStyle w:val="a3"/>
            <w:lang w:val="en-US"/>
          </w:rPr>
          <w:t>ru</w:t>
        </w:r>
        <w:r w:rsidRPr="00523599">
          <w:rPr>
            <w:rStyle w:val="a3"/>
          </w:rPr>
          <w:t>/</w:t>
        </w:r>
        <w:r w:rsidRPr="00523599">
          <w:rPr>
            <w:rStyle w:val="a3"/>
            <w:lang w:val="en-US"/>
          </w:rPr>
          <w:t>questions</w:t>
        </w:r>
        <w:r w:rsidRPr="00523599">
          <w:rPr>
            <w:rStyle w:val="a3"/>
          </w:rPr>
          <w:t>/77777777724467939/</w:t>
        </w:r>
      </w:hyperlink>
      <w:r w:rsidRPr="00523599">
        <w:t xml:space="preserve"> </w:t>
      </w:r>
    </w:p>
    <w:p w14:paraId="23D6C32D" w14:textId="77777777" w:rsidR="00A343E7" w:rsidRPr="00523599" w:rsidRDefault="00A343E7" w:rsidP="00A343E7">
      <w:pPr>
        <w:pStyle w:val="2"/>
      </w:pPr>
      <w:bookmarkStart w:id="103" w:name="_Toc190929245"/>
      <w:r w:rsidRPr="00523599">
        <w:t>АБН24, 19.02.2025, Госдума назвала условие для снижения пенсионного возраста</w:t>
      </w:r>
      <w:bookmarkEnd w:id="103"/>
    </w:p>
    <w:p w14:paraId="010A659A" w14:textId="77777777" w:rsidR="00A343E7" w:rsidRPr="00523599" w:rsidRDefault="00A343E7" w:rsidP="00523599">
      <w:pPr>
        <w:pStyle w:val="3"/>
      </w:pPr>
      <w:bookmarkStart w:id="104" w:name="_Toc190929246"/>
      <w:r w:rsidRPr="00523599">
        <w:t>В России действительно могут снизить пенсионный возраст. Об этом заявила депутат Светлана Бессараб. Для достижения цели необходимо создать определенные предпосылки. Необходимо внедрение технологий, которые будут способствовать значительному повышению производительности труда.</w:t>
      </w:r>
      <w:bookmarkEnd w:id="104"/>
    </w:p>
    <w:p w14:paraId="06E866AB" w14:textId="77777777" w:rsidR="00A343E7" w:rsidRPr="00523599" w:rsidRDefault="00A343E7" w:rsidP="00A343E7">
      <w:r w:rsidRPr="00523599">
        <w:t>Важным условием этого процесса станет активное использование робототехники и автоматизированных систем, которые обеспечат увеличение объемов производства и обновление производственных процессов.</w:t>
      </w:r>
    </w:p>
    <w:p w14:paraId="1CB7578F" w14:textId="77777777" w:rsidR="00A343E7" w:rsidRPr="00523599" w:rsidRDefault="00A343E7" w:rsidP="00A343E7">
      <w:r w:rsidRPr="00523599">
        <w:t xml:space="preserve">По мнению депутата, без технологического прорыва снижение пенсионного возраста в России невозможно. Она также отметила, что аналогичные изменения могут произойти в стране в течение ближайших десяти лет. </w:t>
      </w:r>
    </w:p>
    <w:p w14:paraId="40A6D916" w14:textId="77777777" w:rsidR="00A343E7" w:rsidRPr="00523599" w:rsidRDefault="00A343E7" w:rsidP="00A343E7">
      <w:hyperlink r:id="rId33" w:history="1">
        <w:r w:rsidRPr="00523599">
          <w:rPr>
            <w:rStyle w:val="a3"/>
            <w:lang w:val="en-US"/>
          </w:rPr>
          <w:t>https</w:t>
        </w:r>
        <w:r w:rsidRPr="00523599">
          <w:rPr>
            <w:rStyle w:val="a3"/>
          </w:rPr>
          <w:t>://</w:t>
        </w:r>
        <w:r w:rsidRPr="00523599">
          <w:rPr>
            <w:rStyle w:val="a3"/>
            <w:lang w:val="en-US"/>
          </w:rPr>
          <w:t>abnews</w:t>
        </w:r>
        <w:r w:rsidRPr="00523599">
          <w:rPr>
            <w:rStyle w:val="a3"/>
          </w:rPr>
          <w:t>.</w:t>
        </w:r>
        <w:r w:rsidRPr="00523599">
          <w:rPr>
            <w:rStyle w:val="a3"/>
            <w:lang w:val="en-US"/>
          </w:rPr>
          <w:t>ru</w:t>
        </w:r>
        <w:r w:rsidRPr="00523599">
          <w:rPr>
            <w:rStyle w:val="a3"/>
          </w:rPr>
          <w:t>/</w:t>
        </w:r>
        <w:r w:rsidRPr="00523599">
          <w:rPr>
            <w:rStyle w:val="a3"/>
            <w:lang w:val="en-US"/>
          </w:rPr>
          <w:t>news</w:t>
        </w:r>
        <w:r w:rsidRPr="00523599">
          <w:rPr>
            <w:rStyle w:val="a3"/>
          </w:rPr>
          <w:t>/2025/2/19/</w:t>
        </w:r>
        <w:r w:rsidRPr="00523599">
          <w:rPr>
            <w:rStyle w:val="a3"/>
            <w:lang w:val="en-US"/>
          </w:rPr>
          <w:t>gosduma</w:t>
        </w:r>
        <w:r w:rsidRPr="00523599">
          <w:rPr>
            <w:rStyle w:val="a3"/>
          </w:rPr>
          <w:t>-</w:t>
        </w:r>
        <w:r w:rsidRPr="00523599">
          <w:rPr>
            <w:rStyle w:val="a3"/>
            <w:lang w:val="en-US"/>
          </w:rPr>
          <w:t>nazvala</w:t>
        </w:r>
        <w:r w:rsidRPr="00523599">
          <w:rPr>
            <w:rStyle w:val="a3"/>
          </w:rPr>
          <w:t>-</w:t>
        </w:r>
        <w:r w:rsidRPr="00523599">
          <w:rPr>
            <w:rStyle w:val="a3"/>
            <w:lang w:val="en-US"/>
          </w:rPr>
          <w:t>uslovie</w:t>
        </w:r>
        <w:r w:rsidRPr="00523599">
          <w:rPr>
            <w:rStyle w:val="a3"/>
          </w:rPr>
          <w:t>-</w:t>
        </w:r>
        <w:r w:rsidRPr="00523599">
          <w:rPr>
            <w:rStyle w:val="a3"/>
            <w:lang w:val="en-US"/>
          </w:rPr>
          <w:t>dlya</w:t>
        </w:r>
        <w:r w:rsidRPr="00523599">
          <w:rPr>
            <w:rStyle w:val="a3"/>
          </w:rPr>
          <w:t>-</w:t>
        </w:r>
        <w:r w:rsidRPr="00523599">
          <w:rPr>
            <w:rStyle w:val="a3"/>
            <w:lang w:val="en-US"/>
          </w:rPr>
          <w:t>snizheniya</w:t>
        </w:r>
        <w:r w:rsidRPr="00523599">
          <w:rPr>
            <w:rStyle w:val="a3"/>
          </w:rPr>
          <w:t>-</w:t>
        </w:r>
        <w:r w:rsidRPr="00523599">
          <w:rPr>
            <w:rStyle w:val="a3"/>
            <w:lang w:val="en-US"/>
          </w:rPr>
          <w:t>pensionnogo</w:t>
        </w:r>
        <w:r w:rsidRPr="00523599">
          <w:rPr>
            <w:rStyle w:val="a3"/>
          </w:rPr>
          <w:t>-</w:t>
        </w:r>
        <w:r w:rsidRPr="00523599">
          <w:rPr>
            <w:rStyle w:val="a3"/>
            <w:lang w:val="en-US"/>
          </w:rPr>
          <w:t>vozrasta</w:t>
        </w:r>
      </w:hyperlink>
      <w:r w:rsidRPr="00523599">
        <w:t xml:space="preserve"> </w:t>
      </w:r>
    </w:p>
    <w:p w14:paraId="5BE2F1CD" w14:textId="77777777" w:rsidR="00794585" w:rsidRPr="00523599" w:rsidRDefault="00794585" w:rsidP="00794585">
      <w:pPr>
        <w:pStyle w:val="2"/>
      </w:pPr>
      <w:bookmarkStart w:id="105" w:name="_Toc190929247"/>
      <w:r w:rsidRPr="00523599">
        <w:lastRenderedPageBreak/>
        <w:t>Life, 19.02.2025, С 1 марта вырастут социальные выплаты. В чём особенность прибавки в 2025 году</w:t>
      </w:r>
      <w:bookmarkEnd w:id="105"/>
    </w:p>
    <w:p w14:paraId="2C632EAC" w14:textId="77777777" w:rsidR="00794585" w:rsidRPr="00523599" w:rsidRDefault="00794585" w:rsidP="00523599">
      <w:pPr>
        <w:pStyle w:val="3"/>
      </w:pPr>
      <w:bookmarkStart w:id="106" w:name="_Toc190929248"/>
      <w:r w:rsidRPr="00523599">
        <w:t>С 1 марта вырастет пособие по беременности и родам для женщин, уволенных из-за прекращения работы предприятия. Увеличится оно до размера регионального прожиточного минимума. Ранее сотрудницы в такой ситуации получали пособие в размере 920 рублей. Теперь выплаты станут больше. Соответствующий закон вступает в силу с 1 марта 2025 года.</w:t>
      </w:r>
      <w:bookmarkEnd w:id="106"/>
    </w:p>
    <w:p w14:paraId="74025738" w14:textId="77777777" w:rsidR="00794585" w:rsidRPr="00523599" w:rsidRDefault="00794585" w:rsidP="00794585">
      <w:r w:rsidRPr="00523599">
        <w:t>Также со следующего месяца вносятся изменения в правила признания человека инвалидом или ребёнком-инвалидом. С 1 марта изменится порядок прохождения медико-социальной экспертизы (МСЭ), вводится система целевых реабилитационных групп. Об этом рассказала юрист Елена Кузнецова.</w:t>
      </w:r>
    </w:p>
    <w:p w14:paraId="18D8FE46" w14:textId="77777777" w:rsidR="00794585" w:rsidRPr="00523599" w:rsidRDefault="00794585" w:rsidP="00794585">
      <w:r w:rsidRPr="00523599">
        <w:t>Она отметила, что медико-социальная экспертиза будет направлена на реабилитацию пациентов. Кроме того, будут пересмотрены некоторые критерии для оформления инвалидности.</w:t>
      </w:r>
    </w:p>
    <w:p w14:paraId="579F91E1" w14:textId="77777777" w:rsidR="00794585" w:rsidRPr="00523599" w:rsidRDefault="00794585" w:rsidP="00794585">
      <w:r w:rsidRPr="00523599">
        <w:t>С 1 марта 2025 года военные пенсионеры получат увеличенные выплаты. В марте придут проиндексированные выплаты. При этом пенсионеры получат также доплаты за январь и февраль. Это связано с тем, что прибавку сделают задним числом с начала года. В прошлом октябре военные пенсии выросли на 5,1%, но общий размер инфляции составил 9,5%. Сейчас решено сделать дополнительную индексацию на 4,4%.</w:t>
      </w:r>
    </w:p>
    <w:p w14:paraId="1FAC4566" w14:textId="77777777" w:rsidR="00794585" w:rsidRPr="00523599" w:rsidRDefault="00794585" w:rsidP="00794585">
      <w:r w:rsidRPr="00523599">
        <w:t>— Стоит отметить, что вырастут пенсии не только бывших военнослужащих, но и приравненных к ним категорий получателей. Это касается, в частности, пожарных, полицейских, судебных приставов, сотрудников Росгвардии и Федеральной службы исполнения наказаний. Прибавка касается также жён военных, — пояснила Елена Кузнецова.</w:t>
      </w:r>
    </w:p>
    <w:p w14:paraId="2EEF19AC" w14:textId="77777777" w:rsidR="00794585" w:rsidRPr="00523599" w:rsidRDefault="00794585" w:rsidP="00794585">
      <w:r w:rsidRPr="00523599">
        <w:t xml:space="preserve">Юрист </w:t>
      </w:r>
      <w:r w:rsidR="00523599" w:rsidRPr="00523599">
        <w:t>«</w:t>
      </w:r>
      <w:r w:rsidRPr="00523599">
        <w:t>Европейской юридической службы</w:t>
      </w:r>
      <w:r w:rsidR="00523599" w:rsidRPr="00523599">
        <w:t>»</w:t>
      </w:r>
      <w:r w:rsidRPr="00523599">
        <w:t xml:space="preserve"> Екатерина Ноженко отметила, что сейчас федеральным законом </w:t>
      </w:r>
      <w:r w:rsidR="00523599" w:rsidRPr="00523599">
        <w:t>«</w:t>
      </w:r>
      <w:r w:rsidRPr="00523599">
        <w:t>Об обязательном социальном страховании на случай временной нетрудоспособности и в связи с материнством</w:t>
      </w:r>
      <w:r w:rsidR="00523599" w:rsidRPr="00523599">
        <w:t>»</w:t>
      </w:r>
      <w:r w:rsidRPr="00523599">
        <w:t xml:space="preserve"> предусмотрено обеспечение застрахованных лиц пособием по временной нетрудоспособности. В документе перечислены случаи, когда можно получить пособие.</w:t>
      </w:r>
    </w:p>
    <w:p w14:paraId="25B89721" w14:textId="77777777" w:rsidR="00794585" w:rsidRPr="00523599" w:rsidRDefault="00794585" w:rsidP="00794585">
      <w:r w:rsidRPr="00523599">
        <w:t>— Например, в случае утраты трудоспособности вследствие заболевания или травмы; необходимости осуществления ухода за больным членом семьи; карантина застрахованного лица, а также карантина ребёнка в возрасте до семи лет, посещающего дошкольную образовательную организацию, или другого члена семьи, признанного в установленном порядке недееспособным; осуществления протезирования по медицинским показаниям в стационарном специализированном учреждении; лечения в установленном порядке в санаторно-курортных организациях после оказания медицинской помощи в стационарных условиях, — рассказала Екатерина Ноженко.</w:t>
      </w:r>
    </w:p>
    <w:p w14:paraId="358A96F2" w14:textId="77777777" w:rsidR="00794585" w:rsidRPr="00523599" w:rsidRDefault="00794585" w:rsidP="00794585">
      <w:r w:rsidRPr="00523599">
        <w:t>Тем временем в Социальном фонде России напомнили, в каких случаях материнский капитал может получить отец ребёнка. Самый распространённый вариант — право на сертификат перешло папе от мамы. В такой ситуации не имеет значения, успела женщина оформить капитал или нет. Имеет значение в первую очередь само наличие у неё права на сертификат, которое переходит отцу. Второй вариант получения капитала папой — если он является единственным усыновителем ребёнка.</w:t>
      </w:r>
    </w:p>
    <w:p w14:paraId="20CD801B" w14:textId="77777777" w:rsidR="00794585" w:rsidRPr="00523599" w:rsidRDefault="00794585" w:rsidP="00794585">
      <w:r w:rsidRPr="00523599">
        <w:lastRenderedPageBreak/>
        <w:t>— На данный момент Социальный фонд оформляет материнский капитал семьям после рождения ребёнка автоматически. Для этого используются данные ЗАГС. Впрочем, в случае с предоставлением материнского капитала отцу право на него далеко не всегда зависит от факта рождения ребёнка. Соответственно, в основном работает заявительный порядок оформления, — пояснили в СФР.</w:t>
      </w:r>
    </w:p>
    <w:p w14:paraId="06B85C83" w14:textId="77777777" w:rsidR="00794585" w:rsidRPr="00523599" w:rsidRDefault="00794585" w:rsidP="00794585">
      <w:hyperlink r:id="rId34" w:history="1">
        <w:r w:rsidRPr="00523599">
          <w:rPr>
            <w:rStyle w:val="a3"/>
          </w:rPr>
          <w:t>https://life.ru/p/1728603</w:t>
        </w:r>
      </w:hyperlink>
      <w:r w:rsidRPr="00523599">
        <w:t xml:space="preserve"> </w:t>
      </w:r>
    </w:p>
    <w:p w14:paraId="69C1B2C1" w14:textId="77777777" w:rsidR="0059357E" w:rsidRPr="00523599" w:rsidRDefault="0059357E" w:rsidP="0059357E">
      <w:pPr>
        <w:pStyle w:val="2"/>
      </w:pPr>
      <w:bookmarkStart w:id="107" w:name="_Hlk190928883"/>
      <w:bookmarkStart w:id="108" w:name="_Toc190929249"/>
      <w:r w:rsidRPr="00523599">
        <w:t>ФедералПресс, 19.02.2025, Юрист рассказала, как проверить расчет пенсии и можно ли его исправить</w:t>
      </w:r>
      <w:bookmarkEnd w:id="108"/>
      <w:r w:rsidRPr="00523599">
        <w:t xml:space="preserve"> </w:t>
      </w:r>
    </w:p>
    <w:p w14:paraId="46F3738C" w14:textId="77777777" w:rsidR="0059357E" w:rsidRPr="00523599" w:rsidRDefault="0059357E" w:rsidP="00523599">
      <w:pPr>
        <w:pStyle w:val="3"/>
      </w:pPr>
      <w:bookmarkStart w:id="109" w:name="_Toc190929250"/>
      <w:r w:rsidRPr="00523599">
        <w:t>Россияне могут самостоятельно проверить корректность данных, влияющих на их будущую пенсию. Юрист Ирина Сивакова пояснила, какие ключевые моменты следует учитывать при анализе выписки из индивидуального лицевого счета (ИЛС), которую можно запросить в Социальном фонде России (СФР).</w:t>
      </w:r>
      <w:bookmarkEnd w:id="109"/>
    </w:p>
    <w:p w14:paraId="04A4AF1C" w14:textId="77777777" w:rsidR="0059357E" w:rsidRPr="00523599" w:rsidRDefault="0059357E" w:rsidP="0059357E">
      <w:r w:rsidRPr="00523599">
        <w:t>Стаж и пенсионные коэффициенты</w:t>
      </w:r>
    </w:p>
    <w:p w14:paraId="3CDE7234" w14:textId="77777777" w:rsidR="0059357E" w:rsidRPr="00523599" w:rsidRDefault="0059357E" w:rsidP="0059357E">
      <w:r w:rsidRPr="00523599">
        <w:t>Как уточняет Ирина Сивакова, на титульной странице документа указываются два важных показателя: трудовой стаж, составляюший минимум 15 лет, и сумма индивидуальных пенсионных коэффициентов (ИПК), значение которых должно быть не менее 30.</w:t>
      </w:r>
    </w:p>
    <w:p w14:paraId="3CD01519" w14:textId="77777777" w:rsidR="0059357E" w:rsidRPr="00523599" w:rsidRDefault="0059357E" w:rsidP="0059357E">
      <w:r w:rsidRPr="00523599">
        <w:t xml:space="preserve">Если оба условия соблюдены, гражданин получает право на страховую пенсию при достижении пенсионного возраста. В случае нехватки показателей стоит рассмотреть возможные способы их увеличения, например, за счет добровольных взносов, подтверждения ранее не учтенных периодов работы или иных нестраховых периодов, перечисленных в законе </w:t>
      </w:r>
      <w:r w:rsidR="00523599" w:rsidRPr="00523599">
        <w:t>«</w:t>
      </w:r>
      <w:r w:rsidRPr="00523599">
        <w:t>О страховых пенсиях</w:t>
      </w:r>
      <w:r w:rsidR="00523599" w:rsidRPr="00523599">
        <w:t>»</w:t>
      </w:r>
      <w:r w:rsidRPr="00523599">
        <w:t>.</w:t>
      </w:r>
    </w:p>
    <w:p w14:paraId="15C6429E" w14:textId="77777777" w:rsidR="0059357E" w:rsidRPr="00523599" w:rsidRDefault="0059357E" w:rsidP="0059357E">
      <w:r w:rsidRPr="00523599">
        <w:t>Среднемесячный заработок</w:t>
      </w:r>
    </w:p>
    <w:p w14:paraId="71F65567" w14:textId="77777777" w:rsidR="0059357E" w:rsidRPr="00523599" w:rsidRDefault="0059357E" w:rsidP="0059357E">
      <w:r w:rsidRPr="00523599">
        <w:t>Во втором разделе выписки содержится информация о среднемесячном доходе за 2000–2001 годы. Максимальный коэффициент для расчета пенсии можно получить при доходе не менее 1 793,40 рубля в месяц. Если заработок в этот период был ниже, есть смысл поискать документы, подтверждающие более высокий доход за любые 60 месяцев подряд до 2002 года.</w:t>
      </w:r>
    </w:p>
    <w:p w14:paraId="12373E7E" w14:textId="77777777" w:rsidR="0059357E" w:rsidRPr="00523599" w:rsidRDefault="0059357E" w:rsidP="0059357E">
      <w:r w:rsidRPr="00523599">
        <w:t>Общий трудовой стаж</w:t>
      </w:r>
    </w:p>
    <w:p w14:paraId="6C6514CE" w14:textId="77777777" w:rsidR="0059357E" w:rsidRPr="00523599" w:rsidRDefault="0059357E" w:rsidP="0059357E">
      <w:r w:rsidRPr="00523599">
        <w:t>Раздел 2.4 выписки отражает общий стаж, выработанный до 2002 года. Для ощутимого увеличения пенсии он должен составлять не менее 25 лет для мужчин и 20 лет для женщин. Чем моложе гражданин, тем меньше этот показатель влияет на расчет, поскольку учитывается уже страховой стаж, формируемый на основании взносов в пенсионную систему. Однако важно убедиться, что все периоды работы и иной деятельности, предусмотренные законом, были включены в стаж до 2002 года.</w:t>
      </w:r>
    </w:p>
    <w:p w14:paraId="7CDC030A" w14:textId="77777777" w:rsidR="0059357E" w:rsidRPr="00523599" w:rsidRDefault="0059357E" w:rsidP="0059357E">
      <w:r w:rsidRPr="00523599">
        <w:t>Сивакова также отметила, что после назначения пенсии данные, использованные для ее расчета, удаляются из системы, поэтому проверять информацию целесообразно заранее, до выхода на заслуженный отдых.</w:t>
      </w:r>
    </w:p>
    <w:p w14:paraId="1F6D9F87" w14:textId="77777777" w:rsidR="0059357E" w:rsidRPr="00523599" w:rsidRDefault="0059357E" w:rsidP="0059357E">
      <w:r w:rsidRPr="00523599">
        <w:t>Ранее сообщалось, что с марта 2025 года вступят в силу изменения, касающиеся пенсий, пособий и порядка предоставления льгот для отдельных категорий граждан.</w:t>
      </w:r>
    </w:p>
    <w:p w14:paraId="4B8DD27D" w14:textId="77777777" w:rsidR="002C3CF9" w:rsidRPr="00523599" w:rsidRDefault="0059357E" w:rsidP="0059357E">
      <w:hyperlink r:id="rId35" w:history="1">
        <w:r w:rsidRPr="00523599">
          <w:rPr>
            <w:rStyle w:val="a3"/>
          </w:rPr>
          <w:t>https://fedpress.ru/news/77/society/3364372</w:t>
        </w:r>
      </w:hyperlink>
    </w:p>
    <w:p w14:paraId="1AD0D416" w14:textId="77777777" w:rsidR="00D0229C" w:rsidRPr="00523599" w:rsidRDefault="00D0229C" w:rsidP="00D0229C">
      <w:pPr>
        <w:pStyle w:val="2"/>
      </w:pPr>
      <w:bookmarkStart w:id="110" w:name="_Toc190929251"/>
      <w:bookmarkEnd w:id="107"/>
      <w:r w:rsidRPr="00523599">
        <w:t>Вести.ru, 19.02.2025, Как получить накопительную часть пенсии</w:t>
      </w:r>
      <w:bookmarkEnd w:id="110"/>
    </w:p>
    <w:p w14:paraId="58651F31" w14:textId="77777777" w:rsidR="00D0229C" w:rsidRPr="00523599" w:rsidRDefault="00D0229C" w:rsidP="00523599">
      <w:pPr>
        <w:pStyle w:val="3"/>
      </w:pPr>
      <w:bookmarkStart w:id="111" w:name="_Toc190929252"/>
      <w:r w:rsidRPr="00523599">
        <w:t>В 2025 году родственники умершего могут претендовать на накопительную часть его пенсии, но для этого необходимо выполнить ряд действий и подготовить необходимые документы. Рассмотрим пошаговый алгоритм.</w:t>
      </w:r>
      <w:bookmarkEnd w:id="111"/>
    </w:p>
    <w:p w14:paraId="3A6A746A" w14:textId="77777777" w:rsidR="00D0229C" w:rsidRPr="00523599" w:rsidRDefault="00D0229C" w:rsidP="00D0229C">
      <w:r w:rsidRPr="00523599">
        <w:t>Кто может претендовать на выплату</w:t>
      </w:r>
    </w:p>
    <w:p w14:paraId="2100E9A4" w14:textId="77777777" w:rsidR="00D0229C" w:rsidRPr="00523599" w:rsidRDefault="00D0229C" w:rsidP="00D0229C">
      <w:r w:rsidRPr="00523599">
        <w:t>•</w:t>
      </w:r>
      <w:r w:rsidRPr="00523599">
        <w:tab/>
        <w:t xml:space="preserve">Наследники, указанные в завещании (если завещание было составлено и направлено в СФР); </w:t>
      </w:r>
    </w:p>
    <w:p w14:paraId="3B0FF7F8" w14:textId="77777777" w:rsidR="00D0229C" w:rsidRPr="00523599" w:rsidRDefault="00D0229C" w:rsidP="00D0229C">
      <w:r w:rsidRPr="00523599">
        <w:t>•</w:t>
      </w:r>
      <w:r w:rsidRPr="00523599">
        <w:tab/>
        <w:t xml:space="preserve">Ближайшие родственники (первая очередь): супруг(а), дети (включая усыновленных), родители (усыновители); </w:t>
      </w:r>
    </w:p>
    <w:p w14:paraId="6EA8B231" w14:textId="77777777" w:rsidR="00D0229C" w:rsidRPr="00523599" w:rsidRDefault="00D0229C" w:rsidP="00D0229C">
      <w:r w:rsidRPr="00523599">
        <w:t>•</w:t>
      </w:r>
      <w:r w:rsidRPr="00523599">
        <w:tab/>
        <w:t xml:space="preserve">Вторая очередь: братья, сестры, дедушки, бабушки и внуки. </w:t>
      </w:r>
    </w:p>
    <w:p w14:paraId="58C8FE7B" w14:textId="77777777" w:rsidR="00D0229C" w:rsidRPr="00523599" w:rsidRDefault="00D0229C" w:rsidP="00D0229C">
      <w:r w:rsidRPr="00523599">
        <w:t>Сбор документов</w:t>
      </w:r>
    </w:p>
    <w:p w14:paraId="31D7981D" w14:textId="77777777" w:rsidR="00D0229C" w:rsidRPr="00523599" w:rsidRDefault="00D0229C" w:rsidP="00D0229C">
      <w:r w:rsidRPr="00523599">
        <w:t xml:space="preserve">Получить накопительную пенсию можно, если предъявить следующий пакет документов:  </w:t>
      </w:r>
    </w:p>
    <w:p w14:paraId="36F36BCC" w14:textId="77777777" w:rsidR="00D0229C" w:rsidRPr="00523599" w:rsidRDefault="00D0229C" w:rsidP="00D0229C">
      <w:r w:rsidRPr="00523599">
        <w:t>•</w:t>
      </w:r>
      <w:r w:rsidRPr="00523599">
        <w:tab/>
        <w:t xml:space="preserve">Заявление на выплату накопительной части пенсии (подается в СФР); </w:t>
      </w:r>
    </w:p>
    <w:p w14:paraId="337B5417" w14:textId="77777777" w:rsidR="00D0229C" w:rsidRPr="00523599" w:rsidRDefault="00D0229C" w:rsidP="00D0229C">
      <w:r w:rsidRPr="00523599">
        <w:t>•</w:t>
      </w:r>
      <w:r w:rsidRPr="00523599">
        <w:tab/>
        <w:t xml:space="preserve">Паспорт заявителя (оригинал и копия); </w:t>
      </w:r>
    </w:p>
    <w:p w14:paraId="1D55CE2D" w14:textId="77777777" w:rsidR="00D0229C" w:rsidRPr="00523599" w:rsidRDefault="00D0229C" w:rsidP="00D0229C">
      <w:r w:rsidRPr="00523599">
        <w:t>•</w:t>
      </w:r>
      <w:r w:rsidRPr="00523599">
        <w:tab/>
        <w:t xml:space="preserve">СНИЛС; </w:t>
      </w:r>
    </w:p>
    <w:p w14:paraId="7FD34353" w14:textId="77777777" w:rsidR="00D0229C" w:rsidRPr="00523599" w:rsidRDefault="00D0229C" w:rsidP="00D0229C">
      <w:r w:rsidRPr="00523599">
        <w:t>•</w:t>
      </w:r>
      <w:r w:rsidRPr="00523599">
        <w:tab/>
        <w:t xml:space="preserve">Свидетельство о смерти; </w:t>
      </w:r>
    </w:p>
    <w:p w14:paraId="66CAC315" w14:textId="77777777" w:rsidR="00D0229C" w:rsidRPr="00523599" w:rsidRDefault="00D0229C" w:rsidP="00D0229C">
      <w:r w:rsidRPr="00523599">
        <w:t>•</w:t>
      </w:r>
      <w:r w:rsidRPr="00523599">
        <w:tab/>
        <w:t xml:space="preserve">Документы, подтверждающие родство с умершим; </w:t>
      </w:r>
    </w:p>
    <w:p w14:paraId="0BAAE741" w14:textId="77777777" w:rsidR="00D0229C" w:rsidRPr="00523599" w:rsidRDefault="00D0229C" w:rsidP="00D0229C">
      <w:r w:rsidRPr="00523599">
        <w:t>•</w:t>
      </w:r>
      <w:r w:rsidRPr="00523599">
        <w:tab/>
        <w:t xml:space="preserve">Документ, подтверждающий совместное проживание с умершим (если требуется по закону, - например, выписка из домовой книги или регистрация в одном жилом помещении). </w:t>
      </w:r>
    </w:p>
    <w:p w14:paraId="36766E4C" w14:textId="77777777" w:rsidR="00D0229C" w:rsidRPr="00523599" w:rsidRDefault="00D0229C" w:rsidP="00D0229C">
      <w:r w:rsidRPr="00523599">
        <w:t>Выбор организации</w:t>
      </w:r>
    </w:p>
    <w:p w14:paraId="78723099" w14:textId="77777777" w:rsidR="00D0229C" w:rsidRPr="00523599" w:rsidRDefault="00D0229C" w:rsidP="00D0229C">
      <w:r w:rsidRPr="00523599">
        <w:t>Если пенсионные находились в СФР, заявление подается в отделение по месту жительства.</w:t>
      </w:r>
    </w:p>
    <w:p w14:paraId="4FBF595D" w14:textId="77777777" w:rsidR="00D0229C" w:rsidRPr="00523599" w:rsidRDefault="00D0229C" w:rsidP="00D0229C">
      <w:r w:rsidRPr="00523599">
        <w:t>Если же средства перевели в негосударственный пенсионный фонд (НПФ), необходимо обратиться именно в ту организацию, с которой заключили договор пенсионного страхования.</w:t>
      </w:r>
    </w:p>
    <w:p w14:paraId="7AD42151" w14:textId="77777777" w:rsidR="00D0229C" w:rsidRPr="00523599" w:rsidRDefault="00D0229C" w:rsidP="00D0229C">
      <w:r w:rsidRPr="00523599">
        <w:t>Подача заявления и документов</w:t>
      </w:r>
    </w:p>
    <w:p w14:paraId="370F2D24" w14:textId="77777777" w:rsidR="00D0229C" w:rsidRPr="00523599" w:rsidRDefault="00D0229C" w:rsidP="00D0229C">
      <w:r w:rsidRPr="00523599">
        <w:t xml:space="preserve">После выбора организации можно:  </w:t>
      </w:r>
    </w:p>
    <w:p w14:paraId="5C439CB6" w14:textId="77777777" w:rsidR="00D0229C" w:rsidRPr="00523599" w:rsidRDefault="00D0229C" w:rsidP="00D0229C">
      <w:r w:rsidRPr="00523599">
        <w:t>•</w:t>
      </w:r>
      <w:r w:rsidRPr="00523599">
        <w:tab/>
        <w:t xml:space="preserve">Лично обратиться в отделение СФР или в офис НПФ, где хранились накопления. </w:t>
      </w:r>
    </w:p>
    <w:p w14:paraId="28DFDBC5" w14:textId="77777777" w:rsidR="00D0229C" w:rsidRPr="00523599" w:rsidRDefault="00D0229C" w:rsidP="00D0229C">
      <w:r w:rsidRPr="00523599">
        <w:t>•</w:t>
      </w:r>
      <w:r w:rsidRPr="00523599">
        <w:tab/>
        <w:t xml:space="preserve">Подать заявление через </w:t>
      </w:r>
      <w:r w:rsidR="00523599" w:rsidRPr="00523599">
        <w:t>«</w:t>
      </w:r>
      <w:r w:rsidRPr="00523599">
        <w:t>Госуслуги</w:t>
      </w:r>
      <w:r w:rsidR="00523599" w:rsidRPr="00523599">
        <w:t>»</w:t>
      </w:r>
      <w:r w:rsidRPr="00523599">
        <w:t xml:space="preserve"> - онлайн в личном кабинете (если услуга доступна в регионе). </w:t>
      </w:r>
    </w:p>
    <w:p w14:paraId="2EFECC64" w14:textId="77777777" w:rsidR="00D0229C" w:rsidRPr="00523599" w:rsidRDefault="00D0229C" w:rsidP="00D0229C">
      <w:r w:rsidRPr="00523599">
        <w:t>•</w:t>
      </w:r>
      <w:r w:rsidRPr="00523599">
        <w:tab/>
        <w:t xml:space="preserve">Через МФЦ (если в перечне есть такая услуга). </w:t>
      </w:r>
    </w:p>
    <w:p w14:paraId="7FF3D82A" w14:textId="77777777" w:rsidR="00D0229C" w:rsidRPr="00523599" w:rsidRDefault="00D0229C" w:rsidP="00D0229C">
      <w:r w:rsidRPr="00523599">
        <w:lastRenderedPageBreak/>
        <w:t>•</w:t>
      </w:r>
      <w:r w:rsidRPr="00523599">
        <w:tab/>
        <w:t xml:space="preserve">Через нотариально заверенного представителя (если наследник не может подать заявление лично). </w:t>
      </w:r>
    </w:p>
    <w:p w14:paraId="48B8BA2B" w14:textId="77777777" w:rsidR="00D0229C" w:rsidRPr="00523599" w:rsidRDefault="00D0229C" w:rsidP="00D0229C">
      <w:r w:rsidRPr="00523599">
        <w:t>Оформление и сроки</w:t>
      </w:r>
    </w:p>
    <w:p w14:paraId="71CAE7A6" w14:textId="77777777" w:rsidR="00D0229C" w:rsidRPr="00523599" w:rsidRDefault="00D0229C" w:rsidP="00D0229C">
      <w:r w:rsidRPr="00523599">
        <w:t>Чтобы получить накопительную пенсию, наследники должны обратиться к нотариусу в течение 6 месяцев со дня смерти. Нотариус заведет наследственное дело, присвоит ему индивидуальный номер и внесет информацию в базу.</w:t>
      </w:r>
    </w:p>
    <w:p w14:paraId="1025B7F4" w14:textId="77777777" w:rsidR="00D0229C" w:rsidRPr="00523599" w:rsidRDefault="00D0229C" w:rsidP="00D0229C">
      <w:r w:rsidRPr="00523599">
        <w:t xml:space="preserve">После подачи документов организация, в которой хранятся пенсионные (СФР или НПФ), рассмотрит заявление. В среднем процесс занимает 1 месяц. По итогам будет вынесено решение:  </w:t>
      </w:r>
    </w:p>
    <w:p w14:paraId="120ECDCE" w14:textId="77777777" w:rsidR="00D0229C" w:rsidRPr="00523599" w:rsidRDefault="00D0229C" w:rsidP="00D0229C">
      <w:r w:rsidRPr="00523599">
        <w:t>•</w:t>
      </w:r>
      <w:r w:rsidRPr="00523599">
        <w:tab/>
        <w:t xml:space="preserve">Одобрение выплаты - и тогда наследники получат средства. </w:t>
      </w:r>
    </w:p>
    <w:p w14:paraId="5CFA1A39" w14:textId="77777777" w:rsidR="00D0229C" w:rsidRPr="00523599" w:rsidRDefault="00D0229C" w:rsidP="00D0229C">
      <w:r w:rsidRPr="00523599">
        <w:t>•</w:t>
      </w:r>
      <w:r w:rsidRPr="00523599">
        <w:tab/>
        <w:t xml:space="preserve">Отказ (например, в случае ошибок в документах). </w:t>
      </w:r>
    </w:p>
    <w:p w14:paraId="01CCD401" w14:textId="77777777" w:rsidR="00D0229C" w:rsidRPr="00523599" w:rsidRDefault="00D0229C" w:rsidP="00D0229C">
      <w:r w:rsidRPr="00523599">
        <w:t>Способы получения</w:t>
      </w:r>
    </w:p>
    <w:p w14:paraId="29EDCEEE" w14:textId="77777777" w:rsidR="00D0229C" w:rsidRPr="00523599" w:rsidRDefault="00D0229C" w:rsidP="00D0229C">
      <w:r w:rsidRPr="00523599">
        <w:t>Если сумма пенсионных накоплений небольшая, получить пенсию можно целиком в виде единовременной выплаты.</w:t>
      </w:r>
    </w:p>
    <w:p w14:paraId="23284C85" w14:textId="77777777" w:rsidR="00D0229C" w:rsidRPr="00523599" w:rsidRDefault="00D0229C" w:rsidP="00D0229C">
      <w:r w:rsidRPr="00523599">
        <w:t>В ином случае деньги будут переводить частями на регулярной основе, как правило, ежемесячно.</w:t>
      </w:r>
    </w:p>
    <w:p w14:paraId="5C0C3C71" w14:textId="77777777" w:rsidR="00D0229C" w:rsidRPr="00523599" w:rsidRDefault="00D0229C" w:rsidP="00D0229C">
      <w:r w:rsidRPr="00523599">
        <w:t>А также есть такая опция, как срочная пенсионная выплата. Ее производят, если умерший сам выбрал такой вариант при жизни (на срок от 10 лет).</w:t>
      </w:r>
    </w:p>
    <w:p w14:paraId="5C77A8BF" w14:textId="77777777" w:rsidR="00D0229C" w:rsidRPr="00523599" w:rsidRDefault="00D0229C" w:rsidP="00D0229C">
      <w:r w:rsidRPr="00523599">
        <w:t>Получение страховой пенсии умершего родственника</w:t>
      </w:r>
    </w:p>
    <w:p w14:paraId="75917E3A" w14:textId="77777777" w:rsidR="00D0229C" w:rsidRPr="00523599" w:rsidRDefault="00D0229C" w:rsidP="00D0229C">
      <w:r w:rsidRPr="00523599">
        <w:t>Страховая пенсия не входит в наследство. Однако, если пенсию за последний месяц не получили (в связи со смертью пенсионера), близкие могут оформить выплату пенсии умершего родственника отдельно.</w:t>
      </w:r>
    </w:p>
    <w:p w14:paraId="69A464EA" w14:textId="77777777" w:rsidR="00D0229C" w:rsidRPr="00523599" w:rsidRDefault="00D0229C" w:rsidP="00D0229C">
      <w:r w:rsidRPr="00523599">
        <w:t>Кто имеет право на получение</w:t>
      </w:r>
    </w:p>
    <w:p w14:paraId="62C049EF" w14:textId="77777777" w:rsidR="00D0229C" w:rsidRPr="00523599" w:rsidRDefault="00D0229C" w:rsidP="00D0229C">
      <w:r w:rsidRPr="00523599">
        <w:t xml:space="preserve">Согласно закону, это нетрудоспособные родственники, которые проживали с умершим:  </w:t>
      </w:r>
    </w:p>
    <w:p w14:paraId="05E1495E" w14:textId="77777777" w:rsidR="00D0229C" w:rsidRPr="00523599" w:rsidRDefault="00D0229C" w:rsidP="00D0229C">
      <w:r w:rsidRPr="00523599">
        <w:t>•</w:t>
      </w:r>
      <w:r w:rsidRPr="00523599">
        <w:tab/>
        <w:t xml:space="preserve">несовершеннолетние дети и внуки, </w:t>
      </w:r>
    </w:p>
    <w:p w14:paraId="2EC85212" w14:textId="77777777" w:rsidR="00D0229C" w:rsidRPr="00523599" w:rsidRDefault="00D0229C" w:rsidP="00D0229C">
      <w:r w:rsidRPr="00523599">
        <w:t>•</w:t>
      </w:r>
      <w:r w:rsidRPr="00523599">
        <w:tab/>
        <w:t xml:space="preserve">взрослые дети с инвалидностью, если инвалидность была установлена в детстве, </w:t>
      </w:r>
    </w:p>
    <w:p w14:paraId="56015BD9" w14:textId="77777777" w:rsidR="00D0229C" w:rsidRPr="00523599" w:rsidRDefault="00D0229C" w:rsidP="00D0229C">
      <w:r w:rsidRPr="00523599">
        <w:t>•</w:t>
      </w:r>
      <w:r w:rsidRPr="00523599">
        <w:tab/>
        <w:t xml:space="preserve">дети-студенты очной формы младше 23 лет, </w:t>
      </w:r>
    </w:p>
    <w:p w14:paraId="0D2D6F79" w14:textId="77777777" w:rsidR="00D0229C" w:rsidRPr="00523599" w:rsidRDefault="00D0229C" w:rsidP="00D0229C">
      <w:r w:rsidRPr="00523599">
        <w:t>•</w:t>
      </w:r>
      <w:r w:rsidRPr="00523599">
        <w:tab/>
        <w:t xml:space="preserve">нетрудоспособные супруги, родители (например, пенсионеры или инвалиды). </w:t>
      </w:r>
    </w:p>
    <w:p w14:paraId="231A2E0E" w14:textId="77777777" w:rsidR="00D0229C" w:rsidRPr="00523599" w:rsidRDefault="00D0229C" w:rsidP="00D0229C">
      <w:r w:rsidRPr="00523599">
        <w:t>Важно: если никто из этих родственников не обратился за выплатой в течение 6 месяцев, сумма станет частью наследства и будет распределена по общим правилам.</w:t>
      </w:r>
    </w:p>
    <w:p w14:paraId="3E65924C" w14:textId="77777777" w:rsidR="00D0229C" w:rsidRPr="00523599" w:rsidRDefault="00D0229C" w:rsidP="00D0229C">
      <w:r w:rsidRPr="00523599">
        <w:t>Какие документы нужны</w:t>
      </w:r>
    </w:p>
    <w:p w14:paraId="59AA44D3" w14:textId="77777777" w:rsidR="00D0229C" w:rsidRPr="00523599" w:rsidRDefault="00D0229C" w:rsidP="00D0229C">
      <w:r w:rsidRPr="00523599">
        <w:t>•</w:t>
      </w:r>
      <w:r w:rsidRPr="00523599">
        <w:tab/>
        <w:t xml:space="preserve">заявление на получение страховой пенсии, </w:t>
      </w:r>
    </w:p>
    <w:p w14:paraId="741F3CF9" w14:textId="77777777" w:rsidR="00D0229C" w:rsidRPr="00523599" w:rsidRDefault="00D0229C" w:rsidP="00D0229C">
      <w:r w:rsidRPr="00523599">
        <w:t>•</w:t>
      </w:r>
      <w:r w:rsidRPr="00523599">
        <w:tab/>
        <w:t xml:space="preserve">паспорта заявителя (оригинал и копия), </w:t>
      </w:r>
    </w:p>
    <w:p w14:paraId="6D7312FE" w14:textId="77777777" w:rsidR="00D0229C" w:rsidRPr="00523599" w:rsidRDefault="00D0229C" w:rsidP="00D0229C">
      <w:r w:rsidRPr="00523599">
        <w:t>•</w:t>
      </w:r>
      <w:r w:rsidRPr="00523599">
        <w:tab/>
        <w:t xml:space="preserve">свидетельство о смерти, </w:t>
      </w:r>
    </w:p>
    <w:p w14:paraId="72AC81E6" w14:textId="77777777" w:rsidR="00D0229C" w:rsidRPr="00523599" w:rsidRDefault="00D0229C" w:rsidP="00D0229C">
      <w:r w:rsidRPr="00523599">
        <w:t>•</w:t>
      </w:r>
      <w:r w:rsidRPr="00523599">
        <w:tab/>
        <w:t xml:space="preserve">документ, подтверждающий родство (свидетельство о рождении, браке и так далее), </w:t>
      </w:r>
    </w:p>
    <w:p w14:paraId="5F00367C" w14:textId="77777777" w:rsidR="00D0229C" w:rsidRPr="00523599" w:rsidRDefault="00D0229C" w:rsidP="00D0229C">
      <w:r w:rsidRPr="00523599">
        <w:lastRenderedPageBreak/>
        <w:t>•</w:t>
      </w:r>
      <w:r w:rsidRPr="00523599">
        <w:tab/>
        <w:t xml:space="preserve">документ, подтверждающий совместное проживание с родственником (например, регистрация в одном жилом помещении), </w:t>
      </w:r>
    </w:p>
    <w:p w14:paraId="26371C79" w14:textId="77777777" w:rsidR="00D0229C" w:rsidRPr="00523599" w:rsidRDefault="00D0229C" w:rsidP="00D0229C">
      <w:r w:rsidRPr="00523599">
        <w:t>•</w:t>
      </w:r>
      <w:r w:rsidRPr="00523599">
        <w:tab/>
        <w:t xml:space="preserve">свидетельство о рождении (если заявитель несовершеннолетний). </w:t>
      </w:r>
    </w:p>
    <w:p w14:paraId="2B4C173D" w14:textId="77777777" w:rsidR="00D0229C" w:rsidRPr="00523599" w:rsidRDefault="00D0229C" w:rsidP="00D0229C">
      <w:r w:rsidRPr="00523599">
        <w:t>Как подать заявление</w:t>
      </w:r>
    </w:p>
    <w:p w14:paraId="21244B5D" w14:textId="77777777" w:rsidR="00D0229C" w:rsidRPr="00523599" w:rsidRDefault="00D0229C" w:rsidP="00D0229C">
      <w:r w:rsidRPr="00523599">
        <w:t xml:space="preserve">Обратиться за выплатой можно:  </w:t>
      </w:r>
    </w:p>
    <w:p w14:paraId="086BFE36" w14:textId="77777777" w:rsidR="00D0229C" w:rsidRPr="00523599" w:rsidRDefault="00D0229C" w:rsidP="00D0229C">
      <w:r w:rsidRPr="00523599">
        <w:t>•</w:t>
      </w:r>
      <w:r w:rsidRPr="00523599">
        <w:tab/>
        <w:t xml:space="preserve">Лично в отделение СФР по месту жительства пенсионера, </w:t>
      </w:r>
    </w:p>
    <w:p w14:paraId="320425C6" w14:textId="77777777" w:rsidR="00D0229C" w:rsidRPr="00523599" w:rsidRDefault="00D0229C" w:rsidP="00D0229C">
      <w:r w:rsidRPr="00523599">
        <w:t>•</w:t>
      </w:r>
      <w:r w:rsidRPr="00523599">
        <w:tab/>
        <w:t xml:space="preserve">Через </w:t>
      </w:r>
      <w:r w:rsidR="00523599" w:rsidRPr="00523599">
        <w:t>«</w:t>
      </w:r>
      <w:r w:rsidRPr="00523599">
        <w:t>Госуслуги</w:t>
      </w:r>
      <w:r w:rsidR="00523599" w:rsidRPr="00523599">
        <w:t>»</w:t>
      </w:r>
      <w:r w:rsidRPr="00523599">
        <w:t xml:space="preserve"> (если услуга доступна в регионе), </w:t>
      </w:r>
    </w:p>
    <w:p w14:paraId="6429F3B2" w14:textId="77777777" w:rsidR="00D0229C" w:rsidRPr="00523599" w:rsidRDefault="00D0229C" w:rsidP="00D0229C">
      <w:r w:rsidRPr="00523599">
        <w:t>•</w:t>
      </w:r>
      <w:r w:rsidRPr="00523599">
        <w:tab/>
        <w:t xml:space="preserve">В МФЦ (если доступна такая услуга), </w:t>
      </w:r>
    </w:p>
    <w:p w14:paraId="3876DA8B" w14:textId="77777777" w:rsidR="00D0229C" w:rsidRPr="00523599" w:rsidRDefault="00D0229C" w:rsidP="00D0229C">
      <w:r w:rsidRPr="00523599">
        <w:t>•</w:t>
      </w:r>
      <w:r w:rsidRPr="00523599">
        <w:tab/>
        <w:t xml:space="preserve">Через нотариуса, если заявление подает представитель наследника. </w:t>
      </w:r>
    </w:p>
    <w:p w14:paraId="42AAC908" w14:textId="77777777" w:rsidR="00D0229C" w:rsidRPr="00523599" w:rsidRDefault="00D0229C" w:rsidP="00D0229C">
      <w:r w:rsidRPr="00523599">
        <w:t>Как производят выплату</w:t>
      </w:r>
    </w:p>
    <w:p w14:paraId="2CEF1D23" w14:textId="77777777" w:rsidR="00D0229C" w:rsidRPr="00523599" w:rsidRDefault="00D0229C" w:rsidP="00D0229C">
      <w:r w:rsidRPr="00523599">
        <w:t xml:space="preserve">Способ получения страховой пенсии зависит от того, как пенсионер получал деньги при жизни:  </w:t>
      </w:r>
    </w:p>
    <w:p w14:paraId="6C3D8A66" w14:textId="77777777" w:rsidR="00D0229C" w:rsidRPr="00523599" w:rsidRDefault="00D0229C" w:rsidP="00D0229C">
      <w:r w:rsidRPr="00523599">
        <w:t>•</w:t>
      </w:r>
      <w:r w:rsidRPr="00523599">
        <w:tab/>
        <w:t xml:space="preserve">Если через Почту России, - наследник также сможет забрать деньги в почтовом отделении. </w:t>
      </w:r>
    </w:p>
    <w:p w14:paraId="0FF35E39" w14:textId="77777777" w:rsidR="00D0229C" w:rsidRPr="00523599" w:rsidRDefault="00D0229C" w:rsidP="00D0229C">
      <w:r w:rsidRPr="00523599">
        <w:t>•</w:t>
      </w:r>
      <w:r w:rsidRPr="00523599">
        <w:tab/>
        <w:t xml:space="preserve">Если выплаты перечисляли на банковский счет или сберкнижку, средства переводятся на тот же счет или на реквизиты, указанные в заявлении. </w:t>
      </w:r>
    </w:p>
    <w:p w14:paraId="06726B3B" w14:textId="77777777" w:rsidR="00D0229C" w:rsidRPr="00523599" w:rsidRDefault="00D0229C" w:rsidP="00D0229C">
      <w:r w:rsidRPr="00523599">
        <w:t>Важно: если пенсионер получал деньги досрочно и средства за последний месяц уже выдали, повторная выплата не производится.</w:t>
      </w:r>
    </w:p>
    <w:p w14:paraId="6E886496" w14:textId="77777777" w:rsidR="00D0229C" w:rsidRPr="00523599" w:rsidRDefault="00D0229C" w:rsidP="00D0229C">
      <w:r w:rsidRPr="00523599">
        <w:t>Как получить недополученную пенсию умершего пенсионера</w:t>
      </w:r>
    </w:p>
    <w:p w14:paraId="0187CA81" w14:textId="77777777" w:rsidR="00D0229C" w:rsidRPr="00523599" w:rsidRDefault="00D0229C" w:rsidP="00D0229C">
      <w:r w:rsidRPr="00523599">
        <w:t>Источник: unsplash.com</w:t>
      </w:r>
    </w:p>
    <w:p w14:paraId="51705BA7" w14:textId="77777777" w:rsidR="00D0229C" w:rsidRPr="00523599" w:rsidRDefault="00D0229C" w:rsidP="00D0229C">
      <w:r w:rsidRPr="00523599">
        <w:t>Если средства начислили, но умерший не успел их получить, то деньги положены его родственникам - причем, как в порядке наследования, так и без него.</w:t>
      </w:r>
    </w:p>
    <w:p w14:paraId="5E78F6A0" w14:textId="77777777" w:rsidR="00D0229C" w:rsidRPr="00523599" w:rsidRDefault="00D0229C" w:rsidP="00D0229C">
      <w:r w:rsidRPr="00523599">
        <w:t>Какие документы понадобятся</w:t>
      </w:r>
    </w:p>
    <w:p w14:paraId="619A3F13" w14:textId="77777777" w:rsidR="00D0229C" w:rsidRPr="00523599" w:rsidRDefault="00D0229C" w:rsidP="00D0229C">
      <w:r w:rsidRPr="00523599">
        <w:t>•</w:t>
      </w:r>
      <w:r w:rsidRPr="00523599">
        <w:tab/>
        <w:t xml:space="preserve">Заявление на получение недополученной пенсии, </w:t>
      </w:r>
    </w:p>
    <w:p w14:paraId="7572ABC4" w14:textId="77777777" w:rsidR="00D0229C" w:rsidRPr="00523599" w:rsidRDefault="00D0229C" w:rsidP="00D0229C">
      <w:r w:rsidRPr="00523599">
        <w:t>•</w:t>
      </w:r>
      <w:r w:rsidRPr="00523599">
        <w:tab/>
        <w:t xml:space="preserve">Паспорт заявителя (оригинал и копия), </w:t>
      </w:r>
    </w:p>
    <w:p w14:paraId="4B3485AC" w14:textId="77777777" w:rsidR="00D0229C" w:rsidRPr="00523599" w:rsidRDefault="00D0229C" w:rsidP="00D0229C">
      <w:r w:rsidRPr="00523599">
        <w:t>•</w:t>
      </w:r>
      <w:r w:rsidRPr="00523599">
        <w:tab/>
        <w:t xml:space="preserve">Свидетельство о смерти пенсионера, </w:t>
      </w:r>
    </w:p>
    <w:p w14:paraId="38F900E9" w14:textId="77777777" w:rsidR="00D0229C" w:rsidRPr="00523599" w:rsidRDefault="00D0229C" w:rsidP="00D0229C">
      <w:r w:rsidRPr="00523599">
        <w:t>•</w:t>
      </w:r>
      <w:r w:rsidRPr="00523599">
        <w:tab/>
        <w:t xml:space="preserve">Документ, подтверждающий родство (свидетельство о рождении, браке и так далее). </w:t>
      </w:r>
    </w:p>
    <w:p w14:paraId="43A4B3ED" w14:textId="77777777" w:rsidR="00D0229C" w:rsidRPr="00523599" w:rsidRDefault="00D0229C" w:rsidP="00D0229C">
      <w:r w:rsidRPr="00523599">
        <w:t>Куда обращаться</w:t>
      </w:r>
    </w:p>
    <w:p w14:paraId="2097574D" w14:textId="77777777" w:rsidR="00D0229C" w:rsidRPr="00523599" w:rsidRDefault="00D0229C" w:rsidP="00D0229C">
      <w:r w:rsidRPr="00523599">
        <w:t>Обратиться за выплатой можно в территориальный орган СФР, если пенсионер получал выплаты через государственную систему.</w:t>
      </w:r>
    </w:p>
    <w:p w14:paraId="68FCF465" w14:textId="77777777" w:rsidR="00D0229C" w:rsidRPr="00523599" w:rsidRDefault="00D0229C" w:rsidP="00D0229C">
      <w:r w:rsidRPr="00523599">
        <w:t>Если же пенсионные находились в негосударственном пенсионном фонде (НПФ), заявление подается в соответствующий фонд.</w:t>
      </w:r>
    </w:p>
    <w:p w14:paraId="4B38B536" w14:textId="77777777" w:rsidR="00D0229C" w:rsidRPr="00523599" w:rsidRDefault="00D0229C" w:rsidP="00D0229C">
      <w:r w:rsidRPr="00523599">
        <w:t xml:space="preserve">Заявление можно подать:  </w:t>
      </w:r>
    </w:p>
    <w:p w14:paraId="598CAF62" w14:textId="77777777" w:rsidR="00D0229C" w:rsidRPr="00523599" w:rsidRDefault="00D0229C" w:rsidP="00D0229C">
      <w:r w:rsidRPr="00523599">
        <w:t>•</w:t>
      </w:r>
      <w:r w:rsidRPr="00523599">
        <w:tab/>
        <w:t xml:space="preserve">Лично в СФР или НПФ по месту жительства, </w:t>
      </w:r>
    </w:p>
    <w:p w14:paraId="0531297B" w14:textId="77777777" w:rsidR="00D0229C" w:rsidRPr="00523599" w:rsidRDefault="00D0229C" w:rsidP="00D0229C">
      <w:r w:rsidRPr="00523599">
        <w:t>•</w:t>
      </w:r>
      <w:r w:rsidRPr="00523599">
        <w:tab/>
        <w:t xml:space="preserve">Через МФЦ (если доступна соответствующая услуга), </w:t>
      </w:r>
    </w:p>
    <w:p w14:paraId="4A111638" w14:textId="77777777" w:rsidR="00D0229C" w:rsidRPr="00523599" w:rsidRDefault="00D0229C" w:rsidP="00D0229C">
      <w:r w:rsidRPr="00523599">
        <w:lastRenderedPageBreak/>
        <w:t>•</w:t>
      </w:r>
      <w:r w:rsidRPr="00523599">
        <w:tab/>
        <w:t xml:space="preserve">Через Госуслуги (в случае предоставления данной услуги в регионе). </w:t>
      </w:r>
    </w:p>
    <w:p w14:paraId="0C8E4793" w14:textId="77777777" w:rsidR="00D0229C" w:rsidRPr="00523599" w:rsidRDefault="00D0229C" w:rsidP="00D0229C">
      <w:r w:rsidRPr="00523599">
        <w:t>При этом, если претендентов на пенсию несколько, сумма будет делиться поровну между всеми обратившимися.</w:t>
      </w:r>
    </w:p>
    <w:p w14:paraId="495C9517" w14:textId="77777777" w:rsidR="00D0229C" w:rsidRPr="00523599" w:rsidRDefault="00D0229C" w:rsidP="00D0229C">
      <w:r w:rsidRPr="00523599">
        <w:t>Как получить недополученную пенсию через наследство</w:t>
      </w:r>
    </w:p>
    <w:p w14:paraId="7FD06027" w14:textId="77777777" w:rsidR="00D0229C" w:rsidRPr="00523599" w:rsidRDefault="00D0229C" w:rsidP="00D0229C">
      <w:r w:rsidRPr="00523599">
        <w:t>Если прошло более 6 месяцев с момента смерти пенсионера, а заявление на выплату пенсии подано не было, недополученные средства можно получить только через наследование.</w:t>
      </w:r>
    </w:p>
    <w:p w14:paraId="7805BF56" w14:textId="77777777" w:rsidR="00D0229C" w:rsidRPr="00523599" w:rsidRDefault="00D0229C" w:rsidP="00D0229C">
      <w:r w:rsidRPr="00523599">
        <w:t>Порядок действий:</w:t>
      </w:r>
    </w:p>
    <w:p w14:paraId="0F8A3A29" w14:textId="77777777" w:rsidR="00D0229C" w:rsidRPr="00523599" w:rsidRDefault="00D0229C" w:rsidP="00D0229C">
      <w:r w:rsidRPr="00523599">
        <w:t>1.</w:t>
      </w:r>
      <w:r w:rsidRPr="00523599">
        <w:tab/>
        <w:t xml:space="preserve">Оформить наследство у нотариуса, получить свидетельство о праве на наследство. </w:t>
      </w:r>
    </w:p>
    <w:p w14:paraId="44E5EA5F" w14:textId="77777777" w:rsidR="00D0229C" w:rsidRPr="00523599" w:rsidRDefault="00D0229C" w:rsidP="00D0229C">
      <w:r w:rsidRPr="00523599">
        <w:t>2.</w:t>
      </w:r>
      <w:r w:rsidRPr="00523599">
        <w:tab/>
        <w:t xml:space="preserve">Подать паспорт и свидетельство и заявление на выплату недополученной пенсии в СФР или НПФ. </w:t>
      </w:r>
    </w:p>
    <w:p w14:paraId="435D102F" w14:textId="77777777" w:rsidR="00D0229C" w:rsidRPr="00523599" w:rsidRDefault="00D0229C" w:rsidP="00D0229C">
      <w:r w:rsidRPr="00523599">
        <w:t>Какую сумму можно получить</w:t>
      </w:r>
    </w:p>
    <w:p w14:paraId="6442B476" w14:textId="77777777" w:rsidR="00D0229C" w:rsidRPr="00523599" w:rsidRDefault="00D0229C" w:rsidP="00D0229C">
      <w:r w:rsidRPr="00523599">
        <w:t>К выплате подлежит только та пенсия, которая была начислена, но не получена умершим. Так, если пенсионер получал выплаты досрочно (например, через банк или почту), но умер до конца месяца, выплата производиться не будет.</w:t>
      </w:r>
    </w:p>
    <w:p w14:paraId="6E120774" w14:textId="77777777" w:rsidR="0059357E" w:rsidRPr="00523599" w:rsidRDefault="00D0229C" w:rsidP="00D0229C">
      <w:hyperlink r:id="rId36" w:history="1">
        <w:r w:rsidRPr="00523599">
          <w:rPr>
            <w:rStyle w:val="a3"/>
          </w:rPr>
          <w:t>https://www.vesti.ru/article/4356194</w:t>
        </w:r>
      </w:hyperlink>
    </w:p>
    <w:p w14:paraId="44B4DF42" w14:textId="77777777" w:rsidR="005851A4" w:rsidRPr="00523599" w:rsidRDefault="005851A4" w:rsidP="005851A4">
      <w:pPr>
        <w:pStyle w:val="2"/>
      </w:pPr>
      <w:bookmarkStart w:id="112" w:name="_Toc190929253"/>
      <w:r w:rsidRPr="00523599">
        <w:t>Банки.ru, 19.02.2025, Как перейти из негосударственного пенсионного фонда в государственный в 2025 году</w:t>
      </w:r>
      <w:bookmarkEnd w:id="112"/>
    </w:p>
    <w:p w14:paraId="69E5B307" w14:textId="77777777" w:rsidR="005851A4" w:rsidRPr="00523599" w:rsidRDefault="005851A4" w:rsidP="00523599">
      <w:pPr>
        <w:pStyle w:val="3"/>
      </w:pPr>
      <w:bookmarkStart w:id="113" w:name="_Toc190929254"/>
      <w:r w:rsidRPr="00523599">
        <w:t>Пенсионные накопления россиян сегодня не пополняются автоматически, однако сама система накопительной пенсии продолжает действовать. Вы по-прежнему можете делать добровольные взносы в пенсионный фонд, задача которого — сохранить и приумножить ваши деньги за счет инвестирования. Но что, если он с этой задачей не справляется?</w:t>
      </w:r>
      <w:bookmarkEnd w:id="113"/>
      <w:r w:rsidRPr="00523599">
        <w:t xml:space="preserve"> </w:t>
      </w:r>
    </w:p>
    <w:p w14:paraId="2C11FB65" w14:textId="77777777" w:rsidR="005851A4" w:rsidRPr="00523599" w:rsidRDefault="005851A4" w:rsidP="005851A4">
      <w:r w:rsidRPr="00523599">
        <w:t>Разбираемся, как поменять пенсионный фонд и когда это может быть невыгодно.</w:t>
      </w:r>
    </w:p>
    <w:p w14:paraId="48E62217" w14:textId="77777777" w:rsidR="005851A4" w:rsidRPr="00523599" w:rsidRDefault="005851A4" w:rsidP="005851A4">
      <w:r w:rsidRPr="00523599">
        <w:t xml:space="preserve">Что такое накопительная пенсия и где она хранится  </w:t>
      </w:r>
    </w:p>
    <w:p w14:paraId="3FB6A260" w14:textId="77777777" w:rsidR="005851A4" w:rsidRPr="00523599" w:rsidRDefault="005851A4" w:rsidP="005851A4">
      <w:r w:rsidRPr="00523599">
        <w:t xml:space="preserve">Накопительные пенсии россиян начали формироваться с 2002 года. До реформы пенсионной системы работодатели платили за каждого сотрудника страховые взносы, за счет которых формировались страховые пенсии. Их размер зависел от стажа работника. После реформы пенсию, которую назначают по достижению определенного возраста, разделили на три части: фиксированную, страховую и накопительную. </w:t>
      </w:r>
    </w:p>
    <w:p w14:paraId="5C80046E" w14:textId="77777777" w:rsidR="005851A4" w:rsidRPr="00523599" w:rsidRDefault="005851A4" w:rsidP="005851A4">
      <w:r w:rsidRPr="00523599">
        <w:t>Фиксированную или, как ее еще называют, базовую выплату получает каждый пенсионер. Ее размер установлен государством, каждый год сумму индексируют на уровень инфляции. В 2025 году фиксированная выплата составляет 8728 рублей 73 копейки.</w:t>
      </w:r>
    </w:p>
    <w:p w14:paraId="3636DBB5" w14:textId="77777777" w:rsidR="005851A4" w:rsidRPr="00523599" w:rsidRDefault="005851A4" w:rsidP="005851A4">
      <w:r w:rsidRPr="00523599">
        <w:t xml:space="preserve">Размер страховой части пенсии зависит от стажа работы и индивидуальных пенсионных коэффициентов (ИПК), которые человек накопил за годы труда. Их количество, в свою очередь, зависит от зарплаты — чем она больше, тем больше будет начислено ИПК. </w:t>
      </w:r>
    </w:p>
    <w:p w14:paraId="7197903C" w14:textId="77777777" w:rsidR="005851A4" w:rsidRPr="00523599" w:rsidRDefault="005851A4" w:rsidP="005851A4">
      <w:r w:rsidRPr="00523599">
        <w:lastRenderedPageBreak/>
        <w:t xml:space="preserve">Когда человек выходит на пенсию, накопленные им ИПК конвертируют в рубли по актуальному курсу, который устанавливается государством. В 2025 году стоимость пенсионного коэффициента составляет 142 рубля 76 копеек. Эту сумму умножают на накопленные ИПК и получают размер ежемесячной страховой выплаты, которая суммируется с фиксированной. </w:t>
      </w:r>
    </w:p>
    <w:p w14:paraId="5E8533B3" w14:textId="77777777" w:rsidR="005851A4" w:rsidRPr="00523599" w:rsidRDefault="005851A4" w:rsidP="005851A4">
      <w:r w:rsidRPr="00523599">
        <w:t>Накопительная часть формируется отдельно и зависит от накоплений на индивидуальном пенсионном счете гражданина. Когда человек выходит на пенсию, эту сумму ему начинают выплачивать по частям ежемесячно. Чем больше накопил — тем больше будет выплата.</w:t>
      </w:r>
    </w:p>
    <w:p w14:paraId="371D3511" w14:textId="77777777" w:rsidR="005851A4" w:rsidRPr="00523599" w:rsidRDefault="005851A4" w:rsidP="005851A4">
      <w:r w:rsidRPr="00523599">
        <w:t>У кого есть пенсионные накопления:</w:t>
      </w:r>
    </w:p>
    <w:p w14:paraId="76899B40" w14:textId="77777777" w:rsidR="005851A4" w:rsidRPr="00523599" w:rsidRDefault="005851A4" w:rsidP="005851A4">
      <w:r w:rsidRPr="00523599">
        <w:t xml:space="preserve">    граждане 1967 года рождения и моложе, работавшие официально в период с 2002 до 2014 года; </w:t>
      </w:r>
    </w:p>
    <w:p w14:paraId="1815CA6F" w14:textId="77777777" w:rsidR="005851A4" w:rsidRPr="00523599" w:rsidRDefault="005851A4" w:rsidP="005851A4">
      <w:r w:rsidRPr="00523599">
        <w:t xml:space="preserve">    мужчины 1953–1966 годов рождения и женщины 1957–1966 годов рождения, работавшие официально в период с 2002 до 2004 года; </w:t>
      </w:r>
    </w:p>
    <w:p w14:paraId="1703B242" w14:textId="77777777" w:rsidR="005851A4" w:rsidRPr="00523599" w:rsidRDefault="005851A4" w:rsidP="005851A4">
      <w:r w:rsidRPr="00523599">
        <w:t xml:space="preserve">    граждане, самостоятельно платившие дополнительные страховые взносы на накопительную пенсию;</w:t>
      </w:r>
    </w:p>
    <w:p w14:paraId="03DA4EB8" w14:textId="77777777" w:rsidR="005851A4" w:rsidRPr="00523599" w:rsidRDefault="005851A4" w:rsidP="005851A4">
      <w:r w:rsidRPr="00523599">
        <w:t xml:space="preserve">    граждане, направившие на формирование пенсионных накоплений средства материнского капитала. </w:t>
      </w:r>
    </w:p>
    <w:p w14:paraId="690A99EB" w14:textId="77777777" w:rsidR="005851A4" w:rsidRPr="00523599" w:rsidRDefault="005851A4" w:rsidP="005851A4">
      <w:r w:rsidRPr="00523599">
        <w:t xml:space="preserve">Первоначальным источником накоплений могут быть отчисления работодателя и добровольные взносы (в том числе из средств материнского капитала). Деньги хранятся в Социальном фонде России (СФР) или в негосударственном пенсионном фонде (НПФ), который участвует в системе обязательного пенсионного страхования. </w:t>
      </w:r>
    </w:p>
    <w:p w14:paraId="56BFCB99" w14:textId="77777777" w:rsidR="005851A4" w:rsidRPr="00523599" w:rsidRDefault="005851A4" w:rsidP="005851A4">
      <w:r w:rsidRPr="00523599">
        <w:t>Фонд инвестирует их, а полученный от инвестиций доход прибавляет к пенсионным накоплениям. Выбрать фонд, в котором будет храниться ваша накопительная пенсия, можно самостоятельно.</w:t>
      </w:r>
    </w:p>
    <w:p w14:paraId="16F296C2" w14:textId="77777777" w:rsidR="005851A4" w:rsidRPr="00523599" w:rsidRDefault="00523599" w:rsidP="005851A4">
      <w:r w:rsidRPr="00523599">
        <w:t>«</w:t>
      </w:r>
      <w:r w:rsidR="005851A4" w:rsidRPr="00523599">
        <w:t>Как узнать, где хранится моя накопительная пенсия?</w:t>
      </w:r>
      <w:r w:rsidRPr="00523599">
        <w:t>»</w:t>
      </w:r>
    </w:p>
    <w:p w14:paraId="738E52B6" w14:textId="77777777" w:rsidR="005851A4" w:rsidRPr="00523599" w:rsidRDefault="005851A4" w:rsidP="005851A4">
      <w:r w:rsidRPr="00523599">
        <w:t xml:space="preserve">Пенсионные накопления могут храниться либо в СФР, либо в одном из 37 существующих в России негосударственных пенсионных фондов. Изначально все пенсионные накопления находились в СФР, так что если вы не писали заявлений о переводе накоплений, то они все еще там. </w:t>
      </w:r>
    </w:p>
    <w:p w14:paraId="3607FFD6" w14:textId="77777777" w:rsidR="005851A4" w:rsidRPr="00523599" w:rsidRDefault="005851A4" w:rsidP="005851A4">
      <w:r w:rsidRPr="00523599">
        <w:t xml:space="preserve">Но даже если вы когда-то перевели свои накопления в НПФ и забыли, в какой, проблем все равно не возникнет — проверить, в каком пенсионном фонде лежат ваши накопления, можно на </w:t>
      </w:r>
      <w:r w:rsidR="00523599" w:rsidRPr="00523599">
        <w:t>«</w:t>
      </w:r>
      <w:r w:rsidRPr="00523599">
        <w:t>Госуслугах</w:t>
      </w:r>
      <w:r w:rsidR="00523599" w:rsidRPr="00523599">
        <w:t>»</w:t>
      </w:r>
      <w:r w:rsidRPr="00523599">
        <w:t>.</w:t>
      </w:r>
    </w:p>
    <w:p w14:paraId="6BEE87FC" w14:textId="77777777" w:rsidR="005851A4" w:rsidRPr="00523599" w:rsidRDefault="005851A4" w:rsidP="005851A4">
      <w:r w:rsidRPr="00523599">
        <w:t>Как поменять пенсионный фонд</w:t>
      </w:r>
    </w:p>
    <w:p w14:paraId="38E3C72F" w14:textId="77777777" w:rsidR="005851A4" w:rsidRPr="00523599" w:rsidRDefault="005851A4" w:rsidP="005851A4">
      <w:r w:rsidRPr="00523599">
        <w:t xml:space="preserve">Фонд, в котором накопительная часть пенсии будет расти и дожидаться своего часа, можно не только выбирать, но и менять, если он вас чем-то не устраивает. Деньги можно переводить как из одного негосударственного пенсионного фонда в другой, так и из НПФ в СФР, и наоборот. </w:t>
      </w:r>
    </w:p>
    <w:p w14:paraId="155D1AA3" w14:textId="77777777" w:rsidR="005851A4" w:rsidRPr="00523599" w:rsidRDefault="005851A4" w:rsidP="005851A4">
      <w:r w:rsidRPr="00523599">
        <w:t xml:space="preserve">Условия и сроки перехода  </w:t>
      </w:r>
    </w:p>
    <w:p w14:paraId="2FD39A69" w14:textId="77777777" w:rsidR="005851A4" w:rsidRPr="00523599" w:rsidRDefault="005851A4" w:rsidP="005851A4">
      <w:r w:rsidRPr="00523599">
        <w:t xml:space="preserve">Менять пенсионный фонд можно по своему усмотрению, но есть определенные условия и правила. Переход из одного фонда в другой может быть </w:t>
      </w:r>
      <w:r w:rsidR="00523599" w:rsidRPr="00523599">
        <w:t>«</w:t>
      </w:r>
      <w:r w:rsidRPr="00523599">
        <w:t>срочный</w:t>
      </w:r>
      <w:r w:rsidR="00523599" w:rsidRPr="00523599">
        <w:t>»</w:t>
      </w:r>
      <w:r w:rsidRPr="00523599">
        <w:t xml:space="preserve"> и </w:t>
      </w:r>
      <w:r w:rsidR="00523599" w:rsidRPr="00523599">
        <w:lastRenderedPageBreak/>
        <w:t>«</w:t>
      </w:r>
      <w:r w:rsidRPr="00523599">
        <w:t>досрочный</w:t>
      </w:r>
      <w:r w:rsidR="00523599" w:rsidRPr="00523599">
        <w:t>»</w:t>
      </w:r>
      <w:r w:rsidRPr="00523599">
        <w:t>. Срочный переход будет длиться пять лет, но позволит сохранить доход от инвестиций. При досрочном переходе деньги будут в новом пенсионном фонде уже в следующем году, но при этом вы можете потерять часть накоплений.</w:t>
      </w:r>
    </w:p>
    <w:p w14:paraId="63D774A6" w14:textId="77777777" w:rsidR="005851A4" w:rsidRPr="00523599" w:rsidRDefault="005851A4" w:rsidP="005851A4">
      <w:r w:rsidRPr="00523599">
        <w:t>Когда перевод возможен без потерь</w:t>
      </w:r>
    </w:p>
    <w:p w14:paraId="5BA30195" w14:textId="77777777" w:rsidR="005851A4" w:rsidRPr="00523599" w:rsidRDefault="005851A4" w:rsidP="005851A4">
      <w:r w:rsidRPr="00523599">
        <w:t>Доход от инвестиций, для которых пенсионный фонд использует ваши накопления, зачисляется на счет не ежегодно, а раз в пять лет. Соответственно, для того, чтобы не потерять доход за несколько лет, нужно переходить из одного фонда в другой вскоре после фиксации и зачисления инвестдохода. Для этого нужно правильно рассчитать ее дату.</w:t>
      </w:r>
    </w:p>
    <w:p w14:paraId="1780A5F2" w14:textId="77777777" w:rsidR="005851A4" w:rsidRPr="00523599" w:rsidRDefault="005851A4" w:rsidP="005851A4">
      <w:r w:rsidRPr="00523599">
        <w:t xml:space="preserve">Если вы никогда не меняли пенсионный фонд или сделали это до 2012 года, то первая фиксация инвестдохода для вас состоялась в 2015 году, вторая — в 2020, а третью следует ожидать в 2025 году. Если же вы меняли пенсионный фонд, то рассчитывать дату придется самостоятельно. </w:t>
      </w:r>
    </w:p>
    <w:p w14:paraId="3D6AEF35" w14:textId="77777777" w:rsidR="005851A4" w:rsidRPr="00523599" w:rsidRDefault="005851A4" w:rsidP="005851A4">
      <w:r w:rsidRPr="00523599">
        <w:t xml:space="preserve">Для этого закажите на </w:t>
      </w:r>
      <w:r w:rsidR="00523599" w:rsidRPr="00523599">
        <w:t>«</w:t>
      </w:r>
      <w:r w:rsidRPr="00523599">
        <w:t>Госуслугах</w:t>
      </w:r>
      <w:r w:rsidR="00523599" w:rsidRPr="00523599">
        <w:t>»</w:t>
      </w:r>
      <w:r w:rsidRPr="00523599">
        <w:t xml:space="preserve"> выписку о состоянии индивидуального лицевого счета застрахованного лица. В документе будет указана дата перехода в текущий пенсионный фонд — от нее можно отсчитывать пятилетки. Например, если это 2016 год, то первая фиксация инвестдохода была в 2021 году, а следующая будет в 2026-м. Вот после этого можно подавать заявление.</w:t>
      </w:r>
    </w:p>
    <w:p w14:paraId="4A67AA3B" w14:textId="77777777" w:rsidR="005851A4" w:rsidRPr="00523599" w:rsidRDefault="005851A4" w:rsidP="005851A4">
      <w:r w:rsidRPr="00523599">
        <w:t>Можно ничего специально не рассчитывать, а просто подать заявление на срочный переход в другой фонд. В этом случае все накопления и доходы от инвестиций будут переведены в новый фонд в году, следующем за годом, в котором истекают пять лет после подачи заявления. То есть если подать заявление на срочный переход прямо сейчас, завершится он в 2031 году.</w:t>
      </w:r>
    </w:p>
    <w:p w14:paraId="05FA7B72" w14:textId="77777777" w:rsidR="005851A4" w:rsidRPr="00523599" w:rsidRDefault="005851A4" w:rsidP="005851A4">
      <w:r w:rsidRPr="00523599">
        <w:t xml:space="preserve">Досрочный переход: риски и последствия </w:t>
      </w:r>
    </w:p>
    <w:p w14:paraId="755E6801" w14:textId="77777777" w:rsidR="005851A4" w:rsidRPr="00523599" w:rsidRDefault="005851A4" w:rsidP="005851A4">
      <w:r w:rsidRPr="00523599">
        <w:t>Если вы решите не ждать очередной фиксации и сменить пенсионный фонд досрочно, то инвестиционный доход за незавершенную пятилетку вы просто потеряете. Но это не единственная проблема — потерять можно и сами накопления. По крайней мере некоторую их часть.</w:t>
      </w:r>
    </w:p>
    <w:p w14:paraId="41C8D2EB" w14:textId="77777777" w:rsidR="005851A4" w:rsidRPr="00523599" w:rsidRDefault="005851A4" w:rsidP="005851A4">
      <w:r w:rsidRPr="00523599">
        <w:t xml:space="preserve">Проблема в том, что инвестиции порой приносят убытки, а не прибыль. На счетах клиентов пенсионный фонд обязан поддерживать баланс — в момент очередной фиксации инвестдохода по итогам пятилетки на счете клиента должна оказаться сумма не меньше той, что была на начало этого периода. Но при досрочном переходе пенсионный фонд эти потери не компенсирует. </w:t>
      </w:r>
    </w:p>
    <w:p w14:paraId="50505238" w14:textId="77777777" w:rsidR="005851A4" w:rsidRPr="00523599" w:rsidRDefault="005851A4" w:rsidP="005851A4">
      <w:r w:rsidRPr="00523599">
        <w:t xml:space="preserve">Как перевести пенсионные накопления из негосударственного пенсионного фонда в государственный </w:t>
      </w:r>
    </w:p>
    <w:p w14:paraId="346F07CF" w14:textId="77777777" w:rsidR="005851A4" w:rsidRPr="00523599" w:rsidRDefault="005851A4" w:rsidP="005851A4">
      <w:r w:rsidRPr="00523599">
        <w:t>Подать заявление о смене страховщика можно до 1 декабря. Если вы захотите перевести свои пенсионные накопления из одного негосударственного пенсионного фонда в другой, то первым делом вам нужно будет заключить договор с новым НПФ. Если же вы собираетесь вернуться из НПФ в СФР, то дополнительных договоров не потребуется — можно сразу подавать заявление.</w:t>
      </w:r>
    </w:p>
    <w:p w14:paraId="228B6565" w14:textId="77777777" w:rsidR="005851A4" w:rsidRPr="00523599" w:rsidRDefault="005851A4" w:rsidP="005851A4">
      <w:r w:rsidRPr="00523599">
        <w:t>Подача заявления онлайн</w:t>
      </w:r>
    </w:p>
    <w:p w14:paraId="58BD9B52" w14:textId="77777777" w:rsidR="005851A4" w:rsidRPr="00523599" w:rsidRDefault="005851A4" w:rsidP="005851A4">
      <w:r w:rsidRPr="00523599">
        <w:lastRenderedPageBreak/>
        <w:t xml:space="preserve">Проще всего подать заявление о смене своего НПФ на Социальный фонд России онлайн, сделать это можно на </w:t>
      </w:r>
      <w:r w:rsidR="00523599" w:rsidRPr="00523599">
        <w:t>«</w:t>
      </w:r>
      <w:r w:rsidRPr="00523599">
        <w:t>Госуслугах</w:t>
      </w:r>
      <w:r w:rsidR="00523599" w:rsidRPr="00523599">
        <w:t>»</w:t>
      </w:r>
      <w:r w:rsidRPr="00523599">
        <w:t xml:space="preserve">. Правда, потребуется усиленная квалифицированная электронная подпись (УКЭП). Оформить ее можно с помощью приложения </w:t>
      </w:r>
      <w:r w:rsidR="00523599" w:rsidRPr="00523599">
        <w:t>«</w:t>
      </w:r>
      <w:r w:rsidRPr="00523599">
        <w:t>Госключ</w:t>
      </w:r>
      <w:r w:rsidR="00523599" w:rsidRPr="00523599">
        <w:t>»</w:t>
      </w:r>
      <w:r w:rsidRPr="00523599">
        <w:t>.</w:t>
      </w:r>
    </w:p>
    <w:p w14:paraId="7CFC8B80" w14:textId="77777777" w:rsidR="005851A4" w:rsidRPr="00523599" w:rsidRDefault="005851A4" w:rsidP="005851A4">
      <w:r w:rsidRPr="00523599">
        <w:t xml:space="preserve">Если нужная электронная подпись у вас есть, то дальше все довольно просто. На </w:t>
      </w:r>
      <w:r w:rsidR="00523599" w:rsidRPr="00523599">
        <w:t>«</w:t>
      </w:r>
      <w:r w:rsidRPr="00523599">
        <w:t>Госуслугах</w:t>
      </w:r>
      <w:r w:rsidR="00523599" w:rsidRPr="00523599">
        <w:t>»</w:t>
      </w:r>
      <w:r w:rsidRPr="00523599">
        <w:t xml:space="preserve"> нужно нажать на вкладку </w:t>
      </w:r>
      <w:r w:rsidR="00523599" w:rsidRPr="00523599">
        <w:t>«</w:t>
      </w:r>
      <w:r w:rsidRPr="00523599">
        <w:t>Ведомства</w:t>
      </w:r>
      <w:r w:rsidR="00523599" w:rsidRPr="00523599">
        <w:t>»</w:t>
      </w:r>
      <w:r w:rsidRPr="00523599">
        <w:t xml:space="preserve"> и выбрать в меню </w:t>
      </w:r>
      <w:r w:rsidR="00523599" w:rsidRPr="00523599">
        <w:t>«</w:t>
      </w:r>
      <w:r w:rsidRPr="00523599">
        <w:t>Досрочная смена негосударственного пенсионного фонда на управляющую компанию СФР</w:t>
      </w:r>
      <w:r w:rsidR="00523599" w:rsidRPr="00523599">
        <w:t>»</w:t>
      </w:r>
      <w:r w:rsidRPr="00523599">
        <w:t>.</w:t>
      </w:r>
    </w:p>
    <w:p w14:paraId="7F80B138" w14:textId="77777777" w:rsidR="005851A4" w:rsidRPr="00523599" w:rsidRDefault="005851A4" w:rsidP="005851A4">
      <w:r w:rsidRPr="00523599">
        <w:t xml:space="preserve">После этого сервис предупредит вас о том, сколько накоплений вы можете потерять при досрочном переходе. Если вас все устраивает, следующим шагом нужно будет ввести или проверить личные данные, а затем — выбрать управляющую компанию, которая будет заниматься инвестициями. В НПФ их может быть несколько одновременно, а в СФР нужно выбрать одну. </w:t>
      </w:r>
    </w:p>
    <w:p w14:paraId="071BBE23" w14:textId="77777777" w:rsidR="005851A4" w:rsidRPr="00523599" w:rsidRDefault="005851A4" w:rsidP="005851A4">
      <w:r w:rsidRPr="00523599">
        <w:t>Дальше нужно будет указать нужную вам клиентскую службу СФР (так теперь называют территориальные отделения), в которую вы хотите отправить заявление. И последний этап — подписать заявление с помощью УКЭП.</w:t>
      </w:r>
    </w:p>
    <w:p w14:paraId="4E5A03E1" w14:textId="77777777" w:rsidR="005851A4" w:rsidRPr="00523599" w:rsidRDefault="005851A4" w:rsidP="005851A4">
      <w:r w:rsidRPr="00523599">
        <w:t xml:space="preserve">Подача заявления в отделении СФР  </w:t>
      </w:r>
    </w:p>
    <w:p w14:paraId="6E53AD4C" w14:textId="77777777" w:rsidR="005851A4" w:rsidRPr="00523599" w:rsidRDefault="005851A4" w:rsidP="005851A4">
      <w:r w:rsidRPr="00523599">
        <w:t>Если у вас нет нужной электронной подписи и возможности ее завести, то заявление можно подать в клиентской службе Социального фонда. Также этот способ можно сделать приоритетным — вы имеете право запретить рассмотрение заявлений о переходе или о досрочном переходе, поданного любыми иными способами. В этом случае подать заявление можно будет только при самостоятельном визите в отделение СФР.</w:t>
      </w:r>
    </w:p>
    <w:p w14:paraId="1B2C1F4B" w14:textId="77777777" w:rsidR="005851A4" w:rsidRPr="00523599" w:rsidRDefault="005851A4" w:rsidP="005851A4">
      <w:r w:rsidRPr="00523599">
        <w:t xml:space="preserve">Подача заявления через доверенное лицо  </w:t>
      </w:r>
    </w:p>
    <w:p w14:paraId="06B93C44" w14:textId="77777777" w:rsidR="005851A4" w:rsidRPr="00523599" w:rsidRDefault="005851A4" w:rsidP="005851A4">
      <w:r w:rsidRPr="00523599">
        <w:t>Подать заявление о переходе из негосударственного пенсионного фонда в государственный можно и через своего представителя. Но только в том случае, если ранее вы самостоятельно не выставили запрет на такой вариант. Если запрет был установлен, то снять его вы сможете только самостоятельно.</w:t>
      </w:r>
    </w:p>
    <w:p w14:paraId="0B49C324" w14:textId="77777777" w:rsidR="005851A4" w:rsidRPr="00523599" w:rsidRDefault="005851A4" w:rsidP="005851A4">
      <w:r w:rsidRPr="00523599">
        <w:t>Если запрета с вашей стороны не было, то ваш представитель может подать заявление о переходе в СФР в клиентской службе Соцфонда. Для этого ему понадобится нотариально заверенная доверенность.</w:t>
      </w:r>
    </w:p>
    <w:p w14:paraId="27CFE5AA" w14:textId="77777777" w:rsidR="005851A4" w:rsidRPr="00523599" w:rsidRDefault="005851A4" w:rsidP="005851A4">
      <w:r w:rsidRPr="00523599">
        <w:t>Как отменить или изменить заявление</w:t>
      </w:r>
    </w:p>
    <w:p w14:paraId="6DAA7D54" w14:textId="77777777" w:rsidR="005851A4" w:rsidRPr="00523599" w:rsidRDefault="005851A4" w:rsidP="005851A4">
      <w:r w:rsidRPr="00523599">
        <w:t xml:space="preserve">Заявление о переходе из одного пенсионного фонда в другой можно отменить до 31 декабря текущего года. Для этого достаточно подать в СФР уведомление об отказе от смены страховщика. </w:t>
      </w:r>
    </w:p>
    <w:p w14:paraId="4096DFCC" w14:textId="77777777" w:rsidR="005851A4" w:rsidRPr="00523599" w:rsidRDefault="005851A4" w:rsidP="005851A4">
      <w:r w:rsidRPr="00523599">
        <w:t xml:space="preserve">Частые вопросы по переводу пенсии  </w:t>
      </w:r>
    </w:p>
    <w:p w14:paraId="77147EAE" w14:textId="77777777" w:rsidR="005851A4" w:rsidRPr="00523599" w:rsidRDefault="005851A4" w:rsidP="005851A4">
      <w:r w:rsidRPr="00523599">
        <w:t xml:space="preserve">Можно ли вернуть пенсионные накопления обратно в НПФ? </w:t>
      </w:r>
    </w:p>
    <w:p w14:paraId="684CD6CA" w14:textId="77777777" w:rsidR="005851A4" w:rsidRPr="00523599" w:rsidRDefault="005851A4" w:rsidP="005851A4">
      <w:r w:rsidRPr="00523599">
        <w:t xml:space="preserve">Да, пенсионные накопления можно переводить из негосударственного пенсионного фонда в государственный и обратно столько раз, сколько сочтете нужным. Сделать это можно раз в год, а сделать без потерь в накоплениях — раз в пять лет. </w:t>
      </w:r>
    </w:p>
    <w:p w14:paraId="66D8EDB4" w14:textId="77777777" w:rsidR="005851A4" w:rsidRPr="00523599" w:rsidRDefault="005851A4" w:rsidP="005851A4">
      <w:r w:rsidRPr="00523599">
        <w:t>Как перевести пенсию из НПФ Сбербанка в СФР?</w:t>
      </w:r>
    </w:p>
    <w:p w14:paraId="2B2408EE" w14:textId="77777777" w:rsidR="005851A4" w:rsidRPr="00523599" w:rsidRDefault="005851A4" w:rsidP="005851A4">
      <w:r w:rsidRPr="00523599">
        <w:lastRenderedPageBreak/>
        <w:t xml:space="preserve">Пенсионные накопления, которые находятся в НПФ Сбербанка, можно перевести в Социальный фонд России по общим правилам — нужно просто подать заявление в СФР любым из перечисленных ранее способов: на сайте </w:t>
      </w:r>
      <w:r w:rsidR="00523599" w:rsidRPr="00523599">
        <w:t>«</w:t>
      </w:r>
      <w:r w:rsidRPr="00523599">
        <w:t>Госуслуги</w:t>
      </w:r>
      <w:r w:rsidR="00523599" w:rsidRPr="00523599">
        <w:t>»</w:t>
      </w:r>
      <w:r w:rsidRPr="00523599">
        <w:t>, лично или через представителя. Для перехода из одного негосударственного пенсионного фонда в другой понадобится приложить к заявлению договор с новым НПФ, а при возвращении в СФР достаточно будет только заявления. Подать его нужно до 1 декабря.</w:t>
      </w:r>
    </w:p>
    <w:p w14:paraId="20775393" w14:textId="77777777" w:rsidR="005851A4" w:rsidRPr="00523599" w:rsidRDefault="005851A4" w:rsidP="005851A4">
      <w:r w:rsidRPr="00523599">
        <w:t xml:space="preserve">Влияет ли смена пенсионного фонда на размер будущей пенсии? </w:t>
      </w:r>
    </w:p>
    <w:p w14:paraId="1CCE0253" w14:textId="77777777" w:rsidR="005851A4" w:rsidRPr="00523599" w:rsidRDefault="005851A4" w:rsidP="005851A4">
      <w:r w:rsidRPr="00523599">
        <w:t>И да, и нет. Смена пенсионного фонда может повлиять на размер накоплений и, как следствие, будущей пенсии при досрочном переходе. Чтобы избежать этого, стоит использовать срочный переход или убедиться, что фиксация инвестдохода была проведена в предшествующем году.</w:t>
      </w:r>
    </w:p>
    <w:p w14:paraId="263BEE6A" w14:textId="77777777" w:rsidR="005851A4" w:rsidRPr="00523599" w:rsidRDefault="005851A4" w:rsidP="005851A4">
      <w:r w:rsidRPr="00523599">
        <w:t>Как перевести пенсию из НПФ в СФР: главное</w:t>
      </w:r>
    </w:p>
    <w:p w14:paraId="64361E30" w14:textId="77777777" w:rsidR="005851A4" w:rsidRPr="00523599" w:rsidRDefault="005851A4" w:rsidP="005851A4">
      <w:r w:rsidRPr="00523599">
        <w:t xml:space="preserve">    Пенсионные накопления могут храниться в негосударственном пенсионном фонде или в Социальном фонде России. Узнать, где именно лежат ваши деньги, можно через </w:t>
      </w:r>
      <w:r w:rsidR="00523599" w:rsidRPr="00523599">
        <w:t>«</w:t>
      </w:r>
      <w:r w:rsidRPr="00523599">
        <w:t>Госуслуги</w:t>
      </w:r>
      <w:r w:rsidR="00523599" w:rsidRPr="00523599">
        <w:t>»</w:t>
      </w:r>
      <w:r w:rsidRPr="00523599">
        <w:t xml:space="preserve"> или в клиентской службе СФР.</w:t>
      </w:r>
    </w:p>
    <w:p w14:paraId="0B3114CC" w14:textId="77777777" w:rsidR="005851A4" w:rsidRPr="00523599" w:rsidRDefault="005851A4" w:rsidP="005851A4">
      <w:r w:rsidRPr="00523599">
        <w:t xml:space="preserve">    Переход из одного пенсионного фонда в другой может быть срочным или досрочным. Досрочно накопления переводят на следующий год после подачи заявления, при срочном переходе – на шестой год после подачи заявления.</w:t>
      </w:r>
    </w:p>
    <w:p w14:paraId="74F78529" w14:textId="77777777" w:rsidR="005851A4" w:rsidRPr="00523599" w:rsidRDefault="005851A4" w:rsidP="005851A4">
      <w:r w:rsidRPr="00523599">
        <w:t xml:space="preserve">    При досрочном переходе из одного пенсионного фонда в другой можно потерять часть инвестиционного дохода и часть накоплений. Переход без потерь возможен один раз в пять лет. </w:t>
      </w:r>
    </w:p>
    <w:p w14:paraId="56BC78CB" w14:textId="77777777" w:rsidR="005851A4" w:rsidRPr="00523599" w:rsidRDefault="005851A4" w:rsidP="005851A4">
      <w:r w:rsidRPr="00523599">
        <w:t xml:space="preserve">    Подать заявление о переходе из НПФ в СФР можно на </w:t>
      </w:r>
      <w:r w:rsidR="00523599" w:rsidRPr="00523599">
        <w:t>«</w:t>
      </w:r>
      <w:r w:rsidRPr="00523599">
        <w:t>Госуслугах</w:t>
      </w:r>
      <w:r w:rsidR="00523599" w:rsidRPr="00523599">
        <w:t>»</w:t>
      </w:r>
      <w:r w:rsidRPr="00523599">
        <w:t xml:space="preserve"> или в клиентской службе Соцфонда. Для подачи заявления через </w:t>
      </w:r>
      <w:r w:rsidR="00523599" w:rsidRPr="00523599">
        <w:t>«</w:t>
      </w:r>
      <w:r w:rsidRPr="00523599">
        <w:t>Госуслуги</w:t>
      </w:r>
      <w:r w:rsidR="00523599" w:rsidRPr="00523599">
        <w:t>»</w:t>
      </w:r>
      <w:r w:rsidRPr="00523599">
        <w:t xml:space="preserve"> понадобится усиленная квалифицированная электронная подпись (УКЭП).</w:t>
      </w:r>
    </w:p>
    <w:p w14:paraId="1772EA2D" w14:textId="77777777" w:rsidR="005851A4" w:rsidRPr="00523599" w:rsidRDefault="005851A4" w:rsidP="005851A4">
      <w:r w:rsidRPr="00523599">
        <w:t xml:space="preserve">    Заявление в клиентской службе Соцфонда может подать от вашего имени представитель при наличии у него нотариально заверенной доверенности. Если вы не хотите, чтобы кто-то имел такую возможность, нужно обратиться в СФР и установить запрет. Тогда сменить пенсионный фонд вы сможете только при личном визите.</w:t>
      </w:r>
    </w:p>
    <w:p w14:paraId="2E8E7F70" w14:textId="77777777" w:rsidR="005851A4" w:rsidRPr="00523599" w:rsidRDefault="005851A4" w:rsidP="005851A4">
      <w:r w:rsidRPr="00523599">
        <w:t xml:space="preserve">    Подать заявление о переходе из НПФ в СФР нужно до 1 декабря. Отозвать его можно до 31 декабря. Если заявление не было отозвано, то переход произойдет в установленные сроки.</w:t>
      </w:r>
    </w:p>
    <w:p w14:paraId="2BBBC348" w14:textId="77777777" w:rsidR="005851A4" w:rsidRPr="00523599" w:rsidRDefault="005851A4" w:rsidP="005851A4">
      <w:r w:rsidRPr="00523599">
        <w:t>Вклады — самый простой и понятный инструмент для получения пассивного дохода. Их главное преимущество — низкие риски, поскольку вклады застрахованы государством на сумму до 1,4 млн рублей. Сейчас банки предлагают высокие ставки, что делает депозиты еще более интересным инструментом.</w:t>
      </w:r>
    </w:p>
    <w:p w14:paraId="5D3F6198" w14:textId="77777777" w:rsidR="005851A4" w:rsidRPr="00523599" w:rsidRDefault="005851A4" w:rsidP="005851A4">
      <w:r w:rsidRPr="00523599">
        <w:t>Вклад легко подстроить под свой горизонт инвестирования, отмечает главный аналитик Банки.ру Богдан Зварич. Сочетая последовательно вклады разной срочности, можно создать ситуацию, при которой вклад или последовательность вкладов закончится к моменту, когда понадобятся средства.</w:t>
      </w:r>
    </w:p>
    <w:p w14:paraId="638FE626" w14:textId="77777777" w:rsidR="00D0229C" w:rsidRDefault="005851A4" w:rsidP="005851A4">
      <w:hyperlink r:id="rId37" w:history="1">
        <w:r w:rsidRPr="00523599">
          <w:rPr>
            <w:rStyle w:val="a3"/>
          </w:rPr>
          <w:t>https://www.banki.ru/news/daytheme/?id=11011309</w:t>
        </w:r>
      </w:hyperlink>
    </w:p>
    <w:p w14:paraId="30600329" w14:textId="77777777" w:rsidR="002C2CE1" w:rsidRPr="00523599" w:rsidRDefault="002C2CE1" w:rsidP="002C2CE1">
      <w:pPr>
        <w:pStyle w:val="2"/>
      </w:pPr>
      <w:bookmarkStart w:id="114" w:name="_Hlk190928990"/>
      <w:bookmarkStart w:id="115" w:name="_Toc190929255"/>
      <w:r w:rsidRPr="00523599">
        <w:lastRenderedPageBreak/>
        <w:t>Ежедневная деловая газета РБК, 20.02.2025, Пенсионеры вышли на прирост</w:t>
      </w:r>
      <w:bookmarkEnd w:id="115"/>
    </w:p>
    <w:p w14:paraId="6E661AC0" w14:textId="77777777" w:rsidR="002C2CE1" w:rsidRPr="00523599" w:rsidRDefault="002C2CE1" w:rsidP="002C2CE1">
      <w:pPr>
        <w:pStyle w:val="3"/>
      </w:pPr>
      <w:bookmarkStart w:id="116" w:name="_Toc190929256"/>
      <w:r w:rsidRPr="00523599">
        <w:t>Число пенсионеров на учете в Социальном фонде выросло впервые за шесть лет - почти на 100 тыс. человек по итогам 2024 года. Увеличилось и количество работающих пенсионеров - на фоне возврата индексации их выплат.</w:t>
      </w:r>
      <w:bookmarkEnd w:id="116"/>
    </w:p>
    <w:p w14:paraId="5E1D364D" w14:textId="77777777" w:rsidR="002C2CE1" w:rsidRPr="00523599" w:rsidRDefault="002C2CE1" w:rsidP="002C2CE1">
      <w:r w:rsidRPr="00523599">
        <w:t>По состоянию на 1 января 2025 года количество пенсионеров на учете в Социальном фонде России (СФР) составило 41,17 млн человек, увеличившись за год на 94 тыс. человек, или 0,2%. Это следует из данных СФР, с которыми ознакомился РБК. Они не включают в себя пенсионеров в новых регионах России, а также получателей пенсий в системе Минобороны, МВД, Следственного комитета и других силовых и правоохранительных ведомств.</w:t>
      </w:r>
    </w:p>
    <w:p w14:paraId="21B9203C" w14:textId="77777777" w:rsidR="002C2CE1" w:rsidRPr="00523599" w:rsidRDefault="002C2CE1" w:rsidP="002C2CE1">
      <w:r w:rsidRPr="00523599">
        <w:t>Численность пенсионеров показала позитивную динамику впервые с 2018 года - тогда она выросла на 361 тыс. человек. В дальнейшем их количество ежегодно сокращалось - как в результате поэтапного увеличения пенсионного возраста в ходе пенсионной реформы (началась в 2019 году), так и в результате временного превышения смертности над нормой на фоне пандемии COVID-19. За 2023 год пенсионеров стало меньше на 700 тыс. человек, писал РБК. В этот год по графику пенсионной реформы выходов на пенсию не было.</w:t>
      </w:r>
    </w:p>
    <w:p w14:paraId="561665BA" w14:textId="77777777" w:rsidR="002C2CE1" w:rsidRPr="00523599" w:rsidRDefault="002C2CE1" w:rsidP="002C2CE1">
      <w:r w:rsidRPr="00523599">
        <w:t>РБК направил запрос в Минтруд.</w:t>
      </w:r>
    </w:p>
    <w:p w14:paraId="344978CC" w14:textId="77777777" w:rsidR="002C2CE1" w:rsidRPr="00523599" w:rsidRDefault="002C2CE1" w:rsidP="002C2CE1">
      <w:r w:rsidRPr="00523599">
        <w:t>Рост числа работающих пенсионеров</w:t>
      </w:r>
    </w:p>
    <w:p w14:paraId="01ABF6FD" w14:textId="77777777" w:rsidR="002C2CE1" w:rsidRPr="00523599" w:rsidRDefault="002C2CE1" w:rsidP="002C2CE1">
      <w:r w:rsidRPr="00523599">
        <w:t>В разрезе работающих/неработающих пенсионеров основной прирост численности произошел в категории официально работающих пенсионеров: в 2024 году их стало больше на 343 тыс. человек - 8,2 млн (и на 373 тыс. больше за четвертый квартал). Численность неработающих пенсионеров по итогам 2024 года, напротив, сократилась - на 248 тыс. человек, до 32,96 млн.</w:t>
      </w:r>
    </w:p>
    <w:p w14:paraId="3D2F0953" w14:textId="77777777" w:rsidR="002C2CE1" w:rsidRPr="00523599" w:rsidRDefault="002C2CE1" w:rsidP="002C2CE1">
      <w:r w:rsidRPr="00523599">
        <w:t>Количество пенсионеров, получающих страховую пенсию по старости, в 2024 году практически не изменилось (снизилось на 0,3 тыс. человек) и составляет 33,38 млн по состоянию на 1 января 2025 года. Социальную пенсию получают 3,47 млн человек, по инвалидности -2,22 млн.</w:t>
      </w:r>
    </w:p>
    <w:p w14:paraId="50857E95" w14:textId="77777777" w:rsidR="002C2CE1" w:rsidRPr="00523599" w:rsidRDefault="002C2CE1" w:rsidP="002C2CE1">
      <w:r w:rsidRPr="00523599">
        <w:t>В последний раз прирост количества официально трудоустроенных пенсионеров фиксировался в 2015 году, тогда оно выросло на аналогичную величину (342 тыс.). Однако в дальнейшем их число шло вниз: только в 2016 году - на 5,38 млн по сравнению с 2015-м. Это совпало с отменой индексации пенсий работающих пенсионеров, которая вступила в силу в 2016 году. В последующие годы снижение колебалось в диапазоне от минус 430 тыс. до минус 210 тыс. человек (кроме 2018 года, когда сокращение составило лишь 2 тыс.).</w:t>
      </w:r>
    </w:p>
    <w:p w14:paraId="2C560B46" w14:textId="77777777" w:rsidR="002C2CE1" w:rsidRPr="00523599" w:rsidRDefault="002C2CE1" w:rsidP="002C2CE1">
      <w:r w:rsidRPr="00523599">
        <w:t xml:space="preserve">В 2024 году решение об отмене индексации пенсий работающих пенсионеров было упразднено - президент Владимир Путин подписал закон, возобновляющий этот процесс с 2025 года. В результате с 1 января 2025 года увеличение выплат произошло у всех получателей пенсий независимо от наличия у них оплачиваемой работы. Изначально предполагалось, что размер индексации составит 7,3%, однако позднее </w:t>
      </w:r>
      <w:r w:rsidRPr="00523599">
        <w:lastRenderedPageBreak/>
        <w:t>Путин предложил проиндексировать выплаты на 9,5% - по фактической инфляции 2024 года.</w:t>
      </w:r>
    </w:p>
    <w:p w14:paraId="7BFB3A8B" w14:textId="77777777" w:rsidR="002C2CE1" w:rsidRPr="00523599" w:rsidRDefault="002C2CE1" w:rsidP="002C2CE1">
      <w:r w:rsidRPr="00523599">
        <w:t>Как изменился размер пенсий</w:t>
      </w:r>
    </w:p>
    <w:p w14:paraId="7001D696" w14:textId="77777777" w:rsidR="002C2CE1" w:rsidRPr="00523599" w:rsidRDefault="002C2CE1" w:rsidP="002C2CE1">
      <w:r w:rsidRPr="00523599">
        <w:t>Власти также раскрыли средний размер выплат по различным категориям пенсионеров за 2024 год. Пенсии работающих росли более активно, чем пенсии неработающих: если средний размер выплат трудоустроенных пенсионеров увеличился за год на 22%, до 20,83 тыс. руб., то неработающих - на 10%, до 23,75 тыс. руб. Закономерно снизилась и разница в среднем размере выплат: если в 2023 году она составляла 4,5 тыс. руб., то по итогам 2024-го - 2,9 тыс. руб.</w:t>
      </w:r>
    </w:p>
    <w:p w14:paraId="11922E82" w14:textId="77777777" w:rsidR="002C2CE1" w:rsidRPr="00523599" w:rsidRDefault="002C2CE1" w:rsidP="002C2CE1">
      <w:r w:rsidRPr="00523599">
        <w:t>В разрезе различных видов пенсионного обеспечения произошли следующие изменения:</w:t>
      </w:r>
    </w:p>
    <w:p w14:paraId="300EE800" w14:textId="77777777" w:rsidR="002C2CE1" w:rsidRPr="00523599" w:rsidRDefault="002C2CE1" w:rsidP="002C2CE1">
      <w:r w:rsidRPr="00523599">
        <w:t>средний размер страховой пенсии по старости увеличился на 12%, до 24,98 тыс. руб.;</w:t>
      </w:r>
    </w:p>
    <w:p w14:paraId="46E7195F" w14:textId="77777777" w:rsidR="002C2CE1" w:rsidRPr="00523599" w:rsidRDefault="002C2CE1" w:rsidP="002C2CE1">
      <w:r w:rsidRPr="00523599">
        <w:t>размер пенсии по потере кормильца - на 12%, до 16,79 тыс. руб.;</w:t>
      </w:r>
    </w:p>
    <w:p w14:paraId="2AC53565" w14:textId="77777777" w:rsidR="002C2CE1" w:rsidRPr="00523599" w:rsidRDefault="002C2CE1" w:rsidP="002C2CE1">
      <w:r w:rsidRPr="00523599">
        <w:t>размер пенсии по инвалидности - на 14%, до 15,48 тыс. руб.;</w:t>
      </w:r>
    </w:p>
    <w:p w14:paraId="6A9E1C09" w14:textId="77777777" w:rsidR="002C2CE1" w:rsidRPr="00523599" w:rsidRDefault="002C2CE1" w:rsidP="002C2CE1">
      <w:r w:rsidRPr="00523599">
        <w:t>размер социальных пенсий - на 8%, до 13,52 тыс. руб.</w:t>
      </w:r>
    </w:p>
    <w:p w14:paraId="4EA675E3" w14:textId="77777777" w:rsidR="002C2CE1" w:rsidRPr="00523599" w:rsidRDefault="002C2CE1" w:rsidP="002C2CE1">
      <w:r w:rsidRPr="00523599">
        <w:t>По всем категориям пенсионеров средний размер пенсии в 2024 году вырос на 11,5%, до 23,18 тыс. руб., следует из данных СФР. Инфляция в 2024 году составила 9,5%.</w:t>
      </w:r>
    </w:p>
    <w:p w14:paraId="63055F87" w14:textId="77777777" w:rsidR="002C2CE1" w:rsidRPr="00523599" w:rsidRDefault="002C2CE1" w:rsidP="002C2CE1">
      <w:r w:rsidRPr="00523599">
        <w:t>Эффект «Лесенки»</w:t>
      </w:r>
    </w:p>
    <w:p w14:paraId="602EA49E" w14:textId="77777777" w:rsidR="002C2CE1" w:rsidRPr="00523599" w:rsidRDefault="002C2CE1" w:rsidP="002C2CE1">
      <w:r w:rsidRPr="00523599">
        <w:t>Основной фактор прироста численности пенсионеров в 2024 году - формула повышения пенсионного возраста, которое осуществляется «лесенкой», говорит демограф Игорь Eфремов. Из-за этого к 2024 году накопилось большое количество россиян, не успевших выйти на пенсию по возрасту перед предыдущей «ступенькой» повышения пенсионного возраста.</w:t>
      </w:r>
    </w:p>
    <w:p w14:paraId="786E34C9" w14:textId="77777777" w:rsidR="002C2CE1" w:rsidRPr="00523599" w:rsidRDefault="002C2CE1" w:rsidP="002C2CE1">
      <w:r w:rsidRPr="00523599">
        <w:t>С ним солидарен профессор Финансового университета при правительстве Александр Сафонов: он напомнил, что в 2023 году в силу графика пенсионной реформы выплаты не назначались, в то время как в 2024 году на страховую пенсию по старости смогли претендовать женщины 1966 года рождения и мужчины 1961 года рождения, что дало прирост совокупной численности пенсионеров. В 2025 году в выходах на пенсию будет очередной «перерыв», и можно ожидать, что количество пенсионеров снова сократится, считает Сафонов.</w:t>
      </w:r>
    </w:p>
    <w:p w14:paraId="36EBF8BC" w14:textId="77777777" w:rsidR="002C2CE1" w:rsidRPr="00523599" w:rsidRDefault="002C2CE1" w:rsidP="002C2CE1">
      <w:r w:rsidRPr="00523599">
        <w:t>Кроме того, позитивная динамика общего числа пенсионеров 2024 года отчасти связана со снижением смертности среди старших возрастов относительно сверхвысоких пандемических уровней, указывает Сафонов. «Общее число пожилых граждан увеличивается, с учетом этого растет и количество пенсионеров», - констатирует и.о. генерального директора ФГБУ «ВНИИ труда» Минтруда России Владимир Смирнов.</w:t>
      </w:r>
    </w:p>
    <w:p w14:paraId="15B20590" w14:textId="77777777" w:rsidR="002C2CE1" w:rsidRPr="00523599" w:rsidRDefault="002C2CE1" w:rsidP="002C2CE1">
      <w:r w:rsidRPr="00523599">
        <w:t>Говоря о росте числа работающих пенсионеров, Сафонов назвал его понятным. «С одной стороны, из-за высокой инфляции пожилым не хватает одной пенсии. С другой - из-за дефицита кадров на рынке труда появляется все больше предложений для лиц старших возрастов. Особенно это актуально для бюджетного сектора - здравоохранения и образования», - поясняет он.</w:t>
      </w:r>
    </w:p>
    <w:p w14:paraId="698C20CE" w14:textId="77777777" w:rsidR="002C2CE1" w:rsidRPr="00523599" w:rsidRDefault="002C2CE1" w:rsidP="002C2CE1">
      <w:r w:rsidRPr="00523599">
        <w:lastRenderedPageBreak/>
        <w:t>Работники, выходящие на пенсию, действительно востребованы современным рынком труда. Особенно если речь идет о квалифицированных и высококвалифицированных специалистах, подтверждает Смирнов. В 2024 году работодатели стали в два раза чаще звать на вакансии людей старше 40 лет, сообщали в hh.ru.</w:t>
      </w:r>
    </w:p>
    <w:p w14:paraId="3FD36138" w14:textId="77777777" w:rsidR="002C2CE1" w:rsidRPr="00523599" w:rsidRDefault="002C2CE1" w:rsidP="002C2CE1">
      <w:r w:rsidRPr="00523599">
        <w:t>В то же время решение о возобновлении индексации пенсий работающим пенсионерам, скорее всего, имело ограниченное влияние на динамику их численности, считает Сафонов. Так как закон об этом был подписан в июле, а трудовая деятельность пенсионеров подвержена сезонности (со снижением летом), оно могло иметь эффект лишь в течение четырех месяцев года, а именно с сентября по декабрь, поясняет он. Но в сентябре фиксировалось снижение численности работающих пенсионеров по сравнению с августом, обращает внимание эксперт.</w:t>
      </w:r>
    </w:p>
    <w:p w14:paraId="2B4567C7" w14:textId="77777777" w:rsidR="002C2CE1" w:rsidRPr="00523599" w:rsidRDefault="002C2CE1" w:rsidP="002C2CE1">
      <w:r w:rsidRPr="00523599">
        <w:t>Решение о возобновлении индексации повлияло на динамику численности работающих пенсионеров, возражает Смирнов. «Часть выходящих на пенсию граждан решили продолжить трудовую деятельность, часть граждан, кто после выхода на пенсию продолжали оставаться занятыми в частных услугах, вернулись к официальному трудоустройству по найму», - отмечает он.</w:t>
      </w:r>
    </w:p>
    <w:p w14:paraId="20AB0D3E" w14:textId="77777777" w:rsidR="002C2CE1" w:rsidRPr="00523599" w:rsidRDefault="002C2CE1" w:rsidP="002C2CE1">
      <w:r w:rsidRPr="00523599">
        <w:t>Несмотря на возобновление индексации работающим пенсионерам, по-прежнему имеет смысл стратегия для пенсионера, о которой ранее говорили эксперты: уволиться с места работы по договоренности с работодателем, получить перерасчет пенсии с учетом всех пропущенных индексаций, а затем снова трудоустроиться. Без этого пенсия трудоустроенным индексируется относительно базы с учетом всех пропущенных индексаций, но сама она выплачивается исходя из прежнего размера (до перерасчета).</w:t>
      </w:r>
    </w:p>
    <w:p w14:paraId="5D27D618" w14:textId="77777777" w:rsidR="002C2CE1" w:rsidRPr="00523599" w:rsidRDefault="002C2CE1" w:rsidP="002C2CE1">
      <w:r w:rsidRPr="00523599">
        <w:t>***</w:t>
      </w:r>
    </w:p>
    <w:p w14:paraId="5C4D3700" w14:textId="77777777" w:rsidR="002C2CE1" w:rsidRPr="00523599" w:rsidRDefault="002C2CE1" w:rsidP="002C2CE1">
      <w:r w:rsidRPr="00523599">
        <w:t>8,2 млн официально работающих пенсионеров числилось в СФР на 1 января 2025 года. В начале 2024-го таких было 7,9 млн</w:t>
      </w:r>
    </w:p>
    <w:p w14:paraId="1943E480" w14:textId="77777777" w:rsidR="002C2CE1" w:rsidRPr="00523599" w:rsidRDefault="002C2CE1" w:rsidP="002C2CE1">
      <w:r w:rsidRPr="00523599">
        <w:t>***</w:t>
      </w:r>
    </w:p>
    <w:p w14:paraId="5CA1D2BF" w14:textId="77777777" w:rsidR="002C2CE1" w:rsidRPr="00523599" w:rsidRDefault="002C2CE1" w:rsidP="002C2CE1">
      <w:r w:rsidRPr="00523599">
        <w:t>Основной фактор прироста численности пенсионеров в 2024 году - формула повышения пенсионного возраста, которое осуществляется «лесенкой». Из-за этого к 2024 году накопилось большое количество россиян, не успевших выйти на пенсию по возрасту перед предыдущей «ступенькой» повышения пенсионного возраста, считает демограф Игорь Eфремов</w:t>
      </w:r>
    </w:p>
    <w:p w14:paraId="471ED7D5" w14:textId="77777777" w:rsidR="002C2CE1" w:rsidRPr="00523599" w:rsidRDefault="002C2CE1" w:rsidP="002C2CE1">
      <w:r w:rsidRPr="00523599">
        <w:t>***</w:t>
      </w:r>
    </w:p>
    <w:p w14:paraId="054AD62E" w14:textId="77777777" w:rsidR="002C2CE1" w:rsidRPr="00523599" w:rsidRDefault="002C2CE1" w:rsidP="002C2CE1">
      <w:r w:rsidRPr="00523599">
        <w:t>С одной стороны, из-за высокой инфляции пожилым не хватает одной пенсии. С другой - из-за дефицита кадров на рынке труда появляется все больше предложений для лиц старших возрастов. Особенно это актуально для бюджетного сектора - здравоохранения и образования</w:t>
      </w:r>
    </w:p>
    <w:p w14:paraId="23076759" w14:textId="77777777" w:rsidR="002C2CE1" w:rsidRPr="00523599" w:rsidRDefault="002C2CE1" w:rsidP="002C2CE1">
      <w:r w:rsidRPr="00523599">
        <w:t>Профессор Финансового университета при правительстве Александр Сафонов</w:t>
      </w:r>
    </w:p>
    <w:p w14:paraId="6E14837E" w14:textId="77777777" w:rsidR="002C2CE1" w:rsidRPr="00523599" w:rsidRDefault="002C2CE1" w:rsidP="002C2CE1">
      <w:r w:rsidRPr="00523599">
        <w:t>***</w:t>
      </w:r>
    </w:p>
    <w:p w14:paraId="24056186" w14:textId="77777777" w:rsidR="002C2CE1" w:rsidRPr="00523599" w:rsidRDefault="002C2CE1" w:rsidP="002C2CE1">
      <w:r w:rsidRPr="00523599">
        <w:t>₽23,18 тыс. составил средний размер пенсии в 2024 году по всем категориям пенсионеров, по данным СФР</w:t>
      </w:r>
    </w:p>
    <w:p w14:paraId="7D7B291E" w14:textId="77777777" w:rsidR="002C2CE1" w:rsidRPr="00523599" w:rsidRDefault="002C2CE1" w:rsidP="002C2CE1">
      <w:pPr>
        <w:pStyle w:val="2"/>
      </w:pPr>
      <w:bookmarkStart w:id="117" w:name="_Toc190929257"/>
      <w:bookmarkEnd w:id="114"/>
      <w:r w:rsidRPr="00523599">
        <w:lastRenderedPageBreak/>
        <w:t>РБК, 19.02.2025, Пенсия в ваших руках: как взять ответственность за будущее</w:t>
      </w:r>
      <w:bookmarkEnd w:id="117"/>
    </w:p>
    <w:p w14:paraId="78E56320" w14:textId="77777777" w:rsidR="002C2CE1" w:rsidRPr="00523599" w:rsidRDefault="002C2CE1" w:rsidP="002C2CE1">
      <w:pPr>
        <w:pStyle w:val="3"/>
      </w:pPr>
      <w:bookmarkStart w:id="118" w:name="_Toc190929258"/>
      <w:r w:rsidRPr="00523599">
        <w:t>Изменения - одна из главных характеристик жизни. В современном мире они происходят гораздо быстрее, чем большинство людей успевают к ним адаптироваться. В современном мире они происходят гораздо быстрее, чем большинство людей успевают к ним адаптироваться. Одно из изменений, которое достаточно незаметно произошло в нашей стране за последние годы, - это кардинальное преобразование такой важной сферы жизни, как пенсионное обеспечение.</w:t>
      </w:r>
      <w:bookmarkEnd w:id="118"/>
    </w:p>
    <w:p w14:paraId="1318ACF4" w14:textId="77777777" w:rsidR="002C2CE1" w:rsidRPr="00523599" w:rsidRDefault="002C2CE1" w:rsidP="002C2CE1">
      <w:r w:rsidRPr="00523599">
        <w:t>В наши дни советская система пенсионного обеспечения претерпевает значительные изменения, существенно сокращая свои прежние возможности. Большинство элементов социальной защиты, присущих прошлому, уже исчезли, и эта тенденция будет только усиливаться. Сегодняшняя реальность такова, что пенсионеры больше не могут рассчитывать на прежние льготы и низкие затраты на жизнь.</w:t>
      </w:r>
    </w:p>
    <w:p w14:paraId="34AFB687" w14:textId="77777777" w:rsidR="002C2CE1" w:rsidRPr="00523599" w:rsidRDefault="002C2CE1" w:rsidP="002C2CE1">
      <w:r w:rsidRPr="00523599">
        <w:t>В советское время существовали условия, позволяющие пенсионерам относительно комфортно жить даже с небольшими доходами: низкая стоимость коммунальных услуг, самостоятельный ремонт автомобилей и жилья, летний отдых на даче, снижение расходов на питание за счет домашних заготовок, фактически бесплатное среднее и высшее образование детей и внуков. Сегодня эти возможности либо утрачены, либо значительно сокращены, а значит, большая часть благ теперь требует денежных затрат.</w:t>
      </w:r>
    </w:p>
    <w:p w14:paraId="53FA2120" w14:textId="77777777" w:rsidR="002C2CE1" w:rsidRPr="00523599" w:rsidRDefault="002C2CE1" w:rsidP="002C2CE1">
      <w:r w:rsidRPr="00523599">
        <w:t>Таким образом, главным условием комфортной старости становится наличие финансового запаса - так называемой финансовой подушки. Причем ее должно хватить на 20-40 лет. Это означает, что в течение всех этих лет человек должен ежемесячно обеспечивать себя суммой, составляющей хотя бы 30-50% от его среднего дохода в трудоспособный период. Очевидно, что государственная пенсия не сможет стать надежным источником таких средств, а лишь дополнением. В современных условиях человек может рассчитывать только на те активы, которые он самостоятельно накопил к моменту выхода на пенсию.</w:t>
      </w:r>
    </w:p>
    <w:p w14:paraId="3DD5986D" w14:textId="77777777" w:rsidR="002C2CE1" w:rsidRPr="00523599" w:rsidRDefault="002C2CE1" w:rsidP="002C2CE1">
      <w:r w:rsidRPr="00523599">
        <w:t>Как же накопить достаточный капитал?</w:t>
      </w:r>
    </w:p>
    <w:p w14:paraId="4645523B" w14:textId="77777777" w:rsidR="002C2CE1" w:rsidRPr="00523599" w:rsidRDefault="002C2CE1" w:rsidP="002C2CE1">
      <w:r w:rsidRPr="00523599">
        <w:t>Ответ зачастую только один: откладывать деньги регулярно - лучше ежемесячно - на протяжении всей жизни.</w:t>
      </w:r>
    </w:p>
    <w:p w14:paraId="6C7089F5" w14:textId="77777777" w:rsidR="002C2CE1" w:rsidRPr="00523599" w:rsidRDefault="002C2CE1" w:rsidP="002C2CE1">
      <w:r w:rsidRPr="00523599">
        <w:t>Да, сделать это сложнее, чем сказать. Сегодня для многих создание финансовой подушки затруднено из-за общего роста стоимости жизни, в том числе цен на недвижимость. Денежные резервы нередко тратятся на текущие нужды. Однако даже относительно небольшие, но регулярные отчисления могут сыграть решающую роль в будущем. Например, ежемесячное откладывание 5-15 тысяч рублей вполне посильно для экономически активной части населения. А дальше вступает в силу «Магия сложного процента».</w:t>
      </w:r>
    </w:p>
    <w:p w14:paraId="346964C1" w14:textId="77777777" w:rsidR="002C2CE1" w:rsidRPr="00523599" w:rsidRDefault="002C2CE1" w:rsidP="002C2CE1">
      <w:r w:rsidRPr="00523599">
        <w:t>Рассмотрим это на примере 30-летнего периода накопления. Если ежемесячно откладывать 5000 рублей под 10% годовых, то через 30 лет эта сумма превратится в 9,88 миллиона рублей. Этих средств хватит, чтобы в течение последующих 30 лет получать по 27 438 рублей в месяц - почти в 5,5 раза больше, чем откладывалось. Размер отчислений может быть и больше, обычная рекомендация - это минимум 10-</w:t>
      </w:r>
      <w:r w:rsidRPr="00523599">
        <w:lastRenderedPageBreak/>
        <w:t>15% от дохода. Главное - соблюдать дисциплину и не тратить накопленные средства на другие нужды.</w:t>
      </w:r>
    </w:p>
    <w:p w14:paraId="4A4B178E" w14:textId="77777777" w:rsidR="002C2CE1" w:rsidRPr="00523599" w:rsidRDefault="002C2CE1" w:rsidP="002C2CE1">
      <w:r w:rsidRPr="00523599">
        <w:t>Безусловно, за 30 лет может произойти множество событий. Поэтому ключевым принципом формирования пенсионного капитала является диверсификация вложений. Оптимальной может быть следующая модель:</w:t>
      </w:r>
    </w:p>
    <w:p w14:paraId="3DD37B74" w14:textId="77777777" w:rsidR="002C2CE1" w:rsidRPr="00523599" w:rsidRDefault="002C2CE1" w:rsidP="002C2CE1">
      <w:r w:rsidRPr="00523599">
        <w:t>25% - банковские депозиты и наличные средства,</w:t>
      </w:r>
    </w:p>
    <w:p w14:paraId="7533D4F3" w14:textId="77777777" w:rsidR="002C2CE1" w:rsidRPr="00523599" w:rsidRDefault="002C2CE1" w:rsidP="002C2CE1">
      <w:r w:rsidRPr="00523599">
        <w:t>25% - брокерский счет (для тех, кто готов самостоятельно тратить время и силы, чтобы разбираться в финансовых рынках),</w:t>
      </w:r>
    </w:p>
    <w:p w14:paraId="607D56E0" w14:textId="77777777" w:rsidR="002C2CE1" w:rsidRPr="00523599" w:rsidRDefault="002C2CE1" w:rsidP="002C2CE1">
      <w:r w:rsidRPr="00523599">
        <w:t>25% - доверительное управление активами,</w:t>
      </w:r>
    </w:p>
    <w:p w14:paraId="437ABF18" w14:textId="77777777" w:rsidR="002C2CE1" w:rsidRPr="00523599" w:rsidRDefault="002C2CE1" w:rsidP="002C2CE1">
      <w:r w:rsidRPr="00523599">
        <w:t>25% - валютные инструменты.</w:t>
      </w:r>
    </w:p>
    <w:p w14:paraId="5701CEE3" w14:textId="77777777" w:rsidR="002C2CE1" w:rsidRPr="00523599" w:rsidRDefault="002C2CE1" w:rsidP="002C2CE1">
      <w:r w:rsidRPr="00523599">
        <w:t>При выборе инвестиций стоит ориентироваться на государственные ценные бумаги и акции надежных эмитентов. Сегодня, когда геополитическая ситуация постепенно стабилизируется, а в стране появляются новые перспективные производства, возможно, настал удачный момент для начала создания пенсионного капитала.</w:t>
      </w:r>
    </w:p>
    <w:p w14:paraId="7B6ACC21" w14:textId="77777777" w:rsidR="002C2CE1" w:rsidRPr="00523599" w:rsidRDefault="002C2CE1" w:rsidP="002C2CE1">
      <w:r w:rsidRPr="00523599">
        <w:t>В завершение хочется еще раз подчеркнуть: форма хранения накоплений, безусловно, важна, но еще важнее - сформировать устойчивую культуру и привычку регулярно, читай «всю жизнь», откладывать деньги на свое будущее. Ведь именно личная обязательность и самоконтроль обеспечат надежные предпосылки для достойной и комфортной будущей пенсии.</w:t>
      </w:r>
    </w:p>
    <w:p w14:paraId="4B25FCE2" w14:textId="77777777" w:rsidR="002C2CE1" w:rsidRPr="00523599" w:rsidRDefault="002C2CE1" w:rsidP="002C2CE1">
      <w:r w:rsidRPr="00523599">
        <w:t>Автор - Сергей Лагода</w:t>
      </w:r>
    </w:p>
    <w:p w14:paraId="0B633D5A" w14:textId="77777777" w:rsidR="002C2CE1" w:rsidRPr="00523599" w:rsidRDefault="002C2CE1" w:rsidP="002C2CE1">
      <w:r w:rsidRPr="00523599">
        <w:t>Контролер УК ФБ Август</w:t>
      </w:r>
    </w:p>
    <w:p w14:paraId="7935519A" w14:textId="77777777" w:rsidR="002C2CE1" w:rsidRPr="00523599" w:rsidRDefault="002C2CE1" w:rsidP="002C2CE1">
      <w:r w:rsidRPr="00523599">
        <w:t>Работает в профессиональных участниках рынка ценных бумаг с 2007 года. Имеет квалификационные аттестаты 1.0, 4.0, 5.0</w:t>
      </w:r>
    </w:p>
    <w:p w14:paraId="0D886BB9" w14:textId="77777777" w:rsidR="002C2CE1" w:rsidRPr="00523599" w:rsidRDefault="002C2CE1" w:rsidP="002C2CE1">
      <w:hyperlink r:id="rId38" w:history="1">
        <w:r w:rsidRPr="00523599">
          <w:rPr>
            <w:rStyle w:val="a3"/>
          </w:rPr>
          <w:t>https://companies.rbc.ru/news/aakx1XgmUQ/pensiya-v-vashih-rukah-kak-vzyat-otvetstvennost-za-buduschee/</w:t>
        </w:r>
      </w:hyperlink>
    </w:p>
    <w:p w14:paraId="4729F9C6" w14:textId="77777777" w:rsidR="002C2CE1" w:rsidRPr="00523599" w:rsidRDefault="002C2CE1" w:rsidP="005851A4"/>
    <w:p w14:paraId="227D2928" w14:textId="77777777" w:rsidR="005851A4" w:rsidRPr="00523599" w:rsidRDefault="005851A4" w:rsidP="005851A4"/>
    <w:p w14:paraId="36A0A5D8" w14:textId="77777777" w:rsidR="00111D7C" w:rsidRPr="00523599" w:rsidRDefault="00111D7C" w:rsidP="00111D7C">
      <w:pPr>
        <w:pStyle w:val="251"/>
      </w:pPr>
      <w:bookmarkStart w:id="119" w:name="_Toc99271704"/>
      <w:bookmarkStart w:id="120" w:name="_Toc99318656"/>
      <w:bookmarkStart w:id="121" w:name="_Toc165991076"/>
      <w:bookmarkStart w:id="122" w:name="_Toc62681899"/>
      <w:bookmarkStart w:id="123" w:name="_Toc190929259"/>
      <w:bookmarkEnd w:id="24"/>
      <w:bookmarkEnd w:id="25"/>
      <w:bookmarkEnd w:id="26"/>
      <w:bookmarkEnd w:id="46"/>
      <w:r w:rsidRPr="00523599">
        <w:lastRenderedPageBreak/>
        <w:t>НОВОСТИ МАКРОЭКОНОМИКИ</w:t>
      </w:r>
      <w:bookmarkEnd w:id="119"/>
      <w:bookmarkEnd w:id="120"/>
      <w:bookmarkEnd w:id="121"/>
      <w:bookmarkEnd w:id="123"/>
    </w:p>
    <w:p w14:paraId="4C071FCB" w14:textId="77777777" w:rsidR="009963F9" w:rsidRPr="00523599" w:rsidRDefault="009963F9" w:rsidP="009963F9">
      <w:pPr>
        <w:pStyle w:val="2"/>
      </w:pPr>
      <w:bookmarkStart w:id="124" w:name="_Toc190929260"/>
      <w:r w:rsidRPr="00523599">
        <w:t>Коммерсантъ, 20.02.2025, От инфляции уже многого не ждут</w:t>
      </w:r>
      <w:bookmarkEnd w:id="124"/>
    </w:p>
    <w:p w14:paraId="485B7DCC" w14:textId="77777777" w:rsidR="009963F9" w:rsidRPr="00523599" w:rsidRDefault="009963F9" w:rsidP="00523599">
      <w:pPr>
        <w:pStyle w:val="3"/>
      </w:pPr>
      <w:bookmarkStart w:id="125" w:name="_Toc190929261"/>
      <w:r w:rsidRPr="00523599">
        <w:t>Банк России зафиксировал первое за последние пять месяцев снижение инфляционных ожиданий населения — при этом оценки наблюдаемых гражданами темпов роста цен остаются максимальными. Аналитики видят в этих данных признаки разворота ожиданий граждан по поводу будущей инфляции. Впрочем, судя по оценкам текущих потребительских трат и новых комментариев ЦБ, говорить об устойчивом снижении инфляции с последующим началом цикла смягчения денежно-кредитной политики пока не приходится.</w:t>
      </w:r>
      <w:bookmarkEnd w:id="125"/>
    </w:p>
    <w:p w14:paraId="78F5C6C9" w14:textId="77777777" w:rsidR="009963F9" w:rsidRPr="00523599" w:rsidRDefault="009963F9" w:rsidP="009963F9">
      <w:r w:rsidRPr="00523599">
        <w:t>Согласно оперативным данным ЦБ, основанным на опросе инФОМа, инфляционные ожидания населения на год вперед в феврале 2025 года снизились впервые с сентября 2024-го — на 0,3 процентного пункта (п. п.) за месяц, составив 13,7% после 14% в январе. Это произошло на фоне заметного февральского снижения инфляционных ожиданий компаний, которое чуть раньше также фиксировал регулятор (см. “Ъ” от 14 февраля). Оценка наблюдаемой домохозяйствами текущей инфляции минимально подросла — с 16,4% в январе до 16,5% в феврале,— оставаясь на максимуме с декабря 2023 года.</w:t>
      </w:r>
    </w:p>
    <w:p w14:paraId="07D7F865" w14:textId="77777777" w:rsidR="009963F9" w:rsidRPr="00523599" w:rsidRDefault="009963F9" w:rsidP="009963F9">
      <w:r w:rsidRPr="00523599">
        <w:t>Примечательно, что наиболее заметно снизилась ожидаемая инфляция в группе граждан со сбережениями — на 1,3 п. п. по сравнению с январем 2025 года, до 11,3%. Среди респондентов без сбережений снижение показателя составило всего 0,2 п. п., до 15,2%. Оценки наблюдаемой инфляции у первой группы тоже резко уменьшились — с 15,4% до 13,6%, а у второй, напротив, увеличились — с 17,5% до 18,4%.</w:t>
      </w:r>
    </w:p>
    <w:p w14:paraId="0360F969" w14:textId="77777777" w:rsidR="009963F9" w:rsidRPr="00523599" w:rsidRDefault="00523599" w:rsidP="009963F9">
      <w:r w:rsidRPr="00523599">
        <w:t>«</w:t>
      </w:r>
      <w:r w:rsidR="009963F9" w:rsidRPr="00523599">
        <w:t>Дивергенция оценки текущей инфляции опрашиваемых без сбережений и со сбережениями, видимо, обусловлена большей чувствительностью вторых к курсу рубля и к внешнеполитической повестке,— полагает Егор Сусин из Газпромбанка.— Позитивом является то, что инфляционные ожидания снизились по обеим категориям опрашиваемых, разворот начинает формироваться, пока ожидания высокие, и процесс только в начальной стадии, возможно — искаженный излишним оптимизмом по внешнеполитической повестке</w:t>
      </w:r>
      <w:r w:rsidRPr="00523599">
        <w:t>»</w:t>
      </w:r>
      <w:r w:rsidR="009963F9" w:rsidRPr="00523599">
        <w:t>.</w:t>
      </w:r>
    </w:p>
    <w:p w14:paraId="3A4CE5E5" w14:textId="77777777" w:rsidR="009963F9" w:rsidRPr="00523599" w:rsidRDefault="009963F9" w:rsidP="009963F9">
      <w:r w:rsidRPr="00523599">
        <w:t>Примечательно и то, что, согласно данным ЦБ, в феврале доля опрошенных домохозяйств, сообщивших о наличии сбережений в семье (которые позволят продержаться какое-то время, в случае если респондент лишится основного дохода), снизилась до минимума с ноября—декабря 2021 года — до 33% против 40% в январе 2025-го и 41% в феврале 2024 года.</w:t>
      </w:r>
    </w:p>
    <w:p w14:paraId="331C573C" w14:textId="77777777" w:rsidR="009963F9" w:rsidRPr="00523599" w:rsidRDefault="009963F9" w:rsidP="009963F9">
      <w:r w:rsidRPr="00523599">
        <w:t>Такое сильное смещение показателя всего за месяц могло заметно повлиять на оценки инфляционных ожиданий и текущей инфляции обеими группами респондентов. С одной стороны, сокращение доли домохозяйств со сбережениями выглядит странным на фоне сверхвысоких ставок по банковским депозитам, удлинения вкладов и укрепления рубля. С другой — может объясняться тем, что домохозяйства в январе—феврале 2025 года могли начать тратить часть накоплений на текущее потребление.</w:t>
      </w:r>
    </w:p>
    <w:p w14:paraId="614B78DA" w14:textId="77777777" w:rsidR="009963F9" w:rsidRPr="00523599" w:rsidRDefault="009963F9" w:rsidP="009963F9">
      <w:r w:rsidRPr="00523599">
        <w:lastRenderedPageBreak/>
        <w:t xml:space="preserve">Последнее, судя по данным </w:t>
      </w:r>
      <w:r w:rsidR="00523599" w:rsidRPr="00523599">
        <w:t>«</w:t>
      </w:r>
      <w:r w:rsidRPr="00523599">
        <w:t>Сбериндекса</w:t>
      </w:r>
      <w:r w:rsidR="00523599" w:rsidRPr="00523599">
        <w:t>»</w:t>
      </w:r>
      <w:r w:rsidRPr="00523599">
        <w:t xml:space="preserve"> (траты физических лиц по картам </w:t>
      </w:r>
      <w:r w:rsidR="00523599" w:rsidRPr="00523599">
        <w:t>«</w:t>
      </w:r>
      <w:r w:rsidRPr="00523599">
        <w:t>Сбера</w:t>
      </w:r>
      <w:r w:rsidR="00523599" w:rsidRPr="00523599">
        <w:t>»</w:t>
      </w:r>
      <w:r w:rsidRPr="00523599">
        <w:t xml:space="preserve">), в январе и первой половине февраля 2025 года продолжило слабо расти — на фоне того, что кредитование граждан сжималось, а реальные доходы чуть просели в четвертом квартале 2024 года, не успевая за ростом расходов (см. “Ъ” от 12 февраля). </w:t>
      </w:r>
      <w:r w:rsidR="00523599" w:rsidRPr="00523599">
        <w:t>«</w:t>
      </w:r>
      <w:r w:rsidRPr="00523599">
        <w:t>В январе потребительские расходы вернулись к небольшому росту (0,2% с учетом инфляции и сезонности). Но он не смог компенсировать снижение реальных расходов конца прошлого года, в итоге с октября—ноября 2024 года расходы снизились на 0,5%</w:t>
      </w:r>
      <w:r w:rsidR="00523599" w:rsidRPr="00523599">
        <w:t>»</w:t>
      </w:r>
      <w:r w:rsidRPr="00523599">
        <w:t xml:space="preserve">,— комментируют авторы </w:t>
      </w:r>
      <w:r w:rsidR="00523599" w:rsidRPr="00523599">
        <w:t>«</w:t>
      </w:r>
      <w:r w:rsidRPr="00523599">
        <w:t>Сбериндекса</w:t>
      </w:r>
      <w:r w:rsidR="00523599" w:rsidRPr="00523599">
        <w:t>»</w:t>
      </w:r>
      <w:r w:rsidRPr="00523599">
        <w:t xml:space="preserve">. Для сравнения: в январе 2024 года рост трат ускорился до 1,7%. </w:t>
      </w:r>
      <w:r w:rsidR="00523599" w:rsidRPr="00523599">
        <w:t>«</w:t>
      </w:r>
      <w:r w:rsidRPr="00523599">
        <w:t>В итоге к началу 2025 года пока нет устойчивого помесячного тренда снижения реальных расходов, в последние два месяца реальное (с учетом инфляции) сокращение трат на продовольствие сопровождается их ростом на общественное питание</w:t>
      </w:r>
      <w:r w:rsidR="00523599" w:rsidRPr="00523599">
        <w:t>»</w:t>
      </w:r>
      <w:r w:rsidRPr="00523599">
        <w:t xml:space="preserve">,— говорят эксперты. Впрочем, они отмечают, что если считать за три месяца (ноябрь—январь), то рост потребительских трат оказался самым низким за четыре года. </w:t>
      </w:r>
      <w:r w:rsidR="00523599" w:rsidRPr="00523599">
        <w:t>«</w:t>
      </w:r>
      <w:r w:rsidRPr="00523599">
        <w:t>Это косвенно подтверждает, что меры ЦБ работают и рост ключевой ставки охладил потребление</w:t>
      </w:r>
      <w:r w:rsidR="00523599" w:rsidRPr="00523599">
        <w:t>»</w:t>
      </w:r>
      <w:r w:rsidRPr="00523599">
        <w:t xml:space="preserve">,— отмечают составители </w:t>
      </w:r>
      <w:r w:rsidR="00523599" w:rsidRPr="00523599">
        <w:t>«</w:t>
      </w:r>
      <w:r w:rsidRPr="00523599">
        <w:t>Сбериндекса</w:t>
      </w:r>
      <w:r w:rsidR="00523599" w:rsidRPr="00523599">
        <w:t>»</w:t>
      </w:r>
      <w:r w:rsidRPr="00523599">
        <w:t>.</w:t>
      </w:r>
    </w:p>
    <w:p w14:paraId="27683E28" w14:textId="77777777" w:rsidR="009963F9" w:rsidRPr="00523599" w:rsidRDefault="009963F9" w:rsidP="009963F9">
      <w:r w:rsidRPr="00523599">
        <w:t xml:space="preserve">Отметим, что инерции роста трат в январе—феврале действительно мог способствовать повышенный текущий инфляционный фон. В январе, по данным Банка России, месячная инфляция замедлилась до 1,23% с 1,32% в декабре, но в годовом выражении ускорилась до 9,92% с 9,52% (на 17 февраля, по опубликованным вчера оценкам Минэкономики на недельных данных Росстата, годовая инфляция повысилась до 10%). Тем не менее в январе большая часть показателей устойчивой инфляции, публикуемых регулятором, замедлились в сравнении с пиками конца 2024 года, но все они остаются на высоком уровне. </w:t>
      </w:r>
      <w:r w:rsidR="00523599" w:rsidRPr="00523599">
        <w:t>«</w:t>
      </w:r>
      <w:r w:rsidRPr="00523599">
        <w:t>Это свидетельство того, что расширение внутреннего спроса продолжает опережать возможности наращивания физических объемов выпуска</w:t>
      </w:r>
      <w:r w:rsidR="00523599" w:rsidRPr="00523599">
        <w:t>»</w:t>
      </w:r>
      <w:r w:rsidRPr="00523599">
        <w:t>,— заключают в Банке России.</w:t>
      </w:r>
    </w:p>
    <w:p w14:paraId="65253AC7" w14:textId="77777777" w:rsidR="009963F9" w:rsidRPr="00523599" w:rsidRDefault="009963F9" w:rsidP="009963F9">
      <w:hyperlink r:id="rId39" w:history="1">
        <w:r w:rsidRPr="00523599">
          <w:rPr>
            <w:rStyle w:val="a3"/>
          </w:rPr>
          <w:t>https://www.kommersant.ru/doc/7516517</w:t>
        </w:r>
      </w:hyperlink>
      <w:r w:rsidRPr="00523599">
        <w:t xml:space="preserve"> </w:t>
      </w:r>
    </w:p>
    <w:p w14:paraId="604CD19D" w14:textId="77777777" w:rsidR="00515FCE" w:rsidRPr="00523599" w:rsidRDefault="00515FCE" w:rsidP="00515FCE">
      <w:pPr>
        <w:pStyle w:val="2"/>
      </w:pPr>
      <w:bookmarkStart w:id="126" w:name="_Toc190929262"/>
      <w:r w:rsidRPr="00523599">
        <w:t>ТАСС, 19.02.2025, Годовая инфляция в РФ с 11 по 17 февраля ускорилась до 10% с 9,99% неделей ранее - МЭР</w:t>
      </w:r>
      <w:bookmarkEnd w:id="126"/>
    </w:p>
    <w:p w14:paraId="7E124E65" w14:textId="77777777" w:rsidR="00515FCE" w:rsidRPr="00523599" w:rsidRDefault="00515FCE" w:rsidP="00523599">
      <w:pPr>
        <w:pStyle w:val="3"/>
      </w:pPr>
      <w:bookmarkStart w:id="127" w:name="_Toc190929263"/>
      <w:r w:rsidRPr="00523599">
        <w:t>Годовая инфляция в РФ с 11 по 17 февраля  ускорилась до 10% с 9,99% неделей ранее. Об этом говорится в обзоре о текущей  ценовой ситуации, подготовленном Минэкономразвития. В документе при этом  отмечается, что инфляция с 11 по 17 февраля замедлилась до 0,17%.</w:t>
      </w:r>
      <w:bookmarkEnd w:id="127"/>
    </w:p>
    <w:p w14:paraId="1F567B25" w14:textId="77777777" w:rsidR="00515FCE" w:rsidRPr="00523599" w:rsidRDefault="00515FCE" w:rsidP="00515FCE">
      <w:r w:rsidRPr="00523599">
        <w:t>Продовольственная инфляция в РФ за отчетную неделю замедлилась до 0,25%,  говорится в обзоре. На плодоовощную продукцию темпы роста цен снизились до  0,71%, на остальные продовольственные товары - до 0,21%.</w:t>
      </w:r>
    </w:p>
    <w:p w14:paraId="53BEF70F" w14:textId="77777777" w:rsidR="00515FCE" w:rsidRPr="00523599" w:rsidRDefault="00515FCE" w:rsidP="00515FCE">
      <w:r w:rsidRPr="00523599">
        <w:t>В сегменте непродовольственных товаров в то же время темпы роста цен  снизились до 0,06%. При этом в секторе услуг темпы роста цен сохранились  практически на уровне предыдущей недели - 0,15%, отмечается в документе.</w:t>
      </w:r>
    </w:p>
    <w:p w14:paraId="6018D243" w14:textId="77777777" w:rsidR="00515FCE" w:rsidRPr="00523599" w:rsidRDefault="00515FCE" w:rsidP="00515FCE">
      <w:r w:rsidRPr="00523599">
        <w:t>Согласно опубликованному в 2024 году прогнозу, Минэкономразвития ожидает,  что в 2025 году инфляция в РФ стабилизируется на отметке в 4,5%, а в 2026-2027  годах будет на уровне 4%.</w:t>
      </w:r>
    </w:p>
    <w:p w14:paraId="3347500C" w14:textId="77777777" w:rsidR="0021013C" w:rsidRPr="00523599" w:rsidRDefault="0021013C" w:rsidP="0021013C">
      <w:pPr>
        <w:pStyle w:val="2"/>
      </w:pPr>
      <w:bookmarkStart w:id="128" w:name="_Toc190929264"/>
      <w:r w:rsidRPr="00523599">
        <w:lastRenderedPageBreak/>
        <w:t>РИА Новости, 19.02.2025, Условия кредитования предприятий в России в феврале остались жесткими - ЦБ</w:t>
      </w:r>
      <w:bookmarkEnd w:id="128"/>
    </w:p>
    <w:p w14:paraId="51D6B1ED" w14:textId="77777777" w:rsidR="0021013C" w:rsidRPr="00523599" w:rsidRDefault="0021013C" w:rsidP="00523599">
      <w:pPr>
        <w:pStyle w:val="3"/>
      </w:pPr>
      <w:bookmarkStart w:id="129" w:name="_Toc190929265"/>
      <w:r w:rsidRPr="00523599">
        <w:t xml:space="preserve">Условия кредитования российских предприятий в феврале остались жесткими, число обратившихся за кредитом повысилось с января на 0,7 процентного пункта, до 34,0%, говорится в информационно-аналитическом комментарии Банка России </w:t>
      </w:r>
      <w:r w:rsidR="00523599" w:rsidRPr="00523599">
        <w:t>«</w:t>
      </w:r>
      <w:r w:rsidRPr="00523599">
        <w:t>Мониторинг предприятий</w:t>
      </w:r>
      <w:r w:rsidR="00523599" w:rsidRPr="00523599">
        <w:t>»</w:t>
      </w:r>
      <w:r w:rsidRPr="00523599">
        <w:t>.</w:t>
      </w:r>
      <w:bookmarkEnd w:id="129"/>
    </w:p>
    <w:p w14:paraId="3474BB92" w14:textId="77777777" w:rsidR="0021013C" w:rsidRPr="00523599" w:rsidRDefault="00523599" w:rsidP="0021013C">
      <w:r w:rsidRPr="00523599">
        <w:t>«</w:t>
      </w:r>
      <w:r w:rsidR="0021013C" w:rsidRPr="00523599">
        <w:t>В феврале за кредитами обратились 34,0% опрошенных предприятий (в январе - 33,3%). Индекс условий кредитования увеличился по сравнению с январем как в целом по экономике, так и по всем отраслям. При этом, по оценкам предприятий, условия кредитования в феврале оставались жесткими</w:t>
      </w:r>
      <w:r w:rsidRPr="00523599">
        <w:t>»</w:t>
      </w:r>
      <w:r w:rsidR="0021013C" w:rsidRPr="00523599">
        <w:t>, - говорится в материале, подготовленном департаментом денежно-кредитной политики ЦБ РФ.</w:t>
      </w:r>
    </w:p>
    <w:p w14:paraId="7D4CAE25" w14:textId="77777777" w:rsidR="0021013C" w:rsidRPr="00523599" w:rsidRDefault="0021013C" w:rsidP="0021013C">
      <w:r w:rsidRPr="00523599">
        <w:t>Там также указывается, что предприятия по прежнему отмечали снижение доступности кредитных ресурсов, корректировку условий по программам льготного кредитования и повышение требований к финансовому положению заемщиков и обеспечению по кредитам.</w:t>
      </w:r>
    </w:p>
    <w:p w14:paraId="01C1C70B" w14:textId="77777777" w:rsidR="0021013C" w:rsidRPr="00523599" w:rsidRDefault="0021013C" w:rsidP="0021013C">
      <w:r w:rsidRPr="00523599">
        <w:t>Ожидания компаний по производству сохранились вблизи январского уровня. Рост оптимизма был характерен лишь для предприятий промышленного производства. При этом в сельском хозяйстве, торговле и сфере услуг ожидания были более сдержанными, чем в январе.</w:t>
      </w:r>
    </w:p>
    <w:p w14:paraId="01FD9F61" w14:textId="77777777" w:rsidR="0021013C" w:rsidRPr="00523599" w:rsidRDefault="0021013C" w:rsidP="0021013C">
      <w:r w:rsidRPr="00523599">
        <w:t>Банк России по итогам заседания совета директоров 14 февраля ожидаемо сохранил ключевую ставку на уровне 21% годовых - это является рекордным значением.</w:t>
      </w:r>
    </w:p>
    <w:p w14:paraId="79D8106C" w14:textId="77777777" w:rsidR="0021013C" w:rsidRPr="00523599" w:rsidRDefault="0021013C" w:rsidP="0021013C">
      <w:pPr>
        <w:pStyle w:val="2"/>
      </w:pPr>
      <w:bookmarkStart w:id="130" w:name="_Toc190929266"/>
      <w:r w:rsidRPr="00523599">
        <w:t>РИА Новости, 19.02.2025, Ценовые ожидания бизнеса в феврале заметно снизились - ЦБ РФ</w:t>
      </w:r>
      <w:bookmarkEnd w:id="130"/>
    </w:p>
    <w:p w14:paraId="70FAFB4F" w14:textId="77777777" w:rsidR="0021013C" w:rsidRPr="00523599" w:rsidRDefault="0021013C" w:rsidP="00523599">
      <w:pPr>
        <w:pStyle w:val="3"/>
      </w:pPr>
      <w:bookmarkStart w:id="131" w:name="_Toc190929267"/>
      <w:r w:rsidRPr="00523599">
        <w:t xml:space="preserve">Ценовые ожидания бизнеса в феврале заметно снизились и вернулись к значениям октября 2024 года, говорится в информационно-аналитическом комментарии Банка России </w:t>
      </w:r>
      <w:r w:rsidR="00523599" w:rsidRPr="00523599">
        <w:t>«</w:t>
      </w:r>
      <w:r w:rsidRPr="00523599">
        <w:t>Мониторинг предприятий</w:t>
      </w:r>
      <w:r w:rsidR="00523599" w:rsidRPr="00523599">
        <w:t>»</w:t>
      </w:r>
      <w:r w:rsidRPr="00523599">
        <w:t>.</w:t>
      </w:r>
      <w:bookmarkEnd w:id="131"/>
    </w:p>
    <w:p w14:paraId="6787F69D" w14:textId="77777777" w:rsidR="0021013C" w:rsidRPr="00523599" w:rsidRDefault="00523599" w:rsidP="0021013C">
      <w:r w:rsidRPr="00523599">
        <w:t>«</w:t>
      </w:r>
      <w:r w:rsidR="0021013C" w:rsidRPr="00523599">
        <w:t>Ценовые ожидания бизнеса в феврале заметно снизились и вернулись к значениям октября 2024 года. Однако они остаются существенно выше, чем в 2017-2019 годах, когда инфляция была вблизи цели</w:t>
      </w:r>
      <w:r w:rsidRPr="00523599">
        <w:t>»</w:t>
      </w:r>
      <w:r w:rsidR="0021013C" w:rsidRPr="00523599">
        <w:t>, - сказано в материалах регулятора.</w:t>
      </w:r>
    </w:p>
    <w:p w14:paraId="660CDB0C" w14:textId="77777777" w:rsidR="0021013C" w:rsidRPr="00523599" w:rsidRDefault="0021013C" w:rsidP="0021013C">
      <w:r w:rsidRPr="00523599">
        <w:t>Отмечается, что ожидания компаний по производству сохранились вблизи январского уровня. Рост оптимизма был характерен лишь для промышленных предприятий. При этом в сельском хозяйстве, торговле и сфере услуг ожидания были более сдержанными, чем в январе.</w:t>
      </w:r>
    </w:p>
    <w:p w14:paraId="163C386C" w14:textId="77777777" w:rsidR="0021013C" w:rsidRPr="00523599" w:rsidRDefault="00523599" w:rsidP="0021013C">
      <w:r w:rsidRPr="00523599">
        <w:t>«</w:t>
      </w:r>
      <w:r w:rsidR="0021013C" w:rsidRPr="00523599">
        <w:t>Оценки текущих бизнес-условий были выше январских значений как в целом по экономике, так и в большинстве отраслей. Несколько лучше, чем в январе, ситуацию охарактеризовали в том числе предприятия торговли автотранспортными средствами, где оценки последних 4 месяцев были минимальными среди всех отраслей</w:t>
      </w:r>
      <w:r w:rsidRPr="00523599">
        <w:t>»</w:t>
      </w:r>
      <w:r w:rsidR="0021013C" w:rsidRPr="00523599">
        <w:t>, - подчеркивает регулятор.</w:t>
      </w:r>
    </w:p>
    <w:p w14:paraId="1F4D51A4" w14:textId="77777777" w:rsidR="0021013C" w:rsidRPr="00523599" w:rsidRDefault="0021013C" w:rsidP="0021013C">
      <w:r w:rsidRPr="00523599">
        <w:t>ЦБ также отмечает, что минимального прироста цен ожидают предприятия электроэнергетики (1,4%) и водоснабжения (2,9%), а самые высокие ожидания на год вперед сохранились в розничной и оптовой торговле (12,9 и 12,6% соответственно).</w:t>
      </w:r>
    </w:p>
    <w:p w14:paraId="7441C236" w14:textId="77777777" w:rsidR="0021013C" w:rsidRPr="00523599" w:rsidRDefault="0021013C" w:rsidP="0021013C">
      <w:pPr>
        <w:pStyle w:val="2"/>
      </w:pPr>
      <w:bookmarkStart w:id="132" w:name="_Toc190929268"/>
      <w:r w:rsidRPr="00523599">
        <w:lastRenderedPageBreak/>
        <w:t>РИА Новости, 19.02.2025, Инфляционные ожидания россиян на год вперед снизились до 13,7% в феврале с 14% в январе</w:t>
      </w:r>
      <w:bookmarkEnd w:id="132"/>
    </w:p>
    <w:p w14:paraId="19C49651" w14:textId="77777777" w:rsidR="0021013C" w:rsidRPr="00523599" w:rsidRDefault="0021013C" w:rsidP="00523599">
      <w:pPr>
        <w:pStyle w:val="3"/>
      </w:pPr>
      <w:bookmarkStart w:id="133" w:name="_Toc190929269"/>
      <w:r w:rsidRPr="00523599">
        <w:t>Инфляционные ожидания россиян на ближайшие 12 месяцев снизились до 13,7% в феврале с 14% в январе, следует из материалов исследования инФОМ по заказу Банка России.</w:t>
      </w:r>
      <w:bookmarkEnd w:id="133"/>
    </w:p>
    <w:p w14:paraId="25C76F47" w14:textId="77777777" w:rsidR="0021013C" w:rsidRPr="00523599" w:rsidRDefault="0021013C" w:rsidP="0021013C">
      <w:r w:rsidRPr="00523599">
        <w:t>Ранее - с декабря 2023 года по апрель 2024 года - инфляционные ожидания населения снижались, дойдя с 14,2% до 11%. Затем они вновь начали расти: сначала на 0,7 процентного пункта в мае, затем на 0,2 процентного пункта в июне, в июле и августе повышение составило по 0,5 процентного пункта. В сентябре инфляционные ожидания снизились на 0,4 процентного пункта, в октябре - повысились на 0,9 процентного пункта, а в ноябре остались на уровне октября, в декабре и январе снова повысились - на 0,5 и 0,1 процентного пункта соответственно.</w:t>
      </w:r>
    </w:p>
    <w:p w14:paraId="6F04C611" w14:textId="77777777" w:rsidR="0021013C" w:rsidRPr="00523599" w:rsidRDefault="0021013C" w:rsidP="0021013C">
      <w:r w:rsidRPr="00523599">
        <w:t>По данным Банка России, годовая инфляция на 10 февраля составила 10%.</w:t>
      </w:r>
    </w:p>
    <w:p w14:paraId="252F5AC3" w14:textId="77777777" w:rsidR="0021013C" w:rsidRPr="00523599" w:rsidRDefault="0021013C" w:rsidP="0021013C">
      <w:pPr>
        <w:pStyle w:val="2"/>
      </w:pPr>
      <w:bookmarkStart w:id="134" w:name="_Hlk190929076"/>
      <w:bookmarkStart w:id="135" w:name="_Toc190929270"/>
      <w:r w:rsidRPr="00523599">
        <w:t>РИА Новости, 19.02.2025, Рост деловой активности в РФ в феврале ускорился впервые с октября 2024 г - ЦБ</w:t>
      </w:r>
      <w:bookmarkEnd w:id="135"/>
    </w:p>
    <w:p w14:paraId="24B9A390" w14:textId="77777777" w:rsidR="0021013C" w:rsidRPr="00523599" w:rsidRDefault="0021013C" w:rsidP="00523599">
      <w:pPr>
        <w:pStyle w:val="3"/>
      </w:pPr>
      <w:bookmarkStart w:id="136" w:name="_Toc190929271"/>
      <w:r w:rsidRPr="00523599">
        <w:t xml:space="preserve">Рост деловой активности в России в феврале ускорился впервые с октября 2024 года, индикатор бизнес-климата повысился до 5,2 пункта с 3,9 пункта месяцем ранее, отмечается в обзоре Банка России </w:t>
      </w:r>
      <w:r w:rsidR="00523599" w:rsidRPr="00523599">
        <w:t>«</w:t>
      </w:r>
      <w:r w:rsidRPr="00523599">
        <w:t>Мониторинг предприятий</w:t>
      </w:r>
      <w:r w:rsidR="00523599" w:rsidRPr="00523599">
        <w:t>»</w:t>
      </w:r>
      <w:r w:rsidRPr="00523599">
        <w:t>.</w:t>
      </w:r>
      <w:bookmarkEnd w:id="136"/>
    </w:p>
    <w:p w14:paraId="00C4920D" w14:textId="77777777" w:rsidR="0021013C" w:rsidRPr="00523599" w:rsidRDefault="00523599" w:rsidP="0021013C">
      <w:r w:rsidRPr="00523599">
        <w:t>«</w:t>
      </w:r>
      <w:r w:rsidR="0021013C" w:rsidRPr="00523599">
        <w:t>В феврале рост деловой активности ускорился впервые с октября 2024 года. Позитивные ожидания по спросу на следующие 3 месяца улучшились, при этом ожидания по выпуску не изменились. Индикатор бизнес-климата (ИБК) Банка России в феврале составил 5,2 пункта после 3,9 пункта месяцем ранее. Это свидетельствует об ускорении роста экономической активности по сравнению с январем</w:t>
      </w:r>
      <w:r w:rsidRPr="00523599">
        <w:t>»</w:t>
      </w:r>
      <w:r w:rsidR="0021013C" w:rsidRPr="00523599">
        <w:t>, - указывает ЦБ.</w:t>
      </w:r>
    </w:p>
    <w:p w14:paraId="10239BD2" w14:textId="77777777" w:rsidR="0021013C" w:rsidRPr="00523599" w:rsidRDefault="0021013C" w:rsidP="0021013C">
      <w:r w:rsidRPr="00523599">
        <w:t>Оценки текущих бизнес-условий были выше январских значений как в целом по экономике, так и в большинстве отраслей. Несколько лучше, чем в январе, ситуацию охарактеризовали в том числе предприятия торговли автотранспортными средствами, где оценки последних 4 месяцев были минимальными среди всех отраслей, указывается там же.</w:t>
      </w:r>
    </w:p>
    <w:p w14:paraId="411D8961" w14:textId="77777777" w:rsidR="0021013C" w:rsidRPr="00523599" w:rsidRDefault="00523599" w:rsidP="0021013C">
      <w:r w:rsidRPr="00523599">
        <w:t>«</w:t>
      </w:r>
      <w:r w:rsidR="0021013C" w:rsidRPr="00523599">
        <w:t>Ожидания компаний в феврале повысились после январского снижения. Это было связано в основном с улучшением ожиданий предприятий промышленного производства и строительства. Наиболее позитивными остаются ожидания в сельском хозяйстве и в обрабатывающих производствах</w:t>
      </w:r>
      <w:r w:rsidRPr="00523599">
        <w:t>»</w:t>
      </w:r>
      <w:r w:rsidR="0021013C" w:rsidRPr="00523599">
        <w:t>, - говорится в обзоре.</w:t>
      </w:r>
    </w:p>
    <w:p w14:paraId="252C1529" w14:textId="77777777" w:rsidR="0021013C" w:rsidRPr="00523599" w:rsidRDefault="0021013C" w:rsidP="0021013C">
      <w:r w:rsidRPr="00523599">
        <w:t>Динамика сводного ИБК по группам предприятий (крупные; средние; малые и микро) в феврале в большей степени определялась ускорением роста деловой активности средних, а также малых и микропредприятий. В то же время по крупным предприятиям значение ИБК по сравнению с январем несколько снизилось. Отчасти это может быть связано с тем, что усиление внешних ограничений наиболее выраженно влияет на эту группу компаний, добавляется там же.</w:t>
      </w:r>
    </w:p>
    <w:p w14:paraId="273489A2" w14:textId="77777777" w:rsidR="00711F8D" w:rsidRPr="00523599" w:rsidRDefault="00711F8D" w:rsidP="002F5701">
      <w:pPr>
        <w:pStyle w:val="2"/>
      </w:pPr>
      <w:bookmarkStart w:id="137" w:name="_Toc99271711"/>
      <w:bookmarkStart w:id="138" w:name="_Toc99318657"/>
      <w:bookmarkStart w:id="139" w:name="_Toc190929272"/>
      <w:bookmarkEnd w:id="134"/>
      <w:r w:rsidRPr="00523599">
        <w:lastRenderedPageBreak/>
        <w:t>Пенсия.pro, 19.02.2025, Россияне начали выводить большие суммы денег через иностранных брокеров</w:t>
      </w:r>
      <w:bookmarkEnd w:id="139"/>
    </w:p>
    <w:p w14:paraId="2590C71F" w14:textId="77777777" w:rsidR="00711F8D" w:rsidRPr="00523599" w:rsidRDefault="00711F8D" w:rsidP="00523599">
      <w:pPr>
        <w:pStyle w:val="3"/>
      </w:pPr>
      <w:bookmarkStart w:id="140" w:name="_Toc190929273"/>
      <w:r w:rsidRPr="00523599">
        <w:t>Россияне за прошлый декабрь перевели иностранным брокерам рекордную за всю историю наблюдений сумму — 45,2 млрд рублей, следует из отчета Центробанка. Предыдущий рекорд — 42,1 млрд — был установлен в октябре 2022 года, когда после объявления мобилизации началась активная волна эмиграции.</w:t>
      </w:r>
      <w:bookmarkEnd w:id="140"/>
    </w:p>
    <w:p w14:paraId="3E33BDBD" w14:textId="77777777" w:rsidR="00711F8D" w:rsidRPr="00523599" w:rsidRDefault="00711F8D" w:rsidP="00711F8D">
      <w:r w:rsidRPr="00523599">
        <w:t>Переводы зарубежным брокерам были минимальны до начала 2022 года. В среднем за месяц россияне переводили брокерам-нерезидентам 2-3 млрд рублей. Однако тогда зарубежные активы — американские и европейские — торговались на Санкт-Петербургской бирже. После введения санкций у россиян была только одна возможность торговать зарубежными акциями — через иностранные площадки.</w:t>
      </w:r>
    </w:p>
    <w:p w14:paraId="6202CE74" w14:textId="77777777" w:rsidR="00711F8D" w:rsidRPr="00523599" w:rsidRDefault="00711F8D" w:rsidP="00711F8D">
      <w:r w:rsidRPr="00523599">
        <w:t>Примечательно, что после пандемии, в 2021 году, многие россияне стали забирать свои деньги у иностранных брокеров. Например, в декабре 2021 года было выведено 20 млрд рублей. Начиная с середины 2022-го суммы переводов таким брокерам стали двузначными.</w:t>
      </w:r>
    </w:p>
    <w:p w14:paraId="20B72D55" w14:textId="77777777" w:rsidR="00711F8D" w:rsidRPr="00523599" w:rsidRDefault="002C2CE1" w:rsidP="00711F8D">
      <w:r>
        <w:pict w14:anchorId="0CA504EB">
          <v:shape id="_x0000_i1026" type="#_x0000_t75" style="width:453.75pt;height:260.25pt">
            <v:imagedata r:id="rId40" o:title="Пенсия"/>
          </v:shape>
        </w:pict>
      </w:r>
    </w:p>
    <w:p w14:paraId="2E52CCA7" w14:textId="77777777" w:rsidR="00711F8D" w:rsidRPr="00523599" w:rsidRDefault="00711F8D" w:rsidP="00711F8D">
      <w:r w:rsidRPr="00523599">
        <w:t>Власти не первый год пытаются заменить иностранных инвесторов на российском фондовом рынке. Для этого в правительстве пытаются стимулировать негосударственные пенсионные фонды вкладываться в только что выходящие на рынок компании, в первую очередь, государственные (чтобы снизить риски потери пенсионных средств). Однако позже власти признали, что рынок не готов к многомиллиардным первичным размещениям акций (IPO). Об этом ранее заявил замминистра финансов Алексей Моисеев. По его словам, из-за дефицита спроса на ценные бумаги максимальный объем одной сделки сейчас оценивается в 20-30 млрд рублей. Низкий спрос на рынке привел к тому, что найти кандидатов на IPO среди компаний с государственным участием становится очень сложно.</w:t>
      </w:r>
    </w:p>
    <w:p w14:paraId="3981F40A" w14:textId="77777777" w:rsidR="00111D7C" w:rsidRPr="00523599" w:rsidRDefault="00711F8D" w:rsidP="00711F8D">
      <w:hyperlink r:id="rId41" w:history="1">
        <w:r w:rsidRPr="00523599">
          <w:rPr>
            <w:rStyle w:val="a3"/>
          </w:rPr>
          <w:t>https://pensiya.pro/news/rossiyane-nachali-vyvodit-bolshie-summy-deneg-cherez-inostrannyh-brokerov/</w:t>
        </w:r>
      </w:hyperlink>
    </w:p>
    <w:p w14:paraId="7194E85E" w14:textId="77777777" w:rsidR="002C2CE1" w:rsidRPr="00523599" w:rsidRDefault="002C2CE1" w:rsidP="002C2CE1">
      <w:pPr>
        <w:pStyle w:val="2"/>
      </w:pPr>
      <w:bookmarkStart w:id="141" w:name="_Hlk190929133"/>
      <w:bookmarkStart w:id="142" w:name="_Toc190929274"/>
      <w:r w:rsidRPr="00523599">
        <w:t>Коммерсантъ, 20.02.2025, В погоне за длинным бондом</w:t>
      </w:r>
      <w:bookmarkEnd w:id="142"/>
    </w:p>
    <w:p w14:paraId="78A347DE" w14:textId="77777777" w:rsidR="002C2CE1" w:rsidRPr="00523599" w:rsidRDefault="002C2CE1" w:rsidP="002C2CE1">
      <w:pPr>
        <w:pStyle w:val="3"/>
      </w:pPr>
      <w:bookmarkStart w:id="143" w:name="_Toc190929275"/>
      <w:r w:rsidRPr="00523599">
        <w:t>Первые после разговора президентов России и США аукционы по размещению ОФЗ оказались одними из крупнейших за последние четыре года: их объем превысил 190 млрд руб. При этом Минфин на фоне сохраняющегося спроса действовал более жестко, чем неделей ранее, удовлетворив менее 70% заявок. Инвесторы ожидают смягчения монетарной политики Центробанка и проявляют большой интерес к длинным бумагам, ожидая крупных размещений в ближайшее время.</w:t>
      </w:r>
      <w:bookmarkEnd w:id="143"/>
    </w:p>
    <w:p w14:paraId="2B091B3E" w14:textId="77777777" w:rsidR="002C2CE1" w:rsidRPr="00523599" w:rsidRDefault="002C2CE1" w:rsidP="002C2CE1">
      <w:r w:rsidRPr="00523599">
        <w:t>Вторую неделю подряд Минфин проводит масштабные заимствования на долговом рынке, пользуясь повышенным интересом инвесторов к облигациям с постоянным купонным доходом (ОФЗ-ПД). При этом в среду, 19 февраля, несмотря на некоторое снижение спроса — совокупно до 299 млрд руб. против 346 млрд руб. неделей ранее,— министерство более жестко отсекало не удовлетворяющие его заявки. В результате по 14-летнему выпуску было удовлетворено менее двух третей от спроса, по 10-летним — 60%. Общий объем привлечения составил 190,7 млрд руб., что является вторым по величине результатом размещения ОФЗ-ПД с апреля 2021 года.</w:t>
      </w:r>
    </w:p>
    <w:p w14:paraId="1766DC4A" w14:textId="77777777" w:rsidR="002C2CE1" w:rsidRPr="00523599" w:rsidRDefault="002C2CE1" w:rsidP="002C2CE1">
      <w:r w:rsidRPr="00523599">
        <w:t>При этом Минфин сохранил небольшую премию по доходности ко вторичному рынку для участников аукциона. По оценке главного аналитика долговых рынков БК «Регион» Александра Ермака, при размещении 14-летнего выпуска (средневзвешенная доходность 16,58% годовых) и 10-летнего выпуска (16,52% годовых) премия составила 6 б. п. Неделей ранее премия составляла 5 б. п.</w:t>
      </w:r>
    </w:p>
    <w:p w14:paraId="601DB04A" w14:textId="77777777" w:rsidR="002C2CE1" w:rsidRPr="00523599" w:rsidRDefault="002C2CE1" w:rsidP="002C2CE1">
      <w:r w:rsidRPr="00523599">
        <w:t>За последние две недели ситуация на долговом рынке облигаций явно улучшилась.</w:t>
      </w:r>
    </w:p>
    <w:p w14:paraId="6E00E391" w14:textId="77777777" w:rsidR="002C2CE1" w:rsidRPr="00523599" w:rsidRDefault="002C2CE1" w:rsidP="002C2CE1">
      <w:r w:rsidRPr="00523599">
        <w:t>Как отмечает старший портфельный управляющий «Ренессанс Капитала» Илья Голубов, высокий спрос наблюдается не только на аукционах по гособлигациям, но и на размещениях корпоративных бумаг. В первой половине февраля на фоне повышенного спроса инвесторов «Магнит» увеличил объем размещения с 10 млрд до 46,5 млрд руб., МТС — с 10 млрд до 20 млрд руб.</w:t>
      </w:r>
    </w:p>
    <w:p w14:paraId="332725F7" w14:textId="77777777" w:rsidR="002C2CE1" w:rsidRPr="00523599" w:rsidRDefault="002C2CE1" w:rsidP="002C2CE1">
      <w:r w:rsidRPr="00523599">
        <w:t>Основной причиной для такой динамики рынка стал позитивный геополитический фон на фоне возобновившихся активных контактов России и США. Телефонный разговор Владимира Путина и Дональда Трампа укрепил надежды участников рынка на возможную деэскалацию (см “Ъ” от 14 февраля).</w:t>
      </w:r>
    </w:p>
    <w:p w14:paraId="7FE84AF8" w14:textId="77777777" w:rsidR="002C2CE1" w:rsidRPr="00523599" w:rsidRDefault="002C2CE1" w:rsidP="002C2CE1">
      <w:r w:rsidRPr="00523599">
        <w:t>В конце прошлой недели доходности ОФЗ снизились в среднем на 0,93 п. п., при этом в лидерах снижения оказались длинные выпуски, по которым ставки опустились более чем 1 п. п., до 15–16% годовых. «В отсутствие предложения со стороны Минфина мы могли бы увидеть более высокие цены и низкие доходности в ОФЗ»,— отмечает господин Голубков.</w:t>
      </w:r>
    </w:p>
    <w:p w14:paraId="0D910EEC" w14:textId="77777777" w:rsidR="002C2CE1" w:rsidRPr="00523599" w:rsidRDefault="002C2CE1" w:rsidP="002C2CE1">
      <w:r w:rsidRPr="00523599">
        <w:t xml:space="preserve">Вместе с тем оптимизм инвесторов сдерживался жесткими заявлениями представителей Банка России по итогам пятничного заседания совета директоров регулятора. Как и ожидали аналитики, ключевая ставка была сохранена на уровне 21%, </w:t>
      </w:r>
      <w:r w:rsidRPr="00523599">
        <w:lastRenderedPageBreak/>
        <w:t>однако ЦБ довольно сильно повысил прогнозы по инфляции и средней ставке на этот год (см. “Ъ” от 15 февраля). В итоге произошла небольшая коррекция на рынке ОФЗ.</w:t>
      </w:r>
    </w:p>
    <w:p w14:paraId="10F62CE8" w14:textId="77777777" w:rsidR="002C2CE1" w:rsidRPr="00523599" w:rsidRDefault="002C2CE1" w:rsidP="002C2CE1">
      <w:r w:rsidRPr="00523599">
        <w:t>В пользу более длительного удержания высокой ключевой ставки говорят и вышедшие в среду комментарии регулятора по инфляции.</w:t>
      </w:r>
    </w:p>
    <w:p w14:paraId="4F258A76" w14:textId="77777777" w:rsidR="002C2CE1" w:rsidRPr="00523599" w:rsidRDefault="002C2CE1" w:rsidP="002C2CE1">
      <w:r w:rsidRPr="00523599">
        <w:t>«Для возвращения инфляции к цели потребуется более продолжительный период поддержания жестких денежно-кредитных условий в экономике, чем ожидалось ранее»,— отмечает ЦБ. Неудивительно, что в таких условиях аналитики ПСБ ждут снижения индекса гособлигаций RGBI с текущих 105,7 до 103–104 пунктов. «Основной позитив от геополитических новостей уже впитан рынком, и на первый план, в отсутствие новых хороших новостей, выйдут ожидания по политике ЦБ, где основная игра инвесторов, скорее всего, развернется ближе к следующему заседанию 21 марта»,— отмечает управляющий по анализу банковского и финансового рынков ПСБ Дмитрий Грицкевич.</w:t>
      </w:r>
    </w:p>
    <w:p w14:paraId="6E3DA3F6" w14:textId="77777777" w:rsidR="002C2CE1" w:rsidRPr="00523599" w:rsidRDefault="002C2CE1" w:rsidP="002C2CE1">
      <w:r w:rsidRPr="00523599">
        <w:t>Впрочем, спрос на длинные облигации, предлагаемые Минфином, может сохраниться и в таких условиях. «Многие крупные инвесторы начинают ставить на понижение ключевой ставки в этом году, а потому с охотой покупают длинные ОФЗ. Но когда все инвесторы начинают смотреть в одну сторону, купить крупный лот на вторичном рынке становится проблематично, поэтому основным источником таких инвестиций будут аукционы Минфина»,— поясняет руководитель управления фондовых операций УК ТФГ Сергей Чернышенко. В связи с этим на рынке не исключают, что Минфин может досрочно выполнить квартальный план по заимствованиям, который установлен в размере 1 трлн руб. По оценке Александра Ермака, для его выполнения потребуется привлекать всего по 81 млрд руб. в неделю.</w:t>
      </w:r>
    </w:p>
    <w:p w14:paraId="4DC7FF11" w14:textId="77777777" w:rsidR="002C2CE1" w:rsidRPr="00523599" w:rsidRDefault="002C2CE1" w:rsidP="002C2CE1">
      <w:hyperlink r:id="rId42" w:history="1">
        <w:r w:rsidRPr="00523599">
          <w:rPr>
            <w:rStyle w:val="a3"/>
          </w:rPr>
          <w:t>https://www.kommersant.ru/doc/7516470</w:t>
        </w:r>
      </w:hyperlink>
    </w:p>
    <w:p w14:paraId="0C90FBD5" w14:textId="77777777" w:rsidR="002C2CE1" w:rsidRPr="00523599" w:rsidRDefault="002C2CE1" w:rsidP="002C2CE1">
      <w:pPr>
        <w:pStyle w:val="2"/>
      </w:pPr>
      <w:bookmarkStart w:id="144" w:name="_Toc190929276"/>
      <w:bookmarkEnd w:id="141"/>
      <w:r w:rsidRPr="00523599">
        <w:t>Коммерсантъ, 20.02.2025, Двузначная инфляция. Как защитить и приумножить сбережения</w:t>
      </w:r>
      <w:bookmarkEnd w:id="144"/>
    </w:p>
    <w:p w14:paraId="3119C6E3" w14:textId="77777777" w:rsidR="002C2CE1" w:rsidRPr="00523599" w:rsidRDefault="002C2CE1" w:rsidP="002C2CE1">
      <w:pPr>
        <w:pStyle w:val="3"/>
      </w:pPr>
      <w:bookmarkStart w:id="145" w:name="_Toc190929277"/>
      <w:r w:rsidRPr="00523599">
        <w:t>В 2024 году годовая инфляция в России составила 9,52%, по подсчетам Росстата. Что же может сделать частный инвестор для сохранения и приумножения своих сбережений? Разберем перспективы денежно-кредитной политики в 2025 году и возможные стратегии поведения для индивидуальных инвесторов.</w:t>
      </w:r>
      <w:bookmarkEnd w:id="145"/>
    </w:p>
    <w:p w14:paraId="44EFC842" w14:textId="77777777" w:rsidR="002C2CE1" w:rsidRPr="00523599" w:rsidRDefault="002C2CE1" w:rsidP="002C2CE1">
      <w:r w:rsidRPr="00523599">
        <w:t>Основными причинами значительного роста инфляции в последние два года являются ускорение бюджетных расходов и расширение дефицита бюджета в условиях ограниченного предложения. Рост ВВП составил 3,6% и 4,1% в 2023 и 2024 годах, квартальная динамика минувшего года более чем двукратно превысила средние показатели за десятилетие.</w:t>
      </w:r>
    </w:p>
    <w:p w14:paraId="3DE264FE" w14:textId="77777777" w:rsidR="002C2CE1" w:rsidRPr="00523599" w:rsidRDefault="002C2CE1" w:rsidP="002C2CE1">
      <w:r w:rsidRPr="00523599">
        <w:t xml:space="preserve">В целях контроля инфляции ключевая ставка Банка России была поднята до 21% годовых — максимального уровня с начала наблюдений в 2013 году. Высокой ставке требуется время для проникновения в экономику, в том числе благодаря высокой доли кредитов, которые субсидировались государством (программы льготной ипотеки, субсидирование сегмента МСБ и др.), и значимому бюджетному импульсу. Завершение части льготных программ кредитования вкупе с высокой ставкой привели к тому, что в конце 2024 года Банк России наконец-то отметил ужесточение денежно-кредитных </w:t>
      </w:r>
      <w:r w:rsidRPr="00523599">
        <w:lastRenderedPageBreak/>
        <w:t>условий и замедление темпов кредитования. На этом фоне мы ожидаем, что смягчение ДКП может начаться уже во второй половине 2025 года. Однако этот сценарий возможен при условии, что на ставку не начнут влиять новые негативные, в том числе геополитические, факторы, а федеральный дефицит бюджета не превысит план на 2025 год.</w:t>
      </w:r>
    </w:p>
    <w:p w14:paraId="31493605" w14:textId="77777777" w:rsidR="002C2CE1" w:rsidRPr="00523599" w:rsidRDefault="002C2CE1" w:rsidP="002C2CE1">
      <w:r w:rsidRPr="00523599">
        <w:t>Задачу получения стабильного прогнозируемого дохода во втором полугодии 2023 года и в 2024 году довольно хорошо решал простейший способ сбережений — размещение депозитов в банках. Борьба за свободные средства клиентов в эти периоды побуждала банки поднимать ставки превентивно — до фактического шага Банка России. Это привело к тому, что в 2024 году можно было получить процент по вкладу выше уровня доходности по надежным облигациям. Однако в конце декабря 2024 года произошло изменение ожиданий инвесторов после того, как Банк России неожиданно сохранил ставку на уровне 21%. Многие участники рынка восприняли такое действие как признак достижения максимума по ставке, что привело к резкому снижению уровня ставок рынка с плавной обратной коррекцией в течение января—февраля.</w:t>
      </w:r>
    </w:p>
    <w:p w14:paraId="60AA3E2C" w14:textId="77777777" w:rsidR="002C2CE1" w:rsidRPr="00523599" w:rsidRDefault="002C2CE1" w:rsidP="002C2CE1">
      <w:r w:rsidRPr="00523599">
        <w:t>Теперь облигационный рынок снова предоставляет более привлекательные доходности инвесторам по сравнению со ставками денежного рынка. Значительная часть размещенных в 2024 году облигаций (около 42% по году, 80% к концу года) имела плавающие купоны, что в период повышения ставок оказалось для инвесторов наиболее выгодно, поскольку такие бумаги позволяют получать актуальные купоны, хотя в некоторых случаях и с задержкой. Размещения корпоративных выпусков происходили с сокращением сроков обращения, а также периодичности выплат купонов. Премии на первичном рынке при этом за год увеличились в два-три раза. Так, первый эшелон с рейтингами ААА в начале 2024 года размещался на уровне «ключевая ставка +100 б. п.», к концу года — «ключевая ставка + 200–300 б. п.». Разница в доходностях эмитентов с рейтингами АА и А в течение 2024 года выросла примерно с 350 до 650 б. п. соответственно. В настоящее время, когда ставки все еще высоки, целесообразность присутствия в портфеле таких бумаг определенно сохраняется. Инфляционные бонды (линкеры) в завершающей фазе жесткой ДКП выглядят наименее привлекательно на облигационном рынке.</w:t>
      </w:r>
    </w:p>
    <w:p w14:paraId="7E200E73" w14:textId="77777777" w:rsidR="002C2CE1" w:rsidRPr="00523599" w:rsidRDefault="002C2CE1" w:rsidP="002C2CE1">
      <w:r w:rsidRPr="00523599">
        <w:t>С декабря 2024 года некоторые эмитенты начали тестировать спрос инвесторов на инструменты с фиксированным доходом. Первый эшелон при размещениях предлагает 50–150 б. п. премии, размещаясь с купонами от 21,35–22,5% годовых. Таким образом, инвестирование в облигации предоставляет премию к ключевой ставке, в то время как инструменты денежного рынка дают инвестору доходность обычно не выше уровня «ключа». Представляется, что уже можно аккуратно подбирать новые выпуски с постоянным купоном от эмитентов первого-второго эшелона, чтобы зафиксировать достаточно высокие ежемесячные выплаты на уровне 21%+ на период до полутора лет. Примерами таких эмитентов могут быть «Магнит», X5, «Ростелеком», «Россети», «Металлоинвест», «Евраз». Поймать дно рынка почти невозможно, да и не нужно. Лучше формировать позицию немного заранее. Даже если повышение ставки произойдет, то процентный риск таких бумаг ограничен из-за их короткого срока, а кредитный риск — приемлем. Частые купоны в такой ситуации — дополнительный плюс. У инвесторов есть возможность сориентироваться и учесть текущую конъюнктуру рынка.</w:t>
      </w:r>
    </w:p>
    <w:p w14:paraId="2ED74445" w14:textId="77777777" w:rsidR="002C2CE1" w:rsidRPr="00523599" w:rsidRDefault="002C2CE1" w:rsidP="002C2CE1">
      <w:r w:rsidRPr="00523599">
        <w:lastRenderedPageBreak/>
        <w:t>При длинных инвестиционных сроках девальвационные риски выходят на первый план. Замещающие облигации и выпуски, номинированные в иностранных валютах, представляют в таком случае интерес. Довольно крепкий курс рубля в феврале 2025 года выглядит неплохой точкой входа в этот сегмент. Тем более что открывается возможность поучаствовать в первичных размещениях новых эмитентов. Так, в феврале НОВАТЭК разместил долларовые облигации с купоном 9,4%. Планируются новые выпуски: СИБУРа в долларах; «Русала» и «ФосАгро» в юанях. В целом валютный сегмент облигационного рынка в настоящий момент является редкой и уходящей возможностью диверсификации валютных рисков. В 2025 году около 30% корпоративных евробондов погасятся. Восполнение этого объема выпуском новых облигаций маловероятно.</w:t>
      </w:r>
    </w:p>
    <w:p w14:paraId="1362D386" w14:textId="77777777" w:rsidR="002C2CE1" w:rsidRPr="00523599" w:rsidRDefault="002C2CE1" w:rsidP="002C2CE1">
      <w:r w:rsidRPr="00523599">
        <w:t>Высокие ставки сделали рынок акций менее привлекательным в 2024 году. Тем не менее акции являются эффективным инструментом защиты от инфляции на длинных горизонтах, так как производители могут перекладывать рост издержек на потребителя, повышая свою выручку. В 2025 году именно этот рынок может стать бенефициаром снижения ставок ЦБ или улучшения геополитической конъюнктуры. Низкая рыночная капитализация акций к ВВП (около 25%) при цели капитализации фондового рынка 66% ВВП в 2030 году дает надежду на долгосрочный рост. Вероятно также восстановление активности на рынке IPO/SPO, поскольку эмитенты могут предпочесть размещение акций, а не облигаций. Сегмент актуален для инвесторов с горизонтом от трех лет, а также для лиц с высоким риск-аппетитом.</w:t>
      </w:r>
    </w:p>
    <w:p w14:paraId="515987F5" w14:textId="77777777" w:rsidR="002C2CE1" w:rsidRPr="00523599" w:rsidRDefault="002C2CE1" w:rsidP="002C2CE1">
      <w:r w:rsidRPr="00523599">
        <w:t>Екатерина Горбунова, портфельный управляющий УК ТРИНФИКО</w:t>
      </w:r>
    </w:p>
    <w:p w14:paraId="72C19865" w14:textId="77777777" w:rsidR="002C2CE1" w:rsidRPr="00523599" w:rsidRDefault="002C2CE1" w:rsidP="002C2CE1">
      <w:hyperlink r:id="rId43" w:history="1">
        <w:r w:rsidRPr="00523599">
          <w:rPr>
            <w:rStyle w:val="a3"/>
          </w:rPr>
          <w:t>https://www.kommersant.ru/doc/7514432</w:t>
        </w:r>
      </w:hyperlink>
    </w:p>
    <w:p w14:paraId="08004518" w14:textId="77777777" w:rsidR="002C2CE1" w:rsidRPr="00523599" w:rsidRDefault="002C2CE1" w:rsidP="002C2CE1">
      <w:pPr>
        <w:pStyle w:val="2"/>
      </w:pPr>
      <w:bookmarkStart w:id="146" w:name="_Toc190929278"/>
      <w:r w:rsidRPr="00523599">
        <w:t>Коммерсантъ, 20.02.2025, ЗПИФы приросли деньгами и пайщиками</w:t>
      </w:r>
      <w:bookmarkEnd w:id="146"/>
    </w:p>
    <w:p w14:paraId="0D675A80" w14:textId="77777777" w:rsidR="002C2CE1" w:rsidRPr="00523599" w:rsidRDefault="002C2CE1" w:rsidP="002C2CE1">
      <w:pPr>
        <w:pStyle w:val="3"/>
      </w:pPr>
      <w:bookmarkStart w:id="147" w:name="_Toc190929279"/>
      <w:r w:rsidRPr="00523599">
        <w:t>Рыночные закрытые паевые инвестиционные фонды недвижимости продолжают активно привлекать новых клиентов. По итогам 2024 года объем активов под их управлением вырос более чем в полтора раза, до 477 млрд руб. Рост происходит за счет как переоценки активов, так и притока средств, в том числе со стороны новых клиентов. При этом предпочтения россиян сохраняются прежними — вложения растут прежде всего в складскую недвижимость, которая успешно конкурирует по доходности с депозитами. В 2025 году рост рынка продолжится за счет стабилизации денежно-кредитной политики Банка России и роста арендных платежей.</w:t>
      </w:r>
      <w:bookmarkEnd w:id="147"/>
    </w:p>
    <w:p w14:paraId="51079D7E" w14:textId="77777777" w:rsidR="002C2CE1" w:rsidRPr="00523599" w:rsidRDefault="002C2CE1" w:rsidP="002C2CE1">
      <w:r w:rsidRPr="00523599">
        <w:t>В 2024 году россияне рекордными темпами увеличивали вложения в закрытые паевые инвестиционные фонды (ЗПИФы), специализирующиеся на инвестициях в коммерческую и жилую недвижимость. По оценке управляющей компании «Парус Управление активами», за год активы только рыночных фондов данного типа выросли почти на 154 млрд руб. и превысили 477 млрд руб. Из них 120 млрд руб.— это новый привлеченный капитал. Результат оказался на 67% выше показателя 2023 года и стал лучшим в абсолютном выражении за всю историю наблюдений (с 2015 года). Растут не только вложения, но и число пайщиков таких фондов — их общее количество за год увеличилось более чем на четверть, до 226,6 тыс.</w:t>
      </w:r>
    </w:p>
    <w:p w14:paraId="2C31BF12" w14:textId="77777777" w:rsidR="002C2CE1" w:rsidRPr="00523599" w:rsidRDefault="002C2CE1" w:rsidP="002C2CE1">
      <w:r w:rsidRPr="00523599">
        <w:lastRenderedPageBreak/>
        <w:t>Наиболее высокие темпы роста сохраняют фонды, инвестирующие средства в складскую недвижимость. Такие вложения пополнились за год на 105,5 млрд руб., до 282,1 млрд руб., а доля сегмента выросла с 54,6% до 59,1%. Выросла доля и фондов жилой недвижимости — с 1,8% до 2,1%. Остальные сектора ослабили свое влияние на рынке: вклад торговых центров и стрит-ритейла упал с 15,7% до 12,5%, бизнес-центров — с 12,3% до 8,95%.</w:t>
      </w:r>
    </w:p>
    <w:p w14:paraId="0B7BD648" w14:textId="77777777" w:rsidR="002C2CE1" w:rsidRPr="00523599" w:rsidRDefault="002C2CE1" w:rsidP="002C2CE1">
      <w:r w:rsidRPr="00523599">
        <w:t>Вместе с тем на рынке сложилась редкая ситуация: основной прирост активов обеспечили фонды, доступные только квалифицированным инвесторам. За год активы под их управлением выросли на 98,9 млрд руб., до 278,5 млрд руб., их доля в общем объеме рынка увеличилась на 2,9 процентного пункта (п. п.), до 58,4%. За то же время активы фондов, доступных неквалифицированным инвесторам, выросли лишь на 54,7 млрд руб., до 198,6 млрд руб., их доля сократилась до 41,6%. В 2023 году ситуация была обратной, тогда не ограниченные в обращении ЗПИФы нарастили активы более чем на 50 млрд руб., до 143,9 млрд руб., а фонды для квалифицированных инвесторов прибавили только 25 млрд руб. и доросли до 179,6 млрд руб.</w:t>
      </w:r>
    </w:p>
    <w:p w14:paraId="28D8393C" w14:textId="77777777" w:rsidR="002C2CE1" w:rsidRPr="00523599" w:rsidRDefault="002C2CE1" w:rsidP="002C2CE1">
      <w:r w:rsidRPr="00523599">
        <w:t>Ставкой не вышли</w:t>
      </w:r>
    </w:p>
    <w:p w14:paraId="0A188BAA" w14:textId="77777777" w:rsidR="002C2CE1" w:rsidRPr="00523599" w:rsidRDefault="002C2CE1" w:rsidP="002C2CE1">
      <w:r w:rsidRPr="00523599">
        <w:t>Замедление темпов роста фондов, нацеленных на неограниченный круг инвесторов, в значительной степени могло быть связано с усилившейся конкуренцией с депозитами и накопительными счетами, ставки по которым увеличились в 2024 году вслед за ключевой ставкой Банка России. По итогам минувшего года средняя максимальная ставка по вкладам крупнейших российских банков выросла почти на 7 п. п. и составила 21,687% годовых, обновив тем самым максимум, установленный в марте 2022 года (20,51%). Некоторые банки в борьбе за клиента предлагали невиданные ранее 23–24% годовых. В итоге россияне рекордными темпами увеличивали вложения в депозиты. По оценке «Денег», основанной на данных Банка России, за 12 месяцев средства физических лиц на счетах в кредитных организациях выросли на 12,6 трлн руб., до 57,5 трлн руб. Только в декабре такие сбережения приросли на 3,6 трлн руб.</w:t>
      </w:r>
    </w:p>
    <w:p w14:paraId="6AB2BC91" w14:textId="77777777" w:rsidR="002C2CE1" w:rsidRPr="00523599" w:rsidRDefault="002C2CE1" w:rsidP="002C2CE1">
      <w:r w:rsidRPr="00523599">
        <w:t>Конкурировать с такой доходностью ЗПИФам, доступным неквалифицированным инвесторам, было сложно. По оценке руководителя направления маркетинговых исследований и аналитики «Парус Управление активами» Елены Михайловой, внутренняя ставка доходности фондов складской недвижимости составила по итогам минувшего года 12–27% из которых 9–16% дали арендные платежи, в офисной недвижимости — 7–20% (аренда 6–8%), торговой недвижимости — 7–17% (аренда 7–13%). В отличие от розничных фондов ЗПИФы для квалифицированных инвесторов не раскрывают результаты управления, но, как отмечают собеседники на рынке, они могут приносить доход свыше 25%. Это достигается за счет более широкой инвестиционной декларации, а также возможности входить в проекты на более ранних стадиях строительства.</w:t>
      </w:r>
    </w:p>
    <w:p w14:paraId="65F8EF46" w14:textId="77777777" w:rsidR="002C2CE1" w:rsidRPr="00523599" w:rsidRDefault="002C2CE1" w:rsidP="002C2CE1">
      <w:r w:rsidRPr="00523599">
        <w:t xml:space="preserve">В таких условиях привлечение широкой розницы требует от управляющих активных коммуникаций с клиентами. Директор проектов УК «Современные фонды недвижимости» Екатерина Васильченко полагает, что недвижимость необходима в каждом портфеле, причем в его долгосрочной части, для целей диверсификации и стабилизации портфеля. «Встроенная опция переоценки стоимости объекта недвижимости при высокой инфляции сохраняет стимулы инвестировать в данный класс активов, несмотря на то что ставки по вкладам в моменте могут быть выше </w:t>
      </w:r>
      <w:r w:rsidRPr="00523599">
        <w:lastRenderedPageBreak/>
        <w:t>дивидендной доходности фондов недвижимости»,— считает инвестиционный директор УК «Тетис Кэпитал» Андрей Ощепков.</w:t>
      </w:r>
    </w:p>
    <w:p w14:paraId="1A004027" w14:textId="77777777" w:rsidR="002C2CE1" w:rsidRPr="00523599" w:rsidRDefault="002C2CE1" w:rsidP="002C2CE1">
      <w:r w:rsidRPr="00523599">
        <w:t>Ограниченно ликвидные</w:t>
      </w:r>
    </w:p>
    <w:p w14:paraId="16A9C4FA" w14:textId="77777777" w:rsidR="002C2CE1" w:rsidRPr="00523599" w:rsidRDefault="002C2CE1" w:rsidP="002C2CE1">
      <w:r w:rsidRPr="00523599">
        <w:t>При покупке паев фондов недвижимости нужно учитывать долгосрочный характер подобных инвестиций, обычно они создаются на 5–7 лет, а иногда и на 15 лет. Купить же паи закрытых ПИФов недвижимости, как и любых ЗПИФов, можно либо при их первичном размещении, когда создается фонд или осуществляется дополнительный выпуск паев, либо на вторичном рынке при наличии встречного спроса. Пайщик может предъявить паи к погашению самой УК в случае ликвидации фонда, либо если он не согласился с решением общего собрания пайщиков по вопросам корректировки правил фонда. Правда, не во всех случаях он может так поступить, а только когда пайщики решили передать фонд другой УК, продлили срок действий договора ДУ или приняли решение о проведении дополнительной эмиссии паев.</w:t>
      </w:r>
    </w:p>
    <w:p w14:paraId="09F67620" w14:textId="77777777" w:rsidR="002C2CE1" w:rsidRPr="00523599" w:rsidRDefault="002C2CE1" w:rsidP="002C2CE1">
      <w:r w:rsidRPr="00523599">
        <w:t>Для повышения ликвидности своих ЗПИФов некоторые УК выводят их паи на Московскую биржу, а также привлекают маркетмейкера, который обязуется поддерживать цены в определенном диапазоне, а также спрос и предложение паев. По оценке Елены Михайловой, суммарный объем торгов паями рыночных фондов недвижимости в 2024 году составил 21,7 млрд руб., что в полтора раза выше показателя 2023 года. Самые торгуемые фонды находятся под управлением УК «Парус Управление активами» (9,3 млрд руб.), УК ПНК (6,7 млрд руб.), УК «Современные фонды недвижимости» (4,3 млрд руб.) и УК «Сбережения плюс» (1 млрд руб.). По фондам других управляющих компаний обороты не превышают 200 млн руб.</w:t>
      </w:r>
    </w:p>
    <w:p w14:paraId="4F1E7228" w14:textId="77777777" w:rsidR="002C2CE1" w:rsidRPr="00523599" w:rsidRDefault="002C2CE1" w:rsidP="002C2CE1">
      <w:r w:rsidRPr="00523599">
        <w:t>Прогноз</w:t>
      </w:r>
    </w:p>
    <w:p w14:paraId="5E0E3BC6" w14:textId="77777777" w:rsidR="002C2CE1" w:rsidRPr="00523599" w:rsidRDefault="002C2CE1" w:rsidP="002C2CE1">
      <w:r w:rsidRPr="00523599">
        <w:t>В связи с тем что с конца минувшего года началось пусть и не сильное, но уверенное снижение ставок по вкладам, интерес к фондам недвижимости продолжит расти и в 2025 году, полагают эксперты. Участники рынка не исключают роста именно за счет притока средств в не ограниченные в обращении ЗПИФы. Тем более что с начала года управляющие начали пересматривать арендные ставки по коммерческой недвижимости, где в договорах предусмотрена индексация. В случае складской и офисной недвижимости основным бенчмарком при этом выступает инфляция за предыдущий период.</w:t>
      </w:r>
    </w:p>
    <w:p w14:paraId="63181390" w14:textId="77777777" w:rsidR="002C2CE1" w:rsidRPr="00523599" w:rsidRDefault="002C2CE1" w:rsidP="002C2CE1">
      <w:r w:rsidRPr="00523599">
        <w:t>Андрей Ощепков обращает внимание, что на фоне высокой ключевой ставки и процентных расходов по кредитам владельцы недвижимости, в том числе управляющие компании, стали обращаться к арендаторам с требованиями и на внеплановые повышения ставок. Правда, успех таких мероприятий зависит от переговоров и предложений сторон. «Вероятно, по новым договорам арендодатели будут предлагать арендаторам более гибкие условия по индексации ставок — например, устанавливать ориентир не на ИПЦ, а привязываться к ключевой ставке Банка России»,— не исключают господин Ощепков.</w:t>
      </w:r>
    </w:p>
    <w:p w14:paraId="2DB36616" w14:textId="77777777" w:rsidR="002C2CE1" w:rsidRPr="00523599" w:rsidRDefault="002C2CE1" w:rsidP="002C2CE1">
      <w:r w:rsidRPr="00523599">
        <w:t xml:space="preserve">В этих условиях наибольший интерес будут представлять инвестиции в коммерческую недвижимость, тогда как жилая останется под давлением высоких ставок по ипотеке. Екатерина Васильченко видит большой потенциал развития у складской недвижимости из-за низкой вакансии в этом секторе. По данным NF Group, доля свободных складских площадей в целом по стране уже не первый квартал держится ниже 1%. При этом в </w:t>
      </w:r>
      <w:r w:rsidRPr="00523599">
        <w:lastRenderedPageBreak/>
        <w:t>Москве показатель на конец третьего квартала 2024 года составлял менее 0,1%, на конец года консалтеры ожидали падения до 0%. «С развитием электронной коммерции стремительно растет потребность в логистических центрах, складах, дарксторах, поэтому инвестиции именно в такие объекты могут обеспечить стабильный доход от аренды»,— считает генеральный директор «КСП Капитал УА» Вячеслав Исмайлов.</w:t>
      </w:r>
    </w:p>
    <w:p w14:paraId="56602D9C" w14:textId="77777777" w:rsidR="002C2CE1" w:rsidRPr="00523599" w:rsidRDefault="002C2CE1" w:rsidP="002C2CE1">
      <w:r w:rsidRPr="00523599">
        <w:t>Вместе с тем не исключается появление фондов и на другие сегменты недвижимости. «Помимо классических секторов недвижимости (складов, офисов и торговых центров) рынок ЗПИФ будет пополняться активами light industrial и ЦОД (уже появились подобные в 2024 году), а также, вероятно, на горизонте пяти лет мы увидим ЗПИФы на гостиничную, санаторную, медицинскую недвижимость, стрит-ритейл и апартаменты»,— полагает Елена Михайлова. Руководитель дирекции управления альтернативными инвестициями УК «Альфа-Капитал» Владимир Стольников ждет в 2025 году более активного развития офисной недвижимости и появления на рынке девелоперских фондов, ориентированных на квалифицированных инвесторов. Он рассказал «Деньгам» о планах в этом году запустить несколько фондов недвижимости, но на какие направления они будут ориентированы, не стал уточнять.</w:t>
      </w:r>
    </w:p>
    <w:p w14:paraId="42C2AEC9" w14:textId="77777777" w:rsidR="002C2CE1" w:rsidRDefault="002C2CE1" w:rsidP="002C2CE1">
      <w:hyperlink r:id="rId44" w:history="1">
        <w:r w:rsidRPr="00523599">
          <w:rPr>
            <w:rStyle w:val="a3"/>
          </w:rPr>
          <w:t>https://www.kommersant.ru/doc/7514479</w:t>
        </w:r>
      </w:hyperlink>
    </w:p>
    <w:p w14:paraId="497C0783" w14:textId="77777777" w:rsidR="00711F8D" w:rsidRPr="00523599" w:rsidRDefault="00711F8D" w:rsidP="00711F8D"/>
    <w:p w14:paraId="36390B4D" w14:textId="77777777" w:rsidR="00111D7C" w:rsidRPr="00523599" w:rsidRDefault="00111D7C" w:rsidP="00111D7C">
      <w:pPr>
        <w:pStyle w:val="251"/>
      </w:pPr>
      <w:bookmarkStart w:id="148" w:name="_Toc99271712"/>
      <w:bookmarkStart w:id="149" w:name="_Toc99318658"/>
      <w:bookmarkStart w:id="150" w:name="_Toc165991078"/>
      <w:bookmarkStart w:id="151" w:name="_Toc190929280"/>
      <w:bookmarkEnd w:id="137"/>
      <w:bookmarkEnd w:id="138"/>
      <w:r w:rsidRPr="00523599">
        <w:lastRenderedPageBreak/>
        <w:t>НОВОСТИ ЗАРУБЕЖНЫХ ПЕНСИОННЫХ СИСТЕМ</w:t>
      </w:r>
      <w:bookmarkEnd w:id="148"/>
      <w:bookmarkEnd w:id="149"/>
      <w:bookmarkEnd w:id="150"/>
      <w:bookmarkEnd w:id="151"/>
    </w:p>
    <w:p w14:paraId="4573533A" w14:textId="77777777" w:rsidR="00111D7C" w:rsidRPr="00523599" w:rsidRDefault="00111D7C" w:rsidP="00111D7C">
      <w:pPr>
        <w:pStyle w:val="10"/>
      </w:pPr>
      <w:bookmarkStart w:id="152" w:name="_Toc99271713"/>
      <w:bookmarkStart w:id="153" w:name="_Toc99318659"/>
      <w:bookmarkStart w:id="154" w:name="_Toc165991079"/>
      <w:bookmarkStart w:id="155" w:name="_Toc190929281"/>
      <w:r w:rsidRPr="00523599">
        <w:t>Новости пенсионной отрасли стран ближнего зарубежья</w:t>
      </w:r>
      <w:bookmarkEnd w:id="152"/>
      <w:bookmarkEnd w:id="153"/>
      <w:bookmarkEnd w:id="154"/>
      <w:bookmarkEnd w:id="155"/>
    </w:p>
    <w:p w14:paraId="744CB222" w14:textId="77777777" w:rsidR="0059357E" w:rsidRPr="00523599" w:rsidRDefault="0059357E" w:rsidP="0059357E">
      <w:pPr>
        <w:pStyle w:val="2"/>
      </w:pPr>
      <w:bookmarkStart w:id="156" w:name="_Toc190929282"/>
      <w:r w:rsidRPr="00523599">
        <w:t>inbusiness.kz, 19.02.2025, Кто останется без пенсионных выплат: ЕНПФ раскрыл важные цифры</w:t>
      </w:r>
      <w:bookmarkEnd w:id="156"/>
    </w:p>
    <w:p w14:paraId="3D5AA8EE" w14:textId="77777777" w:rsidR="0059357E" w:rsidRPr="00523599" w:rsidRDefault="0059357E" w:rsidP="00523599">
      <w:pPr>
        <w:pStyle w:val="3"/>
      </w:pPr>
      <w:bookmarkStart w:id="157" w:name="_Toc190929283"/>
      <w:r w:rsidRPr="00523599">
        <w:t xml:space="preserve">Только 65% трудоспособных граждан Казахстана, или 7,17 млн человек, осуществили один и более взносов в пенсионный фонд. Соответствующую статистику по итогам 2024 года обнаружил корреспондент inbusiness.kz в аналитической информации АО </w:t>
      </w:r>
      <w:r w:rsidR="00523599" w:rsidRPr="00523599">
        <w:t>«</w:t>
      </w:r>
      <w:r w:rsidRPr="00523599">
        <w:t>Единый накопительный пенсионный фонд</w:t>
      </w:r>
      <w:r w:rsidR="00523599" w:rsidRPr="00523599">
        <w:t>»</w:t>
      </w:r>
      <w:r w:rsidRPr="00523599">
        <w:t xml:space="preserve"> (ЕНПФ).</w:t>
      </w:r>
      <w:bookmarkEnd w:id="157"/>
    </w:p>
    <w:p w14:paraId="5A0F7F90" w14:textId="77777777" w:rsidR="0059357E" w:rsidRPr="00523599" w:rsidRDefault="0059357E" w:rsidP="0059357E">
      <w:r w:rsidRPr="00523599">
        <w:t>Значительных улучшений по охвату накопительной системой за последние годы не наблюдается. Если анализировать статистику с учетом плательщиков единого социального платежа – ЕСП (до 2024 года), то число активных счетов выросло за прошлый год всего на 5 тыс.</w:t>
      </w:r>
    </w:p>
    <w:p w14:paraId="1F9D8DA2" w14:textId="77777777" w:rsidR="0059357E" w:rsidRPr="00523599" w:rsidRDefault="0059357E" w:rsidP="0059357E">
      <w:r w:rsidRPr="00523599">
        <w:t>Структура счетов в ЕНПФ по активности обязательных пенсионных взносов, в тыс. чел</w:t>
      </w:r>
    </w:p>
    <w:p w14:paraId="7A4F3CEA" w14:textId="77777777" w:rsidR="0059357E" w:rsidRPr="00523599" w:rsidRDefault="002C2CE1" w:rsidP="0059357E">
      <w:r>
        <w:pict w14:anchorId="31BA51A9">
          <v:shape id="_x0000_i1027" type="#_x0000_t75" style="width:433.5pt;height:253.5pt">
            <v:imagedata r:id="rId45" o:title="Пенсия"/>
          </v:shape>
        </w:pict>
      </w:r>
    </w:p>
    <w:p w14:paraId="4CE0DEA2" w14:textId="77777777" w:rsidR="0059357E" w:rsidRPr="00523599" w:rsidRDefault="0059357E" w:rsidP="0059357E">
      <w:r w:rsidRPr="00523599">
        <w:t>Источник: АО ЕНПФ, 2025 г. (без учета плательщиков ЕСП)</w:t>
      </w:r>
    </w:p>
    <w:p w14:paraId="69C9CFFB" w14:textId="77777777" w:rsidR="0059357E" w:rsidRPr="00523599" w:rsidRDefault="0059357E" w:rsidP="0059357E">
      <w:r w:rsidRPr="00523599">
        <w:t xml:space="preserve">Средняя регулярность взносов среди тех, кто делал отчисления в ЕНПФ в 2024 году, составила 8,8 против 8,7 годом ранее. Постоянную работу в Казахстане, судя по регулярности пенсионных взносов, имеют лишь 4,66 млн человек (произвели от 9 до 12 </w:t>
      </w:r>
      <w:r w:rsidRPr="00523599">
        <w:lastRenderedPageBreak/>
        <w:t>взносов в году), 860 тыс. человек делали шесть-восемь взносов, 1,58 млн человек сделали один-пять взносов.</w:t>
      </w:r>
    </w:p>
    <w:p w14:paraId="7E3CB5EF" w14:textId="77777777" w:rsidR="0059357E" w:rsidRPr="00523599" w:rsidRDefault="0059357E" w:rsidP="0059357E">
      <w:r w:rsidRPr="00523599">
        <w:t>Совокупные взносы и другие поступления в пенсионный фонд от казахстанцев за прошлый год составили 2,89 трлн тенге. Если разделить эту цифру на число активных счетов, выходит, что средний размер взноса в ЕНПФ в 2024 году составил 33 654 тенге (+2% г/г). В 2023 году эта цифра составляла 32 996 тенге, следует из данных фонда.</w:t>
      </w:r>
    </w:p>
    <w:p w14:paraId="7A1C8549" w14:textId="77777777" w:rsidR="0059357E" w:rsidRPr="00523599" w:rsidRDefault="0059357E" w:rsidP="0059357E">
      <w:r w:rsidRPr="00523599">
        <w:t>Примечательно и то, что по итогам девяти месяцев 2024 года средний взнос был на порядок выше – 37 885 тенге – и примерно соответствовал официальной среднемесячной зарплате за аналогичный период в размере 391 тыс тенге.</w:t>
      </w:r>
    </w:p>
    <w:p w14:paraId="33323E47" w14:textId="77777777" w:rsidR="0059357E" w:rsidRPr="00523599" w:rsidRDefault="00523599" w:rsidP="0059357E">
      <w:r w:rsidRPr="00523599">
        <w:t>«</w:t>
      </w:r>
      <w:r w:rsidR="0059357E" w:rsidRPr="00523599">
        <w:t>55% вкладчиков отчисляют от дохода менее медианной зарплаты и 45% – более медианной зарплаты. Менее минимальной заработной платы отчисляют 12,5% [вкладчиков]</w:t>
      </w:r>
      <w:r w:rsidRPr="00523599">
        <w:t>»</w:t>
      </w:r>
      <w:r w:rsidR="0059357E" w:rsidRPr="00523599">
        <w:t xml:space="preserve">, – следует из протокола общественного совета при фонде.  </w:t>
      </w:r>
    </w:p>
    <w:p w14:paraId="298BEDE8" w14:textId="77777777" w:rsidR="0059357E" w:rsidRPr="00523599" w:rsidRDefault="0059357E" w:rsidP="0059357E">
      <w:r w:rsidRPr="00523599">
        <w:t>По оценке бюро национальной статистики, медианная зарплата в Казахстане в 2024 году составляла 285 677 тенге. В структуре работающего населения доходы до 100 тыс. тенге имело 6,1% работников; от 100 до 150 тыс. – 12%; от 150 до 300 тыс. – 35,1%; от 300 до 600 тыс. – 35,6%; от 600 до 900 тыс. тенге – 6,9% работников. Модальная (то есть самая распространенная) зарплата в 2024 году в Казахстане – 97 557 тенге.</w:t>
      </w:r>
    </w:p>
    <w:p w14:paraId="78329506" w14:textId="77777777" w:rsidR="0059357E" w:rsidRPr="00523599" w:rsidRDefault="0059357E" w:rsidP="0059357E">
      <w:r w:rsidRPr="00523599">
        <w:t xml:space="preserve">Отсутствие взносов создает существенные риски для трудоспособных граждан страны. Во-первых, наличием взносов подтверждается трудовой стаж, что играет большую роль при начислении базовой пенсии. Во-вторых, отсутствие взносов создает дефицит накоплений и низкие выплаты в старости. Другими словами, если человек работает неофициально или получает </w:t>
      </w:r>
      <w:r w:rsidR="00523599" w:rsidRPr="00523599">
        <w:t>«</w:t>
      </w:r>
      <w:r w:rsidRPr="00523599">
        <w:t>серую</w:t>
      </w:r>
      <w:r w:rsidR="00523599" w:rsidRPr="00523599">
        <w:t>»</w:t>
      </w:r>
      <w:r w:rsidRPr="00523599">
        <w:t xml:space="preserve"> зарплату, его будущая пенсия будет минимальной. На практике она может составлять половину прожиточного минимума.</w:t>
      </w:r>
    </w:p>
    <w:p w14:paraId="478C0CC7" w14:textId="77777777" w:rsidR="0059357E" w:rsidRPr="00523599" w:rsidRDefault="0059357E" w:rsidP="0059357E">
      <w:r w:rsidRPr="00523599">
        <w:t>Ранее отечественные эксперты на площадке общественного совета при ЕНПФ предлагали модель софинансирования обязательных пенсионных взносов для повышения охвата участия в накопительной пенсионной системе. Предлагалась модель для категорий ИП, работающих по специальному налоговому режиму и получающих не менее 1 минимальной зарплаты (МЗП = 85 тыс. тенге) ежемесячно в течение года добавлять 60% МЗП в год от государства.</w:t>
      </w:r>
    </w:p>
    <w:p w14:paraId="62D30309" w14:textId="77777777" w:rsidR="0059357E" w:rsidRPr="00523599" w:rsidRDefault="0059357E" w:rsidP="0059357E">
      <w:r w:rsidRPr="00523599">
        <w:t>Актуарные расчеты показывали, что при идеальном сценарии (40-летний стаж и 12-месячные регулярные взносы) на пенсионном счету аккумулировалось 10,3 млн тенге, а коэффициент замещающего дохода (КЗД, разница между пенсией и заработной платой перед выходом на пенсию) достигал 30,3% от минимальной зарплаты. При реальном сценарии (30 лет стажа и 12 взносов ежегодно) накопления и КЗД составляли 7,7% и 22,6% от минимальной зарплаты.</w:t>
      </w:r>
    </w:p>
    <w:p w14:paraId="54285AD1" w14:textId="77777777" w:rsidR="0059357E" w:rsidRPr="00523599" w:rsidRDefault="0059357E" w:rsidP="0059357E">
      <w:r w:rsidRPr="00523599">
        <w:t>Пенсионная система Казахстана основана на трехуровневой модели, куда входит базовая часть, накопительная и добровольный компонент. Базовая выплачивается всем гражданам в зависимости от стажа участия в пенсионной системе. Минимальный размер (54% от прожиточного минимума) получают те, кто работал менее 10 лет, а максимальный (100% ПМ) – со стажем 33 года и более.</w:t>
      </w:r>
    </w:p>
    <w:p w14:paraId="2B30E901" w14:textId="77777777" w:rsidR="0059357E" w:rsidRPr="00523599" w:rsidRDefault="0059357E" w:rsidP="0059357E">
      <w:r w:rsidRPr="00523599">
        <w:t xml:space="preserve">Накопительная часть формируется за счет 10% взносов от зарплаты и перечисляется работодателем в ЕНПФ. С 2024 года введены обязательные профессиональные взносы от работодателей (ОПВР), которые с 2024 года поэтапно будут расти с 1,5% до 5% с </w:t>
      </w:r>
      <w:r w:rsidRPr="00523599">
        <w:lastRenderedPageBreak/>
        <w:t>шагом в 1 процентный пункт в год. Добровольные взносы граждане могут делать самостоятельно посредством прямых взносов в пенсионный фонд.</w:t>
      </w:r>
    </w:p>
    <w:p w14:paraId="0E67A67B" w14:textId="77777777" w:rsidR="00111D7C" w:rsidRPr="00523599" w:rsidRDefault="0059357E" w:rsidP="0059357E">
      <w:hyperlink r:id="rId46" w:history="1">
        <w:r w:rsidRPr="00523599">
          <w:rPr>
            <w:rStyle w:val="a3"/>
          </w:rPr>
          <w:t>https://inbusiness.kz/ru/news/kto-ostanetsya-bez-pensionnyh-vyplat-enpf-raskryl-vazhnye-cifry</w:t>
        </w:r>
      </w:hyperlink>
    </w:p>
    <w:p w14:paraId="396A6B5D" w14:textId="77777777" w:rsidR="0059357E" w:rsidRPr="00523599" w:rsidRDefault="0059357E" w:rsidP="0059357E"/>
    <w:p w14:paraId="42A5AED8" w14:textId="77777777" w:rsidR="00111D7C" w:rsidRPr="00523599" w:rsidRDefault="00111D7C" w:rsidP="00111D7C">
      <w:pPr>
        <w:pStyle w:val="10"/>
      </w:pPr>
      <w:bookmarkStart w:id="158" w:name="_Toc99271715"/>
      <w:bookmarkStart w:id="159" w:name="_Toc99318660"/>
      <w:bookmarkStart w:id="160" w:name="_Toc165991080"/>
      <w:bookmarkStart w:id="161" w:name="_Toc190929284"/>
      <w:r w:rsidRPr="00523599">
        <w:t>Новости пенсионной отрасли стран дальнего зарубежья</w:t>
      </w:r>
      <w:bookmarkEnd w:id="158"/>
      <w:bookmarkEnd w:id="159"/>
      <w:bookmarkEnd w:id="160"/>
      <w:bookmarkEnd w:id="161"/>
    </w:p>
    <w:p w14:paraId="69316910" w14:textId="77777777" w:rsidR="00711F8D" w:rsidRPr="00523599" w:rsidRDefault="00711F8D" w:rsidP="00711F8D">
      <w:pPr>
        <w:pStyle w:val="2"/>
      </w:pPr>
      <w:bookmarkStart w:id="162" w:name="_Toc190929285"/>
      <w:bookmarkEnd w:id="122"/>
      <w:r w:rsidRPr="00523599">
        <w:t>Пенсия.pro, 19.02.2025, Второй по величине пенсионный фонд США выводит часть инвестиций из-за крупного уголовного дела</w:t>
      </w:r>
      <w:bookmarkEnd w:id="162"/>
    </w:p>
    <w:p w14:paraId="2798676D" w14:textId="77777777" w:rsidR="00711F8D" w:rsidRPr="00523599" w:rsidRDefault="00711F8D" w:rsidP="00523599">
      <w:pPr>
        <w:pStyle w:val="3"/>
      </w:pPr>
      <w:bookmarkStart w:id="163" w:name="_Toc190929286"/>
      <w:r w:rsidRPr="00523599">
        <w:t>Пенсионный фонд учителей Калифорнии, который является вторым по величине активов пенсионным фондом США, в срочном порядке выводит свои вложения размером около 1 млрд долларов из инвестиционной компании Western Asset Management, сообщило Bloomberg. Экс-содиректор инвесткомпании Кен Лич обвиняется в многомиллиардных махинациях.</w:t>
      </w:r>
      <w:bookmarkEnd w:id="163"/>
    </w:p>
    <w:p w14:paraId="1CC4878F" w14:textId="77777777" w:rsidR="00711F8D" w:rsidRPr="00523599" w:rsidRDefault="00711F8D" w:rsidP="00711F8D">
      <w:r w:rsidRPr="00523599">
        <w:t>Активы пенсионного фонда достигают 253 млрд долларов. Фонд решил, что держать средства в Western Asset Management рискованно. Вложения фонда в эту компанию были одни из самых больших среди группы инвесторов — 1,1 млрд долларов.</w:t>
      </w:r>
    </w:p>
    <w:p w14:paraId="3A912CF3" w14:textId="77777777" w:rsidR="00711F8D" w:rsidRPr="00523599" w:rsidRDefault="00711F8D" w:rsidP="00711F8D">
      <w:r w:rsidRPr="00523599">
        <w:t>По данным Комиссии по ценным бумагам США (SEC), Лич на протяжении нескольких лет размещал сделки у брокеров, а затем ждал до конца торгового дня, чтобы распределить сделки между клиентами в управляемых им портфелях. Задержка Лича между размещением и распределением сделок дала ему возможность наблюдать за движением цен, а затем непропорционально распределять сделки с прибылью первого дня между отдельными клиентскими портфелями и сделки с убытком первого дня между портфелями простых клиентов, утверждает SEC. Сумму мошенничества оценили в 600 млн долларов — именно столько денег получили привилегированные клиенты, тогда как не VIP получили убыток.</w:t>
      </w:r>
    </w:p>
    <w:p w14:paraId="6E76425D" w14:textId="77777777" w:rsidR="00711F8D" w:rsidRPr="00523599" w:rsidRDefault="00711F8D" w:rsidP="00711F8D">
      <w:r w:rsidRPr="00523599">
        <w:t>После начала уголовного преследования из Western Asset Management клиенты вывели свыше 120 млрд долларов.</w:t>
      </w:r>
    </w:p>
    <w:p w14:paraId="49DCCCB1" w14:textId="77777777" w:rsidR="00711F8D" w:rsidRPr="00523599" w:rsidRDefault="00711F8D" w:rsidP="00711F8D">
      <w:r w:rsidRPr="00523599">
        <w:t>Пенсионный фонд учителей Калифорнии вместе с другими организациями вложит 156 млн долларов в немецкий стартап 1Komma5°, который специализируется на солнечной энергетике. Ожидается, что полученные средства стартап пустит в том числе на организацию IPO — первичного размещения своих акций на бирже в 2026 году.</w:t>
      </w:r>
    </w:p>
    <w:p w14:paraId="36A57326" w14:textId="77777777" w:rsidR="00CA32BC" w:rsidRPr="00523599" w:rsidRDefault="00711F8D" w:rsidP="00711F8D">
      <w:hyperlink r:id="rId47" w:history="1">
        <w:r w:rsidRPr="00523599">
          <w:rPr>
            <w:rStyle w:val="a3"/>
          </w:rPr>
          <w:t>https://pensiya.pro/news/vtoroj-po-velichine-pensionnyj-fond-ssha-vyvodit-chast-investiczij-iz-za-krupnogo-ugolovnogo-dela/</w:t>
        </w:r>
      </w:hyperlink>
    </w:p>
    <w:p w14:paraId="0E0B5A08" w14:textId="77777777" w:rsidR="009963F9" w:rsidRPr="0090779C" w:rsidRDefault="009963F9" w:rsidP="009963F9"/>
    <w:sectPr w:rsidR="009963F9" w:rsidRPr="0090779C" w:rsidSect="00B01BEA">
      <w:headerReference w:type="default" r:id="rId48"/>
      <w:footerReference w:type="defaul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7EF0" w14:textId="77777777" w:rsidR="007A39E4" w:rsidRDefault="007A39E4">
      <w:r>
        <w:separator/>
      </w:r>
    </w:p>
  </w:endnote>
  <w:endnote w:type="continuationSeparator" w:id="0">
    <w:p w14:paraId="03251EB9" w14:textId="77777777" w:rsidR="007A39E4" w:rsidRDefault="007A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2C0C" w14:textId="77777777" w:rsidR="00E52557" w:rsidRPr="00D64E5C" w:rsidRDefault="00E5255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23599" w:rsidRPr="00523599">
      <w:rPr>
        <w:rFonts w:ascii="Cambria" w:hAnsi="Cambria"/>
        <w:b/>
        <w:noProof/>
      </w:rPr>
      <w:t>4</w:t>
    </w:r>
    <w:r w:rsidRPr="00CB47BF">
      <w:rPr>
        <w:b/>
      </w:rPr>
      <w:fldChar w:fldCharType="end"/>
    </w:r>
  </w:p>
  <w:p w14:paraId="2E9BC09F" w14:textId="77777777" w:rsidR="00E52557" w:rsidRPr="00D15988" w:rsidRDefault="00E5255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CF992" w14:textId="77777777" w:rsidR="007A39E4" w:rsidRDefault="007A39E4">
      <w:r>
        <w:separator/>
      </w:r>
    </w:p>
  </w:footnote>
  <w:footnote w:type="continuationSeparator" w:id="0">
    <w:p w14:paraId="5E09464F" w14:textId="77777777" w:rsidR="007A39E4" w:rsidRDefault="007A3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3EBD" w14:textId="77777777" w:rsidR="00E52557" w:rsidRDefault="00000000" w:rsidP="00122493">
    <w:pPr>
      <w:tabs>
        <w:tab w:val="left" w:pos="555"/>
        <w:tab w:val="right" w:pos="9071"/>
      </w:tabs>
      <w:jc w:val="center"/>
    </w:pPr>
    <w:r>
      <w:rPr>
        <w:noProof/>
      </w:rPr>
      <w:pict w14:anchorId="24FF70EC">
        <v:roundrect id="_x0000_s1034" style="position:absolute;left:0;text-align:left;margin-left:127.5pt;margin-top:-13.7pt;width:188.6pt;height:31.25pt;z-index:1" arcsize="10923f" stroked="f">
          <v:textbox style="mso-next-textbox:#_x0000_s1034">
            <w:txbxContent>
              <w:p w14:paraId="5266AE3C" w14:textId="77777777" w:rsidR="00E52557" w:rsidRPr="000C041B" w:rsidRDefault="00E52557" w:rsidP="00122493">
                <w:pPr>
                  <w:ind w:right="423"/>
                  <w:jc w:val="center"/>
                  <w:rPr>
                    <w:rFonts w:cs="Arial"/>
                    <w:b/>
                    <w:color w:val="EEECE1"/>
                    <w:sz w:val="6"/>
                    <w:szCs w:val="6"/>
                  </w:rPr>
                </w:pPr>
                <w:r w:rsidRPr="000C041B">
                  <w:rPr>
                    <w:rFonts w:cs="Arial"/>
                    <w:b/>
                    <w:color w:val="EEECE1"/>
                    <w:sz w:val="6"/>
                    <w:szCs w:val="6"/>
                  </w:rPr>
                  <w:t xml:space="preserve">        </w:t>
                </w:r>
              </w:p>
              <w:p w14:paraId="48370DEF" w14:textId="77777777" w:rsidR="00E52557" w:rsidRPr="00D15988" w:rsidRDefault="00E5255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31E7760" w14:textId="77777777" w:rsidR="00E52557" w:rsidRPr="007336C7" w:rsidRDefault="00E52557" w:rsidP="00122493">
                <w:pPr>
                  <w:ind w:right="423"/>
                  <w:rPr>
                    <w:rFonts w:cs="Arial"/>
                  </w:rPr>
                </w:pPr>
              </w:p>
              <w:p w14:paraId="42D6406B" w14:textId="77777777" w:rsidR="00E52557" w:rsidRPr="00267F53" w:rsidRDefault="00E52557" w:rsidP="00122493"/>
            </w:txbxContent>
          </v:textbox>
        </v:roundrect>
      </w:pict>
    </w:r>
    <w:r w:rsidR="00E52557">
      <w:t xml:space="preserve">             </w:t>
    </w:r>
  </w:p>
  <w:p w14:paraId="6A2CCBE6" w14:textId="77777777" w:rsidR="00E52557" w:rsidRDefault="00E52557"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C2CE1">
      <w:rPr>
        <w:noProof/>
      </w:rPr>
      <w:pict w14:anchorId="769BC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658912">
    <w:abstractNumId w:val="25"/>
  </w:num>
  <w:num w:numId="2" w16cid:durableId="357699049">
    <w:abstractNumId w:val="12"/>
  </w:num>
  <w:num w:numId="3" w16cid:durableId="1004819582">
    <w:abstractNumId w:val="27"/>
  </w:num>
  <w:num w:numId="4" w16cid:durableId="242640837">
    <w:abstractNumId w:val="17"/>
  </w:num>
  <w:num w:numId="5" w16cid:durableId="1336301790">
    <w:abstractNumId w:val="18"/>
  </w:num>
  <w:num w:numId="6" w16cid:durableId="8692974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3388509">
    <w:abstractNumId w:val="24"/>
  </w:num>
  <w:num w:numId="8" w16cid:durableId="1567572023">
    <w:abstractNumId w:val="21"/>
  </w:num>
  <w:num w:numId="9" w16cid:durableId="3989881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0297552">
    <w:abstractNumId w:val="16"/>
  </w:num>
  <w:num w:numId="11" w16cid:durableId="1563713748">
    <w:abstractNumId w:val="15"/>
  </w:num>
  <w:num w:numId="12" w16cid:durableId="857308799">
    <w:abstractNumId w:val="10"/>
  </w:num>
  <w:num w:numId="13" w16cid:durableId="1591885531">
    <w:abstractNumId w:val="9"/>
  </w:num>
  <w:num w:numId="14" w16cid:durableId="1173954162">
    <w:abstractNumId w:val="7"/>
  </w:num>
  <w:num w:numId="15" w16cid:durableId="1203329333">
    <w:abstractNumId w:val="6"/>
  </w:num>
  <w:num w:numId="16" w16cid:durableId="1394622066">
    <w:abstractNumId w:val="5"/>
  </w:num>
  <w:num w:numId="17" w16cid:durableId="54085197">
    <w:abstractNumId w:val="4"/>
  </w:num>
  <w:num w:numId="18" w16cid:durableId="302739589">
    <w:abstractNumId w:val="8"/>
  </w:num>
  <w:num w:numId="19" w16cid:durableId="67923330">
    <w:abstractNumId w:val="3"/>
  </w:num>
  <w:num w:numId="20" w16cid:durableId="434980556">
    <w:abstractNumId w:val="2"/>
  </w:num>
  <w:num w:numId="21" w16cid:durableId="1425492949">
    <w:abstractNumId w:val="1"/>
  </w:num>
  <w:num w:numId="22" w16cid:durableId="1965232059">
    <w:abstractNumId w:val="0"/>
  </w:num>
  <w:num w:numId="23" w16cid:durableId="89813194">
    <w:abstractNumId w:val="19"/>
  </w:num>
  <w:num w:numId="24" w16cid:durableId="1143427974">
    <w:abstractNumId w:val="26"/>
  </w:num>
  <w:num w:numId="25" w16cid:durableId="1007293448">
    <w:abstractNumId w:val="20"/>
  </w:num>
  <w:num w:numId="26" w16cid:durableId="1956134708">
    <w:abstractNumId w:val="13"/>
  </w:num>
  <w:num w:numId="27" w16cid:durableId="1316493556">
    <w:abstractNumId w:val="11"/>
  </w:num>
  <w:num w:numId="28" w16cid:durableId="1582761475">
    <w:abstractNumId w:val="22"/>
  </w:num>
  <w:num w:numId="29" w16cid:durableId="1978292998">
    <w:abstractNumId w:val="23"/>
  </w:num>
  <w:num w:numId="30" w16cid:durableId="6500632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04F"/>
    <w:rsid w:val="00071D93"/>
    <w:rsid w:val="000726EE"/>
    <w:rsid w:val="00072BE2"/>
    <w:rsid w:val="00073070"/>
    <w:rsid w:val="00073671"/>
    <w:rsid w:val="0007372A"/>
    <w:rsid w:val="00073790"/>
    <w:rsid w:val="000749A3"/>
    <w:rsid w:val="000755E4"/>
    <w:rsid w:val="0007579D"/>
    <w:rsid w:val="00075912"/>
    <w:rsid w:val="000759EE"/>
    <w:rsid w:val="00076407"/>
    <w:rsid w:val="0007649E"/>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3DF"/>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2A9"/>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13C"/>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B68"/>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2CE1"/>
    <w:rsid w:val="002C3681"/>
    <w:rsid w:val="002C3827"/>
    <w:rsid w:val="002C383F"/>
    <w:rsid w:val="002C3CF9"/>
    <w:rsid w:val="002C4092"/>
    <w:rsid w:val="002C41B4"/>
    <w:rsid w:val="002C4478"/>
    <w:rsid w:val="002C6272"/>
    <w:rsid w:val="002D0281"/>
    <w:rsid w:val="002D0E4C"/>
    <w:rsid w:val="002D1C5F"/>
    <w:rsid w:val="002D1F8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373"/>
    <w:rsid w:val="002F4A92"/>
    <w:rsid w:val="002F5701"/>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8EE"/>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084"/>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2F1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2DFE"/>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61F"/>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5FCE"/>
    <w:rsid w:val="0051652E"/>
    <w:rsid w:val="00516DA0"/>
    <w:rsid w:val="0051783C"/>
    <w:rsid w:val="00517DCA"/>
    <w:rsid w:val="005200FA"/>
    <w:rsid w:val="005207A1"/>
    <w:rsid w:val="00520CA8"/>
    <w:rsid w:val="0052165F"/>
    <w:rsid w:val="00522AD0"/>
    <w:rsid w:val="00522CC6"/>
    <w:rsid w:val="00523219"/>
    <w:rsid w:val="0052359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1A4"/>
    <w:rsid w:val="0058557F"/>
    <w:rsid w:val="00585888"/>
    <w:rsid w:val="00586627"/>
    <w:rsid w:val="00586961"/>
    <w:rsid w:val="0058709C"/>
    <w:rsid w:val="00590523"/>
    <w:rsid w:val="00590BA1"/>
    <w:rsid w:val="00590C9C"/>
    <w:rsid w:val="00590D00"/>
    <w:rsid w:val="005915B9"/>
    <w:rsid w:val="0059236E"/>
    <w:rsid w:val="0059286D"/>
    <w:rsid w:val="00593331"/>
    <w:rsid w:val="0059357E"/>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14D"/>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1F8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0A5F"/>
    <w:rsid w:val="00752BAF"/>
    <w:rsid w:val="00753134"/>
    <w:rsid w:val="00753420"/>
    <w:rsid w:val="00753C81"/>
    <w:rsid w:val="00753D6B"/>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585"/>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39E4"/>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E42"/>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5139"/>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2FB"/>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D52"/>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3F9"/>
    <w:rsid w:val="00996515"/>
    <w:rsid w:val="00996A2A"/>
    <w:rsid w:val="00996B1A"/>
    <w:rsid w:val="00997056"/>
    <w:rsid w:val="00997C36"/>
    <w:rsid w:val="009A0C93"/>
    <w:rsid w:val="009A0DDB"/>
    <w:rsid w:val="009A3014"/>
    <w:rsid w:val="009A30A3"/>
    <w:rsid w:val="009A4140"/>
    <w:rsid w:val="009A416A"/>
    <w:rsid w:val="009A468A"/>
    <w:rsid w:val="009A49A3"/>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FD1"/>
    <w:rsid w:val="00A20023"/>
    <w:rsid w:val="00A20EA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3E7"/>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36A"/>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A1F"/>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2D35"/>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57FE3"/>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E7F49"/>
    <w:rsid w:val="00BF086F"/>
    <w:rsid w:val="00BF0BFF"/>
    <w:rsid w:val="00BF0E7E"/>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924"/>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29C"/>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6B0"/>
    <w:rsid w:val="00E0273A"/>
    <w:rsid w:val="00E02825"/>
    <w:rsid w:val="00E03345"/>
    <w:rsid w:val="00E04DFD"/>
    <w:rsid w:val="00E04EBE"/>
    <w:rsid w:val="00E06ADC"/>
    <w:rsid w:val="00E06F31"/>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557"/>
    <w:rsid w:val="00E5290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6373"/>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25DB"/>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0AFC"/>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575E"/>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18BACA38"/>
  <w15:docId w15:val="{76F9FEAA-9A64-49C1-A768-1F673EF1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8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otrim.ru/article/4367008" TargetMode="External"/><Relationship Id="rId18" Type="http://schemas.openxmlformats.org/officeDocument/2006/relationships/hyperlink" Target="https://www.pnp.ru/social/senator-epifanova-pensii-v-rossii-s-2026-goda-budut-naznachatsya-bez-zayavleniy.html" TargetMode="External"/><Relationship Id="rId26" Type="http://schemas.openxmlformats.org/officeDocument/2006/relationships/hyperlink" Target="https://www.rbc.ru/quote/news/article/6628e8d19a7947800e7263f7" TargetMode="External"/><Relationship Id="rId39" Type="http://schemas.openxmlformats.org/officeDocument/2006/relationships/hyperlink" Target="https://www.kommersant.ru/doc/7516517" TargetMode="External"/><Relationship Id="rId3" Type="http://schemas.openxmlformats.org/officeDocument/2006/relationships/settings" Target="settings.xml"/><Relationship Id="rId21" Type="http://schemas.openxmlformats.org/officeDocument/2006/relationships/hyperlink" Target="https://www.finmarket.ru/news/6345630" TargetMode="External"/><Relationship Id="rId34" Type="http://schemas.openxmlformats.org/officeDocument/2006/relationships/hyperlink" Target="https://life.ru/p/1728603" TargetMode="External"/><Relationship Id="rId42" Type="http://schemas.openxmlformats.org/officeDocument/2006/relationships/hyperlink" Target="https://www.kommersant.ru/doc/7516470" TargetMode="External"/><Relationship Id="rId47" Type="http://schemas.openxmlformats.org/officeDocument/2006/relationships/hyperlink" Target="https://pensiya.pro/news/vtoroj-po-velichine-pensionnyj-fond-ssha-vyvodit-chast-investiczij-iz-za-krupnogo-ugolovnogo-dela/"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ompanies.rbc.ru/news/f0LqyTY3sd/hantyi-mansijskij-npf-podderzhal-lyizhnyu-rossii/" TargetMode="External"/><Relationship Id="rId17" Type="http://schemas.openxmlformats.org/officeDocument/2006/relationships/hyperlink" Target="https://www.kommersant.ru/doc/7516078?erid=F7NfYUJCUneRGyXLEZhp" TargetMode="External"/><Relationship Id="rId25" Type="http://schemas.openxmlformats.org/officeDocument/2006/relationships/hyperlink" Target="https://russian.rt.com/russia/news/1437118-pensii-mart-rost" TargetMode="External"/><Relationship Id="rId33" Type="http://schemas.openxmlformats.org/officeDocument/2006/relationships/hyperlink" Target="https://abnews.ru/news/2025/2/19/gosduma-nazvala-uslovie-dlya-snizheniya-pensionnogo-vozrasta" TargetMode="External"/><Relationship Id="rId38" Type="http://schemas.openxmlformats.org/officeDocument/2006/relationships/hyperlink" Target="https://companies.rbc.ru/news/aakx1XgmUQ/pensiya-v-vashih-rukah-kak-vzyat-otvetstvennost-za-buduschee/" TargetMode="External"/><Relationship Id="rId46" Type="http://schemas.openxmlformats.org/officeDocument/2006/relationships/hyperlink" Target="https://inbusiness.kz/ru/news/kto-ostanetsya-bez-pensionnyh-vyplat-enpf-raskryl-vazhnye-cifry" TargetMode="External"/><Relationship Id="rId2" Type="http://schemas.openxmlformats.org/officeDocument/2006/relationships/styles" Target="styles.xml"/><Relationship Id="rId16" Type="http://schemas.openxmlformats.org/officeDocument/2006/relationships/hyperlink" Target="https://www.garant.ru/news/1796272/" TargetMode="External"/><Relationship Id="rId20" Type="http://schemas.openxmlformats.org/officeDocument/2006/relationships/hyperlink" Target="https://senatinform.ru/news/veteranam_truda_po_vsey_strane_khotyat_garantirovat_odinakovuyu_nadbavku_k_pensii/" TargetMode="External"/><Relationship Id="rId29" Type="http://schemas.openxmlformats.org/officeDocument/2006/relationships/hyperlink" Target="https://lenta.ru/news/2025/02/18/rossiyanam-rasskazali-o-vozmozhnosti-poluchit-sotni-tysyach-rubley-iz-nakopitelnoy-pensii/" TargetMode="External"/><Relationship Id="rId41" Type="http://schemas.openxmlformats.org/officeDocument/2006/relationships/hyperlink" Target="https://pensiya.pro/news/rossiyane-nachali-vyvodit-bolshie-summy-deneg-cherez-inostrannyh-broker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634" TargetMode="External"/><Relationship Id="rId24" Type="http://schemas.openxmlformats.org/officeDocument/2006/relationships/hyperlink" Target="https://tass.ru/ekonomika/23188145" TargetMode="External"/><Relationship Id="rId32" Type="http://schemas.openxmlformats.org/officeDocument/2006/relationships/hyperlink" Target="https://www.9111.ru/questions/77777777724467939/" TargetMode="External"/><Relationship Id="rId37" Type="http://schemas.openxmlformats.org/officeDocument/2006/relationships/hyperlink" Target="https://www.banki.ru/news/daytheme/?id=11011309" TargetMode="External"/><Relationship Id="rId40" Type="http://schemas.openxmlformats.org/officeDocument/2006/relationships/image" Target="media/image2.png"/><Relationship Id="rId45"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konkurent.ru/article/75050" TargetMode="External"/><Relationship Id="rId23" Type="http://schemas.openxmlformats.org/officeDocument/2006/relationships/hyperlink" Target="https://russian.rt.com/russia/news/1437346-deputat-indeksaciya-socialnye-pensii" TargetMode="External"/><Relationship Id="rId28" Type="http://schemas.openxmlformats.org/officeDocument/2006/relationships/hyperlink" Target="https://www.banki.ru/news/lenta/?category=lenta&amp;id=11011381" TargetMode="External"/><Relationship Id="rId36" Type="http://schemas.openxmlformats.org/officeDocument/2006/relationships/hyperlink" Target="https://www.vesti.ru/article/4356194" TargetMode="External"/><Relationship Id="rId49" Type="http://schemas.openxmlformats.org/officeDocument/2006/relationships/footer" Target="footer1.xml"/><Relationship Id="rId10" Type="http://schemas.openxmlformats.org/officeDocument/2006/relationships/hyperlink" Target="https://pensiya.pro/kak-smenit-npf-esli-on-prohodit-reorganizacziyu-prostaya-instrukcziya/" TargetMode="External"/><Relationship Id="rId19" Type="http://schemas.openxmlformats.org/officeDocument/2006/relationships/hyperlink" Target="https://www.pnp.ru/social/dlya-veteranov-truda-predlozhili-vvesti-edinyy-razmer-vyplaty.html" TargetMode="External"/><Relationship Id="rId31" Type="http://schemas.openxmlformats.org/officeDocument/2006/relationships/hyperlink" Target="https://www.gazeta.ru/business/news/2025/02/19/25115312.shtml" TargetMode="External"/><Relationship Id="rId44" Type="http://schemas.openxmlformats.org/officeDocument/2006/relationships/hyperlink" Target="https://www.kommersant.ru/doc/7514479" TargetMode="External"/><Relationship Id="rId4" Type="http://schemas.openxmlformats.org/officeDocument/2006/relationships/webSettings" Target="webSettings.xml"/><Relationship Id="rId9" Type="http://schemas.openxmlformats.org/officeDocument/2006/relationships/hyperlink" Target="http://pbroker.ru/?p=79632" TargetMode="External"/><Relationship Id="rId14" Type="http://schemas.openxmlformats.org/officeDocument/2006/relationships/hyperlink" Target="https://pensiya.pro/news/rossiyane-vnesli-v-programmu-dolgosrochnyh-sberezhenij-menee-100-mlrd-rublej-czb/" TargetMode="External"/><Relationship Id="rId22" Type="http://schemas.openxmlformats.org/officeDocument/2006/relationships/hyperlink" Target="https://russian.rt.com/business/article/1437376-mintrud-pensii-indeksaciya-aprel" TargetMode="External"/><Relationship Id="rId27" Type="http://schemas.openxmlformats.org/officeDocument/2006/relationships/hyperlink" Target="https://argumenti.ru/society/2025/02/939200" TargetMode="External"/><Relationship Id="rId30" Type="http://schemas.openxmlformats.org/officeDocument/2006/relationships/hyperlink" Target="https://www.gazeta.ru/business/news/2025/02/20/25123970.shtml" TargetMode="External"/><Relationship Id="rId35" Type="http://schemas.openxmlformats.org/officeDocument/2006/relationships/hyperlink" Target="https://fedpress.ru/news/77/society/3364372" TargetMode="External"/><Relationship Id="rId43" Type="http://schemas.openxmlformats.org/officeDocument/2006/relationships/hyperlink" Target="https://www.kommersant.ru/doc/7514432" TargetMode="External"/><Relationship Id="rId48" Type="http://schemas.openxmlformats.org/officeDocument/2006/relationships/header" Target="header1.xml"/><Relationship Id="rId8" Type="http://schemas.openxmlformats.org/officeDocument/2006/relationships/hyperlink" Target="http://pbroker.ru/?p=79626"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25901</Words>
  <Characters>147638</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173193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20</cp:revision>
  <cp:lastPrinted>2025-02-20T04:33:00Z</cp:lastPrinted>
  <dcterms:created xsi:type="dcterms:W3CDTF">2025-02-12T10:47:00Z</dcterms:created>
  <dcterms:modified xsi:type="dcterms:W3CDTF">2025-02-20T04:34:00Z</dcterms:modified>
  <cp:category>НАПФ</cp:category>
  <cp:contentStatus>И-Консалтинг</cp:contentStatus>
</cp:coreProperties>
</file>